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r>
        <w:drawing>
          <wp:inline distT="0" distB="0" distL="0" distR="0">
            <wp:extent cx="2743200" cy="539115"/>
            <wp:effectExtent l="0" t="0" r="0" b="6985"/>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24"/>
                    <a:stretch>
                      <a:fillRect/>
                    </a:stretch>
                  </pic:blipFill>
                  <pic:spPr>
                    <a:xfrm>
                      <a:off x="0" y="0"/>
                      <a:ext cx="2743200" cy="539495"/>
                    </a:xfrm>
                    <a:prstGeom prst="rect">
                      <a:avLst/>
                    </a:prstGeom>
                  </pic:spPr>
                </pic:pic>
              </a:graphicData>
            </a:graphic>
          </wp:inline>
        </w:drawing>
      </w:r>
    </w:p>
    <w:p>
      <w:pPr>
        <w:spacing w:before="156" w:line="222" w:lineRule="auto"/>
        <w:ind w:left="3307"/>
        <w:jc w:val="both"/>
        <w:rPr>
          <w:rFonts w:ascii="Times New Roman" w:hAnsi="Times New Roman" w:eastAsia="Times New Roman" w:cs="Times New Roman"/>
          <w:b/>
          <w:bCs/>
          <w:spacing w:val="19"/>
          <w:sz w:val="48"/>
          <w:szCs w:val="48"/>
        </w:rPr>
      </w:pPr>
    </w:p>
    <w:p>
      <w:pPr>
        <w:spacing w:before="156" w:line="222" w:lineRule="auto"/>
        <w:ind w:left="3307"/>
        <w:jc w:val="both"/>
        <w:rPr>
          <w:rFonts w:ascii="Times New Roman" w:hAnsi="Times New Roman" w:eastAsia="Times New Roman" w:cs="Times New Roman"/>
          <w:b/>
          <w:bCs/>
          <w:spacing w:val="19"/>
          <w:sz w:val="48"/>
          <w:szCs w:val="48"/>
        </w:rPr>
      </w:pPr>
    </w:p>
    <w:p>
      <w:pPr>
        <w:spacing w:before="156" w:line="222" w:lineRule="auto"/>
        <w:ind w:left="3307"/>
        <w:jc w:val="both"/>
        <w:rPr>
          <w:rFonts w:ascii="宋体" w:hAnsi="宋体" w:eastAsia="宋体" w:cs="宋体"/>
          <w:spacing w:val="19"/>
          <w:sz w:val="48"/>
          <w:szCs w:val="48"/>
          <w14:textOutline w14:w="7315" w14:cap="flat" w14:cmpd="sng">
            <w14:solidFill>
              <w14:srgbClr w14:val="000000"/>
            </w14:solidFill>
            <w14:prstDash w14:val="solid"/>
            <w14:miter w14:val="0"/>
          </w14:textOutline>
        </w:rPr>
      </w:pPr>
      <w:r>
        <w:rPr>
          <w:rFonts w:ascii="Times New Roman" w:hAnsi="Times New Roman" w:eastAsia="Times New Roman" w:cs="Times New Roman"/>
          <w:b/>
          <w:bCs/>
          <w:spacing w:val="19"/>
          <w:sz w:val="48"/>
          <w:szCs w:val="48"/>
        </w:rPr>
        <w:t>202</w:t>
      </w:r>
      <w:r>
        <w:rPr>
          <w:rFonts w:hint="eastAsia" w:ascii="Times New Roman" w:hAnsi="Times New Roman" w:eastAsia="宋体" w:cs="Times New Roman"/>
          <w:b/>
          <w:bCs/>
          <w:spacing w:val="19"/>
          <w:sz w:val="48"/>
          <w:szCs w:val="48"/>
          <w:lang w:val="en-US" w:eastAsia="zh-CN"/>
        </w:rPr>
        <w:t xml:space="preserve">3 </w:t>
      </w:r>
      <w:r>
        <w:rPr>
          <w:rFonts w:ascii="宋体" w:hAnsi="宋体" w:eastAsia="宋体" w:cs="宋体"/>
          <w:spacing w:val="19"/>
          <w:sz w:val="48"/>
          <w:szCs w:val="48"/>
          <w14:textOutline w14:w="7315" w14:cap="flat" w14:cmpd="sng">
            <w14:solidFill>
              <w14:srgbClr w14:val="000000"/>
            </w14:solidFill>
            <w14:prstDash w14:val="solid"/>
            <w14:miter w14:val="0"/>
          </w14:textOutline>
        </w:rPr>
        <w:t>级</w:t>
      </w:r>
    </w:p>
    <w:p>
      <w:pPr>
        <w:spacing w:before="156" w:line="222" w:lineRule="auto"/>
        <w:ind w:left="3307"/>
        <w:jc w:val="both"/>
        <w:rPr>
          <w:rFonts w:ascii="宋体" w:hAnsi="宋体" w:eastAsia="宋体" w:cs="宋体"/>
          <w:spacing w:val="19"/>
          <w:sz w:val="48"/>
          <w:szCs w:val="48"/>
          <w14:textOutline w14:w="7315" w14:cap="flat" w14:cmpd="sng">
            <w14:solidFill>
              <w14:srgbClr w14:val="000000"/>
            </w14:solidFill>
            <w14:prstDash w14:val="solid"/>
            <w14:miter w14:val="0"/>
          </w14:textOutline>
        </w:rPr>
      </w:pPr>
    </w:p>
    <w:p>
      <w:pPr>
        <w:spacing w:before="156" w:line="222" w:lineRule="auto"/>
        <w:jc w:val="both"/>
        <w:rPr>
          <w:rFonts w:ascii="宋体" w:hAnsi="宋体" w:eastAsia="宋体" w:cs="宋体"/>
          <w:spacing w:val="19"/>
          <w:sz w:val="48"/>
          <w:szCs w:val="48"/>
          <w14:textOutline w14:w="7315" w14:cap="flat" w14:cmpd="sng">
            <w14:solidFill>
              <w14:srgbClr w14:val="000000"/>
            </w14:solidFill>
            <w14:prstDash w14:val="solid"/>
            <w14:miter w14:val="0"/>
          </w14:textOutline>
        </w:rPr>
      </w:pPr>
    </w:p>
    <w:p>
      <w:pPr>
        <w:spacing w:before="156" w:line="222" w:lineRule="auto"/>
        <w:jc w:val="center"/>
        <w:rPr>
          <w:rFonts w:ascii="宋体" w:hAnsi="宋体" w:eastAsia="宋体" w:cs="宋体"/>
          <w:b/>
          <w:bCs/>
          <w:sz w:val="72"/>
          <w:szCs w:val="72"/>
        </w:rPr>
      </w:pPr>
      <w:r>
        <w:rPr>
          <w:rFonts w:ascii="宋体" w:hAnsi="宋体" w:eastAsia="宋体" w:cs="宋体"/>
          <w:b/>
          <w:bCs/>
          <w:spacing w:val="1"/>
          <w:sz w:val="72"/>
          <w:szCs w:val="72"/>
        </w:rPr>
        <w:t xml:space="preserve">教 </w:t>
      </w:r>
      <w:r>
        <w:rPr>
          <w:rFonts w:ascii="宋体" w:hAnsi="宋体" w:eastAsia="宋体" w:cs="宋体"/>
          <w:b/>
          <w:bCs/>
          <w:sz w:val="72"/>
          <w:szCs w:val="72"/>
        </w:rPr>
        <w:t>学 大 纲</w:t>
      </w:r>
    </w:p>
    <w:p>
      <w:pPr>
        <w:spacing w:before="156" w:line="222" w:lineRule="auto"/>
        <w:jc w:val="center"/>
        <w:rPr>
          <w:rFonts w:ascii="宋体" w:hAnsi="宋体" w:eastAsia="宋体" w:cs="宋体"/>
          <w:sz w:val="72"/>
          <w:szCs w:val="72"/>
        </w:rPr>
      </w:pPr>
    </w:p>
    <w:p>
      <w:pPr>
        <w:spacing w:before="165" w:line="223" w:lineRule="auto"/>
        <w:ind w:left="3070"/>
        <w:rPr>
          <w:rFonts w:ascii="宋体" w:hAnsi="宋体" w:eastAsia="宋体" w:cs="宋体"/>
          <w:sz w:val="51"/>
          <w:szCs w:val="51"/>
        </w:rPr>
      </w:pPr>
      <w:r>
        <w:rPr>
          <w:rFonts w:ascii="宋体" w:hAnsi="宋体" w:eastAsia="宋体" w:cs="宋体"/>
          <w:spacing w:val="35"/>
          <w:sz w:val="51"/>
          <w:szCs w:val="51"/>
          <w14:textOutline w14:w="7900" w14:cap="flat" w14:cmpd="sng">
            <w14:solidFill>
              <w14:srgbClr w14:val="000000"/>
            </w14:solidFill>
            <w14:prstDash w14:val="solid"/>
            <w14:miter w14:val="0"/>
          </w14:textOutline>
        </w:rPr>
        <w:t>商</w:t>
      </w:r>
      <w:r>
        <w:rPr>
          <w:rFonts w:ascii="宋体" w:hAnsi="宋体" w:eastAsia="宋体" w:cs="宋体"/>
          <w:spacing w:val="34"/>
          <w:sz w:val="51"/>
          <w:szCs w:val="51"/>
          <w14:textOutline w14:w="7900" w14:cap="flat" w14:cmpd="sng">
            <w14:solidFill>
              <w14:srgbClr w14:val="000000"/>
            </w14:solidFill>
            <w14:prstDash w14:val="solid"/>
            <w14:miter w14:val="0"/>
          </w14:textOutline>
        </w:rPr>
        <w:t>务英语</w:t>
      </w:r>
    </w:p>
    <w:p>
      <w:pPr>
        <w:spacing w:before="156" w:line="222" w:lineRule="auto"/>
        <w:jc w:val="center"/>
        <w:rPr>
          <w:rFonts w:ascii="宋体" w:hAnsi="宋体" w:eastAsia="宋体" w:cs="宋体"/>
          <w:sz w:val="72"/>
          <w:szCs w:val="72"/>
        </w:rPr>
      </w:pPr>
    </w:p>
    <w:p>
      <w:pPr>
        <w:spacing w:before="140" w:line="224" w:lineRule="auto"/>
        <w:ind w:left="3000"/>
        <w:rPr>
          <w:rFonts w:ascii="宋体" w:hAnsi="宋体" w:eastAsia="宋体" w:cs="宋体"/>
          <w:spacing w:val="35"/>
          <w:sz w:val="43"/>
          <w:szCs w:val="43"/>
          <w14:textOutline w14:w="6656" w14:cap="flat" w14:cmpd="sng">
            <w14:solidFill>
              <w14:srgbClr w14:val="000000"/>
            </w14:solidFill>
            <w14:prstDash w14:val="solid"/>
            <w14:miter w14:val="0"/>
          </w14:textOutline>
        </w:rPr>
      </w:pPr>
    </w:p>
    <w:p>
      <w:pPr>
        <w:spacing w:before="140" w:line="224" w:lineRule="auto"/>
        <w:ind w:left="3000"/>
        <w:rPr>
          <w:rFonts w:ascii="宋体" w:hAnsi="宋体" w:eastAsia="宋体" w:cs="宋体"/>
          <w:spacing w:val="33"/>
          <w:sz w:val="43"/>
          <w:szCs w:val="43"/>
          <w14:textOutline w14:w="6656" w14:cap="flat" w14:cmpd="sng">
            <w14:solidFill>
              <w14:srgbClr w14:val="000000"/>
            </w14:solidFill>
            <w14:prstDash w14:val="solid"/>
            <w14:miter w14:val="0"/>
          </w14:textOutline>
        </w:rPr>
      </w:pPr>
      <w:r>
        <w:rPr>
          <w:rFonts w:ascii="宋体" w:hAnsi="宋体" w:eastAsia="宋体" w:cs="宋体"/>
          <w:spacing w:val="35"/>
          <w:sz w:val="43"/>
          <w:szCs w:val="43"/>
          <w14:textOutline w14:w="6656" w14:cap="flat" w14:cmpd="sng">
            <w14:solidFill>
              <w14:srgbClr w14:val="000000"/>
            </w14:solidFill>
            <w14:prstDash w14:val="solid"/>
            <w14:miter w14:val="0"/>
          </w14:textOutline>
        </w:rPr>
        <w:t>外</w:t>
      </w:r>
      <w:r>
        <w:rPr>
          <w:rFonts w:ascii="宋体" w:hAnsi="宋体" w:eastAsia="宋体" w:cs="宋体"/>
          <w:spacing w:val="33"/>
          <w:sz w:val="43"/>
          <w:szCs w:val="43"/>
          <w14:textOutline w14:w="6656" w14:cap="flat" w14:cmpd="sng">
            <w14:solidFill>
              <w14:srgbClr w14:val="000000"/>
            </w14:solidFill>
            <w14:prstDash w14:val="solid"/>
            <w14:miter w14:val="0"/>
          </w14:textOutline>
        </w:rPr>
        <w:t>国语学院</w:t>
      </w:r>
    </w:p>
    <w:p>
      <w:pPr>
        <w:spacing w:before="140" w:line="224" w:lineRule="auto"/>
        <w:ind w:left="3000"/>
        <w:rPr>
          <w:rFonts w:ascii="宋体" w:hAnsi="宋体" w:eastAsia="宋体" w:cs="宋体"/>
          <w:spacing w:val="33"/>
          <w:sz w:val="43"/>
          <w:szCs w:val="43"/>
          <w14:textOutline w14:w="6656" w14:cap="flat" w14:cmpd="sng">
            <w14:solidFill>
              <w14:srgbClr w14:val="000000"/>
            </w14:solidFill>
            <w14:prstDash w14:val="solid"/>
            <w14:miter w14:val="0"/>
          </w14:textOutline>
        </w:rPr>
      </w:pPr>
    </w:p>
    <w:p>
      <w:pPr>
        <w:spacing w:before="140" w:line="224" w:lineRule="auto"/>
        <w:ind w:left="3000"/>
        <w:rPr>
          <w:rFonts w:ascii="宋体" w:hAnsi="宋体" w:eastAsia="宋体" w:cs="宋体"/>
          <w:spacing w:val="33"/>
          <w:sz w:val="43"/>
          <w:szCs w:val="43"/>
          <w14:textOutline w14:w="6656" w14:cap="flat" w14:cmpd="sng">
            <w14:solidFill>
              <w14:srgbClr w14:val="000000"/>
            </w14:solidFill>
            <w14:prstDash w14:val="solid"/>
            <w14:miter w14:val="0"/>
          </w14:textOutline>
        </w:rPr>
      </w:pPr>
    </w:p>
    <w:p>
      <w:pPr>
        <w:spacing w:before="140" w:line="224" w:lineRule="auto"/>
        <w:ind w:left="3000"/>
        <w:rPr>
          <w:rFonts w:ascii="宋体" w:hAnsi="宋体" w:eastAsia="宋体" w:cs="宋体"/>
          <w:spacing w:val="33"/>
          <w:sz w:val="43"/>
          <w:szCs w:val="43"/>
          <w14:textOutline w14:w="6656" w14:cap="flat" w14:cmpd="sng">
            <w14:solidFill>
              <w14:srgbClr w14:val="000000"/>
            </w14:solidFill>
            <w14:prstDash w14:val="solid"/>
            <w14:miter w14:val="0"/>
          </w14:textOutline>
        </w:rPr>
        <w:sectPr>
          <w:footerReference r:id="rId3" w:type="default"/>
          <w:pgSz w:w="11900" w:h="16840"/>
          <w:pgMar w:top="1440" w:right="1757" w:bottom="1440" w:left="1757" w:header="0" w:footer="0" w:gutter="0"/>
          <w:pgNumType w:fmt="decimal"/>
          <w:cols w:space="720" w:num="1"/>
          <w:rtlGutter w:val="0"/>
        </w:sectPr>
      </w:pPr>
    </w:p>
    <w:p>
      <w:pPr>
        <w:spacing w:before="140" w:line="224" w:lineRule="auto"/>
        <w:ind w:left="3000"/>
        <w:rPr>
          <w:rFonts w:hint="eastAsia" w:ascii="黑体" w:hAnsi="黑体" w:eastAsia="黑体" w:cs="黑体"/>
        </w:rPr>
      </w:pP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TOC \o "1-1" \h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_Toc5997 </w:instrText>
      </w:r>
      <w:r>
        <w:rPr>
          <w:rFonts w:hint="eastAsia" w:ascii="黑体" w:hAnsi="黑体" w:eastAsia="黑体" w:cs="黑体"/>
        </w:rPr>
        <w:fldChar w:fldCharType="separate"/>
      </w:r>
      <w:r>
        <w:rPr>
          <w:rFonts w:hint="eastAsia"/>
          <w:lang w:eastAsia="zh-CN"/>
        </w:rPr>
        <w:t>《</w:t>
      </w:r>
      <w:r>
        <w:rPr>
          <w:rFonts w:hint="eastAsia"/>
        </w:rPr>
        <w:t>综合英语I</w:t>
      </w:r>
      <w:r>
        <w:rPr>
          <w:rFonts w:hint="eastAsia"/>
          <w:lang w:eastAsia="zh-CN"/>
        </w:rPr>
        <w:t>》</w:t>
      </w:r>
      <w:r>
        <w:t>课程教学大纲</w:t>
      </w:r>
      <w:r>
        <w:tab/>
      </w:r>
      <w:r>
        <w:fldChar w:fldCharType="begin"/>
      </w:r>
      <w:r>
        <w:instrText xml:space="preserve"> PAGEREF _Toc5997 \h </w:instrText>
      </w:r>
      <w:r>
        <w:fldChar w:fldCharType="separate"/>
      </w:r>
      <w:r>
        <w:t>1</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_Toc10724 </w:instrText>
      </w:r>
      <w:r>
        <w:rPr>
          <w:rFonts w:hint="eastAsia" w:ascii="黑体" w:hAnsi="黑体" w:eastAsia="黑体" w:cs="黑体"/>
        </w:rPr>
        <w:fldChar w:fldCharType="separate"/>
      </w:r>
      <w:r>
        <w:rPr>
          <w:rFonts w:hint="eastAsia"/>
          <w:lang w:eastAsia="zh-CN"/>
        </w:rPr>
        <w:t>《</w:t>
      </w:r>
      <w:r>
        <w:t>综合英语 II</w:t>
      </w:r>
      <w:r>
        <w:rPr>
          <w:rFonts w:hint="eastAsia"/>
          <w:lang w:eastAsia="zh-CN"/>
        </w:rPr>
        <w:t>》</w:t>
      </w:r>
      <w:r>
        <w:t xml:space="preserve"> 课程教学大纲</w:t>
      </w:r>
      <w:r>
        <w:tab/>
      </w:r>
      <w:r>
        <w:fldChar w:fldCharType="begin"/>
      </w:r>
      <w:r>
        <w:instrText xml:space="preserve"> PAGEREF _Toc10724 \h </w:instrText>
      </w:r>
      <w:r>
        <w:fldChar w:fldCharType="separate"/>
      </w:r>
      <w:r>
        <w:t>11</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_Toc11467 </w:instrText>
      </w:r>
      <w:r>
        <w:rPr>
          <w:rFonts w:hint="eastAsia" w:ascii="黑体" w:hAnsi="黑体" w:eastAsia="黑体" w:cs="黑体"/>
        </w:rPr>
        <w:fldChar w:fldCharType="separate"/>
      </w:r>
      <w:r>
        <w:rPr>
          <w:rFonts w:hint="eastAsia"/>
          <w:lang w:eastAsia="zh-CN"/>
        </w:rPr>
        <w:t>《</w:t>
      </w:r>
      <w:r>
        <w:rPr>
          <w:rFonts w:hint="eastAsia"/>
        </w:rPr>
        <w:t>综合英语</w:t>
      </w:r>
      <w:r>
        <w:t>III</w:t>
      </w:r>
      <w:r>
        <w:rPr>
          <w:rFonts w:hint="eastAsia"/>
          <w:lang w:eastAsia="zh-CN"/>
        </w:rPr>
        <w:t>》</w:t>
      </w:r>
      <w:r>
        <w:rPr>
          <w:rFonts w:hint="eastAsia"/>
        </w:rPr>
        <w:t>课程</w:t>
      </w:r>
      <w:r>
        <w:t>教学大纲</w:t>
      </w:r>
      <w:r>
        <w:tab/>
      </w:r>
      <w:r>
        <w:fldChar w:fldCharType="begin"/>
      </w:r>
      <w:r>
        <w:instrText xml:space="preserve"> PAGEREF _Toc11467 \h </w:instrText>
      </w:r>
      <w:r>
        <w:fldChar w:fldCharType="separate"/>
      </w:r>
      <w:r>
        <w:t>22</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_Toc12195 </w:instrText>
      </w:r>
      <w:r>
        <w:rPr>
          <w:rFonts w:hint="eastAsia" w:ascii="黑体" w:hAnsi="黑体" w:eastAsia="黑体" w:cs="黑体"/>
        </w:rPr>
        <w:fldChar w:fldCharType="separate"/>
      </w:r>
      <w:r>
        <w:rPr>
          <w:rFonts w:hint="eastAsia" w:asciiTheme="majorEastAsia" w:hAnsiTheme="majorEastAsia" w:eastAsiaTheme="majorEastAsia" w:cstheme="majorEastAsia"/>
        </w:rPr>
        <w:t>《综合英语IV》课程教学大纲</w:t>
      </w:r>
      <w:r>
        <w:tab/>
      </w:r>
      <w:r>
        <w:fldChar w:fldCharType="begin"/>
      </w:r>
      <w:r>
        <w:instrText xml:space="preserve"> PAGEREF _Toc12195 \h </w:instrText>
      </w:r>
      <w:r>
        <w:fldChar w:fldCharType="separate"/>
      </w:r>
      <w:r>
        <w:t>29</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_Toc5413 </w:instrText>
      </w:r>
      <w:r>
        <w:rPr>
          <w:rFonts w:hint="eastAsia" w:ascii="黑体" w:hAnsi="黑体" w:eastAsia="黑体" w:cs="黑体"/>
        </w:rPr>
        <w:fldChar w:fldCharType="separate"/>
      </w:r>
      <w:r>
        <w:rPr>
          <w:rFonts w:hint="eastAsia"/>
          <w:lang w:eastAsia="zh-CN"/>
        </w:rPr>
        <w:t>《</w:t>
      </w:r>
      <w:r>
        <w:t>英语听说</w:t>
      </w:r>
      <w:r>
        <w:rPr>
          <w:rFonts w:hint="eastAsia"/>
          <w:lang w:eastAsia="zh-CN"/>
        </w:rPr>
        <w:t>》</w:t>
      </w:r>
      <w:r>
        <w:t>课程教学大纲</w:t>
      </w:r>
      <w:r>
        <w:tab/>
      </w:r>
      <w:r>
        <w:fldChar w:fldCharType="begin"/>
      </w:r>
      <w:r>
        <w:instrText xml:space="preserve"> PAGEREF _Toc5413 \h </w:instrText>
      </w:r>
      <w:r>
        <w:fldChar w:fldCharType="separate"/>
      </w:r>
      <w:r>
        <w:t>36</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_Toc9170 </w:instrText>
      </w:r>
      <w:r>
        <w:rPr>
          <w:rFonts w:hint="eastAsia" w:ascii="黑体" w:hAnsi="黑体" w:eastAsia="黑体" w:cs="黑体"/>
        </w:rPr>
        <w:fldChar w:fldCharType="separate"/>
      </w:r>
      <w:r>
        <w:rPr>
          <w:rFonts w:hint="eastAsia"/>
          <w:lang w:eastAsia="zh-CN"/>
        </w:rPr>
        <w:t>《</w:t>
      </w:r>
      <w:r>
        <w:rPr>
          <w:rFonts w:hint="eastAsia"/>
        </w:rPr>
        <w:t>国际结算</w:t>
      </w:r>
      <w:r>
        <w:rPr>
          <w:rFonts w:hint="eastAsia"/>
          <w:lang w:eastAsia="zh-CN"/>
        </w:rPr>
        <w:t>》</w:t>
      </w:r>
      <w:r>
        <w:t>课程教学大纲</w:t>
      </w:r>
      <w:r>
        <w:tab/>
      </w:r>
      <w:r>
        <w:fldChar w:fldCharType="begin"/>
      </w:r>
      <w:r>
        <w:instrText xml:space="preserve"> PAGEREF _Toc9170 \h </w:instrText>
      </w:r>
      <w:r>
        <w:fldChar w:fldCharType="separate"/>
      </w:r>
      <w:r>
        <w:t>42</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_Toc21628 </w:instrText>
      </w:r>
      <w:r>
        <w:rPr>
          <w:rFonts w:hint="eastAsia" w:ascii="黑体" w:hAnsi="黑体" w:eastAsia="黑体" w:cs="黑体"/>
        </w:rPr>
        <w:fldChar w:fldCharType="separate"/>
      </w:r>
      <w:r>
        <w:rPr>
          <w:rFonts w:hint="eastAsia"/>
          <w:lang w:eastAsia="zh-CN"/>
        </w:rPr>
        <w:t>《</w:t>
      </w:r>
      <w:r>
        <w:rPr>
          <w:rFonts w:hint="eastAsia"/>
        </w:rPr>
        <w:t>国际商务导论</w:t>
      </w:r>
      <w:r>
        <w:rPr>
          <w:rFonts w:hint="eastAsia"/>
          <w:lang w:eastAsia="zh-CN"/>
        </w:rPr>
        <w:t>》</w:t>
      </w:r>
      <w:r>
        <w:t>课程教学大纲</w:t>
      </w:r>
      <w:r>
        <w:tab/>
      </w:r>
      <w:r>
        <w:fldChar w:fldCharType="begin"/>
      </w:r>
      <w:r>
        <w:instrText xml:space="preserve"> PAGEREF _Toc21628 \h </w:instrText>
      </w:r>
      <w:r>
        <w:fldChar w:fldCharType="separate"/>
      </w:r>
      <w:r>
        <w:t>50</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_Toc23293 </w:instrText>
      </w:r>
      <w:r>
        <w:rPr>
          <w:rFonts w:hint="eastAsia" w:ascii="黑体" w:hAnsi="黑体" w:eastAsia="黑体" w:cs="黑体"/>
        </w:rPr>
        <w:fldChar w:fldCharType="separate"/>
      </w:r>
      <w:r>
        <w:rPr>
          <w:rFonts w:hint="eastAsia" w:asciiTheme="majorEastAsia" w:hAnsiTheme="majorEastAsia" w:eastAsiaTheme="majorEastAsia" w:cstheme="majorEastAsia"/>
        </w:rPr>
        <w:t>《英语听力I》课程教学大纲</w:t>
      </w:r>
      <w:r>
        <w:tab/>
      </w:r>
      <w:r>
        <w:fldChar w:fldCharType="begin"/>
      </w:r>
      <w:r>
        <w:instrText xml:space="preserve"> PAGEREF _Toc23293 \h </w:instrText>
      </w:r>
      <w:r>
        <w:fldChar w:fldCharType="separate"/>
      </w:r>
      <w:r>
        <w:t>56</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_Toc811 </w:instrText>
      </w:r>
      <w:r>
        <w:rPr>
          <w:rFonts w:hint="eastAsia" w:ascii="黑体" w:hAnsi="黑体" w:eastAsia="黑体" w:cs="黑体"/>
        </w:rPr>
        <w:fldChar w:fldCharType="separate"/>
      </w:r>
      <w:r>
        <w:rPr>
          <w:rFonts w:hint="eastAsia" w:asciiTheme="majorEastAsia" w:hAnsiTheme="majorEastAsia" w:eastAsiaTheme="majorEastAsia" w:cstheme="majorEastAsia"/>
        </w:rPr>
        <w:t>《英语听力II》课程教学大纲</w:t>
      </w:r>
      <w:r>
        <w:tab/>
      </w:r>
      <w:r>
        <w:fldChar w:fldCharType="begin"/>
      </w:r>
      <w:r>
        <w:instrText xml:space="preserve"> PAGEREF _Toc811 \h </w:instrText>
      </w:r>
      <w:r>
        <w:fldChar w:fldCharType="separate"/>
      </w:r>
      <w:r>
        <w:t>66</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_Toc2045 </w:instrText>
      </w:r>
      <w:r>
        <w:rPr>
          <w:rFonts w:hint="eastAsia" w:ascii="黑体" w:hAnsi="黑体" w:eastAsia="黑体" w:cs="黑体"/>
        </w:rPr>
        <w:fldChar w:fldCharType="separate"/>
      </w:r>
      <w:r>
        <w:rPr>
          <w:rFonts w:hint="eastAsia"/>
          <w:lang w:eastAsia="zh-CN"/>
        </w:rPr>
        <w:t>《</w:t>
      </w:r>
      <w:r>
        <w:rPr>
          <w:rFonts w:hint="eastAsia"/>
        </w:rPr>
        <w:t>英语语法</w:t>
      </w:r>
      <w:r>
        <w:rPr>
          <w:rFonts w:hint="eastAsia"/>
          <w:lang w:eastAsia="zh-CN"/>
        </w:rPr>
        <w:t>》</w:t>
      </w:r>
      <w:r>
        <w:rPr>
          <w:rFonts w:hint="eastAsia"/>
        </w:rPr>
        <w:t>课程教学大纲</w:t>
      </w:r>
      <w:r>
        <w:tab/>
      </w:r>
      <w:r>
        <w:fldChar w:fldCharType="begin"/>
      </w:r>
      <w:r>
        <w:instrText xml:space="preserve"> PAGEREF _Toc2045 \h </w:instrText>
      </w:r>
      <w:r>
        <w:fldChar w:fldCharType="separate"/>
      </w:r>
      <w:r>
        <w:t>79</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_Toc12323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基础英语写作</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_Toc12323 \h </w:instrText>
      </w:r>
      <w:r>
        <w:fldChar w:fldCharType="separate"/>
      </w:r>
      <w:r>
        <w:t>84</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_Toc18381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商务英语写作</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_Toc18381 \h </w:instrText>
      </w:r>
      <w:r>
        <w:fldChar w:fldCharType="separate"/>
      </w:r>
      <w:r>
        <w:t>96</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_Toc29870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英语演讲与辩论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_Toc29870 \h </w:instrText>
      </w:r>
      <w:r>
        <w:fldChar w:fldCharType="separate"/>
      </w:r>
      <w:r>
        <w:t>108</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_Toc26081 </w:instrText>
      </w:r>
      <w:r>
        <w:rPr>
          <w:rFonts w:hint="eastAsia" w:ascii="黑体" w:hAnsi="黑体" w:eastAsia="黑体" w:cs="黑体"/>
        </w:rPr>
        <w:fldChar w:fldCharType="separate"/>
      </w:r>
      <w:r>
        <w:rPr>
          <w:rFonts w:hint="eastAsia" w:asciiTheme="majorEastAsia" w:hAnsiTheme="majorEastAsia" w:eastAsiaTheme="majorEastAsia" w:cstheme="majorEastAsia"/>
          <w:bCs w:val="0"/>
        </w:rPr>
        <w:t>《翻译理论与实践》课程教学大纲</w:t>
      </w:r>
      <w:r>
        <w:tab/>
      </w:r>
      <w:r>
        <w:fldChar w:fldCharType="begin"/>
      </w:r>
      <w:r>
        <w:instrText xml:space="preserve"> PAGEREF _Toc26081 \h </w:instrText>
      </w:r>
      <w:r>
        <w:fldChar w:fldCharType="separate"/>
      </w:r>
      <w:r>
        <w:t>117</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_Toc28790 </w:instrText>
      </w:r>
      <w:r>
        <w:rPr>
          <w:rFonts w:hint="eastAsia" w:ascii="黑体" w:hAnsi="黑体" w:eastAsia="黑体" w:cs="黑体"/>
        </w:rPr>
        <w:fldChar w:fldCharType="separate"/>
      </w:r>
      <w:r>
        <w:rPr>
          <w:rFonts w:hint="eastAsia" w:asciiTheme="majorEastAsia" w:hAnsiTheme="majorEastAsia" w:eastAsiaTheme="majorEastAsia" w:cstheme="majorEastAsia"/>
        </w:rPr>
        <w:t>《西方文化概论》</w:t>
      </w:r>
      <w:r>
        <w:rPr>
          <w:rFonts w:hint="eastAsia" w:asciiTheme="majorEastAsia" w:hAnsiTheme="majorEastAsia" w:eastAsiaTheme="majorEastAsia" w:cstheme="majorEastAsia"/>
          <w:lang w:val="en-US" w:eastAsia="zh-CN"/>
        </w:rPr>
        <w:t>课程</w:t>
      </w:r>
      <w:r>
        <w:rPr>
          <w:rFonts w:hint="eastAsia" w:asciiTheme="majorEastAsia" w:hAnsiTheme="majorEastAsia" w:eastAsiaTheme="majorEastAsia" w:cstheme="majorEastAsia"/>
        </w:rPr>
        <w:t>教学大纲</w:t>
      </w:r>
      <w:r>
        <w:tab/>
      </w:r>
      <w:r>
        <w:fldChar w:fldCharType="begin"/>
      </w:r>
      <w:r>
        <w:instrText xml:space="preserve"> PAGEREF _Toc28790 \h </w:instrText>
      </w:r>
      <w:r>
        <w:fldChar w:fldCharType="separate"/>
      </w:r>
      <w:r>
        <w:t>123</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_Toc9499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语言学概论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_Toc9499 \h </w:instrText>
      </w:r>
      <w:r>
        <w:fldChar w:fldCharType="separate"/>
      </w:r>
      <w:r>
        <w:t>128</w:t>
      </w:r>
      <w:r>
        <w:fldChar w:fldCharType="end"/>
      </w:r>
      <w:r>
        <w:rPr>
          <w:rFonts w:hint="eastAsia" w:ascii="黑体" w:hAnsi="黑体" w:eastAsia="黑体" w:cs="黑体"/>
        </w:rPr>
        <w:fldChar w:fldCharType="end"/>
      </w:r>
    </w:p>
    <w:p>
      <w:pPr>
        <w:pStyle w:val="9"/>
        <w:tabs>
          <w:tab w:val="right" w:leader="dot" w:pos="8386"/>
        </w:tabs>
        <w:rPr>
          <w:rFonts w:hint="default" w:eastAsia="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_Toc32051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英语专业八级测试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课程教学大纲</w:t>
      </w:r>
      <w:r>
        <w:tab/>
      </w:r>
      <w:r>
        <w:rPr>
          <w:rFonts w:hint="eastAsia"/>
          <w:lang w:val="en-US" w:eastAsia="zh-CN"/>
        </w:rPr>
        <w:t>1</w:t>
      </w:r>
      <w:r>
        <w:rPr>
          <w:rFonts w:hint="eastAsia" w:ascii="黑体" w:hAnsi="黑体" w:eastAsia="黑体" w:cs="黑体"/>
        </w:rPr>
        <w:fldChar w:fldCharType="end"/>
      </w:r>
      <w:r>
        <w:rPr>
          <w:rFonts w:hint="eastAsia" w:ascii="黑体" w:hAnsi="黑体" w:eastAsia="黑体" w:cs="黑体"/>
          <w:lang w:val="en-US" w:eastAsia="zh-CN"/>
        </w:rPr>
        <w:t>52</w:t>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_Toc31045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商务英语阅读I</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课程教学大纲</w:t>
      </w:r>
      <w:r>
        <w:tab/>
      </w:r>
      <w:r>
        <w:fldChar w:fldCharType="begin"/>
      </w:r>
      <w:r>
        <w:instrText xml:space="preserve"> PAGEREF _Toc31045 \h </w:instrText>
      </w:r>
      <w:r>
        <w:fldChar w:fldCharType="separate"/>
      </w:r>
      <w:r>
        <w:t>146</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_Toc1198 </w:instrText>
      </w:r>
      <w:r>
        <w:rPr>
          <w:rFonts w:hint="eastAsia" w:ascii="黑体" w:hAnsi="黑体" w:eastAsia="黑体" w:cs="黑体"/>
        </w:rPr>
        <w:fldChar w:fldCharType="separate"/>
      </w:r>
      <w:r>
        <w:rPr>
          <w:rFonts w:hint="eastAsia"/>
          <w:lang w:eastAsia="zh-CN"/>
        </w:rPr>
        <w:t>《</w:t>
      </w:r>
      <w:r>
        <w:rPr>
          <w:rFonts w:hint="eastAsia"/>
        </w:rPr>
        <w:t>商务英语阅读II</w:t>
      </w:r>
      <w:r>
        <w:rPr>
          <w:rFonts w:hint="eastAsia"/>
          <w:lang w:eastAsia="zh-CN"/>
        </w:rPr>
        <w:t>》</w:t>
      </w:r>
      <w:r>
        <w:rPr>
          <w:rFonts w:hint="eastAsia"/>
          <w:lang w:val="en-US" w:eastAsia="zh-CN"/>
        </w:rPr>
        <w:t>课程教学大纲</w:t>
      </w:r>
      <w:r>
        <w:tab/>
      </w:r>
      <w:r>
        <w:fldChar w:fldCharType="begin"/>
      </w:r>
      <w:r>
        <w:instrText xml:space="preserve"> PAGEREF _Toc1198 \h </w:instrText>
      </w:r>
      <w:r>
        <w:fldChar w:fldCharType="separate"/>
      </w:r>
      <w:r>
        <w:t>153</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_Toc32137 </w:instrText>
      </w:r>
      <w:r>
        <w:rPr>
          <w:rFonts w:hint="eastAsia" w:ascii="黑体" w:hAnsi="黑体" w:eastAsia="黑体" w:cs="黑体"/>
        </w:rPr>
        <w:fldChar w:fldCharType="separate"/>
      </w:r>
      <w:r>
        <w:rPr>
          <w:rFonts w:hint="eastAsia" w:asciiTheme="majorEastAsia" w:hAnsiTheme="majorEastAsia" w:eastAsiaTheme="majorEastAsia" w:cstheme="majorEastAsia"/>
          <w:bCs w:val="0"/>
        </w:rPr>
        <w:t>《英语词汇学》课程教学大纲</w:t>
      </w:r>
      <w:r>
        <w:tab/>
      </w:r>
      <w:r>
        <w:fldChar w:fldCharType="begin"/>
      </w:r>
      <w:r>
        <w:instrText xml:space="preserve"> PAGEREF _Toc32137 \h </w:instrText>
      </w:r>
      <w:r>
        <w:fldChar w:fldCharType="separate"/>
      </w:r>
      <w:r>
        <w:t>160</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_Toc13284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高级商务英语</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_Toc13284 \h </w:instrText>
      </w:r>
      <w:r>
        <w:fldChar w:fldCharType="separate"/>
      </w:r>
      <w:r>
        <w:t>165</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_Toc6015 </w:instrText>
      </w:r>
      <w:r>
        <w:rPr>
          <w:rFonts w:hint="eastAsia" w:ascii="黑体" w:hAnsi="黑体" w:eastAsia="黑体" w:cs="黑体"/>
        </w:rPr>
        <w:fldChar w:fldCharType="separate"/>
      </w:r>
      <w:r>
        <w:rPr>
          <w:rFonts w:hint="eastAsia" w:asciiTheme="majorEastAsia" w:hAnsiTheme="majorEastAsia" w:eastAsiaTheme="majorEastAsia" w:cstheme="majorEastAsia"/>
          <w:lang w:val="en-US" w:eastAsia="zh-CN"/>
        </w:rPr>
        <w:t>《实用电子商务》</w:t>
      </w:r>
      <w:r>
        <w:rPr>
          <w:rFonts w:hint="eastAsia" w:asciiTheme="majorEastAsia" w:hAnsiTheme="majorEastAsia" w:eastAsiaTheme="majorEastAsia" w:cstheme="majorEastAsia"/>
        </w:rPr>
        <w:t>课程教学大纲</w:t>
      </w:r>
      <w:r>
        <w:tab/>
      </w:r>
      <w:r>
        <w:fldChar w:fldCharType="begin"/>
      </w:r>
      <w:r>
        <w:instrText xml:space="preserve"> PAGEREF _Toc6015 \h </w:instrText>
      </w:r>
      <w:r>
        <w:fldChar w:fldCharType="separate"/>
      </w:r>
      <w:r>
        <w:t>172</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_Toc23640 </w:instrText>
      </w:r>
      <w:r>
        <w:rPr>
          <w:rFonts w:hint="eastAsia" w:ascii="黑体" w:hAnsi="黑体" w:eastAsia="黑体" w:cs="黑体"/>
        </w:rPr>
        <w:fldChar w:fldCharType="separate"/>
      </w:r>
      <w:r>
        <w:rPr>
          <w:rFonts w:hint="eastAsia"/>
        </w:rPr>
        <w:t>《管理学导论》</w:t>
      </w:r>
      <w:r>
        <w:rPr>
          <w:rFonts w:hint="eastAsia"/>
          <w:lang w:val="en-US" w:eastAsia="zh-CN"/>
        </w:rPr>
        <w:t>课程</w:t>
      </w:r>
      <w:r>
        <w:t>教学大纲</w:t>
      </w:r>
      <w:r>
        <w:tab/>
      </w:r>
      <w:r>
        <w:fldChar w:fldCharType="begin"/>
      </w:r>
      <w:r>
        <w:instrText xml:space="preserve"> PAGEREF _Toc23640 \h </w:instrText>
      </w:r>
      <w:r>
        <w:fldChar w:fldCharType="separate"/>
      </w:r>
      <w:r>
        <w:t>182</w:t>
      </w:r>
      <w:r>
        <w:fldChar w:fldCharType="end"/>
      </w:r>
      <w:r>
        <w:rPr>
          <w:rFonts w:hint="eastAsia" w:ascii="黑体" w:hAnsi="黑体" w:eastAsia="黑体" w:cs="黑体"/>
        </w:rPr>
        <w:fldChar w:fldCharType="end"/>
      </w:r>
    </w:p>
    <w:p>
      <w:pPr>
        <w:pStyle w:val="9"/>
        <w:tabs>
          <w:tab w:val="right" w:leader="dot" w:pos="8386"/>
        </w:tabs>
        <w:rPr>
          <w:rFonts w:hint="default" w:eastAsia="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_Toc29635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商务翻译</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rPr>
          <w:rFonts w:hint="eastAsia"/>
          <w:lang w:val="en-US" w:eastAsia="zh-CN"/>
        </w:rPr>
        <w:t>2</w:t>
      </w:r>
      <w:r>
        <w:rPr>
          <w:rFonts w:hint="eastAsia" w:ascii="黑体" w:hAnsi="黑体" w:eastAsia="黑体" w:cs="黑体"/>
        </w:rPr>
        <w:fldChar w:fldCharType="end"/>
      </w:r>
      <w:r>
        <w:rPr>
          <w:rFonts w:hint="eastAsia" w:ascii="黑体" w:hAnsi="黑体" w:eastAsia="黑体" w:cs="黑体"/>
          <w:lang w:val="en-US" w:eastAsia="zh-CN"/>
        </w:rPr>
        <w:t>04</w:t>
      </w:r>
    </w:p>
    <w:p>
      <w:pPr>
        <w:pStyle w:val="9"/>
        <w:tabs>
          <w:tab w:val="right" w:leader="dot" w:pos="8386"/>
        </w:tabs>
        <w:rPr>
          <w:rFonts w:hint="default" w:eastAsia="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_Toc7374 </w:instrText>
      </w:r>
      <w:r>
        <w:rPr>
          <w:rFonts w:hint="eastAsia" w:ascii="黑体" w:hAnsi="黑体" w:eastAsia="黑体" w:cs="黑体"/>
        </w:rPr>
        <w:fldChar w:fldCharType="separate"/>
      </w:r>
      <w:r>
        <w:rPr>
          <w:rFonts w:hint="eastAsia" w:asciiTheme="majorEastAsia" w:hAnsiTheme="majorEastAsia" w:eastAsiaTheme="majorEastAsia" w:cstheme="majorEastAsia"/>
          <w:szCs w:val="44"/>
          <w:lang w:eastAsia="zh-CN"/>
        </w:rPr>
        <w:t>《</w:t>
      </w:r>
      <w:r>
        <w:rPr>
          <w:rFonts w:hint="eastAsia" w:asciiTheme="majorEastAsia" w:hAnsiTheme="majorEastAsia" w:eastAsiaTheme="majorEastAsia" w:cstheme="majorEastAsia"/>
          <w:szCs w:val="44"/>
        </w:rPr>
        <w:t>商务英语口译</w:t>
      </w:r>
      <w:r>
        <w:rPr>
          <w:rFonts w:hint="eastAsia" w:asciiTheme="majorEastAsia" w:hAnsiTheme="majorEastAsia" w:eastAsiaTheme="majorEastAsia" w:cstheme="majorEastAsia"/>
          <w:szCs w:val="44"/>
          <w:lang w:eastAsia="zh-CN"/>
        </w:rPr>
        <w:t>》</w:t>
      </w:r>
      <w:r>
        <w:rPr>
          <w:rFonts w:hint="eastAsia" w:asciiTheme="majorEastAsia" w:hAnsiTheme="majorEastAsia" w:eastAsiaTheme="majorEastAsia" w:cstheme="majorEastAsia"/>
          <w:szCs w:val="44"/>
        </w:rPr>
        <w:t>课程教学大纲</w:t>
      </w:r>
      <w:r>
        <w:tab/>
      </w:r>
      <w:r>
        <w:rPr>
          <w:rFonts w:hint="eastAsia"/>
          <w:lang w:val="en-US" w:eastAsia="zh-CN"/>
        </w:rPr>
        <w:t>2</w:t>
      </w:r>
      <w:r>
        <w:rPr>
          <w:rFonts w:hint="eastAsia" w:ascii="黑体" w:hAnsi="黑体" w:eastAsia="黑体" w:cs="黑体"/>
        </w:rPr>
        <w:fldChar w:fldCharType="end"/>
      </w:r>
      <w:r>
        <w:rPr>
          <w:rFonts w:hint="eastAsia" w:ascii="黑体" w:hAnsi="黑体" w:eastAsia="黑体" w:cs="黑体"/>
          <w:lang w:val="en-US" w:eastAsia="zh-CN"/>
        </w:rPr>
        <w:t>09</w:t>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_Toc12345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国际营销概论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_Toc12345 \h </w:instrText>
      </w:r>
      <w:r>
        <w:fldChar w:fldCharType="separate"/>
      </w:r>
      <w:r>
        <w:t>205</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_Toc29958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国际商务谈判</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课程</w:t>
      </w:r>
      <w:r>
        <w:rPr>
          <w:rFonts w:hint="eastAsia" w:asciiTheme="majorEastAsia" w:hAnsiTheme="majorEastAsia" w:eastAsiaTheme="majorEastAsia" w:cstheme="majorEastAsia"/>
        </w:rPr>
        <w:t>教学大纲</w:t>
      </w:r>
      <w:r>
        <w:tab/>
      </w:r>
      <w:r>
        <w:fldChar w:fldCharType="begin"/>
      </w:r>
      <w:r>
        <w:instrText xml:space="preserve"> PAGEREF _Toc29958 \h </w:instrText>
      </w:r>
      <w:r>
        <w:fldChar w:fldCharType="separate"/>
      </w:r>
      <w:r>
        <w:t>211</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_Toc26979 </w:instrText>
      </w:r>
      <w:r>
        <w:rPr>
          <w:rFonts w:hint="eastAsia" w:ascii="黑体" w:hAnsi="黑体" w:eastAsia="黑体" w:cs="黑体"/>
        </w:rPr>
        <w:fldChar w:fldCharType="separate"/>
      </w:r>
      <w:r>
        <w:rPr>
          <w:rFonts w:hint="eastAsia"/>
        </w:rPr>
        <w:t>《经济学导论》课程教学大纲</w:t>
      </w:r>
      <w:r>
        <w:tab/>
      </w:r>
      <w:r>
        <w:fldChar w:fldCharType="begin"/>
      </w:r>
      <w:r>
        <w:instrText xml:space="preserve"> PAGEREF _Toc26979 \h </w:instrText>
      </w:r>
      <w:r>
        <w:fldChar w:fldCharType="separate"/>
      </w:r>
      <w:r>
        <w:t>217</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_Toc17460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国际贸易实务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课程</w:t>
      </w:r>
      <w:r>
        <w:rPr>
          <w:rFonts w:hint="eastAsia" w:asciiTheme="majorEastAsia" w:hAnsiTheme="majorEastAsia" w:eastAsiaTheme="majorEastAsia" w:cstheme="majorEastAsia"/>
        </w:rPr>
        <w:t>教学大纲</w:t>
      </w:r>
      <w:r>
        <w:tab/>
      </w:r>
      <w:r>
        <w:fldChar w:fldCharType="begin"/>
      </w:r>
      <w:r>
        <w:instrText xml:space="preserve"> PAGEREF _Toc17460 \h </w:instrText>
      </w:r>
      <w:r>
        <w:fldChar w:fldCharType="separate"/>
      </w:r>
      <w:r>
        <w:t>228</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_Toc19317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跨文化商务交际</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_Toc19317 \h </w:instrText>
      </w:r>
      <w:r>
        <w:fldChar w:fldCharType="separate"/>
      </w:r>
      <w:r>
        <w:t>234</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_Toc28740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中国文化概论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_Toc28740 \h </w:instrText>
      </w:r>
      <w:r>
        <w:fldChar w:fldCharType="separate"/>
      </w:r>
      <w:r>
        <w:t>240</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_Toc3346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“一带一路”沿线国家社会与文化</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_Toc3346 \h </w:instrText>
      </w:r>
      <w:r>
        <w:fldChar w:fldCharType="separate"/>
      </w:r>
      <w:r>
        <w:t>247</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_Toc9257 </w:instrText>
      </w:r>
      <w:r>
        <w:rPr>
          <w:rFonts w:hint="eastAsia" w:ascii="黑体" w:hAnsi="黑体" w:eastAsia="黑体" w:cs="黑体"/>
        </w:rPr>
        <w:fldChar w:fldCharType="separate"/>
      </w:r>
      <w:r>
        <w:rPr>
          <w:rFonts w:hint="eastAsia" w:asciiTheme="majorEastAsia" w:hAnsiTheme="majorEastAsia" w:eastAsiaTheme="majorEastAsia" w:cstheme="majorEastAsia"/>
          <w:lang w:val="en-US" w:eastAsia="zh-CN"/>
        </w:rPr>
        <w:t>《国际商法导论》</w:t>
      </w:r>
      <w:r>
        <w:rPr>
          <w:rFonts w:hint="eastAsia" w:asciiTheme="majorEastAsia" w:hAnsiTheme="majorEastAsia" w:eastAsiaTheme="majorEastAsia" w:cstheme="majorEastAsia"/>
        </w:rPr>
        <w:t>课程教学大纲</w:t>
      </w:r>
      <w:r>
        <w:tab/>
      </w:r>
      <w:r>
        <w:fldChar w:fldCharType="begin"/>
      </w:r>
      <w:r>
        <w:instrText xml:space="preserve"> PAGEREF _Toc9257 \h </w:instrText>
      </w:r>
      <w:r>
        <w:fldChar w:fldCharType="separate"/>
      </w:r>
      <w:r>
        <w:t>254</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_Toc10447 </w:instrText>
      </w:r>
      <w:r>
        <w:rPr>
          <w:rFonts w:hint="eastAsia" w:ascii="黑体" w:hAnsi="黑体" w:eastAsia="黑体" w:cs="黑体"/>
        </w:rPr>
        <w:fldChar w:fldCharType="separate"/>
      </w:r>
      <w:r>
        <w:rPr>
          <w:rFonts w:hint="eastAsia"/>
          <w:lang w:eastAsia="zh-CN"/>
        </w:rPr>
        <w:t>《</w:t>
      </w:r>
      <w:r>
        <w:rPr>
          <w:rFonts w:hint="eastAsia"/>
        </w:rPr>
        <w:t>国际商务礼仪</w:t>
      </w:r>
      <w:r>
        <w:rPr>
          <w:rFonts w:hint="eastAsia"/>
          <w:lang w:eastAsia="zh-CN"/>
        </w:rPr>
        <w:t>》</w:t>
      </w:r>
      <w:r>
        <w:t>课程教学大纲</w:t>
      </w:r>
      <w:r>
        <w:tab/>
      </w:r>
      <w:r>
        <w:fldChar w:fldCharType="begin"/>
      </w:r>
      <w:r>
        <w:instrText xml:space="preserve"> PAGEREF _Toc10447 \h </w:instrText>
      </w:r>
      <w:r>
        <w:fldChar w:fldCharType="separate"/>
      </w:r>
      <w:r>
        <w:t>259</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_Toc17869 </w:instrText>
      </w:r>
      <w:r>
        <w:rPr>
          <w:rFonts w:hint="eastAsia" w:ascii="黑体" w:hAnsi="黑体" w:eastAsia="黑体" w:cs="黑体"/>
        </w:rPr>
        <w:fldChar w:fldCharType="separate"/>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英语</w:t>
      </w:r>
      <w:r>
        <w:rPr>
          <w:rFonts w:hint="eastAsia" w:asciiTheme="majorEastAsia" w:hAnsiTheme="majorEastAsia" w:eastAsiaTheme="majorEastAsia" w:cstheme="majorEastAsia"/>
        </w:rPr>
        <w:t>文学选读》课程教学大纲</w:t>
      </w:r>
      <w:r>
        <w:tab/>
      </w:r>
      <w:r>
        <w:fldChar w:fldCharType="begin"/>
      </w:r>
      <w:r>
        <w:instrText xml:space="preserve"> PAGEREF _Toc17869 \h </w:instrText>
      </w:r>
      <w:r>
        <w:fldChar w:fldCharType="separate"/>
      </w:r>
      <w:r>
        <w:t>265</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_Toc5104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大学生劳动教育</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r>
        <w:tab/>
      </w:r>
      <w:r>
        <w:fldChar w:fldCharType="begin"/>
      </w:r>
      <w:r>
        <w:instrText xml:space="preserve"> PAGEREF _Toc5104 \h </w:instrText>
      </w:r>
      <w:r>
        <w:fldChar w:fldCharType="separate"/>
      </w:r>
      <w:r>
        <w:t>281</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_Toc2142 </w:instrText>
      </w:r>
      <w:r>
        <w:rPr>
          <w:rFonts w:hint="eastAsia" w:ascii="黑体" w:hAnsi="黑体" w:eastAsia="黑体" w:cs="黑体"/>
        </w:rPr>
        <w:fldChar w:fldCharType="separate"/>
      </w:r>
      <w:r>
        <w:t>《专业导学》课程教学大纲</w:t>
      </w:r>
      <w:r>
        <w:tab/>
      </w:r>
      <w:r>
        <w:fldChar w:fldCharType="begin"/>
      </w:r>
      <w:r>
        <w:instrText xml:space="preserve"> PAGEREF _Toc2142 \h </w:instrText>
      </w:r>
      <w:r>
        <w:fldChar w:fldCharType="separate"/>
      </w:r>
      <w:r>
        <w:t>291</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_Toc25602 </w:instrText>
      </w:r>
      <w:r>
        <w:rPr>
          <w:rFonts w:hint="eastAsia" w:ascii="黑体" w:hAnsi="黑体" w:eastAsia="黑体" w:cs="黑体"/>
        </w:rPr>
        <w:fldChar w:fldCharType="separate"/>
      </w:r>
      <w:r>
        <w:rPr>
          <w:rFonts w:hint="eastAsia" w:asciiTheme="majorEastAsia" w:hAnsiTheme="majorEastAsia" w:eastAsiaTheme="majorEastAsia" w:cstheme="majorEastAsia"/>
        </w:rPr>
        <w:t>《学术写作与研究方法》课程教学大纲</w:t>
      </w:r>
      <w:r>
        <w:tab/>
      </w:r>
      <w:r>
        <w:fldChar w:fldCharType="begin"/>
      </w:r>
      <w:r>
        <w:instrText xml:space="preserve"> PAGEREF _Toc25602 \h </w:instrText>
      </w:r>
      <w:r>
        <w:fldChar w:fldCharType="separate"/>
      </w:r>
      <w:r>
        <w:t>296</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_Toc26111 </w:instrText>
      </w:r>
      <w:r>
        <w:rPr>
          <w:rFonts w:hint="eastAsia" w:ascii="黑体" w:hAnsi="黑体" w:eastAsia="黑体" w:cs="黑体"/>
        </w:rPr>
        <w:fldChar w:fldCharType="separate"/>
      </w:r>
      <w:r>
        <w:rPr>
          <w:rFonts w:hint="eastAsia" w:asciiTheme="majorEastAsia" w:hAnsiTheme="majorEastAsia" w:eastAsiaTheme="majorEastAsia" w:cstheme="majorEastAsia"/>
          <w:szCs w:val="44"/>
          <w:lang w:val="en-US" w:eastAsia="zh-CN"/>
        </w:rPr>
        <w:t>《综合</w:t>
      </w:r>
      <w:r>
        <w:rPr>
          <w:rFonts w:hint="eastAsia" w:asciiTheme="majorEastAsia" w:hAnsiTheme="majorEastAsia" w:eastAsiaTheme="majorEastAsia" w:cstheme="majorEastAsia"/>
          <w:szCs w:val="44"/>
        </w:rPr>
        <w:t>商务英语</w:t>
      </w:r>
      <w:r>
        <w:rPr>
          <w:rFonts w:hint="eastAsia" w:asciiTheme="majorEastAsia" w:hAnsiTheme="majorEastAsia" w:eastAsiaTheme="majorEastAsia" w:cstheme="majorEastAsia"/>
          <w:szCs w:val="44"/>
          <w:lang w:val="en-US" w:eastAsia="zh-CN"/>
        </w:rPr>
        <w:t>I</w:t>
      </w:r>
      <w:r>
        <w:rPr>
          <w:rFonts w:hint="eastAsia" w:asciiTheme="majorEastAsia" w:hAnsiTheme="majorEastAsia" w:eastAsiaTheme="majorEastAsia" w:cstheme="majorEastAsia"/>
          <w:szCs w:val="44"/>
        </w:rPr>
        <w:t xml:space="preserve"> </w:t>
      </w:r>
      <w:r>
        <w:rPr>
          <w:rFonts w:hint="eastAsia" w:asciiTheme="majorEastAsia" w:hAnsiTheme="majorEastAsia" w:eastAsiaTheme="majorEastAsia" w:cstheme="majorEastAsia"/>
          <w:szCs w:val="44"/>
          <w:lang w:eastAsia="zh-CN"/>
        </w:rPr>
        <w:t>》</w:t>
      </w:r>
      <w:r>
        <w:rPr>
          <w:rFonts w:hint="eastAsia" w:asciiTheme="majorEastAsia" w:hAnsiTheme="majorEastAsia" w:eastAsiaTheme="majorEastAsia" w:cstheme="majorEastAsia"/>
          <w:szCs w:val="44"/>
        </w:rPr>
        <w:t>课程教学大纲</w:t>
      </w:r>
      <w:r>
        <w:tab/>
      </w:r>
      <w:r>
        <w:fldChar w:fldCharType="begin"/>
      </w:r>
      <w:r>
        <w:instrText xml:space="preserve"> PAGEREF _Toc26111 \h </w:instrText>
      </w:r>
      <w:r>
        <w:fldChar w:fldCharType="separate"/>
      </w:r>
      <w:r>
        <w:t>304</w:t>
      </w:r>
      <w:r>
        <w:fldChar w:fldCharType="end"/>
      </w:r>
      <w:r>
        <w:rPr>
          <w:rFonts w:hint="eastAsia" w:ascii="黑体" w:hAnsi="黑体" w:eastAsia="黑体" w:cs="黑体"/>
        </w:rPr>
        <w:fldChar w:fldCharType="end"/>
      </w:r>
    </w:p>
    <w:p>
      <w:pPr>
        <w:pStyle w:val="9"/>
        <w:tabs>
          <w:tab w:val="right" w:leader="dot" w:pos="8386"/>
        </w:tabs>
        <w:rPr>
          <w:rFonts w:hint="default" w:eastAsia="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_Toc10011 </w:instrText>
      </w:r>
      <w:r>
        <w:rPr>
          <w:rFonts w:hint="eastAsia" w:ascii="黑体" w:hAnsi="黑体" w:eastAsia="黑体" w:cs="黑体"/>
        </w:rPr>
        <w:fldChar w:fldCharType="separate"/>
      </w:r>
      <w:r>
        <w:rPr>
          <w:rFonts w:hint="eastAsia" w:asciiTheme="majorEastAsia" w:hAnsiTheme="majorEastAsia" w:eastAsiaTheme="majorEastAsia" w:cstheme="majorEastAsia"/>
          <w:lang w:val="en-US" w:eastAsia="zh-CN"/>
        </w:rPr>
        <w:t>《综合</w:t>
      </w:r>
      <w:r>
        <w:rPr>
          <w:rFonts w:hint="eastAsia" w:asciiTheme="majorEastAsia" w:hAnsiTheme="majorEastAsia" w:eastAsiaTheme="majorEastAsia" w:cstheme="majorEastAsia"/>
        </w:rPr>
        <w:t>商务英语 I</w:t>
      </w:r>
      <w:r>
        <w:rPr>
          <w:rFonts w:hint="eastAsia" w:asciiTheme="majorEastAsia" w:hAnsiTheme="majorEastAsia" w:eastAsiaTheme="majorEastAsia" w:cstheme="majorEastAsia"/>
          <w:lang w:val="en-US" w:eastAsia="zh-CN"/>
        </w:rPr>
        <w:t>I》</w:t>
      </w:r>
      <w:r>
        <w:rPr>
          <w:rFonts w:hint="eastAsia" w:asciiTheme="majorEastAsia" w:hAnsiTheme="majorEastAsia" w:eastAsiaTheme="majorEastAsia" w:cstheme="majorEastAsia"/>
        </w:rPr>
        <w:t xml:space="preserve"> 课程教学大纲</w:t>
      </w:r>
      <w:r>
        <w:tab/>
      </w:r>
      <w:r>
        <w:rPr>
          <w:rFonts w:hint="eastAsia"/>
          <w:lang w:val="en-US" w:eastAsia="zh-CN"/>
        </w:rPr>
        <w:t>3</w:t>
      </w:r>
      <w:r>
        <w:rPr>
          <w:rFonts w:hint="eastAsia" w:ascii="黑体" w:hAnsi="黑体" w:eastAsia="黑体" w:cs="黑体"/>
        </w:rPr>
        <w:fldChar w:fldCharType="end"/>
      </w:r>
      <w:r>
        <w:rPr>
          <w:rFonts w:hint="eastAsia" w:ascii="黑体" w:hAnsi="黑体" w:eastAsia="黑体" w:cs="黑体"/>
          <w:lang w:val="en-US" w:eastAsia="zh-CN"/>
        </w:rPr>
        <w:t>27</w:t>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_Toc6961 </w:instrText>
      </w:r>
      <w:r>
        <w:rPr>
          <w:rFonts w:hint="eastAsia" w:ascii="黑体" w:hAnsi="黑体" w:eastAsia="黑体" w:cs="黑体"/>
        </w:rPr>
        <w:fldChar w:fldCharType="separate"/>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跨境</w:t>
      </w:r>
      <w:r>
        <w:rPr>
          <w:rFonts w:hint="eastAsia" w:asciiTheme="majorEastAsia" w:hAnsiTheme="majorEastAsia" w:eastAsiaTheme="majorEastAsia" w:cstheme="majorEastAsia"/>
          <w:lang w:eastAsia="zh-CN"/>
        </w:rPr>
        <w:t>电子商务》</w:t>
      </w:r>
      <w:r>
        <w:rPr>
          <w:rFonts w:hint="eastAsia" w:asciiTheme="majorEastAsia" w:hAnsiTheme="majorEastAsia" w:eastAsiaTheme="majorEastAsia" w:cstheme="majorEastAsia"/>
          <w:lang w:val="en-US" w:eastAsia="zh-CN"/>
        </w:rPr>
        <w:t>课程</w:t>
      </w:r>
      <w:r>
        <w:rPr>
          <w:rFonts w:hint="eastAsia" w:asciiTheme="majorEastAsia" w:hAnsiTheme="majorEastAsia" w:eastAsiaTheme="majorEastAsia" w:cstheme="majorEastAsia"/>
        </w:rPr>
        <w:t>教学大纲</w:t>
      </w:r>
      <w:r>
        <w:tab/>
      </w:r>
      <w:r>
        <w:fldChar w:fldCharType="begin"/>
      </w:r>
      <w:r>
        <w:instrText xml:space="preserve"> PAGEREF _Toc6961 \h </w:instrText>
      </w:r>
      <w:r>
        <w:fldChar w:fldCharType="separate"/>
      </w:r>
      <w:r>
        <w:t>327</w:t>
      </w:r>
      <w:r>
        <w:fldChar w:fldCharType="end"/>
      </w:r>
      <w:r>
        <w:rPr>
          <w:rFonts w:hint="eastAsia" w:ascii="黑体" w:hAnsi="黑体" w:eastAsia="黑体" w:cs="黑体"/>
        </w:rPr>
        <w:fldChar w:fldCharType="end"/>
      </w:r>
    </w:p>
    <w:p>
      <w:pPr>
        <w:pStyle w:val="9"/>
        <w:tabs>
          <w:tab w:val="right" w:leader="dot" w:pos="8386"/>
        </w:tabs>
      </w:pPr>
      <w:r>
        <w:rPr>
          <w:rFonts w:hint="eastAsia" w:ascii="黑体" w:hAnsi="黑体" w:eastAsia="黑体" w:cs="黑体"/>
        </w:rPr>
        <w:fldChar w:fldCharType="begin"/>
      </w:r>
      <w:r>
        <w:rPr>
          <w:rFonts w:hint="eastAsia" w:ascii="黑体" w:hAnsi="黑体" w:eastAsia="黑体" w:cs="黑体"/>
        </w:rPr>
        <w:instrText xml:space="preserve"> HYPERLINK \l _Toc9651 </w:instrText>
      </w:r>
      <w:r>
        <w:rPr>
          <w:rFonts w:hint="eastAsia" w:ascii="黑体" w:hAnsi="黑体" w:eastAsia="黑体" w:cs="黑体"/>
        </w:rPr>
        <w:fldChar w:fldCharType="separate"/>
      </w:r>
      <w:r>
        <w:rPr>
          <w:rFonts w:hint="eastAsia" w:ascii="宋体" w:eastAsia="宋体"/>
          <w:lang w:eastAsia="zh-CN"/>
        </w:rPr>
        <w:t>《</w:t>
      </w:r>
      <w:r>
        <w:rPr>
          <w:rFonts w:hint="eastAsia" w:ascii="宋体" w:eastAsia="宋体"/>
        </w:rPr>
        <w:t>职业</w:t>
      </w:r>
      <w:r>
        <w:rPr>
          <w:rFonts w:hint="eastAsia" w:ascii="宋体" w:eastAsia="宋体"/>
          <w:lang w:val="en-US"/>
        </w:rPr>
        <w:t>生涯规划</w:t>
      </w:r>
      <w:r>
        <w:rPr>
          <w:rFonts w:hint="eastAsia" w:ascii="宋体" w:eastAsia="宋体"/>
          <w:lang w:val="en-US" w:eastAsia="zh-CN"/>
        </w:rPr>
        <w:t>》</w:t>
      </w:r>
      <w:r>
        <w:rPr>
          <w:rFonts w:hint="eastAsia" w:ascii="宋体" w:eastAsia="宋体"/>
        </w:rPr>
        <w:t>课程教学大纲</w:t>
      </w:r>
      <w:r>
        <w:tab/>
      </w:r>
      <w:r>
        <w:fldChar w:fldCharType="begin"/>
      </w:r>
      <w:r>
        <w:instrText xml:space="preserve"> PAGEREF _Toc9651 \h </w:instrText>
      </w:r>
      <w:r>
        <w:fldChar w:fldCharType="separate"/>
      </w:r>
      <w:r>
        <w:t>339</w:t>
      </w:r>
      <w:r>
        <w:fldChar w:fldCharType="end"/>
      </w:r>
      <w:r>
        <w:rPr>
          <w:rFonts w:hint="eastAsia" w:ascii="黑体" w:hAnsi="黑体" w:eastAsia="黑体" w:cs="黑体"/>
        </w:rPr>
        <w:fldChar w:fldCharType="end"/>
      </w:r>
    </w:p>
    <w:p>
      <w:pPr>
        <w:pStyle w:val="9"/>
        <w:tabs>
          <w:tab w:val="right" w:leader="dot" w:pos="8330"/>
        </w:tabs>
        <w:spacing w:before="140" w:line="224" w:lineRule="auto"/>
        <w:ind w:left="3000"/>
        <w:rPr>
          <w:rFonts w:hint="eastAsia" w:ascii="黑体" w:hAnsi="黑体" w:eastAsia="黑体" w:cs="黑体"/>
        </w:rPr>
        <w:sectPr>
          <w:pgSz w:w="11900" w:h="16840"/>
          <w:pgMar w:top="1440" w:right="1757" w:bottom="1440" w:left="1757" w:header="0" w:footer="0" w:gutter="0"/>
          <w:pgNumType w:fmt="decimal"/>
          <w:cols w:space="720" w:num="1"/>
          <w:rtlGutter w:val="0"/>
        </w:sectPr>
      </w:pPr>
      <w:r>
        <w:rPr>
          <w:rFonts w:hint="eastAsia" w:ascii="黑体" w:hAnsi="黑体" w:eastAsia="黑体" w:cs="黑体"/>
        </w:rPr>
        <w:fldChar w:fldCharType="end"/>
      </w:r>
    </w:p>
    <w:p>
      <w:pPr>
        <w:pStyle w:val="2"/>
        <w:bidi w:val="0"/>
        <w:jc w:val="center"/>
      </w:pPr>
      <w:bookmarkStart w:id="0" w:name="_Toc5997"/>
      <w:r>
        <w:rPr>
          <w:rFonts w:hint="eastAsia"/>
          <w:lang w:eastAsia="zh-CN"/>
        </w:rPr>
        <w:t>《</w:t>
      </w:r>
      <w:r>
        <w:rPr>
          <w:rFonts w:hint="eastAsia"/>
        </w:rPr>
        <w:t>综合英语I</w:t>
      </w:r>
      <w:r>
        <w:rPr>
          <w:rFonts w:hint="eastAsia"/>
          <w:lang w:eastAsia="zh-CN"/>
        </w:rPr>
        <w:t>》</w:t>
      </w:r>
      <w:r>
        <w:t>课程教学大纲</w:t>
      </w:r>
      <w:bookmarkEnd w:id="0"/>
    </w:p>
    <w:p>
      <w:pPr>
        <w:spacing w:line="312" w:lineRule="auto"/>
        <w:jc w:val="center"/>
        <w:rPr>
          <w:b/>
          <w:bCs/>
          <w:sz w:val="30"/>
        </w:rPr>
      </w:pPr>
      <w:r>
        <w:rPr>
          <w:b/>
          <w:bCs/>
          <w:sz w:val="30"/>
        </w:rPr>
        <w:t>（</w:t>
      </w:r>
      <w:r>
        <w:rPr>
          <w:rFonts w:hint="eastAsia"/>
          <w:b/>
          <w:bCs/>
          <w:sz w:val="30"/>
        </w:rPr>
        <w:t>Integrated English I</w:t>
      </w:r>
      <w:r>
        <w:rPr>
          <w:b/>
          <w:bCs/>
          <w:sz w:val="30"/>
        </w:rPr>
        <w:t>）</w:t>
      </w:r>
    </w:p>
    <w:p>
      <w:pPr>
        <w:spacing w:line="312" w:lineRule="auto"/>
        <w:jc w:val="center"/>
        <w:rPr>
          <w:rFonts w:hint="eastAsia"/>
          <w:b/>
          <w:bCs/>
          <w:sz w:val="30"/>
        </w:rPr>
      </w:pP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b/>
          <w:sz w:val="28"/>
          <w:szCs w:val="28"/>
        </w:rPr>
      </w:pPr>
      <w:r>
        <w:rPr>
          <w:rFonts w:ascii="宋体" w:hAnsi="宋体"/>
          <w:b/>
          <w:bCs/>
          <w:kern w:val="0"/>
          <w:sz w:val="24"/>
        </w:rPr>
        <w:t>课程代码</w:t>
      </w:r>
      <w:r>
        <w:rPr>
          <w:rFonts w:ascii="宋体" w:hAnsi="宋体"/>
          <w:b/>
          <w:kern w:val="0"/>
          <w:sz w:val="24"/>
        </w:rPr>
        <w:t>：</w:t>
      </w:r>
      <w:r>
        <w:rPr>
          <w:rFonts w:hint="eastAsia" w:ascii="宋体" w:hAnsi="宋体"/>
          <w:bCs/>
          <w:kern w:val="0"/>
          <w:sz w:val="24"/>
        </w:rPr>
        <w:t>060</w:t>
      </w:r>
      <w:r>
        <w:rPr>
          <w:rFonts w:ascii="宋体" w:hAnsi="宋体"/>
          <w:bCs/>
          <w:kern w:val="0"/>
          <w:sz w:val="24"/>
        </w:rPr>
        <w:t>1</w:t>
      </w:r>
      <w:r>
        <w:rPr>
          <w:rFonts w:hint="eastAsia" w:ascii="宋体" w:hAnsi="宋体"/>
          <w:bCs/>
          <w:kern w:val="0"/>
          <w:sz w:val="24"/>
        </w:rPr>
        <w:t>001</w:t>
      </w:r>
    </w:p>
    <w:p>
      <w:pPr>
        <w:spacing w:line="360" w:lineRule="auto"/>
        <w:ind w:firstLine="482" w:firstLineChars="200"/>
        <w:rPr>
          <w:rFonts w:hint="eastAsia"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bCs/>
          <w:kern w:val="0"/>
          <w:sz w:val="24"/>
        </w:rPr>
        <w:t>5</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80</w:t>
      </w:r>
    </w:p>
    <w:p>
      <w:pPr>
        <w:ind w:firstLine="482" w:firstLineChars="200"/>
        <w:rPr>
          <w:rFonts w:hint="eastAsia" w:ascii="宋体" w:hAnsi="宋体"/>
          <w:kern w:val="0"/>
          <w:sz w:val="24"/>
        </w:rPr>
      </w:pPr>
      <w:r>
        <w:rPr>
          <w:rFonts w:ascii="宋体" w:hAnsi="宋体"/>
          <w:b/>
          <w:bCs/>
          <w:kern w:val="0"/>
          <w:sz w:val="24"/>
        </w:rPr>
        <w:t>先修课程</w:t>
      </w:r>
      <w:r>
        <w:rPr>
          <w:rFonts w:hint="eastAsia" w:ascii="宋体" w:hAnsi="宋体"/>
          <w:b/>
          <w:bCs/>
          <w:kern w:val="0"/>
          <w:sz w:val="24"/>
        </w:rPr>
        <w:t>：</w:t>
      </w:r>
      <w:r>
        <w:rPr>
          <w:rFonts w:hint="eastAsia" w:ascii="宋体" w:hAnsi="宋体"/>
          <w:kern w:val="0"/>
          <w:sz w:val="24"/>
        </w:rPr>
        <w:t>高中英语</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Cs/>
          <w:kern w:val="0"/>
          <w:sz w:val="24"/>
        </w:rPr>
        <w:t>商务英语专业</w:t>
      </w:r>
      <w:r>
        <w:rPr>
          <w:rFonts w:ascii="宋体" w:hAnsi="宋体"/>
          <w:bCs/>
          <w:kern w:val="0"/>
          <w:sz w:val="24"/>
        </w:rPr>
        <w:t xml:space="preserve"> </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综合教程1</w:t>
      </w:r>
      <w:r>
        <w:rPr>
          <w:rFonts w:ascii="宋体" w:hAnsi="宋体"/>
          <w:kern w:val="0"/>
          <w:sz w:val="24"/>
        </w:rPr>
        <w:t>》，</w:t>
      </w:r>
      <w:r>
        <w:rPr>
          <w:rFonts w:hint="eastAsia" w:ascii="宋体" w:hAnsi="宋体"/>
          <w:kern w:val="0"/>
          <w:sz w:val="24"/>
        </w:rPr>
        <w:t>何兆熊</w:t>
      </w:r>
      <w:r>
        <w:rPr>
          <w:rFonts w:ascii="宋体" w:hAnsi="宋体"/>
          <w:kern w:val="0"/>
          <w:sz w:val="24"/>
        </w:rPr>
        <w:t>主编，</w:t>
      </w:r>
      <w:r>
        <w:rPr>
          <w:rFonts w:hint="eastAsia" w:ascii="宋体" w:hAnsi="宋体"/>
          <w:kern w:val="0"/>
          <w:sz w:val="24"/>
        </w:rPr>
        <w:t>上海外语教育出版社</w:t>
      </w:r>
      <w:r>
        <w:rPr>
          <w:rFonts w:ascii="宋体" w:hAnsi="宋体"/>
          <w:kern w:val="0"/>
          <w:sz w:val="24"/>
        </w:rPr>
        <w:t>，</w:t>
      </w:r>
      <w:r>
        <w:rPr>
          <w:rFonts w:hint="eastAsia" w:ascii="宋体" w:hAnsi="宋体"/>
          <w:kern w:val="0"/>
          <w:sz w:val="24"/>
        </w:rPr>
        <w:t>2018年版</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pacing w:line="360" w:lineRule="auto"/>
        <w:ind w:firstLine="482" w:firstLineChars="200"/>
        <w:rPr>
          <w:rFonts w:ascii="宋体" w:hAnsi="宋体" w:cs="仿宋"/>
          <w:color w:val="3366FF"/>
          <w:sz w:val="24"/>
        </w:rPr>
      </w:pPr>
      <w:r>
        <w:rPr>
          <w:rFonts w:hint="eastAsia" w:ascii="宋体" w:hAnsi="宋体"/>
          <w:b/>
          <w:bCs/>
          <w:kern w:val="0"/>
          <w:sz w:val="24"/>
        </w:rPr>
        <w:t>课程的性质与任务：</w:t>
      </w:r>
      <w:r>
        <w:rPr>
          <w:rFonts w:hint="eastAsia" w:ascii="宋体" w:hAnsi="宋体"/>
          <w:kern w:val="0"/>
          <w:sz w:val="24"/>
        </w:rPr>
        <w:t>本课程</w:t>
      </w:r>
      <w:r>
        <w:rPr>
          <w:rFonts w:ascii="宋体" w:hAnsi="宋体"/>
          <w:kern w:val="0"/>
          <w:sz w:val="24"/>
        </w:rPr>
        <w:t>是</w:t>
      </w:r>
      <w:r>
        <w:rPr>
          <w:rFonts w:hint="eastAsia" w:ascii="宋体" w:hAnsi="宋体"/>
          <w:kern w:val="0"/>
          <w:sz w:val="24"/>
        </w:rPr>
        <w:t>商务</w:t>
      </w:r>
      <w:r>
        <w:rPr>
          <w:rFonts w:hint="eastAsia" w:ascii="宋体" w:hAnsi="宋体"/>
          <w:bCs/>
          <w:kern w:val="0"/>
          <w:sz w:val="24"/>
        </w:rPr>
        <w:t>英语</w:t>
      </w:r>
      <w:r>
        <w:rPr>
          <w:rFonts w:ascii="宋体" w:hAnsi="宋体"/>
          <w:kern w:val="0"/>
          <w:sz w:val="24"/>
        </w:rPr>
        <w:t>专业的</w:t>
      </w:r>
      <w:r>
        <w:rPr>
          <w:rFonts w:hint="eastAsia" w:ascii="宋体" w:hAnsi="宋体"/>
          <w:kern w:val="0"/>
          <w:sz w:val="24"/>
        </w:rPr>
        <w:t>专业基础必修课程</w:t>
      </w:r>
      <w:r>
        <w:rPr>
          <w:rFonts w:ascii="宋体" w:hAnsi="宋体"/>
          <w:sz w:val="24"/>
        </w:rPr>
        <w:t>。本课程</w:t>
      </w:r>
      <w:r>
        <w:rPr>
          <w:rFonts w:hint="eastAsia" w:ascii="宋体" w:hAnsi="宋体"/>
          <w:sz w:val="24"/>
        </w:rPr>
        <w:t>紧扣立德树人根本宗旨，</w:t>
      </w:r>
      <w:r>
        <w:rPr>
          <w:rFonts w:ascii="宋体" w:hAnsi="宋体"/>
          <w:sz w:val="24"/>
        </w:rPr>
        <w:t>深入贯彻课程思政的理念，充分挖掘、提炼课程知识体系中所蕴含的思想价值和精神内涵，</w:t>
      </w:r>
      <w:r>
        <w:rPr>
          <w:rFonts w:hint="eastAsia" w:ascii="宋体" w:hAnsi="宋体"/>
          <w:sz w:val="24"/>
        </w:rPr>
        <w:t>帮助学生坚定爱国主义思想和信念，</w:t>
      </w:r>
      <w:r>
        <w:rPr>
          <w:rFonts w:ascii="宋体" w:hAnsi="宋体"/>
          <w:sz w:val="24"/>
        </w:rPr>
        <w:t>在中西文化的碰撞中，特别重视加强社会主义核心价值观和民族文化自信心的培养。</w:t>
      </w:r>
      <w:r>
        <w:rPr>
          <w:rFonts w:hint="eastAsia"/>
          <w:sz w:val="24"/>
        </w:rPr>
        <w:t>本课程的学习能够帮助学生逐步提高语篇阅读理解能力，了解英语各种文体的表达方式和特点，扩大词汇量和熟悉英语常用句型，具备中级口头与笔头表达能力。学生通过学习，能树立正确的世界观、人生观与价值观，增强</w:t>
      </w:r>
      <w:r>
        <w:rPr>
          <w:rFonts w:ascii="Arial" w:hAnsi="Arial" w:cs="Arial"/>
          <w:sz w:val="24"/>
          <w:shd w:val="clear" w:color="auto" w:fill="FFFFFF"/>
        </w:rPr>
        <w:t>民族和文化的归属感、认同感、尊严感与荣誉感</w:t>
      </w:r>
      <w:r>
        <w:rPr>
          <w:rFonts w:hint="eastAsia" w:ascii="Arial" w:hAnsi="Arial" w:cs="Arial"/>
          <w:sz w:val="24"/>
          <w:shd w:val="clear" w:color="auto" w:fill="FFFFFF"/>
        </w:rPr>
        <w:t>，</w:t>
      </w:r>
      <w:r>
        <w:rPr>
          <w:rFonts w:hint="eastAsia"/>
          <w:sz w:val="24"/>
        </w:rPr>
        <w:t>提高跨文化交际能力，并能够采取批判的态度，客观、理性和辩证地看待教材中西方文学作品和作品中体现的价值观。</w:t>
      </w:r>
      <w:r>
        <w:rPr>
          <w:rFonts w:ascii="宋体" w:hAnsi="宋体"/>
          <w:sz w:val="24"/>
        </w:rPr>
        <w:t>本课程融语言、文化于一体，通过语言交际任务促进学生语言技能的综合运用与全面发展，培养学生跨文化同理心和批判性文化意识，有效和恰当地进行跨文化沟通，提高综合文化素养</w:t>
      </w:r>
      <w:r>
        <w:rPr>
          <w:rFonts w:hint="eastAsia" w:ascii="宋体" w:hAnsi="宋体"/>
          <w:sz w:val="24"/>
        </w:rPr>
        <w:t>，达到《高等学校英语专业英语教学大纲》所规定的基础阶段听、说、读、写、译等技能的要求，</w:t>
      </w:r>
      <w:r>
        <w:rPr>
          <w:rFonts w:ascii="宋体" w:hAnsi="宋体"/>
          <w:kern w:val="0"/>
          <w:sz w:val="24"/>
        </w:rPr>
        <w:t>为后续</w:t>
      </w:r>
      <w:r>
        <w:rPr>
          <w:rFonts w:hint="eastAsia" w:ascii="宋体" w:hAnsi="宋体"/>
          <w:kern w:val="0"/>
          <w:sz w:val="24"/>
        </w:rPr>
        <w:t>的</w:t>
      </w:r>
      <w:r>
        <w:rPr>
          <w:rFonts w:hint="eastAsia" w:ascii="宋体" w:hAnsi="宋体"/>
          <w:bCs/>
          <w:kern w:val="0"/>
          <w:sz w:val="24"/>
        </w:rPr>
        <w:t>综合英语及其它专业课程的学习</w:t>
      </w:r>
      <w:r>
        <w:rPr>
          <w:rFonts w:ascii="宋体" w:hAnsi="宋体"/>
          <w:kern w:val="0"/>
          <w:sz w:val="24"/>
        </w:rPr>
        <w:t>奠定基础。</w:t>
      </w:r>
    </w:p>
    <w:p>
      <w:pPr>
        <w:spacing w:line="360" w:lineRule="auto"/>
        <w:ind w:firstLine="480"/>
        <w:rPr>
          <w:rFonts w:hint="eastAsia"/>
          <w:sz w:val="24"/>
        </w:rPr>
      </w:pP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0" w:firstLineChars="200"/>
        <w:rPr>
          <w:rFonts w:ascii="宋体" w:hAnsi="宋体"/>
          <w:kern w:val="0"/>
          <w:sz w:val="24"/>
        </w:rPr>
      </w:pPr>
      <w:r>
        <w:rPr>
          <w:rFonts w:hint="eastAsia" w:ascii="宋体" w:hAnsi="宋体"/>
          <w:kern w:val="0"/>
          <w:sz w:val="24"/>
        </w:rPr>
        <w:t>本课程结合常州工学院地方性、应用型本科院校外语专业人才培养的要求,学生应该达到:</w:t>
      </w:r>
    </w:p>
    <w:p>
      <w:pPr>
        <w:spacing w:line="360" w:lineRule="auto"/>
        <w:ind w:firstLine="482" w:firstLineChars="200"/>
        <w:rPr>
          <w:rFonts w:ascii="宋体" w:hAnsi="宋体" w:cs="宋体"/>
          <w:color w:val="000000"/>
          <w:kern w:val="0"/>
          <w:sz w:val="24"/>
        </w:rPr>
      </w:pPr>
      <w:r>
        <w:rPr>
          <w:rFonts w:hint="eastAsia" w:ascii="宋体" w:hAnsi="宋体" w:cs="仿宋_GB2312"/>
          <w:b/>
          <w:bCs/>
          <w:kern w:val="0"/>
          <w:sz w:val="24"/>
        </w:rPr>
        <w:t>素质目标：</w:t>
      </w:r>
      <w:r>
        <w:rPr>
          <w:rFonts w:hint="eastAsia" w:ascii="宋体" w:hAnsi="宋体" w:cs="宋体"/>
          <w:color w:val="000000"/>
          <w:kern w:val="0"/>
          <w:sz w:val="24"/>
        </w:rPr>
        <w:t>融入社会主义核心价值观和中国民族传统和文化，培养学生的爱国情怀、敬业精神、诚信品德和友善关系，坚定“四个自信”，传承和发扬中华传统和文化。</w:t>
      </w:r>
    </w:p>
    <w:p>
      <w:pPr>
        <w:spacing w:line="360" w:lineRule="auto"/>
        <w:ind w:firstLine="482" w:firstLineChars="200"/>
        <w:rPr>
          <w:rFonts w:ascii="宋体" w:hAnsi="宋体"/>
          <w:kern w:val="0"/>
          <w:sz w:val="24"/>
        </w:rPr>
      </w:pPr>
      <w:r>
        <w:rPr>
          <w:rFonts w:hint="eastAsia" w:ascii="宋体" w:hAnsi="宋体"/>
          <w:b/>
          <w:sz w:val="24"/>
        </w:rPr>
        <w:t>知识目标：</w:t>
      </w:r>
      <w:r>
        <w:rPr>
          <w:rFonts w:hint="eastAsia" w:ascii="宋体" w:hAnsi="宋体"/>
          <w:sz w:val="24"/>
        </w:rPr>
        <w:t>学生通过积极参与课堂学习以及和其他教学空间相结合的语言交际活动而获得基本的交际技能，达到《高等学校英语专业英语教学大纲》所规定的基础阶段听、说、读、写、译等技能的要求，提升综合语言运用能力，</w:t>
      </w:r>
      <w:r>
        <w:rPr>
          <w:rFonts w:hint="eastAsia" w:ascii="宋体" w:hAnsi="宋体"/>
          <w:kern w:val="0"/>
          <w:sz w:val="24"/>
        </w:rPr>
        <w:t>为后续的</w:t>
      </w:r>
      <w:r>
        <w:rPr>
          <w:rFonts w:hint="eastAsia" w:ascii="宋体" w:hAnsi="宋体"/>
          <w:bCs/>
          <w:kern w:val="0"/>
          <w:sz w:val="24"/>
        </w:rPr>
        <w:t>专业课程学习</w:t>
      </w:r>
      <w:r>
        <w:rPr>
          <w:rFonts w:hint="eastAsia" w:ascii="宋体" w:hAnsi="宋体"/>
          <w:kern w:val="0"/>
          <w:sz w:val="24"/>
        </w:rPr>
        <w:t>奠定基础。</w:t>
      </w:r>
    </w:p>
    <w:p>
      <w:pPr>
        <w:spacing w:line="360" w:lineRule="auto"/>
        <w:ind w:firstLine="482" w:firstLineChars="200"/>
        <w:rPr>
          <w:rFonts w:hint="eastAsia" w:ascii="宋体" w:hAnsi="宋体"/>
          <w:b/>
          <w:sz w:val="28"/>
          <w:szCs w:val="28"/>
        </w:rPr>
      </w:pPr>
      <w:r>
        <w:rPr>
          <w:rFonts w:hint="eastAsia" w:ascii="宋体" w:hAnsi="宋体"/>
          <w:b/>
          <w:bCs/>
          <w:kern w:val="0"/>
          <w:sz w:val="24"/>
        </w:rPr>
        <w:t>能力目标：</w:t>
      </w:r>
      <w:r>
        <w:rPr>
          <w:rFonts w:hint="eastAsia" w:ascii="宋体" w:hAnsi="宋体"/>
          <w:sz w:val="24"/>
        </w:rPr>
        <w:t>树立正确的世界观、人生观与价值观，增强</w:t>
      </w:r>
      <w:r>
        <w:rPr>
          <w:rFonts w:hint="eastAsia" w:ascii="宋体" w:hAnsi="宋体" w:cs="Arial"/>
          <w:sz w:val="24"/>
          <w:shd w:val="clear" w:color="auto" w:fill="FFFFFF"/>
        </w:rPr>
        <w:t>民族和文化的归属感、认同感、尊严感与荣誉感，</w:t>
      </w:r>
      <w:r>
        <w:rPr>
          <w:rFonts w:hint="eastAsia" w:ascii="宋体" w:hAnsi="宋体"/>
          <w:sz w:val="24"/>
        </w:rPr>
        <w:t>提高跨文化交际能力，并能够采取批判的态度，客观、理性和辩证地看待教材中西方文学作品和作品中体现的价值观。</w:t>
      </w:r>
    </w:p>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rFonts w:hint="eastAsia"/>
          <w:b/>
          <w:sz w:val="24"/>
        </w:rPr>
      </w:pPr>
      <w:r>
        <w:rPr>
          <w:rFonts w:hint="eastAsia"/>
          <w:b/>
          <w:sz w:val="24"/>
        </w:rPr>
        <w:t>（一）Unit 1</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TEXT I Never Say Goodbye</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可以利用课文中的关键词、短语复述故事</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体会课文中一些动词的使用效果</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巩固感官动词的用法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能熟练使用由as和though引导的让步状语从句</w:t>
      </w:r>
    </w:p>
    <w:p>
      <w:pPr>
        <w:spacing w:line="360" w:lineRule="auto"/>
        <w:ind w:firstLine="480" w:firstLineChars="200"/>
        <w:rPr>
          <w:rFonts w:hint="eastAsia" w:ascii="宋体" w:hAnsi="宋体"/>
          <w:sz w:val="24"/>
        </w:rPr>
      </w:pPr>
      <w:r>
        <w:rPr>
          <w:rFonts w:hint="eastAsia" w:ascii="宋体" w:hAnsi="宋体"/>
          <w:sz w:val="24"/>
        </w:rPr>
        <w:t>4.课程思政知识点</w:t>
      </w:r>
    </w:p>
    <w:p>
      <w:pPr>
        <w:numPr>
          <w:ilvl w:val="0"/>
          <w:numId w:val="1"/>
        </w:numPr>
        <w:spacing w:line="360" w:lineRule="auto"/>
        <w:ind w:left="1057" w:leftChars="228" w:hanging="578" w:hangingChars="241"/>
        <w:rPr>
          <w:rFonts w:ascii="宋体" w:hAnsi="宋体"/>
          <w:sz w:val="24"/>
        </w:rPr>
      </w:pPr>
      <w:r>
        <w:rPr>
          <w:rFonts w:hint="eastAsia" w:ascii="宋体" w:hAnsi="宋体"/>
          <w:sz w:val="24"/>
        </w:rPr>
        <w:t>引导学生就中西文化关于家庭教育的不同理念开展思辨性思考，培养学生独立、自强的意识和一定的跨文化交际能力。</w:t>
      </w:r>
    </w:p>
    <w:p>
      <w:pPr>
        <w:spacing w:line="360" w:lineRule="auto"/>
        <w:ind w:left="1079" w:leftChars="228" w:hanging="600" w:hangingChars="250"/>
        <w:rPr>
          <w:rFonts w:ascii="宋体" w:hAnsi="宋体"/>
          <w:sz w:val="24"/>
        </w:rPr>
      </w:pPr>
      <w:r>
        <w:rPr>
          <w:rFonts w:hint="eastAsia" w:ascii="宋体" w:hAnsi="宋体"/>
          <w:sz w:val="24"/>
        </w:rPr>
        <w:t>（2）引导学生正确认识和对待人生不同阶段遇到的困难与挫折，培养学生乐观向上的心态与精神和克服困难的信心与勇气。</w:t>
      </w:r>
    </w:p>
    <w:p>
      <w:pPr>
        <w:spacing w:line="360" w:lineRule="auto"/>
        <w:ind w:firstLine="472" w:firstLineChars="196"/>
        <w:rPr>
          <w:rFonts w:hint="eastAsia"/>
          <w:b/>
          <w:sz w:val="24"/>
        </w:rPr>
      </w:pPr>
      <w:r>
        <w:rPr>
          <w:rFonts w:hint="eastAsia"/>
          <w:b/>
          <w:sz w:val="24"/>
        </w:rPr>
        <w:t>（二）Unit 2</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The Fun They Had</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可以利用课文中的关键词、短语复述故事</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流利阐述与课文相关的话题</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能熟练使用定冠词与不定冠词</w:t>
      </w:r>
    </w:p>
    <w:p>
      <w:pPr>
        <w:spacing w:line="360" w:lineRule="auto"/>
        <w:ind w:firstLine="480" w:firstLineChars="200"/>
        <w:rPr>
          <w:rFonts w:hint="eastAsia" w:ascii="宋体" w:hAnsi="宋体"/>
          <w:sz w:val="24"/>
        </w:rPr>
      </w:pPr>
      <w:bookmarkStart w:id="1" w:name="_Hlk55043714"/>
      <w:r>
        <w:rPr>
          <w:rFonts w:hint="eastAsia" w:ascii="宋体" w:hAnsi="宋体"/>
          <w:sz w:val="24"/>
        </w:rPr>
        <w:t>4.课程思政知识点</w:t>
      </w:r>
    </w:p>
    <w:p>
      <w:pPr>
        <w:spacing w:line="360" w:lineRule="auto"/>
        <w:ind w:left="1079" w:leftChars="228" w:hanging="600" w:hangingChars="250"/>
        <w:rPr>
          <w:rFonts w:ascii="宋体" w:hAnsi="宋体"/>
          <w:sz w:val="24"/>
        </w:rPr>
      </w:pPr>
      <w:r>
        <w:rPr>
          <w:rFonts w:hint="eastAsia" w:ascii="宋体" w:hAnsi="宋体"/>
          <w:sz w:val="24"/>
        </w:rPr>
        <w:t>（1）引导学生就科学技术对教学改革的影响进行思辨性思考，培养学生肩负中国教育改革的使命意识。</w:t>
      </w:r>
    </w:p>
    <w:p>
      <w:pPr>
        <w:spacing w:line="360" w:lineRule="auto"/>
        <w:ind w:firstLine="480" w:firstLineChars="200"/>
        <w:rPr>
          <w:rFonts w:ascii="宋体" w:hAnsi="宋体"/>
          <w:sz w:val="24"/>
        </w:rPr>
      </w:pPr>
      <w:r>
        <w:rPr>
          <w:rFonts w:hint="eastAsia" w:ascii="宋体" w:hAnsi="宋体"/>
          <w:sz w:val="24"/>
        </w:rPr>
        <w:t>（2）通过对未来教学模式的想象和展望，培养学生的创新意识和未来意识。</w:t>
      </w:r>
    </w:p>
    <w:bookmarkEnd w:id="1"/>
    <w:p>
      <w:pPr>
        <w:spacing w:line="360" w:lineRule="auto"/>
        <w:ind w:firstLine="472" w:firstLineChars="196"/>
        <w:rPr>
          <w:b/>
          <w:sz w:val="24"/>
        </w:rPr>
      </w:pPr>
      <w:r>
        <w:rPr>
          <w:rFonts w:hint="eastAsia"/>
          <w:b/>
          <w:sz w:val="24"/>
        </w:rPr>
        <w:t>（三）Unit 3</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TEXT I Whatever Happened to Manners</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了解议论文的基本结构</w:t>
      </w:r>
    </w:p>
    <w:p>
      <w:pPr>
        <w:spacing w:line="360" w:lineRule="auto"/>
        <w:ind w:firstLine="480" w:firstLineChars="200"/>
        <w:rPr>
          <w:rFonts w:hint="eastAsia"/>
          <w:sz w:val="24"/>
        </w:rPr>
      </w:pPr>
      <w:r>
        <w:rPr>
          <w:sz w:val="24"/>
        </w:rPr>
        <w:t>（2）</w:t>
      </w:r>
      <w:r>
        <w:rPr>
          <w:rFonts w:hint="eastAsia"/>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体会修辞问句的修辞功能</w:t>
      </w:r>
    </w:p>
    <w:p>
      <w:pPr>
        <w:spacing w:line="360" w:lineRule="auto"/>
        <w:ind w:firstLine="480" w:firstLineChars="200"/>
        <w:rPr>
          <w:rFonts w:hint="eastAsia"/>
          <w:sz w:val="24"/>
        </w:rPr>
      </w:pPr>
      <w:r>
        <w:rPr>
          <w:rFonts w:ascii="宋体" w:hAnsi="宋体"/>
          <w:sz w:val="24"/>
        </w:rPr>
        <w:t>（3）</w:t>
      </w:r>
      <w:r>
        <w:rPr>
          <w:rFonts w:hint="eastAsia" w:ascii="宋体" w:hAnsi="宋体"/>
          <w:sz w:val="24"/>
        </w:rPr>
        <w:t>能熟练使用形容词的比较级和最高级</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能根据语境、修饰词和动词等准确使用形容词的比较级结构和最高级结构</w:t>
      </w:r>
    </w:p>
    <w:p>
      <w:pPr>
        <w:spacing w:line="360" w:lineRule="auto"/>
        <w:ind w:firstLine="472" w:firstLineChars="196"/>
        <w:rPr>
          <w:rFonts w:hint="eastAsia"/>
          <w:b/>
          <w:sz w:val="24"/>
        </w:rPr>
      </w:pPr>
      <w:r>
        <w:rPr>
          <w:rFonts w:hint="eastAsia"/>
          <w:b/>
          <w:sz w:val="24"/>
        </w:rPr>
        <w:t>（四）Unit 4</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Dealing with AIDS</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可以利用课文中的关键词、短语复述课文</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了解相关的背景知识</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学习可数名词与不可数名词的相关语法知识</w:t>
      </w:r>
    </w:p>
    <w:p>
      <w:pPr>
        <w:spacing w:line="360" w:lineRule="auto"/>
        <w:ind w:firstLine="480" w:firstLineChars="200"/>
        <w:rPr>
          <w:rFonts w:ascii="宋体" w:hAnsi="宋体"/>
          <w:sz w:val="24"/>
        </w:rPr>
      </w:pPr>
      <w:r>
        <w:rPr>
          <w:rFonts w:hint="eastAsia" w:ascii="宋体" w:hAnsi="宋体"/>
          <w:sz w:val="24"/>
        </w:rPr>
        <w:t>（4）学习介词的用法</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719" w:leftChars="228" w:hanging="240" w:hangingChars="100"/>
        <w:rPr>
          <w:rFonts w:ascii="宋体" w:hAnsi="宋体"/>
          <w:sz w:val="24"/>
        </w:rPr>
      </w:pPr>
      <w:r>
        <w:rPr>
          <w:rFonts w:hint="eastAsia" w:ascii="宋体" w:hAnsi="宋体"/>
          <w:sz w:val="24"/>
        </w:rPr>
        <w:t>（1）引导学生正确看待HIV/</w:t>
      </w:r>
      <w:r>
        <w:rPr>
          <w:rFonts w:ascii="宋体" w:hAnsi="宋体"/>
          <w:sz w:val="24"/>
        </w:rPr>
        <w:t>AIDS,</w:t>
      </w:r>
      <w:r>
        <w:rPr>
          <w:rFonts w:hint="eastAsia" w:ascii="宋体" w:hAnsi="宋体"/>
          <w:sz w:val="24"/>
        </w:rPr>
        <w:t>了解HIV/AIDS的传播途径和治疗现状，消除对HIV/</w:t>
      </w:r>
      <w:r>
        <w:rPr>
          <w:rFonts w:ascii="宋体" w:hAnsi="宋体"/>
          <w:sz w:val="24"/>
        </w:rPr>
        <w:t>AIDS</w:t>
      </w:r>
      <w:r>
        <w:rPr>
          <w:rFonts w:hint="eastAsia" w:ascii="宋体" w:hAnsi="宋体"/>
          <w:sz w:val="24"/>
        </w:rPr>
        <w:t>常见的误解，关爱HIV病毒携带者和艾滋病患者，营造和谐友爱的社会环境。</w:t>
      </w:r>
    </w:p>
    <w:p>
      <w:pPr>
        <w:spacing w:line="360" w:lineRule="auto"/>
        <w:ind w:left="719" w:leftChars="228" w:hanging="240" w:hangingChars="100"/>
        <w:rPr>
          <w:rFonts w:hint="eastAsia" w:ascii="宋体" w:hAnsi="宋体"/>
          <w:sz w:val="24"/>
        </w:rPr>
      </w:pPr>
      <w:r>
        <w:rPr>
          <w:rFonts w:hint="eastAsia" w:ascii="宋体" w:hAnsi="宋体"/>
          <w:sz w:val="24"/>
        </w:rPr>
        <w:t>（2）培养学生的忧患意识和担当精神，塑造好学上进、朝气蓬勃、开放自信的精神风貌。</w:t>
      </w:r>
    </w:p>
    <w:p>
      <w:pPr>
        <w:spacing w:line="360" w:lineRule="auto"/>
        <w:ind w:firstLine="472" w:firstLineChars="196"/>
        <w:rPr>
          <w:b/>
          <w:sz w:val="24"/>
        </w:rPr>
      </w:pPr>
      <w:r>
        <w:rPr>
          <w:rFonts w:hint="eastAsia"/>
          <w:b/>
          <w:sz w:val="24"/>
        </w:rPr>
        <w:t>（五）Unit 5</w:t>
      </w:r>
    </w:p>
    <w:p>
      <w:pPr>
        <w:spacing w:line="360" w:lineRule="auto"/>
        <w:ind w:firstLine="480" w:firstLineChars="200"/>
        <w:rPr>
          <w:sz w:val="24"/>
        </w:rPr>
      </w:pPr>
      <w:r>
        <w:rPr>
          <w:sz w:val="24"/>
        </w:rPr>
        <w:t>1.教学内容</w:t>
      </w:r>
    </w:p>
    <w:p>
      <w:pPr>
        <w:spacing w:line="360" w:lineRule="auto"/>
        <w:ind w:firstLine="720" w:firstLineChars="300"/>
        <w:rPr>
          <w:rFonts w:hint="eastAsia"/>
          <w:sz w:val="24"/>
        </w:rPr>
      </w:pPr>
      <w:r>
        <w:rPr>
          <w:sz w:val="24"/>
        </w:rPr>
        <w:t xml:space="preserve">TEXT I </w:t>
      </w:r>
      <w:r>
        <w:rPr>
          <w:rFonts w:hint="eastAsia"/>
          <w:sz w:val="24"/>
        </w:rPr>
        <w:t>How to Be True to Yourself</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了解作者信息和写作背景</w:t>
      </w:r>
    </w:p>
    <w:p>
      <w:pPr>
        <w:spacing w:line="360" w:lineRule="auto"/>
        <w:ind w:firstLine="480" w:firstLineChars="200"/>
        <w:rPr>
          <w:rFonts w:hint="eastAsia"/>
          <w:sz w:val="24"/>
        </w:rPr>
      </w:pPr>
      <w:r>
        <w:rPr>
          <w:sz w:val="24"/>
        </w:rPr>
        <w:t>（2）</w:t>
      </w:r>
      <w:r>
        <w:rPr>
          <w:rFonts w:hint="eastAsia"/>
          <w:sz w:val="24"/>
        </w:rPr>
        <w:t>可以背诵文章的关键段落</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熟练准确使用祈使句和反疑问句</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辨析another,other(s)和the other(s)的用法</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718" w:leftChars="285" w:hanging="120" w:hangingChars="50"/>
        <w:rPr>
          <w:rFonts w:hint="eastAsia" w:ascii="宋体" w:hAnsi="宋体"/>
          <w:sz w:val="24"/>
        </w:rPr>
      </w:pPr>
      <w:r>
        <w:rPr>
          <w:rFonts w:hint="eastAsia" w:ascii="宋体" w:hAnsi="宋体"/>
          <w:sz w:val="24"/>
        </w:rPr>
        <w:t>（1）引导学生就诚实守信的重要性开展思辨性思考，培养学生诚信意识。</w:t>
      </w:r>
    </w:p>
    <w:p>
      <w:pPr>
        <w:spacing w:line="360" w:lineRule="auto"/>
        <w:ind w:left="718" w:leftChars="285" w:hanging="120" w:hangingChars="50"/>
        <w:rPr>
          <w:rFonts w:ascii="宋体" w:hAnsi="宋体"/>
          <w:sz w:val="24"/>
        </w:rPr>
      </w:pPr>
      <w:r>
        <w:rPr>
          <w:rFonts w:hint="eastAsia" w:ascii="宋体" w:hAnsi="宋体"/>
          <w:sz w:val="24"/>
        </w:rPr>
        <w:t>（2）强调</w:t>
      </w:r>
      <w:r>
        <w:rPr>
          <w:rFonts w:ascii="微软雅黑" w:hAnsi="微软雅黑"/>
          <w:sz w:val="24"/>
          <w:shd w:val="clear" w:color="auto" w:fill="FFFFFF"/>
        </w:rPr>
        <w:t>诚信</w:t>
      </w:r>
      <w:r>
        <w:rPr>
          <w:rFonts w:hint="eastAsia" w:ascii="微软雅黑" w:hAnsi="微软雅黑"/>
          <w:sz w:val="24"/>
          <w:shd w:val="clear" w:color="auto" w:fill="FFFFFF"/>
        </w:rPr>
        <w:t>是一种</w:t>
      </w:r>
      <w:r>
        <w:rPr>
          <w:rFonts w:ascii="Arial" w:hAnsi="Arial" w:cs="Arial"/>
          <w:color w:val="313131"/>
          <w:sz w:val="24"/>
          <w:shd w:val="clear" w:color="auto" w:fill="FFFFFF"/>
        </w:rPr>
        <w:t>社会道德原则和规范</w:t>
      </w:r>
      <w:r>
        <w:rPr>
          <w:rFonts w:hint="eastAsia" w:ascii="Arial" w:hAnsi="Arial" w:cs="Arial"/>
          <w:color w:val="313131"/>
          <w:sz w:val="24"/>
          <w:shd w:val="clear" w:color="auto" w:fill="FFFFFF"/>
        </w:rPr>
        <w:t>，</w:t>
      </w:r>
      <w:r>
        <w:rPr>
          <w:rFonts w:ascii="微软雅黑" w:hAnsi="微软雅黑"/>
          <w:sz w:val="24"/>
          <w:shd w:val="clear" w:color="auto" w:fill="FFFFFF"/>
        </w:rPr>
        <w:t>是中华民族的传统美德</w:t>
      </w:r>
      <w:r>
        <w:rPr>
          <w:rFonts w:hint="eastAsia" w:ascii="微软雅黑" w:hAnsi="微软雅黑"/>
          <w:sz w:val="24"/>
          <w:shd w:val="clear" w:color="auto" w:fill="FFFFFF"/>
        </w:rPr>
        <w:t>，积极</w:t>
      </w:r>
      <w:r>
        <w:rPr>
          <w:rFonts w:hint="eastAsia" w:ascii="宋体" w:hAnsi="宋体"/>
          <w:sz w:val="24"/>
        </w:rPr>
        <w:t>开展社会主义核心价值观教育实践，使社会主义核心价值观在学生中广泛传播。</w:t>
      </w:r>
    </w:p>
    <w:p>
      <w:pPr>
        <w:spacing w:line="360" w:lineRule="auto"/>
        <w:ind w:firstLine="472" w:firstLineChars="196"/>
        <w:rPr>
          <w:b/>
          <w:sz w:val="24"/>
        </w:rPr>
      </w:pPr>
      <w:r>
        <w:rPr>
          <w:rFonts w:hint="eastAsia"/>
          <w:b/>
          <w:sz w:val="24"/>
        </w:rPr>
        <w:t>（六）Unit 6</w:t>
      </w:r>
    </w:p>
    <w:p>
      <w:pPr>
        <w:spacing w:line="360" w:lineRule="auto"/>
        <w:ind w:firstLine="480" w:firstLineChars="200"/>
        <w:rPr>
          <w:sz w:val="24"/>
        </w:rPr>
      </w:pPr>
      <w:r>
        <w:rPr>
          <w:sz w:val="24"/>
        </w:rPr>
        <w:t>1.教学内容</w:t>
      </w:r>
    </w:p>
    <w:p>
      <w:pPr>
        <w:spacing w:line="360" w:lineRule="auto"/>
        <w:ind w:firstLine="720" w:firstLineChars="300"/>
        <w:rPr>
          <w:rFonts w:hint="eastAsia"/>
          <w:sz w:val="24"/>
        </w:rPr>
      </w:pPr>
      <w:r>
        <w:rPr>
          <w:sz w:val="24"/>
        </w:rPr>
        <w:t xml:space="preserve">TEXT I </w:t>
      </w:r>
      <w:r>
        <w:rPr>
          <w:rFonts w:hint="eastAsia"/>
          <w:sz w:val="24"/>
        </w:rPr>
        <w:t>Is an O</w:t>
      </w:r>
      <w:r>
        <w:rPr>
          <w:sz w:val="24"/>
        </w:rPr>
        <w:t>n</w:t>
      </w:r>
      <w:r>
        <w:rPr>
          <w:rFonts w:hint="eastAsia"/>
          <w:sz w:val="24"/>
        </w:rPr>
        <w:t>ly Child a L</w:t>
      </w:r>
      <w:r>
        <w:rPr>
          <w:sz w:val="24"/>
        </w:rPr>
        <w:t>o</w:t>
      </w:r>
      <w:r>
        <w:rPr>
          <w:rFonts w:hint="eastAsia"/>
          <w:sz w:val="24"/>
        </w:rPr>
        <w:t>nely Child?</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了解作者信息和写作背景</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熟练准确使用各类介词和连词</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rFonts w:hint="eastAsia"/>
          <w:sz w:val="24"/>
        </w:rPr>
        <w:t>（1）理解和翻译课文中的长句难句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熟练准确使用各类复合介词</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959" w:leftChars="228" w:hanging="480" w:hanging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引导学生关注世界人口形势，了解中国人口政策发展沿革，对人口对经济社会各方面的影响进行辩证唯物主义的思考，增强理论的深度。</w:t>
      </w:r>
    </w:p>
    <w:p>
      <w:pPr>
        <w:spacing w:line="360" w:lineRule="auto"/>
        <w:ind w:left="959" w:leftChars="228" w:hanging="480" w:hangingChars="200"/>
        <w:rPr>
          <w:rFonts w:hint="eastAsia" w:ascii="宋体" w:hAnsi="宋体"/>
          <w:sz w:val="24"/>
        </w:rPr>
      </w:pPr>
      <w:r>
        <w:rPr>
          <w:rFonts w:hint="eastAsia" w:ascii="宋体" w:hAnsi="宋体"/>
          <w:sz w:val="24"/>
        </w:rPr>
        <w:t>（2）培养学生对家庭和社会成员的关爱意识，树立大局观念和责任意识，传递社会正能量。</w:t>
      </w:r>
    </w:p>
    <w:p>
      <w:pPr>
        <w:spacing w:line="360" w:lineRule="auto"/>
        <w:ind w:firstLine="482" w:firstLineChars="200"/>
        <w:rPr>
          <w:b/>
          <w:sz w:val="24"/>
        </w:rPr>
      </w:pPr>
      <w:r>
        <w:rPr>
          <w:rFonts w:hint="eastAsia"/>
          <w:b/>
          <w:sz w:val="24"/>
        </w:rPr>
        <w:t>（七）Unit 8</w:t>
      </w:r>
    </w:p>
    <w:p>
      <w:pPr>
        <w:spacing w:line="360" w:lineRule="auto"/>
        <w:ind w:firstLine="480" w:firstLineChars="200"/>
        <w:rPr>
          <w:sz w:val="24"/>
        </w:rPr>
      </w:pPr>
      <w:r>
        <w:rPr>
          <w:sz w:val="24"/>
        </w:rPr>
        <w:t>1.教学内容</w:t>
      </w:r>
    </w:p>
    <w:p>
      <w:pPr>
        <w:spacing w:line="360" w:lineRule="auto"/>
        <w:ind w:firstLine="720" w:firstLineChars="300"/>
        <w:rPr>
          <w:rFonts w:hint="eastAsia"/>
          <w:sz w:val="24"/>
        </w:rPr>
      </w:pPr>
      <w:r>
        <w:rPr>
          <w:sz w:val="24"/>
        </w:rPr>
        <w:t xml:space="preserve">TEXT I </w:t>
      </w:r>
      <w:r>
        <w:rPr>
          <w:rFonts w:hint="eastAsia"/>
          <w:sz w:val="24"/>
        </w:rPr>
        <w:t>My Forever Valentine</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了解西方情人节的相关知识</w:t>
      </w:r>
    </w:p>
    <w:p>
      <w:pPr>
        <w:spacing w:line="360" w:lineRule="auto"/>
        <w:ind w:firstLine="480" w:firstLineChars="200"/>
        <w:rPr>
          <w:rFonts w:hint="eastAsia" w:ascii="宋体" w:hAnsi="宋体"/>
          <w:sz w:val="24"/>
        </w:rPr>
      </w:pPr>
      <w:r>
        <w:rPr>
          <w:sz w:val="24"/>
        </w:rPr>
        <w:t>（2）</w:t>
      </w:r>
      <w:r>
        <w:rPr>
          <w:rFonts w:hint="eastAsia" w:ascii="宋体" w:hAnsi="宋体"/>
          <w:sz w:val="24"/>
        </w:rPr>
        <w:t>可以利用课文中的关键词、短语复述故事</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掌握课文中的语言点</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rFonts w:hint="eastAsia"/>
          <w:sz w:val="24"/>
        </w:rPr>
        <w:t>（1）理解和翻译课文中的长句难句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熟练准确使用虚拟条件从句</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55" w:leftChars="227" w:hanging="578" w:hangingChars="241"/>
        <w:rPr>
          <w:rFonts w:hint="eastAsia" w:ascii="宋体" w:hAnsi="宋体"/>
          <w:sz w:val="24"/>
        </w:rPr>
      </w:pPr>
      <w:r>
        <w:rPr>
          <w:rFonts w:hint="eastAsia" w:ascii="宋体" w:hAnsi="宋体"/>
          <w:sz w:val="24"/>
        </w:rPr>
        <w:t>（1）通过跨文化对比剖析中西情人节的文化内涵，培养学生的思辨能力，增强文化自信。</w:t>
      </w:r>
    </w:p>
    <w:p>
      <w:pPr>
        <w:spacing w:line="360" w:lineRule="auto"/>
        <w:ind w:left="1055" w:leftChars="227" w:hanging="578" w:hangingChars="241"/>
        <w:rPr>
          <w:rFonts w:ascii="宋体" w:hAnsi="宋体"/>
          <w:sz w:val="24"/>
        </w:rPr>
      </w:pPr>
      <w:r>
        <w:rPr>
          <w:rFonts w:hint="eastAsia" w:ascii="宋体" w:hAnsi="宋体"/>
          <w:sz w:val="24"/>
        </w:rPr>
        <w:t>（2）通过对课文主题的挖掘，渗透中华民族传统美德教育，激发学生对父母的感恩之情。</w:t>
      </w:r>
    </w:p>
    <w:p>
      <w:pPr>
        <w:spacing w:line="360" w:lineRule="auto"/>
        <w:ind w:firstLine="472" w:firstLineChars="196"/>
        <w:rPr>
          <w:rFonts w:hint="eastAsia"/>
          <w:b/>
          <w:sz w:val="24"/>
        </w:rPr>
      </w:pPr>
      <w:r>
        <w:rPr>
          <w:rFonts w:hint="eastAsia"/>
          <w:b/>
          <w:sz w:val="24"/>
        </w:rPr>
        <w:t>（八）Unit 9</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Hollywood</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可以利用课文中的关键词概括课文内容</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了解相关的文化背景知识</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熟悉时态的相关语法知识</w:t>
      </w:r>
    </w:p>
    <w:p>
      <w:pPr>
        <w:spacing w:line="360" w:lineRule="auto"/>
        <w:ind w:firstLine="472" w:firstLineChars="196"/>
        <w:rPr>
          <w:b/>
          <w:sz w:val="24"/>
        </w:rPr>
      </w:pPr>
      <w:r>
        <w:rPr>
          <w:rFonts w:hint="eastAsia"/>
          <w:b/>
          <w:sz w:val="24"/>
        </w:rPr>
        <w:t>（九）Unit 10</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A Debt to Dickens</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可以利用课文中的关键词、短语复述故事</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了解相关的文学背景知识</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掌握被动语态的相关语法知识</w:t>
      </w:r>
    </w:p>
    <w:p>
      <w:pPr>
        <w:spacing w:line="360" w:lineRule="auto"/>
        <w:ind w:firstLine="472" w:firstLineChars="196"/>
        <w:rPr>
          <w:b/>
          <w:sz w:val="24"/>
        </w:rPr>
      </w:pPr>
      <w:r>
        <w:rPr>
          <w:rFonts w:hint="eastAsia"/>
          <w:b/>
          <w:sz w:val="24"/>
        </w:rPr>
        <w:t>（十）Unit 14</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 xml:space="preserve">Five Traits of the Educated Man </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了解教养的相关知识</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辨析非谓语动词的用法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rFonts w:hint="eastAsia"/>
          <w:sz w:val="24"/>
        </w:rPr>
        <w:t>（1）理解和翻译课文中的长句难句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辨析非谓语的用法</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55" w:leftChars="227" w:hanging="578" w:hangingChars="241"/>
        <w:rPr>
          <w:rFonts w:ascii="宋体" w:hAnsi="宋体"/>
          <w:sz w:val="24"/>
        </w:rPr>
      </w:pPr>
      <w:r>
        <w:rPr>
          <w:rFonts w:hint="eastAsia" w:ascii="宋体" w:hAnsi="宋体"/>
          <w:sz w:val="24"/>
        </w:rPr>
        <w:t>（1）引导学生从中国文化的角度讨论有教养人士的品质，激发学生传承中华民族优秀品质。</w:t>
      </w:r>
    </w:p>
    <w:p>
      <w:pPr>
        <w:spacing w:line="360" w:lineRule="auto"/>
        <w:ind w:left="1055" w:leftChars="227" w:hanging="578" w:hangingChars="241"/>
        <w:rPr>
          <w:rFonts w:ascii="宋体" w:hAnsi="宋体"/>
          <w:sz w:val="24"/>
        </w:rPr>
      </w:pPr>
      <w:r>
        <w:rPr>
          <w:rFonts w:hint="eastAsia" w:ascii="宋体" w:hAnsi="宋体"/>
          <w:sz w:val="24"/>
        </w:rPr>
        <w:t>（2）跨文化对比中西教育，扬长避短，渗透不断改革完善教育的理念。</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870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FFFFFF"/>
            <w:vAlign w:val="center"/>
          </w:tcPr>
          <w:p>
            <w:pPr>
              <w:jc w:val="center"/>
              <w:rPr>
                <w:color w:val="000000"/>
                <w:szCs w:val="21"/>
              </w:rPr>
            </w:pPr>
            <w:r>
              <w:rPr>
                <w:rFonts w:hint="eastAsia"/>
                <w:color w:val="000000"/>
                <w:szCs w:val="21"/>
              </w:rPr>
              <w:t>序号</w:t>
            </w:r>
          </w:p>
        </w:tc>
        <w:tc>
          <w:tcPr>
            <w:tcW w:w="212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szCs w:val="21"/>
              </w:rPr>
            </w:pPr>
            <w:r>
              <w:rPr>
                <w:rFonts w:hint="eastAsia"/>
                <w:szCs w:val="21"/>
              </w:rPr>
              <w:t>1</w:t>
            </w:r>
          </w:p>
        </w:tc>
        <w:tc>
          <w:tcPr>
            <w:tcW w:w="2126" w:type="dxa"/>
            <w:vAlign w:val="center"/>
          </w:tcPr>
          <w:p>
            <w:pPr>
              <w:jc w:val="center"/>
              <w:rPr>
                <w:rFonts w:hint="eastAsia"/>
                <w:color w:val="000000"/>
                <w:szCs w:val="21"/>
              </w:rPr>
            </w:pPr>
            <w:r>
              <w:rPr>
                <w:rFonts w:hint="eastAsia"/>
                <w:bCs/>
                <w:sz w:val="24"/>
              </w:rPr>
              <w:t>Unit 1</w:t>
            </w:r>
          </w:p>
        </w:tc>
        <w:tc>
          <w:tcPr>
            <w:tcW w:w="1701" w:type="dxa"/>
            <w:vAlign w:val="center"/>
          </w:tcPr>
          <w:p>
            <w:pPr>
              <w:jc w:val="center"/>
              <w:rPr>
                <w:rFonts w:hint="eastAsia"/>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rFonts w:hint="eastAsia"/>
                <w:szCs w:val="21"/>
              </w:rPr>
              <w:t>5-1;5-2</w:t>
            </w:r>
          </w:p>
        </w:tc>
        <w:tc>
          <w:tcPr>
            <w:tcW w:w="735" w:type="dxa"/>
            <w:vAlign w:val="center"/>
          </w:tcPr>
          <w:p>
            <w:pPr>
              <w:jc w:val="center"/>
              <w:rPr>
                <w:rFonts w:hint="eastAsia"/>
                <w:szCs w:val="21"/>
              </w:rPr>
            </w:pPr>
            <w:r>
              <w:rPr>
                <w:szCs w:val="21"/>
              </w:rPr>
              <w:t>7</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szCs w:val="21"/>
              </w:rPr>
            </w:pPr>
            <w:r>
              <w:rPr>
                <w:rFonts w:hint="eastAsia"/>
                <w:szCs w:val="21"/>
              </w:rPr>
              <w:t>2</w:t>
            </w:r>
          </w:p>
        </w:tc>
        <w:tc>
          <w:tcPr>
            <w:tcW w:w="2126" w:type="dxa"/>
            <w:vAlign w:val="center"/>
          </w:tcPr>
          <w:p>
            <w:pPr>
              <w:jc w:val="center"/>
              <w:rPr>
                <w:rFonts w:hint="eastAsia"/>
                <w:bCs/>
                <w:sz w:val="24"/>
              </w:rPr>
            </w:pPr>
            <w:r>
              <w:rPr>
                <w:rFonts w:hint="eastAsia"/>
                <w:bCs/>
                <w:sz w:val="24"/>
              </w:rPr>
              <w:t>Unit 2</w:t>
            </w:r>
          </w:p>
        </w:tc>
        <w:tc>
          <w:tcPr>
            <w:tcW w:w="1701" w:type="dxa"/>
            <w:vAlign w:val="center"/>
          </w:tcPr>
          <w:p>
            <w:pPr>
              <w:jc w:val="center"/>
              <w:rPr>
                <w:rFonts w:hint="eastAsia"/>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rFonts w:hint="eastAsia"/>
                <w:szCs w:val="21"/>
              </w:rPr>
              <w:t>5-1;5-2</w:t>
            </w:r>
          </w:p>
        </w:tc>
        <w:tc>
          <w:tcPr>
            <w:tcW w:w="735" w:type="dxa"/>
            <w:vAlign w:val="center"/>
          </w:tcPr>
          <w:p>
            <w:pPr>
              <w:jc w:val="center"/>
              <w:rPr>
                <w:rFonts w:hint="eastAsia"/>
                <w:szCs w:val="21"/>
              </w:rPr>
            </w:pPr>
            <w:r>
              <w:rPr>
                <w:szCs w:val="21"/>
              </w:rPr>
              <w:t>8</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szCs w:val="21"/>
              </w:rPr>
            </w:pPr>
            <w:r>
              <w:rPr>
                <w:rFonts w:hint="eastAsia"/>
                <w:szCs w:val="21"/>
              </w:rPr>
              <w:t>3</w:t>
            </w:r>
          </w:p>
        </w:tc>
        <w:tc>
          <w:tcPr>
            <w:tcW w:w="2126" w:type="dxa"/>
            <w:vAlign w:val="center"/>
          </w:tcPr>
          <w:p>
            <w:pPr>
              <w:jc w:val="center"/>
              <w:rPr>
                <w:color w:val="000000"/>
                <w:szCs w:val="21"/>
              </w:rPr>
            </w:pPr>
            <w:r>
              <w:rPr>
                <w:rFonts w:hint="eastAsia"/>
                <w:bCs/>
                <w:sz w:val="24"/>
              </w:rPr>
              <w:t>Unit 3</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rFonts w:hint="eastAsia"/>
                <w:szCs w:val="21"/>
              </w:rPr>
            </w:pPr>
            <w:r>
              <w:rPr>
                <w:szCs w:val="21"/>
              </w:rPr>
              <w:t>7</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szCs w:val="21"/>
              </w:rPr>
            </w:pPr>
            <w:r>
              <w:rPr>
                <w:rFonts w:hint="eastAsia"/>
                <w:szCs w:val="21"/>
              </w:rPr>
              <w:t>4</w:t>
            </w:r>
          </w:p>
        </w:tc>
        <w:tc>
          <w:tcPr>
            <w:tcW w:w="2126" w:type="dxa"/>
            <w:vAlign w:val="center"/>
          </w:tcPr>
          <w:p>
            <w:pPr>
              <w:jc w:val="center"/>
              <w:rPr>
                <w:rFonts w:hint="eastAsia"/>
                <w:bCs/>
                <w:sz w:val="24"/>
              </w:rPr>
            </w:pPr>
            <w:r>
              <w:rPr>
                <w:rFonts w:hint="eastAsia"/>
                <w:bCs/>
                <w:sz w:val="24"/>
              </w:rPr>
              <w:t>Unit 4</w:t>
            </w:r>
          </w:p>
        </w:tc>
        <w:tc>
          <w:tcPr>
            <w:tcW w:w="1701" w:type="dxa"/>
            <w:vAlign w:val="center"/>
          </w:tcPr>
          <w:p>
            <w:pPr>
              <w:jc w:val="center"/>
              <w:rPr>
                <w:rFonts w:hint="eastAsia"/>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rFonts w:hint="eastAsia"/>
                <w:szCs w:val="21"/>
              </w:rPr>
              <w:t>5-1;5-2</w:t>
            </w:r>
          </w:p>
        </w:tc>
        <w:tc>
          <w:tcPr>
            <w:tcW w:w="735" w:type="dxa"/>
            <w:vAlign w:val="center"/>
          </w:tcPr>
          <w:p>
            <w:pPr>
              <w:jc w:val="center"/>
              <w:rPr>
                <w:rFonts w:hint="eastAsia"/>
                <w:szCs w:val="21"/>
              </w:rPr>
            </w:pPr>
            <w:r>
              <w:rPr>
                <w:szCs w:val="21"/>
              </w:rPr>
              <w:t>8</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szCs w:val="21"/>
              </w:rPr>
            </w:pPr>
            <w:r>
              <w:rPr>
                <w:rFonts w:hint="eastAsia"/>
                <w:szCs w:val="21"/>
              </w:rPr>
              <w:t>5</w:t>
            </w:r>
          </w:p>
        </w:tc>
        <w:tc>
          <w:tcPr>
            <w:tcW w:w="2126" w:type="dxa"/>
            <w:vAlign w:val="center"/>
          </w:tcPr>
          <w:p>
            <w:pPr>
              <w:jc w:val="center"/>
              <w:rPr>
                <w:color w:val="000000"/>
                <w:szCs w:val="21"/>
              </w:rPr>
            </w:pPr>
            <w:r>
              <w:rPr>
                <w:rFonts w:hint="eastAsia"/>
                <w:bCs/>
                <w:sz w:val="24"/>
              </w:rPr>
              <w:t>Unit 5</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rFonts w:hint="eastAsia"/>
                <w:szCs w:val="21"/>
              </w:rPr>
            </w:pPr>
            <w:r>
              <w:rPr>
                <w:szCs w:val="21"/>
              </w:rPr>
              <w:t>7</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szCs w:val="21"/>
              </w:rPr>
            </w:pPr>
            <w:r>
              <w:rPr>
                <w:rFonts w:hint="eastAsia"/>
                <w:szCs w:val="21"/>
              </w:rPr>
              <w:t>6</w:t>
            </w:r>
          </w:p>
        </w:tc>
        <w:tc>
          <w:tcPr>
            <w:tcW w:w="2126" w:type="dxa"/>
            <w:vAlign w:val="center"/>
          </w:tcPr>
          <w:p>
            <w:pPr>
              <w:jc w:val="center"/>
              <w:rPr>
                <w:color w:val="000000"/>
                <w:szCs w:val="21"/>
              </w:rPr>
            </w:pPr>
            <w:r>
              <w:rPr>
                <w:rFonts w:hint="eastAsia"/>
                <w:bCs/>
                <w:sz w:val="24"/>
              </w:rPr>
              <w:t>Unit 6</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rFonts w:hint="eastAsia"/>
                <w:szCs w:val="21"/>
              </w:rPr>
            </w:pPr>
            <w:r>
              <w:rPr>
                <w:szCs w:val="21"/>
              </w:rPr>
              <w:t>8</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szCs w:val="21"/>
              </w:rPr>
            </w:pPr>
            <w:r>
              <w:rPr>
                <w:rFonts w:hint="eastAsia"/>
                <w:szCs w:val="21"/>
              </w:rPr>
              <w:t>7</w:t>
            </w:r>
          </w:p>
        </w:tc>
        <w:tc>
          <w:tcPr>
            <w:tcW w:w="2126" w:type="dxa"/>
            <w:vAlign w:val="center"/>
          </w:tcPr>
          <w:p>
            <w:pPr>
              <w:jc w:val="center"/>
              <w:rPr>
                <w:color w:val="000000"/>
                <w:szCs w:val="21"/>
              </w:rPr>
            </w:pPr>
            <w:r>
              <w:rPr>
                <w:rFonts w:hint="eastAsia"/>
                <w:bCs/>
                <w:sz w:val="24"/>
              </w:rPr>
              <w:t>Unit 8</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rFonts w:hint="eastAsia"/>
                <w:szCs w:val="21"/>
              </w:rPr>
            </w:pPr>
            <w:r>
              <w:rPr>
                <w:szCs w:val="21"/>
              </w:rPr>
              <w:t>7</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szCs w:val="21"/>
              </w:rPr>
            </w:pPr>
            <w:r>
              <w:rPr>
                <w:rFonts w:hint="eastAsia"/>
                <w:szCs w:val="21"/>
              </w:rPr>
              <w:t>8</w:t>
            </w:r>
          </w:p>
        </w:tc>
        <w:tc>
          <w:tcPr>
            <w:tcW w:w="2126" w:type="dxa"/>
            <w:vAlign w:val="center"/>
          </w:tcPr>
          <w:p>
            <w:pPr>
              <w:jc w:val="center"/>
              <w:rPr>
                <w:rFonts w:hint="eastAsia"/>
                <w:bCs/>
                <w:sz w:val="24"/>
              </w:rPr>
            </w:pPr>
            <w:r>
              <w:rPr>
                <w:rFonts w:hint="eastAsia"/>
                <w:bCs/>
                <w:sz w:val="24"/>
              </w:rPr>
              <w:t>Unit 9</w:t>
            </w:r>
          </w:p>
        </w:tc>
        <w:tc>
          <w:tcPr>
            <w:tcW w:w="1701" w:type="dxa"/>
            <w:vAlign w:val="center"/>
          </w:tcPr>
          <w:p>
            <w:pPr>
              <w:jc w:val="center"/>
              <w:rPr>
                <w:rFonts w:hint="eastAsia"/>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rFonts w:hint="eastAsia"/>
                <w:szCs w:val="21"/>
              </w:rPr>
              <w:t>5-1;5-2</w:t>
            </w:r>
          </w:p>
        </w:tc>
        <w:tc>
          <w:tcPr>
            <w:tcW w:w="735" w:type="dxa"/>
            <w:vAlign w:val="center"/>
          </w:tcPr>
          <w:p>
            <w:pPr>
              <w:jc w:val="center"/>
              <w:rPr>
                <w:rFonts w:hint="eastAsia"/>
                <w:szCs w:val="21"/>
              </w:rPr>
            </w:pPr>
            <w:r>
              <w:rPr>
                <w:szCs w:val="21"/>
              </w:rPr>
              <w:t>8</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59" w:type="dxa"/>
            <w:vAlign w:val="center"/>
          </w:tcPr>
          <w:p>
            <w:pPr>
              <w:jc w:val="center"/>
              <w:rPr>
                <w:rFonts w:hint="eastAsia"/>
                <w:szCs w:val="21"/>
              </w:rPr>
            </w:pPr>
            <w:r>
              <w:rPr>
                <w:rFonts w:hint="eastAsia"/>
                <w:szCs w:val="21"/>
              </w:rPr>
              <w:t>9</w:t>
            </w:r>
          </w:p>
        </w:tc>
        <w:tc>
          <w:tcPr>
            <w:tcW w:w="2126" w:type="dxa"/>
            <w:vAlign w:val="center"/>
          </w:tcPr>
          <w:p>
            <w:pPr>
              <w:jc w:val="center"/>
              <w:rPr>
                <w:rFonts w:hint="eastAsia"/>
                <w:bCs/>
                <w:sz w:val="24"/>
              </w:rPr>
            </w:pPr>
            <w:r>
              <w:rPr>
                <w:rFonts w:hint="eastAsia"/>
                <w:bCs/>
                <w:sz w:val="24"/>
              </w:rPr>
              <w:t>Unit 10</w:t>
            </w:r>
          </w:p>
        </w:tc>
        <w:tc>
          <w:tcPr>
            <w:tcW w:w="1701" w:type="dxa"/>
            <w:vAlign w:val="center"/>
          </w:tcPr>
          <w:p>
            <w:pPr>
              <w:jc w:val="center"/>
              <w:rPr>
                <w:rFonts w:hint="eastAsia"/>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rFonts w:hint="eastAsia"/>
                <w:szCs w:val="21"/>
              </w:rPr>
              <w:t>5-1;5-2</w:t>
            </w:r>
          </w:p>
        </w:tc>
        <w:tc>
          <w:tcPr>
            <w:tcW w:w="735" w:type="dxa"/>
            <w:vAlign w:val="center"/>
          </w:tcPr>
          <w:p>
            <w:pPr>
              <w:jc w:val="center"/>
              <w:rPr>
                <w:szCs w:val="21"/>
              </w:rPr>
            </w:pPr>
            <w:r>
              <w:rPr>
                <w:szCs w:val="21"/>
              </w:rPr>
              <w:t>8</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szCs w:val="21"/>
              </w:rPr>
            </w:pPr>
            <w:r>
              <w:rPr>
                <w:rFonts w:hint="eastAsia"/>
                <w:szCs w:val="21"/>
              </w:rPr>
              <w:t>10</w:t>
            </w:r>
          </w:p>
        </w:tc>
        <w:tc>
          <w:tcPr>
            <w:tcW w:w="2126" w:type="dxa"/>
            <w:vAlign w:val="center"/>
          </w:tcPr>
          <w:p>
            <w:pPr>
              <w:jc w:val="center"/>
              <w:rPr>
                <w:color w:val="000000"/>
                <w:szCs w:val="21"/>
              </w:rPr>
            </w:pPr>
            <w:r>
              <w:rPr>
                <w:rFonts w:hint="eastAsia"/>
                <w:bCs/>
                <w:sz w:val="24"/>
              </w:rPr>
              <w:t xml:space="preserve"> Unit 14</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szCs w:val="21"/>
              </w:rPr>
            </w:pPr>
            <w:r>
              <w:rPr>
                <w:szCs w:val="21"/>
              </w:rPr>
              <w:t>8</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szCs w:val="21"/>
              </w:rPr>
            </w:pPr>
            <w:r>
              <w:rPr>
                <w:rFonts w:hint="eastAsia"/>
                <w:szCs w:val="21"/>
              </w:rPr>
              <w:t>7</w:t>
            </w:r>
          </w:p>
        </w:tc>
        <w:tc>
          <w:tcPr>
            <w:tcW w:w="2126" w:type="dxa"/>
            <w:vAlign w:val="center"/>
          </w:tcPr>
          <w:p>
            <w:pPr>
              <w:jc w:val="center"/>
              <w:rPr>
                <w:rFonts w:hint="eastAsia"/>
                <w:bCs/>
                <w:sz w:val="24"/>
              </w:rPr>
            </w:pPr>
            <w:r>
              <w:rPr>
                <w:rFonts w:hint="eastAsia"/>
                <w:bCs/>
                <w:sz w:val="24"/>
              </w:rPr>
              <w:t>期中考试</w:t>
            </w:r>
          </w:p>
        </w:tc>
        <w:tc>
          <w:tcPr>
            <w:tcW w:w="1701" w:type="dxa"/>
            <w:vAlign w:val="center"/>
          </w:tcPr>
          <w:p>
            <w:pPr>
              <w:jc w:val="center"/>
              <w:rPr>
                <w:color w:val="000000"/>
                <w:szCs w:val="21"/>
              </w:rPr>
            </w:pPr>
          </w:p>
        </w:tc>
        <w:tc>
          <w:tcPr>
            <w:tcW w:w="1853" w:type="dxa"/>
            <w:vAlign w:val="center"/>
          </w:tcPr>
          <w:p>
            <w:pPr>
              <w:jc w:val="center"/>
              <w:rPr>
                <w:rFonts w:hint="eastAsia"/>
                <w:szCs w:val="21"/>
              </w:rPr>
            </w:pPr>
          </w:p>
        </w:tc>
        <w:tc>
          <w:tcPr>
            <w:tcW w:w="735" w:type="dxa"/>
            <w:vAlign w:val="center"/>
          </w:tcPr>
          <w:p>
            <w:pPr>
              <w:jc w:val="center"/>
              <w:rPr>
                <w:rFonts w:hint="eastAsia"/>
                <w:szCs w:val="21"/>
              </w:rPr>
            </w:pP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jc w:val="center"/>
              <w:rPr>
                <w:rFonts w:hint="eastAsia"/>
                <w:szCs w:val="21"/>
              </w:rPr>
            </w:pPr>
            <w:r>
              <w:rPr>
                <w:rFonts w:hint="eastAsia"/>
                <w:szCs w:val="21"/>
              </w:rPr>
              <w:t>8</w:t>
            </w:r>
          </w:p>
        </w:tc>
        <w:tc>
          <w:tcPr>
            <w:tcW w:w="2126" w:type="dxa"/>
            <w:vAlign w:val="center"/>
          </w:tcPr>
          <w:p>
            <w:pPr>
              <w:jc w:val="center"/>
              <w:rPr>
                <w:rFonts w:hint="eastAsia"/>
                <w:bCs/>
                <w:sz w:val="24"/>
              </w:rPr>
            </w:pPr>
            <w:r>
              <w:rPr>
                <w:rFonts w:hint="eastAsia"/>
                <w:bCs/>
                <w:sz w:val="24"/>
              </w:rPr>
              <w:t>期终复习</w:t>
            </w:r>
          </w:p>
        </w:tc>
        <w:tc>
          <w:tcPr>
            <w:tcW w:w="1701" w:type="dxa"/>
            <w:vAlign w:val="center"/>
          </w:tcPr>
          <w:p>
            <w:pPr>
              <w:jc w:val="center"/>
              <w:rPr>
                <w:color w:val="000000"/>
                <w:szCs w:val="21"/>
              </w:rPr>
            </w:pPr>
          </w:p>
        </w:tc>
        <w:tc>
          <w:tcPr>
            <w:tcW w:w="1853" w:type="dxa"/>
            <w:vAlign w:val="center"/>
          </w:tcPr>
          <w:p>
            <w:pPr>
              <w:jc w:val="center"/>
              <w:rPr>
                <w:rFonts w:hint="eastAsia"/>
                <w:szCs w:val="21"/>
              </w:rPr>
            </w:pP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9" w:type="dxa"/>
            <w:gridSpan w:val="4"/>
            <w:vAlign w:val="center"/>
          </w:tcPr>
          <w:p>
            <w:pPr>
              <w:jc w:val="center"/>
              <w:rPr>
                <w:szCs w:val="21"/>
              </w:rPr>
            </w:pPr>
            <w:r>
              <w:rPr>
                <w:szCs w:val="21"/>
              </w:rPr>
              <w:t>合计</w:t>
            </w:r>
          </w:p>
        </w:tc>
        <w:tc>
          <w:tcPr>
            <w:tcW w:w="735" w:type="dxa"/>
            <w:vAlign w:val="center"/>
          </w:tcPr>
          <w:p>
            <w:pPr>
              <w:jc w:val="center"/>
              <w:rPr>
                <w:rFonts w:hint="eastAsia"/>
                <w:szCs w:val="21"/>
              </w:rPr>
            </w:pPr>
            <w:r>
              <w:rPr>
                <w:szCs w:val="21"/>
              </w:rPr>
              <w:t>80</w:t>
            </w:r>
          </w:p>
        </w:tc>
        <w:tc>
          <w:tcPr>
            <w:tcW w:w="735" w:type="dxa"/>
            <w:vAlign w:val="center"/>
          </w:tcPr>
          <w:p>
            <w:pPr>
              <w:jc w:val="center"/>
              <w:rPr>
                <w:rFonts w:hint="eastAsia"/>
                <w:szCs w:val="21"/>
              </w:rPr>
            </w:pPr>
            <w:r>
              <w:rPr>
                <w:rFonts w:hint="eastAsia"/>
                <w:szCs w:val="21"/>
              </w:rPr>
              <w:t>0</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四、课程实施</w:t>
      </w:r>
    </w:p>
    <w:p>
      <w:pPr>
        <w:numPr>
          <w:ilvl w:val="0"/>
          <w:numId w:val="2"/>
        </w:numPr>
        <w:spacing w:line="360" w:lineRule="auto"/>
        <w:rPr>
          <w:rFonts w:hint="eastAsia"/>
          <w:b/>
          <w:sz w:val="24"/>
        </w:rPr>
      </w:pPr>
      <w:r>
        <w:rPr>
          <w:rFonts w:hint="eastAsia"/>
          <w:b/>
          <w:sz w:val="24"/>
        </w:rPr>
        <w:t>教学方法与教学手段</w:t>
      </w:r>
    </w:p>
    <w:p>
      <w:pPr>
        <w:numPr>
          <w:ilvl w:val="0"/>
          <w:numId w:val="3"/>
        </w:numPr>
        <w:spacing w:line="360" w:lineRule="auto"/>
        <w:ind w:firstLine="480"/>
        <w:rPr>
          <w:rFonts w:ascii="宋体" w:hAnsi="宋体" w:cs="仿宋"/>
          <w:b/>
          <w:bCs/>
          <w:color w:val="000000"/>
          <w:sz w:val="24"/>
        </w:rPr>
      </w:pPr>
      <w:r>
        <w:rPr>
          <w:rFonts w:hint="eastAsia" w:ascii="宋体" w:hAnsi="宋体"/>
          <w:sz w:val="24"/>
        </w:rPr>
        <w:t>教学方法：教学中</w:t>
      </w:r>
      <w:r>
        <w:rPr>
          <w:rFonts w:ascii="宋体" w:hAnsi="宋体"/>
          <w:sz w:val="24"/>
        </w:rPr>
        <w:t>采用</w:t>
      </w:r>
      <w:r>
        <w:rPr>
          <w:rFonts w:hint="eastAsia" w:ascii="宋体" w:hAnsi="宋体"/>
          <w:sz w:val="24"/>
        </w:rPr>
        <w:t>多种</w:t>
      </w:r>
      <w:r>
        <w:rPr>
          <w:rFonts w:ascii="宋体" w:hAnsi="宋体"/>
          <w:sz w:val="24"/>
        </w:rPr>
        <w:t>教学</w:t>
      </w:r>
      <w:r>
        <w:rPr>
          <w:rFonts w:hint="eastAsia" w:ascii="宋体" w:hAnsi="宋体"/>
          <w:sz w:val="24"/>
        </w:rPr>
        <w:t>方法</w:t>
      </w:r>
      <w:r>
        <w:rPr>
          <w:rFonts w:ascii="宋体" w:hAnsi="宋体"/>
          <w:sz w:val="24"/>
        </w:rPr>
        <w:t>，</w:t>
      </w:r>
      <w:r>
        <w:rPr>
          <w:rFonts w:hint="eastAsia" w:ascii="宋体" w:hAnsi="宋体"/>
          <w:sz w:val="24"/>
        </w:rPr>
        <w:t>如</w:t>
      </w:r>
      <w:r>
        <w:rPr>
          <w:rFonts w:hint="eastAsia" w:ascii="宋体" w:hAnsi="宋体"/>
          <w:bCs/>
          <w:color w:val="000000"/>
          <w:sz w:val="24"/>
        </w:rPr>
        <w:t>任务教学法、讨论教学法等</w:t>
      </w:r>
      <w:r>
        <w:rPr>
          <w:rFonts w:hint="eastAsia" w:ascii="宋体" w:hAnsi="宋体"/>
          <w:sz w:val="24"/>
        </w:rPr>
        <w:t>，注重实践性 和趣味性，要就课文进行精讲多练。注意</w:t>
      </w:r>
      <w:r>
        <w:rPr>
          <w:rFonts w:hint="eastAsia" w:ascii="宋体" w:hAnsi="宋体"/>
          <w:color w:val="000000"/>
          <w:sz w:val="24"/>
        </w:rPr>
        <w:t>培养学生积极思考、乐于实践的学习习惯。</w:t>
      </w:r>
      <w:r>
        <w:rPr>
          <w:rFonts w:hint="eastAsia" w:ascii="宋体" w:hAnsi="宋体"/>
          <w:sz w:val="24"/>
        </w:rPr>
        <w:t>讲解要有所侧重，学生有足够的时间参与讨论，自由发表意见，从而达到全面训练提高英语基本功的目的。</w:t>
      </w:r>
      <w:r>
        <w:rPr>
          <w:rFonts w:hint="eastAsia" w:ascii="宋体" w:hAnsi="宋体"/>
          <w:kern w:val="0"/>
          <w:sz w:val="24"/>
        </w:rPr>
        <w:t>本课程打破传统的教师讲授、黑板板书的授课模式，结合人才培养的要求，专业建设的发展和学生的特点，更新教学内容，借助互联网，利用慕课堂、在线开放课程、QQ和微信等网络空间拓展教学内容，教师将学生遇到的问题通过采用翻转课堂开展深入研讨，将课堂变成师生之间、学生之间互动的场所。</w:t>
      </w:r>
    </w:p>
    <w:p>
      <w:pPr>
        <w:pStyle w:val="6"/>
        <w:numPr>
          <w:ilvl w:val="0"/>
          <w:numId w:val="3"/>
        </w:numPr>
        <w:spacing w:line="360" w:lineRule="auto"/>
        <w:rPr>
          <w:rFonts w:ascii="宋体" w:hAnsi="宋体"/>
          <w:szCs w:val="24"/>
        </w:rPr>
      </w:pPr>
      <w:r>
        <w:rPr>
          <w:rFonts w:hint="eastAsia" w:ascii="宋体" w:hAnsi="宋体"/>
          <w:szCs w:val="24"/>
        </w:rPr>
        <w:t>教学手段：采用多媒体辅助教学的手段。结合网络资源</w:t>
      </w:r>
      <w:r>
        <w:rPr>
          <w:rFonts w:ascii="宋体" w:hAnsi="宋体"/>
          <w:szCs w:val="24"/>
        </w:rPr>
        <w:t>，</w:t>
      </w:r>
      <w:r>
        <w:rPr>
          <w:rFonts w:hint="eastAsia" w:ascii="宋体" w:hAnsi="宋体"/>
          <w:szCs w:val="24"/>
        </w:rPr>
        <w:t>丰富教学内容</w:t>
      </w:r>
      <w:r>
        <w:rPr>
          <w:rFonts w:ascii="宋体" w:hAnsi="宋体"/>
          <w:szCs w:val="24"/>
        </w:rPr>
        <w:t>，注意学生的掌握程度和课堂的气氛</w:t>
      </w:r>
      <w:r>
        <w:rPr>
          <w:rFonts w:hint="eastAsia" w:ascii="宋体" w:hAnsi="宋体"/>
          <w:szCs w:val="24"/>
        </w:rPr>
        <w:t>。</w:t>
      </w:r>
      <w:r>
        <w:rPr>
          <w:rFonts w:hint="eastAsia" w:ascii="宋体" w:hAnsi="宋体"/>
          <w:kern w:val="0"/>
          <w:szCs w:val="24"/>
        </w:rPr>
        <w:t>教师定时在慕课堂、QQ群、微信群答疑，参与学生的讨论互动，帮助学生巩固掌握学习的知识，</w:t>
      </w:r>
      <w:r>
        <w:rPr>
          <w:rFonts w:hint="eastAsia" w:ascii="宋体" w:hAnsi="宋体"/>
          <w:color w:val="000000"/>
          <w:kern w:val="0"/>
          <w:szCs w:val="24"/>
        </w:rPr>
        <w:t>进一步</w:t>
      </w:r>
      <w:r>
        <w:rPr>
          <w:rFonts w:hint="eastAsia" w:ascii="宋体" w:hAnsi="宋体" w:cs="仿宋"/>
          <w:color w:val="000000"/>
          <w:szCs w:val="24"/>
        </w:rPr>
        <w:t>激发学生学习兴趣、增强学生自主学习意识、锻炼学生独立思考能力、提升学生思辨能力及综合语言运用能力。</w:t>
      </w:r>
    </w:p>
    <w:p>
      <w:pPr>
        <w:spacing w:line="360" w:lineRule="auto"/>
        <w:rPr>
          <w:rFonts w:hint="eastAsia"/>
          <w:sz w:val="24"/>
        </w:rPr>
      </w:pP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rFonts w:hint="eastAsia"/>
                <w:szCs w:val="21"/>
              </w:rPr>
              <w:t>线下</w:t>
            </w:r>
            <w:r>
              <w:rPr>
                <w:szCs w:val="21"/>
              </w:rPr>
              <w:t>讲授</w:t>
            </w:r>
          </w:p>
        </w:tc>
        <w:tc>
          <w:tcPr>
            <w:tcW w:w="6817" w:type="dxa"/>
            <w:tcBorders>
              <w:right w:val="single" w:color="auto" w:sz="8" w:space="0"/>
            </w:tcBorders>
            <w:vAlign w:val="center"/>
          </w:tcPr>
          <w:p>
            <w:pPr>
              <w:spacing w:line="360"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基本理论与技能点</w:t>
            </w:r>
            <w:r>
              <w:rPr>
                <w:szCs w:val="21"/>
              </w:rPr>
              <w:t>。</w:t>
            </w:r>
          </w:p>
          <w:p>
            <w:pPr>
              <w:spacing w:line="360" w:lineRule="auto"/>
              <w:rPr>
                <w:szCs w:val="21"/>
              </w:rPr>
            </w:pPr>
            <w:r>
              <w:rPr>
                <w:rFonts w:hint="eastAsia"/>
                <w:szCs w:val="21"/>
              </w:rPr>
              <w:t>（2）</w:t>
            </w:r>
            <w:r>
              <w:rPr>
                <w:szCs w:val="21"/>
              </w:rPr>
              <w:t>采用多种教学方式（如启发式教学、讨论式教学、</w:t>
            </w:r>
            <w:r>
              <w:rPr>
                <w:rFonts w:hint="eastAsia"/>
                <w:szCs w:val="21"/>
              </w:rPr>
              <w:t>任务教学法</w:t>
            </w:r>
            <w:r>
              <w:rPr>
                <w:szCs w:val="21"/>
              </w:rPr>
              <w:t>等），注重培养学生</w:t>
            </w:r>
            <w:r>
              <w:rPr>
                <w:rFonts w:hint="eastAsia"/>
                <w:szCs w:val="21"/>
              </w:rPr>
              <w:t>运用所学技能进行口译实务的能力。</w:t>
            </w:r>
          </w:p>
          <w:p>
            <w:pPr>
              <w:spacing w:line="360" w:lineRule="auto"/>
              <w:rPr>
                <w:szCs w:val="21"/>
              </w:rPr>
            </w:pPr>
            <w:r>
              <w:rPr>
                <w:rFonts w:hint="eastAsia"/>
                <w:szCs w:val="21"/>
              </w:rPr>
              <w:t>（3）能够采用现代信息技术进行</w:t>
            </w:r>
            <w:r>
              <w:rPr>
                <w:szCs w:val="21"/>
              </w:rPr>
              <w:t>教学。</w:t>
            </w:r>
          </w:p>
          <w:p>
            <w:pPr>
              <w:spacing w:line="360" w:lineRule="auto"/>
              <w:rPr>
                <w:rFonts w:hint="eastAsia"/>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w:t>
            </w:r>
            <w:r>
              <w:rPr>
                <w:rFonts w:hint="eastAsia"/>
                <w:szCs w:val="21"/>
              </w:rPr>
              <w:t>技能</w:t>
            </w:r>
            <w:r>
              <w:rPr>
                <w:szCs w:val="21"/>
              </w:rPr>
              <w:t>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360" w:lineRule="auto"/>
              <w:rPr>
                <w:szCs w:val="21"/>
              </w:rPr>
            </w:pPr>
            <w:r>
              <w:rPr>
                <w:rFonts w:hint="eastAsia"/>
                <w:szCs w:val="21"/>
              </w:rPr>
              <w:t>（1）</w:t>
            </w:r>
            <w:r>
              <w:rPr>
                <w:szCs w:val="21"/>
              </w:rPr>
              <w:t>按时按量完成作业，不缺交，不抄袭</w:t>
            </w:r>
            <w:r>
              <w:rPr>
                <w:rFonts w:hint="eastAsia"/>
                <w:szCs w:val="21"/>
              </w:rPr>
              <w:t>。</w:t>
            </w:r>
          </w:p>
          <w:p>
            <w:pPr>
              <w:spacing w:line="360" w:lineRule="auto"/>
              <w:rPr>
                <w:szCs w:val="21"/>
              </w:rPr>
            </w:pPr>
            <w:r>
              <w:rPr>
                <w:rFonts w:hint="eastAsia"/>
                <w:szCs w:val="21"/>
              </w:rPr>
              <w:t>（2）书写、语音</w:t>
            </w:r>
            <w:r>
              <w:rPr>
                <w:szCs w:val="21"/>
              </w:rPr>
              <w:t>规范</w:t>
            </w:r>
            <w:r>
              <w:rPr>
                <w:rFonts w:hint="eastAsia"/>
                <w:szCs w:val="21"/>
              </w:rPr>
              <w:t>、</w:t>
            </w:r>
            <w:r>
              <w:rPr>
                <w:szCs w:val="21"/>
              </w:rPr>
              <w:t>清晰</w:t>
            </w:r>
            <w:r>
              <w:rPr>
                <w:rFonts w:hint="eastAsia"/>
                <w:szCs w:val="21"/>
              </w:rPr>
              <w:t>。</w:t>
            </w:r>
          </w:p>
          <w:p>
            <w:pPr>
              <w:spacing w:line="360" w:lineRule="auto"/>
              <w:rPr>
                <w:szCs w:val="21"/>
              </w:rPr>
            </w:pPr>
            <w:r>
              <w:rPr>
                <w:rFonts w:hint="eastAsia"/>
                <w:szCs w:val="21"/>
              </w:rPr>
              <w:t>（3）正确运用课堂所学知识点和技能点完成作业</w:t>
            </w:r>
            <w:r>
              <w:rPr>
                <w:szCs w:val="21"/>
              </w:rPr>
              <w:t>。</w:t>
            </w:r>
          </w:p>
          <w:p>
            <w:pPr>
              <w:spacing w:line="360" w:lineRule="auto"/>
              <w:rPr>
                <w:szCs w:val="21"/>
              </w:rPr>
            </w:pPr>
            <w:r>
              <w:rPr>
                <w:szCs w:val="21"/>
              </w:rPr>
              <w:t>教师批改</w:t>
            </w:r>
            <w:r>
              <w:rPr>
                <w:rFonts w:hint="eastAsia"/>
                <w:szCs w:val="21"/>
              </w:rPr>
              <w:t>和</w:t>
            </w:r>
            <w:r>
              <w:rPr>
                <w:szCs w:val="21"/>
              </w:rPr>
              <w:t>讲评作业要求如下：</w:t>
            </w:r>
          </w:p>
          <w:p>
            <w:pPr>
              <w:spacing w:line="36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36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36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rFonts w:hint="eastAsia"/>
                <w:szCs w:val="21"/>
              </w:rPr>
              <w:t>线上观看视频</w:t>
            </w:r>
          </w:p>
          <w:p>
            <w:pPr>
              <w:spacing w:line="360" w:lineRule="auto"/>
              <w:jc w:val="center"/>
              <w:rPr>
                <w:szCs w:val="21"/>
              </w:rPr>
            </w:pPr>
            <w:r>
              <w:rPr>
                <w:rFonts w:hint="eastAsia"/>
                <w:szCs w:val="21"/>
              </w:rPr>
              <w:t>测试讨论</w:t>
            </w:r>
          </w:p>
        </w:tc>
        <w:tc>
          <w:tcPr>
            <w:tcW w:w="6817" w:type="dxa"/>
            <w:tcBorders>
              <w:right w:val="single" w:color="auto" w:sz="8" w:space="0"/>
            </w:tcBorders>
            <w:vAlign w:val="center"/>
          </w:tcPr>
          <w:p>
            <w:pPr>
              <w:spacing w:line="360" w:lineRule="auto"/>
              <w:rPr>
                <w:rFonts w:ascii="宋体" w:hAnsi="宋体" w:cs="仿宋_GB2312"/>
                <w:kern w:val="0"/>
                <w:szCs w:val="21"/>
              </w:rPr>
            </w:pPr>
            <w:r>
              <w:rPr>
                <w:rFonts w:hint="eastAsia" w:ascii="宋体" w:hAnsi="宋体" w:cs="仿宋_GB2312"/>
                <w:bCs/>
                <w:kern w:val="0"/>
                <w:szCs w:val="21"/>
              </w:rPr>
              <w:t>课程视频：学</w:t>
            </w:r>
            <w:r>
              <w:rPr>
                <w:rFonts w:hint="eastAsia" w:ascii="宋体" w:hAnsi="宋体" w:cs="仿宋_GB2312"/>
                <w:kern w:val="0"/>
                <w:szCs w:val="21"/>
              </w:rPr>
              <w:t>生进行视频学习，不限时间地点反复自由观看，学习的方式更为灵活多变，适应信息时代的发展。</w:t>
            </w:r>
          </w:p>
          <w:p>
            <w:pPr>
              <w:spacing w:line="360" w:lineRule="auto"/>
              <w:rPr>
                <w:rFonts w:ascii="宋体" w:hAnsi="宋体" w:cs="仿宋_GB2312"/>
                <w:kern w:val="0"/>
                <w:szCs w:val="21"/>
              </w:rPr>
            </w:pPr>
            <w:r>
              <w:rPr>
                <w:rFonts w:hint="eastAsia" w:ascii="宋体" w:hAnsi="宋体" w:cs="仿宋_GB2312"/>
                <w:bCs/>
                <w:kern w:val="0"/>
                <w:szCs w:val="21"/>
              </w:rPr>
              <w:t>单元测验：</w:t>
            </w:r>
            <w:r>
              <w:rPr>
                <w:rFonts w:hint="eastAsia" w:ascii="宋体" w:hAnsi="宋体" w:cs="仿宋_GB2312"/>
                <w:kern w:val="0"/>
                <w:szCs w:val="21"/>
              </w:rPr>
              <w:t>单元测验旨在对学生的视频学习进行效果监测。老师根据单元监测结果，判断学生掌握知识点的情况，并在线下翻转课堂中进行讲解和巩固。</w:t>
            </w:r>
          </w:p>
          <w:p>
            <w:pPr>
              <w:spacing w:line="360" w:lineRule="auto"/>
              <w:rPr>
                <w:szCs w:val="21"/>
              </w:rPr>
            </w:pPr>
            <w:r>
              <w:rPr>
                <w:rFonts w:hint="eastAsia" w:ascii="宋体" w:hAnsi="宋体" w:cs="仿宋_GB2312"/>
                <w:bCs/>
                <w:kern w:val="0"/>
                <w:szCs w:val="21"/>
              </w:rPr>
              <w:t>在线讨论：</w:t>
            </w:r>
            <w:r>
              <w:rPr>
                <w:rFonts w:hint="eastAsia" w:ascii="宋体" w:hAnsi="宋体" w:cs="仿宋_GB2312"/>
                <w:kern w:val="0"/>
                <w:szCs w:val="21"/>
              </w:rPr>
              <w:t>讨论题目通常是对本单元知识的拓展或者反思。旨在培养学生的独立思考能力和批判性思维能力，养成文化意识。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360" w:lineRule="auto"/>
              <w:rPr>
                <w:szCs w:val="21"/>
              </w:rPr>
            </w:pPr>
            <w:r>
              <w:rPr>
                <w:szCs w:val="21"/>
              </w:rPr>
              <w:t>本课程考核的方式</w:t>
            </w:r>
            <w:r>
              <w:rPr>
                <w:rFonts w:hint="eastAsia"/>
                <w:szCs w:val="21"/>
              </w:rPr>
              <w:t>为闭卷笔试。</w:t>
            </w:r>
            <w:r>
              <w:rPr>
                <w:szCs w:val="21"/>
              </w:rPr>
              <w:t>有下列情况之一者，总评成绩为不及格：</w:t>
            </w:r>
          </w:p>
          <w:p>
            <w:pPr>
              <w:spacing w:line="360" w:lineRule="auto"/>
              <w:rPr>
                <w:szCs w:val="21"/>
              </w:rPr>
            </w:pPr>
            <w:r>
              <w:rPr>
                <w:rFonts w:hint="eastAsia"/>
                <w:szCs w:val="21"/>
              </w:rPr>
              <w:t>（1）</w:t>
            </w:r>
            <w:r>
              <w:rPr>
                <w:szCs w:val="21"/>
              </w:rPr>
              <w:t>缺交作业次数达1/3以上者</w:t>
            </w:r>
            <w:r>
              <w:rPr>
                <w:rFonts w:hint="eastAsia"/>
                <w:szCs w:val="21"/>
              </w:rPr>
              <w:t>。</w:t>
            </w:r>
          </w:p>
          <w:p>
            <w:pPr>
              <w:spacing w:line="360"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ind w:firstLine="120" w:firstLineChars="50"/>
        <w:rPr>
          <w:rFonts w:ascii="宋体" w:hAnsi="宋体" w:cs="仿宋_GB2312"/>
          <w:b/>
          <w:kern w:val="0"/>
          <w:sz w:val="24"/>
        </w:rPr>
      </w:pPr>
    </w:p>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五、课程</w:t>
      </w:r>
      <w:r>
        <w:rPr>
          <w:b/>
          <w:sz w:val="28"/>
          <w:szCs w:val="28"/>
        </w:rPr>
        <w:t>考核</w:t>
      </w:r>
    </w:p>
    <w:p>
      <w:pPr>
        <w:widowControl/>
        <w:kinsoku w:val="0"/>
        <w:autoSpaceDE w:val="0"/>
        <w:autoSpaceDN w:val="0"/>
        <w:adjustRightInd w:val="0"/>
        <w:snapToGrid w:val="0"/>
        <w:spacing w:line="360" w:lineRule="auto"/>
        <w:ind w:firstLine="480" w:firstLineChars="200"/>
        <w:jc w:val="left"/>
        <w:textAlignment w:val="baseline"/>
        <w:rPr>
          <w:rFonts w:ascii="Arial" w:hAnsi="Arial" w:eastAsia="Arial" w:cs="Arial"/>
          <w:snapToGrid w:val="0"/>
          <w:color w:val="000000"/>
          <w:kern w:val="0"/>
          <w:sz w:val="24"/>
          <w:szCs w:val="21"/>
        </w:rPr>
      </w:pPr>
      <w:r>
        <w:rPr>
          <w:rFonts w:hint="eastAsia" w:ascii="Arial" w:hAnsi="Arial" w:eastAsia="Arial" w:cs="Arial"/>
          <w:snapToGrid w:val="0"/>
          <w:color w:val="000000"/>
          <w:kern w:val="0"/>
          <w:sz w:val="24"/>
          <w:szCs w:val="21"/>
        </w:rPr>
        <w:t>（一）</w:t>
      </w:r>
      <w:r>
        <w:rPr>
          <w:rFonts w:ascii="Arial" w:hAnsi="Arial" w:eastAsia="Arial" w:cs="Arial"/>
          <w:snapToGrid w:val="0"/>
          <w:color w:val="000000"/>
          <w:kern w:val="0"/>
          <w:sz w:val="24"/>
          <w:szCs w:val="21"/>
        </w:rPr>
        <w:t>课程考核包括期末考试、平时</w:t>
      </w:r>
      <w:r>
        <w:rPr>
          <w:rFonts w:hint="eastAsia" w:ascii="Arial" w:hAnsi="Arial" w:eastAsia="Arial" w:cs="Arial"/>
          <w:snapToGrid w:val="0"/>
          <w:color w:val="000000"/>
          <w:kern w:val="0"/>
          <w:sz w:val="24"/>
          <w:szCs w:val="21"/>
        </w:rPr>
        <w:t>测验和听写等</w:t>
      </w:r>
      <w:r>
        <w:rPr>
          <w:rFonts w:ascii="Arial" w:hAnsi="Arial" w:eastAsia="Arial" w:cs="Arial"/>
          <w:snapToGrid w:val="0"/>
          <w:color w:val="000000"/>
          <w:kern w:val="0"/>
          <w:sz w:val="24"/>
          <w:szCs w:val="21"/>
        </w:rPr>
        <w:t>，期</w:t>
      </w:r>
      <w:r>
        <w:rPr>
          <w:rFonts w:hint="eastAsia" w:ascii="Arial" w:hAnsi="Arial" w:eastAsia="Arial" w:cs="Arial"/>
          <w:snapToGrid w:val="0"/>
          <w:color w:val="000000"/>
          <w:kern w:val="0"/>
          <w:sz w:val="24"/>
          <w:szCs w:val="21"/>
        </w:rPr>
        <w:t>末</w:t>
      </w:r>
      <w:r>
        <w:rPr>
          <w:rFonts w:ascii="Arial" w:hAnsi="Arial" w:eastAsia="Arial" w:cs="Arial"/>
          <w:snapToGrid w:val="0"/>
          <w:color w:val="000000"/>
          <w:kern w:val="0"/>
          <w:sz w:val="24"/>
          <w:szCs w:val="21"/>
        </w:rPr>
        <w:t>考试采用</w:t>
      </w:r>
      <w:r>
        <w:rPr>
          <w:rFonts w:hint="eastAsia" w:ascii="Arial" w:hAnsi="Arial" w:eastAsia="Arial" w:cs="Arial"/>
          <w:snapToGrid w:val="0"/>
          <w:color w:val="000000"/>
          <w:kern w:val="0"/>
          <w:sz w:val="24"/>
          <w:szCs w:val="21"/>
        </w:rPr>
        <w:t>闭卷方式</w:t>
      </w:r>
      <w:r>
        <w:rPr>
          <w:rFonts w:ascii="Arial" w:hAnsi="Arial" w:eastAsia="Arial" w:cs="Arial"/>
          <w:snapToGrid w:val="0"/>
          <w:color w:val="000000"/>
          <w:kern w:val="0"/>
          <w:sz w:val="24"/>
          <w:szCs w:val="21"/>
        </w:rPr>
        <w:t>。</w:t>
      </w:r>
    </w:p>
    <w:p>
      <w:pPr>
        <w:widowControl/>
        <w:kinsoku w:val="0"/>
        <w:autoSpaceDE w:val="0"/>
        <w:autoSpaceDN w:val="0"/>
        <w:adjustRightInd w:val="0"/>
        <w:snapToGrid w:val="0"/>
        <w:spacing w:line="360" w:lineRule="auto"/>
        <w:ind w:firstLine="480" w:firstLineChars="200"/>
        <w:jc w:val="left"/>
        <w:textAlignment w:val="baseline"/>
        <w:rPr>
          <w:rFonts w:hint="eastAsia" w:ascii="Arial" w:hAnsi="Arial" w:eastAsia="宋体" w:cs="Arial"/>
          <w:snapToGrid w:val="0"/>
          <w:color w:val="000000"/>
          <w:kern w:val="0"/>
          <w:sz w:val="24"/>
          <w:szCs w:val="21"/>
          <w:lang w:eastAsia="zh-CN"/>
        </w:rPr>
      </w:pPr>
      <w:r>
        <w:rPr>
          <w:rFonts w:hint="eastAsia" w:ascii="Arial" w:hAnsi="Arial" w:eastAsia="Arial" w:cs="Arial"/>
          <w:snapToGrid w:val="0"/>
          <w:color w:val="000000"/>
          <w:kern w:val="0"/>
          <w:sz w:val="24"/>
          <w:szCs w:val="21"/>
        </w:rPr>
        <w:t>（二）</w:t>
      </w:r>
      <w:r>
        <w:rPr>
          <w:rFonts w:ascii="Arial" w:hAnsi="Arial" w:eastAsia="Arial" w:cs="Arial"/>
          <w:snapToGrid w:val="0"/>
          <w:color w:val="000000"/>
          <w:kern w:val="0"/>
          <w:sz w:val="24"/>
          <w:szCs w:val="21"/>
        </w:rPr>
        <w:t>课程</w:t>
      </w:r>
      <w:r>
        <w:rPr>
          <w:rFonts w:hint="eastAsia" w:ascii="Arial" w:hAnsi="Arial" w:eastAsia="Arial" w:cs="Arial"/>
          <w:snapToGrid w:val="0"/>
          <w:color w:val="000000"/>
          <w:kern w:val="0"/>
          <w:sz w:val="24"/>
          <w:szCs w:val="21"/>
        </w:rPr>
        <w:t>总评</w:t>
      </w:r>
      <w:r>
        <w:rPr>
          <w:rFonts w:ascii="Arial" w:hAnsi="Arial" w:eastAsia="Arial" w:cs="Arial"/>
          <w:snapToGrid w:val="0"/>
          <w:color w:val="000000"/>
          <w:kern w:val="0"/>
          <w:sz w:val="24"/>
          <w:szCs w:val="21"/>
        </w:rPr>
        <w:t>成绩=平时成绩×</w:t>
      </w:r>
      <w:r>
        <w:rPr>
          <w:rFonts w:hint="eastAsia" w:ascii="Arial" w:hAnsi="Arial" w:eastAsia="Arial" w:cs="Arial"/>
          <w:snapToGrid w:val="0"/>
          <w:color w:val="000000"/>
          <w:kern w:val="0"/>
          <w:sz w:val="24"/>
          <w:szCs w:val="21"/>
        </w:rPr>
        <w:t xml:space="preserve"> </w:t>
      </w:r>
      <w:r>
        <w:rPr>
          <w:rFonts w:hint="eastAsia" w:ascii="Arial" w:hAnsi="Arial" w:eastAsia="Arial" w:cs="Arial"/>
          <w:snapToGrid w:val="0"/>
          <w:color w:val="000000"/>
          <w:kern w:val="0"/>
          <w:sz w:val="24"/>
          <w:szCs w:val="21"/>
          <w:lang w:val="en-US" w:eastAsia="zh-CN"/>
        </w:rPr>
        <w:t>4</w:t>
      </w:r>
      <w:r>
        <w:rPr>
          <w:rFonts w:hint="eastAsia" w:ascii="Arial" w:hAnsi="Arial" w:eastAsia="Arial" w:cs="Arial"/>
          <w:snapToGrid w:val="0"/>
          <w:color w:val="000000"/>
          <w:kern w:val="0"/>
          <w:sz w:val="24"/>
          <w:szCs w:val="21"/>
        </w:rPr>
        <w:t xml:space="preserve">0 </w:t>
      </w:r>
      <w:r>
        <w:rPr>
          <w:rFonts w:ascii="Arial" w:hAnsi="Arial" w:eastAsia="Arial" w:cs="Arial"/>
          <w:snapToGrid w:val="0"/>
          <w:color w:val="000000"/>
          <w:kern w:val="0"/>
          <w:sz w:val="24"/>
          <w:szCs w:val="21"/>
        </w:rPr>
        <w:t>% +期末考试成绩×</w:t>
      </w:r>
      <w:r>
        <w:rPr>
          <w:rFonts w:hint="eastAsia" w:ascii="Arial" w:hAnsi="Arial" w:eastAsia="Arial" w:cs="Arial"/>
          <w:snapToGrid w:val="0"/>
          <w:color w:val="000000"/>
          <w:kern w:val="0"/>
          <w:sz w:val="24"/>
          <w:szCs w:val="21"/>
          <w:lang w:val="en-US" w:eastAsia="zh-CN"/>
        </w:rPr>
        <w:t>6</w:t>
      </w:r>
      <w:r>
        <w:rPr>
          <w:rFonts w:hint="eastAsia" w:ascii="Arial" w:hAnsi="Arial" w:eastAsia="Arial" w:cs="Arial"/>
          <w:snapToGrid w:val="0"/>
          <w:color w:val="000000"/>
          <w:kern w:val="0"/>
          <w:sz w:val="24"/>
          <w:szCs w:val="21"/>
        </w:rPr>
        <w:t xml:space="preserve">0 </w:t>
      </w:r>
      <w:r>
        <w:rPr>
          <w:rFonts w:ascii="Arial" w:hAnsi="Arial" w:eastAsia="Arial" w:cs="Arial"/>
          <w:snapToGrid w:val="0"/>
          <w:color w:val="000000"/>
          <w:kern w:val="0"/>
          <w:sz w:val="24"/>
          <w:szCs w:val="21"/>
        </w:rPr>
        <w:t>%。具体内容和比例</w:t>
      </w:r>
      <w:r>
        <w:rPr>
          <w:rFonts w:hint="eastAsia" w:ascii="Arial" w:hAnsi="Arial" w:eastAsia="Arial" w:cs="Arial"/>
          <w:snapToGrid w:val="0"/>
          <w:color w:val="000000"/>
          <w:kern w:val="0"/>
          <w:sz w:val="24"/>
          <w:szCs w:val="21"/>
        </w:rPr>
        <w:t>如表所示</w:t>
      </w:r>
      <w:r>
        <w:rPr>
          <w:rFonts w:hint="eastAsia" w:ascii="Arial" w:hAnsi="Arial" w:eastAsia="宋体" w:cs="Arial"/>
          <w:snapToGrid w:val="0"/>
          <w:color w:val="000000"/>
          <w:kern w:val="0"/>
          <w:sz w:val="24"/>
          <w:szCs w:val="21"/>
          <w:lang w:eastAsia="zh-CN"/>
        </w:rPr>
        <w:t>：</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成绩组成</w:t>
            </w:r>
          </w:p>
        </w:tc>
        <w:tc>
          <w:tcPr>
            <w:tcW w:w="1565" w:type="dxa"/>
            <w:shd w:val="clear" w:color="auto" w:fill="FFFFFF"/>
            <w:vAlign w:val="center"/>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考核/评价环节</w:t>
            </w:r>
          </w:p>
        </w:tc>
        <w:tc>
          <w:tcPr>
            <w:tcW w:w="994" w:type="dxa"/>
            <w:shd w:val="clear" w:color="auto" w:fill="FFFFFF"/>
            <w:vAlign w:val="center"/>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权重</w:t>
            </w:r>
          </w:p>
        </w:tc>
        <w:tc>
          <w:tcPr>
            <w:tcW w:w="4224" w:type="dxa"/>
            <w:shd w:val="clear" w:color="auto" w:fill="FFFFFF"/>
            <w:vAlign w:val="center"/>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考核/评价细则</w:t>
            </w:r>
          </w:p>
        </w:tc>
        <w:tc>
          <w:tcPr>
            <w:tcW w:w="1470" w:type="dxa"/>
            <w:shd w:val="clear" w:color="auto" w:fill="FFFFFF"/>
            <w:vAlign w:val="center"/>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平时成绩</w:t>
            </w:r>
          </w:p>
        </w:tc>
        <w:tc>
          <w:tcPr>
            <w:tcW w:w="1565" w:type="dxa"/>
            <w:vAlign w:val="center"/>
          </w:tcPr>
          <w:p>
            <w:pPr>
              <w:widowControl/>
              <w:kinsoku w:val="0"/>
              <w:autoSpaceDE w:val="0"/>
              <w:autoSpaceDN w:val="0"/>
              <w:adjustRightInd w:val="0"/>
              <w:snapToGrid w:val="0"/>
              <w:spacing w:line="240" w:lineRule="auto"/>
              <w:jc w:val="left"/>
              <w:textAlignment w:val="baseline"/>
              <w:rPr>
                <w:rFonts w:hint="eastAsia" w:ascii="Arial" w:hAnsi="Arial" w:eastAsia="宋体" w:cs="Arial"/>
                <w:snapToGrid w:val="0"/>
                <w:color w:val="000000"/>
                <w:kern w:val="0"/>
                <w:szCs w:val="21"/>
                <w:lang w:eastAsia="zh-CN"/>
              </w:rPr>
            </w:pPr>
            <w:r>
              <w:rPr>
                <w:rFonts w:hint="eastAsia" w:ascii="Arial" w:hAnsi="Arial" w:eastAsia="Arial" w:cs="Arial"/>
                <w:snapToGrid w:val="0"/>
                <w:color w:val="000000"/>
                <w:kern w:val="0"/>
                <w:szCs w:val="21"/>
              </w:rPr>
              <w:t>考勤；课堂表现；听写与测验等</w:t>
            </w:r>
          </w:p>
        </w:tc>
        <w:tc>
          <w:tcPr>
            <w:tcW w:w="994" w:type="dxa"/>
            <w:vAlign w:val="center"/>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 xml:space="preserve"> </w:t>
            </w:r>
            <w:r>
              <w:rPr>
                <w:rFonts w:hint="eastAsia" w:ascii="Arial" w:hAnsi="Arial" w:eastAsia="Arial" w:cs="Arial"/>
                <w:snapToGrid w:val="0"/>
                <w:color w:val="000000"/>
                <w:kern w:val="0"/>
                <w:szCs w:val="21"/>
                <w:lang w:val="en-US" w:eastAsia="zh-CN"/>
              </w:rPr>
              <w:t>4</w:t>
            </w:r>
            <w:r>
              <w:rPr>
                <w:rFonts w:hint="eastAsia" w:ascii="Arial" w:hAnsi="Arial" w:eastAsia="Arial" w:cs="Arial"/>
                <w:snapToGrid w:val="0"/>
                <w:color w:val="000000"/>
                <w:kern w:val="0"/>
                <w:szCs w:val="21"/>
              </w:rPr>
              <w:t xml:space="preserve">0 </w:t>
            </w:r>
            <w:r>
              <w:rPr>
                <w:rFonts w:ascii="Arial" w:hAnsi="Arial" w:eastAsia="Arial" w:cs="Arial"/>
                <w:snapToGrid w:val="0"/>
                <w:color w:val="000000"/>
                <w:kern w:val="0"/>
                <w:szCs w:val="21"/>
              </w:rPr>
              <w:t>%</w:t>
            </w:r>
          </w:p>
        </w:tc>
        <w:tc>
          <w:tcPr>
            <w:tcW w:w="4224" w:type="dxa"/>
            <w:vAlign w:val="center"/>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考勤；课堂表现（包括听课情况、回答问题、小组讨论、课堂活动等）；练习（包括单词拼写、口语练习、语法练习、课文背诵、写作练习等单项练习）；</w:t>
            </w:r>
            <w:r>
              <w:rPr>
                <w:rFonts w:hint="eastAsia" w:ascii="Arial" w:hAnsi="Arial" w:eastAsia="宋体" w:cs="Arial"/>
                <w:snapToGrid w:val="0"/>
                <w:color w:val="000000"/>
                <w:kern w:val="0"/>
                <w:szCs w:val="21"/>
                <w:lang w:val="en-US" w:eastAsia="zh-CN"/>
              </w:rPr>
              <w:t>线上练习</w:t>
            </w:r>
            <w:r>
              <w:rPr>
                <w:rFonts w:hint="eastAsia" w:ascii="Arial" w:hAnsi="Arial" w:eastAsia="Arial" w:cs="Arial"/>
                <w:snapToGrid w:val="0"/>
                <w:color w:val="000000"/>
                <w:kern w:val="0"/>
                <w:szCs w:val="21"/>
              </w:rPr>
              <w:t>以及单元测验等。</w:t>
            </w:r>
          </w:p>
        </w:tc>
        <w:tc>
          <w:tcPr>
            <w:tcW w:w="1470" w:type="dxa"/>
            <w:vAlign w:val="center"/>
          </w:tcPr>
          <w:p>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rPr>
            </w:pPr>
            <w:r>
              <w:rPr>
                <w:rFonts w:hint="eastAsia" w:ascii="Arial" w:hAnsi="Arial" w:eastAsia="Arial" w:cs="Arial"/>
                <w:snapToGrid w:val="0"/>
                <w:color w:val="000000"/>
                <w:kern w:val="0"/>
                <w:szCs w:val="21"/>
              </w:rPr>
              <w:t>5-1</w:t>
            </w:r>
          </w:p>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期末考试</w:t>
            </w:r>
          </w:p>
        </w:tc>
        <w:tc>
          <w:tcPr>
            <w:tcW w:w="1565" w:type="dxa"/>
            <w:vAlign w:val="center"/>
          </w:tcPr>
          <w:p>
            <w:pPr>
              <w:widowControl/>
              <w:kinsoku w:val="0"/>
              <w:autoSpaceDE w:val="0"/>
              <w:autoSpaceDN w:val="0"/>
              <w:adjustRightInd w:val="0"/>
              <w:snapToGrid w:val="0"/>
              <w:spacing w:line="360" w:lineRule="auto"/>
              <w:jc w:val="left"/>
              <w:textAlignment w:val="baseline"/>
              <w:rPr>
                <w:rFonts w:hint="eastAsia" w:ascii="Arial" w:hAnsi="Arial" w:eastAsia="Arial" w:cs="Arial"/>
                <w:snapToGrid w:val="0"/>
                <w:color w:val="000000"/>
                <w:kern w:val="0"/>
                <w:szCs w:val="21"/>
              </w:rPr>
            </w:pPr>
            <w:r>
              <w:rPr>
                <w:rFonts w:ascii="Arial" w:hAnsi="Arial" w:eastAsia="Arial" w:cs="Arial"/>
                <w:snapToGrid w:val="0"/>
                <w:color w:val="000000"/>
                <w:kern w:val="0"/>
                <w:szCs w:val="21"/>
              </w:rPr>
              <w:t>期末考试</w:t>
            </w: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卷面</w:t>
            </w:r>
            <w:r>
              <w:rPr>
                <w:rFonts w:ascii="Arial" w:hAnsi="Arial" w:eastAsia="Arial" w:cs="Arial"/>
                <w:snapToGrid w:val="0"/>
                <w:color w:val="000000"/>
                <w:kern w:val="0"/>
                <w:szCs w:val="21"/>
              </w:rPr>
              <w:t>成绩</w:t>
            </w:r>
          </w:p>
        </w:tc>
        <w:tc>
          <w:tcPr>
            <w:tcW w:w="994" w:type="dxa"/>
            <w:vAlign w:val="center"/>
          </w:tcPr>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 xml:space="preserve"> </w:t>
            </w:r>
            <w:r>
              <w:rPr>
                <w:rFonts w:hint="eastAsia" w:ascii="Arial" w:hAnsi="Arial" w:eastAsia="Arial" w:cs="Arial"/>
                <w:snapToGrid w:val="0"/>
                <w:color w:val="000000"/>
                <w:kern w:val="0"/>
                <w:szCs w:val="21"/>
                <w:lang w:val="en-US" w:eastAsia="zh-CN"/>
              </w:rPr>
              <w:t>6</w:t>
            </w:r>
            <w:r>
              <w:rPr>
                <w:rFonts w:hint="eastAsia" w:ascii="Arial" w:hAnsi="Arial" w:eastAsia="Arial" w:cs="Arial"/>
                <w:snapToGrid w:val="0"/>
                <w:color w:val="000000"/>
                <w:kern w:val="0"/>
                <w:szCs w:val="21"/>
              </w:rPr>
              <w:t xml:space="preserve">0 </w:t>
            </w:r>
            <w:r>
              <w:rPr>
                <w:rFonts w:ascii="Arial" w:hAnsi="Arial" w:eastAsia="Arial" w:cs="Arial"/>
                <w:snapToGrid w:val="0"/>
                <w:color w:val="000000"/>
                <w:kern w:val="0"/>
                <w:szCs w:val="21"/>
              </w:rPr>
              <w:t>%</w:t>
            </w:r>
            <w:r>
              <w:rPr>
                <w:rFonts w:hint="eastAsia" w:ascii="Arial" w:hAnsi="Arial" w:eastAsia="Arial" w:cs="Arial"/>
                <w:snapToGrid w:val="0"/>
                <w:color w:val="000000"/>
                <w:kern w:val="0"/>
                <w:szCs w:val="21"/>
              </w:rPr>
              <w:t xml:space="preserve"> </w:t>
            </w:r>
          </w:p>
        </w:tc>
        <w:tc>
          <w:tcPr>
            <w:tcW w:w="4224" w:type="dxa"/>
            <w:vAlign w:val="center"/>
          </w:tcPr>
          <w:p>
            <w:pPr>
              <w:widowControl/>
              <w:kinsoku w:val="0"/>
              <w:autoSpaceDE w:val="0"/>
              <w:autoSpaceDN w:val="0"/>
              <w:adjustRightInd w:val="0"/>
              <w:snapToGrid w:val="0"/>
              <w:spacing w:line="240" w:lineRule="auto"/>
              <w:jc w:val="left"/>
              <w:textAlignment w:val="baseline"/>
              <w:rPr>
                <w:rFonts w:hint="eastAsia" w:ascii="Arial" w:hAnsi="Arial" w:eastAsia="Arial" w:cs="Arial"/>
                <w:snapToGrid w:val="0"/>
                <w:color w:val="000000"/>
                <w:kern w:val="0"/>
                <w:szCs w:val="21"/>
              </w:rPr>
            </w:pPr>
            <w:r>
              <w:rPr>
                <w:rFonts w:ascii="Arial" w:hAnsi="Arial" w:eastAsia="Arial" w:cs="Arial"/>
                <w:snapToGrid w:val="0"/>
                <w:color w:val="000000"/>
                <w:kern w:val="0"/>
                <w:szCs w:val="21"/>
              </w:rPr>
              <w:t>试卷题型包括</w:t>
            </w:r>
            <w:r>
              <w:rPr>
                <w:rFonts w:hint="eastAsia" w:ascii="Arial" w:hAnsi="Arial" w:eastAsia="Arial" w:cs="Arial"/>
                <w:snapToGrid w:val="0"/>
                <w:color w:val="000000"/>
                <w:kern w:val="0"/>
                <w:szCs w:val="21"/>
              </w:rPr>
              <w:t>选词填空（15%）；语法与词汇选择题（20%）；完形填空（10%）；阅读理解（20%）；英汉互译（15%）；作文（20%）</w:t>
            </w:r>
          </w:p>
        </w:tc>
        <w:tc>
          <w:tcPr>
            <w:tcW w:w="1470" w:type="dxa"/>
            <w:vAlign w:val="center"/>
          </w:tcPr>
          <w:p>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rPr>
            </w:pPr>
            <w:r>
              <w:rPr>
                <w:rFonts w:hint="eastAsia" w:ascii="Arial" w:hAnsi="Arial" w:eastAsia="Arial" w:cs="Arial"/>
                <w:snapToGrid w:val="0"/>
                <w:color w:val="000000"/>
                <w:kern w:val="0"/>
                <w:szCs w:val="21"/>
              </w:rPr>
              <w:t>5-1</w:t>
            </w:r>
          </w:p>
          <w:p>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 xml:space="preserve">5-2 </w:t>
            </w:r>
          </w:p>
        </w:tc>
      </w:tr>
    </w:tbl>
    <w:p>
      <w:pPr>
        <w:spacing w:line="360" w:lineRule="auto"/>
        <w:ind w:firstLine="562" w:firstLineChars="200"/>
        <w:rPr>
          <w:rFonts w:hint="eastAsia" w:ascii="宋体" w:hAnsi="宋体"/>
          <w:b/>
          <w:sz w:val="28"/>
          <w:szCs w:val="28"/>
        </w:rPr>
      </w:pP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ascii="宋体" w:hAnsi="宋体" w:cs="仿宋_GB2312"/>
          <w:kern w:val="0"/>
          <w:sz w:val="24"/>
        </w:rPr>
      </w:pPr>
      <w:r>
        <w:rPr>
          <w:rFonts w:hint="eastAsia" w:ascii="宋体" w:hAnsi="宋体" w:cs="仿宋_GB2312"/>
          <w:kern w:val="0"/>
          <w:sz w:val="24"/>
        </w:rPr>
        <w:t>围绕“思想引领、知识传授、能力提升”三位一体的课程建设理念，依据学校办学定位、专业发展、学生情况等，不断提高课程的高阶性、创新性和挑战度，进一步</w:t>
      </w:r>
      <w:r>
        <w:rPr>
          <w:rFonts w:hint="eastAsia" w:ascii="宋体" w:hAnsi="宋体" w:cs="仿宋"/>
          <w:sz w:val="24"/>
        </w:rPr>
        <w:t>提高课程思政育人的时代性、针对性和实效性。</w:t>
      </w:r>
    </w:p>
    <w:p>
      <w:pPr>
        <w:spacing w:line="360" w:lineRule="auto"/>
        <w:ind w:firstLine="480" w:firstLineChars="200"/>
        <w:rPr>
          <w:rFonts w:hint="eastAsia"/>
          <w:color w:val="000000"/>
          <w:sz w:val="24"/>
        </w:rPr>
      </w:pPr>
      <w:r>
        <w:rPr>
          <w:sz w:val="24"/>
          <w:szCs w:val="22"/>
        </w:rPr>
        <w:t>本课程根据学生作业、课堂讨论、平时</w:t>
      </w:r>
      <w:r>
        <w:rPr>
          <w:rFonts w:hint="eastAsia"/>
          <w:sz w:val="24"/>
          <w:szCs w:val="22"/>
        </w:rPr>
        <w:t>课堂练习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朗文当代高级英语词典 英国培生教育出版亚洲有限公司主编，外语教学与研究出版社，2014年。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《新编英语语法教程》章振邦主编 上海外语教育出版社，2017年。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《写作教程1》邹申主编 上海外语教育出版社，2013年。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《新东方专四词汇 词根+联想记忆法》俞敏洪编著 浙江教育出版社，2015年。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《英语专四词汇突破8000》伍乐其主编 世界图书出版公司，2018年。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《快速阅读与词汇扩展》蒋静仪主编 上海外语教育出版社，2014年。</w:t>
      </w:r>
    </w:p>
    <w:p>
      <w:pPr>
        <w:autoSpaceDE w:val="0"/>
        <w:autoSpaceDN w:val="0"/>
        <w:adjustRightInd w:val="0"/>
        <w:spacing w:line="360" w:lineRule="auto"/>
        <w:jc w:val="left"/>
        <w:rPr>
          <w:rFonts w:hint="eastAsia"/>
          <w:kern w:val="0"/>
          <w:sz w:val="24"/>
          <w:szCs w:val="21"/>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ind w:firstLine="480" w:firstLineChars="200"/>
        <w:jc w:val="left"/>
        <w:rPr>
          <w:rFonts w:hint="default" w:eastAsia="宋体"/>
          <w:kern w:val="0"/>
          <w:sz w:val="24"/>
          <w:szCs w:val="21"/>
          <w:lang w:val="en-US" w:eastAsia="zh-CN"/>
        </w:rPr>
      </w:pPr>
      <w:r>
        <w:rPr>
          <w:rFonts w:hint="eastAsia"/>
          <w:sz w:val="24"/>
        </w:rPr>
        <w:t xml:space="preserve">                                               </w:t>
      </w:r>
      <w:r>
        <w:rPr>
          <w:kern w:val="0"/>
          <w:sz w:val="24"/>
          <w:szCs w:val="21"/>
        </w:rPr>
        <w:t>执笔人：</w:t>
      </w:r>
      <w:r>
        <w:rPr>
          <w:rFonts w:hint="eastAsia"/>
          <w:kern w:val="0"/>
          <w:sz w:val="24"/>
          <w:szCs w:val="21"/>
          <w:lang w:val="en-US" w:eastAsia="zh-CN"/>
        </w:rPr>
        <w:t xml:space="preserve"> 吕丽贤</w:t>
      </w:r>
    </w:p>
    <w:p>
      <w:pPr>
        <w:autoSpaceDE w:val="0"/>
        <w:autoSpaceDN w:val="0"/>
        <w:adjustRightInd w:val="0"/>
        <w:spacing w:line="360" w:lineRule="auto"/>
        <w:jc w:val="left"/>
        <w:rPr>
          <w:rFonts w:hint="default" w:eastAsia="宋体"/>
          <w:kern w:val="0"/>
          <w:sz w:val="24"/>
          <w:szCs w:val="21"/>
          <w:lang w:val="en-US" w:eastAsia="zh-CN"/>
        </w:rPr>
      </w:pPr>
      <w:r>
        <w:rPr>
          <w:rFonts w:hint="eastAsia"/>
          <w:kern w:val="0"/>
          <w:sz w:val="24"/>
          <w:szCs w:val="21"/>
          <w:lang w:val="en-US" w:eastAsia="zh-CN"/>
        </w:rPr>
        <w:t xml:space="preserve">                                                   </w:t>
      </w:r>
      <w:r>
        <w:rPr>
          <w:kern w:val="0"/>
          <w:sz w:val="24"/>
          <w:szCs w:val="21"/>
        </w:rPr>
        <w:t>审定人：</w:t>
      </w:r>
      <w:r>
        <w:rPr>
          <w:rFonts w:hint="eastAsia"/>
          <w:kern w:val="0"/>
          <w:sz w:val="24"/>
          <w:szCs w:val="21"/>
        </w:rPr>
        <w:t xml:space="preserve"> </w:t>
      </w:r>
      <w:r>
        <w:rPr>
          <w:rFonts w:hint="eastAsia"/>
          <w:kern w:val="0"/>
          <w:sz w:val="24"/>
          <w:szCs w:val="21"/>
          <w:lang w:val="en-US" w:eastAsia="zh-CN"/>
        </w:rPr>
        <w:t>王召妍</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eastAsiaTheme="minorEastAsia"/>
          <w:sz w:val="24"/>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rPr>
        <w:t xml:space="preserve"> </w:t>
      </w:r>
      <w:r>
        <w:rPr>
          <w:rFonts w:hint="eastAsia"/>
          <w:kern w:val="0"/>
          <w:sz w:val="24"/>
          <w:szCs w:val="21"/>
          <w:lang w:val="en-US" w:eastAsia="zh-CN"/>
        </w:rPr>
        <w:t>施云波</w:t>
      </w:r>
    </w:p>
    <w:p>
      <w:pPr>
        <w:jc w:val="center"/>
      </w:pPr>
      <w:r>
        <w:rPr>
          <w:rFonts w:hint="eastAsia" w:ascii="宋体" w:hAnsi="宋体" w:eastAsia="宋体" w:cs="宋体"/>
          <w:spacing w:val="-12"/>
          <w:sz w:val="24"/>
          <w:szCs w:val="24"/>
          <w:lang w:val="en-US" w:eastAsia="zh-CN"/>
        </w:rPr>
        <w:t xml:space="preserve">                                                               审批时间：2023年9月</w:t>
      </w:r>
    </w:p>
    <w:p>
      <w:pPr>
        <w:jc w:val="center"/>
      </w:pPr>
    </w:p>
    <w:p>
      <w:pPr>
        <w:jc w:val="center"/>
      </w:pPr>
    </w:p>
    <w:p>
      <w:pPr>
        <w:jc w:val="center"/>
      </w:pPr>
    </w:p>
    <w:p>
      <w:pPr>
        <w:jc w:val="center"/>
      </w:pPr>
    </w:p>
    <w:p>
      <w:pPr>
        <w:jc w:val="center"/>
      </w:pPr>
    </w:p>
    <w:p>
      <w:r>
        <w:br w:type="page"/>
      </w:r>
    </w:p>
    <w:p>
      <w:pPr>
        <w:jc w:val="center"/>
      </w:pPr>
    </w:p>
    <w:p>
      <w:pPr>
        <w:pStyle w:val="2"/>
        <w:bidi w:val="0"/>
        <w:jc w:val="center"/>
      </w:pPr>
      <w:bookmarkStart w:id="2" w:name="_Toc10724"/>
      <w:r>
        <w:rPr>
          <w:rFonts w:hint="eastAsia"/>
          <w:lang w:eastAsia="zh-CN"/>
        </w:rPr>
        <w:t>《</w:t>
      </w:r>
      <w:r>
        <w:t>综合英语 II</w:t>
      </w:r>
      <w:r>
        <w:rPr>
          <w:rFonts w:hint="eastAsia"/>
          <w:lang w:eastAsia="zh-CN"/>
        </w:rPr>
        <w:t>》</w:t>
      </w:r>
      <w:r>
        <w:t xml:space="preserve"> 课程教学大纲</w:t>
      </w:r>
      <w:bookmarkEnd w:id="2"/>
    </w:p>
    <w:p>
      <w:pPr>
        <w:spacing w:before="94" w:line="360" w:lineRule="auto"/>
        <w:ind w:left="2516"/>
        <w:rPr>
          <w:rFonts w:ascii="宋体" w:hAnsi="宋体" w:eastAsia="宋体" w:cs="宋体"/>
          <w:sz w:val="29"/>
          <w:szCs w:val="29"/>
        </w:rPr>
      </w:pPr>
      <w:r>
        <w:rPr>
          <w:rFonts w:ascii="宋体" w:hAnsi="宋体" w:eastAsia="宋体" w:cs="宋体"/>
          <w:spacing w:val="62"/>
          <w:position w:val="3"/>
          <w:sz w:val="29"/>
          <w:szCs w:val="29"/>
          <w14:textOutline w14:w="4535" w14:cap="flat" w14:cmpd="sng">
            <w14:solidFill>
              <w14:srgbClr w14:val="000000"/>
            </w14:solidFill>
            <w14:prstDash w14:val="solid"/>
            <w14:miter w14:val="0"/>
          </w14:textOutline>
        </w:rPr>
        <w:t>(</w:t>
      </w:r>
      <w:r>
        <w:rPr>
          <w:rFonts w:ascii="Times New Roman" w:hAnsi="Times New Roman" w:eastAsia="Times New Roman" w:cs="Times New Roman"/>
          <w:b/>
          <w:bCs/>
          <w:position w:val="3"/>
          <w:sz w:val="29"/>
          <w:szCs w:val="29"/>
        </w:rPr>
        <w:t>Integrated</w:t>
      </w:r>
      <w:r>
        <w:rPr>
          <w:rFonts w:ascii="Times New Roman" w:hAnsi="Times New Roman" w:eastAsia="Times New Roman" w:cs="Times New Roman"/>
          <w:spacing w:val="61"/>
          <w:position w:val="3"/>
          <w:sz w:val="29"/>
          <w:szCs w:val="29"/>
        </w:rPr>
        <w:t xml:space="preserve"> </w:t>
      </w:r>
      <w:r>
        <w:rPr>
          <w:rFonts w:ascii="Times New Roman" w:hAnsi="Times New Roman" w:eastAsia="Times New Roman" w:cs="Times New Roman"/>
          <w:b/>
          <w:bCs/>
          <w:position w:val="3"/>
          <w:sz w:val="29"/>
          <w:szCs w:val="29"/>
        </w:rPr>
        <w:t>English</w:t>
      </w:r>
      <w:r>
        <w:rPr>
          <w:rFonts w:ascii="Times New Roman" w:hAnsi="Times New Roman" w:eastAsia="Times New Roman" w:cs="Times New Roman"/>
          <w:spacing w:val="61"/>
          <w:position w:val="3"/>
          <w:sz w:val="29"/>
          <w:szCs w:val="29"/>
        </w:rPr>
        <w:t xml:space="preserve"> </w:t>
      </w:r>
      <w:r>
        <w:rPr>
          <w:rFonts w:ascii="Times New Roman" w:hAnsi="Times New Roman" w:eastAsia="Times New Roman" w:cs="Times New Roman"/>
          <w:b/>
          <w:bCs/>
          <w:position w:val="3"/>
          <w:sz w:val="29"/>
          <w:szCs w:val="29"/>
        </w:rPr>
        <w:t>II</w:t>
      </w:r>
      <w:r>
        <w:rPr>
          <w:rFonts w:ascii="宋体" w:hAnsi="宋体" w:eastAsia="宋体" w:cs="宋体"/>
          <w:spacing w:val="61"/>
          <w:position w:val="3"/>
          <w:sz w:val="29"/>
          <w:szCs w:val="29"/>
          <w14:textOutline w14:w="4535" w14:cap="flat" w14:cmpd="sng">
            <w14:solidFill>
              <w14:srgbClr w14:val="000000"/>
            </w14:solidFill>
            <w14:prstDash w14:val="solid"/>
            <w14:miter w14:val="0"/>
          </w14:textOutline>
        </w:rPr>
        <w:t>)</w:t>
      </w:r>
    </w:p>
    <w:p>
      <w:pPr>
        <w:spacing w:before="288" w:line="360" w:lineRule="auto"/>
        <w:ind w:left="624"/>
        <w:rPr>
          <w:rFonts w:ascii="宋体" w:hAnsi="宋体" w:eastAsia="宋体" w:cs="宋体"/>
          <w:sz w:val="27"/>
          <w:szCs w:val="27"/>
        </w:rPr>
      </w:pPr>
      <w:r>
        <w:rPr>
          <w:rFonts w:ascii="宋体" w:hAnsi="宋体" w:eastAsia="宋体" w:cs="宋体"/>
          <w:spacing w:val="29"/>
          <w:position w:val="21"/>
          <w:sz w:val="27"/>
          <w:szCs w:val="27"/>
          <w14:textOutline w14:w="4242" w14:cap="flat" w14:cmpd="sng">
            <w14:solidFill>
              <w14:srgbClr w14:val="000000"/>
            </w14:solidFill>
            <w14:prstDash w14:val="solid"/>
            <w14:miter w14:val="0"/>
          </w14:textOutline>
        </w:rPr>
        <w:t>一</w:t>
      </w:r>
      <w:r>
        <w:rPr>
          <w:rFonts w:ascii="宋体" w:hAnsi="宋体" w:eastAsia="宋体" w:cs="宋体"/>
          <w:spacing w:val="26"/>
          <w:position w:val="21"/>
          <w:sz w:val="27"/>
          <w:szCs w:val="27"/>
          <w14:textOutline w14:w="4242" w14:cap="flat" w14:cmpd="sng">
            <w14:solidFill>
              <w14:srgbClr w14:val="000000"/>
            </w14:solidFill>
            <w14:prstDash w14:val="solid"/>
            <w14:miter w14:val="0"/>
          </w14:textOutline>
        </w:rPr>
        <w:t>、课程概况</w:t>
      </w:r>
    </w:p>
    <w:p>
      <w:pPr>
        <w:spacing w:line="360" w:lineRule="auto"/>
        <w:ind w:left="543"/>
        <w:rPr>
          <w:rFonts w:ascii="Times New Roman" w:hAnsi="Times New Roman" w:eastAsia="Times New Roman" w:cs="Times New Roman"/>
          <w:color w:val="FF0000"/>
          <w:sz w:val="24"/>
          <w:szCs w:val="24"/>
        </w:rPr>
      </w:pPr>
      <w:r>
        <w:rPr>
          <w:rFonts w:ascii="宋体" w:hAnsi="宋体" w:eastAsia="宋体" w:cs="宋体"/>
          <w:color w:val="FF0000"/>
          <w:spacing w:val="-4"/>
          <w:sz w:val="24"/>
          <w:szCs w:val="24"/>
          <w14:textOutline w14:w="3657" w14:cap="flat" w14:cmpd="sng">
            <w14:solidFill>
              <w14:srgbClr w14:val="000000"/>
            </w14:solidFill>
            <w14:prstDash w14:val="solid"/>
            <w14:miter w14:val="0"/>
          </w14:textOutline>
        </w:rPr>
        <w:t>课</w:t>
      </w:r>
      <w:r>
        <w:rPr>
          <w:rFonts w:ascii="宋体" w:hAnsi="宋体" w:eastAsia="宋体" w:cs="宋体"/>
          <w:color w:val="FF0000"/>
          <w:spacing w:val="-3"/>
          <w:sz w:val="24"/>
          <w:szCs w:val="24"/>
          <w14:textOutline w14:w="3657" w14:cap="flat" w14:cmpd="sng">
            <w14:solidFill>
              <w14:srgbClr w14:val="000000"/>
            </w14:solidFill>
            <w14:prstDash w14:val="solid"/>
            <w14:miter w14:val="0"/>
          </w14:textOutline>
        </w:rPr>
        <w:t>程</w:t>
      </w:r>
      <w:r>
        <w:rPr>
          <w:rFonts w:ascii="宋体" w:hAnsi="宋体" w:eastAsia="宋体" w:cs="宋体"/>
          <w:color w:val="FF0000"/>
          <w:spacing w:val="-2"/>
          <w:sz w:val="24"/>
          <w:szCs w:val="24"/>
          <w14:textOutline w14:w="3657" w14:cap="flat" w14:cmpd="sng">
            <w14:solidFill>
              <w14:srgbClr w14:val="000000"/>
            </w14:solidFill>
            <w14:prstDash w14:val="solid"/>
            <w14:miter w14:val="0"/>
          </w14:textOutline>
        </w:rPr>
        <w:t>代码</w:t>
      </w:r>
      <w:r>
        <w:rPr>
          <w:rFonts w:ascii="宋体" w:hAnsi="宋体" w:eastAsia="宋体" w:cs="宋体"/>
          <w:color w:val="FF0000"/>
          <w:spacing w:val="-2"/>
          <w:sz w:val="24"/>
          <w:szCs w:val="24"/>
        </w:rPr>
        <w:t xml:space="preserve"> </w:t>
      </w:r>
      <w:r>
        <w:rPr>
          <w:rFonts w:ascii="宋体" w:hAnsi="宋体" w:eastAsia="宋体" w:cs="宋体"/>
          <w:color w:val="FF0000"/>
          <w:spacing w:val="-2"/>
          <w:sz w:val="24"/>
          <w:szCs w:val="24"/>
          <w14:textOutline w14:w="3657" w14:cap="flat" w14:cmpd="sng">
            <w14:solidFill>
              <w14:srgbClr w14:val="000000"/>
            </w14:solidFill>
            <w14:prstDash w14:val="solid"/>
            <w14:miter w14:val="0"/>
          </w14:textOutline>
        </w:rPr>
        <w:t>：</w:t>
      </w:r>
      <w:r>
        <w:rPr>
          <w:rFonts w:ascii="Times New Roman" w:hAnsi="Times New Roman" w:eastAsia="Times New Roman" w:cs="Times New Roman"/>
          <w:b/>
          <w:bCs/>
          <w:color w:val="auto"/>
          <w:spacing w:val="-4"/>
          <w:sz w:val="24"/>
          <w:szCs w:val="24"/>
        </w:rPr>
        <w:t>06010</w:t>
      </w:r>
      <w:r>
        <w:rPr>
          <w:rFonts w:hint="eastAsia" w:ascii="Times New Roman" w:hAnsi="Times New Roman" w:eastAsia="宋体" w:cs="Times New Roman"/>
          <w:b/>
          <w:bCs/>
          <w:color w:val="auto"/>
          <w:spacing w:val="-4"/>
          <w:sz w:val="24"/>
          <w:szCs w:val="24"/>
          <w:lang w:val="en-US" w:eastAsia="zh-CN"/>
        </w:rPr>
        <w:t>16</w:t>
      </w:r>
    </w:p>
    <w:p>
      <w:pPr>
        <w:spacing w:before="180" w:line="360" w:lineRule="auto"/>
        <w:ind w:left="549"/>
        <w:rPr>
          <w:rFonts w:hint="eastAsia" w:ascii="Times New Roman" w:hAnsi="Times New Roman" w:eastAsia="宋体" w:cs="Times New Roman"/>
          <w:sz w:val="24"/>
          <w:szCs w:val="24"/>
          <w:lang w:eastAsia="zh-CN"/>
        </w:rPr>
      </w:pPr>
      <w:r>
        <w:rPr>
          <w:rFonts w:ascii="宋体" w:hAnsi="宋体" w:eastAsia="宋体" w:cs="宋体"/>
          <w:spacing w:val="-25"/>
          <w:sz w:val="24"/>
          <w:szCs w:val="24"/>
          <w14:textOutline w14:w="3657" w14:cap="flat" w14:cmpd="sng">
            <w14:solidFill>
              <w14:srgbClr w14:val="000000"/>
            </w14:solidFill>
            <w14:prstDash w14:val="solid"/>
            <w14:miter w14:val="0"/>
          </w14:textOutline>
        </w:rPr>
        <w:t>学</w:t>
      </w:r>
      <w:r>
        <w:rPr>
          <w:rFonts w:ascii="宋体" w:hAnsi="宋体" w:eastAsia="宋体" w:cs="宋体"/>
          <w:spacing w:val="-16"/>
          <w:sz w:val="24"/>
          <w:szCs w:val="24"/>
        </w:rPr>
        <w:t xml:space="preserve">    </w:t>
      </w:r>
      <w:r>
        <w:rPr>
          <w:rFonts w:ascii="宋体" w:hAnsi="宋体" w:eastAsia="宋体" w:cs="宋体"/>
          <w:spacing w:val="-16"/>
          <w:sz w:val="24"/>
          <w:szCs w:val="24"/>
          <w14:textOutline w14:w="3657" w14:cap="flat" w14:cmpd="sng">
            <w14:solidFill>
              <w14:srgbClr w14:val="000000"/>
            </w14:solidFill>
            <w14:prstDash w14:val="solid"/>
            <w14:miter w14:val="0"/>
          </w14:textOutline>
        </w:rPr>
        <w:t>分</w:t>
      </w:r>
      <w:r>
        <w:rPr>
          <w:rFonts w:ascii="宋体" w:hAnsi="宋体" w:eastAsia="宋体" w:cs="宋体"/>
          <w:spacing w:val="-16"/>
          <w:sz w:val="24"/>
          <w:szCs w:val="24"/>
        </w:rPr>
        <w:t xml:space="preserve"> </w:t>
      </w:r>
      <w:r>
        <w:rPr>
          <w:rFonts w:ascii="宋体" w:hAnsi="宋体" w:eastAsia="宋体" w:cs="宋体"/>
          <w:spacing w:val="-16"/>
          <w:sz w:val="24"/>
          <w:szCs w:val="24"/>
          <w14:textOutline w14:w="3657" w14:cap="flat" w14:cmpd="sng">
            <w14:solidFill>
              <w14:srgbClr w14:val="000000"/>
            </w14:solidFill>
            <w14:prstDash w14:val="solid"/>
            <w14:miter w14:val="0"/>
          </w14:textOutline>
        </w:rPr>
        <w:t>：</w:t>
      </w:r>
      <w:r>
        <w:rPr>
          <w:rFonts w:ascii="宋体" w:hAnsi="宋体" w:eastAsia="宋体" w:cs="宋体"/>
          <w:spacing w:val="-16"/>
          <w:sz w:val="24"/>
          <w:szCs w:val="24"/>
        </w:rPr>
        <w:t xml:space="preserve">  </w:t>
      </w:r>
      <w:r>
        <w:rPr>
          <w:rFonts w:hint="eastAsia" w:ascii="Times New Roman" w:hAnsi="Times New Roman" w:eastAsia="宋体" w:cs="Times New Roman"/>
          <w:spacing w:val="-16"/>
          <w:sz w:val="24"/>
          <w:szCs w:val="24"/>
          <w:lang w:val="en-US" w:eastAsia="zh-CN"/>
        </w:rPr>
        <w:t>4</w:t>
      </w:r>
    </w:p>
    <w:p>
      <w:pPr>
        <w:spacing w:before="183" w:line="360" w:lineRule="auto"/>
        <w:ind w:left="549"/>
        <w:rPr>
          <w:rFonts w:ascii="宋体" w:hAnsi="宋体" w:eastAsia="宋体" w:cs="宋体"/>
          <w:color w:val="000000" w:themeColor="text1"/>
          <w:spacing w:val="-9"/>
          <w:sz w:val="24"/>
          <w:szCs w:val="24"/>
          <w14:textFill>
            <w14:solidFill>
              <w14:schemeClr w14:val="tx1"/>
            </w14:solidFill>
          </w14:textFill>
        </w:rPr>
      </w:pPr>
      <w:r>
        <w:rPr>
          <w:rFonts w:ascii="宋体" w:hAnsi="宋体" w:eastAsia="宋体" w:cs="宋体"/>
          <w:spacing w:val="-18"/>
          <w:sz w:val="24"/>
          <w:szCs w:val="24"/>
          <w14:textOutline w14:w="3657" w14:cap="flat" w14:cmpd="sng">
            <w14:solidFill>
              <w14:srgbClr w14:val="000000"/>
            </w14:solidFill>
            <w14:prstDash w14:val="solid"/>
            <w14:miter w14:val="0"/>
          </w14:textOutline>
        </w:rPr>
        <w:t>学</w:t>
      </w:r>
      <w:r>
        <w:rPr>
          <w:rFonts w:ascii="宋体" w:hAnsi="宋体" w:eastAsia="宋体" w:cs="宋体"/>
          <w:spacing w:val="-18"/>
          <w:sz w:val="24"/>
          <w:szCs w:val="24"/>
        </w:rPr>
        <w:t xml:space="preserve"> </w:t>
      </w:r>
      <w:r>
        <w:rPr>
          <w:rFonts w:ascii="宋体" w:hAnsi="宋体" w:eastAsia="宋体" w:cs="宋体"/>
          <w:spacing w:val="-12"/>
          <w:sz w:val="24"/>
          <w:szCs w:val="24"/>
        </w:rPr>
        <w:t xml:space="preserve"> </w:t>
      </w:r>
      <w:r>
        <w:rPr>
          <w:rFonts w:ascii="宋体" w:hAnsi="宋体" w:eastAsia="宋体" w:cs="宋体"/>
          <w:spacing w:val="-9"/>
          <w:sz w:val="24"/>
          <w:szCs w:val="24"/>
        </w:rPr>
        <w:t xml:space="preserve">  </w:t>
      </w:r>
      <w:r>
        <w:rPr>
          <w:rFonts w:ascii="宋体" w:hAnsi="宋体" w:eastAsia="宋体" w:cs="宋体"/>
          <w:spacing w:val="-9"/>
          <w:sz w:val="24"/>
          <w:szCs w:val="24"/>
          <w14:textOutline w14:w="3657" w14:cap="flat" w14:cmpd="sng">
            <w14:solidFill>
              <w14:srgbClr w14:val="000000"/>
            </w14:solidFill>
            <w14:prstDash w14:val="solid"/>
            <w14:miter w14:val="0"/>
          </w14:textOutline>
        </w:rPr>
        <w:t>时</w:t>
      </w:r>
      <w:r>
        <w:rPr>
          <w:rFonts w:ascii="宋体" w:hAnsi="宋体" w:eastAsia="宋体" w:cs="宋体"/>
          <w:spacing w:val="-9"/>
          <w:sz w:val="24"/>
          <w:szCs w:val="24"/>
        </w:rPr>
        <w:t xml:space="preserve"> </w:t>
      </w:r>
      <w:r>
        <w:rPr>
          <w:rFonts w:ascii="宋体" w:hAnsi="宋体" w:eastAsia="宋体" w:cs="宋体"/>
          <w:spacing w:val="-9"/>
          <w:sz w:val="24"/>
          <w:szCs w:val="24"/>
          <w14:textOutline w14:w="3657" w14:cap="flat" w14:cmpd="sng">
            <w14:solidFill>
              <w14:srgbClr w14:val="000000"/>
            </w14:solidFill>
            <w14:prstDash w14:val="solid"/>
            <w14:miter w14:val="0"/>
          </w14:textOutline>
        </w:rPr>
        <w:t>：</w:t>
      </w:r>
      <w:r>
        <w:rPr>
          <w:rFonts w:ascii="宋体" w:hAnsi="宋体" w:eastAsia="宋体" w:cs="宋体"/>
          <w:spacing w:val="-9"/>
          <w:sz w:val="24"/>
          <w:szCs w:val="24"/>
        </w:rPr>
        <w:t xml:space="preserve">  </w:t>
      </w:r>
      <w:r>
        <w:rPr>
          <w:rFonts w:hint="eastAsia" w:ascii="Times New Roman" w:hAnsi="Times New Roman" w:eastAsia="宋体" w:cs="Times New Roman"/>
          <w:spacing w:val="-9"/>
          <w:sz w:val="24"/>
          <w:szCs w:val="24"/>
          <w:lang w:val="en-US" w:eastAsia="zh-CN"/>
        </w:rPr>
        <w:t>64</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rPr>
        <w:t>(其中：讲授学时</w:t>
      </w:r>
      <w:r>
        <w:rPr>
          <w:rFonts w:ascii="宋体" w:hAnsi="宋体" w:eastAsia="宋体" w:cs="宋体"/>
          <w:color w:val="000000" w:themeColor="text1"/>
          <w:spacing w:val="-9"/>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lang w:val="en-US" w:eastAsia="zh-CN"/>
          <w14:textFill>
            <w14:solidFill>
              <w14:schemeClr w14:val="tx1"/>
            </w14:solidFill>
          </w14:textFill>
        </w:rPr>
        <w:t>64</w:t>
      </w:r>
      <w:r>
        <w:rPr>
          <w:rFonts w:ascii="宋体" w:hAnsi="宋体" w:eastAsia="宋体" w:cs="宋体"/>
          <w:color w:val="000000" w:themeColor="text1"/>
          <w:spacing w:val="-9"/>
          <w:sz w:val="24"/>
          <w:szCs w:val="24"/>
          <w14:textFill>
            <w14:solidFill>
              <w14:schemeClr w14:val="tx1"/>
            </w14:solidFill>
          </w14:textFill>
        </w:rPr>
        <w:t>)</w:t>
      </w:r>
    </w:p>
    <w:p>
      <w:pPr>
        <w:spacing w:before="183" w:line="360" w:lineRule="auto"/>
        <w:ind w:left="549"/>
        <w:rPr>
          <w:rFonts w:hint="eastAsia" w:ascii="宋体" w:hAnsi="宋体" w:eastAsia="宋体" w:cs="宋体"/>
          <w:color w:val="000000" w:themeColor="text1"/>
          <w:spacing w:val="-9"/>
          <w:sz w:val="24"/>
          <w:szCs w:val="24"/>
          <w:lang w:val="en-US" w:eastAsia="zh-CN"/>
          <w14:textFill>
            <w14:solidFill>
              <w14:schemeClr w14:val="tx1"/>
            </w14:solidFill>
          </w14:textFill>
        </w:rPr>
      </w:pPr>
      <w:r>
        <w:rPr>
          <w:rFonts w:hint="eastAsia" w:ascii="宋体" w:hAnsi="宋体" w:eastAsia="宋体" w:cs="宋体"/>
          <w:spacing w:val="-18"/>
          <w:sz w:val="24"/>
          <w:szCs w:val="24"/>
          <w:lang w:val="en-US" w:eastAsia="zh-CN"/>
          <w14:textOutline w14:w="3657" w14:cap="flat" w14:cmpd="sng">
            <w14:solidFill>
              <w14:srgbClr w14:val="000000"/>
            </w14:solidFill>
            <w14:prstDash w14:val="solid"/>
            <w14:miter w14:val="0"/>
          </w14:textOutline>
        </w:rPr>
        <w:t>开设学期：</w:t>
      </w:r>
      <w:r>
        <w:rPr>
          <w:rFonts w:hint="eastAsia" w:ascii="宋体" w:hAnsi="宋体" w:eastAsia="宋体" w:cs="宋体"/>
          <w:color w:val="000000" w:themeColor="text1"/>
          <w:spacing w:val="-9"/>
          <w:sz w:val="24"/>
          <w:szCs w:val="24"/>
          <w:lang w:val="en-US" w:eastAsia="zh-CN"/>
          <w14:textFill>
            <w14:solidFill>
              <w14:schemeClr w14:val="tx1"/>
            </w14:solidFill>
          </w14:textFill>
        </w:rPr>
        <w:t xml:space="preserve"> 二</w:t>
      </w:r>
    </w:p>
    <w:p>
      <w:pPr>
        <w:spacing w:before="98" w:line="360" w:lineRule="auto"/>
        <w:ind w:left="549"/>
        <w:rPr>
          <w:rFonts w:ascii="Times New Roman" w:hAnsi="Times New Roman" w:eastAsia="Times New Roman" w:cs="Times New Roman"/>
          <w:sz w:val="24"/>
          <w:szCs w:val="24"/>
        </w:rPr>
      </w:pPr>
      <w:r>
        <w:rPr>
          <w:rFonts w:ascii="宋体" w:hAnsi="宋体" w:eastAsia="宋体" w:cs="宋体"/>
          <w:spacing w:val="1"/>
          <w:position w:val="11"/>
          <w:sz w:val="24"/>
          <w:szCs w:val="24"/>
          <w14:textOutline w14:w="3657" w14:cap="flat" w14:cmpd="sng">
            <w14:solidFill>
              <w14:srgbClr w14:val="000000"/>
            </w14:solidFill>
            <w14:prstDash w14:val="solid"/>
            <w14:miter w14:val="0"/>
          </w14:textOutline>
        </w:rPr>
        <w:t>先修课程</w:t>
      </w:r>
      <w:r>
        <w:rPr>
          <w:rFonts w:ascii="Times New Roman" w:hAnsi="Times New Roman" w:eastAsia="Times New Roman" w:cs="Times New Roman"/>
          <w:b/>
          <w:bCs/>
          <w:spacing w:val="1"/>
          <w:position w:val="11"/>
          <w:sz w:val="24"/>
          <w:szCs w:val="24"/>
        </w:rPr>
        <w:t>:</w:t>
      </w:r>
      <w:r>
        <w:rPr>
          <w:rFonts w:ascii="Times New Roman" w:hAnsi="Times New Roman" w:eastAsia="Times New Roman" w:cs="Times New Roman"/>
          <w:spacing w:val="1"/>
          <w:position w:val="11"/>
          <w:sz w:val="24"/>
          <w:szCs w:val="24"/>
        </w:rPr>
        <w:t xml:space="preserve">  </w:t>
      </w:r>
      <w:r>
        <w:rPr>
          <w:rFonts w:ascii="宋体" w:hAnsi="宋体" w:eastAsia="宋体" w:cs="宋体"/>
          <w:spacing w:val="1"/>
          <w:position w:val="11"/>
          <w:sz w:val="24"/>
          <w:szCs w:val="24"/>
        </w:rPr>
        <w:t>综合英语</w:t>
      </w:r>
      <w:r>
        <w:rPr>
          <w:rFonts w:ascii="宋体" w:hAnsi="宋体" w:eastAsia="宋体" w:cs="宋体"/>
          <w:position w:val="11"/>
          <w:sz w:val="24"/>
          <w:szCs w:val="24"/>
        </w:rPr>
        <w:t xml:space="preserve"> </w:t>
      </w:r>
      <w:r>
        <w:rPr>
          <w:rFonts w:ascii="Times New Roman" w:hAnsi="Times New Roman" w:eastAsia="Times New Roman" w:cs="Times New Roman"/>
          <w:position w:val="11"/>
          <w:sz w:val="24"/>
          <w:szCs w:val="24"/>
        </w:rPr>
        <w:t>I</w:t>
      </w:r>
    </w:p>
    <w:p>
      <w:pPr>
        <w:spacing w:before="2" w:line="360" w:lineRule="auto"/>
        <w:ind w:left="544"/>
        <w:rPr>
          <w:rFonts w:hint="default" w:ascii="宋体" w:hAnsi="宋体" w:eastAsia="宋体" w:cs="宋体"/>
          <w:sz w:val="24"/>
          <w:szCs w:val="24"/>
          <w:lang w:val="en-US" w:eastAsia="zh-CN"/>
        </w:rPr>
      </w:pPr>
      <w:r>
        <w:rPr>
          <w:rFonts w:ascii="宋体" w:hAnsi="宋体" w:eastAsia="宋体" w:cs="宋体"/>
          <w:spacing w:val="-4"/>
          <w:sz w:val="24"/>
          <w:szCs w:val="24"/>
          <w14:textOutline w14:w="3657" w14:cap="flat" w14:cmpd="sng">
            <w14:solidFill>
              <w14:srgbClr w14:val="000000"/>
            </w14:solidFill>
            <w14:prstDash w14:val="solid"/>
            <w14:miter w14:val="0"/>
          </w14:textOutline>
        </w:rPr>
        <w:t>适用专业</w:t>
      </w:r>
      <w:r>
        <w:rPr>
          <w:rFonts w:ascii="宋体" w:hAnsi="宋体" w:eastAsia="宋体" w:cs="宋体"/>
          <w:spacing w:val="-2"/>
          <w:sz w:val="24"/>
          <w:szCs w:val="24"/>
        </w:rPr>
        <w:t xml:space="preserve"> </w:t>
      </w:r>
      <w:r>
        <w:rPr>
          <w:rFonts w:ascii="宋体" w:hAnsi="宋体" w:eastAsia="宋体" w:cs="宋体"/>
          <w:spacing w:val="-2"/>
          <w:sz w:val="24"/>
          <w:szCs w:val="24"/>
          <w14:textOutline w14:w="3657" w14:cap="flat" w14:cmpd="sng">
            <w14:solidFill>
              <w14:srgbClr w14:val="000000"/>
            </w14:solidFill>
            <w14:prstDash w14:val="solid"/>
            <w14:miter w14:val="0"/>
          </w14:textOutline>
        </w:rPr>
        <w:t>：</w:t>
      </w:r>
      <w:r>
        <w:rPr>
          <w:rFonts w:hint="eastAsia" w:ascii="宋体" w:hAnsi="宋体" w:eastAsia="宋体" w:cs="宋体"/>
          <w:spacing w:val="-2"/>
          <w:sz w:val="24"/>
          <w:szCs w:val="24"/>
          <w:lang w:val="en-US" w:eastAsia="zh-CN"/>
        </w:rPr>
        <w:t>商务英语</w:t>
      </w:r>
    </w:p>
    <w:p>
      <w:pPr>
        <w:spacing w:before="182" w:line="360" w:lineRule="auto"/>
        <w:ind w:left="547"/>
        <w:rPr>
          <w:rFonts w:ascii="宋体" w:hAnsi="宋体" w:eastAsia="宋体" w:cs="宋体"/>
          <w:sz w:val="24"/>
          <w:szCs w:val="24"/>
        </w:rPr>
      </w:pPr>
      <w:r>
        <w:rPr>
          <w:rFonts w:ascii="宋体" w:hAnsi="宋体" w:eastAsia="宋体" w:cs="宋体"/>
          <w:spacing w:val="-12"/>
          <w:sz w:val="24"/>
          <w:szCs w:val="24"/>
          <w14:textOutline w14:w="3657" w14:cap="flat" w14:cmpd="sng">
            <w14:solidFill>
              <w14:srgbClr w14:val="000000"/>
            </w14:solidFill>
            <w14:prstDash w14:val="solid"/>
            <w14:miter w14:val="0"/>
          </w14:textOutline>
        </w:rPr>
        <w:t>教</w:t>
      </w:r>
      <w:r>
        <w:rPr>
          <w:rFonts w:ascii="宋体" w:hAnsi="宋体" w:eastAsia="宋体" w:cs="宋体"/>
          <w:spacing w:val="-8"/>
          <w:sz w:val="24"/>
          <w:szCs w:val="24"/>
        </w:rPr>
        <w:t xml:space="preserve"> </w:t>
      </w:r>
      <w:r>
        <w:rPr>
          <w:rFonts w:ascii="宋体" w:hAnsi="宋体" w:eastAsia="宋体" w:cs="宋体"/>
          <w:spacing w:val="-6"/>
          <w:sz w:val="24"/>
          <w:szCs w:val="24"/>
        </w:rPr>
        <w:t xml:space="preserve">   </w:t>
      </w:r>
      <w:r>
        <w:rPr>
          <w:rFonts w:ascii="宋体" w:hAnsi="宋体" w:eastAsia="宋体" w:cs="宋体"/>
          <w:spacing w:val="-6"/>
          <w:sz w:val="24"/>
          <w:szCs w:val="24"/>
          <w14:textOutline w14:w="3657" w14:cap="flat" w14:cmpd="sng">
            <w14:solidFill>
              <w14:srgbClr w14:val="000000"/>
            </w14:solidFill>
            <w14:prstDash w14:val="solid"/>
            <w14:miter w14:val="0"/>
          </w14:textOutline>
        </w:rPr>
        <w:t>材</w:t>
      </w:r>
      <w:r>
        <w:rPr>
          <w:rFonts w:ascii="宋体" w:hAnsi="宋体" w:eastAsia="宋体" w:cs="宋体"/>
          <w:spacing w:val="-6"/>
          <w:sz w:val="24"/>
          <w:szCs w:val="24"/>
        </w:rPr>
        <w:t xml:space="preserve"> </w:t>
      </w:r>
      <w:r>
        <w:rPr>
          <w:rFonts w:ascii="宋体" w:hAnsi="宋体" w:eastAsia="宋体" w:cs="宋体"/>
          <w:spacing w:val="-6"/>
          <w:sz w:val="24"/>
          <w:szCs w:val="24"/>
          <w14:textOutline w14:w="3657" w14:cap="flat" w14:cmpd="sng">
            <w14:solidFill>
              <w14:srgbClr w14:val="000000"/>
            </w14:solidFill>
            <w14:prstDash w14:val="solid"/>
            <w14:miter w14:val="0"/>
          </w14:textOutline>
        </w:rPr>
        <w:t>：</w:t>
      </w:r>
      <w:r>
        <w:rPr>
          <w:rFonts w:ascii="宋体" w:hAnsi="宋体" w:eastAsia="宋体" w:cs="宋体"/>
          <w:color w:val="auto"/>
          <w:spacing w:val="-6"/>
          <w:sz w:val="24"/>
          <w:szCs w:val="24"/>
        </w:rPr>
        <w:t>何兆熊主编</w:t>
      </w:r>
      <w:r>
        <w:rPr>
          <w:rFonts w:hint="eastAsia" w:ascii="宋体" w:hAnsi="宋体" w:eastAsia="宋体" w:cs="宋体"/>
          <w:color w:val="auto"/>
          <w:spacing w:val="-6"/>
          <w:sz w:val="24"/>
          <w:szCs w:val="24"/>
          <w:lang w:eastAsia="zh-CN"/>
        </w:rPr>
        <w:t>、</w:t>
      </w:r>
      <w:r>
        <w:rPr>
          <w:rFonts w:ascii="宋体" w:hAnsi="宋体" w:eastAsia="宋体" w:cs="宋体"/>
          <w:color w:val="auto"/>
          <w:spacing w:val="-6"/>
          <w:sz w:val="24"/>
          <w:szCs w:val="24"/>
        </w:rPr>
        <w:t>上海外语教育出版社</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2022年版</w:t>
      </w:r>
      <w:r>
        <w:rPr>
          <w:rFonts w:ascii="宋体" w:hAnsi="宋体" w:eastAsia="宋体" w:cs="宋体"/>
          <w:color w:val="auto"/>
          <w:spacing w:val="-6"/>
          <w:sz w:val="24"/>
          <w:szCs w:val="24"/>
        </w:rPr>
        <w:t xml:space="preserve">《综合教程 </w:t>
      </w:r>
      <w:r>
        <w:rPr>
          <w:rFonts w:ascii="Times New Roman" w:hAnsi="Times New Roman" w:eastAsia="Times New Roman" w:cs="Times New Roman"/>
          <w:color w:val="auto"/>
          <w:spacing w:val="-6"/>
          <w:sz w:val="24"/>
          <w:szCs w:val="24"/>
        </w:rPr>
        <w:t>2</w:t>
      </w:r>
      <w:r>
        <w:rPr>
          <w:rFonts w:ascii="宋体" w:hAnsi="宋体" w:eastAsia="宋体" w:cs="宋体"/>
          <w:color w:val="auto"/>
          <w:spacing w:val="-6"/>
          <w:sz w:val="24"/>
          <w:szCs w:val="24"/>
        </w:rPr>
        <w:t>》</w:t>
      </w:r>
    </w:p>
    <w:p>
      <w:pPr>
        <w:spacing w:before="181" w:line="360" w:lineRule="auto"/>
        <w:ind w:left="543"/>
        <w:rPr>
          <w:rFonts w:ascii="宋体" w:hAnsi="宋体" w:eastAsia="宋体" w:cs="宋体"/>
          <w:sz w:val="24"/>
          <w:szCs w:val="24"/>
        </w:rPr>
      </w:pPr>
      <w:r>
        <w:rPr>
          <w:rFonts w:ascii="宋体" w:hAnsi="宋体" w:eastAsia="宋体" w:cs="宋体"/>
          <w:spacing w:val="-4"/>
          <w:sz w:val="24"/>
          <w:szCs w:val="24"/>
          <w14:textOutline w14:w="3657" w14:cap="flat" w14:cmpd="sng">
            <w14:solidFill>
              <w14:srgbClr w14:val="000000"/>
            </w14:solidFill>
            <w14:prstDash w14:val="solid"/>
            <w14:miter w14:val="0"/>
          </w14:textOutline>
        </w:rPr>
        <w:t>课程归</w:t>
      </w:r>
      <w:r>
        <w:rPr>
          <w:rFonts w:ascii="宋体" w:hAnsi="宋体" w:eastAsia="宋体" w:cs="宋体"/>
          <w:spacing w:val="-3"/>
          <w:sz w:val="24"/>
          <w:szCs w:val="24"/>
          <w14:textOutline w14:w="3657" w14:cap="flat" w14:cmpd="sng">
            <w14:solidFill>
              <w14:srgbClr w14:val="000000"/>
            </w14:solidFill>
            <w14:prstDash w14:val="solid"/>
            <w14:miter w14:val="0"/>
          </w14:textOutline>
        </w:rPr>
        <w:t>口</w:t>
      </w:r>
      <w:r>
        <w:rPr>
          <w:rFonts w:ascii="宋体" w:hAnsi="宋体" w:eastAsia="宋体" w:cs="宋体"/>
          <w:spacing w:val="-2"/>
          <w:sz w:val="24"/>
          <w:szCs w:val="24"/>
          <w14:textOutline w14:w="3657" w14:cap="flat" w14:cmpd="sng">
            <w14:solidFill>
              <w14:srgbClr w14:val="000000"/>
            </w14:solidFill>
            <w14:prstDash w14:val="solid"/>
            <w14:miter w14:val="0"/>
          </w14:textOutline>
        </w:rPr>
        <w:t>：</w:t>
      </w:r>
      <w:r>
        <w:rPr>
          <w:rFonts w:ascii="宋体" w:hAnsi="宋体" w:eastAsia="宋体" w:cs="宋体"/>
          <w:spacing w:val="-2"/>
          <w:sz w:val="24"/>
          <w:szCs w:val="24"/>
        </w:rPr>
        <w:t xml:space="preserve"> 外国语学院</w:t>
      </w:r>
    </w:p>
    <w:p>
      <w:pPr>
        <w:spacing w:before="189" w:line="360" w:lineRule="auto"/>
        <w:ind w:left="24" w:firstLine="479"/>
        <w:rPr>
          <w:rFonts w:ascii="宋体" w:hAnsi="宋体" w:eastAsia="宋体" w:cs="宋体"/>
          <w:sz w:val="24"/>
          <w:szCs w:val="24"/>
        </w:rPr>
      </w:pPr>
      <w:r>
        <w:rPr>
          <w:rFonts w:ascii="宋体" w:hAnsi="宋体" w:eastAsia="宋体" w:cs="宋体"/>
          <w:spacing w:val="1"/>
          <w:sz w:val="24"/>
          <w:szCs w:val="24"/>
          <w14:textOutline w14:w="3657" w14:cap="flat" w14:cmpd="sng">
            <w14:solidFill>
              <w14:srgbClr w14:val="000000"/>
            </w14:solidFill>
            <w14:prstDash w14:val="solid"/>
            <w14:miter w14:val="0"/>
          </w14:textOutline>
        </w:rPr>
        <w:t>课程的性质与任务：</w:t>
      </w:r>
      <w:r>
        <w:rPr>
          <w:rFonts w:ascii="宋体" w:hAnsi="宋体" w:eastAsia="宋体" w:cs="宋体"/>
          <w:spacing w:val="1"/>
          <w:sz w:val="24"/>
          <w:szCs w:val="24"/>
        </w:rPr>
        <w:t xml:space="preserve"> 本课程是英语专</w:t>
      </w:r>
      <w:r>
        <w:rPr>
          <w:rFonts w:ascii="宋体" w:hAnsi="宋体" w:eastAsia="宋体" w:cs="宋体"/>
          <w:sz w:val="24"/>
          <w:szCs w:val="24"/>
        </w:rPr>
        <w:t xml:space="preserve">业的专业基础必修课程，亦可作为其 </w:t>
      </w:r>
      <w:r>
        <w:rPr>
          <w:rFonts w:ascii="宋体" w:hAnsi="宋体" w:eastAsia="宋体" w:cs="宋体"/>
          <w:spacing w:val="-12"/>
          <w:sz w:val="24"/>
          <w:szCs w:val="24"/>
        </w:rPr>
        <w:t>他</w:t>
      </w:r>
      <w:r>
        <w:rPr>
          <w:rFonts w:ascii="宋体" w:hAnsi="宋体" w:eastAsia="宋体" w:cs="宋体"/>
          <w:spacing w:val="-8"/>
          <w:sz w:val="24"/>
          <w:szCs w:val="24"/>
        </w:rPr>
        <w:t>专</w:t>
      </w:r>
      <w:r>
        <w:rPr>
          <w:rFonts w:ascii="宋体" w:hAnsi="宋体" w:eastAsia="宋体" w:cs="宋体"/>
          <w:spacing w:val="-6"/>
          <w:sz w:val="24"/>
          <w:szCs w:val="24"/>
        </w:rPr>
        <w:t>业学生开拓视野、增强跨文化交际能力的选修课程本课程紧扣立德树人根</w:t>
      </w:r>
      <w:r>
        <w:rPr>
          <w:rFonts w:ascii="宋体" w:hAnsi="宋体" w:eastAsia="宋体" w:cs="宋体"/>
          <w:spacing w:val="-18"/>
          <w:sz w:val="24"/>
          <w:szCs w:val="24"/>
        </w:rPr>
        <w:t>本</w:t>
      </w:r>
      <w:r>
        <w:rPr>
          <w:rFonts w:hint="eastAsia" w:ascii="宋体" w:hAnsi="宋体" w:eastAsia="宋体" w:cs="宋体"/>
          <w:spacing w:val="-18"/>
          <w:sz w:val="24"/>
          <w:szCs w:val="24"/>
          <w:lang w:val="en-US" w:eastAsia="zh-CN"/>
        </w:rPr>
        <w:t>宗旨，</w:t>
      </w:r>
      <w:r>
        <w:rPr>
          <w:rFonts w:ascii="宋体" w:hAnsi="宋体" w:eastAsia="宋体" w:cs="宋体"/>
          <w:spacing w:val="-9"/>
          <w:sz w:val="24"/>
          <w:szCs w:val="24"/>
        </w:rPr>
        <w:t>帮助学生坚定爱国主义思想和集体主义精神，培育和践行社会主义核心</w:t>
      </w:r>
      <w:r>
        <w:rPr>
          <w:rFonts w:ascii="宋体" w:hAnsi="宋体" w:eastAsia="宋体" w:cs="宋体"/>
          <w:spacing w:val="-20"/>
          <w:sz w:val="24"/>
          <w:szCs w:val="24"/>
        </w:rPr>
        <w:t>价</w:t>
      </w:r>
      <w:r>
        <w:rPr>
          <w:rFonts w:ascii="宋体" w:hAnsi="宋体" w:eastAsia="宋体" w:cs="宋体"/>
          <w:spacing w:val="-12"/>
          <w:sz w:val="24"/>
          <w:szCs w:val="24"/>
        </w:rPr>
        <w:t>值观；本课程以学生为中心，能够帮助学生逐步提高语篇阅读理解能力，了解</w:t>
      </w:r>
      <w:r>
        <w:rPr>
          <w:rFonts w:ascii="宋体" w:hAnsi="宋体" w:eastAsia="宋体" w:cs="宋体"/>
          <w:spacing w:val="-18"/>
          <w:sz w:val="24"/>
          <w:szCs w:val="24"/>
        </w:rPr>
        <w:t>英</w:t>
      </w:r>
      <w:r>
        <w:rPr>
          <w:rFonts w:ascii="宋体" w:hAnsi="宋体" w:eastAsia="宋体" w:cs="宋体"/>
          <w:spacing w:val="-11"/>
          <w:sz w:val="24"/>
          <w:szCs w:val="24"/>
        </w:rPr>
        <w:t>语</w:t>
      </w:r>
      <w:r>
        <w:rPr>
          <w:rFonts w:ascii="宋体" w:hAnsi="宋体" w:eastAsia="宋体" w:cs="宋体"/>
          <w:spacing w:val="-9"/>
          <w:sz w:val="24"/>
          <w:szCs w:val="24"/>
        </w:rPr>
        <w:t>各种文体的表达方式和特点，扩大词汇量和熟悉英语常用句型，具备中级</w:t>
      </w:r>
      <w:r>
        <w:rPr>
          <w:rFonts w:hint="eastAsia" w:ascii="宋体" w:hAnsi="宋体" w:eastAsia="宋体" w:cs="宋体"/>
          <w:spacing w:val="-9"/>
          <w:sz w:val="24"/>
          <w:szCs w:val="24"/>
          <w:lang w:val="en-US" w:eastAsia="zh-CN"/>
        </w:rPr>
        <w:t>口、笔译</w:t>
      </w:r>
      <w:r>
        <w:rPr>
          <w:rFonts w:ascii="宋体" w:hAnsi="宋体" w:eastAsia="宋体" w:cs="宋体"/>
          <w:spacing w:val="-2"/>
          <w:sz w:val="24"/>
          <w:szCs w:val="24"/>
        </w:rPr>
        <w:t>能力。学生通过</w:t>
      </w:r>
      <w:r>
        <w:rPr>
          <w:rFonts w:hint="eastAsia" w:ascii="宋体" w:hAnsi="宋体" w:eastAsia="宋体" w:cs="宋体"/>
          <w:spacing w:val="-2"/>
          <w:sz w:val="24"/>
          <w:szCs w:val="24"/>
          <w:lang w:val="en-US" w:eastAsia="zh-CN"/>
        </w:rPr>
        <w:t>学习，</w:t>
      </w:r>
      <w:r>
        <w:rPr>
          <w:rFonts w:ascii="宋体" w:hAnsi="宋体" w:eastAsia="宋体" w:cs="宋体"/>
          <w:spacing w:val="-2"/>
          <w:sz w:val="24"/>
          <w:szCs w:val="24"/>
        </w:rPr>
        <w:t>能够树立科学的世界观</w:t>
      </w:r>
      <w:r>
        <w:rPr>
          <w:rFonts w:ascii="宋体" w:hAnsi="宋体" w:eastAsia="宋体" w:cs="宋体"/>
          <w:spacing w:val="-1"/>
          <w:sz w:val="24"/>
          <w:szCs w:val="24"/>
        </w:rPr>
        <w:t>、人生观与价值观，</w:t>
      </w:r>
      <w:r>
        <w:rPr>
          <w:rFonts w:ascii="宋体" w:hAnsi="宋体" w:eastAsia="宋体" w:cs="宋体"/>
          <w:spacing w:val="-12"/>
          <w:sz w:val="24"/>
          <w:szCs w:val="24"/>
        </w:rPr>
        <w:t>具</w:t>
      </w:r>
      <w:r>
        <w:rPr>
          <w:rFonts w:ascii="宋体" w:hAnsi="宋体" w:eastAsia="宋体" w:cs="宋体"/>
          <w:spacing w:val="-8"/>
          <w:sz w:val="24"/>
          <w:szCs w:val="24"/>
        </w:rPr>
        <w:t>有</w:t>
      </w:r>
      <w:r>
        <w:rPr>
          <w:rFonts w:ascii="宋体" w:hAnsi="宋体" w:eastAsia="宋体" w:cs="宋体"/>
          <w:spacing w:val="-6"/>
          <w:sz w:val="24"/>
          <w:szCs w:val="24"/>
        </w:rPr>
        <w:t>强烈的社会责任感与良好的道德品质，培养深厚的家国情怀与宽广的国际视</w:t>
      </w:r>
      <w:r>
        <w:rPr>
          <w:rFonts w:ascii="宋体" w:hAnsi="宋体" w:eastAsia="宋体" w:cs="宋体"/>
          <w:spacing w:val="-20"/>
          <w:sz w:val="24"/>
          <w:szCs w:val="24"/>
        </w:rPr>
        <w:t>野</w:t>
      </w:r>
      <w:r>
        <w:rPr>
          <w:rFonts w:ascii="宋体" w:hAnsi="宋体" w:eastAsia="宋体" w:cs="宋体"/>
          <w:spacing w:val="-12"/>
          <w:sz w:val="24"/>
          <w:szCs w:val="24"/>
        </w:rPr>
        <w:t>，提高跨文化交际能力，并能够采取批判的态度，客观、理性和辩证地看待教材</w:t>
      </w:r>
      <w:r>
        <w:rPr>
          <w:rFonts w:hint="eastAsia" w:ascii="宋体" w:hAnsi="宋体" w:eastAsia="宋体" w:cs="宋体"/>
          <w:spacing w:val="-12"/>
          <w:sz w:val="24"/>
          <w:szCs w:val="24"/>
          <w:lang w:val="en-US" w:eastAsia="zh-CN"/>
        </w:rPr>
        <w:t>里</w:t>
      </w:r>
      <w:r>
        <w:rPr>
          <w:rFonts w:ascii="宋体" w:hAnsi="宋体" w:eastAsia="宋体" w:cs="宋体"/>
          <w:spacing w:val="-8"/>
          <w:sz w:val="24"/>
          <w:szCs w:val="24"/>
        </w:rPr>
        <w:t>中</w:t>
      </w:r>
      <w:r>
        <w:rPr>
          <w:rFonts w:ascii="宋体" w:hAnsi="宋体" w:eastAsia="宋体" w:cs="宋体"/>
          <w:spacing w:val="-6"/>
          <w:sz w:val="24"/>
          <w:szCs w:val="24"/>
        </w:rPr>
        <w:t>西方文学作品</w:t>
      </w:r>
      <w:r>
        <w:rPr>
          <w:rFonts w:hint="eastAsia" w:ascii="宋体" w:hAnsi="宋体" w:eastAsia="宋体" w:cs="宋体"/>
          <w:spacing w:val="-6"/>
          <w:sz w:val="24"/>
          <w:szCs w:val="24"/>
          <w:lang w:val="en-US" w:eastAsia="zh-CN"/>
        </w:rPr>
        <w:t>及作品</w:t>
      </w:r>
      <w:r>
        <w:rPr>
          <w:rFonts w:ascii="宋体" w:hAnsi="宋体" w:eastAsia="宋体" w:cs="宋体"/>
          <w:spacing w:val="-6"/>
          <w:sz w:val="24"/>
          <w:szCs w:val="24"/>
        </w:rPr>
        <w:t>体现的价值观；学生通过积极参与课堂学习以及其它</w:t>
      </w:r>
      <w:r>
        <w:rPr>
          <w:rFonts w:ascii="宋体" w:hAnsi="宋体" w:eastAsia="宋体" w:cs="宋体"/>
          <w:spacing w:val="-12"/>
          <w:sz w:val="24"/>
          <w:szCs w:val="24"/>
        </w:rPr>
        <w:t>各种</w:t>
      </w:r>
      <w:r>
        <w:rPr>
          <w:rFonts w:ascii="宋体" w:hAnsi="宋体" w:eastAsia="宋体" w:cs="宋体"/>
          <w:spacing w:val="-11"/>
          <w:sz w:val="24"/>
          <w:szCs w:val="24"/>
        </w:rPr>
        <w:t>语</w:t>
      </w:r>
      <w:r>
        <w:rPr>
          <w:rFonts w:ascii="宋体" w:hAnsi="宋体" w:eastAsia="宋体" w:cs="宋体"/>
          <w:spacing w:val="-6"/>
          <w:sz w:val="24"/>
          <w:szCs w:val="24"/>
        </w:rPr>
        <w:t>言交际活动获得基本的交际技能，并且达到《高等学校英语专业英语教</w:t>
      </w:r>
      <w:r>
        <w:rPr>
          <w:rFonts w:ascii="宋体" w:hAnsi="宋体" w:eastAsia="宋体" w:cs="宋体"/>
          <w:spacing w:val="-12"/>
          <w:sz w:val="24"/>
          <w:szCs w:val="24"/>
        </w:rPr>
        <w:t>学</w:t>
      </w:r>
      <w:r>
        <w:rPr>
          <w:rFonts w:ascii="宋体" w:hAnsi="宋体" w:eastAsia="宋体" w:cs="宋体"/>
          <w:spacing w:val="-8"/>
          <w:sz w:val="24"/>
          <w:szCs w:val="24"/>
        </w:rPr>
        <w:t>大</w:t>
      </w:r>
      <w:r>
        <w:rPr>
          <w:rFonts w:ascii="宋体" w:hAnsi="宋体" w:eastAsia="宋体" w:cs="宋体"/>
          <w:spacing w:val="-6"/>
          <w:sz w:val="24"/>
          <w:szCs w:val="24"/>
        </w:rPr>
        <w:t>纲》所规定的基础阶段听、说、读、写、译等技能的要</w:t>
      </w:r>
      <w:r>
        <w:rPr>
          <w:rFonts w:hint="eastAsia" w:ascii="宋体" w:hAnsi="宋体" w:eastAsia="宋体" w:cs="宋体"/>
          <w:spacing w:val="-6"/>
          <w:sz w:val="24"/>
          <w:szCs w:val="24"/>
          <w:lang w:val="en-US" w:eastAsia="zh-CN"/>
        </w:rPr>
        <w:t>求，</w:t>
      </w:r>
      <w:r>
        <w:rPr>
          <w:rFonts w:ascii="宋体" w:hAnsi="宋体" w:eastAsia="宋体" w:cs="宋体"/>
          <w:spacing w:val="-6"/>
          <w:sz w:val="24"/>
          <w:szCs w:val="24"/>
        </w:rPr>
        <w:t>为后续的综合英</w:t>
      </w:r>
      <w:r>
        <w:rPr>
          <w:rFonts w:ascii="宋体" w:hAnsi="宋体" w:eastAsia="宋体" w:cs="宋体"/>
          <w:spacing w:val="-4"/>
          <w:sz w:val="24"/>
          <w:szCs w:val="24"/>
        </w:rPr>
        <w:t>语</w:t>
      </w:r>
      <w:r>
        <w:rPr>
          <w:rFonts w:hint="eastAsia" w:ascii="宋体" w:hAnsi="宋体" w:eastAsia="宋体" w:cs="宋体"/>
          <w:spacing w:val="-4"/>
          <w:sz w:val="24"/>
          <w:szCs w:val="24"/>
          <w:lang w:val="en-US" w:eastAsia="zh-CN"/>
        </w:rPr>
        <w:t>III</w:t>
      </w:r>
      <w:r>
        <w:rPr>
          <w:rFonts w:ascii="宋体" w:hAnsi="宋体" w:eastAsia="宋体" w:cs="宋体"/>
          <w:spacing w:val="-4"/>
          <w:sz w:val="24"/>
          <w:szCs w:val="24"/>
        </w:rPr>
        <w:t>及</w:t>
      </w:r>
      <w:r>
        <w:rPr>
          <w:rFonts w:ascii="宋体" w:hAnsi="宋体" w:eastAsia="宋体" w:cs="宋体"/>
          <w:spacing w:val="-3"/>
          <w:sz w:val="24"/>
          <w:szCs w:val="24"/>
        </w:rPr>
        <w:t>其</w:t>
      </w:r>
      <w:r>
        <w:rPr>
          <w:rFonts w:ascii="宋体" w:hAnsi="宋体" w:eastAsia="宋体" w:cs="宋体"/>
          <w:spacing w:val="-2"/>
          <w:sz w:val="24"/>
          <w:szCs w:val="24"/>
        </w:rPr>
        <w:t>它专业课程的学习奠定基础。</w:t>
      </w:r>
    </w:p>
    <w:p>
      <w:pPr>
        <w:bidi w:val="0"/>
        <w:rPr>
          <w:b/>
          <w:bCs/>
          <w:sz w:val="28"/>
          <w:szCs w:val="28"/>
        </w:rPr>
      </w:pPr>
      <w:r>
        <w:rPr>
          <w:b/>
          <w:bCs/>
          <w:sz w:val="28"/>
          <w:szCs w:val="28"/>
        </w:rPr>
        <w:t>二、课程目标</w:t>
      </w:r>
    </w:p>
    <w:p>
      <w:pPr>
        <w:spacing w:before="229" w:line="360" w:lineRule="auto"/>
        <w:ind w:left="552"/>
        <w:rPr>
          <w:rFonts w:ascii="Arial"/>
          <w:sz w:val="21"/>
        </w:rPr>
      </w:pPr>
      <w:r>
        <w:rPr>
          <w:rFonts w:ascii="宋体" w:hAnsi="宋体" w:eastAsia="宋体" w:cs="宋体"/>
          <w:spacing w:val="-14"/>
          <w:sz w:val="24"/>
          <w:szCs w:val="24"/>
        </w:rPr>
        <w:t>目标</w:t>
      </w:r>
      <w:r>
        <w:rPr>
          <w:rFonts w:ascii="宋体" w:hAnsi="宋体" w:eastAsia="宋体" w:cs="宋体"/>
          <w:spacing w:val="-12"/>
          <w:sz w:val="24"/>
          <w:szCs w:val="24"/>
        </w:rPr>
        <w:t xml:space="preserve"> </w:t>
      </w:r>
      <w:r>
        <w:rPr>
          <w:rFonts w:ascii="Times New Roman" w:hAnsi="Times New Roman" w:eastAsia="Times New Roman" w:cs="Times New Roman"/>
          <w:spacing w:val="-7"/>
          <w:sz w:val="24"/>
          <w:szCs w:val="24"/>
        </w:rPr>
        <w:t>1</w:t>
      </w:r>
      <w:r>
        <w:rPr>
          <w:rFonts w:hint="eastAsia" w:ascii="Times New Roman" w:hAnsi="Times New Roman" w:eastAsia="宋体" w:cs="Times New Roman"/>
          <w:spacing w:val="-7"/>
          <w:sz w:val="24"/>
          <w:szCs w:val="24"/>
          <w:lang w:val="en-US" w:eastAsia="zh-CN"/>
        </w:rPr>
        <w:t>.</w:t>
      </w:r>
      <w:r>
        <w:rPr>
          <w:rFonts w:ascii="Times New Roman" w:hAnsi="Times New Roman" w:eastAsia="Times New Roman" w:cs="Times New Roman"/>
          <w:spacing w:val="-7"/>
          <w:sz w:val="24"/>
          <w:szCs w:val="24"/>
        </w:rPr>
        <w:t xml:space="preserve">  </w:t>
      </w:r>
      <w:r>
        <w:rPr>
          <w:rFonts w:ascii="宋体" w:hAnsi="宋体" w:eastAsia="宋体" w:cs="宋体"/>
          <w:spacing w:val="-7"/>
          <w:sz w:val="24"/>
          <w:szCs w:val="24"/>
        </w:rPr>
        <w:t>听： 能听懂中速的日常生活会话及其他音视频内容。</w:t>
      </w:r>
    </w:p>
    <w:p>
      <w:pPr>
        <w:spacing w:before="78" w:line="360" w:lineRule="auto"/>
        <w:ind w:left="556" w:right="1716"/>
        <w:rPr>
          <w:rFonts w:ascii="宋体" w:hAnsi="宋体" w:eastAsia="宋体" w:cs="宋体"/>
          <w:sz w:val="24"/>
          <w:szCs w:val="24"/>
        </w:rPr>
      </w:pPr>
      <w:r>
        <w:rPr>
          <w:rFonts w:ascii="宋体" w:hAnsi="宋体" w:eastAsia="宋体" w:cs="宋体"/>
          <w:spacing w:val="-8"/>
          <w:sz w:val="24"/>
          <w:szCs w:val="24"/>
        </w:rPr>
        <w:t xml:space="preserve">目标 </w:t>
      </w:r>
      <w:r>
        <w:rPr>
          <w:rFonts w:ascii="Times New Roman" w:hAnsi="Times New Roman" w:eastAsia="Times New Roman" w:cs="Times New Roman"/>
          <w:spacing w:val="-8"/>
          <w:sz w:val="24"/>
          <w:szCs w:val="24"/>
        </w:rPr>
        <w:t xml:space="preserve">2.  </w:t>
      </w:r>
      <w:r>
        <w:rPr>
          <w:rFonts w:ascii="宋体" w:hAnsi="宋体" w:eastAsia="宋体" w:cs="宋体"/>
          <w:spacing w:val="-8"/>
          <w:sz w:val="24"/>
          <w:szCs w:val="24"/>
        </w:rPr>
        <w:t>说： 能基本描述事物，表达观点，有条理</w:t>
      </w:r>
      <w:r>
        <w:rPr>
          <w:rFonts w:hint="eastAsia" w:ascii="宋体" w:hAnsi="宋体" w:eastAsia="宋体" w:cs="宋体"/>
          <w:spacing w:val="-8"/>
          <w:sz w:val="24"/>
          <w:szCs w:val="24"/>
          <w:lang w:val="en-US" w:eastAsia="zh-CN"/>
        </w:rPr>
        <w:t>地</w:t>
      </w:r>
      <w:r>
        <w:rPr>
          <w:rFonts w:ascii="宋体" w:hAnsi="宋体" w:eastAsia="宋体" w:cs="宋体"/>
          <w:spacing w:val="-8"/>
          <w:sz w:val="24"/>
          <w:szCs w:val="24"/>
        </w:rPr>
        <w:t>进行论</w:t>
      </w:r>
      <w:r>
        <w:rPr>
          <w:rFonts w:ascii="宋体" w:hAnsi="宋体" w:eastAsia="宋体" w:cs="宋体"/>
          <w:spacing w:val="-6"/>
          <w:sz w:val="24"/>
          <w:szCs w:val="24"/>
        </w:rPr>
        <w:t>。</w:t>
      </w:r>
      <w:r>
        <w:rPr>
          <w:rFonts w:ascii="宋体" w:hAnsi="宋体" w:eastAsia="宋体" w:cs="宋体"/>
          <w:sz w:val="24"/>
          <w:szCs w:val="24"/>
        </w:rPr>
        <w:t xml:space="preserve"> </w:t>
      </w:r>
    </w:p>
    <w:p>
      <w:pPr>
        <w:spacing w:before="78" w:line="360" w:lineRule="auto"/>
        <w:ind w:left="556" w:right="190" w:rightChars="0"/>
        <w:rPr>
          <w:rFonts w:ascii="宋体" w:hAnsi="宋体" w:eastAsia="宋体" w:cs="宋体"/>
          <w:sz w:val="24"/>
          <w:szCs w:val="24"/>
        </w:rPr>
      </w:pPr>
      <w:r>
        <w:rPr>
          <w:rFonts w:ascii="宋体" w:hAnsi="宋体" w:eastAsia="宋体" w:cs="宋体"/>
          <w:spacing w:val="-12"/>
          <w:sz w:val="24"/>
          <w:szCs w:val="24"/>
        </w:rPr>
        <w:t>目</w:t>
      </w:r>
      <w:r>
        <w:rPr>
          <w:rFonts w:ascii="宋体" w:hAnsi="宋体" w:eastAsia="宋体" w:cs="宋体"/>
          <w:spacing w:val="-7"/>
          <w:sz w:val="24"/>
          <w:szCs w:val="24"/>
        </w:rPr>
        <w:t xml:space="preserve">标 </w:t>
      </w:r>
      <w:r>
        <w:rPr>
          <w:rFonts w:ascii="Times New Roman" w:hAnsi="Times New Roman" w:eastAsia="Times New Roman" w:cs="Times New Roman"/>
          <w:spacing w:val="-7"/>
          <w:sz w:val="24"/>
          <w:szCs w:val="24"/>
        </w:rPr>
        <w:t xml:space="preserve">3.  </w:t>
      </w:r>
      <w:r>
        <w:rPr>
          <w:rFonts w:ascii="宋体" w:hAnsi="宋体" w:eastAsia="宋体" w:cs="宋体"/>
          <w:spacing w:val="-7"/>
          <w:sz w:val="24"/>
          <w:szCs w:val="24"/>
        </w:rPr>
        <w:t>读： 能阅读一定难度的文章，理解中心大意，把握要点。</w:t>
      </w:r>
    </w:p>
    <w:p>
      <w:pPr>
        <w:spacing w:before="2" w:line="360" w:lineRule="auto"/>
        <w:ind w:left="35" w:right="938" w:firstLine="520"/>
        <w:rPr>
          <w:rFonts w:ascii="宋体" w:hAnsi="宋体" w:eastAsia="宋体" w:cs="宋体"/>
          <w:sz w:val="24"/>
          <w:szCs w:val="24"/>
        </w:rPr>
      </w:pPr>
      <w:r>
        <w:rPr>
          <w:rFonts w:ascii="宋体" w:hAnsi="宋体" w:eastAsia="宋体" w:cs="宋体"/>
          <w:spacing w:val="-14"/>
          <w:sz w:val="24"/>
          <w:szCs w:val="24"/>
        </w:rPr>
        <w:t xml:space="preserve">目标 </w:t>
      </w:r>
      <w:r>
        <w:rPr>
          <w:rFonts w:ascii="Times New Roman" w:hAnsi="Times New Roman" w:eastAsia="Times New Roman" w:cs="Times New Roman"/>
          <w:spacing w:val="-14"/>
          <w:sz w:val="24"/>
          <w:szCs w:val="24"/>
        </w:rPr>
        <w:t xml:space="preserve">4. </w:t>
      </w:r>
      <w:r>
        <w:rPr>
          <w:rFonts w:hint="eastAsia" w:ascii="Times New Roman" w:hAnsi="Times New Roman" w:eastAsia="宋体" w:cs="Times New Roman"/>
          <w:spacing w:val="-14"/>
          <w:sz w:val="24"/>
          <w:szCs w:val="24"/>
          <w:lang w:val="en-US" w:eastAsia="zh-CN"/>
        </w:rPr>
        <w:t xml:space="preserve"> </w:t>
      </w:r>
      <w:r>
        <w:rPr>
          <w:rFonts w:ascii="Times New Roman" w:hAnsi="Times New Roman" w:eastAsia="Times New Roman" w:cs="Times New Roman"/>
          <w:spacing w:val="-14"/>
          <w:sz w:val="24"/>
          <w:szCs w:val="24"/>
        </w:rPr>
        <w:t xml:space="preserve"> </w:t>
      </w:r>
      <w:r>
        <w:rPr>
          <w:rFonts w:ascii="宋体" w:hAnsi="宋体" w:eastAsia="宋体" w:cs="宋体"/>
          <w:spacing w:val="-14"/>
          <w:sz w:val="24"/>
          <w:szCs w:val="24"/>
        </w:rPr>
        <w:t xml:space="preserve">写： 能在 </w:t>
      </w:r>
      <w:r>
        <w:rPr>
          <w:rFonts w:ascii="Times New Roman" w:hAnsi="Times New Roman" w:eastAsia="Times New Roman" w:cs="Times New Roman"/>
          <w:spacing w:val="-14"/>
          <w:sz w:val="24"/>
          <w:szCs w:val="24"/>
        </w:rPr>
        <w:t xml:space="preserve">30 </w:t>
      </w:r>
      <w:r>
        <w:rPr>
          <w:rFonts w:ascii="宋体" w:hAnsi="宋体" w:eastAsia="宋体" w:cs="宋体"/>
          <w:spacing w:val="-14"/>
          <w:sz w:val="24"/>
          <w:szCs w:val="24"/>
        </w:rPr>
        <w:t xml:space="preserve">分钟内写出 </w:t>
      </w:r>
      <w:r>
        <w:rPr>
          <w:rFonts w:ascii="Times New Roman" w:hAnsi="Times New Roman" w:eastAsia="Times New Roman" w:cs="Times New Roman"/>
          <w:spacing w:val="-14"/>
          <w:sz w:val="24"/>
          <w:szCs w:val="24"/>
        </w:rPr>
        <w:t xml:space="preserve">120-200 </w:t>
      </w:r>
      <w:r>
        <w:rPr>
          <w:rFonts w:ascii="宋体" w:hAnsi="宋体" w:eastAsia="宋体" w:cs="宋体"/>
          <w:spacing w:val="-14"/>
          <w:sz w:val="24"/>
          <w:szCs w:val="24"/>
        </w:rPr>
        <w:t>字左右的短文，内容切题</w:t>
      </w:r>
      <w:r>
        <w:rPr>
          <w:rFonts w:hint="eastAsia" w:ascii="宋体" w:hAnsi="宋体" w:eastAsia="宋体" w:cs="宋体"/>
          <w:spacing w:val="-14"/>
          <w:sz w:val="24"/>
          <w:szCs w:val="24"/>
          <w:lang w:eastAsia="zh-CN"/>
        </w:rPr>
        <w:t>、</w:t>
      </w:r>
      <w:r>
        <w:rPr>
          <w:rFonts w:ascii="宋体" w:hAnsi="宋体" w:eastAsia="宋体" w:cs="宋体"/>
          <w:spacing w:val="-14"/>
          <w:sz w:val="24"/>
          <w:szCs w:val="24"/>
        </w:rPr>
        <w:t>条理</w:t>
      </w:r>
      <w:r>
        <w:rPr>
          <w:rFonts w:hint="eastAsia" w:ascii="宋体" w:hAnsi="宋体" w:eastAsia="宋体" w:cs="宋体"/>
          <w:spacing w:val="-14"/>
          <w:sz w:val="24"/>
          <w:szCs w:val="24"/>
          <w:lang w:val="en-US" w:eastAsia="zh-CN"/>
        </w:rPr>
        <w:t>清晰、</w:t>
      </w:r>
      <w:r>
        <w:rPr>
          <w:rFonts w:ascii="宋体" w:hAnsi="宋体" w:eastAsia="宋体" w:cs="宋体"/>
          <w:spacing w:val="-2"/>
          <w:sz w:val="24"/>
          <w:szCs w:val="24"/>
        </w:rPr>
        <w:t>语言地</w:t>
      </w:r>
      <w:r>
        <w:rPr>
          <w:rFonts w:ascii="宋体" w:hAnsi="宋体" w:eastAsia="宋体" w:cs="宋体"/>
          <w:spacing w:val="-1"/>
          <w:sz w:val="24"/>
          <w:szCs w:val="24"/>
        </w:rPr>
        <w:t>道</w:t>
      </w:r>
      <w:r>
        <w:rPr>
          <w:rFonts w:hint="eastAsia" w:ascii="宋体" w:hAnsi="宋体" w:eastAsia="宋体" w:cs="宋体"/>
          <w:spacing w:val="-1"/>
          <w:sz w:val="24"/>
          <w:szCs w:val="24"/>
          <w:lang w:eastAsia="zh-CN"/>
        </w:rPr>
        <w:t>、</w:t>
      </w:r>
      <w:r>
        <w:rPr>
          <w:rFonts w:ascii="宋体" w:hAnsi="宋体" w:eastAsia="宋体" w:cs="宋体"/>
          <w:spacing w:val="-1"/>
          <w:sz w:val="24"/>
          <w:szCs w:val="24"/>
        </w:rPr>
        <w:t>语体适切。</w:t>
      </w:r>
    </w:p>
    <w:p>
      <w:pPr>
        <w:spacing w:before="2" w:line="360" w:lineRule="auto"/>
        <w:ind w:left="29" w:right="962" w:firstLine="526"/>
        <w:rPr>
          <w:rFonts w:ascii="Arial"/>
          <w:sz w:val="21"/>
        </w:rPr>
      </w:pPr>
      <w:r>
        <w:rPr>
          <w:rFonts w:ascii="宋体" w:hAnsi="宋体" w:eastAsia="宋体" w:cs="宋体"/>
          <w:spacing w:val="-12"/>
          <w:sz w:val="24"/>
          <w:szCs w:val="24"/>
        </w:rPr>
        <w:t>目标</w:t>
      </w:r>
      <w:r>
        <w:rPr>
          <w:rFonts w:ascii="宋体" w:hAnsi="宋体" w:eastAsia="宋体" w:cs="宋体"/>
          <w:spacing w:val="-8"/>
          <w:sz w:val="24"/>
          <w:szCs w:val="24"/>
        </w:rPr>
        <w:t xml:space="preserve"> </w:t>
      </w:r>
      <w:r>
        <w:rPr>
          <w:rFonts w:ascii="Times New Roman" w:hAnsi="Times New Roman" w:eastAsia="Times New Roman" w:cs="Times New Roman"/>
          <w:spacing w:val="-6"/>
          <w:sz w:val="24"/>
          <w:szCs w:val="24"/>
        </w:rPr>
        <w:t xml:space="preserve">5.  </w:t>
      </w:r>
      <w:r>
        <w:rPr>
          <w:rFonts w:ascii="宋体" w:hAnsi="宋体" w:eastAsia="宋体" w:cs="宋体"/>
          <w:spacing w:val="-6"/>
          <w:sz w:val="24"/>
          <w:szCs w:val="24"/>
        </w:rPr>
        <w:t>译： 能独立完成课程中的各种翻译练习，要求理解准确，语言通顺</w:t>
      </w:r>
      <w:r>
        <w:rPr>
          <w:rFonts w:hint="eastAsia" w:ascii="宋体" w:hAnsi="宋体" w:eastAsia="宋体" w:cs="宋体"/>
          <w:spacing w:val="-6"/>
          <w:sz w:val="24"/>
          <w:szCs w:val="24"/>
          <w:lang w:eastAsia="zh-CN"/>
        </w:rPr>
        <w:t>、</w:t>
      </w:r>
      <w:r>
        <w:rPr>
          <w:rFonts w:ascii="宋体" w:hAnsi="宋体" w:eastAsia="宋体" w:cs="宋体"/>
          <w:spacing w:val="-5"/>
          <w:sz w:val="24"/>
          <w:szCs w:val="24"/>
        </w:rPr>
        <w:t>得</w:t>
      </w:r>
      <w:r>
        <w:rPr>
          <w:rFonts w:ascii="宋体" w:hAnsi="宋体" w:eastAsia="宋体" w:cs="宋体"/>
          <w:spacing w:val="-3"/>
          <w:sz w:val="24"/>
          <w:szCs w:val="24"/>
        </w:rPr>
        <w:t>体。</w:t>
      </w:r>
    </w:p>
    <w:p>
      <w:pPr>
        <w:spacing w:before="78" w:line="360" w:lineRule="auto"/>
        <w:ind w:left="29" w:right="1051" w:firstLine="482"/>
      </w:pPr>
      <w:r>
        <w:rPr>
          <w:rFonts w:ascii="宋体" w:hAnsi="宋体" w:eastAsia="宋体" w:cs="宋体"/>
          <w:spacing w:val="-10"/>
          <w:sz w:val="24"/>
          <w:szCs w:val="24"/>
        </w:rPr>
        <w:t>本</w:t>
      </w:r>
      <w:r>
        <w:rPr>
          <w:rFonts w:ascii="宋体" w:hAnsi="宋体" w:eastAsia="宋体" w:cs="宋体"/>
          <w:spacing w:val="-9"/>
          <w:sz w:val="24"/>
          <w:szCs w:val="24"/>
        </w:rPr>
        <w:t>课</w:t>
      </w:r>
      <w:r>
        <w:rPr>
          <w:rFonts w:ascii="宋体" w:hAnsi="宋体" w:eastAsia="宋体" w:cs="宋体"/>
          <w:spacing w:val="-5"/>
          <w:sz w:val="24"/>
          <w:szCs w:val="24"/>
        </w:rPr>
        <w:t xml:space="preserve">程支撑专业培养方案中毕业要求 </w:t>
      </w:r>
      <w:r>
        <w:rPr>
          <w:rFonts w:ascii="Times New Roman" w:hAnsi="Times New Roman" w:eastAsia="Times New Roman" w:cs="Times New Roman"/>
          <w:spacing w:val="-5"/>
          <w:sz w:val="24"/>
          <w:szCs w:val="24"/>
        </w:rPr>
        <w:t>5- 1</w:t>
      </w:r>
      <w:r>
        <w:rPr>
          <w:rFonts w:ascii="宋体" w:hAnsi="宋体" w:eastAsia="宋体" w:cs="宋体"/>
          <w:spacing w:val="-5"/>
          <w:sz w:val="24"/>
          <w:szCs w:val="24"/>
        </w:rPr>
        <w:t xml:space="preserve">、毕业要求 </w:t>
      </w:r>
      <w:r>
        <w:rPr>
          <w:rFonts w:ascii="Times New Roman" w:hAnsi="Times New Roman" w:eastAsia="Times New Roman" w:cs="Times New Roman"/>
          <w:spacing w:val="-5"/>
          <w:sz w:val="24"/>
          <w:szCs w:val="24"/>
        </w:rPr>
        <w:t>5-2</w:t>
      </w:r>
      <w:r>
        <w:rPr>
          <w:rFonts w:ascii="宋体" w:hAnsi="宋体" w:eastAsia="宋体" w:cs="宋体"/>
          <w:spacing w:val="-5"/>
          <w:sz w:val="24"/>
          <w:szCs w:val="24"/>
        </w:rPr>
        <w:t>，对应关系如</w:t>
      </w:r>
      <w:r>
        <w:rPr>
          <w:rFonts w:hint="eastAsia" w:ascii="宋体" w:hAnsi="宋体" w:eastAsia="宋体" w:cs="宋体"/>
          <w:spacing w:val="-5"/>
          <w:sz w:val="24"/>
          <w:szCs w:val="24"/>
          <w:lang w:val="en-US" w:eastAsia="zh-CN"/>
        </w:rPr>
        <w:t>下</w:t>
      </w:r>
      <w:r>
        <w:rPr>
          <w:rFonts w:ascii="宋体" w:hAnsi="宋体" w:eastAsia="宋体" w:cs="宋体"/>
          <w:spacing w:val="-5"/>
          <w:sz w:val="24"/>
          <w:szCs w:val="24"/>
        </w:rPr>
        <w:t>表所</w:t>
      </w:r>
      <w:r>
        <w:rPr>
          <w:rFonts w:ascii="宋体" w:hAnsi="宋体" w:eastAsia="宋体" w:cs="宋体"/>
          <w:spacing w:val="-12"/>
          <w:sz w:val="24"/>
          <w:szCs w:val="24"/>
        </w:rPr>
        <w:t>示</w:t>
      </w:r>
      <w:r>
        <w:rPr>
          <w:rFonts w:ascii="宋体" w:hAnsi="宋体" w:eastAsia="宋体" w:cs="宋体"/>
          <w:spacing w:val="-11"/>
          <w:sz w:val="24"/>
          <w:szCs w:val="24"/>
        </w:rPr>
        <w:t>。</w:t>
      </w:r>
    </w:p>
    <w:tbl>
      <w:tblPr>
        <w:tblStyle w:val="16"/>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945"/>
        <w:gridCol w:w="945"/>
        <w:gridCol w:w="945"/>
        <w:gridCol w:w="945"/>
        <w:gridCol w:w="940"/>
        <w:gridCol w:w="945"/>
        <w:gridCol w:w="945"/>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98" w:type="dxa"/>
            <w:vMerge w:val="restart"/>
            <w:tcBorders>
              <w:bottom w:val="nil"/>
            </w:tcBorders>
            <w:vAlign w:val="top"/>
          </w:tcPr>
          <w:p>
            <w:pPr>
              <w:spacing w:before="254" w:line="360" w:lineRule="auto"/>
              <w:ind w:left="437"/>
              <w:rPr>
                <w:rFonts w:ascii="宋体" w:hAnsi="宋体" w:eastAsia="宋体" w:cs="宋体"/>
                <w:sz w:val="20"/>
                <w:szCs w:val="20"/>
              </w:rPr>
            </w:pPr>
            <w:r>
              <w:rPr>
                <w:rFonts w:ascii="宋体" w:hAnsi="宋体" w:eastAsia="宋体" w:cs="宋体"/>
                <w:spacing w:val="6"/>
                <w:position w:val="7"/>
                <w:sz w:val="20"/>
                <w:szCs w:val="20"/>
              </w:rPr>
              <w:t>毕业要求</w:t>
            </w:r>
          </w:p>
          <w:p>
            <w:pPr>
              <w:spacing w:line="360" w:lineRule="auto"/>
              <w:ind w:left="540"/>
              <w:rPr>
                <w:rFonts w:ascii="宋体" w:hAnsi="宋体" w:eastAsia="宋体" w:cs="宋体"/>
                <w:sz w:val="20"/>
                <w:szCs w:val="20"/>
              </w:rPr>
            </w:pPr>
            <w:r>
              <w:rPr>
                <w:rFonts w:ascii="宋体" w:hAnsi="宋体" w:eastAsia="宋体" w:cs="宋体"/>
                <w:spacing w:val="5"/>
                <w:sz w:val="20"/>
                <w:szCs w:val="20"/>
              </w:rPr>
              <w:t>指标点</w:t>
            </w:r>
          </w:p>
        </w:tc>
        <w:tc>
          <w:tcPr>
            <w:tcW w:w="7560" w:type="dxa"/>
            <w:gridSpan w:val="8"/>
            <w:vAlign w:val="top"/>
          </w:tcPr>
          <w:p>
            <w:pPr>
              <w:spacing w:before="158" w:line="360" w:lineRule="auto"/>
              <w:ind w:left="3361"/>
              <w:rPr>
                <w:rFonts w:ascii="宋体" w:hAnsi="宋体" w:eastAsia="宋体" w:cs="宋体"/>
                <w:sz w:val="20"/>
                <w:szCs w:val="20"/>
              </w:rPr>
            </w:pPr>
            <w:r>
              <w:rPr>
                <w:rFonts w:ascii="宋体" w:hAnsi="宋体" w:eastAsia="宋体" w:cs="宋体"/>
                <w:spacing w:val="8"/>
                <w:sz w:val="20"/>
                <w:szCs w:val="20"/>
              </w:rPr>
              <w:t>课</w:t>
            </w:r>
            <w:r>
              <w:rPr>
                <w:rFonts w:ascii="宋体" w:hAnsi="宋体" w:eastAsia="宋体" w:cs="宋体"/>
                <w:spacing w:val="7"/>
                <w:sz w:val="20"/>
                <w:szCs w:val="20"/>
              </w:rPr>
              <w:t>程目标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98" w:type="dxa"/>
            <w:vMerge w:val="continue"/>
            <w:tcBorders>
              <w:top w:val="nil"/>
            </w:tcBorders>
            <w:vAlign w:val="top"/>
          </w:tcPr>
          <w:p>
            <w:pPr>
              <w:spacing w:line="360" w:lineRule="auto"/>
              <w:rPr>
                <w:rFonts w:ascii="Arial"/>
                <w:sz w:val="21"/>
              </w:rPr>
            </w:pPr>
          </w:p>
        </w:tc>
        <w:tc>
          <w:tcPr>
            <w:tcW w:w="945" w:type="dxa"/>
            <w:vAlign w:val="top"/>
          </w:tcPr>
          <w:p>
            <w:pPr>
              <w:spacing w:before="145" w:line="360" w:lineRule="auto"/>
              <w:ind w:left="225"/>
              <w:rPr>
                <w:rFonts w:ascii="Times New Roman" w:hAnsi="Times New Roman" w:eastAsia="Times New Roman" w:cs="Times New Roman"/>
                <w:sz w:val="20"/>
                <w:szCs w:val="20"/>
              </w:rPr>
            </w:pPr>
            <w:r>
              <w:rPr>
                <w:rFonts w:ascii="宋体" w:hAnsi="宋体" w:eastAsia="宋体" w:cs="宋体"/>
                <w:spacing w:val="-15"/>
                <w:sz w:val="20"/>
                <w:szCs w:val="20"/>
              </w:rPr>
              <w:t>目</w:t>
            </w:r>
            <w:r>
              <w:rPr>
                <w:rFonts w:ascii="宋体" w:hAnsi="宋体" w:eastAsia="宋体" w:cs="宋体"/>
                <w:spacing w:val="-12"/>
                <w:sz w:val="20"/>
                <w:szCs w:val="20"/>
              </w:rPr>
              <w:t xml:space="preserve">标 </w:t>
            </w:r>
            <w:r>
              <w:rPr>
                <w:rFonts w:ascii="Times New Roman" w:hAnsi="Times New Roman" w:eastAsia="Times New Roman" w:cs="Times New Roman"/>
                <w:spacing w:val="-12"/>
                <w:sz w:val="20"/>
                <w:szCs w:val="20"/>
              </w:rPr>
              <w:t>1</w:t>
            </w:r>
          </w:p>
        </w:tc>
        <w:tc>
          <w:tcPr>
            <w:tcW w:w="945" w:type="dxa"/>
            <w:vAlign w:val="top"/>
          </w:tcPr>
          <w:p>
            <w:pPr>
              <w:spacing w:before="145" w:line="360" w:lineRule="auto"/>
              <w:ind w:left="225"/>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945" w:type="dxa"/>
            <w:vAlign w:val="top"/>
          </w:tcPr>
          <w:p>
            <w:pPr>
              <w:spacing w:before="145" w:line="360" w:lineRule="auto"/>
              <w:ind w:left="226"/>
              <w:rPr>
                <w:rFonts w:ascii="Times New Roman" w:hAnsi="Times New Roman" w:eastAsia="Times New Roman" w:cs="Times New Roman"/>
                <w:sz w:val="20"/>
                <w:szCs w:val="20"/>
              </w:rPr>
            </w:pPr>
            <w:r>
              <w:rPr>
                <w:rFonts w:ascii="宋体" w:hAnsi="宋体" w:eastAsia="宋体" w:cs="宋体"/>
                <w:spacing w:val="-19"/>
                <w:sz w:val="20"/>
                <w:szCs w:val="20"/>
              </w:rPr>
              <w:t>目</w:t>
            </w:r>
            <w:r>
              <w:rPr>
                <w:rFonts w:ascii="宋体" w:hAnsi="宋体" w:eastAsia="宋体" w:cs="宋体"/>
                <w:spacing w:val="-16"/>
                <w:sz w:val="20"/>
                <w:szCs w:val="20"/>
              </w:rPr>
              <w:t xml:space="preserve">标 </w:t>
            </w:r>
            <w:r>
              <w:rPr>
                <w:rFonts w:ascii="Times New Roman" w:hAnsi="Times New Roman" w:eastAsia="Times New Roman" w:cs="Times New Roman"/>
                <w:spacing w:val="-16"/>
                <w:sz w:val="20"/>
                <w:szCs w:val="20"/>
              </w:rPr>
              <w:t>3</w:t>
            </w:r>
          </w:p>
        </w:tc>
        <w:tc>
          <w:tcPr>
            <w:tcW w:w="945" w:type="dxa"/>
            <w:vAlign w:val="top"/>
          </w:tcPr>
          <w:p>
            <w:pPr>
              <w:spacing w:before="145" w:line="360" w:lineRule="auto"/>
              <w:ind w:left="226"/>
              <w:rPr>
                <w:rFonts w:ascii="Times New Roman" w:hAnsi="Times New Roman" w:eastAsia="Times New Roman" w:cs="Times New Roman"/>
                <w:sz w:val="20"/>
                <w:szCs w:val="20"/>
              </w:rPr>
            </w:pPr>
            <w:r>
              <w:rPr>
                <w:rFonts w:ascii="宋体" w:hAnsi="宋体" w:eastAsia="宋体" w:cs="宋体"/>
                <w:spacing w:val="-18"/>
                <w:sz w:val="20"/>
                <w:szCs w:val="20"/>
              </w:rPr>
              <w:t xml:space="preserve">目标 </w:t>
            </w:r>
            <w:r>
              <w:rPr>
                <w:rFonts w:ascii="Times New Roman" w:hAnsi="Times New Roman" w:eastAsia="Times New Roman" w:cs="Times New Roman"/>
                <w:spacing w:val="-18"/>
                <w:sz w:val="20"/>
                <w:szCs w:val="20"/>
              </w:rPr>
              <w:t>4</w:t>
            </w:r>
          </w:p>
        </w:tc>
        <w:tc>
          <w:tcPr>
            <w:tcW w:w="940" w:type="dxa"/>
            <w:vAlign w:val="top"/>
          </w:tcPr>
          <w:p>
            <w:pPr>
              <w:spacing w:before="145" w:line="360" w:lineRule="auto"/>
              <w:ind w:left="227"/>
              <w:rPr>
                <w:rFonts w:ascii="Times New Roman" w:hAnsi="Times New Roman" w:eastAsia="Times New Roman" w:cs="Times New Roman"/>
                <w:sz w:val="20"/>
                <w:szCs w:val="20"/>
              </w:rPr>
            </w:pPr>
            <w:r>
              <w:rPr>
                <w:rFonts w:ascii="宋体" w:hAnsi="宋体" w:eastAsia="宋体" w:cs="宋体"/>
                <w:spacing w:val="-18"/>
                <w:sz w:val="20"/>
                <w:szCs w:val="20"/>
              </w:rPr>
              <w:t>目</w:t>
            </w:r>
            <w:r>
              <w:rPr>
                <w:rFonts w:ascii="宋体" w:hAnsi="宋体" w:eastAsia="宋体" w:cs="宋体"/>
                <w:spacing w:val="-16"/>
                <w:sz w:val="20"/>
                <w:szCs w:val="20"/>
              </w:rPr>
              <w:t xml:space="preserve">标 </w:t>
            </w:r>
            <w:r>
              <w:rPr>
                <w:rFonts w:ascii="Times New Roman" w:hAnsi="Times New Roman" w:eastAsia="Times New Roman" w:cs="Times New Roman"/>
                <w:spacing w:val="-16"/>
                <w:sz w:val="20"/>
                <w:szCs w:val="20"/>
              </w:rPr>
              <w:t>5</w:t>
            </w:r>
          </w:p>
        </w:tc>
        <w:tc>
          <w:tcPr>
            <w:tcW w:w="945" w:type="dxa"/>
            <w:vAlign w:val="top"/>
          </w:tcPr>
          <w:p>
            <w:pPr>
              <w:spacing w:line="360" w:lineRule="auto"/>
              <w:rPr>
                <w:rFonts w:ascii="Arial"/>
                <w:sz w:val="21"/>
              </w:rPr>
            </w:pPr>
          </w:p>
        </w:tc>
        <w:tc>
          <w:tcPr>
            <w:tcW w:w="945" w:type="dxa"/>
            <w:vAlign w:val="top"/>
          </w:tcPr>
          <w:p>
            <w:pPr>
              <w:spacing w:line="360" w:lineRule="auto"/>
              <w:rPr>
                <w:rFonts w:ascii="Arial"/>
                <w:sz w:val="21"/>
              </w:rPr>
            </w:pPr>
          </w:p>
        </w:tc>
        <w:tc>
          <w:tcPr>
            <w:tcW w:w="950" w:type="dxa"/>
            <w:vAlign w:val="top"/>
          </w:tcPr>
          <w:p>
            <w:pPr>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98" w:type="dxa"/>
            <w:vAlign w:val="top"/>
          </w:tcPr>
          <w:p>
            <w:pPr>
              <w:spacing w:before="136" w:line="360" w:lineRule="auto"/>
              <w:ind w:left="270"/>
              <w:rPr>
                <w:rFonts w:ascii="Times New Roman" w:hAnsi="Times New Roman" w:eastAsia="Times New Roman" w:cs="Times New Roman"/>
                <w:sz w:val="20"/>
                <w:szCs w:val="20"/>
              </w:rPr>
            </w:pPr>
            <w:r>
              <w:rPr>
                <w:rFonts w:ascii="宋体" w:hAnsi="宋体" w:eastAsia="宋体" w:cs="宋体"/>
                <w:spacing w:val="-6"/>
                <w:sz w:val="20"/>
                <w:szCs w:val="20"/>
              </w:rPr>
              <w:t>毕</w:t>
            </w:r>
            <w:r>
              <w:rPr>
                <w:rFonts w:ascii="宋体" w:hAnsi="宋体" w:eastAsia="宋体" w:cs="宋体"/>
                <w:spacing w:val="-4"/>
                <w:sz w:val="20"/>
                <w:szCs w:val="20"/>
              </w:rPr>
              <w:t xml:space="preserve">业要求 </w:t>
            </w:r>
            <w:r>
              <w:rPr>
                <w:rFonts w:ascii="Times New Roman" w:hAnsi="Times New Roman" w:eastAsia="Times New Roman" w:cs="Times New Roman"/>
                <w:spacing w:val="-4"/>
                <w:sz w:val="20"/>
                <w:szCs w:val="20"/>
              </w:rPr>
              <w:t>5- 1</w:t>
            </w:r>
          </w:p>
        </w:tc>
        <w:tc>
          <w:tcPr>
            <w:tcW w:w="945" w:type="dxa"/>
            <w:vAlign w:val="top"/>
          </w:tcPr>
          <w:p>
            <w:pPr>
              <w:spacing w:before="106" w:line="360" w:lineRule="auto"/>
              <w:ind w:left="41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5" w:type="dxa"/>
            <w:vAlign w:val="top"/>
          </w:tcPr>
          <w:p>
            <w:pPr>
              <w:spacing w:before="106" w:line="360" w:lineRule="auto"/>
              <w:ind w:left="41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5" w:type="dxa"/>
            <w:vAlign w:val="top"/>
          </w:tcPr>
          <w:p>
            <w:pPr>
              <w:spacing w:before="106" w:line="360" w:lineRule="auto"/>
              <w:ind w:left="41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5" w:type="dxa"/>
            <w:vAlign w:val="top"/>
          </w:tcPr>
          <w:p>
            <w:pPr>
              <w:spacing w:before="106" w:line="360" w:lineRule="auto"/>
              <w:ind w:left="41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0" w:type="dxa"/>
            <w:vAlign w:val="top"/>
          </w:tcPr>
          <w:p>
            <w:pPr>
              <w:spacing w:before="106" w:line="360" w:lineRule="auto"/>
              <w:ind w:left="41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5" w:type="dxa"/>
            <w:vAlign w:val="top"/>
          </w:tcPr>
          <w:p>
            <w:pPr>
              <w:spacing w:line="360" w:lineRule="auto"/>
              <w:rPr>
                <w:rFonts w:ascii="Arial"/>
                <w:sz w:val="21"/>
              </w:rPr>
            </w:pPr>
          </w:p>
        </w:tc>
        <w:tc>
          <w:tcPr>
            <w:tcW w:w="945" w:type="dxa"/>
            <w:vAlign w:val="top"/>
          </w:tcPr>
          <w:p>
            <w:pPr>
              <w:spacing w:line="360" w:lineRule="auto"/>
              <w:rPr>
                <w:rFonts w:ascii="Arial"/>
                <w:sz w:val="21"/>
              </w:rPr>
            </w:pPr>
          </w:p>
        </w:tc>
        <w:tc>
          <w:tcPr>
            <w:tcW w:w="950" w:type="dxa"/>
            <w:vAlign w:val="top"/>
          </w:tcPr>
          <w:p>
            <w:pPr>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98" w:type="dxa"/>
            <w:vAlign w:val="top"/>
          </w:tcPr>
          <w:p>
            <w:pPr>
              <w:spacing w:before="132" w:line="360" w:lineRule="auto"/>
              <w:ind w:left="270"/>
              <w:rPr>
                <w:rFonts w:ascii="Times New Roman" w:hAnsi="Times New Roman" w:eastAsia="Times New Roman" w:cs="Times New Roman"/>
                <w:sz w:val="20"/>
                <w:szCs w:val="20"/>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ascii="Times New Roman" w:hAnsi="Times New Roman" w:eastAsia="Times New Roman" w:cs="Times New Roman"/>
                <w:spacing w:val="-1"/>
                <w:sz w:val="20"/>
                <w:szCs w:val="20"/>
              </w:rPr>
              <w:t>5-2</w:t>
            </w:r>
          </w:p>
        </w:tc>
        <w:tc>
          <w:tcPr>
            <w:tcW w:w="945" w:type="dxa"/>
            <w:vAlign w:val="top"/>
          </w:tcPr>
          <w:p>
            <w:pPr>
              <w:spacing w:before="101" w:line="360" w:lineRule="auto"/>
              <w:ind w:left="41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360" w:lineRule="auto"/>
              <w:ind w:left="41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360" w:lineRule="auto"/>
              <w:ind w:left="41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360" w:lineRule="auto"/>
              <w:ind w:left="41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0" w:type="dxa"/>
            <w:vAlign w:val="top"/>
          </w:tcPr>
          <w:p>
            <w:pPr>
              <w:spacing w:before="101" w:line="360" w:lineRule="auto"/>
              <w:ind w:left="41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5" w:type="dxa"/>
            <w:vAlign w:val="top"/>
          </w:tcPr>
          <w:p>
            <w:pPr>
              <w:spacing w:line="360" w:lineRule="auto"/>
              <w:rPr>
                <w:rFonts w:ascii="Arial"/>
                <w:sz w:val="21"/>
              </w:rPr>
            </w:pPr>
          </w:p>
        </w:tc>
        <w:tc>
          <w:tcPr>
            <w:tcW w:w="945" w:type="dxa"/>
            <w:vAlign w:val="top"/>
          </w:tcPr>
          <w:p>
            <w:pPr>
              <w:spacing w:line="360" w:lineRule="auto"/>
              <w:rPr>
                <w:rFonts w:ascii="Arial"/>
                <w:sz w:val="21"/>
              </w:rPr>
            </w:pPr>
          </w:p>
        </w:tc>
        <w:tc>
          <w:tcPr>
            <w:tcW w:w="950" w:type="dxa"/>
            <w:vAlign w:val="top"/>
          </w:tcPr>
          <w:p>
            <w:pPr>
              <w:spacing w:line="360" w:lineRule="auto"/>
              <w:rPr>
                <w:rFonts w:ascii="Arial"/>
                <w:sz w:val="21"/>
              </w:rPr>
            </w:pPr>
          </w:p>
        </w:tc>
      </w:tr>
    </w:tbl>
    <w:p>
      <w:pPr>
        <w:spacing w:line="360" w:lineRule="auto"/>
        <w:rPr>
          <w:rFonts w:ascii="Arial"/>
          <w:sz w:val="21"/>
        </w:rPr>
      </w:pPr>
    </w:p>
    <w:p>
      <w:pPr>
        <w:bidi w:val="0"/>
        <w:rPr>
          <w:b/>
          <w:bCs/>
          <w:sz w:val="28"/>
          <w:szCs w:val="28"/>
        </w:rPr>
      </w:pPr>
      <w:r>
        <w:rPr>
          <w:b/>
          <w:bCs/>
          <w:sz w:val="28"/>
          <w:szCs w:val="28"/>
        </w:rPr>
        <w:t>三、课程内容及要求</w:t>
      </w:r>
    </w:p>
    <w:p>
      <w:pPr>
        <w:spacing w:before="190" w:line="360" w:lineRule="auto"/>
        <w:ind w:left="544"/>
        <w:rPr>
          <w:rFonts w:hint="eastAsia" w:ascii="Times New Roman" w:hAnsi="Times New Roman" w:eastAsia="宋体" w:cs="Times New Roman"/>
          <w:sz w:val="24"/>
          <w:szCs w:val="24"/>
          <w:lang w:eastAsia="zh-CN"/>
        </w:rPr>
      </w:pPr>
      <w:r>
        <w:rPr>
          <w:rFonts w:ascii="宋体" w:hAnsi="宋体" w:eastAsia="宋体" w:cs="宋体"/>
          <w:spacing w:val="29"/>
          <w:position w:val="1"/>
          <w:sz w:val="24"/>
          <w:szCs w:val="24"/>
          <w14:textOutline w14:w="3657" w14:cap="flat" w14:cmpd="sng">
            <w14:solidFill>
              <w14:srgbClr w14:val="000000"/>
            </w14:solidFill>
            <w14:prstDash w14:val="solid"/>
            <w14:miter w14:val="0"/>
          </w14:textOutline>
        </w:rPr>
        <w:t>(</w:t>
      </w:r>
      <w:r>
        <w:rPr>
          <w:rFonts w:ascii="宋体" w:hAnsi="宋体" w:eastAsia="宋体" w:cs="宋体"/>
          <w:spacing w:val="28"/>
          <w:position w:val="1"/>
          <w:sz w:val="24"/>
          <w:szCs w:val="24"/>
          <w14:textOutline w14:w="3657" w14:cap="flat" w14:cmpd="sng">
            <w14:solidFill>
              <w14:srgbClr w14:val="000000"/>
            </w14:solidFill>
            <w14:prstDash w14:val="solid"/>
            <w14:miter w14:val="0"/>
          </w14:textOutline>
        </w:rPr>
        <w:t>一)</w:t>
      </w:r>
      <w:r>
        <w:rPr>
          <w:rFonts w:ascii="宋体" w:hAnsi="宋体" w:eastAsia="宋体" w:cs="宋体"/>
          <w:spacing w:val="28"/>
          <w:position w:val="1"/>
          <w:sz w:val="24"/>
          <w:szCs w:val="24"/>
        </w:rPr>
        <w:t xml:space="preserve"> </w:t>
      </w:r>
      <w:r>
        <w:rPr>
          <w:rFonts w:ascii="Times New Roman" w:hAnsi="Times New Roman" w:eastAsia="Times New Roman" w:cs="Times New Roman"/>
          <w:b/>
          <w:bCs/>
          <w:position w:val="1"/>
          <w:sz w:val="24"/>
          <w:szCs w:val="24"/>
        </w:rPr>
        <w:t>Unit</w:t>
      </w:r>
      <w:r>
        <w:rPr>
          <w:rFonts w:ascii="Times New Roman" w:hAnsi="Times New Roman" w:eastAsia="Times New Roman" w:cs="Times New Roman"/>
          <w:spacing w:val="28"/>
          <w:position w:val="1"/>
          <w:sz w:val="24"/>
          <w:szCs w:val="24"/>
        </w:rPr>
        <w:t xml:space="preserve"> </w:t>
      </w:r>
      <w:r>
        <w:rPr>
          <w:rFonts w:ascii="Times New Roman" w:hAnsi="Times New Roman" w:eastAsia="Times New Roman" w:cs="Times New Roman"/>
          <w:b/>
          <w:bCs/>
          <w:spacing w:val="28"/>
          <w:position w:val="1"/>
          <w:sz w:val="24"/>
          <w:szCs w:val="24"/>
        </w:rPr>
        <w:t>2</w:t>
      </w:r>
    </w:p>
    <w:p>
      <w:pPr>
        <w:spacing w:before="186" w:line="360" w:lineRule="auto"/>
        <w:ind w:left="5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4"/>
          <w:sz w:val="24"/>
          <w:szCs w:val="24"/>
        </w:rPr>
        <w:t>教学内容</w:t>
      </w:r>
    </w:p>
    <w:p>
      <w:pPr>
        <w:spacing w:before="154" w:line="360" w:lineRule="auto"/>
        <w:ind w:left="7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8"/>
          <w:sz w:val="24"/>
          <w:szCs w:val="24"/>
        </w:rPr>
        <w:t xml:space="preserve">TEXT I </w:t>
      </w:r>
      <w:r>
        <w:rPr>
          <w:rFonts w:hint="eastAsia" w:asciiTheme="minorEastAsia" w:hAnsiTheme="minorEastAsia" w:eastAsiaTheme="minorEastAsia" w:cstheme="minorEastAsia"/>
          <w:spacing w:val="-1"/>
          <w:position w:val="18"/>
          <w:sz w:val="24"/>
          <w:szCs w:val="24"/>
          <w:lang w:val="en-US" w:eastAsia="zh-CN"/>
        </w:rPr>
        <w:t xml:space="preserve"> </w:t>
      </w:r>
      <w:r>
        <w:rPr>
          <w:rFonts w:hint="eastAsia" w:asciiTheme="minorEastAsia" w:hAnsiTheme="minorEastAsia" w:eastAsiaTheme="minorEastAsia" w:cstheme="minorEastAsia"/>
          <w:position w:val="18"/>
          <w:sz w:val="24"/>
          <w:szCs w:val="24"/>
        </w:rPr>
        <w:t>Fourteen</w:t>
      </w:r>
      <w:r>
        <w:rPr>
          <w:rFonts w:hint="eastAsia" w:asciiTheme="minorEastAsia" w:hAnsiTheme="minorEastAsia" w:eastAsiaTheme="minorEastAsia" w:cstheme="minorEastAsia"/>
          <w:spacing w:val="-1"/>
          <w:position w:val="18"/>
          <w:sz w:val="24"/>
          <w:szCs w:val="24"/>
        </w:rPr>
        <w:t xml:space="preserve"> </w:t>
      </w:r>
      <w:r>
        <w:rPr>
          <w:rFonts w:hint="eastAsia" w:asciiTheme="minorEastAsia" w:hAnsiTheme="minorEastAsia" w:eastAsiaTheme="minorEastAsia" w:cstheme="minorEastAsia"/>
          <w:position w:val="18"/>
          <w:sz w:val="24"/>
          <w:szCs w:val="24"/>
        </w:rPr>
        <w:t>Steps</w:t>
      </w:r>
    </w:p>
    <w:p>
      <w:pPr>
        <w:spacing w:before="1" w:line="36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2.基本要求</w:t>
      </w:r>
    </w:p>
    <w:p>
      <w:pPr>
        <w:spacing w:before="185" w:line="360" w:lineRule="auto"/>
        <w:ind w:left="5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6"/>
          <w:sz w:val="24"/>
          <w:szCs w:val="24"/>
          <w:lang w:val="en-US" w:eastAsia="zh-CN"/>
        </w:rPr>
        <w:t xml:space="preserve"> </w:t>
      </w:r>
      <w:r>
        <w:rPr>
          <w:rFonts w:hint="eastAsia" w:asciiTheme="minorEastAsia" w:hAnsiTheme="minorEastAsia" w:eastAsiaTheme="minorEastAsia" w:cstheme="minorEastAsia"/>
          <w:spacing w:val="16"/>
          <w:sz w:val="24"/>
          <w:szCs w:val="24"/>
        </w:rPr>
        <w:t>了解描写文的语言特</w:t>
      </w:r>
      <w:r>
        <w:rPr>
          <w:rFonts w:hint="eastAsia" w:asciiTheme="minorEastAsia" w:hAnsiTheme="minorEastAsia" w:eastAsiaTheme="minorEastAsia" w:cstheme="minorEastAsia"/>
          <w:spacing w:val="14"/>
          <w:sz w:val="24"/>
          <w:szCs w:val="24"/>
        </w:rPr>
        <w:t>点</w:t>
      </w:r>
    </w:p>
    <w:p>
      <w:pPr>
        <w:spacing w:before="180" w:line="360" w:lineRule="auto"/>
        <w:ind w:left="5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掌握课文中的语言点，尤其是同义形容词、名词的使用</w:t>
      </w:r>
    </w:p>
    <w:p>
      <w:pPr>
        <w:spacing w:before="184" w:line="360" w:lineRule="auto"/>
        <w:ind w:left="5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5"/>
          <w:sz w:val="24"/>
          <w:szCs w:val="24"/>
        </w:rPr>
        <w:t xml:space="preserve">3) </w:t>
      </w:r>
      <w:r>
        <w:rPr>
          <w:rFonts w:hint="eastAsia" w:asciiTheme="minorEastAsia" w:hAnsiTheme="minorEastAsia" w:eastAsiaTheme="minorEastAsia" w:cstheme="minorEastAsia"/>
          <w:spacing w:val="5"/>
          <w:sz w:val="24"/>
          <w:szCs w:val="24"/>
          <w:lang w:val="en-US" w:eastAsia="zh-CN"/>
        </w:rPr>
        <w:t>运用</w:t>
      </w:r>
      <w:r>
        <w:rPr>
          <w:rFonts w:hint="eastAsia" w:asciiTheme="minorEastAsia" w:hAnsiTheme="minorEastAsia" w:eastAsiaTheme="minorEastAsia" w:cstheme="minorEastAsia"/>
          <w:spacing w:val="5"/>
          <w:sz w:val="24"/>
          <w:szCs w:val="24"/>
        </w:rPr>
        <w:t>课文中的关键词、短语复述故事</w:t>
      </w:r>
    </w:p>
    <w:p>
      <w:pPr>
        <w:spacing w:before="143" w:line="360" w:lineRule="auto"/>
        <w:ind w:left="5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2"/>
          <w:sz w:val="24"/>
          <w:szCs w:val="24"/>
        </w:rPr>
        <w:t>(4) 辨析表示“大</w:t>
      </w:r>
      <w:r>
        <w:rPr>
          <w:rFonts w:hint="eastAsia" w:asciiTheme="minorEastAsia" w:hAnsiTheme="minorEastAsia" w:eastAsiaTheme="minorEastAsia" w:cstheme="minorEastAsia"/>
          <w:spacing w:val="-1"/>
          <w:position w:val="2"/>
          <w:sz w:val="24"/>
          <w:szCs w:val="24"/>
        </w:rPr>
        <w:t>约”的用法： about, more or less, or so，etc.</w:t>
      </w:r>
    </w:p>
    <w:p>
      <w:pPr>
        <w:spacing w:before="160" w:line="360"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3.重点</w:t>
      </w:r>
      <w:r>
        <w:rPr>
          <w:rFonts w:hint="eastAsia" w:asciiTheme="minorEastAsia" w:hAnsiTheme="minorEastAsia" w:eastAsiaTheme="minorEastAsia" w:cstheme="minorEastAsia"/>
          <w:spacing w:val="-1"/>
          <w:position w:val="17"/>
          <w:sz w:val="24"/>
          <w:szCs w:val="24"/>
        </w:rPr>
        <w:t>难点</w:t>
      </w:r>
    </w:p>
    <w:p>
      <w:pPr>
        <w:spacing w:line="360" w:lineRule="auto"/>
        <w:ind w:left="510"/>
        <w:rPr>
          <w:rFonts w:ascii="宋体" w:hAnsi="宋体" w:eastAsia="宋体" w:cs="宋体"/>
          <w:sz w:val="24"/>
          <w:szCs w:val="24"/>
        </w:rPr>
      </w:pPr>
      <w:r>
        <w:rPr>
          <w:rFonts w:ascii="宋体" w:hAnsi="宋体" w:eastAsia="宋体" w:cs="宋体"/>
          <w:spacing w:val="23"/>
          <w:sz w:val="24"/>
          <w:szCs w:val="24"/>
        </w:rPr>
        <w:t>(</w:t>
      </w:r>
      <w:r>
        <w:rPr>
          <w:rFonts w:ascii="Times New Roman" w:hAnsi="Times New Roman" w:eastAsia="Times New Roman" w:cs="Times New Roman"/>
          <w:spacing w:val="12"/>
          <w:sz w:val="24"/>
          <w:szCs w:val="24"/>
        </w:rPr>
        <w:t>1</w:t>
      </w:r>
      <w:r>
        <w:rPr>
          <w:rFonts w:ascii="宋体" w:hAnsi="宋体" w:eastAsia="宋体" w:cs="宋体"/>
          <w:spacing w:val="12"/>
          <w:sz w:val="24"/>
          <w:szCs w:val="24"/>
        </w:rPr>
        <w:t>)理解和翻译课文中的长</w:t>
      </w:r>
      <w:r>
        <w:rPr>
          <w:rFonts w:hint="eastAsia" w:ascii="宋体" w:hAnsi="宋体" w:eastAsia="宋体" w:cs="宋体"/>
          <w:spacing w:val="12"/>
          <w:sz w:val="24"/>
          <w:szCs w:val="24"/>
          <w:lang w:eastAsia="zh-CN"/>
        </w:rPr>
        <w:t>、</w:t>
      </w:r>
      <w:r>
        <w:rPr>
          <w:rFonts w:ascii="宋体" w:hAnsi="宋体" w:eastAsia="宋体" w:cs="宋体"/>
          <w:spacing w:val="12"/>
          <w:sz w:val="24"/>
          <w:szCs w:val="24"/>
        </w:rPr>
        <w:t>难句</w:t>
      </w:r>
    </w:p>
    <w:p>
      <w:pPr>
        <w:spacing w:before="184" w:line="360" w:lineRule="auto"/>
        <w:ind w:left="510"/>
        <w:rPr>
          <w:rFonts w:ascii="宋体" w:hAnsi="宋体" w:eastAsia="宋体" w:cs="宋体"/>
          <w:sz w:val="24"/>
          <w:szCs w:val="24"/>
        </w:rPr>
      </w:pPr>
      <w:r>
        <w:rPr>
          <w:rFonts w:ascii="宋体" w:hAnsi="宋体" w:eastAsia="宋体" w:cs="宋体"/>
          <w:spacing w:val="16"/>
          <w:sz w:val="24"/>
          <w:szCs w:val="24"/>
        </w:rPr>
        <w:t>(</w:t>
      </w:r>
      <w:r>
        <w:rPr>
          <w:rFonts w:ascii="Times New Roman" w:hAnsi="Times New Roman" w:eastAsia="Times New Roman" w:cs="Times New Roman"/>
          <w:spacing w:val="13"/>
          <w:sz w:val="24"/>
          <w:szCs w:val="24"/>
        </w:rPr>
        <w:t>2</w:t>
      </w:r>
      <w:r>
        <w:rPr>
          <w:rFonts w:ascii="宋体" w:hAnsi="宋体" w:eastAsia="宋体" w:cs="宋体"/>
          <w:spacing w:val="13"/>
          <w:sz w:val="24"/>
          <w:szCs w:val="24"/>
        </w:rPr>
        <w:t>)体会句子的隐含意义与言外之意</w:t>
      </w:r>
    </w:p>
    <w:p>
      <w:pPr>
        <w:spacing w:before="180" w:line="360" w:lineRule="auto"/>
        <w:ind w:left="510"/>
        <w:rPr>
          <w:rFonts w:hint="eastAsia" w:ascii="宋体" w:hAnsi="宋体" w:eastAsia="宋体" w:cs="宋体"/>
          <w:sz w:val="24"/>
          <w:szCs w:val="24"/>
          <w:lang w:val="en-US" w:eastAsia="zh-CN"/>
        </w:rPr>
      </w:pPr>
      <w:r>
        <w:rPr>
          <w:rFonts w:ascii="宋体" w:hAnsi="宋体" w:eastAsia="宋体" w:cs="宋体"/>
          <w:spacing w:val="12"/>
          <w:sz w:val="24"/>
          <w:szCs w:val="24"/>
        </w:rPr>
        <w:t>(</w:t>
      </w:r>
      <w:r>
        <w:rPr>
          <w:rFonts w:ascii="Times New Roman" w:hAnsi="Times New Roman" w:eastAsia="Times New Roman" w:cs="Times New Roman"/>
          <w:spacing w:val="11"/>
          <w:sz w:val="24"/>
          <w:szCs w:val="24"/>
        </w:rPr>
        <w:t>3</w:t>
      </w:r>
      <w:r>
        <w:rPr>
          <w:rFonts w:ascii="宋体" w:hAnsi="宋体" w:eastAsia="宋体" w:cs="宋体"/>
          <w:spacing w:val="11"/>
          <w:sz w:val="24"/>
          <w:szCs w:val="24"/>
        </w:rPr>
        <w:t>)模仿课文的词语和风</w:t>
      </w:r>
      <w:bookmarkStart w:id="226" w:name="_GoBack"/>
      <w:bookmarkEnd w:id="226"/>
      <w:r>
        <w:rPr>
          <w:rFonts w:ascii="宋体" w:hAnsi="宋体" w:eastAsia="宋体" w:cs="宋体"/>
          <w:spacing w:val="11"/>
          <w:sz w:val="24"/>
          <w:szCs w:val="24"/>
        </w:rPr>
        <w:t>格，</w:t>
      </w:r>
      <w:r>
        <w:rPr>
          <w:rFonts w:hint="eastAsia" w:ascii="宋体" w:hAnsi="宋体" w:eastAsia="宋体" w:cs="宋体"/>
          <w:spacing w:val="11"/>
          <w:sz w:val="24"/>
          <w:szCs w:val="24"/>
          <w:lang w:val="en-US" w:eastAsia="zh-CN"/>
        </w:rPr>
        <w:t>掌握</w:t>
      </w:r>
      <w:r>
        <w:rPr>
          <w:rFonts w:ascii="宋体" w:hAnsi="宋体" w:eastAsia="宋体" w:cs="宋体"/>
          <w:spacing w:val="11"/>
          <w:sz w:val="24"/>
          <w:szCs w:val="24"/>
        </w:rPr>
        <w:t>描写文</w:t>
      </w:r>
      <w:r>
        <w:rPr>
          <w:rFonts w:hint="eastAsia" w:ascii="宋体" w:hAnsi="宋体" w:eastAsia="宋体" w:cs="宋体"/>
          <w:spacing w:val="11"/>
          <w:sz w:val="24"/>
          <w:szCs w:val="24"/>
          <w:lang w:val="en-US" w:eastAsia="zh-CN"/>
        </w:rPr>
        <w:t>写作</w:t>
      </w:r>
    </w:p>
    <w:p>
      <w:pPr>
        <w:spacing w:before="184" w:line="360" w:lineRule="auto"/>
        <w:ind w:left="498"/>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w:t>
      </w:r>
    </w:p>
    <w:p>
      <w:pPr>
        <w:spacing w:before="78" w:line="360" w:lineRule="auto"/>
        <w:ind w:left="1082" w:right="9" w:hanging="575"/>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9"/>
          <w:sz w:val="24"/>
          <w:szCs w:val="24"/>
        </w:rPr>
        <w:t>1</w:t>
      </w:r>
      <w:r>
        <w:rPr>
          <w:rFonts w:ascii="宋体" w:hAnsi="宋体" w:eastAsia="宋体" w:cs="宋体"/>
          <w:spacing w:val="7"/>
          <w:sz w:val="24"/>
          <w:szCs w:val="24"/>
        </w:rPr>
        <w:t>)引导学生向身残志坚的主人公学习，学会自立自强。坚持操守，不</w:t>
      </w:r>
      <w:r>
        <w:rPr>
          <w:rFonts w:ascii="宋体" w:hAnsi="宋体" w:eastAsia="宋体" w:cs="宋体"/>
          <w:spacing w:val="2"/>
          <w:sz w:val="24"/>
          <w:szCs w:val="24"/>
        </w:rPr>
        <w:t>受外界影响。不</w:t>
      </w:r>
      <w:r>
        <w:rPr>
          <w:rFonts w:ascii="宋体" w:hAnsi="宋体" w:eastAsia="宋体" w:cs="宋体"/>
          <w:spacing w:val="1"/>
          <w:sz w:val="24"/>
          <w:szCs w:val="24"/>
        </w:rPr>
        <w:t>依赖别人，不安于现状，勤奋进取，</w:t>
      </w:r>
      <w:r>
        <w:rPr>
          <w:rFonts w:hint="eastAsia" w:ascii="宋体" w:hAnsi="宋体" w:eastAsia="宋体" w:cs="宋体"/>
          <w:spacing w:val="1"/>
          <w:sz w:val="24"/>
          <w:szCs w:val="24"/>
          <w:lang w:val="en-US" w:eastAsia="zh-CN"/>
        </w:rPr>
        <w:t>拼搏向上</w:t>
      </w:r>
      <w:r>
        <w:rPr>
          <w:rFonts w:ascii="宋体" w:hAnsi="宋体" w:eastAsia="宋体" w:cs="宋体"/>
          <w:spacing w:val="-5"/>
          <w:sz w:val="24"/>
          <w:szCs w:val="24"/>
        </w:rPr>
        <w:t>。</w:t>
      </w:r>
    </w:p>
    <w:p>
      <w:pPr>
        <w:spacing w:before="177" w:line="360" w:lineRule="auto"/>
        <w:ind w:left="1059" w:right="9" w:hanging="552"/>
        <w:rPr>
          <w:rFonts w:ascii="宋体" w:hAnsi="宋体" w:eastAsia="宋体" w:cs="宋体"/>
          <w:spacing w:val="-4"/>
          <w:sz w:val="24"/>
          <w:szCs w:val="24"/>
        </w:rPr>
      </w:pPr>
      <w:r>
        <w:rPr>
          <w:rFonts w:ascii="宋体" w:hAnsi="宋体" w:eastAsia="宋体" w:cs="宋体"/>
          <w:spacing w:val="14"/>
          <w:sz w:val="24"/>
          <w:szCs w:val="24"/>
        </w:rPr>
        <w:t>(</w:t>
      </w:r>
      <w:r>
        <w:rPr>
          <w:rFonts w:ascii="Times New Roman" w:hAnsi="Times New Roman" w:eastAsia="Times New Roman" w:cs="Times New Roman"/>
          <w:spacing w:val="9"/>
          <w:sz w:val="24"/>
          <w:szCs w:val="24"/>
        </w:rPr>
        <w:t>2</w:t>
      </w:r>
      <w:r>
        <w:rPr>
          <w:rFonts w:ascii="宋体" w:hAnsi="宋体" w:eastAsia="宋体" w:cs="宋体"/>
          <w:spacing w:val="7"/>
          <w:sz w:val="24"/>
          <w:szCs w:val="24"/>
        </w:rPr>
        <w:t>)鼓励学生乐于助人。乐于助人是中华民族的传统美德，鼓励学生发扬</w:t>
      </w:r>
      <w:r>
        <w:rPr>
          <w:rFonts w:ascii="宋体" w:hAnsi="宋体" w:eastAsia="宋体" w:cs="宋体"/>
          <w:spacing w:val="2"/>
          <w:sz w:val="24"/>
          <w:szCs w:val="24"/>
        </w:rPr>
        <w:t>“勿以善小而不为”的精神，乐于帮助别人，不求回报，将爱心传递</w:t>
      </w:r>
      <w:r>
        <w:rPr>
          <w:rFonts w:ascii="宋体" w:hAnsi="宋体" w:eastAsia="宋体" w:cs="宋体"/>
          <w:spacing w:val="-7"/>
          <w:sz w:val="24"/>
          <w:szCs w:val="24"/>
        </w:rPr>
        <w:t>给</w:t>
      </w:r>
      <w:r>
        <w:rPr>
          <w:rFonts w:ascii="宋体" w:hAnsi="宋体" w:eastAsia="宋体" w:cs="宋体"/>
          <w:spacing w:val="-4"/>
          <w:sz w:val="24"/>
          <w:szCs w:val="24"/>
        </w:rPr>
        <w:t>他人。</w:t>
      </w:r>
    </w:p>
    <w:p>
      <w:pPr>
        <w:spacing w:before="190" w:line="360" w:lineRule="auto"/>
        <w:ind w:firstLine="596" w:firstLineChars="200"/>
        <w:rPr>
          <w:rFonts w:hint="eastAsia" w:ascii="Times New Roman" w:hAnsi="Times New Roman" w:eastAsia="宋体" w:cs="Times New Roman"/>
          <w:b/>
          <w:bCs/>
          <w:sz w:val="24"/>
          <w:szCs w:val="24"/>
          <w:lang w:val="en-US" w:eastAsia="zh-CN"/>
        </w:rPr>
      </w:pPr>
      <w:r>
        <w:rPr>
          <w:rFonts w:ascii="宋体" w:hAnsi="宋体" w:eastAsia="宋体" w:cs="宋体"/>
          <w:spacing w:val="29"/>
          <w:position w:val="1"/>
          <w:sz w:val="24"/>
          <w:szCs w:val="24"/>
          <w14:textOutline w14:w="3657" w14:cap="flat" w14:cmpd="sng">
            <w14:solidFill>
              <w14:srgbClr w14:val="000000"/>
            </w14:solidFill>
            <w14:prstDash w14:val="solid"/>
            <w14:miter w14:val="0"/>
          </w14:textOutline>
        </w:rPr>
        <w:t>(</w:t>
      </w:r>
      <w:r>
        <w:rPr>
          <w:rFonts w:hint="eastAsia" w:ascii="宋体" w:hAnsi="宋体" w:eastAsia="宋体" w:cs="宋体"/>
          <w:spacing w:val="29"/>
          <w:position w:val="1"/>
          <w:sz w:val="24"/>
          <w:szCs w:val="24"/>
          <w:lang w:val="en-US" w:eastAsia="zh-CN"/>
          <w14:textOutline w14:w="3657" w14:cap="flat" w14:cmpd="sng">
            <w14:solidFill>
              <w14:srgbClr w14:val="000000"/>
            </w14:solidFill>
            <w14:prstDash w14:val="solid"/>
            <w14:miter w14:val="0"/>
          </w14:textOutline>
        </w:rPr>
        <w:t>二</w:t>
      </w:r>
      <w:r>
        <w:rPr>
          <w:rFonts w:ascii="宋体" w:hAnsi="宋体" w:eastAsia="宋体" w:cs="宋体"/>
          <w:spacing w:val="28"/>
          <w:position w:val="1"/>
          <w:sz w:val="24"/>
          <w:szCs w:val="24"/>
          <w14:textOutline w14:w="3657" w14:cap="flat" w14:cmpd="sng">
            <w14:solidFill>
              <w14:srgbClr w14:val="000000"/>
            </w14:solidFill>
            <w14:prstDash w14:val="solid"/>
            <w14:miter w14:val="0"/>
          </w14:textOutline>
        </w:rPr>
        <w:t>)</w:t>
      </w:r>
      <w:r>
        <w:rPr>
          <w:rFonts w:ascii="宋体" w:hAnsi="宋体" w:eastAsia="宋体" w:cs="宋体"/>
          <w:spacing w:val="28"/>
          <w:position w:val="1"/>
          <w:sz w:val="24"/>
          <w:szCs w:val="24"/>
        </w:rPr>
        <w:t xml:space="preserve"> </w:t>
      </w:r>
      <w:r>
        <w:rPr>
          <w:rFonts w:ascii="Times New Roman" w:hAnsi="Times New Roman" w:eastAsia="Times New Roman" w:cs="Times New Roman"/>
          <w:b/>
          <w:bCs/>
          <w:position w:val="1"/>
          <w:sz w:val="24"/>
          <w:szCs w:val="24"/>
        </w:rPr>
        <w:t>Unit</w:t>
      </w:r>
      <w:r>
        <w:rPr>
          <w:rFonts w:ascii="Times New Roman" w:hAnsi="Times New Roman" w:eastAsia="Times New Roman" w:cs="Times New Roman"/>
          <w:spacing w:val="28"/>
          <w:position w:val="1"/>
          <w:sz w:val="24"/>
          <w:szCs w:val="24"/>
        </w:rPr>
        <w:t xml:space="preserve"> </w:t>
      </w:r>
      <w:r>
        <w:rPr>
          <w:rFonts w:hint="eastAsia" w:ascii="Times New Roman" w:hAnsi="Times New Roman" w:eastAsia="宋体" w:cs="Times New Roman"/>
          <w:b/>
          <w:bCs/>
          <w:spacing w:val="28"/>
          <w:position w:val="1"/>
          <w:sz w:val="24"/>
          <w:szCs w:val="24"/>
          <w:lang w:val="en-US" w:eastAsia="zh-CN"/>
        </w:rPr>
        <w:t>3</w:t>
      </w:r>
    </w:p>
    <w:p>
      <w:pPr>
        <w:spacing w:before="186" w:line="360" w:lineRule="auto"/>
        <w:ind w:left="527"/>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54" w:line="360" w:lineRule="auto"/>
        <w:ind w:left="506"/>
        <w:rPr>
          <w:rFonts w:ascii="Times New Roman" w:hAnsi="Times New Roman" w:eastAsia="Times New Roman" w:cs="Times New Roman"/>
          <w:sz w:val="24"/>
          <w:szCs w:val="24"/>
        </w:rPr>
      </w:pPr>
      <w:r>
        <w:rPr>
          <w:rFonts w:ascii="Times New Roman" w:hAnsi="Times New Roman" w:eastAsia="Times New Roman" w:cs="Times New Roman"/>
          <w:position w:val="18"/>
          <w:sz w:val="24"/>
          <w:szCs w:val="24"/>
        </w:rPr>
        <w:t>TEXT</w:t>
      </w:r>
      <w:r>
        <w:rPr>
          <w:rFonts w:ascii="Times New Roman" w:hAnsi="Times New Roman" w:eastAsia="Times New Roman" w:cs="Times New Roman"/>
          <w:spacing w:val="-1"/>
          <w:position w:val="18"/>
          <w:sz w:val="24"/>
          <w:szCs w:val="24"/>
        </w:rPr>
        <w:t xml:space="preserve"> </w:t>
      </w:r>
      <w:r>
        <w:rPr>
          <w:rFonts w:ascii="Times New Roman" w:hAnsi="Times New Roman" w:eastAsia="Times New Roman" w:cs="Times New Roman"/>
          <w:position w:val="18"/>
          <w:sz w:val="24"/>
          <w:szCs w:val="24"/>
        </w:rPr>
        <w:t>I</w:t>
      </w:r>
      <w:r>
        <w:rPr>
          <w:rFonts w:ascii="Times New Roman" w:hAnsi="Times New Roman" w:eastAsia="Times New Roman" w:cs="Times New Roman"/>
          <w:spacing w:val="-1"/>
          <w:position w:val="18"/>
          <w:sz w:val="24"/>
          <w:szCs w:val="24"/>
        </w:rPr>
        <w:t xml:space="preserve">    </w:t>
      </w:r>
      <w:r>
        <w:rPr>
          <w:rFonts w:ascii="Times New Roman" w:hAnsi="Times New Roman" w:eastAsia="Times New Roman" w:cs="Times New Roman"/>
          <w:position w:val="18"/>
          <w:sz w:val="24"/>
          <w:szCs w:val="24"/>
        </w:rPr>
        <w:t>The</w:t>
      </w:r>
      <w:r>
        <w:rPr>
          <w:rFonts w:ascii="Times New Roman" w:hAnsi="Times New Roman" w:eastAsia="Times New Roman" w:cs="Times New Roman"/>
          <w:spacing w:val="-1"/>
          <w:position w:val="18"/>
          <w:sz w:val="24"/>
          <w:szCs w:val="24"/>
        </w:rPr>
        <w:t xml:space="preserve"> </w:t>
      </w:r>
      <w:r>
        <w:rPr>
          <w:rFonts w:ascii="Times New Roman" w:hAnsi="Times New Roman" w:eastAsia="Times New Roman" w:cs="Times New Roman"/>
          <w:position w:val="18"/>
          <w:sz w:val="24"/>
          <w:szCs w:val="24"/>
        </w:rPr>
        <w:t>Virtues of Growing Older</w:t>
      </w:r>
    </w:p>
    <w:p>
      <w:pPr>
        <w:spacing w:before="1" w:line="360" w:lineRule="auto"/>
        <w:ind w:left="504"/>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5" w:line="360" w:lineRule="auto"/>
        <w:ind w:left="515"/>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4"/>
          <w:sz w:val="24"/>
          <w:szCs w:val="24"/>
        </w:rPr>
        <w:t>) 把握课文的主旨大意、掌握议论文的论证结构</w:t>
      </w:r>
    </w:p>
    <w:p>
      <w:pPr>
        <w:spacing w:before="180" w:line="360" w:lineRule="auto"/>
        <w:ind w:left="515"/>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 掌握课文中的语言点</w:t>
      </w:r>
    </w:p>
    <w:p>
      <w:pPr>
        <w:spacing w:before="183" w:line="360" w:lineRule="auto"/>
        <w:ind w:left="515"/>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8"/>
          <w:sz w:val="24"/>
          <w:szCs w:val="24"/>
        </w:rPr>
        <w:t>3</w:t>
      </w:r>
      <w:r>
        <w:rPr>
          <w:rFonts w:ascii="宋体" w:hAnsi="宋体" w:eastAsia="宋体" w:cs="宋体"/>
          <w:spacing w:val="6"/>
          <w:sz w:val="24"/>
          <w:szCs w:val="24"/>
        </w:rPr>
        <w:t>) 体会课文中对比论证的方法</w:t>
      </w:r>
    </w:p>
    <w:p>
      <w:pPr>
        <w:spacing w:before="180" w:line="360" w:lineRule="auto"/>
        <w:ind w:left="509" w:right="4845" w:rightChars="0" w:firstLine="6"/>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6"/>
          <w:sz w:val="24"/>
          <w:szCs w:val="24"/>
        </w:rPr>
        <w:t>4</w:t>
      </w:r>
      <w:r>
        <w:rPr>
          <w:rFonts w:ascii="宋体" w:hAnsi="宋体" w:eastAsia="宋体" w:cs="宋体"/>
          <w:spacing w:val="6"/>
          <w:sz w:val="24"/>
          <w:szCs w:val="24"/>
        </w:rPr>
        <w:t>) 掌握派生词的结构特点及</w:t>
      </w:r>
      <w:r>
        <w:rPr>
          <w:rFonts w:hint="eastAsia" w:ascii="宋体" w:hAnsi="宋体" w:eastAsia="宋体" w:cs="宋体"/>
          <w:spacing w:val="6"/>
          <w:sz w:val="24"/>
          <w:szCs w:val="24"/>
          <w:lang w:val="en-US" w:eastAsia="zh-CN"/>
        </w:rPr>
        <w:t>规律</w:t>
      </w: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7" w:line="360" w:lineRule="auto"/>
        <w:ind w:left="515"/>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 理解和翻译文中的长句难句</w:t>
      </w:r>
    </w:p>
    <w:p>
      <w:pPr>
        <w:spacing w:before="185" w:line="360" w:lineRule="auto"/>
        <w:ind w:left="515"/>
        <w:rPr>
          <w:rFonts w:ascii="宋体" w:hAnsi="宋体" w:eastAsia="宋体" w:cs="宋体"/>
          <w:spacing w:val="6"/>
          <w:sz w:val="24"/>
          <w:szCs w:val="24"/>
        </w:rPr>
      </w:pPr>
      <w:r>
        <w:rPr>
          <w:rFonts w:ascii="宋体" w:hAnsi="宋体" w:eastAsia="宋体" w:cs="宋体"/>
          <w:spacing w:val="9"/>
          <w:sz w:val="24"/>
          <w:szCs w:val="24"/>
        </w:rPr>
        <w:t>(</w:t>
      </w:r>
      <w:r>
        <w:rPr>
          <w:rFonts w:ascii="Times New Roman" w:hAnsi="Times New Roman" w:eastAsia="Times New Roman" w:cs="Times New Roman"/>
          <w:spacing w:val="6"/>
          <w:sz w:val="24"/>
          <w:szCs w:val="24"/>
        </w:rPr>
        <w:t>2</w:t>
      </w:r>
      <w:r>
        <w:rPr>
          <w:rFonts w:ascii="宋体" w:hAnsi="宋体" w:eastAsia="宋体" w:cs="宋体"/>
          <w:spacing w:val="6"/>
          <w:sz w:val="24"/>
          <w:szCs w:val="24"/>
        </w:rPr>
        <w:t>) 掌握词汇练习中的词义</w:t>
      </w:r>
    </w:p>
    <w:p>
      <w:pPr>
        <w:spacing w:before="185" w:line="360" w:lineRule="auto"/>
        <w:ind w:left="515"/>
        <w:rPr>
          <w:rFonts w:ascii="宋体" w:hAnsi="宋体" w:eastAsia="宋体" w:cs="宋体"/>
          <w:spacing w:val="6"/>
          <w:sz w:val="24"/>
          <w:szCs w:val="24"/>
        </w:rPr>
      </w:pPr>
      <w:r>
        <w:rPr>
          <w:rFonts w:ascii="宋体" w:hAnsi="宋体" w:eastAsia="宋体" w:cs="宋体"/>
          <w:spacing w:val="6"/>
          <w:sz w:val="24"/>
          <w:szCs w:val="24"/>
        </w:rPr>
        <w:t>(3) 练习使用对比论证的语言形式</w:t>
      </w:r>
    </w:p>
    <w:p>
      <w:pPr>
        <w:spacing w:before="185" w:line="360" w:lineRule="auto"/>
        <w:ind w:left="515"/>
        <w:rPr>
          <w:rFonts w:ascii="宋体" w:hAnsi="宋体" w:eastAsia="宋体" w:cs="宋体"/>
          <w:spacing w:val="6"/>
          <w:sz w:val="24"/>
          <w:szCs w:val="24"/>
        </w:rPr>
      </w:pPr>
      <w:r>
        <w:rPr>
          <w:rFonts w:ascii="宋体" w:hAnsi="宋体" w:eastAsia="宋体" w:cs="宋体"/>
          <w:spacing w:val="6"/>
          <w:sz w:val="24"/>
          <w:szCs w:val="24"/>
        </w:rPr>
        <w:t xml:space="preserve">(4)  隐喻的使用 </w:t>
      </w:r>
    </w:p>
    <w:p>
      <w:pPr>
        <w:spacing w:before="185" w:line="360" w:lineRule="auto"/>
        <w:ind w:left="515"/>
        <w:rPr>
          <w:rFonts w:ascii="宋体" w:hAnsi="宋体" w:eastAsia="宋体" w:cs="宋体"/>
          <w:spacing w:val="6"/>
          <w:sz w:val="24"/>
          <w:szCs w:val="24"/>
        </w:rPr>
      </w:pPr>
      <w:r>
        <w:rPr>
          <w:rFonts w:ascii="宋体" w:hAnsi="宋体" w:eastAsia="宋体" w:cs="宋体"/>
          <w:spacing w:val="6"/>
          <w:sz w:val="24"/>
          <w:szCs w:val="24"/>
        </w:rPr>
        <w:t>4.课程思政知识点</w:t>
      </w:r>
    </w:p>
    <w:p>
      <w:pPr>
        <w:spacing w:before="185" w:line="360" w:lineRule="auto"/>
        <w:ind w:left="515"/>
        <w:rPr>
          <w:rFonts w:hint="eastAsia" w:ascii="宋体" w:hAnsi="宋体" w:eastAsia="宋体" w:cs="宋体"/>
          <w:spacing w:val="6"/>
          <w:sz w:val="24"/>
          <w:szCs w:val="24"/>
          <w:lang w:val="en-US" w:eastAsia="zh-CN"/>
        </w:rPr>
      </w:pPr>
      <w:r>
        <w:rPr>
          <w:rFonts w:ascii="宋体" w:hAnsi="宋体" w:eastAsia="宋体" w:cs="宋体"/>
          <w:spacing w:val="6"/>
          <w:sz w:val="24"/>
          <w:szCs w:val="24"/>
        </w:rPr>
        <w:t>(1)引导学生正确面对衰老</w:t>
      </w:r>
      <w:r>
        <w:rPr>
          <w:rFonts w:hint="eastAsia" w:ascii="宋体" w:hAnsi="宋体" w:eastAsia="宋体" w:cs="宋体"/>
          <w:spacing w:val="6"/>
          <w:sz w:val="24"/>
          <w:szCs w:val="24"/>
          <w:lang w:eastAsia="zh-CN"/>
        </w:rPr>
        <w:t>，</w:t>
      </w:r>
      <w:r>
        <w:rPr>
          <w:rFonts w:ascii="宋体" w:hAnsi="宋体" w:eastAsia="宋体" w:cs="宋体"/>
          <w:spacing w:val="6"/>
          <w:sz w:val="24"/>
          <w:szCs w:val="24"/>
        </w:rPr>
        <w:t>树立乐观的人生态度</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珍惜青春，奋力拼搏。</w:t>
      </w:r>
    </w:p>
    <w:p>
      <w:pPr>
        <w:spacing w:before="185" w:line="360" w:lineRule="auto"/>
        <w:ind w:left="515"/>
        <w:rPr>
          <w:rFonts w:ascii="宋体" w:hAnsi="宋体" w:eastAsia="宋体" w:cs="宋体"/>
          <w:spacing w:val="6"/>
          <w:sz w:val="24"/>
          <w:szCs w:val="24"/>
        </w:rPr>
      </w:pPr>
      <w:r>
        <w:rPr>
          <w:rFonts w:ascii="宋体" w:hAnsi="宋体" w:eastAsia="宋体" w:cs="宋体"/>
          <w:spacing w:val="6"/>
          <w:sz w:val="24"/>
          <w:szCs w:val="24"/>
        </w:rPr>
        <w:t>(2) 尊老</w:t>
      </w:r>
      <w:r>
        <w:rPr>
          <w:rFonts w:hint="eastAsia" w:ascii="宋体" w:hAnsi="宋体" w:eastAsia="宋体" w:cs="宋体"/>
          <w:spacing w:val="6"/>
          <w:sz w:val="24"/>
          <w:szCs w:val="24"/>
          <w:lang w:eastAsia="zh-CN"/>
        </w:rPr>
        <w:t>、</w:t>
      </w:r>
      <w:r>
        <w:rPr>
          <w:rFonts w:ascii="宋体" w:hAnsi="宋体" w:eastAsia="宋体" w:cs="宋体"/>
          <w:spacing w:val="6"/>
          <w:sz w:val="24"/>
          <w:szCs w:val="24"/>
        </w:rPr>
        <w:t>敬老</w:t>
      </w:r>
      <w:r>
        <w:rPr>
          <w:rFonts w:hint="eastAsia" w:ascii="宋体" w:hAnsi="宋体" w:eastAsia="宋体" w:cs="宋体"/>
          <w:spacing w:val="6"/>
          <w:sz w:val="24"/>
          <w:szCs w:val="24"/>
          <w:lang w:eastAsia="zh-CN"/>
        </w:rPr>
        <w:t>、</w:t>
      </w:r>
      <w:r>
        <w:rPr>
          <w:rFonts w:ascii="宋体" w:hAnsi="宋体" w:eastAsia="宋体" w:cs="宋体"/>
          <w:spacing w:val="6"/>
          <w:sz w:val="24"/>
          <w:szCs w:val="24"/>
        </w:rPr>
        <w:t>爱老是中</w:t>
      </w:r>
      <w:r>
        <w:rPr>
          <w:rFonts w:hint="eastAsia" w:ascii="宋体" w:hAnsi="宋体" w:eastAsia="宋体" w:cs="宋体"/>
          <w:spacing w:val="6"/>
          <w:sz w:val="24"/>
          <w:szCs w:val="24"/>
          <w:lang w:val="en-US" w:eastAsia="zh-CN"/>
        </w:rPr>
        <w:t>华</w:t>
      </w:r>
      <w:r>
        <w:rPr>
          <w:rFonts w:ascii="宋体" w:hAnsi="宋体" w:eastAsia="宋体" w:cs="宋体"/>
          <w:spacing w:val="6"/>
          <w:sz w:val="24"/>
          <w:szCs w:val="24"/>
        </w:rPr>
        <w:t>民族的传统美德，大力弘扬和继承中华民族尊老敬老的优良传统</w:t>
      </w:r>
      <w:r>
        <w:rPr>
          <w:rFonts w:hint="eastAsia" w:ascii="宋体" w:hAnsi="宋体" w:eastAsia="宋体" w:cs="宋体"/>
          <w:spacing w:val="6"/>
          <w:sz w:val="24"/>
          <w:szCs w:val="24"/>
          <w:lang w:eastAsia="zh-CN"/>
        </w:rPr>
        <w:t>，</w:t>
      </w:r>
      <w:r>
        <w:rPr>
          <w:rFonts w:ascii="宋体" w:hAnsi="宋体" w:eastAsia="宋体" w:cs="宋体"/>
          <w:spacing w:val="6"/>
          <w:sz w:val="24"/>
          <w:szCs w:val="24"/>
        </w:rPr>
        <w:t>更是全社会的共同责任。同时</w:t>
      </w:r>
      <w:r>
        <w:rPr>
          <w:rFonts w:hint="eastAsia" w:ascii="宋体" w:hAnsi="宋体" w:eastAsia="宋体" w:cs="宋体"/>
          <w:spacing w:val="6"/>
          <w:sz w:val="24"/>
          <w:szCs w:val="24"/>
          <w:lang w:eastAsia="zh-CN"/>
        </w:rPr>
        <w:t>，</w:t>
      </w:r>
      <w:r>
        <w:rPr>
          <w:rFonts w:ascii="宋体" w:hAnsi="宋体" w:eastAsia="宋体" w:cs="宋体"/>
          <w:spacing w:val="6"/>
          <w:sz w:val="24"/>
          <w:szCs w:val="24"/>
        </w:rPr>
        <w:t>“百善孝为先”，要尊敬</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尊重</w:t>
      </w:r>
      <w:r>
        <w:rPr>
          <w:rFonts w:ascii="宋体" w:hAnsi="宋体" w:eastAsia="宋体" w:cs="宋体"/>
          <w:spacing w:val="6"/>
          <w:sz w:val="24"/>
          <w:szCs w:val="24"/>
        </w:rPr>
        <w:t>父母</w:t>
      </w:r>
      <w:r>
        <w:rPr>
          <w:rFonts w:hint="eastAsia" w:ascii="宋体" w:hAnsi="宋体" w:eastAsia="宋体" w:cs="宋体"/>
          <w:spacing w:val="6"/>
          <w:sz w:val="24"/>
          <w:szCs w:val="24"/>
          <w:lang w:eastAsia="zh-CN"/>
        </w:rPr>
        <w:t>，</w:t>
      </w:r>
      <w:r>
        <w:rPr>
          <w:rFonts w:ascii="宋体" w:hAnsi="宋体" w:eastAsia="宋体" w:cs="宋体"/>
          <w:spacing w:val="6"/>
          <w:sz w:val="24"/>
          <w:szCs w:val="24"/>
        </w:rPr>
        <w:t>知礼仪</w:t>
      </w:r>
      <w:r>
        <w:rPr>
          <w:rFonts w:hint="eastAsia" w:ascii="宋体" w:hAnsi="宋体" w:eastAsia="宋体" w:cs="宋体"/>
          <w:spacing w:val="6"/>
          <w:sz w:val="24"/>
          <w:szCs w:val="24"/>
          <w:lang w:eastAsia="zh-CN"/>
        </w:rPr>
        <w:t>、</w:t>
      </w:r>
      <w:r>
        <w:rPr>
          <w:rFonts w:ascii="宋体" w:hAnsi="宋体" w:eastAsia="宋体" w:cs="宋体"/>
          <w:spacing w:val="6"/>
          <w:sz w:val="24"/>
          <w:szCs w:val="24"/>
        </w:rPr>
        <w:t>懂孝道，</w:t>
      </w:r>
      <w:r>
        <w:rPr>
          <w:rFonts w:hint="eastAsia" w:ascii="宋体" w:hAnsi="宋体" w:eastAsia="宋体" w:cs="宋体"/>
          <w:spacing w:val="6"/>
          <w:sz w:val="24"/>
          <w:szCs w:val="24"/>
          <w:lang w:val="en-US" w:eastAsia="zh-CN"/>
        </w:rPr>
        <w:t>遇事和父母合理、有效沟通</w:t>
      </w:r>
      <w:r>
        <w:rPr>
          <w:rFonts w:ascii="宋体" w:hAnsi="宋体" w:eastAsia="宋体" w:cs="宋体"/>
          <w:spacing w:val="6"/>
          <w:sz w:val="24"/>
          <w:szCs w:val="24"/>
        </w:rPr>
        <w:t>。</w:t>
      </w:r>
    </w:p>
    <w:p>
      <w:pPr>
        <w:spacing w:before="190" w:line="360" w:lineRule="auto"/>
        <w:ind w:firstLine="596" w:firstLineChars="200"/>
        <w:rPr>
          <w:rFonts w:ascii="Times New Roman" w:hAnsi="Times New Roman" w:eastAsia="Times New Roman" w:cs="Times New Roman"/>
          <w:sz w:val="24"/>
          <w:szCs w:val="24"/>
        </w:rPr>
      </w:pPr>
      <w:r>
        <w:rPr>
          <w:rFonts w:ascii="宋体" w:hAnsi="宋体" w:eastAsia="宋体" w:cs="宋体"/>
          <w:spacing w:val="29"/>
          <w:position w:val="1"/>
          <w:sz w:val="24"/>
          <w:szCs w:val="24"/>
          <w14:textOutline w14:w="3657" w14:cap="flat" w14:cmpd="sng">
            <w14:solidFill>
              <w14:srgbClr w14:val="000000"/>
            </w14:solidFill>
            <w14:prstDash w14:val="solid"/>
            <w14:miter w14:val="0"/>
          </w14:textOutline>
        </w:rPr>
        <w:t>(</w:t>
      </w:r>
      <w:r>
        <w:rPr>
          <w:rFonts w:hint="eastAsia" w:ascii="宋体" w:hAnsi="宋体" w:eastAsia="宋体" w:cs="宋体"/>
          <w:spacing w:val="29"/>
          <w:position w:val="1"/>
          <w:sz w:val="24"/>
          <w:szCs w:val="24"/>
          <w:lang w:val="en-US" w:eastAsia="zh-CN"/>
          <w14:textOutline w14:w="3657" w14:cap="flat" w14:cmpd="sng">
            <w14:solidFill>
              <w14:srgbClr w14:val="000000"/>
            </w14:solidFill>
            <w14:prstDash w14:val="solid"/>
            <w14:miter w14:val="0"/>
          </w14:textOutline>
        </w:rPr>
        <w:t>三</w:t>
      </w:r>
      <w:r>
        <w:rPr>
          <w:rFonts w:ascii="宋体" w:hAnsi="宋体" w:eastAsia="宋体" w:cs="宋体"/>
          <w:spacing w:val="28"/>
          <w:position w:val="1"/>
          <w:sz w:val="24"/>
          <w:szCs w:val="24"/>
          <w14:textOutline w14:w="3657" w14:cap="flat" w14:cmpd="sng">
            <w14:solidFill>
              <w14:srgbClr w14:val="000000"/>
            </w14:solidFill>
            <w14:prstDash w14:val="solid"/>
            <w14:miter w14:val="0"/>
          </w14:textOutline>
        </w:rPr>
        <w:t>)</w:t>
      </w:r>
      <w:r>
        <w:rPr>
          <w:rFonts w:ascii="宋体" w:hAnsi="宋体" w:eastAsia="宋体" w:cs="宋体"/>
          <w:spacing w:val="28"/>
          <w:position w:val="1"/>
          <w:sz w:val="24"/>
          <w:szCs w:val="24"/>
        </w:rPr>
        <w:t xml:space="preserve"> </w:t>
      </w:r>
      <w:r>
        <w:rPr>
          <w:rFonts w:ascii="Times New Roman" w:hAnsi="Times New Roman" w:eastAsia="Times New Roman" w:cs="Times New Roman"/>
          <w:b/>
          <w:bCs/>
          <w:position w:val="1"/>
          <w:sz w:val="24"/>
          <w:szCs w:val="24"/>
        </w:rPr>
        <w:t>Unit</w:t>
      </w:r>
      <w:r>
        <w:rPr>
          <w:rFonts w:ascii="Times New Roman" w:hAnsi="Times New Roman" w:eastAsia="Times New Roman" w:cs="Times New Roman"/>
          <w:spacing w:val="28"/>
          <w:position w:val="1"/>
          <w:sz w:val="24"/>
          <w:szCs w:val="24"/>
        </w:rPr>
        <w:t xml:space="preserve"> </w:t>
      </w:r>
      <w:r>
        <w:rPr>
          <w:rFonts w:hint="eastAsia" w:ascii="Times New Roman" w:hAnsi="Times New Roman" w:eastAsia="宋体" w:cs="Times New Roman"/>
          <w:spacing w:val="28"/>
          <w:position w:val="1"/>
          <w:sz w:val="24"/>
          <w:szCs w:val="24"/>
          <w:lang w:val="en-US" w:eastAsia="zh-CN"/>
        </w:rPr>
        <w:t>4</w:t>
      </w:r>
    </w:p>
    <w:p>
      <w:pPr>
        <w:spacing w:before="190" w:line="360" w:lineRule="auto"/>
        <w:ind w:left="52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49" w:line="360" w:lineRule="auto"/>
        <w:ind w:left="742"/>
        <w:rPr>
          <w:rFonts w:ascii="Times New Roman" w:hAnsi="Times New Roman" w:eastAsia="Times New Roman" w:cs="Times New Roman"/>
          <w:sz w:val="24"/>
          <w:szCs w:val="24"/>
        </w:rPr>
      </w:pPr>
      <w:r>
        <w:rPr>
          <w:rFonts w:ascii="Times New Roman" w:hAnsi="Times New Roman" w:eastAsia="Times New Roman" w:cs="Times New Roman"/>
          <w:position w:val="16"/>
          <w:sz w:val="24"/>
          <w:szCs w:val="24"/>
        </w:rPr>
        <w:t>TEXT</w:t>
      </w:r>
      <w:r>
        <w:rPr>
          <w:rFonts w:ascii="Times New Roman" w:hAnsi="Times New Roman" w:eastAsia="Times New Roman" w:cs="Times New Roman"/>
          <w:spacing w:val="-1"/>
          <w:position w:val="16"/>
          <w:sz w:val="24"/>
          <w:szCs w:val="24"/>
        </w:rPr>
        <w:t xml:space="preserve"> </w:t>
      </w:r>
      <w:r>
        <w:rPr>
          <w:rFonts w:ascii="Times New Roman" w:hAnsi="Times New Roman" w:eastAsia="Times New Roman" w:cs="Times New Roman"/>
          <w:position w:val="16"/>
          <w:sz w:val="24"/>
          <w:szCs w:val="24"/>
        </w:rPr>
        <w:t>I</w:t>
      </w:r>
      <w:r>
        <w:rPr>
          <w:rFonts w:ascii="Times New Roman" w:hAnsi="Times New Roman" w:eastAsia="Times New Roman" w:cs="Times New Roman"/>
          <w:spacing w:val="-1"/>
          <w:position w:val="16"/>
          <w:sz w:val="24"/>
          <w:szCs w:val="24"/>
        </w:rPr>
        <w:t xml:space="preserve">    </w:t>
      </w:r>
      <w:r>
        <w:rPr>
          <w:rFonts w:ascii="Times New Roman" w:hAnsi="Times New Roman" w:eastAsia="Times New Roman" w:cs="Times New Roman"/>
          <w:position w:val="16"/>
          <w:sz w:val="24"/>
          <w:szCs w:val="24"/>
        </w:rPr>
        <w:t>Letter</w:t>
      </w:r>
      <w:r>
        <w:rPr>
          <w:rFonts w:ascii="Times New Roman" w:hAnsi="Times New Roman" w:eastAsia="Times New Roman" w:cs="Times New Roman"/>
          <w:spacing w:val="-1"/>
          <w:position w:val="16"/>
          <w:sz w:val="24"/>
          <w:szCs w:val="24"/>
        </w:rPr>
        <w:t xml:space="preserve"> </w:t>
      </w:r>
      <w:r>
        <w:rPr>
          <w:rFonts w:ascii="Times New Roman" w:hAnsi="Times New Roman" w:eastAsia="Times New Roman" w:cs="Times New Roman"/>
          <w:position w:val="16"/>
          <w:sz w:val="24"/>
          <w:szCs w:val="24"/>
        </w:rPr>
        <w:t>to</w:t>
      </w:r>
      <w:r>
        <w:rPr>
          <w:rFonts w:ascii="Times New Roman" w:hAnsi="Times New Roman" w:eastAsia="Times New Roman" w:cs="Times New Roman"/>
          <w:spacing w:val="-1"/>
          <w:position w:val="16"/>
          <w:sz w:val="24"/>
          <w:szCs w:val="24"/>
        </w:rPr>
        <w:t xml:space="preserve"> </w:t>
      </w:r>
      <w:r>
        <w:rPr>
          <w:rFonts w:ascii="Times New Roman" w:hAnsi="Times New Roman" w:eastAsia="Times New Roman" w:cs="Times New Roman"/>
          <w:position w:val="16"/>
          <w:sz w:val="24"/>
          <w:szCs w:val="24"/>
        </w:rPr>
        <w:t xml:space="preserve">a </w:t>
      </w:r>
      <w:r>
        <w:rPr>
          <w:rFonts w:ascii="Times New Roman" w:hAnsi="Times New Roman" w:eastAsia="Times New Roman" w:cs="Times New Roman"/>
          <w:i/>
          <w:iCs/>
          <w:position w:val="16"/>
          <w:sz w:val="24"/>
          <w:szCs w:val="24"/>
        </w:rPr>
        <w:t>B</w:t>
      </w:r>
      <w:r>
        <w:rPr>
          <w:rFonts w:ascii="Times New Roman" w:hAnsi="Times New Roman" w:eastAsia="Times New Roman" w:cs="Times New Roman"/>
          <w:position w:val="16"/>
          <w:sz w:val="24"/>
          <w:szCs w:val="24"/>
        </w:rPr>
        <w:t xml:space="preserve"> Student</w:t>
      </w:r>
    </w:p>
    <w:p>
      <w:pPr>
        <w:spacing w:before="1" w:line="36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0" w:line="360" w:lineRule="auto"/>
        <w:ind w:left="510"/>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9"/>
          <w:sz w:val="24"/>
          <w:szCs w:val="24"/>
        </w:rPr>
        <w:t>1</w:t>
      </w:r>
      <w:r>
        <w:rPr>
          <w:rFonts w:ascii="宋体" w:hAnsi="宋体" w:eastAsia="宋体" w:cs="宋体"/>
          <w:spacing w:val="7"/>
          <w:sz w:val="24"/>
          <w:szCs w:val="24"/>
        </w:rPr>
        <w:t>) 了解国外大学学习评价</w:t>
      </w:r>
    </w:p>
    <w:p>
      <w:pPr>
        <w:spacing w:before="185" w:line="360" w:lineRule="auto"/>
        <w:ind w:left="510"/>
        <w:rPr>
          <w:rFonts w:ascii="宋体" w:hAnsi="宋体" w:eastAsia="宋体" w:cs="宋体"/>
          <w:sz w:val="24"/>
          <w:szCs w:val="24"/>
        </w:rPr>
      </w:pPr>
      <w:r>
        <w:rPr>
          <w:rFonts w:ascii="宋体" w:hAnsi="宋体" w:eastAsia="宋体" w:cs="宋体"/>
          <w:spacing w:val="26"/>
          <w:sz w:val="24"/>
          <w:szCs w:val="24"/>
        </w:rPr>
        <w:t>(</w:t>
      </w:r>
      <w:r>
        <w:rPr>
          <w:rFonts w:ascii="Times New Roman" w:hAnsi="Times New Roman" w:eastAsia="Times New Roman" w:cs="Times New Roman"/>
          <w:spacing w:val="18"/>
          <w:sz w:val="24"/>
          <w:szCs w:val="24"/>
        </w:rPr>
        <w:t>2</w:t>
      </w:r>
      <w:r>
        <w:rPr>
          <w:rFonts w:ascii="宋体" w:hAnsi="宋体" w:eastAsia="宋体" w:cs="宋体"/>
          <w:spacing w:val="18"/>
          <w:sz w:val="24"/>
          <w:szCs w:val="24"/>
        </w:rPr>
        <w:t>)</w:t>
      </w:r>
      <w:r>
        <w:rPr>
          <w:rFonts w:hint="eastAsia" w:ascii="宋体" w:hAnsi="宋体" w:eastAsia="宋体" w:cs="宋体"/>
          <w:spacing w:val="18"/>
          <w:sz w:val="24"/>
          <w:szCs w:val="24"/>
          <w:lang w:val="en-US" w:eastAsia="zh-CN"/>
        </w:rPr>
        <w:t xml:space="preserve"> </w:t>
      </w:r>
      <w:r>
        <w:rPr>
          <w:rFonts w:ascii="宋体" w:hAnsi="宋体" w:eastAsia="宋体" w:cs="宋体"/>
          <w:spacing w:val="18"/>
          <w:sz w:val="24"/>
          <w:szCs w:val="24"/>
        </w:rPr>
        <w:t>背诵文章的关键段落</w:t>
      </w:r>
    </w:p>
    <w:p>
      <w:pPr>
        <w:spacing w:before="181" w:line="360" w:lineRule="auto"/>
        <w:ind w:left="510"/>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8"/>
          <w:sz w:val="24"/>
          <w:szCs w:val="24"/>
        </w:rPr>
        <w:t>3</w:t>
      </w:r>
      <w:r>
        <w:rPr>
          <w:rFonts w:ascii="宋体" w:hAnsi="宋体" w:eastAsia="宋体" w:cs="宋体"/>
          <w:spacing w:val="8"/>
          <w:sz w:val="24"/>
          <w:szCs w:val="24"/>
        </w:rPr>
        <w:t>) 掌握课文中的语言点</w:t>
      </w:r>
    </w:p>
    <w:p>
      <w:pPr>
        <w:spacing w:before="150" w:line="360" w:lineRule="auto"/>
        <w:ind w:left="504" w:right="1682" w:firstLine="6"/>
        <w:rPr>
          <w:rFonts w:ascii="Times New Roman" w:hAnsi="Times New Roman" w:eastAsia="Times New Roman" w:cs="Times New Roman"/>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4</w:t>
      </w:r>
      <w:r>
        <w:rPr>
          <w:rFonts w:ascii="宋体" w:hAnsi="宋体" w:eastAsia="宋体" w:cs="宋体"/>
          <w:spacing w:val="3"/>
          <w:sz w:val="24"/>
          <w:szCs w:val="24"/>
        </w:rPr>
        <w:t xml:space="preserve">) 辨析 </w:t>
      </w:r>
      <w:r>
        <w:rPr>
          <w:rFonts w:ascii="Times New Roman" w:hAnsi="Times New Roman" w:eastAsia="Times New Roman" w:cs="Times New Roman"/>
          <w:sz w:val="24"/>
          <w:szCs w:val="24"/>
        </w:rPr>
        <w:t>whatever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however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wherever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whenever</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 xml:space="preserve">whichever </w:t>
      </w:r>
    </w:p>
    <w:p>
      <w:pPr>
        <w:spacing w:before="150" w:line="360" w:lineRule="auto"/>
        <w:ind w:left="504" w:right="1682" w:firstLine="6"/>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82" w:line="360" w:lineRule="auto"/>
        <w:ind w:left="510"/>
        <w:rPr>
          <w:rFonts w:ascii="宋体" w:hAnsi="宋体" w:eastAsia="宋体" w:cs="宋体"/>
          <w:sz w:val="24"/>
          <w:szCs w:val="24"/>
        </w:rPr>
      </w:pPr>
      <w:r>
        <w:rPr>
          <w:rFonts w:ascii="宋体" w:hAnsi="宋体" w:eastAsia="宋体" w:cs="宋体"/>
          <w:spacing w:val="23"/>
          <w:sz w:val="24"/>
          <w:szCs w:val="24"/>
        </w:rPr>
        <w:t>(</w:t>
      </w:r>
      <w:r>
        <w:rPr>
          <w:rFonts w:ascii="Times New Roman" w:hAnsi="Times New Roman" w:eastAsia="Times New Roman" w:cs="Times New Roman"/>
          <w:spacing w:val="12"/>
          <w:sz w:val="24"/>
          <w:szCs w:val="24"/>
        </w:rPr>
        <w:t>1</w:t>
      </w:r>
      <w:r>
        <w:rPr>
          <w:rFonts w:ascii="宋体" w:hAnsi="宋体" w:eastAsia="宋体" w:cs="宋体"/>
          <w:spacing w:val="12"/>
          <w:sz w:val="24"/>
          <w:szCs w:val="24"/>
        </w:rPr>
        <w:t>)理解和翻译课文中的长句难句</w:t>
      </w:r>
    </w:p>
    <w:p>
      <w:pPr>
        <w:spacing w:before="180" w:line="360" w:lineRule="auto"/>
        <w:ind w:left="510"/>
        <w:rPr>
          <w:rFonts w:ascii="宋体" w:hAnsi="宋体" w:eastAsia="宋体" w:cs="宋体"/>
          <w:sz w:val="24"/>
          <w:szCs w:val="24"/>
        </w:rPr>
      </w:pPr>
      <w:r>
        <w:rPr>
          <w:rFonts w:ascii="宋体" w:hAnsi="宋体" w:eastAsia="宋体" w:cs="宋体"/>
          <w:spacing w:val="16"/>
          <w:sz w:val="24"/>
          <w:szCs w:val="24"/>
        </w:rPr>
        <w:t>(</w:t>
      </w:r>
      <w:r>
        <w:rPr>
          <w:rFonts w:ascii="Times New Roman" w:hAnsi="Times New Roman" w:eastAsia="Times New Roman" w:cs="Times New Roman"/>
          <w:spacing w:val="13"/>
          <w:sz w:val="24"/>
          <w:szCs w:val="24"/>
        </w:rPr>
        <w:t>2</w:t>
      </w:r>
      <w:r>
        <w:rPr>
          <w:rFonts w:ascii="宋体" w:hAnsi="宋体" w:eastAsia="宋体" w:cs="宋体"/>
          <w:spacing w:val="13"/>
          <w:sz w:val="24"/>
          <w:szCs w:val="24"/>
        </w:rPr>
        <w:t>)掌握词汇练习中的词义辨析题</w:t>
      </w:r>
    </w:p>
    <w:p>
      <w:pPr>
        <w:spacing w:before="184" w:line="360" w:lineRule="auto"/>
        <w:ind w:left="510"/>
        <w:rPr>
          <w:rFonts w:ascii="宋体" w:hAnsi="宋体" w:eastAsia="宋体" w:cs="宋体"/>
          <w:sz w:val="24"/>
          <w:szCs w:val="24"/>
        </w:rPr>
      </w:pPr>
      <w:r>
        <w:rPr>
          <w:rFonts w:ascii="宋体" w:hAnsi="宋体" w:eastAsia="宋体" w:cs="宋体"/>
          <w:spacing w:val="25"/>
          <w:sz w:val="24"/>
          <w:szCs w:val="24"/>
        </w:rPr>
        <w:t>(</w:t>
      </w:r>
      <w:r>
        <w:rPr>
          <w:rFonts w:ascii="Times New Roman" w:hAnsi="Times New Roman" w:eastAsia="Times New Roman" w:cs="Times New Roman"/>
          <w:spacing w:val="17"/>
          <w:sz w:val="24"/>
          <w:szCs w:val="24"/>
        </w:rPr>
        <w:t>3</w:t>
      </w:r>
      <w:r>
        <w:rPr>
          <w:rFonts w:ascii="宋体" w:hAnsi="宋体" w:eastAsia="宋体" w:cs="宋体"/>
          <w:spacing w:val="17"/>
          <w:sz w:val="24"/>
          <w:szCs w:val="24"/>
        </w:rPr>
        <w:t>)掌握写作技巧“分类”</w:t>
      </w:r>
    </w:p>
    <w:p>
      <w:pPr>
        <w:spacing w:before="180" w:line="360" w:lineRule="auto"/>
        <w:ind w:left="498" w:right="4367" w:firstLine="11"/>
        <w:rPr>
          <w:rFonts w:ascii="宋体" w:hAnsi="宋体" w:eastAsia="宋体" w:cs="宋体"/>
          <w:sz w:val="24"/>
          <w:szCs w:val="24"/>
        </w:rPr>
      </w:pPr>
      <w:r>
        <w:rPr>
          <w:rFonts w:ascii="宋体" w:hAnsi="宋体" w:eastAsia="宋体" w:cs="宋体"/>
          <w:spacing w:val="15"/>
          <w:sz w:val="24"/>
          <w:szCs w:val="24"/>
        </w:rPr>
        <w:t>(</w:t>
      </w:r>
      <w:r>
        <w:rPr>
          <w:rFonts w:ascii="Times New Roman" w:hAnsi="Times New Roman" w:eastAsia="Times New Roman" w:cs="Times New Roman"/>
          <w:spacing w:val="14"/>
          <w:sz w:val="24"/>
          <w:szCs w:val="24"/>
        </w:rPr>
        <w:t>4</w:t>
      </w:r>
      <w:r>
        <w:rPr>
          <w:rFonts w:ascii="宋体" w:hAnsi="宋体" w:eastAsia="宋体" w:cs="宋体"/>
          <w:spacing w:val="14"/>
          <w:sz w:val="24"/>
          <w:szCs w:val="24"/>
        </w:rPr>
        <w:t>)讨论“学分”的价值和</w:t>
      </w:r>
      <w:r>
        <w:rPr>
          <w:rFonts w:hint="eastAsia" w:ascii="宋体" w:hAnsi="宋体" w:eastAsia="宋体" w:cs="宋体"/>
          <w:spacing w:val="14"/>
          <w:sz w:val="24"/>
          <w:szCs w:val="24"/>
          <w:lang w:eastAsia="zh-CN"/>
        </w:rPr>
        <w:t>意</w:t>
      </w:r>
      <w:r>
        <w:rPr>
          <w:rFonts w:ascii="宋体" w:hAnsi="宋体" w:eastAsia="宋体" w:cs="宋体"/>
          <w:spacing w:val="14"/>
          <w:sz w:val="24"/>
          <w:szCs w:val="24"/>
        </w:rPr>
        <w:t>义</w:t>
      </w:r>
      <w:r>
        <w:rPr>
          <w:rFonts w:ascii="宋体" w:hAnsi="宋体" w:eastAsia="宋体" w:cs="宋体"/>
          <w:sz w:val="24"/>
          <w:szCs w:val="24"/>
        </w:rPr>
        <w:t xml:space="preserve"> </w:t>
      </w:r>
    </w:p>
    <w:p>
      <w:pPr>
        <w:spacing w:before="180" w:line="360" w:lineRule="auto"/>
        <w:ind w:left="498" w:right="4367" w:firstLine="11"/>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80" w:line="360" w:lineRule="auto"/>
        <w:ind w:left="1081" w:right="9" w:hanging="574"/>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2"/>
          <w:sz w:val="24"/>
          <w:szCs w:val="24"/>
        </w:rPr>
        <w:t>1</w:t>
      </w:r>
      <w:r>
        <w:rPr>
          <w:rFonts w:ascii="宋体" w:hAnsi="宋体" w:eastAsia="宋体" w:cs="宋体"/>
          <w:spacing w:val="7"/>
          <w:sz w:val="24"/>
          <w:szCs w:val="24"/>
        </w:rPr>
        <w:t>)引导学生正确看待成绩。要保持平和的心态，直面成绩。踏踏实实地</w:t>
      </w:r>
      <w:r>
        <w:rPr>
          <w:rFonts w:ascii="宋体" w:hAnsi="宋体" w:eastAsia="宋体" w:cs="宋体"/>
          <w:spacing w:val="2"/>
          <w:sz w:val="24"/>
          <w:szCs w:val="24"/>
        </w:rPr>
        <w:t>投身于学习中，摆</w:t>
      </w:r>
      <w:r>
        <w:rPr>
          <w:rFonts w:ascii="宋体" w:hAnsi="宋体" w:eastAsia="宋体" w:cs="宋体"/>
          <w:spacing w:val="1"/>
          <w:sz w:val="24"/>
          <w:szCs w:val="24"/>
        </w:rPr>
        <w:t>脱成功或失败对自己的负面影响，努力发挥</w:t>
      </w:r>
      <w:r>
        <w:rPr>
          <w:rFonts w:ascii="宋体" w:hAnsi="宋体" w:eastAsia="宋体" w:cs="宋体"/>
          <w:spacing w:val="-6"/>
          <w:sz w:val="24"/>
          <w:szCs w:val="24"/>
        </w:rPr>
        <w:t>最大潜能。</w:t>
      </w:r>
    </w:p>
    <w:p>
      <w:pPr>
        <w:spacing w:before="184" w:line="360" w:lineRule="auto"/>
        <w:ind w:left="1078" w:right="60" w:hanging="571"/>
        <w:rPr>
          <w:rFonts w:ascii="宋体" w:hAnsi="宋体" w:eastAsia="宋体" w:cs="宋体"/>
          <w:spacing w:val="6"/>
          <w:sz w:val="24"/>
          <w:szCs w:val="24"/>
        </w:rPr>
      </w:pPr>
      <w:r>
        <w:rPr>
          <w:rFonts w:ascii="宋体" w:hAnsi="宋体" w:eastAsia="宋体" w:cs="宋体"/>
          <w:spacing w:val="9"/>
          <w:sz w:val="24"/>
          <w:szCs w:val="24"/>
        </w:rPr>
        <w:t>(</w:t>
      </w:r>
      <w:r>
        <w:rPr>
          <w:rFonts w:ascii="Times New Roman" w:hAnsi="Times New Roman" w:eastAsia="Times New Roman" w:cs="Times New Roman"/>
          <w:spacing w:val="6"/>
          <w:sz w:val="24"/>
          <w:szCs w:val="24"/>
        </w:rPr>
        <w:t>2</w:t>
      </w:r>
      <w:r>
        <w:rPr>
          <w:rFonts w:ascii="宋体" w:hAnsi="宋体" w:eastAsia="宋体" w:cs="宋体"/>
          <w:spacing w:val="6"/>
          <w:sz w:val="24"/>
          <w:szCs w:val="24"/>
        </w:rPr>
        <w:t>)鼓励学生注重自身的全面发展，要加强自身的品格培养与能力提升，</w:t>
      </w:r>
      <w:r>
        <w:rPr>
          <w:rFonts w:ascii="宋体" w:hAnsi="宋体" w:eastAsia="宋体" w:cs="宋体"/>
          <w:spacing w:val="-2"/>
          <w:sz w:val="24"/>
          <w:szCs w:val="24"/>
        </w:rPr>
        <w:t>努力成为有理想、有道德、有文化的高素质人才</w:t>
      </w:r>
      <w:r>
        <w:rPr>
          <w:rFonts w:ascii="宋体" w:hAnsi="宋体" w:eastAsia="宋体" w:cs="宋体"/>
          <w:sz w:val="24"/>
          <w:szCs w:val="24"/>
        </w:rPr>
        <w:t>。</w:t>
      </w:r>
    </w:p>
    <w:p>
      <w:pPr>
        <w:spacing w:before="190" w:line="360" w:lineRule="auto"/>
        <w:ind w:firstLine="596" w:firstLineChars="200"/>
        <w:rPr>
          <w:rFonts w:hint="eastAsia" w:ascii="Times New Roman" w:hAnsi="Times New Roman" w:eastAsia="宋体" w:cs="Times New Roman"/>
          <w:spacing w:val="28"/>
          <w:position w:val="1"/>
          <w:sz w:val="24"/>
          <w:szCs w:val="24"/>
          <w:lang w:val="en-US" w:eastAsia="zh-CN"/>
        </w:rPr>
      </w:pPr>
      <w:r>
        <w:rPr>
          <w:rFonts w:ascii="宋体" w:hAnsi="宋体" w:eastAsia="宋体" w:cs="宋体"/>
          <w:spacing w:val="29"/>
          <w:position w:val="1"/>
          <w:sz w:val="24"/>
          <w:szCs w:val="24"/>
          <w14:textOutline w14:w="3657" w14:cap="flat" w14:cmpd="sng">
            <w14:solidFill>
              <w14:srgbClr w14:val="000000"/>
            </w14:solidFill>
            <w14:prstDash w14:val="solid"/>
            <w14:miter w14:val="0"/>
          </w14:textOutline>
        </w:rPr>
        <w:t>(</w:t>
      </w:r>
      <w:r>
        <w:rPr>
          <w:rFonts w:hint="eastAsia" w:ascii="宋体" w:hAnsi="宋体" w:eastAsia="宋体" w:cs="宋体"/>
          <w:spacing w:val="29"/>
          <w:position w:val="1"/>
          <w:sz w:val="24"/>
          <w:szCs w:val="24"/>
          <w:lang w:val="en-US" w:eastAsia="zh-CN"/>
          <w14:textOutline w14:w="3657" w14:cap="flat" w14:cmpd="sng">
            <w14:solidFill>
              <w14:srgbClr w14:val="000000"/>
            </w14:solidFill>
            <w14:prstDash w14:val="solid"/>
            <w14:miter w14:val="0"/>
          </w14:textOutline>
        </w:rPr>
        <w:t>四</w:t>
      </w:r>
      <w:r>
        <w:rPr>
          <w:rFonts w:ascii="宋体" w:hAnsi="宋体" w:eastAsia="宋体" w:cs="宋体"/>
          <w:spacing w:val="28"/>
          <w:position w:val="1"/>
          <w:sz w:val="24"/>
          <w:szCs w:val="24"/>
          <w14:textOutline w14:w="3657" w14:cap="flat" w14:cmpd="sng">
            <w14:solidFill>
              <w14:srgbClr w14:val="000000"/>
            </w14:solidFill>
            <w14:prstDash w14:val="solid"/>
            <w14:miter w14:val="0"/>
          </w14:textOutline>
        </w:rPr>
        <w:t>)</w:t>
      </w:r>
      <w:r>
        <w:rPr>
          <w:rFonts w:ascii="宋体" w:hAnsi="宋体" w:eastAsia="宋体" w:cs="宋体"/>
          <w:spacing w:val="28"/>
          <w:position w:val="1"/>
          <w:sz w:val="24"/>
          <w:szCs w:val="24"/>
        </w:rPr>
        <w:t xml:space="preserve"> </w:t>
      </w:r>
      <w:r>
        <w:rPr>
          <w:rFonts w:ascii="Times New Roman" w:hAnsi="Times New Roman" w:eastAsia="Times New Roman" w:cs="Times New Roman"/>
          <w:b/>
          <w:bCs/>
          <w:position w:val="1"/>
          <w:sz w:val="24"/>
          <w:szCs w:val="24"/>
        </w:rPr>
        <w:t>Unit</w:t>
      </w:r>
      <w:r>
        <w:rPr>
          <w:rFonts w:ascii="Times New Roman" w:hAnsi="Times New Roman" w:eastAsia="Times New Roman" w:cs="Times New Roman"/>
          <w:spacing w:val="28"/>
          <w:position w:val="1"/>
          <w:sz w:val="24"/>
          <w:szCs w:val="24"/>
        </w:rPr>
        <w:t xml:space="preserve"> </w:t>
      </w:r>
      <w:r>
        <w:rPr>
          <w:rFonts w:hint="eastAsia" w:ascii="Times New Roman" w:hAnsi="Times New Roman" w:eastAsia="宋体" w:cs="Times New Roman"/>
          <w:spacing w:val="28"/>
          <w:position w:val="1"/>
          <w:sz w:val="24"/>
          <w:szCs w:val="24"/>
          <w:lang w:val="en-US" w:eastAsia="zh-CN"/>
        </w:rPr>
        <w:t>7</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1.教学内容</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TEXT I    The Jeaning of America</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2.基本要求</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(1) 了解牛仔裤的发明和传播历史</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(2) 利用课文中的关键词、短语复述牛仔裤成为美国标记文化过程</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(3) 掌握课文中的语言点</w:t>
      </w:r>
    </w:p>
    <w:p>
      <w:pPr>
        <w:tabs>
          <w:tab w:val="left" w:pos="8400"/>
        </w:tabs>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 xml:space="preserve">(4) 熟练使用表示衔接的语言手段:until,then, after, later, etc. </w:t>
      </w:r>
    </w:p>
    <w:p>
      <w:pPr>
        <w:tabs>
          <w:tab w:val="left" w:pos="8400"/>
        </w:tabs>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3.重点难点</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(1) 理解和翻译课文中的长句难句</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(2) 掌握词汇练习中的词义辨析题</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(3) 模仿课文模写其他事物诸如可乐的发展史</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4.课程思政知识点</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(1)引导学生树立跨文化意识，增强跨文化交际能力。拓展视野，感受中西方文化差异，激发对文化的探究热情。</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(2)由课文引发出学生探讨中国文化象征的。认同和尊崇中国传统文化，展现中华民族与人民的精神志气，增强文化自信心。</w:t>
      </w:r>
    </w:p>
    <w:p>
      <w:pPr>
        <w:spacing w:before="190" w:line="360" w:lineRule="auto"/>
        <w:ind w:firstLine="596" w:firstLineChars="200"/>
        <w:rPr>
          <w:rFonts w:hint="eastAsia" w:ascii="Times New Roman" w:hAnsi="Times New Roman" w:eastAsia="宋体" w:cs="Times New Roman"/>
          <w:spacing w:val="28"/>
          <w:position w:val="1"/>
          <w:sz w:val="24"/>
          <w:szCs w:val="24"/>
          <w:lang w:val="en-US" w:eastAsia="zh-CN"/>
        </w:rPr>
      </w:pPr>
      <w:r>
        <w:rPr>
          <w:rFonts w:ascii="宋体" w:hAnsi="宋体" w:eastAsia="宋体" w:cs="宋体"/>
          <w:spacing w:val="29"/>
          <w:position w:val="1"/>
          <w:sz w:val="24"/>
          <w:szCs w:val="24"/>
          <w14:textOutline w14:w="3657" w14:cap="flat" w14:cmpd="sng">
            <w14:solidFill>
              <w14:srgbClr w14:val="000000"/>
            </w14:solidFill>
            <w14:prstDash w14:val="solid"/>
            <w14:miter w14:val="0"/>
          </w14:textOutline>
        </w:rPr>
        <w:t>(</w:t>
      </w:r>
      <w:r>
        <w:rPr>
          <w:rFonts w:hint="eastAsia" w:ascii="宋体" w:hAnsi="宋体" w:eastAsia="宋体" w:cs="宋体"/>
          <w:spacing w:val="29"/>
          <w:position w:val="1"/>
          <w:sz w:val="24"/>
          <w:szCs w:val="24"/>
          <w:lang w:val="en-US" w:eastAsia="zh-CN"/>
          <w14:textOutline w14:w="3657" w14:cap="flat" w14:cmpd="sng">
            <w14:solidFill>
              <w14:srgbClr w14:val="000000"/>
            </w14:solidFill>
            <w14:prstDash w14:val="solid"/>
            <w14:miter w14:val="0"/>
          </w14:textOutline>
        </w:rPr>
        <w:t>五</w:t>
      </w:r>
      <w:r>
        <w:rPr>
          <w:rFonts w:ascii="宋体" w:hAnsi="宋体" w:eastAsia="宋体" w:cs="宋体"/>
          <w:spacing w:val="28"/>
          <w:position w:val="1"/>
          <w:sz w:val="24"/>
          <w:szCs w:val="24"/>
          <w14:textOutline w14:w="3657" w14:cap="flat" w14:cmpd="sng">
            <w14:solidFill>
              <w14:srgbClr w14:val="000000"/>
            </w14:solidFill>
            <w14:prstDash w14:val="solid"/>
            <w14:miter w14:val="0"/>
          </w14:textOutline>
        </w:rPr>
        <w:t>)</w:t>
      </w:r>
      <w:r>
        <w:rPr>
          <w:rFonts w:ascii="宋体" w:hAnsi="宋体" w:eastAsia="宋体" w:cs="宋体"/>
          <w:spacing w:val="28"/>
          <w:position w:val="1"/>
          <w:sz w:val="24"/>
          <w:szCs w:val="24"/>
        </w:rPr>
        <w:t xml:space="preserve"> </w:t>
      </w:r>
      <w:r>
        <w:rPr>
          <w:rFonts w:ascii="Times New Roman" w:hAnsi="Times New Roman" w:eastAsia="Times New Roman" w:cs="Times New Roman"/>
          <w:b/>
          <w:bCs/>
          <w:position w:val="1"/>
          <w:sz w:val="24"/>
          <w:szCs w:val="24"/>
        </w:rPr>
        <w:t>Unit</w:t>
      </w:r>
      <w:r>
        <w:rPr>
          <w:rFonts w:ascii="Times New Roman" w:hAnsi="Times New Roman" w:eastAsia="Times New Roman" w:cs="Times New Roman"/>
          <w:spacing w:val="28"/>
          <w:position w:val="1"/>
          <w:sz w:val="24"/>
          <w:szCs w:val="24"/>
        </w:rPr>
        <w:t xml:space="preserve"> </w:t>
      </w:r>
      <w:r>
        <w:rPr>
          <w:rFonts w:hint="eastAsia" w:ascii="Times New Roman" w:hAnsi="Times New Roman" w:eastAsia="宋体" w:cs="Times New Roman"/>
          <w:spacing w:val="28"/>
          <w:position w:val="1"/>
          <w:sz w:val="24"/>
          <w:szCs w:val="24"/>
          <w:lang w:val="en-US" w:eastAsia="zh-CN"/>
        </w:rPr>
        <w:t>8</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1.教学内容</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TEXT I Cultural Encounters</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2.基本要求</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(1) 了解议论文的基本结构</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(2) 掌握课文中的语言点</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(3) 体会支撑论点的例子的使用技巧</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(3) 通过具体词例掌握前缀派生构词法的规律及语义</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3.重点难点</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(1)理解和翻译课文中的长句难句</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(2)掌握词汇练习中的词义辨析题</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(3)掌握跨文化冲突原因，培养跨文化意识</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4.课程思政知识点</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spacing w:val="28"/>
          <w:position w:val="1"/>
          <w:sz w:val="24"/>
          <w:szCs w:val="24"/>
          <w:lang w:val="en-US" w:eastAsia="zh-CN"/>
        </w:rPr>
        <w:t>(1) 引导学生充分认识语言和文化之间的相互关系，中西文化碰撞中， 特别重视加强社会主义核心价值观和中华民族文化自信心的培养。 (2)培养学生跨文化同理心和批判性文化意识，有效和恰当地进行跨文化沟通，提高综合文化素养。</w:t>
      </w:r>
    </w:p>
    <w:p>
      <w:pPr>
        <w:spacing w:before="190" w:line="360" w:lineRule="auto"/>
        <w:ind w:firstLine="596" w:firstLineChars="200"/>
        <w:rPr>
          <w:rFonts w:hint="default" w:ascii="宋体" w:hAnsi="宋体" w:eastAsia="宋体" w:cs="宋体"/>
          <w:spacing w:val="28"/>
          <w:position w:val="1"/>
          <w:sz w:val="24"/>
          <w:szCs w:val="24"/>
          <w:lang w:val="en-US" w:eastAsia="zh-CN"/>
        </w:rPr>
      </w:pPr>
      <w:r>
        <w:rPr>
          <w:rFonts w:ascii="宋体" w:hAnsi="宋体" w:eastAsia="宋体" w:cs="宋体"/>
          <w:spacing w:val="29"/>
          <w:position w:val="1"/>
          <w:sz w:val="24"/>
          <w:szCs w:val="24"/>
          <w14:textOutline w14:w="3657" w14:cap="flat" w14:cmpd="sng">
            <w14:solidFill>
              <w14:srgbClr w14:val="000000"/>
            </w14:solidFill>
            <w14:prstDash w14:val="solid"/>
            <w14:miter w14:val="0"/>
          </w14:textOutline>
        </w:rPr>
        <w:t>(</w:t>
      </w:r>
      <w:r>
        <w:rPr>
          <w:rFonts w:hint="eastAsia" w:ascii="宋体" w:hAnsi="宋体" w:eastAsia="宋体" w:cs="宋体"/>
          <w:spacing w:val="29"/>
          <w:position w:val="1"/>
          <w:sz w:val="24"/>
          <w:szCs w:val="24"/>
          <w:lang w:val="en-US" w:eastAsia="zh-CN"/>
          <w14:textOutline w14:w="3657" w14:cap="flat" w14:cmpd="sng">
            <w14:solidFill>
              <w14:srgbClr w14:val="000000"/>
            </w14:solidFill>
            <w14:prstDash w14:val="solid"/>
            <w14:miter w14:val="0"/>
          </w14:textOutline>
        </w:rPr>
        <w:t>六</w:t>
      </w:r>
      <w:r>
        <w:rPr>
          <w:rFonts w:ascii="宋体" w:hAnsi="宋体" w:eastAsia="宋体" w:cs="宋体"/>
          <w:spacing w:val="28"/>
          <w:position w:val="1"/>
          <w:sz w:val="24"/>
          <w:szCs w:val="24"/>
          <w14:textOutline w14:w="3657" w14:cap="flat" w14:cmpd="sng">
            <w14:solidFill>
              <w14:srgbClr w14:val="000000"/>
            </w14:solidFill>
            <w14:prstDash w14:val="solid"/>
            <w14:miter w14:val="0"/>
          </w14:textOutline>
        </w:rPr>
        <w:t>)</w:t>
      </w:r>
      <w:r>
        <w:rPr>
          <w:rFonts w:hint="default" w:ascii="Times New Roman" w:hAnsi="Times New Roman" w:eastAsia="宋体" w:cs="Times New Roman"/>
          <w:spacing w:val="28"/>
          <w:position w:val="1"/>
          <w:sz w:val="24"/>
          <w:szCs w:val="24"/>
        </w:rPr>
        <w:t xml:space="preserve"> </w:t>
      </w:r>
      <w:r>
        <w:rPr>
          <w:rFonts w:hint="default" w:ascii="Times New Roman" w:hAnsi="Times New Roman" w:eastAsia="宋体" w:cs="Times New Roman"/>
          <w:spacing w:val="28"/>
          <w:position w:val="1"/>
          <w:sz w:val="24"/>
          <w:szCs w:val="24"/>
          <w:lang w:val="en-US" w:eastAsia="zh-CN"/>
        </w:rPr>
        <w:t>Unit 9</w:t>
      </w:r>
    </w:p>
    <w:p>
      <w:pPr>
        <w:spacing w:before="190" w:line="360" w:lineRule="auto"/>
        <w:ind w:firstLine="592" w:firstLineChars="200"/>
        <w:rPr>
          <w:rFonts w:ascii="宋体" w:hAnsi="宋体" w:eastAsia="宋体" w:cs="宋体"/>
          <w:sz w:val="24"/>
          <w:szCs w:val="24"/>
        </w:rPr>
      </w:pPr>
      <w:r>
        <w:rPr>
          <w:rFonts w:hint="eastAsia" w:ascii="宋体" w:hAnsi="宋体" w:eastAsia="宋体" w:cs="宋体"/>
          <w:spacing w:val="28"/>
          <w:position w:val="1"/>
          <w:sz w:val="24"/>
          <w:szCs w:val="24"/>
          <w:lang w:val="en-US" w:eastAsia="zh-CN"/>
        </w:rPr>
        <w:t>1.</w:t>
      </w:r>
      <w:r>
        <w:rPr>
          <w:rFonts w:ascii="宋体" w:hAnsi="宋体" w:eastAsia="宋体" w:cs="宋体"/>
          <w:spacing w:val="-4"/>
          <w:sz w:val="24"/>
          <w:szCs w:val="24"/>
        </w:rPr>
        <w:t>教学内容</w:t>
      </w:r>
    </w:p>
    <w:p>
      <w:pPr>
        <w:spacing w:before="154" w:line="360" w:lineRule="auto"/>
        <w:ind w:firstLine="480" w:firstLineChars="200"/>
        <w:rPr>
          <w:rFonts w:hint="eastAsia" w:ascii="Times New Roman" w:hAnsi="Times New Roman" w:eastAsia="宋体" w:cs="Times New Roman"/>
          <w:position w:val="4"/>
          <w:sz w:val="24"/>
          <w:szCs w:val="24"/>
          <w:lang w:eastAsia="zh-CN"/>
        </w:rPr>
      </w:pPr>
      <w:r>
        <w:rPr>
          <w:rFonts w:ascii="Times New Roman" w:hAnsi="Times New Roman" w:eastAsia="Times New Roman" w:cs="Times New Roman"/>
          <w:position w:val="4"/>
          <w:sz w:val="24"/>
          <w:szCs w:val="24"/>
        </w:rPr>
        <w:t>TEXT</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I</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Open</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the</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Door</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 xml:space="preserve">to </w:t>
      </w:r>
      <w:r>
        <w:rPr>
          <w:rFonts w:hint="eastAsia" w:ascii="Times New Roman" w:hAnsi="Times New Roman" w:eastAsia="宋体" w:cs="Times New Roman"/>
          <w:position w:val="4"/>
          <w:sz w:val="24"/>
          <w:szCs w:val="24"/>
          <w:lang w:eastAsia="zh-CN"/>
        </w:rPr>
        <w:t>Forgiveness</w:t>
      </w:r>
    </w:p>
    <w:p>
      <w:pPr>
        <w:numPr>
          <w:ilvl w:val="0"/>
          <w:numId w:val="0"/>
        </w:numPr>
        <w:spacing w:before="154" w:line="360" w:lineRule="auto"/>
        <w:rPr>
          <w:rFonts w:hint="default"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position w:val="4"/>
          <w:sz w:val="24"/>
          <w:szCs w:val="24"/>
          <w:lang w:val="en-US" w:eastAsia="zh-CN"/>
        </w:rPr>
        <w:t xml:space="preserve">     2 </w:t>
      </w:r>
      <w:r>
        <w:rPr>
          <w:rFonts w:hint="default" w:ascii="Times New Roman" w:hAnsi="Times New Roman" w:eastAsia="Times New Roman" w:cs="Times New Roman"/>
          <w:position w:val="4"/>
          <w:sz w:val="24"/>
          <w:szCs w:val="24"/>
        </w:rPr>
        <w:t>基本要求</w:t>
      </w:r>
    </w:p>
    <w:p>
      <w:pPr>
        <w:numPr>
          <w:ilvl w:val="0"/>
          <w:numId w:val="0"/>
        </w:numPr>
        <w:spacing w:before="154" w:line="360" w:lineRule="auto"/>
        <w:ind w:firstLine="480" w:firstLineChars="200"/>
        <w:rPr>
          <w:rFonts w:hint="default" w:ascii="Times New Roman" w:hAnsi="Times New Roman" w:eastAsia="宋体" w:cs="Times New Roman"/>
          <w:spacing w:val="28"/>
          <w:position w:val="1"/>
          <w:sz w:val="24"/>
          <w:szCs w:val="24"/>
          <w:lang w:val="en-US" w:eastAsia="zh-CN"/>
        </w:rPr>
      </w:pPr>
      <w:r>
        <w:rPr>
          <w:rFonts w:hint="eastAsia" w:ascii="Times New Roman" w:hAnsi="Times New Roman" w:eastAsia="宋体" w:cs="Times New Roman"/>
          <w:position w:val="4"/>
          <w:sz w:val="24"/>
          <w:szCs w:val="24"/>
          <w:lang w:eastAsia="zh-CN"/>
        </w:rPr>
        <w:t>（</w:t>
      </w:r>
      <w:r>
        <w:rPr>
          <w:rFonts w:hint="eastAsia" w:ascii="Times New Roman" w:hAnsi="Times New Roman" w:eastAsia="宋体" w:cs="Times New Roman"/>
          <w:position w:val="4"/>
          <w:sz w:val="24"/>
          <w:szCs w:val="24"/>
          <w:lang w:val="en-US" w:eastAsia="zh-CN"/>
        </w:rPr>
        <w:t>1</w:t>
      </w:r>
      <w:r>
        <w:rPr>
          <w:rFonts w:hint="eastAsia" w:ascii="Times New Roman" w:hAnsi="Times New Roman" w:eastAsia="宋体" w:cs="Times New Roman"/>
          <w:position w:val="4"/>
          <w:sz w:val="24"/>
          <w:szCs w:val="24"/>
          <w:lang w:eastAsia="zh-CN"/>
        </w:rPr>
        <w:t>）</w:t>
      </w:r>
      <w:r>
        <w:rPr>
          <w:rFonts w:hint="default" w:ascii="Times New Roman" w:hAnsi="Times New Roman" w:eastAsia="宋体" w:cs="Times New Roman"/>
          <w:spacing w:val="28"/>
          <w:position w:val="1"/>
          <w:sz w:val="24"/>
          <w:szCs w:val="24"/>
          <w:lang w:val="en-US" w:eastAsia="zh-CN"/>
        </w:rPr>
        <w:t>了解议论文的论证结构，注意支撑性论据的使用</w:t>
      </w:r>
    </w:p>
    <w:p>
      <w:pPr>
        <w:spacing w:before="190" w:line="360" w:lineRule="auto"/>
        <w:ind w:firstLine="592" w:firstLineChars="200"/>
        <w:rPr>
          <w:rFonts w:hint="default" w:ascii="Times New Roman" w:hAnsi="Times New Roman" w:eastAsia="宋体" w:cs="Times New Roman"/>
          <w:spacing w:val="28"/>
          <w:position w:val="1"/>
          <w:sz w:val="24"/>
          <w:szCs w:val="24"/>
          <w:lang w:val="en-US" w:eastAsia="zh-CN"/>
        </w:rPr>
      </w:pPr>
      <w:r>
        <w:rPr>
          <w:rFonts w:hint="default" w:ascii="Times New Roman" w:hAnsi="Times New Roman" w:eastAsia="宋体" w:cs="Times New Roman"/>
          <w:spacing w:val="28"/>
          <w:position w:val="1"/>
          <w:sz w:val="24"/>
          <w:szCs w:val="24"/>
          <w:lang w:val="en-US" w:eastAsia="zh-CN"/>
        </w:rPr>
        <w:t>(2) 掌握课文中的语言点</w:t>
      </w:r>
    </w:p>
    <w:p>
      <w:pPr>
        <w:spacing w:before="190" w:line="360" w:lineRule="auto"/>
        <w:ind w:firstLine="592" w:firstLineChars="200"/>
        <w:rPr>
          <w:rFonts w:hint="default" w:ascii="Times New Roman" w:hAnsi="Times New Roman" w:eastAsia="宋体" w:cs="Times New Roman"/>
          <w:spacing w:val="28"/>
          <w:position w:val="1"/>
          <w:sz w:val="24"/>
          <w:szCs w:val="24"/>
          <w:lang w:val="en-US" w:eastAsia="zh-CN"/>
        </w:rPr>
      </w:pPr>
      <w:r>
        <w:rPr>
          <w:rFonts w:hint="default" w:ascii="Times New Roman" w:hAnsi="Times New Roman" w:eastAsia="宋体" w:cs="Times New Roman"/>
          <w:spacing w:val="28"/>
          <w:position w:val="1"/>
          <w:sz w:val="24"/>
          <w:szCs w:val="24"/>
          <w:lang w:val="en-US" w:eastAsia="zh-CN"/>
        </w:rPr>
        <w:t>(3) 学习成语等习惯表达对论证的重要性</w:t>
      </w:r>
    </w:p>
    <w:p>
      <w:pPr>
        <w:spacing w:before="190" w:line="360" w:lineRule="auto"/>
        <w:ind w:firstLine="592" w:firstLineChars="200"/>
        <w:rPr>
          <w:rFonts w:hint="default" w:ascii="Times New Roman" w:hAnsi="Times New Roman" w:eastAsia="宋体" w:cs="Times New Roman"/>
          <w:spacing w:val="28"/>
          <w:position w:val="1"/>
          <w:sz w:val="24"/>
          <w:szCs w:val="24"/>
          <w:lang w:val="en-US" w:eastAsia="zh-CN"/>
        </w:rPr>
      </w:pPr>
      <w:r>
        <w:rPr>
          <w:rFonts w:hint="default" w:ascii="Times New Roman" w:hAnsi="Times New Roman" w:eastAsia="宋体" w:cs="Times New Roman"/>
          <w:spacing w:val="28"/>
          <w:position w:val="1"/>
          <w:sz w:val="24"/>
          <w:szCs w:val="24"/>
          <w:lang w:val="en-US" w:eastAsia="zh-CN"/>
        </w:rPr>
        <w:t>3.重点难点</w:t>
      </w:r>
    </w:p>
    <w:p>
      <w:pPr>
        <w:spacing w:before="190" w:line="360" w:lineRule="auto"/>
        <w:ind w:firstLine="592" w:firstLineChars="200"/>
        <w:rPr>
          <w:rFonts w:hint="default" w:ascii="Times New Roman" w:hAnsi="Times New Roman" w:eastAsia="宋体" w:cs="Times New Roman"/>
          <w:spacing w:val="28"/>
          <w:position w:val="1"/>
          <w:sz w:val="24"/>
          <w:szCs w:val="24"/>
          <w:lang w:val="en-US" w:eastAsia="zh-CN"/>
        </w:rPr>
      </w:pPr>
      <w:r>
        <w:rPr>
          <w:rFonts w:hint="default" w:ascii="Times New Roman" w:hAnsi="Times New Roman" w:eastAsia="宋体" w:cs="Times New Roman"/>
          <w:spacing w:val="28"/>
          <w:position w:val="1"/>
          <w:sz w:val="24"/>
          <w:szCs w:val="24"/>
          <w:lang w:val="en-US" w:eastAsia="zh-CN"/>
        </w:rPr>
        <w:t>(1)理解和翻译课文中的长句难句</w:t>
      </w:r>
    </w:p>
    <w:p>
      <w:pPr>
        <w:spacing w:before="190" w:line="360" w:lineRule="auto"/>
        <w:ind w:firstLine="592" w:firstLineChars="200"/>
        <w:rPr>
          <w:rFonts w:hint="default" w:ascii="Times New Roman" w:hAnsi="Times New Roman" w:eastAsia="宋体" w:cs="Times New Roman"/>
          <w:spacing w:val="28"/>
          <w:position w:val="1"/>
          <w:sz w:val="24"/>
          <w:szCs w:val="24"/>
          <w:lang w:val="en-US" w:eastAsia="zh-CN"/>
        </w:rPr>
      </w:pPr>
      <w:r>
        <w:rPr>
          <w:rFonts w:hint="default" w:ascii="Times New Roman" w:hAnsi="Times New Roman" w:eastAsia="宋体" w:cs="Times New Roman"/>
          <w:spacing w:val="28"/>
          <w:position w:val="1"/>
          <w:sz w:val="24"/>
          <w:szCs w:val="24"/>
          <w:lang w:val="en-US" w:eastAsia="zh-CN"/>
        </w:rPr>
        <w:t>(2)掌握词汇练习中的词义辨析题</w:t>
      </w:r>
    </w:p>
    <w:p>
      <w:pPr>
        <w:spacing w:before="190" w:line="360" w:lineRule="auto"/>
        <w:ind w:firstLine="592" w:firstLineChars="200"/>
        <w:rPr>
          <w:rFonts w:hint="default" w:ascii="Times New Roman" w:hAnsi="Times New Roman" w:eastAsia="宋体" w:cs="Times New Roman"/>
          <w:spacing w:val="28"/>
          <w:position w:val="1"/>
          <w:sz w:val="24"/>
          <w:szCs w:val="24"/>
          <w:lang w:val="en-US" w:eastAsia="zh-CN"/>
        </w:rPr>
      </w:pPr>
      <w:r>
        <w:rPr>
          <w:rFonts w:hint="default" w:ascii="Times New Roman" w:hAnsi="Times New Roman" w:eastAsia="宋体" w:cs="Times New Roman"/>
          <w:spacing w:val="28"/>
          <w:position w:val="1"/>
          <w:sz w:val="24"/>
          <w:szCs w:val="24"/>
          <w:lang w:val="en-US" w:eastAsia="zh-CN"/>
        </w:rPr>
        <w:t>(3) 掌握使用隐喻来论证原谅的重要性，特别关注 heal,  pain,malignancy,fester, infest, surgery 等词的用法</w:t>
      </w:r>
    </w:p>
    <w:p>
      <w:pPr>
        <w:spacing w:before="190" w:line="360" w:lineRule="auto"/>
        <w:ind w:firstLine="592" w:firstLineChars="200"/>
        <w:rPr>
          <w:rFonts w:hint="default" w:ascii="Times New Roman" w:hAnsi="Times New Roman" w:eastAsia="宋体" w:cs="Times New Roman"/>
          <w:spacing w:val="28"/>
          <w:position w:val="1"/>
          <w:sz w:val="24"/>
          <w:szCs w:val="24"/>
          <w:lang w:val="en-US" w:eastAsia="zh-CN"/>
        </w:rPr>
      </w:pPr>
      <w:r>
        <w:rPr>
          <w:rFonts w:hint="default" w:ascii="Times New Roman" w:hAnsi="Times New Roman" w:eastAsia="宋体" w:cs="Times New Roman"/>
          <w:spacing w:val="28"/>
          <w:position w:val="1"/>
          <w:sz w:val="24"/>
          <w:szCs w:val="24"/>
          <w:lang w:val="en-US" w:eastAsia="zh-CN"/>
        </w:rPr>
        <w:t>4.课程思政知识点</w:t>
      </w:r>
    </w:p>
    <w:p>
      <w:pPr>
        <w:spacing w:before="190" w:line="360" w:lineRule="auto"/>
        <w:ind w:firstLine="592" w:firstLineChars="200"/>
        <w:rPr>
          <w:rFonts w:hint="default" w:ascii="Times New Roman" w:hAnsi="Times New Roman" w:eastAsia="宋体" w:cs="Times New Roman"/>
          <w:spacing w:val="28"/>
          <w:position w:val="1"/>
          <w:sz w:val="24"/>
          <w:szCs w:val="24"/>
          <w:lang w:val="en-US" w:eastAsia="zh-CN"/>
        </w:rPr>
      </w:pPr>
      <w:r>
        <w:rPr>
          <w:rFonts w:hint="default" w:ascii="Times New Roman" w:hAnsi="Times New Roman" w:eastAsia="宋体" w:cs="Times New Roman"/>
          <w:spacing w:val="28"/>
          <w:position w:val="1"/>
          <w:sz w:val="24"/>
          <w:szCs w:val="24"/>
          <w:lang w:val="en-US" w:eastAsia="zh-CN"/>
        </w:rPr>
        <w:t>(1)引导学生树立宽容体谅他人的意识。宽容大度是一种修养与美德，多用理解、同情、仁爱去影响别人，建立良性的人际关系。</w:t>
      </w:r>
    </w:p>
    <w:p>
      <w:pPr>
        <w:spacing w:before="190" w:line="360" w:lineRule="auto"/>
        <w:ind w:firstLine="592" w:firstLineChars="200"/>
        <w:rPr>
          <w:rFonts w:hint="eastAsia" w:ascii="Times New Roman" w:hAnsi="Times New Roman" w:eastAsia="宋体" w:cs="Times New Roman"/>
          <w:spacing w:val="28"/>
          <w:position w:val="1"/>
          <w:sz w:val="24"/>
          <w:szCs w:val="24"/>
          <w:lang w:val="en-US" w:eastAsia="zh-CN"/>
        </w:rPr>
      </w:pPr>
      <w:r>
        <w:rPr>
          <w:rFonts w:hint="default" w:ascii="Times New Roman" w:hAnsi="Times New Roman" w:eastAsia="宋体" w:cs="Times New Roman"/>
          <w:spacing w:val="28"/>
          <w:position w:val="1"/>
          <w:sz w:val="24"/>
          <w:szCs w:val="24"/>
          <w:lang w:val="en-US" w:eastAsia="zh-CN"/>
        </w:rPr>
        <w:t>(2)鼓励学生注重自身品质的培养与提升。要加强自我认识</w:t>
      </w:r>
      <w:r>
        <w:rPr>
          <w:rFonts w:hint="eastAsia" w:ascii="Times New Roman" w:hAnsi="Times New Roman" w:eastAsia="宋体" w:cs="Times New Roman"/>
          <w:spacing w:val="28"/>
          <w:position w:val="1"/>
          <w:sz w:val="24"/>
          <w:szCs w:val="24"/>
          <w:lang w:val="en-US" w:eastAsia="zh-CN"/>
        </w:rPr>
        <w:t>、</w:t>
      </w:r>
      <w:r>
        <w:rPr>
          <w:rFonts w:hint="default" w:ascii="Times New Roman" w:hAnsi="Times New Roman" w:eastAsia="宋体" w:cs="Times New Roman"/>
          <w:spacing w:val="28"/>
          <w:position w:val="1"/>
          <w:sz w:val="24"/>
          <w:szCs w:val="24"/>
          <w:lang w:val="en-US" w:eastAsia="zh-CN"/>
        </w:rPr>
        <w:t>不断学习</w:t>
      </w:r>
      <w:r>
        <w:rPr>
          <w:rFonts w:hint="eastAsia" w:ascii="Times New Roman" w:hAnsi="Times New Roman" w:eastAsia="宋体" w:cs="Times New Roman"/>
          <w:spacing w:val="28"/>
          <w:position w:val="1"/>
          <w:sz w:val="24"/>
          <w:szCs w:val="24"/>
          <w:lang w:val="en-US" w:eastAsia="zh-CN"/>
        </w:rPr>
        <w:t>、</w:t>
      </w:r>
      <w:r>
        <w:rPr>
          <w:rFonts w:hint="default" w:ascii="Times New Roman" w:hAnsi="Times New Roman" w:eastAsia="宋体" w:cs="Times New Roman"/>
          <w:spacing w:val="28"/>
          <w:position w:val="1"/>
          <w:sz w:val="24"/>
          <w:szCs w:val="24"/>
          <w:lang w:val="en-US" w:eastAsia="zh-CN"/>
        </w:rPr>
        <w:t>开拓视野，提升自身能力与综合素养</w:t>
      </w:r>
      <w:r>
        <w:rPr>
          <w:rFonts w:hint="eastAsia" w:ascii="Times New Roman" w:hAnsi="Times New Roman" w:eastAsia="宋体" w:cs="Times New Roman"/>
          <w:spacing w:val="28"/>
          <w:position w:val="1"/>
          <w:sz w:val="24"/>
          <w:szCs w:val="24"/>
          <w:lang w:val="en-US" w:eastAsia="zh-CN"/>
        </w:rPr>
        <w:t>。</w:t>
      </w:r>
    </w:p>
    <w:p>
      <w:pPr>
        <w:spacing w:before="78" w:beforeLines="0" w:afterLines="0"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教学内容与课程目标的对应关系及学</w:t>
      </w:r>
      <w:r>
        <w:rPr>
          <w:rFonts w:hint="eastAsia" w:ascii="宋体" w:hAnsi="宋体" w:eastAsia="宋体" w:cs="宋体"/>
          <w:spacing w:val="-1"/>
          <w:sz w:val="24"/>
          <w:szCs w:val="24"/>
        </w:rPr>
        <w:t>时分配如表所示。</w:t>
      </w:r>
    </w:p>
    <w:p>
      <w:pPr>
        <w:spacing w:beforeLines="0" w:afterLines="0" w:line="360" w:lineRule="auto"/>
        <w:rPr>
          <w:rFonts w:hint="default"/>
          <w:sz w:val="21"/>
          <w:szCs w:val="21"/>
        </w:rPr>
      </w:pPr>
    </w:p>
    <w:tbl>
      <w:tblPr>
        <w:tblStyle w:val="11"/>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3473"/>
        <w:gridCol w:w="1703"/>
        <w:gridCol w:w="1852"/>
        <w:gridCol w:w="734"/>
        <w:gridCol w:w="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215" w:beforeLines="0" w:afterLines="0" w:line="360" w:lineRule="auto"/>
              <w:ind w:left="169"/>
              <w:rPr>
                <w:rFonts w:hint="eastAsia" w:ascii="宋体" w:hAnsi="宋体" w:eastAsia="宋体" w:cs="宋体"/>
                <w:sz w:val="20"/>
                <w:szCs w:val="20"/>
              </w:rPr>
            </w:pPr>
            <w:r>
              <w:rPr>
                <w:rFonts w:hint="eastAsia" w:ascii="宋体" w:hAnsi="宋体" w:eastAsia="宋体" w:cs="宋体"/>
                <w:spacing w:val="5"/>
                <w:sz w:val="20"/>
                <w:szCs w:val="20"/>
              </w:rPr>
              <w:t>序</w:t>
            </w:r>
            <w:r>
              <w:rPr>
                <w:rFonts w:hint="eastAsia" w:ascii="宋体" w:hAnsi="宋体" w:eastAsia="宋体" w:cs="宋体"/>
                <w:spacing w:val="4"/>
                <w:sz w:val="20"/>
                <w:szCs w:val="20"/>
              </w:rPr>
              <w:t>号</w:t>
            </w:r>
          </w:p>
        </w:tc>
        <w:tc>
          <w:tcPr>
            <w:tcW w:w="347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216" w:beforeLines="0" w:afterLines="0" w:line="360" w:lineRule="auto"/>
              <w:ind w:left="1326"/>
              <w:rPr>
                <w:rFonts w:hint="eastAsia" w:ascii="宋体" w:hAnsi="宋体" w:eastAsia="宋体" w:cs="宋体"/>
                <w:sz w:val="20"/>
                <w:szCs w:val="20"/>
              </w:rPr>
            </w:pPr>
            <w:r>
              <w:rPr>
                <w:rFonts w:hint="eastAsia" w:ascii="宋体" w:hAnsi="宋体" w:eastAsia="宋体" w:cs="宋体"/>
                <w:spacing w:val="7"/>
                <w:sz w:val="20"/>
                <w:szCs w:val="20"/>
              </w:rPr>
              <w:t>教</w:t>
            </w:r>
            <w:r>
              <w:rPr>
                <w:rFonts w:hint="eastAsia" w:ascii="宋体" w:hAnsi="宋体" w:eastAsia="宋体" w:cs="宋体"/>
                <w:spacing w:val="6"/>
                <w:sz w:val="20"/>
                <w:szCs w:val="20"/>
              </w:rPr>
              <w:t>学内容</w:t>
            </w:r>
          </w:p>
        </w:tc>
        <w:tc>
          <w:tcPr>
            <w:tcW w:w="170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216" w:beforeLines="0" w:afterLines="0" w:line="360" w:lineRule="auto"/>
              <w:ind w:left="124"/>
              <w:rPr>
                <w:rFonts w:hint="eastAsia" w:ascii="宋体" w:hAnsi="宋体" w:eastAsia="宋体" w:cs="宋体"/>
                <w:sz w:val="20"/>
                <w:szCs w:val="20"/>
              </w:rPr>
            </w:pPr>
            <w:r>
              <w:rPr>
                <w:rFonts w:hint="eastAsia" w:ascii="宋体" w:hAnsi="宋体" w:eastAsia="宋体" w:cs="宋体"/>
                <w:spacing w:val="9"/>
                <w:sz w:val="20"/>
                <w:szCs w:val="20"/>
              </w:rPr>
              <w:t>支</w:t>
            </w:r>
            <w:r>
              <w:rPr>
                <w:rFonts w:hint="eastAsia" w:ascii="宋体" w:hAnsi="宋体" w:eastAsia="宋体" w:cs="宋体"/>
                <w:spacing w:val="8"/>
                <w:sz w:val="20"/>
                <w:szCs w:val="20"/>
              </w:rPr>
              <w:t>撑的课程目标</w:t>
            </w:r>
          </w:p>
        </w:tc>
        <w:tc>
          <w:tcPr>
            <w:tcW w:w="185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58" w:beforeLines="0" w:afterLines="0" w:line="360" w:lineRule="auto"/>
              <w:ind w:left="618" w:right="192" w:hanging="421"/>
              <w:rPr>
                <w:rFonts w:hint="eastAsia" w:ascii="宋体" w:hAnsi="宋体" w:eastAsia="宋体" w:cs="宋体"/>
                <w:sz w:val="20"/>
                <w:szCs w:val="20"/>
              </w:rPr>
            </w:pPr>
            <w:r>
              <w:rPr>
                <w:rFonts w:hint="eastAsia" w:ascii="宋体" w:hAnsi="宋体" w:eastAsia="宋体" w:cs="宋体"/>
                <w:spacing w:val="9"/>
                <w:sz w:val="20"/>
                <w:szCs w:val="20"/>
              </w:rPr>
              <w:t>支</w:t>
            </w:r>
            <w:r>
              <w:rPr>
                <w:rFonts w:hint="eastAsia" w:ascii="宋体" w:hAnsi="宋体" w:eastAsia="宋体" w:cs="宋体"/>
                <w:spacing w:val="8"/>
                <w:sz w:val="20"/>
                <w:szCs w:val="20"/>
              </w:rPr>
              <w:t>撑的毕业要求</w:t>
            </w:r>
            <w:r>
              <w:rPr>
                <w:rFonts w:hint="eastAsia" w:ascii="宋体" w:hAnsi="宋体" w:eastAsia="宋体" w:cs="宋体"/>
                <w:sz w:val="20"/>
                <w:szCs w:val="20"/>
              </w:rPr>
              <w:t xml:space="preserve"> </w:t>
            </w:r>
            <w:r>
              <w:rPr>
                <w:rFonts w:hint="eastAsia" w:ascii="宋体" w:hAnsi="宋体" w:eastAsia="宋体" w:cs="宋体"/>
                <w:spacing w:val="5"/>
                <w:sz w:val="20"/>
                <w:szCs w:val="20"/>
              </w:rPr>
              <w:t>指标点</w:t>
            </w:r>
          </w:p>
        </w:tc>
        <w:tc>
          <w:tcPr>
            <w:tcW w:w="73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57" w:beforeLines="0" w:afterLines="0" w:line="360" w:lineRule="auto"/>
              <w:ind w:left="163"/>
              <w:rPr>
                <w:rFonts w:hint="eastAsia" w:ascii="宋体" w:hAnsi="宋体" w:eastAsia="宋体" w:cs="宋体"/>
                <w:sz w:val="20"/>
                <w:szCs w:val="20"/>
              </w:rPr>
            </w:pPr>
            <w:r>
              <w:rPr>
                <w:rFonts w:hint="eastAsia" w:ascii="宋体" w:hAnsi="宋体" w:eastAsia="宋体" w:cs="宋体"/>
                <w:spacing w:val="4"/>
                <w:position w:val="7"/>
                <w:sz w:val="20"/>
                <w:szCs w:val="20"/>
              </w:rPr>
              <w:t>讲授</w:t>
            </w:r>
          </w:p>
          <w:p>
            <w:pPr>
              <w:spacing w:beforeLines="0" w:afterLines="0" w:line="360" w:lineRule="auto"/>
              <w:ind w:left="167"/>
              <w:rPr>
                <w:rFonts w:hint="eastAsia" w:ascii="宋体" w:hAnsi="宋体" w:eastAsia="宋体" w:cs="宋体"/>
                <w:sz w:val="20"/>
                <w:szCs w:val="20"/>
              </w:rPr>
            </w:pPr>
            <w:r>
              <w:rPr>
                <w:rFonts w:hint="eastAsia" w:ascii="宋体" w:hAnsi="宋体" w:eastAsia="宋体" w:cs="宋体"/>
                <w:spacing w:val="2"/>
                <w:sz w:val="20"/>
                <w:szCs w:val="20"/>
              </w:rPr>
              <w:t>学时</w:t>
            </w:r>
          </w:p>
        </w:tc>
        <w:tc>
          <w:tcPr>
            <w:tcW w:w="739"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57" w:beforeLines="0" w:afterLines="0" w:line="360" w:lineRule="auto"/>
              <w:ind w:left="168"/>
              <w:rPr>
                <w:rFonts w:hint="eastAsia" w:ascii="宋体" w:hAnsi="宋体" w:eastAsia="宋体" w:cs="宋体"/>
                <w:sz w:val="20"/>
                <w:szCs w:val="20"/>
              </w:rPr>
            </w:pPr>
            <w:r>
              <w:rPr>
                <w:rFonts w:hint="eastAsia" w:ascii="宋体" w:hAnsi="宋体" w:eastAsia="宋体" w:cs="宋体"/>
                <w:spacing w:val="2"/>
                <w:position w:val="7"/>
                <w:sz w:val="20"/>
                <w:szCs w:val="20"/>
              </w:rPr>
              <w:t>实</w:t>
            </w:r>
            <w:r>
              <w:rPr>
                <w:rFonts w:hint="eastAsia" w:ascii="宋体" w:hAnsi="宋体" w:eastAsia="宋体" w:cs="宋体"/>
                <w:spacing w:val="1"/>
                <w:position w:val="7"/>
                <w:sz w:val="20"/>
                <w:szCs w:val="20"/>
              </w:rPr>
              <w:t>验</w:t>
            </w:r>
          </w:p>
          <w:p>
            <w:pPr>
              <w:spacing w:beforeLines="0" w:afterLines="0" w:line="360" w:lineRule="auto"/>
              <w:ind w:left="167"/>
              <w:rPr>
                <w:rFonts w:hint="eastAsia" w:ascii="宋体" w:hAnsi="宋体" w:eastAsia="宋体" w:cs="宋体"/>
                <w:sz w:val="20"/>
                <w:szCs w:val="20"/>
              </w:rPr>
            </w:pPr>
            <w:r>
              <w:rPr>
                <w:rFonts w:hint="eastAsia" w:ascii="宋体" w:hAnsi="宋体" w:eastAsia="宋体" w:cs="宋体"/>
                <w:spacing w:val="2"/>
                <w:sz w:val="20"/>
                <w:szCs w:val="20"/>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0" w:beforeLines="0" w:afterLines="0" w:line="360" w:lineRule="auto"/>
              <w:ind w:left="343"/>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w:t>
            </w:r>
          </w:p>
        </w:tc>
        <w:tc>
          <w:tcPr>
            <w:tcW w:w="347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Lines="0" w:line="360" w:lineRule="auto"/>
              <w:ind w:left="1434"/>
              <w:rPr>
                <w:rFonts w:hint="default" w:ascii="Times New Roman" w:hAnsi="Times New Roman" w:eastAsia="Times New Roman" w:cs="Times New Roman"/>
                <w:sz w:val="23"/>
                <w:szCs w:val="23"/>
              </w:rPr>
            </w:pPr>
            <w:r>
              <w:rPr>
                <w:rFonts w:hint="default" w:ascii="Times New Roman" w:hAnsi="Times New Roman" w:eastAsia="Times New Roman" w:cs="Times New Roman"/>
                <w:position w:val="2"/>
                <w:sz w:val="23"/>
                <w:szCs w:val="23"/>
              </w:rPr>
              <w:t>Unit</w:t>
            </w:r>
            <w:r>
              <w:rPr>
                <w:rFonts w:hint="default" w:ascii="Times New Roman" w:hAnsi="Times New Roman" w:eastAsia="Times New Roman" w:cs="Times New Roman"/>
                <w:spacing w:val="12"/>
                <w:position w:val="2"/>
                <w:sz w:val="23"/>
                <w:szCs w:val="23"/>
              </w:rPr>
              <w:t xml:space="preserve"> 2</w:t>
            </w:r>
          </w:p>
        </w:tc>
        <w:tc>
          <w:tcPr>
            <w:tcW w:w="170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53" w:beforeLines="0" w:afterLines="0" w:line="360" w:lineRule="auto"/>
              <w:ind w:left="522"/>
              <w:rPr>
                <w:rFonts w:hint="default" w:ascii="Times New Roman" w:hAnsi="Times New Roman" w:eastAsia="Times New Roman" w:cs="Times New Roman"/>
                <w:sz w:val="20"/>
                <w:szCs w:val="20"/>
              </w:rPr>
            </w:pPr>
            <w:r>
              <w:rPr>
                <w:rFonts w:hint="eastAsia" w:ascii="宋体" w:hAnsi="宋体" w:eastAsia="宋体" w:cs="宋体"/>
                <w:spacing w:val="-12"/>
                <w:sz w:val="20"/>
                <w:szCs w:val="20"/>
              </w:rPr>
              <w:t>目</w:t>
            </w:r>
            <w:r>
              <w:rPr>
                <w:rFonts w:hint="eastAsia" w:ascii="宋体" w:hAnsi="宋体" w:eastAsia="宋体" w:cs="宋体"/>
                <w:spacing w:val="-9"/>
                <w:sz w:val="20"/>
                <w:szCs w:val="20"/>
              </w:rPr>
              <w:t xml:space="preserve">标 </w:t>
            </w:r>
            <w:r>
              <w:rPr>
                <w:rFonts w:hint="default" w:ascii="Times New Roman" w:hAnsi="Times New Roman" w:eastAsia="Times New Roman" w:cs="Times New Roman"/>
                <w:spacing w:val="-9"/>
                <w:sz w:val="20"/>
                <w:szCs w:val="20"/>
              </w:rPr>
              <w:t>1-5</w:t>
            </w:r>
          </w:p>
        </w:tc>
        <w:tc>
          <w:tcPr>
            <w:tcW w:w="185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0" w:beforeLines="0" w:afterLines="0" w:line="360" w:lineRule="auto"/>
              <w:ind w:left="624"/>
              <w:rPr>
                <w:rFonts w:hint="default" w:ascii="Times New Roman" w:hAnsi="Times New Roman" w:eastAsia="Times New Roman" w:cs="Times New Roman"/>
                <w:sz w:val="20"/>
                <w:szCs w:val="20"/>
              </w:rPr>
            </w:pPr>
            <w:r>
              <w:rPr>
                <w:rFonts w:hint="default" w:ascii="Times New Roman" w:hAnsi="Times New Roman" w:eastAsia="Times New Roman" w:cs="Times New Roman"/>
                <w:spacing w:val="-5"/>
                <w:sz w:val="20"/>
                <w:szCs w:val="20"/>
              </w:rPr>
              <w:t>5</w:t>
            </w:r>
            <w:r>
              <w:rPr>
                <w:rFonts w:hint="default" w:ascii="Times New Roman" w:hAnsi="Times New Roman" w:eastAsia="Times New Roman" w:cs="Times New Roman"/>
                <w:spacing w:val="-4"/>
                <w:sz w:val="20"/>
                <w:szCs w:val="20"/>
              </w:rPr>
              <w:t>- 1;5-2</w:t>
            </w:r>
          </w:p>
        </w:tc>
        <w:tc>
          <w:tcPr>
            <w:tcW w:w="73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0" w:beforeLines="0" w:afterLines="0" w:line="360" w:lineRule="auto"/>
              <w:ind w:left="284"/>
              <w:rPr>
                <w:rFonts w:hint="default" w:ascii="Times New Roman" w:hAnsi="Times New Roman" w:eastAsia="Times New Roman" w:cs="Times New Roman"/>
                <w:sz w:val="20"/>
                <w:szCs w:val="20"/>
              </w:rPr>
            </w:pPr>
            <w:r>
              <w:rPr>
                <w:rFonts w:hint="default" w:ascii="Times New Roman" w:hAnsi="Times New Roman" w:eastAsia="Times New Roman" w:cs="Times New Roman"/>
                <w:spacing w:val="-4"/>
                <w:sz w:val="20"/>
                <w:szCs w:val="20"/>
              </w:rPr>
              <w:t>12</w:t>
            </w:r>
          </w:p>
        </w:tc>
        <w:tc>
          <w:tcPr>
            <w:tcW w:w="739"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0" w:beforeLines="0" w:afterLines="0" w:line="360" w:lineRule="auto"/>
              <w:ind w:left="320"/>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1" w:beforeLines="0" w:afterLines="0" w:line="360" w:lineRule="auto"/>
              <w:ind w:left="324"/>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347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Lines="0" w:line="360" w:lineRule="auto"/>
              <w:ind w:left="1434"/>
              <w:rPr>
                <w:rFonts w:hint="default" w:ascii="Times New Roman" w:hAnsi="Times New Roman" w:eastAsia="Times New Roman" w:cs="Times New Roman"/>
                <w:sz w:val="23"/>
                <w:szCs w:val="23"/>
              </w:rPr>
            </w:pPr>
            <w:r>
              <w:rPr>
                <w:rFonts w:hint="default" w:ascii="Times New Roman" w:hAnsi="Times New Roman" w:eastAsia="Times New Roman" w:cs="Times New Roman"/>
                <w:position w:val="2"/>
                <w:sz w:val="23"/>
                <w:szCs w:val="23"/>
              </w:rPr>
              <w:t>Unit</w:t>
            </w:r>
            <w:r>
              <w:rPr>
                <w:rFonts w:hint="default" w:ascii="Times New Roman" w:hAnsi="Times New Roman" w:eastAsia="Times New Roman" w:cs="Times New Roman"/>
                <w:spacing w:val="14"/>
                <w:position w:val="2"/>
                <w:sz w:val="23"/>
                <w:szCs w:val="23"/>
              </w:rPr>
              <w:t xml:space="preserve"> 3</w:t>
            </w:r>
          </w:p>
        </w:tc>
        <w:tc>
          <w:tcPr>
            <w:tcW w:w="170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53" w:beforeLines="0" w:afterLines="0" w:line="360" w:lineRule="auto"/>
              <w:ind w:left="522"/>
              <w:rPr>
                <w:rFonts w:hint="default" w:ascii="Times New Roman" w:hAnsi="Times New Roman" w:eastAsia="Times New Roman" w:cs="Times New Roman"/>
                <w:sz w:val="20"/>
                <w:szCs w:val="20"/>
              </w:rPr>
            </w:pPr>
            <w:r>
              <w:rPr>
                <w:rFonts w:hint="eastAsia" w:ascii="宋体" w:hAnsi="宋体" w:eastAsia="宋体" w:cs="宋体"/>
                <w:spacing w:val="-12"/>
                <w:sz w:val="20"/>
                <w:szCs w:val="20"/>
              </w:rPr>
              <w:t>目</w:t>
            </w:r>
            <w:r>
              <w:rPr>
                <w:rFonts w:hint="eastAsia" w:ascii="宋体" w:hAnsi="宋体" w:eastAsia="宋体" w:cs="宋体"/>
                <w:spacing w:val="-9"/>
                <w:sz w:val="20"/>
                <w:szCs w:val="20"/>
              </w:rPr>
              <w:t xml:space="preserve">标 </w:t>
            </w:r>
            <w:r>
              <w:rPr>
                <w:rFonts w:hint="default" w:ascii="Times New Roman" w:hAnsi="Times New Roman" w:eastAsia="Times New Roman" w:cs="Times New Roman"/>
                <w:spacing w:val="-9"/>
                <w:sz w:val="20"/>
                <w:szCs w:val="20"/>
              </w:rPr>
              <w:t>1-5</w:t>
            </w:r>
          </w:p>
        </w:tc>
        <w:tc>
          <w:tcPr>
            <w:tcW w:w="185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1" w:beforeLines="0" w:afterLines="0" w:line="360" w:lineRule="auto"/>
              <w:ind w:left="624"/>
              <w:rPr>
                <w:rFonts w:hint="default" w:ascii="Times New Roman" w:hAnsi="Times New Roman" w:eastAsia="Times New Roman" w:cs="Times New Roman"/>
                <w:sz w:val="20"/>
                <w:szCs w:val="20"/>
              </w:rPr>
            </w:pPr>
            <w:r>
              <w:rPr>
                <w:rFonts w:hint="default" w:ascii="Times New Roman" w:hAnsi="Times New Roman" w:eastAsia="Times New Roman" w:cs="Times New Roman"/>
                <w:spacing w:val="-5"/>
                <w:sz w:val="20"/>
                <w:szCs w:val="20"/>
              </w:rPr>
              <w:t>5</w:t>
            </w:r>
            <w:r>
              <w:rPr>
                <w:rFonts w:hint="default" w:ascii="Times New Roman" w:hAnsi="Times New Roman" w:eastAsia="Times New Roman" w:cs="Times New Roman"/>
                <w:spacing w:val="-4"/>
                <w:sz w:val="20"/>
                <w:szCs w:val="20"/>
              </w:rPr>
              <w:t>- 1;5-2</w:t>
            </w:r>
          </w:p>
        </w:tc>
        <w:tc>
          <w:tcPr>
            <w:tcW w:w="73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1" w:beforeLines="0" w:afterLines="0" w:line="360" w:lineRule="auto"/>
              <w:ind w:left="321"/>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8</w:t>
            </w:r>
          </w:p>
        </w:tc>
        <w:tc>
          <w:tcPr>
            <w:tcW w:w="739"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1" w:beforeLines="0" w:afterLines="0" w:line="360" w:lineRule="auto"/>
              <w:ind w:left="320"/>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1" w:beforeLines="0" w:afterLines="0" w:line="360" w:lineRule="auto"/>
              <w:ind w:left="328"/>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347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Lines="0" w:line="360" w:lineRule="auto"/>
              <w:ind w:left="1434"/>
              <w:rPr>
                <w:rFonts w:hint="default" w:ascii="Times New Roman" w:hAnsi="Times New Roman" w:eastAsia="Times New Roman" w:cs="Times New Roman"/>
                <w:sz w:val="23"/>
                <w:szCs w:val="23"/>
              </w:rPr>
            </w:pPr>
            <w:r>
              <w:rPr>
                <w:rFonts w:hint="default" w:ascii="Times New Roman" w:hAnsi="Times New Roman" w:eastAsia="Times New Roman" w:cs="Times New Roman"/>
                <w:position w:val="2"/>
                <w:sz w:val="23"/>
                <w:szCs w:val="23"/>
              </w:rPr>
              <w:t>Unit</w:t>
            </w:r>
            <w:r>
              <w:rPr>
                <w:rFonts w:hint="default" w:ascii="Times New Roman" w:hAnsi="Times New Roman" w:eastAsia="Times New Roman" w:cs="Times New Roman"/>
                <w:spacing w:val="12"/>
                <w:position w:val="2"/>
                <w:sz w:val="23"/>
                <w:szCs w:val="23"/>
              </w:rPr>
              <w:t xml:space="preserve"> 4</w:t>
            </w:r>
          </w:p>
        </w:tc>
        <w:tc>
          <w:tcPr>
            <w:tcW w:w="170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54" w:beforeLines="0" w:afterLines="0" w:line="360" w:lineRule="auto"/>
              <w:ind w:left="522"/>
              <w:rPr>
                <w:rFonts w:hint="default" w:ascii="Times New Roman" w:hAnsi="Times New Roman" w:eastAsia="Times New Roman" w:cs="Times New Roman"/>
                <w:sz w:val="20"/>
                <w:szCs w:val="20"/>
              </w:rPr>
            </w:pPr>
            <w:r>
              <w:rPr>
                <w:rFonts w:hint="eastAsia" w:ascii="宋体" w:hAnsi="宋体" w:eastAsia="宋体" w:cs="宋体"/>
                <w:spacing w:val="-12"/>
                <w:sz w:val="20"/>
                <w:szCs w:val="20"/>
              </w:rPr>
              <w:t>目</w:t>
            </w:r>
            <w:r>
              <w:rPr>
                <w:rFonts w:hint="eastAsia" w:ascii="宋体" w:hAnsi="宋体" w:eastAsia="宋体" w:cs="宋体"/>
                <w:spacing w:val="-9"/>
                <w:sz w:val="20"/>
                <w:szCs w:val="20"/>
              </w:rPr>
              <w:t xml:space="preserve">标 </w:t>
            </w:r>
            <w:r>
              <w:rPr>
                <w:rFonts w:hint="default" w:ascii="Times New Roman" w:hAnsi="Times New Roman" w:eastAsia="Times New Roman" w:cs="Times New Roman"/>
                <w:spacing w:val="-9"/>
                <w:sz w:val="20"/>
                <w:szCs w:val="20"/>
              </w:rPr>
              <w:t>1-5</w:t>
            </w:r>
          </w:p>
        </w:tc>
        <w:tc>
          <w:tcPr>
            <w:tcW w:w="185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2" w:beforeLines="0" w:afterLines="0" w:line="360" w:lineRule="auto"/>
              <w:ind w:left="624"/>
              <w:rPr>
                <w:rFonts w:hint="default" w:ascii="Times New Roman" w:hAnsi="Times New Roman" w:eastAsia="Times New Roman" w:cs="Times New Roman"/>
                <w:sz w:val="20"/>
                <w:szCs w:val="20"/>
              </w:rPr>
            </w:pPr>
            <w:r>
              <w:rPr>
                <w:rFonts w:hint="default" w:ascii="Times New Roman" w:hAnsi="Times New Roman" w:eastAsia="Times New Roman" w:cs="Times New Roman"/>
                <w:spacing w:val="-5"/>
                <w:sz w:val="20"/>
                <w:szCs w:val="20"/>
              </w:rPr>
              <w:t>5</w:t>
            </w:r>
            <w:r>
              <w:rPr>
                <w:rFonts w:hint="default" w:ascii="Times New Roman" w:hAnsi="Times New Roman" w:eastAsia="Times New Roman" w:cs="Times New Roman"/>
                <w:spacing w:val="-4"/>
                <w:sz w:val="20"/>
                <w:szCs w:val="20"/>
              </w:rPr>
              <w:t>- 1;5-2</w:t>
            </w:r>
          </w:p>
        </w:tc>
        <w:tc>
          <w:tcPr>
            <w:tcW w:w="73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2" w:beforeLines="0" w:afterLines="0" w:line="360" w:lineRule="auto"/>
              <w:ind w:left="284"/>
              <w:rPr>
                <w:rFonts w:hint="default" w:ascii="Times New Roman" w:hAnsi="Times New Roman" w:eastAsia="Times New Roman" w:cs="Times New Roman"/>
                <w:sz w:val="20"/>
                <w:szCs w:val="20"/>
              </w:rPr>
            </w:pPr>
            <w:r>
              <w:rPr>
                <w:rFonts w:hint="default" w:ascii="Times New Roman" w:hAnsi="Times New Roman" w:eastAsia="Times New Roman" w:cs="Times New Roman"/>
                <w:spacing w:val="-4"/>
                <w:sz w:val="20"/>
                <w:szCs w:val="20"/>
              </w:rPr>
              <w:t>12</w:t>
            </w:r>
          </w:p>
        </w:tc>
        <w:tc>
          <w:tcPr>
            <w:tcW w:w="739"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1" w:beforeLines="0" w:afterLines="0" w:line="360" w:lineRule="auto"/>
              <w:ind w:left="320"/>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2" w:beforeLines="0" w:afterLines="0" w:line="360" w:lineRule="auto"/>
              <w:ind w:left="322"/>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4</w:t>
            </w:r>
          </w:p>
        </w:tc>
        <w:tc>
          <w:tcPr>
            <w:tcW w:w="347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1" w:beforeLines="0" w:afterLines="0" w:line="360" w:lineRule="auto"/>
              <w:ind w:left="1434" w:leftChars="0"/>
              <w:rPr>
                <w:rFonts w:hint="default" w:ascii="Times New Roman" w:hAnsi="Times New Roman" w:eastAsia="Times New Roman" w:cs="Times New Roman"/>
                <w:snapToGrid w:val="0"/>
                <w:color w:val="000000"/>
                <w:kern w:val="0"/>
                <w:sz w:val="23"/>
                <w:szCs w:val="23"/>
              </w:rPr>
            </w:pPr>
            <w:r>
              <w:rPr>
                <w:rFonts w:hint="default" w:ascii="Times New Roman" w:hAnsi="Times New Roman" w:eastAsia="Times New Roman" w:cs="Times New Roman"/>
                <w:position w:val="2"/>
                <w:sz w:val="23"/>
                <w:szCs w:val="23"/>
              </w:rPr>
              <w:t>Unit</w:t>
            </w:r>
            <w:r>
              <w:rPr>
                <w:rFonts w:hint="default" w:ascii="Times New Roman" w:hAnsi="Times New Roman" w:eastAsia="Times New Roman" w:cs="Times New Roman"/>
                <w:spacing w:val="14"/>
                <w:position w:val="2"/>
                <w:sz w:val="23"/>
                <w:szCs w:val="23"/>
              </w:rPr>
              <w:t xml:space="preserve"> </w:t>
            </w:r>
            <w:r>
              <w:rPr>
                <w:rFonts w:hint="default" w:ascii="Times New Roman" w:hAnsi="Times New Roman" w:eastAsia="Times New Roman" w:cs="Times New Roman"/>
                <w:spacing w:val="13"/>
                <w:position w:val="2"/>
                <w:sz w:val="23"/>
                <w:szCs w:val="23"/>
              </w:rPr>
              <w:t>7</w:t>
            </w:r>
          </w:p>
        </w:tc>
        <w:tc>
          <w:tcPr>
            <w:tcW w:w="170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55" w:beforeLines="0" w:afterLines="0" w:line="360" w:lineRule="auto"/>
              <w:ind w:left="522" w:leftChars="0"/>
              <w:rPr>
                <w:rFonts w:hint="default" w:ascii="Times New Roman" w:hAnsi="Times New Roman" w:eastAsia="Times New Roman" w:cs="Times New Roman"/>
                <w:snapToGrid w:val="0"/>
                <w:color w:val="000000"/>
                <w:kern w:val="0"/>
                <w:sz w:val="20"/>
                <w:szCs w:val="20"/>
              </w:rPr>
            </w:pPr>
            <w:r>
              <w:rPr>
                <w:rFonts w:hint="eastAsia" w:ascii="宋体" w:hAnsi="宋体" w:eastAsia="宋体" w:cs="宋体"/>
                <w:spacing w:val="-12"/>
                <w:sz w:val="20"/>
                <w:szCs w:val="20"/>
              </w:rPr>
              <w:t>目</w:t>
            </w:r>
            <w:r>
              <w:rPr>
                <w:rFonts w:hint="eastAsia" w:ascii="宋体" w:hAnsi="宋体" w:eastAsia="宋体" w:cs="宋体"/>
                <w:spacing w:val="-9"/>
                <w:sz w:val="20"/>
                <w:szCs w:val="20"/>
              </w:rPr>
              <w:t xml:space="preserve">标 </w:t>
            </w:r>
            <w:r>
              <w:rPr>
                <w:rFonts w:hint="default" w:ascii="Times New Roman" w:hAnsi="Times New Roman" w:eastAsia="Times New Roman" w:cs="Times New Roman"/>
                <w:spacing w:val="-9"/>
                <w:sz w:val="20"/>
                <w:szCs w:val="20"/>
              </w:rPr>
              <w:t>1-5</w:t>
            </w:r>
          </w:p>
        </w:tc>
        <w:tc>
          <w:tcPr>
            <w:tcW w:w="185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3" w:beforeLines="0" w:afterLines="0" w:line="360" w:lineRule="auto"/>
              <w:ind w:left="624" w:leftChars="0"/>
              <w:rPr>
                <w:rFonts w:hint="default" w:ascii="Times New Roman" w:hAnsi="Times New Roman" w:eastAsia="Times New Roman" w:cs="Times New Roman"/>
                <w:snapToGrid w:val="0"/>
                <w:color w:val="000000"/>
                <w:kern w:val="0"/>
                <w:sz w:val="20"/>
                <w:szCs w:val="20"/>
              </w:rPr>
            </w:pPr>
            <w:r>
              <w:rPr>
                <w:rFonts w:hint="default" w:ascii="Times New Roman" w:hAnsi="Times New Roman" w:eastAsia="Times New Roman" w:cs="Times New Roman"/>
                <w:spacing w:val="-5"/>
                <w:sz w:val="20"/>
                <w:szCs w:val="20"/>
              </w:rPr>
              <w:t>5</w:t>
            </w:r>
            <w:r>
              <w:rPr>
                <w:rFonts w:hint="default" w:ascii="Times New Roman" w:hAnsi="Times New Roman" w:eastAsia="Times New Roman" w:cs="Times New Roman"/>
                <w:spacing w:val="-4"/>
                <w:sz w:val="20"/>
                <w:szCs w:val="20"/>
              </w:rPr>
              <w:t>- 1;5-2</w:t>
            </w:r>
          </w:p>
        </w:tc>
        <w:tc>
          <w:tcPr>
            <w:tcW w:w="73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3" w:beforeLines="0" w:afterLines="0" w:line="360" w:lineRule="auto"/>
              <w:ind w:left="284" w:leftChars="0"/>
              <w:rPr>
                <w:rFonts w:hint="default" w:ascii="Times New Roman" w:hAnsi="Times New Roman" w:eastAsia="Times New Roman" w:cs="Times New Roman"/>
                <w:snapToGrid w:val="0"/>
                <w:color w:val="000000"/>
                <w:kern w:val="0"/>
                <w:sz w:val="20"/>
                <w:szCs w:val="20"/>
              </w:rPr>
            </w:pPr>
            <w:r>
              <w:rPr>
                <w:rFonts w:hint="default" w:ascii="Times New Roman" w:hAnsi="Times New Roman" w:eastAsia="Times New Roman" w:cs="Times New Roman"/>
                <w:spacing w:val="-4"/>
                <w:sz w:val="20"/>
                <w:szCs w:val="20"/>
              </w:rPr>
              <w:t>12</w:t>
            </w:r>
          </w:p>
        </w:tc>
        <w:tc>
          <w:tcPr>
            <w:tcW w:w="739"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3" w:beforeLines="0" w:afterLines="0" w:line="360" w:lineRule="auto"/>
              <w:ind w:left="320" w:leftChars="0"/>
              <w:rPr>
                <w:rFonts w:hint="default" w:ascii="Times New Roman" w:hAnsi="Times New Roman" w:eastAsia="Times New Roman" w:cs="Times New Roman"/>
                <w:snapToGrid w:val="0"/>
                <w:color w:val="000000"/>
                <w:kern w:val="0"/>
                <w:sz w:val="20"/>
                <w:szCs w:val="20"/>
              </w:rPr>
            </w:pPr>
            <w:r>
              <w:rPr>
                <w:rFonts w:hint="default"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6" w:beforeLines="0" w:afterLines="0" w:line="360" w:lineRule="auto"/>
              <w:ind w:left="329"/>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5</w:t>
            </w:r>
          </w:p>
        </w:tc>
        <w:tc>
          <w:tcPr>
            <w:tcW w:w="347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6" w:beforeLines="0" w:afterLines="0" w:line="360" w:lineRule="auto"/>
              <w:ind w:left="1434" w:leftChars="0"/>
              <w:rPr>
                <w:rFonts w:hint="default" w:ascii="Times New Roman" w:hAnsi="Times New Roman" w:eastAsia="Times New Roman" w:cs="Times New Roman"/>
                <w:snapToGrid w:val="0"/>
                <w:color w:val="000000"/>
                <w:kern w:val="0"/>
                <w:sz w:val="23"/>
                <w:szCs w:val="23"/>
              </w:rPr>
            </w:pPr>
            <w:r>
              <w:rPr>
                <w:rFonts w:hint="default" w:ascii="Times New Roman" w:hAnsi="Times New Roman" w:eastAsia="Times New Roman" w:cs="Times New Roman"/>
                <w:position w:val="2"/>
                <w:sz w:val="23"/>
                <w:szCs w:val="23"/>
              </w:rPr>
              <w:t>Unit</w:t>
            </w:r>
            <w:r>
              <w:rPr>
                <w:rFonts w:hint="default" w:ascii="Times New Roman" w:hAnsi="Times New Roman" w:eastAsia="Times New Roman" w:cs="Times New Roman"/>
                <w:spacing w:val="17"/>
                <w:position w:val="2"/>
                <w:sz w:val="23"/>
                <w:szCs w:val="23"/>
              </w:rPr>
              <w:t xml:space="preserve"> </w:t>
            </w:r>
            <w:r>
              <w:rPr>
                <w:rFonts w:hint="default" w:ascii="Times New Roman" w:hAnsi="Times New Roman" w:eastAsia="Times New Roman" w:cs="Times New Roman"/>
                <w:spacing w:val="16"/>
                <w:position w:val="2"/>
                <w:sz w:val="23"/>
                <w:szCs w:val="23"/>
              </w:rPr>
              <w:t>8</w:t>
            </w:r>
          </w:p>
        </w:tc>
        <w:tc>
          <w:tcPr>
            <w:tcW w:w="170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61" w:beforeLines="0" w:afterLines="0" w:line="360" w:lineRule="auto"/>
              <w:ind w:left="522" w:leftChars="0"/>
              <w:rPr>
                <w:rFonts w:hint="default" w:ascii="Times New Roman" w:hAnsi="Times New Roman" w:eastAsia="Times New Roman" w:cs="Times New Roman"/>
                <w:snapToGrid w:val="0"/>
                <w:color w:val="000000"/>
                <w:kern w:val="0"/>
                <w:sz w:val="20"/>
                <w:szCs w:val="20"/>
              </w:rPr>
            </w:pPr>
            <w:r>
              <w:rPr>
                <w:rFonts w:hint="eastAsia" w:ascii="宋体" w:hAnsi="宋体" w:eastAsia="宋体" w:cs="宋体"/>
                <w:spacing w:val="-12"/>
                <w:sz w:val="20"/>
                <w:szCs w:val="20"/>
              </w:rPr>
              <w:t>目</w:t>
            </w:r>
            <w:r>
              <w:rPr>
                <w:rFonts w:hint="eastAsia" w:ascii="宋体" w:hAnsi="宋体" w:eastAsia="宋体" w:cs="宋体"/>
                <w:spacing w:val="-9"/>
                <w:sz w:val="20"/>
                <w:szCs w:val="20"/>
              </w:rPr>
              <w:t xml:space="preserve">标 </w:t>
            </w:r>
            <w:r>
              <w:rPr>
                <w:rFonts w:hint="default" w:ascii="Times New Roman" w:hAnsi="Times New Roman" w:eastAsia="Times New Roman" w:cs="Times New Roman"/>
                <w:spacing w:val="-9"/>
                <w:sz w:val="20"/>
                <w:szCs w:val="20"/>
              </w:rPr>
              <w:t>1-5</w:t>
            </w:r>
          </w:p>
        </w:tc>
        <w:tc>
          <w:tcPr>
            <w:tcW w:w="185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8" w:beforeLines="0" w:afterLines="0" w:line="360" w:lineRule="auto"/>
              <w:ind w:left="624" w:leftChars="0"/>
              <w:rPr>
                <w:rFonts w:hint="default" w:ascii="Times New Roman" w:hAnsi="Times New Roman" w:eastAsia="Times New Roman" w:cs="Times New Roman"/>
                <w:snapToGrid w:val="0"/>
                <w:color w:val="000000"/>
                <w:kern w:val="0"/>
                <w:sz w:val="20"/>
                <w:szCs w:val="20"/>
              </w:rPr>
            </w:pPr>
            <w:r>
              <w:rPr>
                <w:rFonts w:hint="default" w:ascii="Times New Roman" w:hAnsi="Times New Roman" w:eastAsia="Times New Roman" w:cs="Times New Roman"/>
                <w:spacing w:val="-5"/>
                <w:sz w:val="20"/>
                <w:szCs w:val="20"/>
              </w:rPr>
              <w:t>5</w:t>
            </w:r>
            <w:r>
              <w:rPr>
                <w:rFonts w:hint="default" w:ascii="Times New Roman" w:hAnsi="Times New Roman" w:eastAsia="Times New Roman" w:cs="Times New Roman"/>
                <w:spacing w:val="-4"/>
                <w:sz w:val="20"/>
                <w:szCs w:val="20"/>
              </w:rPr>
              <w:t>- 1;5-2</w:t>
            </w:r>
          </w:p>
        </w:tc>
        <w:tc>
          <w:tcPr>
            <w:tcW w:w="73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8" w:beforeLines="0" w:afterLines="0" w:line="360" w:lineRule="auto"/>
              <w:ind w:left="321" w:leftChars="0"/>
              <w:rPr>
                <w:rFonts w:hint="eastAsia" w:ascii="Times New Roman" w:hAnsi="Times New Roman" w:eastAsia="宋体" w:cs="Times New Roman"/>
                <w:snapToGrid w:val="0"/>
                <w:color w:val="000000"/>
                <w:kern w:val="0"/>
                <w:sz w:val="20"/>
                <w:szCs w:val="20"/>
                <w:lang w:eastAsia="zh-CN"/>
              </w:rPr>
            </w:pPr>
            <w:r>
              <w:rPr>
                <w:rFonts w:hint="eastAsia" w:ascii="Times New Roman" w:hAnsi="Times New Roman" w:eastAsia="宋体" w:cs="Times New Roman"/>
                <w:sz w:val="20"/>
                <w:szCs w:val="20"/>
                <w:lang w:val="en-US" w:eastAsia="zh-CN"/>
              </w:rPr>
              <w:t>8</w:t>
            </w:r>
          </w:p>
        </w:tc>
        <w:tc>
          <w:tcPr>
            <w:tcW w:w="739"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8" w:beforeLines="0" w:afterLines="0" w:line="360" w:lineRule="auto"/>
              <w:ind w:left="320" w:leftChars="0"/>
              <w:rPr>
                <w:rFonts w:hint="default" w:ascii="Times New Roman" w:hAnsi="Times New Roman" w:eastAsia="Times New Roman" w:cs="Times New Roman"/>
                <w:snapToGrid w:val="0"/>
                <w:color w:val="000000"/>
                <w:kern w:val="0"/>
                <w:sz w:val="20"/>
                <w:szCs w:val="20"/>
              </w:rPr>
            </w:pPr>
            <w:r>
              <w:rPr>
                <w:rFonts w:hint="default"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8" w:beforeLines="0" w:afterLines="0" w:line="360" w:lineRule="auto"/>
              <w:ind w:left="328"/>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6</w:t>
            </w:r>
          </w:p>
        </w:tc>
        <w:tc>
          <w:tcPr>
            <w:tcW w:w="347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2" w:beforeLines="0" w:afterLines="0" w:line="360" w:lineRule="auto"/>
              <w:ind w:left="1434" w:leftChars="0"/>
              <w:rPr>
                <w:rFonts w:hint="default" w:ascii="Times New Roman" w:hAnsi="Times New Roman" w:eastAsia="Times New Roman" w:cs="Times New Roman"/>
                <w:snapToGrid w:val="0"/>
                <w:color w:val="000000"/>
                <w:kern w:val="0"/>
                <w:sz w:val="23"/>
                <w:szCs w:val="23"/>
              </w:rPr>
            </w:pPr>
            <w:r>
              <w:rPr>
                <w:rFonts w:hint="default" w:ascii="Times New Roman" w:hAnsi="Times New Roman" w:eastAsia="Times New Roman" w:cs="Times New Roman"/>
                <w:position w:val="2"/>
                <w:sz w:val="23"/>
                <w:szCs w:val="23"/>
              </w:rPr>
              <w:t>Unit</w:t>
            </w:r>
            <w:r>
              <w:rPr>
                <w:rFonts w:hint="default" w:ascii="Times New Roman" w:hAnsi="Times New Roman" w:eastAsia="Times New Roman" w:cs="Times New Roman"/>
                <w:spacing w:val="14"/>
                <w:position w:val="2"/>
                <w:sz w:val="23"/>
                <w:szCs w:val="23"/>
              </w:rPr>
              <w:t xml:space="preserve"> 9</w:t>
            </w:r>
          </w:p>
        </w:tc>
        <w:tc>
          <w:tcPr>
            <w:tcW w:w="1703"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56" w:beforeLines="0" w:afterLines="0" w:line="360" w:lineRule="auto"/>
              <w:ind w:left="522" w:leftChars="0"/>
              <w:rPr>
                <w:rFonts w:hint="default" w:ascii="Times New Roman" w:hAnsi="Times New Roman" w:eastAsia="Times New Roman" w:cs="Times New Roman"/>
                <w:snapToGrid w:val="0"/>
                <w:color w:val="000000"/>
                <w:kern w:val="0"/>
                <w:sz w:val="20"/>
                <w:szCs w:val="20"/>
              </w:rPr>
            </w:pPr>
            <w:r>
              <w:rPr>
                <w:rFonts w:hint="eastAsia" w:ascii="宋体" w:hAnsi="宋体" w:eastAsia="宋体" w:cs="宋体"/>
                <w:spacing w:val="-12"/>
                <w:sz w:val="20"/>
                <w:szCs w:val="20"/>
              </w:rPr>
              <w:t>目</w:t>
            </w:r>
            <w:r>
              <w:rPr>
                <w:rFonts w:hint="eastAsia" w:ascii="宋体" w:hAnsi="宋体" w:eastAsia="宋体" w:cs="宋体"/>
                <w:spacing w:val="-9"/>
                <w:sz w:val="20"/>
                <w:szCs w:val="20"/>
              </w:rPr>
              <w:t xml:space="preserve">标 </w:t>
            </w:r>
            <w:r>
              <w:rPr>
                <w:rFonts w:hint="default" w:ascii="Times New Roman" w:hAnsi="Times New Roman" w:eastAsia="Times New Roman" w:cs="Times New Roman"/>
                <w:spacing w:val="-9"/>
                <w:sz w:val="20"/>
                <w:szCs w:val="20"/>
              </w:rPr>
              <w:t>1-5</w:t>
            </w:r>
          </w:p>
        </w:tc>
        <w:tc>
          <w:tcPr>
            <w:tcW w:w="1852"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4" w:beforeLines="0" w:afterLines="0" w:line="360" w:lineRule="auto"/>
              <w:ind w:left="624" w:leftChars="0"/>
              <w:rPr>
                <w:rFonts w:hint="default" w:ascii="Times New Roman" w:hAnsi="Times New Roman" w:eastAsia="Times New Roman" w:cs="Times New Roman"/>
                <w:snapToGrid w:val="0"/>
                <w:color w:val="000000"/>
                <w:kern w:val="0"/>
                <w:sz w:val="20"/>
                <w:szCs w:val="20"/>
              </w:rPr>
            </w:pPr>
            <w:r>
              <w:rPr>
                <w:rFonts w:hint="default" w:ascii="Times New Roman" w:hAnsi="Times New Roman" w:eastAsia="Times New Roman" w:cs="Times New Roman"/>
                <w:spacing w:val="-5"/>
                <w:sz w:val="20"/>
                <w:szCs w:val="20"/>
              </w:rPr>
              <w:t>5</w:t>
            </w:r>
            <w:r>
              <w:rPr>
                <w:rFonts w:hint="default" w:ascii="Times New Roman" w:hAnsi="Times New Roman" w:eastAsia="Times New Roman" w:cs="Times New Roman"/>
                <w:spacing w:val="-4"/>
                <w:sz w:val="20"/>
                <w:szCs w:val="20"/>
              </w:rPr>
              <w:t>- 1;5-2</w:t>
            </w:r>
          </w:p>
        </w:tc>
        <w:tc>
          <w:tcPr>
            <w:tcW w:w="73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4" w:beforeLines="0" w:afterLines="0" w:line="360" w:lineRule="auto"/>
              <w:ind w:left="284" w:leftChars="0"/>
              <w:rPr>
                <w:rFonts w:hint="default" w:ascii="Times New Roman" w:hAnsi="Times New Roman" w:eastAsia="Times New Roman" w:cs="Times New Roman"/>
                <w:snapToGrid w:val="0"/>
                <w:color w:val="000000"/>
                <w:kern w:val="0"/>
                <w:sz w:val="20"/>
                <w:szCs w:val="20"/>
              </w:rPr>
            </w:pPr>
            <w:r>
              <w:rPr>
                <w:rFonts w:hint="default" w:ascii="Times New Roman" w:hAnsi="Times New Roman" w:eastAsia="Times New Roman" w:cs="Times New Roman"/>
                <w:spacing w:val="-4"/>
                <w:sz w:val="20"/>
                <w:szCs w:val="20"/>
              </w:rPr>
              <w:t>12</w:t>
            </w:r>
          </w:p>
        </w:tc>
        <w:tc>
          <w:tcPr>
            <w:tcW w:w="739"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4" w:beforeLines="0" w:afterLines="0" w:line="360" w:lineRule="auto"/>
              <w:ind w:left="320" w:leftChars="0"/>
              <w:rPr>
                <w:rFonts w:hint="default" w:ascii="Times New Roman" w:hAnsi="Times New Roman" w:eastAsia="Times New Roman" w:cs="Times New Roman"/>
                <w:snapToGrid w:val="0"/>
                <w:color w:val="000000"/>
                <w:kern w:val="0"/>
                <w:sz w:val="20"/>
                <w:szCs w:val="20"/>
              </w:rPr>
            </w:pPr>
            <w:r>
              <w:rPr>
                <w:rFonts w:hint="default"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71" w:type="dxa"/>
            <w:gridSpan w:val="4"/>
            <w:tcBorders>
              <w:top w:val="single" w:color="000000" w:sz="2" w:space="0"/>
              <w:left w:val="single" w:color="000000" w:sz="2" w:space="0"/>
              <w:bottom w:val="single" w:color="000000" w:sz="2" w:space="0"/>
              <w:right w:val="single" w:color="000000" w:sz="2" w:space="0"/>
              <w:tl2br w:val="nil"/>
              <w:tr2bl w:val="nil"/>
            </w:tcBorders>
            <w:vAlign w:val="top"/>
          </w:tcPr>
          <w:p>
            <w:pPr>
              <w:spacing w:before="57" w:beforeLines="0" w:afterLines="0" w:line="360" w:lineRule="auto"/>
              <w:ind w:left="3686"/>
              <w:rPr>
                <w:rFonts w:hint="eastAsia" w:ascii="宋体" w:hAnsi="宋体" w:eastAsia="宋体" w:cs="宋体"/>
                <w:sz w:val="20"/>
                <w:szCs w:val="20"/>
              </w:rPr>
            </w:pPr>
            <w:r>
              <w:rPr>
                <w:rFonts w:hint="eastAsia" w:ascii="宋体" w:hAnsi="宋体" w:eastAsia="宋体" w:cs="宋体"/>
                <w:spacing w:val="4"/>
                <w:sz w:val="20"/>
                <w:szCs w:val="20"/>
              </w:rPr>
              <w:t>合</w:t>
            </w:r>
            <w:r>
              <w:rPr>
                <w:rFonts w:hint="eastAsia" w:ascii="宋体" w:hAnsi="宋体" w:eastAsia="宋体" w:cs="宋体"/>
                <w:spacing w:val="3"/>
                <w:sz w:val="20"/>
                <w:szCs w:val="20"/>
              </w:rPr>
              <w:t>计</w:t>
            </w:r>
          </w:p>
        </w:tc>
        <w:tc>
          <w:tcPr>
            <w:tcW w:w="73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5" w:beforeLines="0" w:afterLines="0" w:line="360" w:lineRule="auto"/>
              <w:ind w:left="268"/>
              <w:rPr>
                <w:rFonts w:hint="eastAsia" w:ascii="Times New Roman" w:hAnsi="Times New Roman" w:eastAsia="宋体" w:cs="Times New Roman"/>
                <w:sz w:val="20"/>
                <w:szCs w:val="20"/>
                <w:lang w:val="en-US" w:eastAsia="zh-CN"/>
              </w:rPr>
            </w:pPr>
            <w:r>
              <w:rPr>
                <w:rFonts w:hint="default" w:ascii="Times New Roman" w:hAnsi="Times New Roman" w:eastAsia="Times New Roman" w:cs="Times New Roman"/>
                <w:sz w:val="20"/>
                <w:szCs w:val="20"/>
              </w:rPr>
              <w:t>6</w:t>
            </w:r>
            <w:r>
              <w:rPr>
                <w:rFonts w:hint="eastAsia" w:ascii="Times New Roman" w:hAnsi="Times New Roman" w:eastAsia="宋体" w:cs="Times New Roman"/>
                <w:sz w:val="20"/>
                <w:szCs w:val="20"/>
                <w:lang w:val="en-US" w:eastAsia="zh-CN"/>
              </w:rPr>
              <w:t>4</w:t>
            </w:r>
          </w:p>
        </w:tc>
        <w:tc>
          <w:tcPr>
            <w:tcW w:w="739"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95" w:beforeLines="0" w:afterLines="0" w:line="360" w:lineRule="auto"/>
              <w:ind w:left="320"/>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0</w:t>
            </w:r>
          </w:p>
        </w:tc>
      </w:tr>
    </w:tbl>
    <w:p>
      <w:pPr>
        <w:spacing w:beforeLines="0" w:afterLines="0" w:line="360" w:lineRule="auto"/>
        <w:rPr>
          <w:rFonts w:hint="default"/>
          <w:sz w:val="21"/>
          <w:szCs w:val="21"/>
        </w:rPr>
      </w:pPr>
    </w:p>
    <w:p>
      <w:pPr>
        <w:spacing w:before="288" w:line="360" w:lineRule="auto"/>
        <w:ind w:left="624"/>
        <w:rPr>
          <w:rFonts w:hint="eastAsia" w:ascii="宋体" w:hAnsi="宋体" w:eastAsia="宋体" w:cs="宋体"/>
          <w:spacing w:val="29"/>
          <w:position w:val="21"/>
          <w:sz w:val="27"/>
          <w:szCs w:val="27"/>
          <w14:textOutline w14:w="4242" w14:cap="flat" w14:cmpd="sng">
            <w14:solidFill>
              <w14:srgbClr w14:val="000000"/>
            </w14:solidFill>
            <w14:prstDash w14:val="solid"/>
            <w14:miter w14:val="0"/>
          </w14:textOutline>
        </w:rPr>
      </w:pPr>
      <w:r>
        <w:rPr>
          <w:rFonts w:hint="eastAsia" w:ascii="宋体" w:hAnsi="宋体" w:eastAsia="宋体" w:cs="宋体"/>
          <w:spacing w:val="29"/>
          <w:position w:val="21"/>
          <w:sz w:val="27"/>
          <w:szCs w:val="27"/>
          <w14:textOutline w14:w="4242" w14:cap="flat" w14:cmpd="sng">
            <w14:solidFill>
              <w14:srgbClr w14:val="000000"/>
            </w14:solidFill>
            <w14:prstDash w14:val="solid"/>
            <w14:miter w14:val="0"/>
          </w14:textOutline>
        </w:rPr>
        <w:t>四、课程实施</w:t>
      </w:r>
    </w:p>
    <w:p>
      <w:pPr>
        <w:spacing w:before="230" w:beforeLines="0" w:afterLines="0" w:line="360" w:lineRule="auto"/>
        <w:ind w:left="646"/>
        <w:rPr>
          <w:rFonts w:hint="eastAsia" w:ascii="宋体" w:hAnsi="宋体" w:eastAsia="宋体" w:cs="宋体"/>
          <w:sz w:val="24"/>
          <w:szCs w:val="24"/>
        </w:rPr>
      </w:pPr>
      <w:r>
        <w:rPr>
          <w:rFonts w:hint="eastAsia" w:ascii="宋体" w:hAnsi="宋体" w:eastAsia="宋体" w:cs="宋体"/>
          <w:spacing w:val="37"/>
          <w:sz w:val="24"/>
          <w:szCs w:val="24"/>
        </w:rPr>
        <w:t>(</w:t>
      </w:r>
      <w:r>
        <w:rPr>
          <w:rFonts w:hint="eastAsia" w:ascii="宋体" w:hAnsi="宋体" w:eastAsia="宋体" w:cs="宋体"/>
          <w:spacing w:val="36"/>
          <w:sz w:val="24"/>
          <w:szCs w:val="24"/>
        </w:rPr>
        <w:t>一)教学方法与教学手段</w:t>
      </w:r>
    </w:p>
    <w:p>
      <w:pPr>
        <w:spacing w:before="182" w:beforeLines="0" w:afterLines="0" w:line="360" w:lineRule="auto"/>
        <w:ind w:left="119" w:right="833" w:firstLine="482"/>
        <w:rPr>
          <w:rFonts w:hint="eastAsia" w:ascii="宋体" w:hAnsi="宋体" w:eastAsia="宋体" w:cs="宋体"/>
          <w:sz w:val="24"/>
          <w:szCs w:val="24"/>
        </w:rPr>
      </w:pPr>
      <w:r>
        <w:rPr>
          <w:rFonts w:hint="eastAsia" w:ascii="宋体" w:hAnsi="宋体" w:eastAsia="宋体" w:cs="宋体"/>
          <w:spacing w:val="-10"/>
          <w:sz w:val="24"/>
          <w:szCs w:val="24"/>
        </w:rPr>
        <w:t>教学方法： 本课程采用“线上”平台资源和“线下”翻转课堂， 推行“混</w:t>
      </w:r>
      <w:r>
        <w:rPr>
          <w:rFonts w:hint="eastAsia" w:ascii="宋体" w:hAnsi="宋体" w:eastAsia="宋体" w:cs="宋体"/>
          <w:spacing w:val="-7"/>
          <w:sz w:val="24"/>
          <w:szCs w:val="24"/>
        </w:rPr>
        <w:t>合</w:t>
      </w:r>
      <w:r>
        <w:rPr>
          <w:rFonts w:hint="eastAsia" w:ascii="宋体" w:hAnsi="宋体" w:eastAsia="宋体" w:cs="宋体"/>
          <w:spacing w:val="-18"/>
          <w:sz w:val="24"/>
          <w:szCs w:val="24"/>
        </w:rPr>
        <w:t>式</w:t>
      </w:r>
      <w:r>
        <w:rPr>
          <w:rFonts w:hint="eastAsia" w:ascii="宋体" w:hAnsi="宋体" w:eastAsia="宋体" w:cs="宋体"/>
          <w:spacing w:val="-11"/>
          <w:sz w:val="24"/>
          <w:szCs w:val="24"/>
        </w:rPr>
        <w:t>”</w:t>
      </w:r>
      <w:r>
        <w:rPr>
          <w:rFonts w:hint="eastAsia" w:ascii="宋体" w:hAnsi="宋体" w:eastAsia="宋体" w:cs="宋体"/>
          <w:spacing w:val="-9"/>
          <w:sz w:val="24"/>
          <w:szCs w:val="24"/>
        </w:rPr>
        <w:t>教学模式，构建情景、交互、体验、反思融为一体的深度学习场域，激发学</w:t>
      </w:r>
      <w:r>
        <w:rPr>
          <w:rFonts w:hint="eastAsia" w:ascii="宋体" w:hAnsi="宋体" w:eastAsia="宋体" w:cs="宋体"/>
          <w:spacing w:val="-12"/>
          <w:sz w:val="24"/>
          <w:szCs w:val="24"/>
        </w:rPr>
        <w:t>生</w:t>
      </w:r>
      <w:r>
        <w:rPr>
          <w:rFonts w:hint="eastAsia" w:ascii="宋体" w:hAnsi="宋体" w:eastAsia="宋体" w:cs="宋体"/>
          <w:spacing w:val="-8"/>
          <w:sz w:val="24"/>
          <w:szCs w:val="24"/>
        </w:rPr>
        <w:t>学</w:t>
      </w:r>
      <w:r>
        <w:rPr>
          <w:rFonts w:hint="eastAsia" w:ascii="宋体" w:hAnsi="宋体" w:eastAsia="宋体" w:cs="宋体"/>
          <w:spacing w:val="-6"/>
          <w:sz w:val="24"/>
          <w:szCs w:val="24"/>
        </w:rPr>
        <w:t>习兴趣、增强学生自主学习意识、锻炼学生独立思考能力。 教学中采用多种</w:t>
      </w:r>
      <w:r>
        <w:rPr>
          <w:rFonts w:hint="eastAsia" w:ascii="宋体" w:hAnsi="宋体" w:eastAsia="宋体" w:cs="宋体"/>
          <w:spacing w:val="-12"/>
          <w:sz w:val="24"/>
          <w:szCs w:val="24"/>
        </w:rPr>
        <w:t>教</w:t>
      </w:r>
      <w:r>
        <w:rPr>
          <w:rFonts w:hint="eastAsia" w:ascii="宋体" w:hAnsi="宋体" w:eastAsia="宋体" w:cs="宋体"/>
          <w:spacing w:val="-8"/>
          <w:sz w:val="24"/>
          <w:szCs w:val="24"/>
        </w:rPr>
        <w:t>学</w:t>
      </w:r>
      <w:r>
        <w:rPr>
          <w:rFonts w:hint="eastAsia" w:ascii="宋体" w:hAnsi="宋体" w:eastAsia="宋体" w:cs="宋体"/>
          <w:spacing w:val="-6"/>
          <w:sz w:val="24"/>
          <w:szCs w:val="24"/>
        </w:rPr>
        <w:t>方法，如任务教学法、讨论教学法等，注重实践性和趣味性，</w:t>
      </w:r>
      <w:r>
        <w:rPr>
          <w:rFonts w:hint="eastAsia" w:ascii="宋体" w:hAnsi="宋体" w:eastAsia="宋体" w:cs="宋体"/>
          <w:spacing w:val="-6"/>
          <w:sz w:val="24"/>
          <w:szCs w:val="24"/>
          <w:lang w:val="en-US" w:eastAsia="zh-CN"/>
        </w:rPr>
        <w:t>对</w:t>
      </w:r>
      <w:r>
        <w:rPr>
          <w:rFonts w:hint="eastAsia" w:ascii="宋体" w:hAnsi="宋体" w:eastAsia="宋体" w:cs="宋体"/>
          <w:spacing w:val="-6"/>
          <w:sz w:val="24"/>
          <w:szCs w:val="24"/>
        </w:rPr>
        <w:t>课文进行</w:t>
      </w:r>
      <w:r>
        <w:rPr>
          <w:rFonts w:hint="eastAsia" w:ascii="宋体" w:hAnsi="宋体" w:eastAsia="宋体" w:cs="宋体"/>
          <w:spacing w:val="-18"/>
          <w:sz w:val="24"/>
          <w:szCs w:val="24"/>
        </w:rPr>
        <w:t>精</w:t>
      </w:r>
      <w:r>
        <w:rPr>
          <w:rFonts w:hint="eastAsia" w:ascii="宋体" w:hAnsi="宋体" w:eastAsia="宋体" w:cs="宋体"/>
          <w:spacing w:val="-11"/>
          <w:sz w:val="24"/>
          <w:szCs w:val="24"/>
        </w:rPr>
        <w:t>讲</w:t>
      </w:r>
      <w:r>
        <w:rPr>
          <w:rFonts w:hint="eastAsia" w:ascii="宋体" w:hAnsi="宋体" w:eastAsia="宋体" w:cs="宋体"/>
          <w:spacing w:val="-9"/>
          <w:sz w:val="24"/>
          <w:szCs w:val="24"/>
        </w:rPr>
        <w:t xml:space="preserve">多练。注意培养学生积极思考、乐于实践的学习习惯。 讲解要有所侧重， </w:t>
      </w:r>
      <w:r>
        <w:rPr>
          <w:rFonts w:hint="eastAsia" w:ascii="宋体" w:hAnsi="宋体" w:eastAsia="宋体" w:cs="宋体"/>
          <w:spacing w:val="-18"/>
          <w:sz w:val="24"/>
          <w:szCs w:val="24"/>
        </w:rPr>
        <w:t>使</w:t>
      </w:r>
      <w:r>
        <w:rPr>
          <w:rFonts w:hint="eastAsia" w:ascii="宋体" w:hAnsi="宋体" w:eastAsia="宋体" w:cs="宋体"/>
          <w:spacing w:val="-11"/>
          <w:sz w:val="24"/>
          <w:szCs w:val="24"/>
        </w:rPr>
        <w:t>学</w:t>
      </w:r>
      <w:r>
        <w:rPr>
          <w:rFonts w:hint="eastAsia" w:ascii="宋体" w:hAnsi="宋体" w:eastAsia="宋体" w:cs="宋体"/>
          <w:spacing w:val="-9"/>
          <w:sz w:val="24"/>
          <w:szCs w:val="24"/>
        </w:rPr>
        <w:t>生有足够时间参与讨论，自由发表意见，从而达到全面训练提高英语基本</w:t>
      </w:r>
      <w:r>
        <w:rPr>
          <w:rFonts w:hint="eastAsia" w:ascii="宋体" w:hAnsi="宋体" w:eastAsia="宋体" w:cs="宋体"/>
          <w:spacing w:val="-7"/>
          <w:sz w:val="24"/>
          <w:szCs w:val="24"/>
        </w:rPr>
        <w:t>功的目的。</w:t>
      </w:r>
    </w:p>
    <w:p>
      <w:pPr>
        <w:spacing w:before="1" w:beforeLines="0" w:afterLines="0" w:line="360" w:lineRule="auto"/>
        <w:ind w:left="118" w:right="833" w:firstLine="483"/>
        <w:rPr>
          <w:rFonts w:hint="eastAsia" w:ascii="宋体" w:hAnsi="宋体" w:eastAsia="宋体" w:cs="宋体"/>
          <w:sz w:val="24"/>
          <w:szCs w:val="24"/>
          <w:lang w:eastAsia="zh-CN"/>
        </w:rPr>
      </w:pPr>
      <w:r>
        <w:rPr>
          <w:rFonts w:hint="eastAsia" w:ascii="宋体" w:hAnsi="宋体" w:eastAsia="宋体" w:cs="宋体"/>
          <w:spacing w:val="-10"/>
          <w:sz w:val="24"/>
          <w:szCs w:val="24"/>
        </w:rPr>
        <w:t>教学手段： 借助互联网，采用多媒体辅助教学的手段，利用慕课堂、在线</w:t>
      </w:r>
      <w:r>
        <w:rPr>
          <w:rFonts w:hint="eastAsia" w:ascii="宋体" w:hAnsi="宋体" w:eastAsia="宋体" w:cs="宋体"/>
          <w:spacing w:val="-7"/>
          <w:sz w:val="24"/>
          <w:szCs w:val="24"/>
        </w:rPr>
        <w:t>开</w:t>
      </w:r>
      <w:r>
        <w:rPr>
          <w:rFonts w:hint="eastAsia" w:ascii="宋体" w:hAnsi="宋体" w:eastAsia="宋体" w:cs="宋体"/>
          <w:spacing w:val="-11"/>
          <w:sz w:val="24"/>
          <w:szCs w:val="24"/>
        </w:rPr>
        <w:t>放</w:t>
      </w:r>
      <w:r>
        <w:rPr>
          <w:rFonts w:hint="eastAsia" w:ascii="宋体" w:hAnsi="宋体" w:eastAsia="宋体" w:cs="宋体"/>
          <w:spacing w:val="-7"/>
          <w:sz w:val="24"/>
          <w:szCs w:val="24"/>
        </w:rPr>
        <w:t xml:space="preserve">课程、 </w:t>
      </w:r>
      <w:r>
        <w:rPr>
          <w:rFonts w:hint="default" w:ascii="Times New Roman" w:hAnsi="Times New Roman" w:eastAsia="Times New Roman" w:cs="Times New Roman"/>
          <w:spacing w:val="-7"/>
          <w:sz w:val="24"/>
          <w:szCs w:val="24"/>
        </w:rPr>
        <w:t>QQ</w:t>
      </w:r>
      <w:r>
        <w:rPr>
          <w:rFonts w:hint="eastAsia" w:ascii="宋体" w:hAnsi="宋体" w:eastAsia="宋体" w:cs="宋体"/>
          <w:spacing w:val="-7"/>
          <w:sz w:val="24"/>
          <w:szCs w:val="24"/>
        </w:rPr>
        <w:t>和微信等网络空间拓展教学内容， 学生在自学过程遇到的问题讨论</w:t>
      </w:r>
      <w:r>
        <w:rPr>
          <w:rFonts w:hint="eastAsia" w:ascii="宋体" w:hAnsi="宋体" w:eastAsia="宋体" w:cs="宋体"/>
          <w:sz w:val="24"/>
          <w:szCs w:val="24"/>
        </w:rPr>
        <w:t xml:space="preserve"> </w:t>
      </w:r>
      <w:r>
        <w:rPr>
          <w:rFonts w:hint="eastAsia" w:ascii="宋体" w:hAnsi="宋体" w:eastAsia="宋体" w:cs="宋体"/>
          <w:spacing w:val="-1"/>
          <w:sz w:val="24"/>
          <w:szCs w:val="24"/>
        </w:rPr>
        <w:t>采用翻转课堂教学方</w:t>
      </w:r>
      <w:r>
        <w:rPr>
          <w:rFonts w:hint="eastAsia" w:ascii="宋体" w:hAnsi="宋体" w:eastAsia="宋体" w:cs="宋体"/>
          <w:sz w:val="24"/>
          <w:szCs w:val="24"/>
        </w:rPr>
        <w:t>法开展深入研讨</w:t>
      </w:r>
      <w:r>
        <w:rPr>
          <w:rFonts w:hint="eastAsia" w:ascii="宋体" w:hAnsi="宋体" w:eastAsia="宋体" w:cs="宋体"/>
          <w:sz w:val="24"/>
          <w:szCs w:val="24"/>
          <w:lang w:eastAsia="zh-CN"/>
        </w:rPr>
        <w:t>。</w:t>
      </w:r>
    </w:p>
    <w:p>
      <w:pPr>
        <w:spacing w:before="1" w:beforeLines="0" w:afterLines="0" w:line="360" w:lineRule="auto"/>
        <w:ind w:left="118" w:right="833" w:firstLine="483"/>
        <w:rPr>
          <w:rFonts w:hint="eastAsia" w:ascii="宋体" w:hAnsi="宋体" w:eastAsia="宋体" w:cs="宋体"/>
          <w:sz w:val="24"/>
          <w:szCs w:val="24"/>
          <w:lang w:eastAsia="zh-CN"/>
        </w:rPr>
        <w:sectPr>
          <w:headerReference r:id="rId4" w:type="default"/>
          <w:footerReference r:id="rId5" w:type="default"/>
          <w:pgSz w:w="11900" w:h="16840"/>
          <w:pgMar w:top="1440" w:right="1757" w:bottom="1440" w:left="1757" w:header="0" w:footer="996" w:gutter="0"/>
          <w:lnNumType w:countBy="0" w:distance="360"/>
          <w:pgNumType w:fmt="decimal" w:start="1"/>
          <w:cols w:space="720" w:num="1"/>
          <w:rtlGutter w:val="0"/>
        </w:sectPr>
      </w:pPr>
    </w:p>
    <w:p>
      <w:pPr>
        <w:spacing w:before="78" w:beforeLines="0" w:afterLines="0" w:line="360" w:lineRule="auto"/>
        <w:ind w:firstLine="648" w:firstLineChars="200"/>
        <w:rPr>
          <w:rFonts w:hint="eastAsia" w:ascii="宋体" w:hAnsi="宋体" w:eastAsia="宋体" w:cs="宋体"/>
          <w:sz w:val="24"/>
          <w:szCs w:val="24"/>
        </w:rPr>
      </w:pPr>
      <w:r>
        <w:rPr>
          <w:rFonts w:hint="eastAsia" w:ascii="宋体" w:hAnsi="宋体" w:eastAsia="宋体" w:cs="宋体"/>
          <w:spacing w:val="42"/>
          <w:sz w:val="24"/>
          <w:szCs w:val="24"/>
        </w:rPr>
        <w:t>(</w:t>
      </w:r>
      <w:r>
        <w:rPr>
          <w:rFonts w:hint="eastAsia" w:ascii="宋体" w:hAnsi="宋体" w:eastAsia="宋体" w:cs="宋体"/>
          <w:spacing w:val="39"/>
          <w:sz w:val="24"/>
          <w:szCs w:val="24"/>
        </w:rPr>
        <w:t>二)课程实施与保障</w:t>
      </w:r>
    </w:p>
    <w:p>
      <w:pPr>
        <w:spacing w:beforeLines="0" w:afterLines="0" w:line="360" w:lineRule="auto"/>
        <w:rPr>
          <w:rFonts w:hint="default"/>
          <w:sz w:val="21"/>
          <w:szCs w:val="21"/>
        </w:rPr>
      </w:pPr>
    </w:p>
    <w:tbl>
      <w:tblPr>
        <w:tblStyle w:val="11"/>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290" w:type="dxa"/>
            <w:gridSpan w:val="2"/>
            <w:tcBorders>
              <w:top w:val="single" w:color="000000" w:sz="2" w:space="0"/>
              <w:left w:val="single" w:color="000000" w:sz="6" w:space="0"/>
              <w:bottom w:val="single" w:color="000000" w:sz="2" w:space="0"/>
              <w:right w:val="single" w:color="000000" w:sz="6" w:space="0"/>
              <w:tl2br w:val="nil"/>
              <w:tr2bl w:val="nil"/>
            </w:tcBorders>
            <w:vAlign w:val="top"/>
          </w:tcPr>
          <w:p>
            <w:pPr>
              <w:spacing w:before="149" w:beforeLines="0" w:afterLines="0" w:line="360" w:lineRule="auto"/>
              <w:ind w:left="516"/>
              <w:rPr>
                <w:rFonts w:hint="eastAsia" w:ascii="宋体" w:hAnsi="宋体" w:eastAsia="宋体" w:cs="宋体"/>
                <w:sz w:val="20"/>
                <w:szCs w:val="20"/>
              </w:rPr>
            </w:pPr>
            <w:r>
              <w:rPr>
                <w:rFonts w:hint="eastAsia" w:ascii="宋体" w:hAnsi="宋体" w:eastAsia="宋体" w:cs="宋体"/>
                <w:spacing w:val="11"/>
                <w:sz w:val="20"/>
                <w:szCs w:val="20"/>
              </w:rPr>
              <w:t>主</w:t>
            </w:r>
            <w:r>
              <w:rPr>
                <w:rFonts w:hint="eastAsia" w:ascii="宋体" w:hAnsi="宋体" w:eastAsia="宋体" w:cs="宋体"/>
                <w:spacing w:val="7"/>
                <w:sz w:val="20"/>
                <w:szCs w:val="20"/>
              </w:rPr>
              <w:t>要教学环节</w:t>
            </w:r>
          </w:p>
        </w:tc>
        <w:tc>
          <w:tcPr>
            <w:tcW w:w="6814" w:type="dxa"/>
            <w:tcBorders>
              <w:top w:val="single" w:color="000000" w:sz="2" w:space="0"/>
              <w:left w:val="single" w:color="000000" w:sz="6" w:space="0"/>
              <w:bottom w:val="single" w:color="000000" w:sz="2" w:space="0"/>
              <w:right w:val="single" w:color="000000" w:sz="6" w:space="0"/>
              <w:tl2br w:val="nil"/>
              <w:tr2bl w:val="nil"/>
            </w:tcBorders>
            <w:vAlign w:val="top"/>
          </w:tcPr>
          <w:p>
            <w:pPr>
              <w:spacing w:before="148" w:beforeLines="0" w:afterLines="0" w:line="360" w:lineRule="auto"/>
              <w:ind w:left="2984"/>
              <w:rPr>
                <w:rFonts w:hint="eastAsia" w:ascii="宋体" w:hAnsi="宋体" w:eastAsia="宋体" w:cs="宋体"/>
                <w:sz w:val="20"/>
                <w:szCs w:val="20"/>
              </w:rPr>
            </w:pPr>
            <w:r>
              <w:rPr>
                <w:rFonts w:hint="eastAsia" w:ascii="宋体" w:hAnsi="宋体" w:eastAsia="宋体" w:cs="宋体"/>
                <w:spacing w:val="7"/>
                <w:sz w:val="20"/>
                <w:szCs w:val="20"/>
              </w:rPr>
              <w:t>质量要</w:t>
            </w:r>
            <w:r>
              <w:rPr>
                <w:rFonts w:hint="eastAsia" w:ascii="宋体" w:hAnsi="宋体" w:eastAsia="宋体" w:cs="宋体"/>
                <w:spacing w:val="6"/>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594" w:type="dxa"/>
            <w:tcBorders>
              <w:top w:val="single" w:color="000000" w:sz="2" w:space="0"/>
              <w:left w:val="single" w:color="000000" w:sz="6"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57" w:beforeLines="0" w:afterLines="0" w:line="240" w:lineRule="auto"/>
              <w:ind w:left="259"/>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w:t>
            </w:r>
          </w:p>
        </w:tc>
        <w:tc>
          <w:tcPr>
            <w:tcW w:w="1696"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65" w:beforeLines="0" w:afterLines="0" w:line="240" w:lineRule="auto"/>
              <w:ind w:left="638"/>
              <w:rPr>
                <w:rFonts w:hint="eastAsia" w:ascii="宋体" w:hAnsi="宋体" w:eastAsia="宋体" w:cs="宋体"/>
                <w:sz w:val="20"/>
                <w:szCs w:val="20"/>
              </w:rPr>
            </w:pPr>
            <w:r>
              <w:rPr>
                <w:rFonts w:hint="eastAsia" w:ascii="宋体" w:hAnsi="宋体" w:eastAsia="宋体" w:cs="宋体"/>
                <w:spacing w:val="3"/>
                <w:sz w:val="20"/>
                <w:szCs w:val="20"/>
              </w:rPr>
              <w:t>备</w:t>
            </w:r>
            <w:r>
              <w:rPr>
                <w:rFonts w:hint="eastAsia" w:ascii="宋体" w:hAnsi="宋体" w:eastAsia="宋体" w:cs="宋体"/>
                <w:spacing w:val="2"/>
                <w:sz w:val="20"/>
                <w:szCs w:val="20"/>
              </w:rPr>
              <w:t>课</w:t>
            </w:r>
          </w:p>
        </w:tc>
        <w:tc>
          <w:tcPr>
            <w:tcW w:w="6814" w:type="dxa"/>
            <w:tcBorders>
              <w:top w:val="single" w:color="000000" w:sz="2" w:space="0"/>
              <w:left w:val="single" w:color="000000" w:sz="2" w:space="0"/>
              <w:bottom w:val="single" w:color="000000" w:sz="2" w:space="0"/>
              <w:right w:val="single" w:color="000000" w:sz="6" w:space="0"/>
              <w:tl2br w:val="nil"/>
              <w:tr2bl w:val="nil"/>
            </w:tcBorders>
            <w:vAlign w:val="top"/>
          </w:tcPr>
          <w:p>
            <w:pPr>
              <w:tabs>
                <w:tab w:val="left" w:pos="216"/>
              </w:tabs>
              <w:spacing w:before="132" w:beforeLines="0" w:afterLines="0" w:line="240" w:lineRule="auto"/>
              <w:ind w:left="107" w:right="34" w:firstLine="9"/>
              <w:jc w:val="left"/>
              <w:rPr>
                <w:rFonts w:hint="eastAsia" w:ascii="宋体" w:hAnsi="宋体" w:eastAsia="宋体" w:cs="宋体"/>
                <w:sz w:val="20"/>
                <w:szCs w:val="20"/>
              </w:rPr>
            </w:pPr>
            <w:r>
              <w:rPr>
                <w:rFonts w:hint="eastAsia" w:ascii="宋体" w:hAnsi="宋体" w:eastAsia="宋体" w:cs="宋体"/>
                <w:spacing w:val="15"/>
                <w:sz w:val="20"/>
                <w:szCs w:val="20"/>
              </w:rPr>
              <w:t>(</w:t>
            </w:r>
            <w:r>
              <w:rPr>
                <w:rFonts w:hint="default" w:ascii="Times New Roman" w:hAnsi="Times New Roman" w:eastAsia="Times New Roman" w:cs="Times New Roman"/>
                <w:spacing w:val="15"/>
                <w:sz w:val="20"/>
                <w:szCs w:val="20"/>
              </w:rPr>
              <w:t>1</w:t>
            </w:r>
            <w:r>
              <w:rPr>
                <w:rFonts w:hint="eastAsia" w:ascii="宋体" w:hAnsi="宋体" w:eastAsia="宋体" w:cs="宋体"/>
                <w:spacing w:val="15"/>
                <w:sz w:val="20"/>
                <w:szCs w:val="20"/>
              </w:rPr>
              <w:t>)掌握本课程教学大纲内容，严格按照教学大纲要求进行课程教</w:t>
            </w:r>
            <w:r>
              <w:rPr>
                <w:rFonts w:hint="eastAsia" w:ascii="宋体" w:hAnsi="宋体" w:eastAsia="宋体" w:cs="宋体"/>
                <w:spacing w:val="12"/>
                <w:sz w:val="20"/>
                <w:szCs w:val="20"/>
              </w:rPr>
              <w:t>学内容的组织。</w:t>
            </w:r>
            <w:r>
              <w:rPr>
                <w:rFonts w:hint="eastAsia" w:ascii="宋体" w:hAnsi="宋体" w:eastAsia="宋体" w:cs="宋体"/>
                <w:sz w:val="20"/>
                <w:szCs w:val="20"/>
              </w:rPr>
              <w:t xml:space="preserve">                                                        </w:t>
            </w:r>
            <w:r>
              <w:rPr>
                <w:rFonts w:hint="eastAsia" w:ascii="宋体" w:hAnsi="宋体" w:eastAsia="宋体" w:cs="宋体"/>
                <w:spacing w:val="12"/>
                <w:sz w:val="20"/>
                <w:szCs w:val="20"/>
              </w:rPr>
              <w:t>(</w:t>
            </w:r>
            <w:r>
              <w:rPr>
                <w:rFonts w:hint="default" w:ascii="Times New Roman" w:hAnsi="Times New Roman" w:eastAsia="Times New Roman" w:cs="Times New Roman"/>
                <w:spacing w:val="12"/>
                <w:sz w:val="20"/>
                <w:szCs w:val="20"/>
              </w:rPr>
              <w:t>2</w:t>
            </w:r>
            <w:r>
              <w:rPr>
                <w:rFonts w:hint="eastAsia" w:ascii="宋体" w:hAnsi="宋体" w:eastAsia="宋体" w:cs="宋体"/>
                <w:spacing w:val="12"/>
                <w:sz w:val="20"/>
                <w:szCs w:val="20"/>
              </w:rPr>
              <w:t>)熟悉教材各章节，借助专业书籍资料，并依据教学大纲编写授课</w:t>
            </w:r>
            <w:r>
              <w:rPr>
                <w:rFonts w:hint="eastAsia" w:ascii="宋体" w:hAnsi="宋体" w:eastAsia="宋体" w:cs="宋体"/>
                <w:spacing w:val="11"/>
                <w:sz w:val="20"/>
                <w:szCs w:val="20"/>
              </w:rPr>
              <w:t>计</w:t>
            </w:r>
            <w:r>
              <w:rPr>
                <w:rFonts w:hint="eastAsia" w:ascii="宋体" w:hAnsi="宋体" w:eastAsia="宋体" w:cs="宋体"/>
                <w:sz w:val="20"/>
                <w:szCs w:val="20"/>
              </w:rPr>
              <w:t xml:space="preserve"> </w:t>
            </w:r>
            <w:r>
              <w:rPr>
                <w:rFonts w:hint="eastAsia" w:ascii="宋体" w:hAnsi="宋体" w:eastAsia="宋体" w:cs="宋体"/>
                <w:spacing w:val="24"/>
                <w:sz w:val="20"/>
                <w:szCs w:val="20"/>
              </w:rPr>
              <w:t>划</w:t>
            </w:r>
            <w:r>
              <w:rPr>
                <w:rFonts w:hint="eastAsia" w:ascii="宋体" w:hAnsi="宋体" w:eastAsia="宋体" w:cs="宋体"/>
                <w:spacing w:val="18"/>
                <w:sz w:val="20"/>
                <w:szCs w:val="20"/>
              </w:rPr>
              <w:t>，</w:t>
            </w:r>
            <w:r>
              <w:rPr>
                <w:rFonts w:hint="eastAsia" w:ascii="宋体" w:hAnsi="宋体" w:eastAsia="宋体" w:cs="宋体"/>
                <w:spacing w:val="12"/>
                <w:sz w:val="20"/>
                <w:szCs w:val="20"/>
              </w:rPr>
              <w:t>编写每次授课的教案。教案内容包括章节标题、教学目的、教法设</w:t>
            </w:r>
            <w:r>
              <w:rPr>
                <w:rFonts w:hint="eastAsia" w:ascii="宋体" w:hAnsi="宋体" w:eastAsia="宋体" w:cs="宋体"/>
                <w:sz w:val="20"/>
                <w:szCs w:val="20"/>
              </w:rPr>
              <w:t xml:space="preserve"> </w:t>
            </w:r>
            <w:r>
              <w:rPr>
                <w:rFonts w:hint="eastAsia" w:ascii="宋体" w:hAnsi="宋体" w:eastAsia="宋体" w:cs="宋体"/>
                <w:spacing w:val="14"/>
                <w:sz w:val="20"/>
                <w:szCs w:val="20"/>
              </w:rPr>
              <w:t>计</w:t>
            </w:r>
            <w:r>
              <w:rPr>
                <w:rFonts w:hint="eastAsia" w:ascii="宋体" w:hAnsi="宋体" w:eastAsia="宋体" w:cs="宋体"/>
                <w:spacing w:val="8"/>
                <w:sz w:val="20"/>
                <w:szCs w:val="20"/>
              </w:rPr>
              <w:t>、课堂类型、时间分配、授课内容、课后作业、教学效果分析等方面。</w:t>
            </w:r>
          </w:p>
          <w:p>
            <w:pPr>
              <w:spacing w:beforeLines="0" w:afterLines="0" w:line="240" w:lineRule="auto"/>
              <w:ind w:left="116"/>
              <w:rPr>
                <w:rFonts w:hint="eastAsia" w:ascii="宋体" w:hAnsi="宋体" w:eastAsia="宋体" w:cs="宋体"/>
                <w:sz w:val="20"/>
                <w:szCs w:val="20"/>
              </w:rPr>
            </w:pPr>
            <w:r>
              <w:rPr>
                <w:rFonts w:hint="eastAsia" w:ascii="宋体" w:hAnsi="宋体" w:eastAsia="宋体" w:cs="宋体"/>
                <w:spacing w:val="14"/>
                <w:sz w:val="20"/>
                <w:szCs w:val="20"/>
              </w:rPr>
              <w:t>(</w:t>
            </w:r>
            <w:r>
              <w:rPr>
                <w:rFonts w:hint="default" w:ascii="Times New Roman" w:hAnsi="Times New Roman" w:eastAsia="Times New Roman" w:cs="Times New Roman"/>
                <w:spacing w:val="14"/>
                <w:sz w:val="20"/>
                <w:szCs w:val="20"/>
              </w:rPr>
              <w:t>3</w:t>
            </w:r>
            <w:r>
              <w:rPr>
                <w:rFonts w:hint="eastAsia" w:ascii="宋体" w:hAnsi="宋体" w:eastAsia="宋体" w:cs="宋体"/>
                <w:spacing w:val="8"/>
                <w:sz w:val="20"/>
                <w:szCs w:val="20"/>
              </w:rPr>
              <w:t>)</w:t>
            </w:r>
            <w:r>
              <w:rPr>
                <w:rFonts w:hint="eastAsia" w:ascii="宋体" w:hAnsi="宋体" w:eastAsia="宋体" w:cs="宋体"/>
                <w:spacing w:val="7"/>
                <w:sz w:val="20"/>
                <w:szCs w:val="20"/>
              </w:rPr>
              <w:t>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594" w:type="dxa"/>
            <w:tcBorders>
              <w:top w:val="single" w:color="000000" w:sz="2" w:space="0"/>
              <w:left w:val="single" w:color="000000" w:sz="6"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58" w:beforeLines="0" w:afterLines="0" w:line="240" w:lineRule="auto"/>
              <w:ind w:left="239"/>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1696"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65" w:beforeLines="0" w:afterLines="0" w:line="240" w:lineRule="auto"/>
              <w:ind w:left="635"/>
              <w:rPr>
                <w:rFonts w:hint="eastAsia" w:ascii="宋体" w:hAnsi="宋体" w:eastAsia="宋体" w:cs="宋体"/>
                <w:sz w:val="20"/>
                <w:szCs w:val="20"/>
              </w:rPr>
            </w:pPr>
            <w:r>
              <w:rPr>
                <w:rFonts w:hint="eastAsia" w:ascii="宋体" w:hAnsi="宋体" w:eastAsia="宋体" w:cs="宋体"/>
                <w:spacing w:val="4"/>
                <w:sz w:val="20"/>
                <w:szCs w:val="20"/>
              </w:rPr>
              <w:t>讲授</w:t>
            </w:r>
          </w:p>
        </w:tc>
        <w:tc>
          <w:tcPr>
            <w:tcW w:w="6814" w:type="dxa"/>
            <w:tcBorders>
              <w:top w:val="single" w:color="000000" w:sz="2" w:space="0"/>
              <w:left w:val="single" w:color="000000" w:sz="2" w:space="0"/>
              <w:bottom w:val="single" w:color="000000" w:sz="2" w:space="0"/>
              <w:right w:val="single" w:color="000000" w:sz="6" w:space="0"/>
              <w:tl2br w:val="nil"/>
              <w:tr2bl w:val="nil"/>
            </w:tcBorders>
            <w:vAlign w:val="top"/>
          </w:tcPr>
          <w:p>
            <w:pPr>
              <w:spacing w:before="131" w:beforeLines="0" w:afterLines="0" w:line="240" w:lineRule="auto"/>
              <w:ind w:left="108" w:right="106" w:firstLine="8"/>
              <w:rPr>
                <w:rFonts w:hint="eastAsia" w:ascii="宋体" w:hAnsi="宋体" w:eastAsia="宋体" w:cs="宋体"/>
                <w:sz w:val="20"/>
                <w:szCs w:val="20"/>
              </w:rPr>
            </w:pPr>
            <w:r>
              <w:rPr>
                <w:rFonts w:hint="eastAsia" w:ascii="宋体" w:hAnsi="宋体" w:eastAsia="宋体" w:cs="宋体"/>
                <w:spacing w:val="16"/>
                <w:sz w:val="20"/>
                <w:szCs w:val="20"/>
              </w:rPr>
              <w:t>(</w:t>
            </w:r>
            <w:r>
              <w:rPr>
                <w:rFonts w:hint="default" w:ascii="Times New Roman" w:hAnsi="Times New Roman" w:eastAsia="Times New Roman" w:cs="Times New Roman"/>
                <w:spacing w:val="8"/>
                <w:sz w:val="20"/>
                <w:szCs w:val="20"/>
              </w:rPr>
              <w:t>1</w:t>
            </w:r>
            <w:r>
              <w:rPr>
                <w:rFonts w:hint="eastAsia" w:ascii="宋体" w:hAnsi="宋体" w:eastAsia="宋体" w:cs="宋体"/>
                <w:spacing w:val="8"/>
                <w:sz w:val="20"/>
                <w:szCs w:val="20"/>
              </w:rPr>
              <w:t>) 要点准确、条理清晰、重点突出， 能够结合例子，熟练地讲解基本</w:t>
            </w:r>
            <w:r>
              <w:rPr>
                <w:rFonts w:hint="eastAsia" w:ascii="宋体" w:hAnsi="宋体" w:eastAsia="宋体" w:cs="宋体"/>
                <w:sz w:val="20"/>
                <w:szCs w:val="20"/>
              </w:rPr>
              <w:t xml:space="preserve"> </w:t>
            </w:r>
            <w:r>
              <w:rPr>
                <w:rFonts w:hint="eastAsia" w:ascii="宋体" w:hAnsi="宋体" w:eastAsia="宋体" w:cs="宋体"/>
                <w:spacing w:val="16"/>
                <w:sz w:val="20"/>
                <w:szCs w:val="20"/>
              </w:rPr>
              <w:t>语</w:t>
            </w:r>
            <w:r>
              <w:rPr>
                <w:rFonts w:hint="eastAsia" w:ascii="宋体" w:hAnsi="宋体" w:eastAsia="宋体" w:cs="宋体"/>
                <w:spacing w:val="10"/>
                <w:sz w:val="20"/>
                <w:szCs w:val="20"/>
              </w:rPr>
              <w:t>言</w:t>
            </w:r>
            <w:r>
              <w:rPr>
                <w:rFonts w:hint="eastAsia" w:ascii="宋体" w:hAnsi="宋体" w:eastAsia="宋体" w:cs="宋体"/>
                <w:spacing w:val="8"/>
                <w:sz w:val="20"/>
                <w:szCs w:val="20"/>
              </w:rPr>
              <w:t>点、语法知识、语言学习策略。</w:t>
            </w:r>
          </w:p>
          <w:p>
            <w:pPr>
              <w:tabs>
                <w:tab w:val="left" w:pos="216"/>
              </w:tabs>
              <w:spacing w:before="2" w:beforeLines="0" w:afterLines="0" w:line="240" w:lineRule="auto"/>
              <w:ind w:left="113" w:right="106" w:firstLine="3"/>
              <w:rPr>
                <w:rFonts w:hint="eastAsia" w:ascii="宋体" w:hAnsi="宋体" w:eastAsia="宋体" w:cs="宋体"/>
                <w:sz w:val="20"/>
                <w:szCs w:val="20"/>
              </w:rPr>
            </w:pPr>
            <w:r>
              <w:rPr>
                <w:rFonts w:hint="eastAsia" w:ascii="宋体" w:hAnsi="宋体" w:eastAsia="宋体" w:cs="宋体"/>
                <w:spacing w:val="17"/>
                <w:sz w:val="20"/>
                <w:szCs w:val="20"/>
              </w:rPr>
              <w:t>(</w:t>
            </w:r>
            <w:r>
              <w:rPr>
                <w:rFonts w:hint="default" w:ascii="Times New Roman" w:hAnsi="Times New Roman" w:eastAsia="Times New Roman" w:cs="Times New Roman"/>
                <w:spacing w:val="11"/>
                <w:sz w:val="20"/>
                <w:szCs w:val="20"/>
              </w:rPr>
              <w:t>2</w:t>
            </w:r>
            <w:r>
              <w:rPr>
                <w:rFonts w:hint="eastAsia" w:ascii="宋体" w:hAnsi="宋体" w:eastAsia="宋体" w:cs="宋体"/>
                <w:spacing w:val="11"/>
                <w:sz w:val="20"/>
                <w:szCs w:val="20"/>
              </w:rPr>
              <w:t>) 采用多种教学方式(如启发式教学、 小组讨论、跟读模仿、续说续</w:t>
            </w:r>
            <w:r>
              <w:rPr>
                <w:rFonts w:hint="eastAsia" w:ascii="宋体" w:hAnsi="宋体" w:eastAsia="宋体" w:cs="宋体"/>
                <w:spacing w:val="13"/>
                <w:sz w:val="20"/>
                <w:szCs w:val="20"/>
              </w:rPr>
              <w:t>写</w:t>
            </w:r>
            <w:r>
              <w:rPr>
                <w:rFonts w:hint="eastAsia" w:ascii="宋体" w:hAnsi="宋体" w:eastAsia="宋体" w:cs="宋体"/>
                <w:spacing w:val="8"/>
                <w:sz w:val="20"/>
                <w:szCs w:val="20"/>
              </w:rPr>
              <w:t>续译等)，注重培养学生运用所学语言技能进行口译实务的能力。</w:t>
            </w:r>
            <w:r>
              <w:rPr>
                <w:rFonts w:hint="eastAsia" w:ascii="宋体" w:hAnsi="宋体" w:eastAsia="宋体" w:cs="宋体"/>
                <w:sz w:val="20"/>
                <w:szCs w:val="20"/>
              </w:rPr>
              <w:t xml:space="preserve">    </w:t>
            </w:r>
          </w:p>
          <w:p>
            <w:pPr>
              <w:tabs>
                <w:tab w:val="left" w:pos="216"/>
              </w:tabs>
              <w:spacing w:before="2" w:beforeLines="0" w:afterLines="0" w:line="240" w:lineRule="auto"/>
              <w:ind w:left="113" w:right="106" w:firstLine="3"/>
              <w:rPr>
                <w:rFonts w:hint="eastAsia" w:ascii="宋体" w:hAnsi="宋体" w:eastAsia="宋体" w:cs="宋体"/>
                <w:sz w:val="20"/>
                <w:szCs w:val="20"/>
              </w:rPr>
            </w:pPr>
            <w:r>
              <w:rPr>
                <w:rFonts w:hint="eastAsia" w:ascii="宋体" w:hAnsi="宋体" w:eastAsia="宋体" w:cs="宋体"/>
                <w:spacing w:val="19"/>
                <w:sz w:val="20"/>
                <w:szCs w:val="20"/>
              </w:rPr>
              <w:t>(</w:t>
            </w:r>
            <w:r>
              <w:rPr>
                <w:rFonts w:hint="default" w:ascii="Times New Roman" w:hAnsi="Times New Roman" w:eastAsia="Times New Roman" w:cs="Times New Roman"/>
                <w:spacing w:val="12"/>
                <w:sz w:val="20"/>
                <w:szCs w:val="20"/>
              </w:rPr>
              <w:t>3</w:t>
            </w:r>
            <w:r>
              <w:rPr>
                <w:rFonts w:hint="eastAsia" w:ascii="宋体" w:hAnsi="宋体" w:eastAsia="宋体" w:cs="宋体"/>
                <w:spacing w:val="12"/>
                <w:sz w:val="20"/>
                <w:szCs w:val="20"/>
              </w:rPr>
              <w:t>)能够采用现代信息技术进行教学。</w:t>
            </w:r>
          </w:p>
          <w:p>
            <w:pPr>
              <w:spacing w:beforeLines="0" w:afterLines="0" w:line="240" w:lineRule="auto"/>
              <w:ind w:left="116"/>
              <w:rPr>
                <w:rFonts w:hint="eastAsia" w:ascii="宋体" w:hAnsi="宋体" w:eastAsia="宋体" w:cs="宋体"/>
                <w:sz w:val="20"/>
                <w:szCs w:val="20"/>
              </w:rPr>
            </w:pPr>
            <w:r>
              <w:rPr>
                <w:rFonts w:hint="eastAsia" w:ascii="宋体" w:hAnsi="宋体" w:eastAsia="宋体" w:cs="宋体"/>
                <w:spacing w:val="10"/>
                <w:position w:val="20"/>
                <w:sz w:val="20"/>
                <w:szCs w:val="20"/>
              </w:rPr>
              <w:t>(</w:t>
            </w:r>
            <w:r>
              <w:rPr>
                <w:rFonts w:hint="default" w:ascii="Times New Roman" w:hAnsi="Times New Roman" w:eastAsia="Times New Roman" w:cs="Times New Roman"/>
                <w:spacing w:val="5"/>
                <w:position w:val="20"/>
                <w:sz w:val="20"/>
                <w:szCs w:val="20"/>
              </w:rPr>
              <w:t>4</w:t>
            </w:r>
            <w:r>
              <w:rPr>
                <w:rFonts w:hint="eastAsia" w:ascii="宋体" w:hAnsi="宋体" w:eastAsia="宋体" w:cs="宋体"/>
                <w:spacing w:val="5"/>
                <w:position w:val="20"/>
                <w:sz w:val="20"/>
                <w:szCs w:val="20"/>
              </w:rPr>
              <w:t>) 表达方式应能便于学生理解、接受， 力求形象生动， 使学生在掌握</w:t>
            </w:r>
            <w:r>
              <w:rPr>
                <w:rFonts w:hint="eastAsia" w:ascii="宋体" w:hAnsi="宋体" w:eastAsia="宋体" w:cs="宋体"/>
                <w:spacing w:val="14"/>
                <w:sz w:val="20"/>
                <w:szCs w:val="20"/>
              </w:rPr>
              <w:t>知识</w:t>
            </w:r>
            <w:r>
              <w:rPr>
                <w:rFonts w:hint="eastAsia" w:ascii="宋体" w:hAnsi="宋体" w:eastAsia="宋体" w:cs="宋体"/>
                <w:spacing w:val="8"/>
                <w:sz w:val="20"/>
                <w:szCs w:val="20"/>
              </w:rPr>
              <w:t>技</w:t>
            </w:r>
            <w:r>
              <w:rPr>
                <w:rFonts w:hint="eastAsia" w:ascii="宋体" w:hAnsi="宋体" w:eastAsia="宋体" w:cs="宋体"/>
                <w:spacing w:val="7"/>
                <w:sz w:val="20"/>
                <w:szCs w:val="20"/>
              </w:rPr>
              <w:t>能的过程中，保持较为浓厚的学习兴趣。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594" w:type="dxa"/>
            <w:tcBorders>
              <w:top w:val="single" w:color="000000" w:sz="2" w:space="0"/>
              <w:left w:val="single" w:color="000000" w:sz="6"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57" w:beforeLines="0" w:afterLines="0" w:line="240" w:lineRule="auto"/>
              <w:ind w:left="243"/>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1696"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65" w:beforeLines="0" w:afterLines="0" w:line="240" w:lineRule="auto"/>
              <w:ind w:left="111"/>
              <w:rPr>
                <w:rFonts w:hint="eastAsia" w:ascii="宋体" w:hAnsi="宋体" w:eastAsia="宋体" w:cs="宋体"/>
                <w:sz w:val="20"/>
                <w:szCs w:val="20"/>
              </w:rPr>
            </w:pPr>
            <w:r>
              <w:rPr>
                <w:rFonts w:hint="eastAsia" w:ascii="宋体" w:hAnsi="宋体" w:eastAsia="宋体" w:cs="宋体"/>
                <w:spacing w:val="9"/>
                <w:sz w:val="20"/>
                <w:szCs w:val="20"/>
              </w:rPr>
              <w:t>作</w:t>
            </w:r>
            <w:r>
              <w:rPr>
                <w:rFonts w:hint="eastAsia" w:ascii="宋体" w:hAnsi="宋体" w:eastAsia="宋体" w:cs="宋体"/>
                <w:spacing w:val="8"/>
                <w:sz w:val="20"/>
                <w:szCs w:val="20"/>
              </w:rPr>
              <w:t>业布置与批改</w:t>
            </w:r>
          </w:p>
        </w:tc>
        <w:tc>
          <w:tcPr>
            <w:tcW w:w="6814" w:type="dxa"/>
            <w:tcBorders>
              <w:top w:val="single" w:color="000000" w:sz="2" w:space="0"/>
              <w:left w:val="single" w:color="000000" w:sz="2" w:space="0"/>
              <w:bottom w:val="single" w:color="000000" w:sz="2" w:space="0"/>
              <w:right w:val="single" w:color="000000" w:sz="6" w:space="0"/>
              <w:tl2br w:val="nil"/>
              <w:tr2bl w:val="nil"/>
            </w:tcBorders>
            <w:vAlign w:val="top"/>
          </w:tcPr>
          <w:p>
            <w:pPr>
              <w:spacing w:before="132" w:beforeLines="0" w:afterLines="0" w:line="240" w:lineRule="auto"/>
              <w:ind w:left="112"/>
              <w:rPr>
                <w:rFonts w:hint="eastAsia" w:ascii="宋体" w:hAnsi="宋体" w:eastAsia="宋体" w:cs="宋体"/>
                <w:sz w:val="20"/>
                <w:szCs w:val="20"/>
              </w:rPr>
            </w:pPr>
            <w:r>
              <w:rPr>
                <w:rFonts w:hint="eastAsia" w:ascii="宋体" w:hAnsi="宋体" w:eastAsia="宋体" w:cs="宋体"/>
                <w:spacing w:val="14"/>
                <w:sz w:val="20"/>
                <w:szCs w:val="20"/>
              </w:rPr>
              <w:t>学生</w:t>
            </w:r>
            <w:r>
              <w:rPr>
                <w:rFonts w:hint="eastAsia" w:ascii="宋体" w:hAnsi="宋体" w:eastAsia="宋体" w:cs="宋体"/>
                <w:spacing w:val="7"/>
                <w:sz w:val="20"/>
                <w:szCs w:val="20"/>
              </w:rPr>
              <w:t>必须完成规定数量的作业，作业必须达到以下基本要求：</w:t>
            </w:r>
          </w:p>
          <w:p>
            <w:pPr>
              <w:spacing w:before="220" w:beforeLines="0" w:afterLines="0" w:line="240" w:lineRule="auto"/>
              <w:ind w:left="116"/>
              <w:rPr>
                <w:rFonts w:hint="eastAsia" w:ascii="宋体" w:hAnsi="宋体" w:eastAsia="宋体" w:cs="宋体"/>
                <w:sz w:val="20"/>
                <w:szCs w:val="20"/>
              </w:rPr>
            </w:pPr>
            <w:r>
              <w:rPr>
                <w:rFonts w:hint="eastAsia" w:ascii="宋体" w:hAnsi="宋体" w:eastAsia="宋体" w:cs="宋体"/>
                <w:spacing w:val="24"/>
                <w:sz w:val="20"/>
                <w:szCs w:val="20"/>
              </w:rPr>
              <w:t>(</w:t>
            </w:r>
            <w:r>
              <w:rPr>
                <w:rFonts w:hint="default" w:ascii="Times New Roman" w:hAnsi="Times New Roman" w:eastAsia="Times New Roman" w:cs="Times New Roman"/>
                <w:spacing w:val="12"/>
                <w:sz w:val="20"/>
                <w:szCs w:val="20"/>
              </w:rPr>
              <w:t>1</w:t>
            </w:r>
            <w:r>
              <w:rPr>
                <w:rFonts w:hint="eastAsia" w:ascii="宋体" w:hAnsi="宋体" w:eastAsia="宋体" w:cs="宋体"/>
                <w:spacing w:val="12"/>
                <w:sz w:val="20"/>
                <w:szCs w:val="20"/>
              </w:rPr>
              <w:t>) 按时按量完成作业，不缺交</w:t>
            </w: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rPr>
              <w:t>不抄袭。</w:t>
            </w:r>
          </w:p>
          <w:p>
            <w:pPr>
              <w:spacing w:before="225" w:beforeLines="0" w:afterLines="0" w:line="240" w:lineRule="auto"/>
              <w:ind w:left="116"/>
              <w:rPr>
                <w:rFonts w:hint="eastAsia" w:ascii="宋体" w:hAnsi="宋体" w:eastAsia="宋体" w:cs="宋体"/>
                <w:sz w:val="20"/>
                <w:szCs w:val="20"/>
              </w:rPr>
            </w:pPr>
            <w:r>
              <w:rPr>
                <w:rFonts w:hint="eastAsia" w:ascii="宋体" w:hAnsi="宋体" w:eastAsia="宋体" w:cs="宋体"/>
                <w:spacing w:val="30"/>
                <w:position w:val="20"/>
                <w:sz w:val="20"/>
                <w:szCs w:val="20"/>
              </w:rPr>
              <w:t>(</w:t>
            </w:r>
            <w:r>
              <w:rPr>
                <w:rFonts w:hint="default" w:ascii="Times New Roman" w:hAnsi="Times New Roman" w:eastAsia="Times New Roman" w:cs="Times New Roman"/>
                <w:spacing w:val="22"/>
                <w:position w:val="20"/>
                <w:sz w:val="20"/>
                <w:szCs w:val="20"/>
              </w:rPr>
              <w:t>2</w:t>
            </w:r>
            <w:r>
              <w:rPr>
                <w:rFonts w:hint="eastAsia" w:ascii="宋体" w:hAnsi="宋体" w:eastAsia="宋体" w:cs="宋体"/>
                <w:spacing w:val="22"/>
                <w:position w:val="20"/>
                <w:sz w:val="20"/>
                <w:szCs w:val="20"/>
              </w:rPr>
              <w:t>)书写规范、语音清晰。</w:t>
            </w:r>
          </w:p>
          <w:p>
            <w:pPr>
              <w:spacing w:beforeLines="0" w:afterLines="0" w:line="240" w:lineRule="auto"/>
              <w:ind w:left="116"/>
              <w:rPr>
                <w:rFonts w:hint="eastAsia" w:ascii="宋体" w:hAnsi="宋体" w:eastAsia="宋体" w:cs="宋体"/>
                <w:sz w:val="20"/>
                <w:szCs w:val="20"/>
              </w:rPr>
            </w:pPr>
            <w:r>
              <w:rPr>
                <w:rFonts w:hint="eastAsia" w:ascii="宋体" w:hAnsi="宋体" w:eastAsia="宋体" w:cs="宋体"/>
                <w:spacing w:val="17"/>
                <w:sz w:val="20"/>
                <w:szCs w:val="20"/>
              </w:rPr>
              <w:t>(</w:t>
            </w:r>
            <w:r>
              <w:rPr>
                <w:rFonts w:hint="default" w:ascii="Times New Roman" w:hAnsi="Times New Roman" w:eastAsia="Times New Roman" w:cs="Times New Roman"/>
                <w:spacing w:val="17"/>
                <w:sz w:val="20"/>
                <w:szCs w:val="20"/>
              </w:rPr>
              <w:t>3</w:t>
            </w:r>
            <w:r>
              <w:rPr>
                <w:rFonts w:hint="eastAsia" w:ascii="宋体" w:hAnsi="宋体" w:eastAsia="宋体" w:cs="宋体"/>
                <w:spacing w:val="17"/>
                <w:sz w:val="20"/>
                <w:szCs w:val="20"/>
              </w:rPr>
              <w:t>)正确运用课堂所学知识点和技能点完成作业</w:t>
            </w:r>
            <w:r>
              <w:rPr>
                <w:rFonts w:hint="eastAsia" w:ascii="宋体" w:hAnsi="宋体" w:eastAsia="宋体" w:cs="宋体"/>
                <w:spacing w:val="13"/>
                <w:sz w:val="20"/>
                <w:szCs w:val="20"/>
              </w:rPr>
              <w:t>。</w:t>
            </w:r>
          </w:p>
          <w:p>
            <w:pPr>
              <w:spacing w:before="226" w:beforeLines="0" w:afterLines="0" w:line="240" w:lineRule="auto"/>
              <w:ind w:left="116"/>
              <w:rPr>
                <w:rFonts w:hint="eastAsia" w:ascii="宋体" w:hAnsi="宋体" w:eastAsia="宋体" w:cs="宋体"/>
                <w:sz w:val="20"/>
                <w:szCs w:val="20"/>
              </w:rPr>
            </w:pPr>
            <w:r>
              <w:rPr>
                <w:rFonts w:hint="eastAsia" w:ascii="宋体" w:hAnsi="宋体" w:eastAsia="宋体" w:cs="宋体"/>
                <w:spacing w:val="20"/>
                <w:sz w:val="20"/>
                <w:szCs w:val="20"/>
              </w:rPr>
              <w:t>(</w:t>
            </w:r>
            <w:r>
              <w:rPr>
                <w:rFonts w:hint="default" w:ascii="Times New Roman" w:hAnsi="Times New Roman" w:eastAsia="Times New Roman" w:cs="Times New Roman"/>
                <w:spacing w:val="16"/>
                <w:sz w:val="20"/>
                <w:szCs w:val="20"/>
              </w:rPr>
              <w:t>4</w:t>
            </w:r>
            <w:r>
              <w:rPr>
                <w:rFonts w:hint="eastAsia" w:ascii="宋体" w:hAnsi="宋体" w:eastAsia="宋体" w:cs="宋体"/>
                <w:spacing w:val="16"/>
                <w:sz w:val="20"/>
                <w:szCs w:val="20"/>
              </w:rPr>
              <w:t>)作业内容应注意实记巩固与创新开放相结合。</w:t>
            </w:r>
          </w:p>
          <w:p>
            <w:pPr>
              <w:spacing w:before="221" w:beforeLines="0" w:afterLines="0" w:line="240" w:lineRule="auto"/>
              <w:ind w:left="110"/>
              <w:rPr>
                <w:rFonts w:hint="eastAsia" w:ascii="宋体" w:hAnsi="宋体" w:eastAsia="宋体" w:cs="宋体"/>
                <w:sz w:val="20"/>
                <w:szCs w:val="20"/>
              </w:rPr>
            </w:pPr>
            <w:r>
              <w:rPr>
                <w:rFonts w:hint="eastAsia" w:ascii="宋体" w:hAnsi="宋体" w:eastAsia="宋体" w:cs="宋体"/>
                <w:spacing w:val="10"/>
                <w:sz w:val="20"/>
                <w:szCs w:val="20"/>
              </w:rPr>
              <w:t>教</w:t>
            </w:r>
            <w:r>
              <w:rPr>
                <w:rFonts w:hint="eastAsia" w:ascii="宋体" w:hAnsi="宋体" w:eastAsia="宋体" w:cs="宋体"/>
                <w:spacing w:val="5"/>
                <w:sz w:val="20"/>
                <w:szCs w:val="20"/>
              </w:rPr>
              <w:t>师批改和讲评作业要求如下：</w:t>
            </w:r>
          </w:p>
          <w:p>
            <w:pPr>
              <w:spacing w:before="225" w:beforeLines="0" w:afterLines="0" w:line="240" w:lineRule="auto"/>
              <w:ind w:left="116"/>
              <w:rPr>
                <w:rFonts w:hint="eastAsia" w:ascii="宋体" w:hAnsi="宋体" w:eastAsia="宋体" w:cs="宋体"/>
                <w:sz w:val="20"/>
                <w:szCs w:val="20"/>
              </w:rPr>
            </w:pPr>
            <w:r>
              <w:rPr>
                <w:rFonts w:hint="eastAsia" w:ascii="宋体" w:hAnsi="宋体" w:eastAsia="宋体" w:cs="宋体"/>
                <w:spacing w:val="16"/>
                <w:sz w:val="20"/>
                <w:szCs w:val="20"/>
              </w:rPr>
              <w:t>(</w:t>
            </w:r>
            <w:r>
              <w:rPr>
                <w:rFonts w:hint="default" w:ascii="Times New Roman" w:hAnsi="Times New Roman" w:eastAsia="Times New Roman" w:cs="Times New Roman"/>
                <w:spacing w:val="12"/>
                <w:sz w:val="20"/>
                <w:szCs w:val="20"/>
              </w:rPr>
              <w:t>1</w:t>
            </w:r>
            <w:r>
              <w:rPr>
                <w:rFonts w:hint="eastAsia" w:ascii="宋体" w:hAnsi="宋体" w:eastAsia="宋体" w:cs="宋体"/>
                <w:spacing w:val="12"/>
                <w:sz w:val="20"/>
                <w:szCs w:val="20"/>
              </w:rPr>
              <w:t>) 学生的作业要按时全部批改，并及时进行讲评。</w:t>
            </w:r>
          </w:p>
          <w:p>
            <w:pPr>
              <w:spacing w:before="221" w:beforeLines="0" w:afterLines="0" w:line="240" w:lineRule="auto"/>
              <w:ind w:left="116" w:right="33"/>
              <w:rPr>
                <w:rFonts w:hint="eastAsia" w:ascii="宋体" w:hAnsi="宋体" w:eastAsia="宋体" w:cs="宋体"/>
                <w:sz w:val="20"/>
                <w:szCs w:val="20"/>
              </w:rPr>
            </w:pPr>
            <w:r>
              <w:rPr>
                <w:rFonts w:hint="eastAsia" w:ascii="宋体" w:hAnsi="宋体" w:eastAsia="宋体" w:cs="宋体"/>
                <w:spacing w:val="8"/>
                <w:sz w:val="20"/>
                <w:szCs w:val="20"/>
              </w:rPr>
              <w:t>(</w:t>
            </w:r>
            <w:r>
              <w:rPr>
                <w:rFonts w:hint="default" w:ascii="Times New Roman" w:hAnsi="Times New Roman" w:eastAsia="Times New Roman" w:cs="Times New Roman"/>
                <w:spacing w:val="8"/>
                <w:sz w:val="20"/>
                <w:szCs w:val="20"/>
              </w:rPr>
              <w:t>2</w:t>
            </w:r>
            <w:r>
              <w:rPr>
                <w:rFonts w:hint="eastAsia" w:ascii="宋体" w:hAnsi="宋体" w:eastAsia="宋体" w:cs="宋体"/>
                <w:spacing w:val="8"/>
                <w:sz w:val="20"/>
                <w:szCs w:val="20"/>
              </w:rPr>
              <w:t>)</w:t>
            </w:r>
            <w:r>
              <w:rPr>
                <w:rFonts w:hint="eastAsia" w:ascii="宋体" w:hAnsi="宋体" w:eastAsia="宋体" w:cs="宋体"/>
                <w:spacing w:val="5"/>
                <w:sz w:val="20"/>
                <w:szCs w:val="20"/>
              </w:rPr>
              <w:t xml:space="preserve"> </w:t>
            </w:r>
            <w:r>
              <w:rPr>
                <w:rFonts w:hint="eastAsia" w:ascii="宋体" w:hAnsi="宋体" w:eastAsia="宋体" w:cs="宋体"/>
                <w:spacing w:val="4"/>
                <w:sz w:val="20"/>
                <w:szCs w:val="20"/>
              </w:rPr>
              <w:t>教师批改和讲评作业要认真、细致，按百分制评定成绩并写明日期。</w:t>
            </w:r>
            <w:r>
              <w:rPr>
                <w:rFonts w:hint="eastAsia" w:ascii="宋体" w:hAnsi="宋体" w:eastAsia="宋体" w:cs="宋体"/>
                <w:sz w:val="20"/>
                <w:szCs w:val="20"/>
              </w:rPr>
              <w:t xml:space="preserve"> </w:t>
            </w:r>
          </w:p>
          <w:p>
            <w:pPr>
              <w:spacing w:before="221" w:beforeLines="0" w:afterLines="0" w:line="240" w:lineRule="auto"/>
              <w:ind w:left="116" w:right="33"/>
              <w:rPr>
                <w:rFonts w:hint="eastAsia" w:ascii="宋体" w:hAnsi="宋体" w:eastAsia="宋体" w:cs="宋体"/>
                <w:sz w:val="20"/>
                <w:szCs w:val="20"/>
              </w:rPr>
            </w:pPr>
            <w:r>
              <w:rPr>
                <w:rFonts w:hint="eastAsia" w:ascii="宋体" w:hAnsi="宋体" w:eastAsia="宋体" w:cs="宋体"/>
                <w:spacing w:val="22"/>
                <w:sz w:val="20"/>
                <w:szCs w:val="20"/>
              </w:rPr>
              <w:t>(</w:t>
            </w:r>
            <w:r>
              <w:rPr>
                <w:rFonts w:hint="default" w:ascii="Times New Roman" w:hAnsi="Times New Roman" w:eastAsia="Times New Roman" w:cs="Times New Roman"/>
                <w:spacing w:val="17"/>
                <w:sz w:val="20"/>
                <w:szCs w:val="20"/>
              </w:rPr>
              <w:t>3</w:t>
            </w:r>
            <w:r>
              <w:rPr>
                <w:rFonts w:hint="eastAsia" w:ascii="宋体" w:hAnsi="宋体" w:eastAsia="宋体" w:cs="宋体"/>
                <w:spacing w:val="11"/>
                <w:sz w:val="20"/>
                <w:szCs w:val="20"/>
              </w:rPr>
              <w:t>) 学生作业的平均成绩应作为本课程总评成绩中平时成绩的重要组成</w:t>
            </w:r>
            <w:r>
              <w:rPr>
                <w:rFonts w:hint="eastAsia" w:ascii="宋体" w:hAnsi="宋体" w:eastAsia="宋体" w:cs="宋体"/>
                <w:spacing w:val="-5"/>
                <w:sz w:val="20"/>
                <w:szCs w:val="20"/>
              </w:rPr>
              <w:t>部</w:t>
            </w:r>
            <w:r>
              <w:rPr>
                <w:rFonts w:hint="eastAsia" w:ascii="宋体" w:hAnsi="宋体" w:eastAsia="宋体" w:cs="宋体"/>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594" w:type="dxa"/>
            <w:tcBorders>
              <w:top w:val="single" w:color="000000" w:sz="2" w:space="0"/>
              <w:left w:val="single" w:color="000000" w:sz="6"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57" w:beforeLines="0" w:afterLines="0" w:line="240" w:lineRule="auto"/>
              <w:ind w:left="238"/>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4</w:t>
            </w:r>
          </w:p>
        </w:tc>
        <w:tc>
          <w:tcPr>
            <w:tcW w:w="1696"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65" w:beforeLines="0" w:afterLines="0" w:line="240" w:lineRule="auto"/>
              <w:ind w:left="424"/>
              <w:rPr>
                <w:rFonts w:hint="eastAsia" w:ascii="宋体" w:hAnsi="宋体" w:eastAsia="宋体" w:cs="宋体"/>
                <w:sz w:val="20"/>
                <w:szCs w:val="20"/>
              </w:rPr>
            </w:pPr>
            <w:r>
              <w:rPr>
                <w:rFonts w:hint="eastAsia" w:ascii="宋体" w:hAnsi="宋体" w:eastAsia="宋体" w:cs="宋体"/>
                <w:spacing w:val="8"/>
                <w:sz w:val="20"/>
                <w:szCs w:val="20"/>
              </w:rPr>
              <w:t>课</w:t>
            </w:r>
            <w:r>
              <w:rPr>
                <w:rFonts w:hint="eastAsia" w:ascii="宋体" w:hAnsi="宋体" w:eastAsia="宋体" w:cs="宋体"/>
                <w:spacing w:val="7"/>
                <w:sz w:val="20"/>
                <w:szCs w:val="20"/>
              </w:rPr>
              <w:t>外答疑</w:t>
            </w:r>
          </w:p>
        </w:tc>
        <w:tc>
          <w:tcPr>
            <w:tcW w:w="6814" w:type="dxa"/>
            <w:tcBorders>
              <w:top w:val="single" w:color="000000" w:sz="2" w:space="0"/>
              <w:left w:val="single" w:color="000000" w:sz="2" w:space="0"/>
              <w:bottom w:val="single" w:color="000000" w:sz="2" w:space="0"/>
              <w:right w:val="single" w:color="000000" w:sz="6" w:space="0"/>
              <w:tl2br w:val="nil"/>
              <w:tr2bl w:val="nil"/>
            </w:tcBorders>
            <w:vAlign w:val="top"/>
          </w:tcPr>
          <w:p>
            <w:pPr>
              <w:spacing w:before="134" w:beforeLines="0" w:afterLines="0" w:line="240" w:lineRule="auto"/>
              <w:ind w:left="121" w:right="106" w:hanging="11"/>
              <w:rPr>
                <w:rFonts w:hint="eastAsia" w:ascii="宋体" w:hAnsi="宋体" w:eastAsia="宋体" w:cs="宋体"/>
                <w:sz w:val="20"/>
                <w:szCs w:val="20"/>
              </w:rPr>
            </w:pPr>
            <w:r>
              <w:rPr>
                <w:rFonts w:hint="eastAsia" w:ascii="宋体" w:hAnsi="宋体" w:eastAsia="宋体" w:cs="宋体"/>
                <w:spacing w:val="24"/>
                <w:sz w:val="20"/>
                <w:szCs w:val="20"/>
              </w:rPr>
              <w:t>为</w:t>
            </w:r>
            <w:r>
              <w:rPr>
                <w:rFonts w:hint="eastAsia" w:ascii="宋体" w:hAnsi="宋体" w:eastAsia="宋体" w:cs="宋体"/>
                <w:spacing w:val="14"/>
                <w:sz w:val="20"/>
                <w:szCs w:val="20"/>
              </w:rPr>
              <w:t>了</w:t>
            </w:r>
            <w:r>
              <w:rPr>
                <w:rFonts w:hint="eastAsia" w:ascii="宋体" w:hAnsi="宋体" w:eastAsia="宋体" w:cs="宋体"/>
                <w:spacing w:val="12"/>
                <w:sz w:val="20"/>
                <w:szCs w:val="20"/>
              </w:rPr>
              <w:t>解学生的学习情况，帮助学生更好地理解和消化所学知识、改进学</w:t>
            </w:r>
            <w:r>
              <w:rPr>
                <w:rFonts w:hint="eastAsia" w:ascii="宋体" w:hAnsi="宋体" w:eastAsia="宋体" w:cs="宋体"/>
                <w:sz w:val="20"/>
                <w:szCs w:val="20"/>
              </w:rPr>
              <w:t xml:space="preserve"> </w:t>
            </w:r>
            <w:r>
              <w:rPr>
                <w:rFonts w:hint="eastAsia" w:ascii="宋体" w:hAnsi="宋体" w:eastAsia="宋体" w:cs="宋体"/>
                <w:spacing w:val="15"/>
                <w:sz w:val="20"/>
                <w:szCs w:val="20"/>
              </w:rPr>
              <w:t>习</w:t>
            </w:r>
            <w:r>
              <w:rPr>
                <w:rFonts w:hint="eastAsia" w:ascii="宋体" w:hAnsi="宋体" w:eastAsia="宋体" w:cs="宋体"/>
                <w:spacing w:val="12"/>
                <w:sz w:val="20"/>
                <w:szCs w:val="20"/>
              </w:rPr>
              <w:t>方法和思维方式，培养其独立思考问题的能力，任课教师需每周安排一</w:t>
            </w:r>
            <w:r>
              <w:rPr>
                <w:rFonts w:hint="eastAsia" w:ascii="宋体" w:hAnsi="宋体" w:eastAsia="宋体" w:cs="宋体"/>
                <w:spacing w:val="8"/>
                <w:sz w:val="20"/>
                <w:szCs w:val="20"/>
              </w:rPr>
              <w:t>定</w:t>
            </w:r>
            <w:r>
              <w:rPr>
                <w:rFonts w:hint="eastAsia" w:ascii="宋体" w:hAnsi="宋体" w:eastAsia="宋体" w:cs="宋体"/>
                <w:spacing w:val="6"/>
                <w:sz w:val="20"/>
                <w:szCs w:val="20"/>
              </w:rPr>
              <w:t>时间进行课外答疑与辅导。</w:t>
            </w:r>
          </w:p>
        </w:tc>
      </w:tr>
    </w:tbl>
    <w:tbl>
      <w:tblPr>
        <w:tblStyle w:val="11"/>
        <w:tblpPr w:leftFromText="180" w:rightFromText="180" w:vertAnchor="text" w:horzAnchor="page" w:tblpX="1761" w:tblpY="20"/>
        <w:tblOverlap w:val="never"/>
        <w:tblW w:w="908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674"/>
        <w:gridCol w:w="6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587" w:type="dxa"/>
            <w:tcBorders>
              <w:top w:val="single" w:color="000000" w:sz="2" w:space="0"/>
              <w:left w:val="single" w:color="000000" w:sz="6"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58" w:beforeLines="0" w:afterLines="0" w:line="240" w:lineRule="auto"/>
              <w:ind w:left="245"/>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5</w:t>
            </w:r>
          </w:p>
        </w:tc>
        <w:tc>
          <w:tcPr>
            <w:tcW w:w="1674" w:type="dxa"/>
            <w:tcBorders>
              <w:top w:val="single" w:color="000000" w:sz="2" w:space="0"/>
              <w:left w:val="single" w:color="000000" w:sz="2" w:space="0"/>
              <w:bottom w:val="single" w:color="000000" w:sz="2" w:space="0"/>
              <w:right w:val="single" w:color="000000" w:sz="2" w:space="0"/>
              <w:tl2br w:val="nil"/>
              <w:tr2bl w:val="nil"/>
            </w:tcBorders>
            <w:vAlign w:val="top"/>
          </w:tcPr>
          <w:p>
            <w:pPr>
              <w:spacing w:beforeLines="0" w:afterLines="0" w:line="240" w:lineRule="auto"/>
              <w:rPr>
                <w:rFonts w:hint="default"/>
                <w:sz w:val="21"/>
                <w:szCs w:val="21"/>
              </w:rPr>
            </w:pPr>
          </w:p>
          <w:p>
            <w:pPr>
              <w:spacing w:beforeLines="0" w:afterLines="0" w:line="240" w:lineRule="auto"/>
              <w:rPr>
                <w:rFonts w:hint="default"/>
                <w:sz w:val="21"/>
                <w:szCs w:val="21"/>
              </w:rPr>
            </w:pPr>
          </w:p>
          <w:p>
            <w:pPr>
              <w:spacing w:before="65" w:beforeLines="0" w:afterLines="0" w:line="240" w:lineRule="auto"/>
              <w:ind w:left="427"/>
              <w:rPr>
                <w:rFonts w:hint="eastAsia" w:ascii="宋体" w:hAnsi="宋体" w:eastAsia="宋体" w:cs="宋体"/>
                <w:sz w:val="20"/>
                <w:szCs w:val="20"/>
              </w:rPr>
            </w:pPr>
            <w:r>
              <w:rPr>
                <w:rFonts w:hint="eastAsia" w:ascii="宋体" w:hAnsi="宋体" w:eastAsia="宋体" w:cs="宋体"/>
                <w:spacing w:val="8"/>
                <w:sz w:val="20"/>
                <w:szCs w:val="20"/>
              </w:rPr>
              <w:t>成</w:t>
            </w:r>
            <w:r>
              <w:rPr>
                <w:rFonts w:hint="eastAsia" w:ascii="宋体" w:hAnsi="宋体" w:eastAsia="宋体" w:cs="宋体"/>
                <w:spacing w:val="6"/>
                <w:sz w:val="20"/>
                <w:szCs w:val="20"/>
              </w:rPr>
              <w:t>绩考核</w:t>
            </w:r>
          </w:p>
        </w:tc>
        <w:tc>
          <w:tcPr>
            <w:tcW w:w="6826" w:type="dxa"/>
            <w:tcBorders>
              <w:top w:val="single" w:color="000000" w:sz="2" w:space="0"/>
              <w:left w:val="single" w:color="000000" w:sz="2" w:space="0"/>
              <w:bottom w:val="single" w:color="000000" w:sz="2" w:space="0"/>
              <w:right w:val="single" w:color="000000"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108"/>
              <w:textAlignment w:val="auto"/>
              <w:rPr>
                <w:rFonts w:hint="eastAsia" w:ascii="宋体" w:hAnsi="宋体" w:eastAsia="宋体" w:cs="宋体"/>
                <w:sz w:val="20"/>
                <w:szCs w:val="20"/>
              </w:rPr>
            </w:pPr>
            <w:r>
              <w:rPr>
                <w:rFonts w:hint="eastAsia" w:ascii="宋体" w:hAnsi="宋体" w:eastAsia="宋体" w:cs="宋体"/>
                <w:spacing w:val="2"/>
                <w:sz w:val="20"/>
                <w:szCs w:val="20"/>
              </w:rPr>
              <w:t>本课程考核的方式</w:t>
            </w:r>
            <w:r>
              <w:rPr>
                <w:rFonts w:hint="eastAsia" w:ascii="宋体" w:hAnsi="宋体" w:eastAsia="宋体" w:cs="宋体"/>
                <w:spacing w:val="1"/>
                <w:sz w:val="20"/>
                <w:szCs w:val="20"/>
              </w:rPr>
              <w:t>为闭卷笔试。 有下列情况之一者， 总评成绩为不及格：</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116"/>
              <w:textAlignment w:val="auto"/>
              <w:rPr>
                <w:rFonts w:hint="eastAsia" w:ascii="宋体" w:hAnsi="宋体" w:eastAsia="宋体" w:cs="宋体"/>
                <w:sz w:val="20"/>
                <w:szCs w:val="20"/>
              </w:rPr>
            </w:pPr>
            <w:r>
              <w:rPr>
                <w:rFonts w:hint="eastAsia" w:ascii="宋体" w:hAnsi="宋体" w:eastAsia="宋体" w:cs="宋体"/>
                <w:spacing w:val="16"/>
                <w:sz w:val="20"/>
                <w:szCs w:val="20"/>
              </w:rPr>
              <w:t>(</w:t>
            </w:r>
            <w:r>
              <w:rPr>
                <w:rFonts w:hint="default" w:ascii="Times New Roman" w:hAnsi="Times New Roman" w:eastAsia="Times New Roman" w:cs="Times New Roman"/>
                <w:spacing w:val="12"/>
                <w:sz w:val="20"/>
                <w:szCs w:val="20"/>
              </w:rPr>
              <w:t>1</w:t>
            </w:r>
            <w:r>
              <w:rPr>
                <w:rFonts w:hint="eastAsia" w:ascii="宋体" w:hAnsi="宋体" w:eastAsia="宋体" w:cs="宋体"/>
                <w:spacing w:val="8"/>
                <w:sz w:val="20"/>
                <w:szCs w:val="20"/>
              </w:rPr>
              <w:t xml:space="preserve">) 缺交作业次数达 </w:t>
            </w:r>
            <w:r>
              <w:rPr>
                <w:rFonts w:hint="default" w:ascii="Times New Roman" w:hAnsi="Times New Roman" w:eastAsia="Times New Roman" w:cs="Times New Roman"/>
                <w:spacing w:val="8"/>
                <w:sz w:val="20"/>
                <w:szCs w:val="20"/>
              </w:rPr>
              <w:t xml:space="preserve">1/3 </w:t>
            </w:r>
            <w:r>
              <w:rPr>
                <w:rFonts w:hint="eastAsia" w:ascii="宋体" w:hAnsi="宋体" w:eastAsia="宋体" w:cs="宋体"/>
                <w:spacing w:val="8"/>
                <w:sz w:val="20"/>
                <w:szCs w:val="20"/>
              </w:rPr>
              <w:t>以上者。</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116"/>
              <w:textAlignment w:val="auto"/>
              <w:rPr>
                <w:rFonts w:hint="eastAsia" w:ascii="宋体" w:hAnsi="宋体" w:eastAsia="宋体" w:cs="宋体"/>
                <w:sz w:val="20"/>
                <w:szCs w:val="20"/>
              </w:rPr>
            </w:pPr>
            <w:r>
              <w:rPr>
                <w:rFonts w:hint="eastAsia" w:ascii="宋体" w:hAnsi="宋体" w:eastAsia="宋体" w:cs="宋体"/>
                <w:spacing w:val="9"/>
                <w:sz w:val="20"/>
                <w:szCs w:val="20"/>
              </w:rPr>
              <w:t>(</w:t>
            </w:r>
            <w:r>
              <w:rPr>
                <w:rFonts w:hint="default" w:ascii="Times New Roman" w:hAnsi="Times New Roman" w:eastAsia="Times New Roman" w:cs="Times New Roman"/>
                <w:spacing w:val="9"/>
                <w:sz w:val="20"/>
                <w:szCs w:val="20"/>
              </w:rPr>
              <w:t>2</w:t>
            </w:r>
            <w:r>
              <w:rPr>
                <w:rFonts w:hint="eastAsia" w:ascii="宋体" w:hAnsi="宋体" w:eastAsia="宋体" w:cs="宋体"/>
                <w:spacing w:val="9"/>
                <w:sz w:val="20"/>
                <w:szCs w:val="20"/>
              </w:rPr>
              <w:t xml:space="preserve">) 缺课次数达本学期总授课学时的 </w:t>
            </w:r>
            <w:r>
              <w:rPr>
                <w:rFonts w:hint="default" w:ascii="Times New Roman" w:hAnsi="Times New Roman" w:eastAsia="Times New Roman" w:cs="Times New Roman"/>
                <w:spacing w:val="9"/>
                <w:sz w:val="20"/>
                <w:szCs w:val="20"/>
              </w:rPr>
              <w:t xml:space="preserve">1/3 </w:t>
            </w:r>
            <w:r>
              <w:rPr>
                <w:rFonts w:hint="eastAsia" w:ascii="宋体" w:hAnsi="宋体" w:eastAsia="宋体" w:cs="宋体"/>
                <w:spacing w:val="9"/>
                <w:sz w:val="20"/>
                <w:szCs w:val="20"/>
              </w:rPr>
              <w:t>以上者</w:t>
            </w:r>
            <w:r>
              <w:rPr>
                <w:rFonts w:hint="eastAsia" w:ascii="宋体" w:hAnsi="宋体" w:eastAsia="宋体" w:cs="宋体"/>
                <w:spacing w:val="8"/>
                <w:sz w:val="20"/>
                <w:szCs w:val="20"/>
              </w:rPr>
              <w:t>。</w:t>
            </w:r>
          </w:p>
        </w:tc>
      </w:tr>
    </w:tbl>
    <w:p>
      <w:pPr>
        <w:spacing w:beforeLines="0" w:afterLines="0" w:line="240" w:lineRule="auto"/>
        <w:rPr>
          <w:rFonts w:hint="default"/>
          <w:sz w:val="21"/>
          <w:szCs w:val="21"/>
        </w:rPr>
        <w:sectPr>
          <w:footerReference r:id="rId6" w:type="default"/>
          <w:pgSz w:w="11900" w:h="16840"/>
          <w:pgMar w:top="1440" w:right="1757" w:bottom="1440" w:left="1757" w:header="0" w:footer="996" w:gutter="0"/>
          <w:lnNumType w:countBy="0" w:distance="360"/>
          <w:pgNumType w:fmt="decimal"/>
          <w:cols w:space="720" w:num="1"/>
          <w:rtlGutter w:val="0"/>
        </w:sectPr>
      </w:pPr>
    </w:p>
    <w:p>
      <w:pPr>
        <w:spacing w:before="288" w:line="360" w:lineRule="auto"/>
        <w:rPr>
          <w:rFonts w:hint="eastAsia" w:ascii="宋体" w:hAnsi="宋体" w:eastAsia="宋体" w:cs="宋体"/>
          <w:spacing w:val="29"/>
          <w:position w:val="21"/>
          <w:sz w:val="27"/>
          <w:szCs w:val="27"/>
          <w14:textOutline w14:w="4242" w14:cap="flat" w14:cmpd="sng">
            <w14:solidFill>
              <w14:srgbClr w14:val="000000"/>
            </w14:solidFill>
            <w14:prstDash w14:val="solid"/>
            <w14:miter w14:val="0"/>
          </w14:textOutline>
        </w:rPr>
      </w:pPr>
      <w:r>
        <w:rPr>
          <w:rFonts w:hint="eastAsia" w:ascii="宋体" w:hAnsi="宋体" w:eastAsia="宋体" w:cs="宋体"/>
          <w:spacing w:val="29"/>
          <w:position w:val="21"/>
          <w:sz w:val="27"/>
          <w:szCs w:val="27"/>
          <w:lang w:val="en-US" w:eastAsia="zh-CN"/>
          <w14:textOutline w14:w="4242" w14:cap="flat" w14:cmpd="sng">
            <w14:solidFill>
              <w14:srgbClr w14:val="000000"/>
            </w14:solidFill>
            <w14:prstDash w14:val="solid"/>
            <w14:miter w14:val="0"/>
          </w14:textOutline>
        </w:rPr>
        <w:t xml:space="preserve">   </w:t>
      </w:r>
      <w:r>
        <w:rPr>
          <w:rFonts w:hint="eastAsia" w:ascii="宋体" w:hAnsi="宋体" w:eastAsia="宋体" w:cs="宋体"/>
          <w:spacing w:val="29"/>
          <w:position w:val="21"/>
          <w:sz w:val="27"/>
          <w:szCs w:val="27"/>
          <w14:textOutline w14:w="4242" w14:cap="flat" w14:cmpd="sng">
            <w14:solidFill>
              <w14:srgbClr w14:val="000000"/>
            </w14:solidFill>
            <w14:prstDash w14:val="solid"/>
            <w14:miter w14:val="0"/>
          </w14:textOutline>
        </w:rPr>
        <w:t>五、课程考核</w:t>
      </w:r>
    </w:p>
    <w:p>
      <w:pPr>
        <w:spacing w:line="360" w:lineRule="auto"/>
        <w:ind w:firstLine="480" w:firstLineChars="200"/>
        <w:rPr>
          <w:sz w:val="24"/>
        </w:rPr>
      </w:pPr>
      <w:r>
        <w:rPr>
          <w:rFonts w:hint="eastAsia"/>
          <w:sz w:val="24"/>
        </w:rPr>
        <w:t>（一）</w:t>
      </w:r>
      <w:r>
        <w:rPr>
          <w:sz w:val="24"/>
        </w:rPr>
        <w:t>课程考核包括期末考试、平时</w:t>
      </w:r>
      <w:r>
        <w:rPr>
          <w:rFonts w:hint="eastAsia"/>
          <w:sz w:val="24"/>
        </w:rPr>
        <w:t>测验和听写等</w:t>
      </w:r>
      <w:r>
        <w:rPr>
          <w:sz w:val="24"/>
        </w:rPr>
        <w:t>，期</w:t>
      </w:r>
      <w:r>
        <w:rPr>
          <w:rFonts w:hint="eastAsia"/>
          <w:sz w:val="24"/>
        </w:rPr>
        <w:t>末</w:t>
      </w:r>
      <w:r>
        <w:rPr>
          <w:sz w:val="24"/>
        </w:rPr>
        <w:t>考试采用</w:t>
      </w:r>
      <w:r>
        <w:rPr>
          <w:rFonts w:hint="eastAsia"/>
          <w:sz w:val="24"/>
        </w:rPr>
        <w:t>闭卷方式</w:t>
      </w:r>
      <w:r>
        <w:rPr>
          <w:sz w:val="24"/>
        </w:rPr>
        <w:t>。</w:t>
      </w:r>
    </w:p>
    <w:p>
      <w:pPr>
        <w:spacing w:line="360" w:lineRule="auto"/>
        <w:ind w:firstLine="480" w:firstLineChars="200"/>
        <w:rPr>
          <w:rFonts w:hint="eastAsia" w:eastAsia="宋体"/>
          <w:sz w:val="24"/>
          <w:lang w:eastAsia="zh-CN"/>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w:t>
      </w:r>
      <w:r>
        <w:rPr>
          <w:rFonts w:hint="eastAsia"/>
          <w:sz w:val="24"/>
          <w:lang w:val="en-US" w:eastAsia="zh-CN"/>
        </w:rPr>
        <w:t>4</w:t>
      </w:r>
      <w:r>
        <w:rPr>
          <w:rFonts w:hint="eastAsia"/>
          <w:sz w:val="24"/>
        </w:rPr>
        <w:t xml:space="preserve">0 </w:t>
      </w:r>
      <w:r>
        <w:rPr>
          <w:sz w:val="24"/>
        </w:rPr>
        <w:t>% +期末考试成绩×</w:t>
      </w:r>
      <w:r>
        <w:rPr>
          <w:rFonts w:hint="eastAsia"/>
          <w:sz w:val="24"/>
          <w:lang w:val="en-US" w:eastAsia="zh-CN"/>
        </w:rPr>
        <w:t>6</w:t>
      </w:r>
      <w:r>
        <w:rPr>
          <w:rFonts w:hint="eastAsia"/>
          <w:sz w:val="24"/>
        </w:rPr>
        <w:t xml:space="preserve">0 </w:t>
      </w:r>
      <w:r>
        <w:rPr>
          <w:sz w:val="24"/>
        </w:rPr>
        <w:t>%。具体内容和比例</w:t>
      </w:r>
      <w:r>
        <w:rPr>
          <w:rFonts w:hint="eastAsia"/>
          <w:sz w:val="24"/>
        </w:rPr>
        <w:t>如表所示</w:t>
      </w:r>
      <w:r>
        <w:rPr>
          <w:rFonts w:hint="eastAsia" w:eastAsia="宋体"/>
          <w:sz w:val="24"/>
          <w:lang w:eastAsia="zh-CN"/>
        </w:rPr>
        <w:t>：</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pPr>
            <w:r>
              <w:t>成绩组成</w:t>
            </w:r>
          </w:p>
        </w:tc>
        <w:tc>
          <w:tcPr>
            <w:tcW w:w="1565" w:type="dxa"/>
            <w:shd w:val="clear" w:color="auto" w:fill="FFFFFF"/>
            <w:vAlign w:val="center"/>
          </w:tcPr>
          <w:p>
            <w:pPr>
              <w:jc w:val="center"/>
            </w:pPr>
            <w:r>
              <w:t>考核/评价环节</w:t>
            </w:r>
          </w:p>
        </w:tc>
        <w:tc>
          <w:tcPr>
            <w:tcW w:w="994" w:type="dxa"/>
            <w:shd w:val="clear" w:color="auto" w:fill="FFFFFF"/>
            <w:vAlign w:val="center"/>
          </w:tcPr>
          <w:p>
            <w:pPr>
              <w:jc w:val="center"/>
            </w:pPr>
            <w:r>
              <w:rPr>
                <w:rFonts w:hint="eastAsia"/>
              </w:rPr>
              <w:t>权重</w:t>
            </w:r>
          </w:p>
        </w:tc>
        <w:tc>
          <w:tcPr>
            <w:tcW w:w="4224" w:type="dxa"/>
            <w:shd w:val="clear" w:color="auto" w:fill="FFFFFF"/>
            <w:vAlign w:val="center"/>
          </w:tcPr>
          <w:p>
            <w:pPr>
              <w:jc w:val="center"/>
            </w:pPr>
            <w:r>
              <w:t>考核/评价细则</w:t>
            </w:r>
          </w:p>
        </w:tc>
        <w:tc>
          <w:tcPr>
            <w:tcW w:w="1470" w:type="dxa"/>
            <w:shd w:val="clear" w:color="auto" w:fill="FFFFFF"/>
            <w:vAlign w:val="center"/>
          </w:tcPr>
          <w:p>
            <w:pPr>
              <w:jc w:val="center"/>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pPr>
            <w:r>
              <w:t>平时成绩</w:t>
            </w:r>
          </w:p>
        </w:tc>
        <w:tc>
          <w:tcPr>
            <w:tcW w:w="1565" w:type="dxa"/>
            <w:vAlign w:val="center"/>
          </w:tcPr>
          <w:p>
            <w:pPr>
              <w:rPr>
                <w:rFonts w:hint="eastAsia" w:eastAsia="宋体"/>
                <w:lang w:eastAsia="zh-CN"/>
              </w:rPr>
            </w:pPr>
            <w:r>
              <w:rPr>
                <w:rFonts w:hint="eastAsia"/>
              </w:rPr>
              <w:t>考勤；课堂表现；听写与测验等</w:t>
            </w:r>
            <w:r>
              <w:rPr>
                <w:rFonts w:hint="eastAsia" w:eastAsia="宋体"/>
                <w:lang w:eastAsia="zh-CN"/>
              </w:rPr>
              <w:t>；</w:t>
            </w:r>
          </w:p>
        </w:tc>
        <w:tc>
          <w:tcPr>
            <w:tcW w:w="994" w:type="dxa"/>
            <w:vAlign w:val="center"/>
          </w:tcPr>
          <w:p>
            <w:pPr>
              <w:jc w:val="center"/>
            </w:pPr>
            <w:r>
              <w:rPr>
                <w:rFonts w:hint="eastAsia"/>
              </w:rPr>
              <w:t xml:space="preserve"> </w:t>
            </w:r>
            <w:r>
              <w:rPr>
                <w:rFonts w:hint="eastAsia"/>
                <w:lang w:val="en-US" w:eastAsia="zh-CN"/>
              </w:rPr>
              <w:t>4</w:t>
            </w:r>
            <w:r>
              <w:rPr>
                <w:rFonts w:hint="eastAsia"/>
              </w:rPr>
              <w:t xml:space="preserve">0 </w:t>
            </w:r>
            <w:r>
              <w:t>%</w:t>
            </w:r>
          </w:p>
        </w:tc>
        <w:tc>
          <w:tcPr>
            <w:tcW w:w="4224" w:type="dxa"/>
            <w:vAlign w:val="center"/>
          </w:tcPr>
          <w:p>
            <w:pPr>
              <w:rPr>
                <w:szCs w:val="21"/>
              </w:rPr>
            </w:pPr>
            <w:r>
              <w:rPr>
                <w:rFonts w:hint="eastAsia"/>
              </w:rPr>
              <w:t>考勤；课堂表现（包括听课情况、回答问题、小组讨论、课堂活动等）；练习（包括单词拼写、口语练习、语法练习、课文背诵、写作练习等单项练习）；</w:t>
            </w:r>
            <w:r>
              <w:rPr>
                <w:rFonts w:hint="eastAsia" w:eastAsia="宋体"/>
                <w:lang w:val="en-US" w:eastAsia="zh-CN"/>
              </w:rPr>
              <w:t>线上练习</w:t>
            </w:r>
            <w:r>
              <w:rPr>
                <w:rFonts w:hint="eastAsia"/>
              </w:rPr>
              <w:t>以及单元测验等。</w:t>
            </w:r>
          </w:p>
        </w:tc>
        <w:tc>
          <w:tcPr>
            <w:tcW w:w="1470" w:type="dxa"/>
            <w:vAlign w:val="center"/>
          </w:tcPr>
          <w:p>
            <w:pPr>
              <w:jc w:val="center"/>
              <w:rPr>
                <w:rFonts w:hint="eastAsia"/>
                <w:color w:val="000000"/>
                <w:szCs w:val="21"/>
              </w:rPr>
            </w:pPr>
            <w:r>
              <w:rPr>
                <w:rFonts w:hint="eastAsia"/>
                <w:color w:val="000000"/>
                <w:szCs w:val="21"/>
              </w:rPr>
              <w:t>5-1</w:t>
            </w:r>
          </w:p>
          <w:p>
            <w:pPr>
              <w:jc w:val="center"/>
            </w:pPr>
            <w:r>
              <w:rPr>
                <w:rFonts w:hint="eastAsia"/>
                <w:color w:val="000000"/>
                <w:szCs w:val="21"/>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jc w:val="center"/>
            </w:pPr>
            <w:r>
              <w:t>期末考试</w:t>
            </w:r>
          </w:p>
        </w:tc>
        <w:tc>
          <w:tcPr>
            <w:tcW w:w="1565" w:type="dxa"/>
            <w:vAlign w:val="center"/>
          </w:tcPr>
          <w:p>
            <w:pPr>
              <w:spacing w:line="360" w:lineRule="auto"/>
              <w:rPr>
                <w:rFonts w:hint="eastAsia"/>
              </w:rPr>
            </w:pPr>
            <w:r>
              <w:t>期末考试</w:t>
            </w:r>
          </w:p>
          <w:p>
            <w:r>
              <w:rPr>
                <w:rFonts w:hint="eastAsia"/>
              </w:rPr>
              <w:t>卷面</w:t>
            </w:r>
            <w:r>
              <w:t>成绩</w:t>
            </w:r>
          </w:p>
        </w:tc>
        <w:tc>
          <w:tcPr>
            <w:tcW w:w="994" w:type="dxa"/>
            <w:vAlign w:val="center"/>
          </w:tcPr>
          <w:p>
            <w:pPr>
              <w:jc w:val="center"/>
            </w:pPr>
            <w:r>
              <w:rPr>
                <w:rFonts w:hint="eastAsia"/>
              </w:rPr>
              <w:t xml:space="preserve"> </w:t>
            </w:r>
            <w:r>
              <w:rPr>
                <w:rFonts w:hint="eastAsia"/>
                <w:lang w:val="en-US" w:eastAsia="zh-CN"/>
              </w:rPr>
              <w:t>6</w:t>
            </w:r>
            <w:r>
              <w:rPr>
                <w:rFonts w:hint="eastAsia"/>
              </w:rPr>
              <w:t xml:space="preserve">0 </w:t>
            </w:r>
            <w:r>
              <w:t>%</w:t>
            </w:r>
            <w:r>
              <w:rPr>
                <w:rFonts w:hint="eastAsia"/>
              </w:rPr>
              <w:t xml:space="preserve"> </w:t>
            </w:r>
          </w:p>
        </w:tc>
        <w:tc>
          <w:tcPr>
            <w:tcW w:w="4224" w:type="dxa"/>
            <w:vAlign w:val="center"/>
          </w:tcPr>
          <w:p>
            <w:pPr>
              <w:rPr>
                <w:rFonts w:hint="eastAsia"/>
              </w:rPr>
            </w:pPr>
            <w:r>
              <w:t>试卷题型包括</w:t>
            </w:r>
            <w:r>
              <w:rPr>
                <w:rFonts w:hint="eastAsia"/>
              </w:rPr>
              <w:t>选词填空（15%）；语法与词汇选择题（20%）；完形填空（10%）；阅读理解（20%）；英汉互译（15%）；作文（20%）</w:t>
            </w:r>
          </w:p>
        </w:tc>
        <w:tc>
          <w:tcPr>
            <w:tcW w:w="1470" w:type="dxa"/>
            <w:vAlign w:val="center"/>
          </w:tcPr>
          <w:p>
            <w:pPr>
              <w:jc w:val="center"/>
              <w:rPr>
                <w:rFonts w:hint="eastAsia"/>
              </w:rPr>
            </w:pPr>
            <w:r>
              <w:rPr>
                <w:rFonts w:hint="eastAsia"/>
              </w:rPr>
              <w:t>5-1</w:t>
            </w:r>
          </w:p>
          <w:p>
            <w:pPr>
              <w:jc w:val="center"/>
            </w:pPr>
            <w:r>
              <w:rPr>
                <w:rFonts w:hint="eastAsia"/>
              </w:rPr>
              <w:t xml:space="preserve">5-2 </w:t>
            </w:r>
          </w:p>
        </w:tc>
      </w:tr>
    </w:tbl>
    <w:p>
      <w:pPr>
        <w:spacing w:before="2" w:beforeLines="0" w:afterLines="0" w:line="360" w:lineRule="auto"/>
        <w:ind w:right="874"/>
        <w:rPr>
          <w:rFonts w:hint="default"/>
          <w:sz w:val="21"/>
          <w:szCs w:val="21"/>
        </w:rPr>
      </w:pPr>
    </w:p>
    <w:p>
      <w:pPr>
        <w:spacing w:before="288" w:line="360" w:lineRule="auto"/>
        <w:ind w:left="624"/>
        <w:rPr>
          <w:rFonts w:hint="eastAsia" w:ascii="宋体" w:hAnsi="宋体" w:eastAsia="宋体" w:cs="宋体"/>
          <w:spacing w:val="29"/>
          <w:position w:val="21"/>
          <w:sz w:val="27"/>
          <w:szCs w:val="27"/>
          <w14:textOutline w14:w="4242" w14:cap="flat" w14:cmpd="sng">
            <w14:solidFill>
              <w14:srgbClr w14:val="000000"/>
            </w14:solidFill>
            <w14:prstDash w14:val="solid"/>
            <w14:miter w14:val="0"/>
          </w14:textOutline>
        </w:rPr>
      </w:pPr>
      <w:r>
        <w:rPr>
          <w:rFonts w:hint="eastAsia" w:ascii="宋体" w:hAnsi="宋体" w:eastAsia="宋体" w:cs="宋体"/>
          <w:spacing w:val="29"/>
          <w:position w:val="21"/>
          <w:sz w:val="27"/>
          <w:szCs w:val="27"/>
          <w14:textOutline w14:w="4242" w14:cap="flat" w14:cmpd="sng">
            <w14:solidFill>
              <w14:srgbClr w14:val="000000"/>
            </w14:solidFill>
            <w14:prstDash w14:val="solid"/>
            <w14:miter w14:val="0"/>
          </w14:textOutline>
        </w:rPr>
        <w:t>六 、有关说明</w:t>
      </w:r>
    </w:p>
    <w:p>
      <w:pPr>
        <w:spacing w:before="288" w:line="360" w:lineRule="auto"/>
        <w:ind w:left="624"/>
        <w:rPr>
          <w:rFonts w:hint="eastAsia" w:ascii="宋体" w:hAnsi="宋体" w:eastAsia="宋体" w:cs="宋体"/>
          <w:sz w:val="24"/>
          <w:szCs w:val="24"/>
        </w:rPr>
      </w:pPr>
      <w:r>
        <w:rPr>
          <w:rFonts w:hint="eastAsia" w:ascii="宋体" w:hAnsi="宋体" w:eastAsia="宋体" w:cs="宋体"/>
          <w:spacing w:val="52"/>
          <w:sz w:val="24"/>
          <w:szCs w:val="24"/>
        </w:rPr>
        <w:t>(</w:t>
      </w:r>
      <w:r>
        <w:rPr>
          <w:rFonts w:hint="eastAsia" w:ascii="宋体" w:hAnsi="宋体" w:eastAsia="宋体" w:cs="宋体"/>
          <w:spacing w:val="47"/>
          <w:sz w:val="24"/>
          <w:szCs w:val="24"/>
        </w:rPr>
        <w:t>一)持续改进</w:t>
      </w:r>
    </w:p>
    <w:p>
      <w:pPr>
        <w:spacing w:before="183" w:beforeLines="0" w:afterLines="0" w:line="360" w:lineRule="auto"/>
        <w:ind w:left="553"/>
        <w:rPr>
          <w:rFonts w:hint="eastAsia" w:ascii="宋体" w:hAnsi="宋体" w:eastAsia="宋体" w:cs="宋体"/>
          <w:sz w:val="24"/>
          <w:szCs w:val="24"/>
        </w:rPr>
      </w:pPr>
      <w:r>
        <w:rPr>
          <w:rFonts w:hint="eastAsia" w:ascii="宋体" w:hAnsi="宋体" w:eastAsia="宋体" w:cs="宋体"/>
          <w:spacing w:val="-4"/>
          <w:sz w:val="24"/>
          <w:szCs w:val="24"/>
        </w:rPr>
        <w:t>描述持续</w:t>
      </w:r>
      <w:r>
        <w:rPr>
          <w:rFonts w:hint="eastAsia" w:ascii="宋体" w:hAnsi="宋体" w:eastAsia="宋体" w:cs="宋体"/>
          <w:spacing w:val="-3"/>
          <w:sz w:val="24"/>
          <w:szCs w:val="24"/>
        </w:rPr>
        <w:t>改</w:t>
      </w:r>
      <w:r>
        <w:rPr>
          <w:rFonts w:hint="eastAsia" w:ascii="宋体" w:hAnsi="宋体" w:eastAsia="宋体" w:cs="宋体"/>
          <w:spacing w:val="-2"/>
          <w:sz w:val="24"/>
          <w:szCs w:val="24"/>
        </w:rPr>
        <w:t>进本课程教学质量的举措。</w:t>
      </w:r>
    </w:p>
    <w:p>
      <w:pPr>
        <w:spacing w:before="179" w:beforeLines="0" w:afterLines="0" w:line="360" w:lineRule="auto"/>
        <w:ind w:left="72" w:right="938" w:firstLine="480"/>
        <w:rPr>
          <w:rFonts w:hint="eastAsia" w:ascii="宋体" w:hAnsi="宋体" w:eastAsia="宋体" w:cs="宋体"/>
          <w:sz w:val="24"/>
          <w:szCs w:val="24"/>
        </w:rPr>
      </w:pPr>
      <w:r>
        <w:rPr>
          <w:rFonts w:hint="eastAsia" w:ascii="宋体" w:hAnsi="宋体" w:eastAsia="宋体" w:cs="宋体"/>
          <w:spacing w:val="-6"/>
          <w:sz w:val="24"/>
          <w:szCs w:val="24"/>
        </w:rPr>
        <w:t>本课</w:t>
      </w:r>
      <w:r>
        <w:rPr>
          <w:rFonts w:hint="eastAsia" w:ascii="宋体" w:hAnsi="宋体" w:eastAsia="宋体" w:cs="宋体"/>
          <w:spacing w:val="-3"/>
          <w:sz w:val="24"/>
          <w:szCs w:val="24"/>
        </w:rPr>
        <w:t>程根据学生作业、课堂讨论、平时课堂练习情况和学生、教学督导等的</w:t>
      </w:r>
      <w:r>
        <w:rPr>
          <w:rFonts w:hint="eastAsia" w:ascii="宋体" w:hAnsi="宋体" w:eastAsia="宋体" w:cs="宋体"/>
          <w:sz w:val="24"/>
          <w:szCs w:val="24"/>
        </w:rPr>
        <w:t xml:space="preserve"> </w:t>
      </w:r>
      <w:r>
        <w:rPr>
          <w:rFonts w:hint="eastAsia" w:ascii="宋体" w:hAnsi="宋体" w:eastAsia="宋体" w:cs="宋体"/>
          <w:spacing w:val="-10"/>
          <w:sz w:val="24"/>
          <w:szCs w:val="24"/>
        </w:rPr>
        <w:t>反馈， 及时对教学中的不足之处进行改进， 并在下一轮课程教学中整改完善，</w:t>
      </w:r>
      <w:r>
        <w:rPr>
          <w:rFonts w:hint="eastAsia" w:ascii="宋体" w:hAnsi="宋体" w:eastAsia="宋体" w:cs="宋体"/>
          <w:spacing w:val="-4"/>
          <w:sz w:val="24"/>
          <w:szCs w:val="24"/>
        </w:rPr>
        <w:t>确</w:t>
      </w:r>
      <w:r>
        <w:rPr>
          <w:rFonts w:hint="eastAsia" w:ascii="宋体" w:hAnsi="宋体" w:eastAsia="宋体" w:cs="宋体"/>
          <w:sz w:val="24"/>
          <w:szCs w:val="24"/>
        </w:rPr>
        <w:t xml:space="preserve"> </w:t>
      </w:r>
      <w:r>
        <w:rPr>
          <w:rFonts w:hint="eastAsia" w:ascii="宋体" w:hAnsi="宋体" w:eastAsia="宋体" w:cs="宋体"/>
          <w:spacing w:val="-5"/>
          <w:sz w:val="24"/>
          <w:szCs w:val="24"/>
        </w:rPr>
        <w:t>保</w:t>
      </w:r>
      <w:r>
        <w:rPr>
          <w:rFonts w:hint="eastAsia" w:ascii="宋体" w:hAnsi="宋体" w:eastAsia="宋体" w:cs="宋体"/>
          <w:spacing w:val="-3"/>
          <w:sz w:val="24"/>
          <w:szCs w:val="24"/>
        </w:rPr>
        <w:t>相应毕业要求指标点达成。</w:t>
      </w:r>
    </w:p>
    <w:p>
      <w:pPr>
        <w:numPr>
          <w:ilvl w:val="0"/>
          <w:numId w:val="5"/>
        </w:numPr>
        <w:spacing w:beforeLines="0" w:afterLines="0" w:line="360" w:lineRule="auto"/>
        <w:ind w:left="598"/>
        <w:rPr>
          <w:rFonts w:hint="eastAsia" w:ascii="宋体" w:hAnsi="宋体" w:eastAsia="宋体" w:cs="宋体"/>
          <w:spacing w:val="23"/>
          <w:sz w:val="24"/>
          <w:szCs w:val="24"/>
        </w:rPr>
      </w:pPr>
      <w:r>
        <w:rPr>
          <w:rFonts w:hint="eastAsia" w:ascii="宋体" w:hAnsi="宋体" w:eastAsia="宋体" w:cs="宋体"/>
          <w:spacing w:val="25"/>
          <w:sz w:val="24"/>
          <w:szCs w:val="24"/>
        </w:rPr>
        <w:t>参考书目及学习资</w:t>
      </w:r>
      <w:r>
        <w:rPr>
          <w:rFonts w:hint="eastAsia" w:ascii="宋体" w:hAnsi="宋体" w:eastAsia="宋体" w:cs="宋体"/>
          <w:spacing w:val="23"/>
          <w:sz w:val="24"/>
          <w:szCs w:val="24"/>
        </w:rPr>
        <w:t>料</w:t>
      </w:r>
    </w:p>
    <w:p>
      <w:pPr>
        <w:numPr>
          <w:ilvl w:val="0"/>
          <w:numId w:val="6"/>
        </w:numPr>
        <w:spacing w:beforeLines="0" w:afterLines="0" w:line="360" w:lineRule="auto"/>
        <w:ind w:firstLine="666" w:firstLineChars="300"/>
        <w:rPr>
          <w:rFonts w:hint="eastAsia" w:ascii="宋体" w:hAnsi="宋体" w:eastAsia="宋体" w:cs="宋体"/>
          <w:sz w:val="24"/>
          <w:szCs w:val="24"/>
        </w:rPr>
      </w:pPr>
      <w:r>
        <w:rPr>
          <w:rFonts w:hint="default" w:ascii="Times New Roman" w:hAnsi="Times New Roman" w:eastAsia="Times New Roman" w:cs="Times New Roman"/>
          <w:spacing w:val="-9"/>
          <w:sz w:val="24"/>
          <w:szCs w:val="24"/>
        </w:rPr>
        <w:t xml:space="preserve">  </w:t>
      </w:r>
      <w:r>
        <w:rPr>
          <w:rFonts w:hint="eastAsia" w:ascii="宋体" w:hAnsi="宋体" w:eastAsia="宋体" w:cs="宋体"/>
          <w:spacing w:val="-9"/>
          <w:sz w:val="24"/>
          <w:szCs w:val="24"/>
        </w:rPr>
        <w:t>《朗文当代高级英语词典》英国培生教育出版亚洲有限公司主编， 外语教</w:t>
      </w:r>
      <w:r>
        <w:rPr>
          <w:rFonts w:hint="eastAsia" w:ascii="宋体" w:hAnsi="宋体" w:eastAsia="宋体" w:cs="宋体"/>
          <w:sz w:val="24"/>
          <w:szCs w:val="24"/>
        </w:rPr>
        <w:t xml:space="preserve"> </w:t>
      </w:r>
      <w:r>
        <w:rPr>
          <w:rFonts w:hint="eastAsia" w:ascii="宋体" w:hAnsi="宋体" w:eastAsia="宋体" w:cs="宋体"/>
          <w:spacing w:val="-12"/>
          <w:sz w:val="24"/>
          <w:szCs w:val="24"/>
        </w:rPr>
        <w:t>学</w:t>
      </w:r>
      <w:r>
        <w:rPr>
          <w:rFonts w:hint="eastAsia" w:ascii="宋体" w:hAnsi="宋体" w:eastAsia="宋体" w:cs="宋体"/>
          <w:spacing w:val="-10"/>
          <w:sz w:val="24"/>
          <w:szCs w:val="24"/>
        </w:rPr>
        <w:t xml:space="preserve">与研究出版社， </w:t>
      </w:r>
      <w:r>
        <w:rPr>
          <w:rFonts w:hint="default" w:ascii="Times New Roman" w:hAnsi="Times New Roman" w:eastAsia="Times New Roman" w:cs="Times New Roman"/>
          <w:spacing w:val="-10"/>
          <w:sz w:val="24"/>
          <w:szCs w:val="24"/>
        </w:rPr>
        <w:t>2014</w:t>
      </w:r>
      <w:r>
        <w:rPr>
          <w:rFonts w:hint="eastAsia" w:ascii="宋体" w:hAnsi="宋体" w:eastAsia="宋体" w:cs="宋体"/>
          <w:spacing w:val="-10"/>
          <w:sz w:val="24"/>
          <w:szCs w:val="24"/>
        </w:rPr>
        <w:t>年。</w:t>
      </w:r>
    </w:p>
    <w:p>
      <w:pPr>
        <w:spacing w:before="1" w:beforeLines="0" w:afterLines="0" w:line="360" w:lineRule="auto"/>
        <w:ind w:left="557"/>
        <w:rPr>
          <w:rFonts w:hint="eastAsia" w:ascii="宋体" w:hAnsi="宋体" w:eastAsia="宋体" w:cs="宋体"/>
          <w:sz w:val="24"/>
          <w:szCs w:val="24"/>
        </w:rPr>
      </w:pPr>
      <w:r>
        <w:rPr>
          <w:rFonts w:hint="eastAsia" w:ascii="Times New Roman" w:hAnsi="Times New Roman" w:eastAsia="宋体" w:cs="Times New Roman"/>
          <w:spacing w:val="-7"/>
          <w:sz w:val="24"/>
          <w:szCs w:val="24"/>
          <w:lang w:val="en-US" w:eastAsia="zh-CN"/>
        </w:rPr>
        <w:t>2</w:t>
      </w:r>
      <w:r>
        <w:rPr>
          <w:rFonts w:hint="default" w:ascii="Times New Roman" w:hAnsi="Times New Roman" w:eastAsia="Times New Roman" w:cs="Times New Roman"/>
          <w:spacing w:val="-7"/>
          <w:sz w:val="24"/>
          <w:szCs w:val="24"/>
        </w:rPr>
        <w:t xml:space="preserve">.   </w:t>
      </w:r>
      <w:r>
        <w:rPr>
          <w:rFonts w:hint="eastAsia" w:ascii="宋体" w:hAnsi="宋体" w:eastAsia="宋体" w:cs="宋体"/>
          <w:spacing w:val="-7"/>
          <w:sz w:val="24"/>
          <w:szCs w:val="24"/>
        </w:rPr>
        <w:t xml:space="preserve">《新编英语语法教程》章振邦主编，上海外语教育出版社， </w:t>
      </w:r>
      <w:r>
        <w:rPr>
          <w:rFonts w:hint="default" w:ascii="Times New Roman" w:hAnsi="Times New Roman" w:eastAsia="Times New Roman" w:cs="Times New Roman"/>
          <w:spacing w:val="-7"/>
          <w:sz w:val="24"/>
          <w:szCs w:val="24"/>
        </w:rPr>
        <w:t>2017</w:t>
      </w:r>
      <w:r>
        <w:rPr>
          <w:rFonts w:hint="eastAsia" w:ascii="宋体" w:hAnsi="宋体" w:eastAsia="宋体" w:cs="宋体"/>
          <w:spacing w:val="-7"/>
          <w:sz w:val="24"/>
          <w:szCs w:val="24"/>
        </w:rPr>
        <w:t>年</w:t>
      </w:r>
      <w:r>
        <w:rPr>
          <w:rFonts w:hint="eastAsia" w:ascii="宋体" w:hAnsi="宋体" w:eastAsia="宋体" w:cs="宋体"/>
          <w:spacing w:val="-6"/>
          <w:sz w:val="24"/>
          <w:szCs w:val="24"/>
        </w:rPr>
        <w:t>。</w:t>
      </w:r>
    </w:p>
    <w:p>
      <w:pPr>
        <w:spacing w:before="185" w:beforeLines="0" w:afterLines="0" w:line="360" w:lineRule="auto"/>
        <w:ind w:left="551"/>
        <w:rPr>
          <w:rFonts w:hint="eastAsia" w:ascii="宋体" w:hAnsi="宋体" w:eastAsia="宋体" w:cs="宋体"/>
          <w:sz w:val="24"/>
          <w:szCs w:val="24"/>
        </w:rPr>
      </w:pPr>
      <w:r>
        <w:rPr>
          <w:rFonts w:hint="eastAsia" w:ascii="Times New Roman" w:hAnsi="Times New Roman" w:eastAsia="宋体" w:cs="Times New Roman"/>
          <w:spacing w:val="-14"/>
          <w:sz w:val="24"/>
          <w:szCs w:val="24"/>
          <w:lang w:val="en-US" w:eastAsia="zh-CN"/>
        </w:rPr>
        <w:t>3</w:t>
      </w:r>
      <w:r>
        <w:rPr>
          <w:rFonts w:hint="default" w:ascii="Times New Roman" w:hAnsi="Times New Roman" w:eastAsia="Times New Roman" w:cs="Times New Roman"/>
          <w:spacing w:val="-14"/>
          <w:sz w:val="24"/>
          <w:szCs w:val="24"/>
        </w:rPr>
        <w:t xml:space="preserve">. </w:t>
      </w:r>
      <w:r>
        <w:rPr>
          <w:rFonts w:hint="default" w:ascii="Times New Roman" w:hAnsi="Times New Roman" w:eastAsia="Times New Roman" w:cs="Times New Roman"/>
          <w:spacing w:val="-8"/>
          <w:sz w:val="24"/>
          <w:szCs w:val="24"/>
        </w:rPr>
        <w:t xml:space="preserve"> </w:t>
      </w:r>
      <w:r>
        <w:rPr>
          <w:rFonts w:hint="default" w:ascii="Times New Roman" w:hAnsi="Times New Roman" w:eastAsia="Times New Roman" w:cs="Times New Roman"/>
          <w:spacing w:val="-7"/>
          <w:sz w:val="24"/>
          <w:szCs w:val="24"/>
        </w:rPr>
        <w:t xml:space="preserve"> </w:t>
      </w:r>
      <w:r>
        <w:rPr>
          <w:rFonts w:hint="eastAsia" w:ascii="宋体" w:hAnsi="宋体" w:eastAsia="宋体" w:cs="宋体"/>
          <w:spacing w:val="-7"/>
          <w:sz w:val="24"/>
          <w:szCs w:val="24"/>
        </w:rPr>
        <w:t>《写作教程</w:t>
      </w:r>
      <w:r>
        <w:rPr>
          <w:rFonts w:hint="default" w:ascii="Times New Roman" w:hAnsi="Times New Roman" w:eastAsia="Times New Roman" w:cs="Times New Roman"/>
          <w:spacing w:val="-7"/>
          <w:sz w:val="24"/>
          <w:szCs w:val="24"/>
        </w:rPr>
        <w:t>1</w:t>
      </w:r>
      <w:r>
        <w:rPr>
          <w:rFonts w:hint="eastAsia" w:ascii="宋体" w:hAnsi="宋体" w:eastAsia="宋体" w:cs="宋体"/>
          <w:spacing w:val="-7"/>
          <w:sz w:val="24"/>
          <w:szCs w:val="24"/>
        </w:rPr>
        <w:t xml:space="preserve">》邹申主编 上海外语教育出版社， </w:t>
      </w:r>
      <w:r>
        <w:rPr>
          <w:rFonts w:hint="default" w:ascii="Times New Roman" w:hAnsi="Times New Roman" w:eastAsia="Times New Roman" w:cs="Times New Roman"/>
          <w:spacing w:val="-7"/>
          <w:sz w:val="24"/>
          <w:szCs w:val="24"/>
        </w:rPr>
        <w:t>2013</w:t>
      </w:r>
      <w:r>
        <w:rPr>
          <w:rFonts w:hint="eastAsia" w:ascii="宋体" w:hAnsi="宋体" w:eastAsia="宋体" w:cs="宋体"/>
          <w:spacing w:val="-7"/>
          <w:sz w:val="24"/>
          <w:szCs w:val="24"/>
        </w:rPr>
        <w:t>年。</w:t>
      </w:r>
    </w:p>
    <w:p>
      <w:pPr>
        <w:spacing w:before="143" w:beforeLines="0" w:afterLines="0" w:line="360" w:lineRule="auto"/>
        <w:ind w:left="67" w:right="994" w:firstLine="503"/>
        <w:rPr>
          <w:rFonts w:hint="eastAsia" w:ascii="宋体" w:hAnsi="宋体" w:eastAsia="宋体" w:cs="宋体"/>
          <w:sz w:val="24"/>
          <w:szCs w:val="24"/>
        </w:rPr>
      </w:pPr>
      <w:r>
        <w:rPr>
          <w:rFonts w:hint="eastAsia" w:ascii="Times New Roman" w:hAnsi="Times New Roman" w:eastAsia="宋体" w:cs="Times New Roman"/>
          <w:spacing w:val="-9"/>
          <w:sz w:val="24"/>
          <w:szCs w:val="24"/>
          <w:lang w:val="en-US" w:eastAsia="zh-CN"/>
        </w:rPr>
        <w:t>4</w:t>
      </w:r>
      <w:r>
        <w:rPr>
          <w:rFonts w:hint="default" w:ascii="Times New Roman" w:hAnsi="Times New Roman" w:eastAsia="Times New Roman" w:cs="Times New Roman"/>
          <w:spacing w:val="-5"/>
          <w:sz w:val="24"/>
          <w:szCs w:val="24"/>
        </w:rPr>
        <w:t xml:space="preserve">.   </w:t>
      </w:r>
      <w:r>
        <w:rPr>
          <w:rFonts w:hint="eastAsia" w:ascii="宋体" w:hAnsi="宋体" w:eastAsia="宋体" w:cs="宋体"/>
          <w:spacing w:val="-5"/>
          <w:sz w:val="24"/>
          <w:szCs w:val="24"/>
        </w:rPr>
        <w:t>《新东方专四词汇 词根</w:t>
      </w:r>
      <w:r>
        <w:rPr>
          <w:rFonts w:hint="default" w:ascii="Times New Roman" w:hAnsi="Times New Roman" w:eastAsia="Times New Roman" w:cs="Times New Roman"/>
          <w:spacing w:val="-5"/>
          <w:sz w:val="24"/>
          <w:szCs w:val="24"/>
        </w:rPr>
        <w:t>+</w:t>
      </w:r>
      <w:r>
        <w:rPr>
          <w:rFonts w:hint="eastAsia" w:ascii="宋体" w:hAnsi="宋体" w:eastAsia="宋体" w:cs="宋体"/>
          <w:spacing w:val="-5"/>
          <w:sz w:val="24"/>
          <w:szCs w:val="24"/>
        </w:rPr>
        <w:t>联想记忆法》俞敏洪编著，浙江教育出版社，</w:t>
      </w:r>
      <w:r>
        <w:rPr>
          <w:rFonts w:hint="eastAsia" w:ascii="宋体" w:hAnsi="宋体" w:eastAsia="宋体" w:cs="宋体"/>
          <w:sz w:val="24"/>
          <w:szCs w:val="24"/>
        </w:rPr>
        <w:t xml:space="preserve"> </w:t>
      </w:r>
      <w:r>
        <w:rPr>
          <w:rFonts w:hint="default" w:ascii="Times New Roman" w:hAnsi="Times New Roman" w:eastAsia="Times New Roman" w:cs="Times New Roman"/>
          <w:spacing w:val="-6"/>
          <w:sz w:val="24"/>
          <w:szCs w:val="24"/>
        </w:rPr>
        <w:t>2</w:t>
      </w:r>
      <w:r>
        <w:rPr>
          <w:rFonts w:hint="default" w:ascii="Times New Roman" w:hAnsi="Times New Roman" w:eastAsia="Times New Roman" w:cs="Times New Roman"/>
          <w:spacing w:val="-4"/>
          <w:sz w:val="24"/>
          <w:szCs w:val="24"/>
        </w:rPr>
        <w:t>0</w:t>
      </w:r>
      <w:r>
        <w:rPr>
          <w:rFonts w:hint="default" w:ascii="Times New Roman" w:hAnsi="Times New Roman" w:eastAsia="Times New Roman" w:cs="Times New Roman"/>
          <w:spacing w:val="-3"/>
          <w:sz w:val="24"/>
          <w:szCs w:val="24"/>
        </w:rPr>
        <w:t>15</w:t>
      </w:r>
      <w:r>
        <w:rPr>
          <w:rFonts w:hint="eastAsia" w:ascii="宋体" w:hAnsi="宋体" w:eastAsia="宋体" w:cs="宋体"/>
          <w:spacing w:val="-3"/>
          <w:sz w:val="24"/>
          <w:szCs w:val="24"/>
        </w:rPr>
        <w:t>年。</w:t>
      </w:r>
    </w:p>
    <w:p>
      <w:pPr>
        <w:spacing w:before="8" w:beforeLines="0" w:afterLines="0" w:line="360" w:lineRule="auto"/>
        <w:ind w:left="570"/>
        <w:rPr>
          <w:rFonts w:hint="eastAsia" w:ascii="宋体" w:hAnsi="宋体" w:eastAsia="宋体" w:cs="宋体"/>
          <w:sz w:val="24"/>
          <w:szCs w:val="24"/>
        </w:rPr>
      </w:pPr>
      <w:r>
        <w:rPr>
          <w:rFonts w:hint="eastAsia" w:ascii="Times New Roman" w:hAnsi="Times New Roman" w:eastAsia="宋体" w:cs="Times New Roman"/>
          <w:spacing w:val="-12"/>
          <w:sz w:val="24"/>
          <w:szCs w:val="24"/>
          <w:lang w:val="en-US" w:eastAsia="zh-CN"/>
        </w:rPr>
        <w:t>5</w:t>
      </w:r>
      <w:r>
        <w:rPr>
          <w:rFonts w:hint="default" w:ascii="Times New Roman" w:hAnsi="Times New Roman" w:eastAsia="Times New Roman" w:cs="Times New Roman"/>
          <w:spacing w:val="-12"/>
          <w:sz w:val="24"/>
          <w:szCs w:val="24"/>
        </w:rPr>
        <w:t xml:space="preserve">. </w:t>
      </w:r>
      <w:r>
        <w:rPr>
          <w:rFonts w:hint="default" w:ascii="Times New Roman" w:hAnsi="Times New Roman" w:eastAsia="Times New Roman" w:cs="Times New Roman"/>
          <w:spacing w:val="-9"/>
          <w:sz w:val="24"/>
          <w:szCs w:val="24"/>
        </w:rPr>
        <w:t xml:space="preserve"> </w:t>
      </w:r>
      <w:r>
        <w:rPr>
          <w:rFonts w:hint="default" w:ascii="Times New Roman" w:hAnsi="Times New Roman" w:eastAsia="Times New Roman" w:cs="Times New Roman"/>
          <w:spacing w:val="-6"/>
          <w:sz w:val="24"/>
          <w:szCs w:val="24"/>
        </w:rPr>
        <w:t xml:space="preserve"> </w:t>
      </w:r>
      <w:r>
        <w:rPr>
          <w:rFonts w:hint="eastAsia" w:ascii="宋体" w:hAnsi="宋体" w:eastAsia="宋体" w:cs="宋体"/>
          <w:spacing w:val="-6"/>
          <w:sz w:val="24"/>
          <w:szCs w:val="24"/>
        </w:rPr>
        <w:t>《英语专四词汇突破</w:t>
      </w:r>
      <w:r>
        <w:rPr>
          <w:rFonts w:hint="default" w:ascii="Times New Roman" w:hAnsi="Times New Roman" w:eastAsia="Times New Roman" w:cs="Times New Roman"/>
          <w:spacing w:val="-6"/>
          <w:sz w:val="24"/>
          <w:szCs w:val="24"/>
        </w:rPr>
        <w:t>8000</w:t>
      </w:r>
      <w:r>
        <w:rPr>
          <w:rFonts w:hint="eastAsia" w:ascii="宋体" w:hAnsi="宋体" w:eastAsia="宋体" w:cs="宋体"/>
          <w:spacing w:val="-6"/>
          <w:sz w:val="24"/>
          <w:szCs w:val="24"/>
        </w:rPr>
        <w:t xml:space="preserve">》伍乐其主编，世界图书出版公司， </w:t>
      </w:r>
      <w:r>
        <w:rPr>
          <w:rFonts w:hint="default" w:ascii="Times New Roman" w:hAnsi="Times New Roman" w:eastAsia="Times New Roman" w:cs="Times New Roman"/>
          <w:spacing w:val="-6"/>
          <w:sz w:val="24"/>
          <w:szCs w:val="24"/>
        </w:rPr>
        <w:t>2018</w:t>
      </w:r>
      <w:r>
        <w:rPr>
          <w:rFonts w:hint="eastAsia" w:ascii="宋体" w:hAnsi="宋体" w:eastAsia="宋体" w:cs="宋体"/>
          <w:spacing w:val="-6"/>
          <w:sz w:val="24"/>
          <w:szCs w:val="24"/>
        </w:rPr>
        <w:t>年。</w:t>
      </w:r>
    </w:p>
    <w:p>
      <w:pPr>
        <w:spacing w:before="184" w:beforeLines="0" w:afterLines="0" w:line="360" w:lineRule="auto"/>
        <w:ind w:left="570"/>
        <w:rPr>
          <w:rFonts w:hint="eastAsia" w:ascii="宋体" w:hAnsi="宋体" w:eastAsia="宋体" w:cs="宋体"/>
          <w:sz w:val="24"/>
          <w:szCs w:val="24"/>
        </w:rPr>
      </w:pPr>
      <w:r>
        <w:rPr>
          <w:rFonts w:hint="eastAsia" w:ascii="Times New Roman" w:hAnsi="Times New Roman" w:eastAsia="宋体" w:cs="Times New Roman"/>
          <w:spacing w:val="-7"/>
          <w:sz w:val="24"/>
          <w:szCs w:val="24"/>
          <w:lang w:val="en-US" w:eastAsia="zh-CN"/>
        </w:rPr>
        <w:t>6</w:t>
      </w:r>
      <w:r>
        <w:rPr>
          <w:rFonts w:hint="default" w:ascii="Times New Roman" w:hAnsi="Times New Roman" w:eastAsia="Times New Roman" w:cs="Times New Roman"/>
          <w:spacing w:val="-7"/>
          <w:sz w:val="24"/>
          <w:szCs w:val="24"/>
        </w:rPr>
        <w:t xml:space="preserve">.   </w:t>
      </w:r>
      <w:r>
        <w:rPr>
          <w:rFonts w:hint="eastAsia" w:ascii="宋体" w:hAnsi="宋体" w:eastAsia="宋体" w:cs="宋体"/>
          <w:spacing w:val="-7"/>
          <w:sz w:val="24"/>
          <w:szCs w:val="24"/>
        </w:rPr>
        <w:t xml:space="preserve">《快速阅读与词汇扩展》蒋静仪主编，上海外语教育出版社， </w:t>
      </w:r>
      <w:r>
        <w:rPr>
          <w:rFonts w:hint="default" w:ascii="Times New Roman" w:hAnsi="Times New Roman" w:eastAsia="Times New Roman" w:cs="Times New Roman"/>
          <w:spacing w:val="-7"/>
          <w:sz w:val="24"/>
          <w:szCs w:val="24"/>
        </w:rPr>
        <w:t>2014</w:t>
      </w:r>
      <w:r>
        <w:rPr>
          <w:rFonts w:hint="eastAsia" w:ascii="宋体" w:hAnsi="宋体" w:eastAsia="宋体" w:cs="宋体"/>
          <w:spacing w:val="-7"/>
          <w:sz w:val="24"/>
          <w:szCs w:val="24"/>
        </w:rPr>
        <w:t>年</w:t>
      </w:r>
      <w:r>
        <w:rPr>
          <w:rFonts w:hint="eastAsia" w:ascii="宋体" w:hAnsi="宋体" w:eastAsia="宋体" w:cs="宋体"/>
          <w:spacing w:val="-6"/>
          <w:sz w:val="24"/>
          <w:szCs w:val="24"/>
        </w:rPr>
        <w:t>。</w:t>
      </w:r>
    </w:p>
    <w:p>
      <w:pPr>
        <w:spacing w:before="180" w:beforeLines="0" w:afterLines="0" w:line="240" w:lineRule="auto"/>
        <w:ind w:left="570"/>
        <w:rPr>
          <w:rFonts w:hint="eastAsia" w:ascii="宋体" w:hAnsi="宋体" w:eastAsia="宋体" w:cs="宋体"/>
          <w:sz w:val="24"/>
          <w:szCs w:val="24"/>
        </w:rPr>
      </w:pPr>
      <w:r>
        <w:rPr>
          <w:rFonts w:hint="eastAsia" w:ascii="Times New Roman" w:hAnsi="Times New Roman" w:eastAsia="宋体" w:cs="Times New Roman"/>
          <w:spacing w:val="-10"/>
          <w:sz w:val="24"/>
          <w:szCs w:val="24"/>
          <w:lang w:val="en-US" w:eastAsia="zh-CN"/>
        </w:rPr>
        <w:t>7</w:t>
      </w:r>
      <w:r>
        <w:rPr>
          <w:rFonts w:hint="default" w:ascii="Times New Roman" w:hAnsi="Times New Roman" w:eastAsia="Times New Roman" w:cs="Times New Roman"/>
          <w:spacing w:val="-9"/>
          <w:sz w:val="24"/>
          <w:szCs w:val="24"/>
        </w:rPr>
        <w:t xml:space="preserve">.   </w:t>
      </w:r>
      <w:r>
        <w:rPr>
          <w:rFonts w:hint="eastAsia" w:ascii="宋体" w:hAnsi="宋体" w:eastAsia="宋体" w:cs="宋体"/>
          <w:spacing w:val="-9"/>
          <w:sz w:val="24"/>
          <w:szCs w:val="24"/>
        </w:rPr>
        <w:t>《华研外语专四阅读</w:t>
      </w:r>
      <w:r>
        <w:rPr>
          <w:rFonts w:hint="default" w:ascii="Times New Roman" w:hAnsi="Times New Roman" w:eastAsia="Times New Roman" w:cs="Times New Roman"/>
          <w:spacing w:val="-9"/>
          <w:sz w:val="24"/>
          <w:szCs w:val="24"/>
        </w:rPr>
        <w:t>180</w:t>
      </w:r>
      <w:r>
        <w:rPr>
          <w:rFonts w:hint="eastAsia" w:ascii="宋体" w:hAnsi="宋体" w:eastAsia="宋体" w:cs="宋体"/>
          <w:spacing w:val="-9"/>
          <w:sz w:val="24"/>
          <w:szCs w:val="24"/>
        </w:rPr>
        <w:t>篇》上海外国语大学集体编著， 世界图书出版公</w:t>
      </w:r>
    </w:p>
    <w:p>
      <w:pPr>
        <w:spacing w:before="185" w:beforeLines="0" w:afterLines="0" w:line="240" w:lineRule="auto"/>
        <w:ind w:left="81"/>
        <w:rPr>
          <w:rFonts w:hint="default"/>
          <w:sz w:val="21"/>
          <w:szCs w:val="21"/>
        </w:rPr>
      </w:pPr>
      <w:r>
        <w:rPr>
          <w:rFonts w:hint="eastAsia" w:ascii="宋体" w:hAnsi="宋体" w:eastAsia="宋体" w:cs="宋体"/>
          <w:spacing w:val="-20"/>
          <w:sz w:val="24"/>
          <w:szCs w:val="24"/>
        </w:rPr>
        <w:t>司</w:t>
      </w:r>
      <w:r>
        <w:rPr>
          <w:rFonts w:hint="eastAsia" w:ascii="宋体" w:hAnsi="宋体" w:eastAsia="宋体" w:cs="宋体"/>
          <w:spacing w:val="-17"/>
          <w:sz w:val="24"/>
          <w:szCs w:val="24"/>
        </w:rPr>
        <w:t xml:space="preserve">， </w:t>
      </w:r>
      <w:r>
        <w:rPr>
          <w:rFonts w:hint="default" w:ascii="Times New Roman" w:hAnsi="Times New Roman" w:eastAsia="Times New Roman" w:cs="Times New Roman"/>
          <w:spacing w:val="-17"/>
          <w:sz w:val="24"/>
          <w:szCs w:val="24"/>
        </w:rPr>
        <w:t>2019</w:t>
      </w:r>
      <w:r>
        <w:rPr>
          <w:rFonts w:hint="eastAsia" w:ascii="宋体" w:hAnsi="宋体" w:eastAsia="宋体" w:cs="宋体"/>
          <w:spacing w:val="-17"/>
          <w:sz w:val="24"/>
          <w:szCs w:val="24"/>
        </w:rPr>
        <w:t>年。</w:t>
      </w:r>
    </w:p>
    <w:p>
      <w:pPr>
        <w:spacing w:beforeLines="0" w:afterLines="0" w:line="240" w:lineRule="auto"/>
        <w:rPr>
          <w:rFonts w:hint="default"/>
          <w:sz w:val="21"/>
          <w:szCs w:val="21"/>
        </w:rPr>
      </w:pPr>
    </w:p>
    <w:p>
      <w:pPr>
        <w:spacing w:before="78" w:beforeLines="0" w:afterLines="0" w:line="240" w:lineRule="auto"/>
        <w:ind w:left="5231"/>
        <w:rPr>
          <w:rFonts w:hint="eastAsia" w:ascii="宋体" w:hAnsi="宋体" w:eastAsia="宋体" w:cs="宋体"/>
          <w:sz w:val="24"/>
          <w:szCs w:val="24"/>
          <w:lang w:eastAsia="zh-CN"/>
        </w:rPr>
      </w:pPr>
      <w:r>
        <w:rPr>
          <w:rFonts w:hint="eastAsia" w:ascii="宋体" w:hAnsi="宋体" w:eastAsia="宋体" w:cs="宋体"/>
          <w:spacing w:val="-14"/>
          <w:sz w:val="24"/>
          <w:szCs w:val="24"/>
        </w:rPr>
        <w:t xml:space="preserve">执笔人：  </w:t>
      </w:r>
      <w:r>
        <w:rPr>
          <w:rFonts w:hint="eastAsia" w:ascii="宋体" w:hAnsi="宋体" w:eastAsia="宋体" w:cs="宋体"/>
          <w:spacing w:val="-14"/>
          <w:sz w:val="24"/>
          <w:szCs w:val="24"/>
          <w:lang w:val="en-US" w:eastAsia="zh-CN"/>
        </w:rPr>
        <w:t>张美伦</w:t>
      </w:r>
    </w:p>
    <w:p>
      <w:pPr>
        <w:spacing w:before="185" w:beforeLines="0" w:afterLines="0" w:line="240" w:lineRule="auto"/>
        <w:ind w:left="5239"/>
        <w:rPr>
          <w:rFonts w:hint="default" w:ascii="宋体" w:hAnsi="宋体" w:eastAsia="宋体" w:cs="宋体"/>
          <w:sz w:val="24"/>
          <w:szCs w:val="24"/>
          <w:lang w:val="en-US" w:eastAsia="zh-CN"/>
        </w:rPr>
      </w:pPr>
      <w:r>
        <w:rPr>
          <w:rFonts w:hint="eastAsia" w:ascii="宋体" w:hAnsi="宋体" w:eastAsia="宋体" w:cs="宋体"/>
          <w:spacing w:val="-22"/>
          <w:sz w:val="24"/>
          <w:szCs w:val="24"/>
        </w:rPr>
        <w:t>审</w:t>
      </w:r>
      <w:r>
        <w:rPr>
          <w:rFonts w:hint="eastAsia" w:ascii="宋体" w:hAnsi="宋体" w:eastAsia="宋体" w:cs="宋体"/>
          <w:spacing w:val="-14"/>
          <w:sz w:val="24"/>
          <w:szCs w:val="24"/>
        </w:rPr>
        <w:t xml:space="preserve">定人：  </w:t>
      </w:r>
      <w:r>
        <w:rPr>
          <w:rFonts w:hint="eastAsia" w:ascii="宋体" w:hAnsi="宋体" w:eastAsia="宋体" w:cs="宋体"/>
          <w:spacing w:val="-14"/>
          <w:sz w:val="24"/>
          <w:szCs w:val="24"/>
          <w:lang w:val="en-US" w:eastAsia="zh-CN"/>
        </w:rPr>
        <w:t>王召妍</w:t>
      </w:r>
    </w:p>
    <w:p>
      <w:pPr>
        <w:spacing w:before="179" w:beforeLines="0" w:afterLines="0" w:line="240" w:lineRule="auto"/>
        <w:ind w:left="5239"/>
        <w:rPr>
          <w:rFonts w:hint="eastAsia" w:ascii="宋体" w:hAnsi="宋体" w:eastAsia="宋体" w:cs="宋体"/>
          <w:spacing w:val="-12"/>
          <w:sz w:val="24"/>
          <w:szCs w:val="24"/>
          <w:lang w:val="en-US" w:eastAsia="zh-CN"/>
        </w:rPr>
      </w:pPr>
      <w:r>
        <w:rPr>
          <w:rFonts w:hint="eastAsia" w:ascii="宋体" w:hAnsi="宋体" w:eastAsia="宋体" w:cs="宋体"/>
          <w:spacing w:val="-19"/>
          <w:sz w:val="24"/>
          <w:szCs w:val="24"/>
        </w:rPr>
        <w:t>审</w:t>
      </w:r>
      <w:r>
        <w:rPr>
          <w:rFonts w:hint="eastAsia" w:ascii="宋体" w:hAnsi="宋体" w:eastAsia="宋体" w:cs="宋体"/>
          <w:spacing w:val="-12"/>
          <w:sz w:val="24"/>
          <w:szCs w:val="24"/>
        </w:rPr>
        <w:t xml:space="preserve">批人：  </w:t>
      </w:r>
      <w:r>
        <w:rPr>
          <w:rFonts w:hint="eastAsia" w:ascii="宋体" w:hAnsi="宋体" w:eastAsia="宋体" w:cs="宋体"/>
          <w:spacing w:val="-12"/>
          <w:sz w:val="24"/>
          <w:szCs w:val="24"/>
          <w:lang w:val="en-US" w:eastAsia="zh-CN"/>
        </w:rPr>
        <w:t>施云波</w:t>
      </w:r>
    </w:p>
    <w:p>
      <w:pPr>
        <w:spacing w:before="179" w:beforeLines="0" w:afterLines="0" w:line="240" w:lineRule="auto"/>
        <w:ind w:left="5239"/>
        <w:rPr>
          <w:rFonts w:hint="default" w:ascii="宋体" w:hAnsi="宋体" w:eastAsia="宋体" w:cs="宋体"/>
          <w:spacing w:val="-12"/>
          <w:sz w:val="24"/>
          <w:szCs w:val="24"/>
          <w:lang w:val="en-US" w:eastAsia="zh-CN"/>
        </w:rPr>
        <w:sectPr>
          <w:headerReference r:id="rId7" w:type="default"/>
          <w:footerReference r:id="rId8" w:type="default"/>
          <w:pgSz w:w="11900" w:h="16840"/>
          <w:pgMar w:top="1440" w:right="1757" w:bottom="1440" w:left="1757" w:header="0" w:footer="996" w:gutter="0"/>
          <w:pgNumType w:fmt="decimal"/>
          <w:cols w:space="720" w:num="1"/>
          <w:rtlGutter w:val="0"/>
        </w:sectPr>
      </w:pPr>
      <w:r>
        <w:rPr>
          <w:rFonts w:hint="eastAsia" w:ascii="宋体" w:hAnsi="宋体" w:eastAsia="宋体" w:cs="宋体"/>
          <w:spacing w:val="-12"/>
          <w:sz w:val="24"/>
          <w:szCs w:val="24"/>
          <w:lang w:val="en-US" w:eastAsia="zh-CN"/>
        </w:rPr>
        <w:t>审查时间：2023年9月</w:t>
      </w:r>
    </w:p>
    <w:p>
      <w:pPr>
        <w:pStyle w:val="2"/>
        <w:bidi w:val="0"/>
        <w:spacing w:line="240" w:lineRule="auto"/>
        <w:jc w:val="center"/>
      </w:pPr>
      <w:bookmarkStart w:id="3" w:name="_Toc27728"/>
      <w:bookmarkStart w:id="4" w:name="_Toc32314"/>
      <w:bookmarkStart w:id="5" w:name="_Toc11467"/>
      <w:bookmarkStart w:id="6" w:name="_Toc15415"/>
      <w:r>
        <w:rPr>
          <w:rFonts w:hint="eastAsia"/>
          <w:lang w:eastAsia="zh-CN"/>
        </w:rPr>
        <w:t>《</w:t>
      </w:r>
      <w:r>
        <w:rPr>
          <w:rFonts w:hint="eastAsia"/>
        </w:rPr>
        <w:t>综合英语</w:t>
      </w:r>
      <w:r>
        <w:t>III</w:t>
      </w:r>
      <w:r>
        <w:rPr>
          <w:rFonts w:hint="eastAsia"/>
          <w:lang w:eastAsia="zh-CN"/>
        </w:rPr>
        <w:t>》</w:t>
      </w:r>
      <w:r>
        <w:rPr>
          <w:rFonts w:hint="eastAsia"/>
        </w:rPr>
        <w:t>课程</w:t>
      </w:r>
      <w:r>
        <w:t>教学大纲</w:t>
      </w:r>
      <w:bookmarkEnd w:id="3"/>
      <w:bookmarkEnd w:id="4"/>
      <w:bookmarkEnd w:id="5"/>
      <w:bookmarkEnd w:id="6"/>
    </w:p>
    <w:p>
      <w:pPr>
        <w:spacing w:line="240" w:lineRule="auto"/>
        <w:jc w:val="center"/>
        <w:rPr>
          <w:b/>
          <w:bCs/>
          <w:sz w:val="30"/>
        </w:rPr>
      </w:pPr>
      <w:r>
        <w:rPr>
          <w:b/>
          <w:bCs/>
          <w:sz w:val="30"/>
        </w:rPr>
        <w:t>（Integrated English Course I</w:t>
      </w:r>
      <w:r>
        <w:rPr>
          <w:rFonts w:hint="eastAsia"/>
          <w:b/>
          <w:bCs/>
          <w:sz w:val="30"/>
        </w:rPr>
        <w:t>II</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b/>
          <w:sz w:val="28"/>
          <w:szCs w:val="28"/>
        </w:rPr>
      </w:pPr>
      <w:r>
        <w:rPr>
          <w:rFonts w:ascii="宋体" w:hAnsi="宋体"/>
          <w:b/>
          <w:bCs/>
          <w:kern w:val="0"/>
          <w:sz w:val="24"/>
        </w:rPr>
        <w:t>课程代码</w:t>
      </w:r>
      <w:r>
        <w:rPr>
          <w:rFonts w:ascii="宋体" w:hAnsi="宋体"/>
          <w:b/>
          <w:kern w:val="0"/>
          <w:sz w:val="24"/>
        </w:rPr>
        <w:t>：</w:t>
      </w:r>
      <w:r>
        <w:rPr>
          <w:color w:val="000000"/>
          <w:sz w:val="24"/>
        </w:rPr>
        <w:t>0</w:t>
      </w:r>
      <w:r>
        <w:rPr>
          <w:rFonts w:hint="eastAsia"/>
          <w:color w:val="000000"/>
          <w:sz w:val="24"/>
        </w:rPr>
        <w:t>6</w:t>
      </w:r>
      <w:r>
        <w:rPr>
          <w:color w:val="000000"/>
          <w:sz w:val="24"/>
        </w:rPr>
        <w:t>0</w:t>
      </w:r>
      <w:r>
        <w:rPr>
          <w:rFonts w:hint="eastAsia"/>
          <w:color w:val="000000"/>
          <w:sz w:val="24"/>
        </w:rPr>
        <w:t>1</w:t>
      </w:r>
      <w:r>
        <w:rPr>
          <w:color w:val="000000"/>
          <w:sz w:val="24"/>
        </w:rPr>
        <w:t>019</w:t>
      </w:r>
    </w:p>
    <w:p>
      <w:pPr>
        <w:spacing w:line="360" w:lineRule="auto"/>
        <w:ind w:firstLine="482" w:firstLineChars="200"/>
        <w:rPr>
          <w:rFonts w:hint="eastAsia"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kern w:val="0"/>
          <w:sz w:val="24"/>
        </w:rPr>
        <w:t>4</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64（其中：讲授学时64</w:t>
      </w:r>
      <w:r>
        <w:rPr>
          <w:rFonts w:hint="eastAsia" w:ascii="宋体" w:hAnsi="宋体"/>
          <w:kern w:val="0"/>
          <w:sz w:val="24"/>
        </w:rPr>
        <w:t>，</w:t>
      </w:r>
      <w:r>
        <w:rPr>
          <w:rFonts w:ascii="宋体" w:hAnsi="宋体"/>
          <w:kern w:val="0"/>
          <w:sz w:val="24"/>
        </w:rPr>
        <w:t xml:space="preserve"> 实验学时0）</w:t>
      </w:r>
    </w:p>
    <w:p>
      <w:pPr>
        <w:spacing w:line="360" w:lineRule="auto"/>
        <w:ind w:firstLine="482" w:firstLineChars="200"/>
        <w:rPr>
          <w:rFonts w:hint="eastAsia" w:ascii="宋体" w:hAnsi="宋体"/>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综合英语I、综合英语II等</w:t>
      </w:r>
    </w:p>
    <w:p>
      <w:pPr>
        <w:spacing w:line="360" w:lineRule="auto"/>
        <w:ind w:firstLine="482" w:firstLineChars="200"/>
        <w:rPr>
          <w:rFonts w:hint="eastAsia"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商务英语</w:t>
      </w:r>
    </w:p>
    <w:p>
      <w:pPr>
        <w:spacing w:line="360" w:lineRule="auto"/>
        <w:ind w:firstLine="482" w:firstLineChars="200"/>
        <w:rPr>
          <w:rFonts w:hint="eastAsia"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综合教程III</w:t>
      </w:r>
      <w:r>
        <w:rPr>
          <w:rFonts w:ascii="宋体" w:hAnsi="宋体"/>
          <w:kern w:val="0"/>
          <w:sz w:val="24"/>
        </w:rPr>
        <w:t>》</w:t>
      </w:r>
      <w:r>
        <w:rPr>
          <w:rFonts w:hint="eastAsia" w:ascii="宋体" w:hAnsi="宋体"/>
          <w:kern w:val="0"/>
          <w:sz w:val="24"/>
        </w:rPr>
        <w:t>第三版</w:t>
      </w:r>
      <w:r>
        <w:rPr>
          <w:kern w:val="0"/>
          <w:sz w:val="24"/>
        </w:rPr>
        <w:t>，</w:t>
      </w:r>
      <w:r>
        <w:rPr>
          <w:rFonts w:hint="eastAsia"/>
          <w:bCs/>
          <w:kern w:val="0"/>
          <w:sz w:val="24"/>
        </w:rPr>
        <w:t>何兆熊</w:t>
      </w:r>
      <w:r>
        <w:rPr>
          <w:kern w:val="0"/>
          <w:sz w:val="24"/>
        </w:rPr>
        <w:t>，</w:t>
      </w:r>
      <w:r>
        <w:rPr>
          <w:rFonts w:hint="eastAsia"/>
          <w:kern w:val="0"/>
          <w:sz w:val="24"/>
        </w:rPr>
        <w:t>上海外语教育出版社</w:t>
      </w:r>
      <w:r>
        <w:rPr>
          <w:kern w:val="0"/>
          <w:sz w:val="24"/>
        </w:rPr>
        <w:t>，</w:t>
      </w:r>
      <w:r>
        <w:rPr>
          <w:rFonts w:hint="eastAsia"/>
          <w:kern w:val="0"/>
          <w:sz w:val="24"/>
        </w:rPr>
        <w:t>20</w:t>
      </w:r>
      <w:r>
        <w:rPr>
          <w:kern w:val="0"/>
          <w:sz w:val="24"/>
        </w:rPr>
        <w:t>20</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pacing w:line="360" w:lineRule="auto"/>
        <w:ind w:firstLine="480"/>
        <w:rPr>
          <w:sz w:val="24"/>
          <w:szCs w:val="21"/>
        </w:rPr>
      </w:pPr>
      <w:r>
        <w:rPr>
          <w:rFonts w:hint="eastAsia" w:ascii="宋体" w:hAnsi="宋体"/>
          <w:b/>
          <w:bCs/>
          <w:kern w:val="0"/>
          <w:sz w:val="24"/>
        </w:rPr>
        <w:t>课程的性质与任务：</w:t>
      </w:r>
      <w:r>
        <w:rPr>
          <w:rFonts w:hint="eastAsia"/>
          <w:sz w:val="24"/>
          <w:szCs w:val="21"/>
        </w:rPr>
        <w:t>本课程是商务英语专业的一门专业基础课。</w:t>
      </w:r>
    </w:p>
    <w:p>
      <w:pPr>
        <w:spacing w:line="360" w:lineRule="auto"/>
        <w:ind w:firstLine="480"/>
        <w:rPr>
          <w:rFonts w:hint="eastAsia"/>
          <w:sz w:val="24"/>
        </w:rPr>
      </w:pPr>
      <w:r>
        <w:rPr>
          <w:rFonts w:hint="eastAsia"/>
          <w:sz w:val="24"/>
        </w:rPr>
        <w:t>本课程的教学任务和目的，是培养和提高学生综合运用英语的能力；通过语言综合训练与篇章讲解分析</w:t>
      </w:r>
      <w:r>
        <w:rPr>
          <w:sz w:val="24"/>
        </w:rPr>
        <w:t xml:space="preserve">, </w:t>
      </w:r>
      <w:r>
        <w:rPr>
          <w:rFonts w:hint="eastAsia"/>
          <w:sz w:val="24"/>
        </w:rPr>
        <w:t>使学生进一步提高语篇阅读理解能力</w:t>
      </w:r>
      <w:r>
        <w:rPr>
          <w:sz w:val="24"/>
        </w:rPr>
        <w:t xml:space="preserve">, </w:t>
      </w:r>
      <w:r>
        <w:rPr>
          <w:rFonts w:hint="eastAsia"/>
          <w:sz w:val="24"/>
        </w:rPr>
        <w:t>熟练掌握英语各种文体的表达方式和特点</w:t>
      </w:r>
      <w:r>
        <w:rPr>
          <w:sz w:val="24"/>
        </w:rPr>
        <w:t xml:space="preserve">, </w:t>
      </w:r>
      <w:r>
        <w:rPr>
          <w:rFonts w:hint="eastAsia"/>
          <w:sz w:val="24"/>
        </w:rPr>
        <w:t>扩大词汇量，具备中级口头与笔头表达能力。学生通过积极参与课堂的各种语言交际活动而获得较好的交际技能</w:t>
      </w:r>
      <w:r>
        <w:rPr>
          <w:sz w:val="24"/>
        </w:rPr>
        <w:t xml:space="preserve">, </w:t>
      </w:r>
      <w:r>
        <w:rPr>
          <w:rFonts w:hint="eastAsia"/>
          <w:sz w:val="24"/>
        </w:rPr>
        <w:t>并且达到《高等学校商务英语专业英语教学大纲》所规定的基础阶段听、说、读、写、译等技能的要求。</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能够掌握正确的发音，语调自然，语流顺畅；较好地掌握语法知识。</w:t>
      </w:r>
    </w:p>
    <w:p>
      <w:pPr>
        <w:spacing w:line="360" w:lineRule="auto"/>
        <w:ind w:firstLine="482"/>
        <w:jc w:val="left"/>
        <w:rPr>
          <w:rFonts w:hint="eastAsia"/>
          <w:sz w:val="24"/>
        </w:rPr>
      </w:pPr>
      <w:r>
        <w:rPr>
          <w:rFonts w:hint="eastAsia"/>
          <w:sz w:val="24"/>
        </w:rPr>
        <w:t>目标</w:t>
      </w:r>
      <w:r>
        <w:rPr>
          <w:sz w:val="24"/>
        </w:rPr>
        <w:t>2.</w:t>
      </w:r>
      <w:r>
        <w:rPr>
          <w:rFonts w:hint="eastAsia"/>
          <w:sz w:val="24"/>
          <w:szCs w:val="21"/>
        </w:rPr>
        <w:t xml:space="preserve"> 认知词汇能够达到</w:t>
      </w:r>
      <w:r>
        <w:rPr>
          <w:sz w:val="24"/>
          <w:szCs w:val="21"/>
        </w:rPr>
        <w:t>5000</w:t>
      </w:r>
      <w:r>
        <w:rPr>
          <w:rFonts w:hint="eastAsia"/>
          <w:sz w:val="24"/>
          <w:szCs w:val="21"/>
        </w:rPr>
        <w:t>左右，</w:t>
      </w:r>
      <w:r>
        <w:rPr>
          <w:rFonts w:hint="eastAsia"/>
          <w:sz w:val="24"/>
        </w:rPr>
        <w:t>能正确而熟练运用其中的</w:t>
      </w:r>
      <w:r>
        <w:rPr>
          <w:sz w:val="24"/>
        </w:rPr>
        <w:t>3000</w:t>
      </w:r>
      <w:r>
        <w:rPr>
          <w:rFonts w:hint="eastAsia"/>
          <w:sz w:val="24"/>
        </w:rPr>
        <w:t>及其基本搭配。</w:t>
      </w:r>
    </w:p>
    <w:p>
      <w:pPr>
        <w:spacing w:line="360" w:lineRule="auto"/>
        <w:ind w:firstLine="482"/>
        <w:jc w:val="left"/>
        <w:rPr>
          <w:sz w:val="24"/>
        </w:rPr>
      </w:pPr>
      <w:r>
        <w:rPr>
          <w:rFonts w:hint="eastAsia"/>
          <w:sz w:val="24"/>
        </w:rPr>
        <w:t>目标</w:t>
      </w:r>
      <w:r>
        <w:rPr>
          <w:sz w:val="24"/>
        </w:rPr>
        <w:t xml:space="preserve">3. </w:t>
      </w:r>
      <w:r>
        <w:rPr>
          <w:rFonts w:hint="eastAsia"/>
          <w:sz w:val="24"/>
        </w:rPr>
        <w:t>能听懂</w:t>
      </w:r>
      <w:r>
        <w:rPr>
          <w:sz w:val="24"/>
        </w:rPr>
        <w:t>VOA</w:t>
      </w:r>
      <w:r>
        <w:rPr>
          <w:rFonts w:hint="eastAsia"/>
          <w:sz w:val="24"/>
        </w:rPr>
        <w:t>中慢速新闻广播；能就日常话题进行交谈，做到正确表达思想，语音、语调自然，语言得体</w:t>
      </w:r>
      <w:r>
        <w:rPr>
          <w:rFonts w:hint="eastAsia"/>
          <w:sz w:val="24"/>
          <w:szCs w:val="21"/>
        </w:rPr>
        <w:t>。</w:t>
      </w:r>
    </w:p>
    <w:p>
      <w:pPr>
        <w:spacing w:line="360" w:lineRule="auto"/>
        <w:ind w:firstLine="480" w:firstLineChars="200"/>
        <w:rPr>
          <w:rFonts w:hint="eastAsia"/>
          <w:sz w:val="24"/>
        </w:rPr>
      </w:pPr>
      <w:r>
        <w:rPr>
          <w:rFonts w:hint="eastAsia"/>
          <w:sz w:val="24"/>
        </w:rPr>
        <w:t>目标4</w:t>
      </w:r>
      <w:r>
        <w:rPr>
          <w:sz w:val="24"/>
        </w:rPr>
        <w:t>.</w:t>
      </w:r>
      <w:r>
        <w:rPr>
          <w:rFonts w:hint="eastAsia"/>
          <w:sz w:val="24"/>
        </w:rPr>
        <w:t xml:space="preserve"> 能用英文复述课文中的难句，能用英文简要复述课文内容，学会概括课文中心思想，能阅读中等难度的英文材料，在理解的基础上抓住要点。</w:t>
      </w:r>
    </w:p>
    <w:p>
      <w:pPr>
        <w:spacing w:line="360" w:lineRule="auto"/>
        <w:ind w:firstLine="482"/>
        <w:jc w:val="left"/>
        <w:rPr>
          <w:sz w:val="24"/>
        </w:rPr>
      </w:pPr>
      <w:r>
        <w:rPr>
          <w:rFonts w:hint="eastAsia"/>
          <w:sz w:val="24"/>
        </w:rPr>
        <w:t>目标5</w:t>
      </w:r>
      <w:r>
        <w:rPr>
          <w:sz w:val="24"/>
        </w:rPr>
        <w:t>.</w:t>
      </w:r>
      <w:r>
        <w:rPr>
          <w:rFonts w:hint="eastAsia"/>
          <w:sz w:val="24"/>
        </w:rPr>
        <w:t xml:space="preserve"> </w:t>
      </w:r>
      <w:r>
        <w:rPr>
          <w:rFonts w:hint="eastAsia"/>
          <w:sz w:val="24"/>
          <w:szCs w:val="21"/>
        </w:rPr>
        <w:t>能在</w:t>
      </w:r>
      <w:r>
        <w:rPr>
          <w:sz w:val="24"/>
          <w:szCs w:val="21"/>
        </w:rPr>
        <w:t>30</w:t>
      </w:r>
      <w:r>
        <w:rPr>
          <w:rFonts w:hint="eastAsia"/>
          <w:sz w:val="24"/>
          <w:szCs w:val="21"/>
        </w:rPr>
        <w:t>分钟内写出</w:t>
      </w:r>
      <w:r>
        <w:rPr>
          <w:sz w:val="24"/>
          <w:szCs w:val="21"/>
        </w:rPr>
        <w:t>160</w:t>
      </w:r>
      <w:r>
        <w:rPr>
          <w:rFonts w:hint="eastAsia"/>
          <w:sz w:val="24"/>
          <w:szCs w:val="21"/>
        </w:rPr>
        <w:t>字左右的短文，内容切题，</w:t>
      </w:r>
      <w:r>
        <w:rPr>
          <w:rFonts w:hint="eastAsia"/>
          <w:sz w:val="24"/>
        </w:rPr>
        <w:t>结构严谨，条理清楚，语法正确，语言较通顺</w:t>
      </w:r>
      <w:r>
        <w:rPr>
          <w:rFonts w:ascii="宋体" w:hAnsi="宋体" w:cs="宋体"/>
          <w:kern w:val="0"/>
          <w:sz w:val="24"/>
        </w:rPr>
        <w:t>。</w:t>
      </w:r>
    </w:p>
    <w:p>
      <w:pPr>
        <w:spacing w:line="360" w:lineRule="auto"/>
        <w:ind w:firstLine="480" w:firstLineChars="200"/>
        <w:rPr>
          <w:rFonts w:hint="eastAsia"/>
          <w:sz w:val="24"/>
        </w:rPr>
      </w:pPr>
      <w:r>
        <w:rPr>
          <w:rFonts w:hint="eastAsia"/>
          <w:sz w:val="24"/>
        </w:rPr>
        <w:t>目标6</w:t>
      </w:r>
      <w:r>
        <w:rPr>
          <w:sz w:val="24"/>
        </w:rPr>
        <w:t>.</w:t>
      </w:r>
      <w:r>
        <w:rPr>
          <w:rFonts w:hint="eastAsia"/>
          <w:sz w:val="24"/>
          <w:szCs w:val="21"/>
        </w:rPr>
        <w:t xml:space="preserve"> 能独立完成课程中的各种翻译练习，</w:t>
      </w:r>
      <w:r>
        <w:rPr>
          <w:rFonts w:hint="eastAsia"/>
          <w:sz w:val="24"/>
        </w:rPr>
        <w:t>要求译文忠实于原文，表达流畅。</w:t>
      </w:r>
    </w:p>
    <w:p>
      <w:pPr>
        <w:spacing w:line="360" w:lineRule="auto"/>
        <w:ind w:firstLine="480" w:firstLineChars="200"/>
        <w:rPr>
          <w:rFonts w:hint="eastAsia"/>
          <w:color w:val="000000"/>
          <w:sz w:val="24"/>
        </w:rPr>
      </w:pPr>
      <w:r>
        <w:rPr>
          <w:color w:val="000000"/>
          <w:sz w:val="24"/>
        </w:rPr>
        <w:t>本课程支撑专业培养计划中毕业要求</w:t>
      </w:r>
      <w:r>
        <w:rPr>
          <w:rFonts w:hint="eastAsia"/>
          <w:color w:val="000000"/>
          <w:sz w:val="24"/>
        </w:rPr>
        <w:t>5-1（</w:t>
      </w:r>
      <w:r>
        <w:rPr>
          <w:color w:val="000000"/>
          <w:sz w:val="24"/>
        </w:rPr>
        <w:t>占该指标点达成度的</w:t>
      </w:r>
      <w:r>
        <w:rPr>
          <w:rFonts w:hint="eastAsia" w:eastAsia="楷体_GB2312"/>
          <w:sz w:val="24"/>
        </w:rPr>
        <w:t>30</w:t>
      </w:r>
      <w:r>
        <w:rPr>
          <w:rFonts w:eastAsia="楷体_GB2312"/>
          <w:sz w:val="24"/>
        </w:rPr>
        <w:t>%</w:t>
      </w:r>
      <w:r>
        <w:rPr>
          <w:rFonts w:hint="eastAsia"/>
          <w:color w:val="000000"/>
          <w:sz w:val="24"/>
        </w:rPr>
        <w:t>）</w:t>
      </w:r>
      <w:r>
        <w:rPr>
          <w:color w:val="000000"/>
          <w:sz w:val="24"/>
        </w:rPr>
        <w:t>、毕业要求</w:t>
      </w:r>
      <w:r>
        <w:rPr>
          <w:rFonts w:hint="eastAsia"/>
          <w:color w:val="000000"/>
          <w:sz w:val="24"/>
        </w:rPr>
        <w:t>5-2（</w:t>
      </w:r>
      <w:r>
        <w:rPr>
          <w:color w:val="000000"/>
          <w:sz w:val="24"/>
        </w:rPr>
        <w:t>占该指标点达成度的</w:t>
      </w:r>
      <w:r>
        <w:rPr>
          <w:rFonts w:hint="eastAsia" w:eastAsia="楷体_GB2312"/>
          <w:sz w:val="24"/>
        </w:rPr>
        <w:t>4</w:t>
      </w:r>
      <w:r>
        <w:rPr>
          <w:rFonts w:eastAsia="楷体_GB2312"/>
          <w:sz w:val="24"/>
        </w:rPr>
        <w:t>0%</w:t>
      </w:r>
      <w:r>
        <w:rPr>
          <w:rFonts w:hint="eastAsia"/>
          <w:color w:val="000000"/>
          <w:sz w:val="24"/>
        </w:rPr>
        <w:t>）、</w:t>
      </w:r>
      <w:r>
        <w:rPr>
          <w:color w:val="000000"/>
          <w:sz w:val="24"/>
        </w:rPr>
        <w:t>毕业要求</w:t>
      </w:r>
      <w:r>
        <w:rPr>
          <w:rFonts w:hint="eastAsia"/>
          <w:color w:val="000000"/>
          <w:sz w:val="24"/>
        </w:rPr>
        <w:t>5-3（</w:t>
      </w:r>
      <w:r>
        <w:rPr>
          <w:color w:val="000000"/>
          <w:sz w:val="24"/>
        </w:rPr>
        <w:t>占该指标点达成度的</w:t>
      </w:r>
      <w:r>
        <w:rPr>
          <w:rFonts w:hint="eastAsia" w:eastAsia="楷体_GB2312"/>
          <w:sz w:val="24"/>
        </w:rPr>
        <w:t>3</w:t>
      </w:r>
      <w:r>
        <w:rPr>
          <w:rFonts w:eastAsia="楷体_GB2312"/>
          <w:sz w:val="24"/>
        </w:rPr>
        <w:t>0%</w:t>
      </w:r>
      <w:r>
        <w:rPr>
          <w:rFonts w:hint="eastAsia"/>
          <w:color w:val="000000"/>
          <w:sz w:val="24"/>
        </w:rPr>
        <w:t>；），对应关系如表所示。</w:t>
      </w:r>
    </w:p>
    <w:tbl>
      <w:tblPr>
        <w:tblStyle w:val="11"/>
        <w:tblW w:w="9396" w:type="dxa"/>
        <w:tblInd w:w="93" w:type="dxa"/>
        <w:tblLayout w:type="fixed"/>
        <w:tblCellMar>
          <w:top w:w="0" w:type="dxa"/>
          <w:left w:w="108" w:type="dxa"/>
          <w:bottom w:w="0" w:type="dxa"/>
          <w:right w:w="108" w:type="dxa"/>
        </w:tblCellMar>
      </w:tblPr>
      <w:tblGrid>
        <w:gridCol w:w="1695"/>
        <w:gridCol w:w="1260"/>
        <w:gridCol w:w="1260"/>
        <w:gridCol w:w="1260"/>
        <w:gridCol w:w="1365"/>
        <w:gridCol w:w="1260"/>
        <w:gridCol w:w="1296"/>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7701"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3</w:t>
            </w:r>
          </w:p>
        </w:tc>
        <w:tc>
          <w:tcPr>
            <w:tcW w:w="1365"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4</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5</w:t>
            </w:r>
          </w:p>
        </w:tc>
        <w:tc>
          <w:tcPr>
            <w:tcW w:w="1296"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6</w:t>
            </w: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毕业要求</w:t>
            </w:r>
            <w:r>
              <w:rPr>
                <w:rFonts w:hint="eastAsia"/>
                <w:color w:val="000000"/>
                <w:sz w:val="24"/>
              </w:rPr>
              <w:t>5-1</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 w:val="24"/>
              </w:rPr>
            </w:pPr>
            <w:r>
              <w:rPr>
                <w:rFonts w:hAnsi="宋体"/>
                <w:kern w:val="0"/>
                <w:sz w:val="24"/>
              </w:rPr>
              <w:t>毕业要求</w:t>
            </w:r>
            <w:r>
              <w:rPr>
                <w:rFonts w:hint="eastAsia"/>
                <w:kern w:val="0"/>
                <w:sz w:val="24"/>
              </w:rPr>
              <w:t>5</w:t>
            </w:r>
            <w:r>
              <w:rPr>
                <w:kern w:val="0"/>
                <w:sz w:val="24"/>
              </w:rPr>
              <w:t>-</w:t>
            </w:r>
            <w:r>
              <w:rPr>
                <w:rFonts w:hint="eastAsia"/>
                <w:kern w:val="0"/>
                <w:sz w:val="24"/>
              </w:rPr>
              <w:t>2</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kern w:val="0"/>
                <w:sz w:val="24"/>
              </w:rPr>
            </w:pPr>
            <w:r>
              <w:rPr>
                <w:rFonts w:hAnsi="宋体"/>
                <w:kern w:val="0"/>
                <w:sz w:val="24"/>
              </w:rPr>
              <w:t>毕业要求</w:t>
            </w:r>
            <w:r>
              <w:rPr>
                <w:rFonts w:hint="eastAsia"/>
                <w:kern w:val="0"/>
                <w:sz w:val="24"/>
              </w:rPr>
              <w:t>5</w:t>
            </w:r>
            <w:r>
              <w:rPr>
                <w:kern w:val="0"/>
                <w:sz w:val="24"/>
              </w:rPr>
              <w:t>-</w:t>
            </w:r>
            <w:r>
              <w:rPr>
                <w:rFonts w:hint="eastAsia"/>
                <w:kern w:val="0"/>
                <w:sz w:val="24"/>
              </w:rPr>
              <w:t>3</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36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kern w:val="0"/>
                <w:sz w:val="24"/>
              </w:rPr>
              <w:t>√</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p>
        </w:tc>
      </w:tr>
    </w:tbl>
    <w:p>
      <w:pPr>
        <w:spacing w:line="360" w:lineRule="auto"/>
        <w:ind w:firstLine="562" w:firstLineChars="200"/>
        <w:rPr>
          <w:rFonts w:hint="eastAsia"/>
          <w:b/>
          <w:sz w:val="28"/>
          <w:szCs w:val="28"/>
        </w:rPr>
      </w:pPr>
      <w:r>
        <w:rPr>
          <w:rFonts w:hint="eastAsia"/>
          <w:b/>
          <w:sz w:val="28"/>
          <w:szCs w:val="28"/>
        </w:rPr>
        <w:t>三</w:t>
      </w:r>
      <w:r>
        <w:rPr>
          <w:b/>
          <w:sz w:val="28"/>
          <w:szCs w:val="28"/>
        </w:rPr>
        <w:t>、课程内容及要求</w:t>
      </w:r>
    </w:p>
    <w:p>
      <w:pPr>
        <w:spacing w:line="360" w:lineRule="auto"/>
        <w:ind w:firstLine="472" w:firstLineChars="196"/>
        <w:rPr>
          <w:rFonts w:hint="eastAsia"/>
          <w:b/>
          <w:sz w:val="24"/>
        </w:rPr>
      </w:pPr>
      <w:r>
        <w:rPr>
          <w:rFonts w:hint="eastAsia"/>
          <w:b/>
          <w:sz w:val="24"/>
        </w:rPr>
        <w:t>（一）Unit 1</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Fresh Start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可以利用课文中的关键词、短语复述故事</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巩固名词性从句的用法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掌握词汇练习中的词义辨析题</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能熟练使用让步状语从句。</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firstLine="480" w:firstLineChars="200"/>
        <w:rPr>
          <w:rFonts w:hint="eastAsia" w:ascii="宋体" w:hAnsi="宋体"/>
          <w:sz w:val="24"/>
        </w:rPr>
      </w:pPr>
      <w:r>
        <w:rPr>
          <w:rFonts w:hint="eastAsia" w:ascii="宋体" w:hAnsi="宋体"/>
          <w:sz w:val="24"/>
        </w:rPr>
        <w:t>引导学生就校园文化与个性培养展开思辨性思考，培养学生独立、自强、正确规划大学生活的意识。</w:t>
      </w:r>
    </w:p>
    <w:p>
      <w:pPr>
        <w:spacing w:line="360" w:lineRule="auto"/>
        <w:ind w:firstLine="472" w:firstLineChars="196"/>
        <w:rPr>
          <w:b/>
          <w:sz w:val="24"/>
        </w:rPr>
      </w:pPr>
      <w:r>
        <w:rPr>
          <w:rFonts w:hint="eastAsia"/>
          <w:b/>
          <w:sz w:val="24"/>
        </w:rPr>
        <w:t>（</w:t>
      </w:r>
      <w:r>
        <w:rPr>
          <w:b/>
          <w:sz w:val="24"/>
        </w:rPr>
        <w:t>二</w:t>
      </w:r>
      <w:r>
        <w:rPr>
          <w:rFonts w:hint="eastAsia"/>
          <w:b/>
          <w:sz w:val="24"/>
        </w:rPr>
        <w:t>）Unit 2</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The Company Man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ascii="宋体" w:hAnsi="宋体"/>
          <w:sz w:val="24"/>
        </w:rPr>
        <w:t>可以利用课文中的关键词、短语复述课文</w:t>
      </w:r>
    </w:p>
    <w:p>
      <w:pPr>
        <w:spacing w:line="360" w:lineRule="auto"/>
        <w:ind w:firstLine="480" w:firstLineChars="200"/>
        <w:rPr>
          <w:rFonts w:hint="eastAsia"/>
          <w:sz w:val="24"/>
        </w:rPr>
      </w:pPr>
      <w:r>
        <w:rPr>
          <w:sz w:val="24"/>
        </w:rPr>
        <w:t>（2）</w:t>
      </w:r>
      <w:r>
        <w:rPr>
          <w:rFonts w:hint="eastAsia"/>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巩固现在完成时和现在完成进行时的用法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sz w:val="24"/>
        </w:rPr>
      </w:pPr>
      <w:r>
        <w:rPr>
          <w:sz w:val="24"/>
        </w:rPr>
        <w:t>（2）</w:t>
      </w:r>
      <w:r>
        <w:rPr>
          <w:rFonts w:hint="eastAsia"/>
          <w:sz w:val="24"/>
        </w:rPr>
        <w:t>掌握词汇练习中的词义辨析题</w:t>
      </w:r>
    </w:p>
    <w:p>
      <w:pPr>
        <w:spacing w:line="360" w:lineRule="auto"/>
        <w:ind w:firstLine="480" w:firstLineChars="200"/>
        <w:rPr>
          <w:rFonts w:hint="eastAsia"/>
          <w:sz w:val="24"/>
        </w:rPr>
      </w:pPr>
      <w:r>
        <w:rPr>
          <w:rFonts w:hint="eastAsia"/>
          <w:sz w:val="24"/>
        </w:rPr>
        <w:t>4. 课程思政知识点</w:t>
      </w:r>
    </w:p>
    <w:p>
      <w:pPr>
        <w:spacing w:line="360" w:lineRule="auto"/>
        <w:ind w:firstLine="480" w:firstLineChars="200"/>
        <w:rPr>
          <w:sz w:val="24"/>
        </w:rPr>
      </w:pPr>
      <w:r>
        <w:rPr>
          <w:rFonts w:hint="eastAsia"/>
          <w:sz w:val="24"/>
        </w:rPr>
        <w:t>引导学生就工作与生活的平衡进行思考，正确认识工作与生活之前的关系，培养学生正确的责任意识和价值观。</w:t>
      </w:r>
    </w:p>
    <w:p>
      <w:pPr>
        <w:spacing w:line="360" w:lineRule="auto"/>
        <w:ind w:firstLine="472" w:firstLineChars="196"/>
        <w:rPr>
          <w:b/>
          <w:sz w:val="24"/>
        </w:rPr>
      </w:pPr>
      <w:r>
        <w:rPr>
          <w:rFonts w:hint="eastAsia"/>
          <w:b/>
          <w:sz w:val="24"/>
        </w:rPr>
        <w:t xml:space="preserve">（三）Unit </w:t>
      </w:r>
      <w:r>
        <w:rPr>
          <w:b/>
          <w:sz w:val="24"/>
        </w:rPr>
        <w:t>3</w:t>
      </w:r>
    </w:p>
    <w:p>
      <w:pPr>
        <w:spacing w:line="360" w:lineRule="auto"/>
        <w:ind w:firstLine="480" w:firstLineChars="200"/>
        <w:rPr>
          <w:sz w:val="24"/>
        </w:rPr>
      </w:pPr>
      <w:r>
        <w:rPr>
          <w:sz w:val="24"/>
        </w:rPr>
        <w:t>1.教学内容</w:t>
      </w:r>
    </w:p>
    <w:p>
      <w:pPr>
        <w:spacing w:line="360" w:lineRule="auto"/>
        <w:ind w:firstLine="720" w:firstLineChars="300"/>
        <w:rPr>
          <w:rFonts w:hint="eastAsia"/>
          <w:sz w:val="24"/>
        </w:rPr>
      </w:pPr>
      <w:r>
        <w:rPr>
          <w:sz w:val="24"/>
        </w:rPr>
        <w:t>TEXT I How to Write a Rotten Poem with Almost No Effort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了解作者信息和写作背景</w:t>
      </w:r>
    </w:p>
    <w:p>
      <w:pPr>
        <w:spacing w:line="360" w:lineRule="auto"/>
        <w:ind w:firstLine="480" w:firstLineChars="200"/>
        <w:rPr>
          <w:rFonts w:hint="eastAsia"/>
          <w:sz w:val="24"/>
        </w:rPr>
      </w:pPr>
      <w:r>
        <w:rPr>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巩固情态动词和无动词从句的用法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sz w:val="24"/>
        </w:rPr>
      </w:pPr>
      <w:r>
        <w:rPr>
          <w:sz w:val="24"/>
        </w:rPr>
        <w:t>（2）</w:t>
      </w:r>
      <w:r>
        <w:rPr>
          <w:rFonts w:hint="eastAsia"/>
          <w:sz w:val="24"/>
        </w:rPr>
        <w:t>掌握词汇练习中的词义辨析题</w:t>
      </w:r>
    </w:p>
    <w:p>
      <w:pPr>
        <w:spacing w:line="360" w:lineRule="auto"/>
        <w:ind w:firstLine="480" w:firstLineChars="200"/>
        <w:rPr>
          <w:rFonts w:hint="eastAsia"/>
          <w:sz w:val="24"/>
        </w:rPr>
      </w:pPr>
      <w:r>
        <w:rPr>
          <w:rFonts w:hint="eastAsia"/>
          <w:sz w:val="24"/>
        </w:rPr>
        <w:t>4. 课程思政知识点</w:t>
      </w:r>
    </w:p>
    <w:p>
      <w:pPr>
        <w:spacing w:line="360" w:lineRule="auto"/>
        <w:ind w:firstLine="480" w:firstLineChars="200"/>
        <w:rPr>
          <w:rFonts w:hint="eastAsia"/>
          <w:sz w:val="24"/>
        </w:rPr>
      </w:pPr>
      <w:r>
        <w:rPr>
          <w:rFonts w:hint="eastAsia"/>
          <w:sz w:val="24"/>
        </w:rPr>
        <w:t>引导学生思考、讨论诗歌的力量及其在人们生活中起到的作用。赏析优秀诗歌，培养学生对文学和美学的欣赏能力，增强民族自豪感。</w:t>
      </w:r>
    </w:p>
    <w:p>
      <w:pPr>
        <w:spacing w:line="360" w:lineRule="auto"/>
        <w:ind w:firstLine="472" w:firstLineChars="196"/>
        <w:rPr>
          <w:b/>
          <w:sz w:val="24"/>
        </w:rPr>
      </w:pPr>
      <w:r>
        <w:rPr>
          <w:rFonts w:hint="eastAsia"/>
          <w:b/>
          <w:sz w:val="24"/>
        </w:rPr>
        <w:t xml:space="preserve">（四）Unit </w:t>
      </w:r>
      <w:r>
        <w:rPr>
          <w:b/>
          <w:sz w:val="24"/>
        </w:rPr>
        <w:t>6</w:t>
      </w:r>
    </w:p>
    <w:p>
      <w:pPr>
        <w:spacing w:line="360" w:lineRule="auto"/>
        <w:ind w:firstLine="480" w:firstLineChars="200"/>
        <w:rPr>
          <w:sz w:val="24"/>
        </w:rPr>
      </w:pPr>
      <w:r>
        <w:rPr>
          <w:sz w:val="24"/>
        </w:rPr>
        <w:t>1.教学内容</w:t>
      </w:r>
    </w:p>
    <w:p>
      <w:pPr>
        <w:spacing w:line="360" w:lineRule="auto"/>
        <w:ind w:firstLine="720" w:firstLineChars="300"/>
        <w:rPr>
          <w:rFonts w:hint="eastAsia"/>
          <w:sz w:val="24"/>
        </w:rPr>
      </w:pPr>
      <w:r>
        <w:rPr>
          <w:sz w:val="24"/>
        </w:rPr>
        <w:t xml:space="preserve">TEXT I </w:t>
      </w:r>
      <w:r>
        <w:rPr>
          <w:rFonts w:hint="eastAsia"/>
          <w:sz w:val="24"/>
        </w:rPr>
        <w:t>The Real True about Lies</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ascii="宋体" w:hAnsi="宋体"/>
          <w:sz w:val="24"/>
        </w:rPr>
        <w:t>可以利用课文中的关键词、短语复述课文</w:t>
      </w:r>
    </w:p>
    <w:p>
      <w:pPr>
        <w:spacing w:line="360" w:lineRule="auto"/>
        <w:ind w:firstLine="480" w:firstLineChars="200"/>
        <w:rPr>
          <w:rFonts w:hint="eastAsia" w:ascii="宋体" w:hAnsi="宋体"/>
          <w:sz w:val="24"/>
        </w:rPr>
      </w:pPr>
      <w:r>
        <w:rPr>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巩固情态动词和无动词从句的用法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sz w:val="24"/>
        </w:rPr>
      </w:pPr>
      <w:r>
        <w:rPr>
          <w:sz w:val="24"/>
        </w:rPr>
        <w:t>（2）</w:t>
      </w:r>
      <w:r>
        <w:rPr>
          <w:rFonts w:hint="eastAsia"/>
          <w:sz w:val="24"/>
        </w:rPr>
        <w:t>掌握词汇练习中的词义辨析题</w:t>
      </w:r>
    </w:p>
    <w:p>
      <w:pPr>
        <w:spacing w:line="360" w:lineRule="auto"/>
        <w:ind w:firstLine="480" w:firstLineChars="200"/>
        <w:rPr>
          <w:rFonts w:hint="eastAsia"/>
          <w:sz w:val="24"/>
        </w:rPr>
      </w:pPr>
      <w:r>
        <w:rPr>
          <w:rFonts w:hint="eastAsia"/>
          <w:sz w:val="24"/>
        </w:rPr>
        <w:t>4. 课程思政知识点</w:t>
      </w:r>
    </w:p>
    <w:p>
      <w:pPr>
        <w:spacing w:line="360" w:lineRule="auto"/>
        <w:ind w:firstLine="480" w:firstLineChars="200"/>
        <w:rPr>
          <w:rFonts w:hint="eastAsia"/>
          <w:sz w:val="24"/>
        </w:rPr>
      </w:pPr>
      <w:r>
        <w:rPr>
          <w:rFonts w:hint="eastAsia"/>
          <w:sz w:val="24"/>
        </w:rPr>
        <w:t>引导学生就诚信问题进行思考，认识到诚信对个人发展与社会关系的作用与价值，培养学生正确的诚信观念，促进文明和谐社会的发展。</w:t>
      </w:r>
    </w:p>
    <w:p>
      <w:pPr>
        <w:spacing w:line="360" w:lineRule="auto"/>
        <w:ind w:firstLine="482" w:firstLineChars="200"/>
        <w:rPr>
          <w:b/>
          <w:sz w:val="24"/>
        </w:rPr>
      </w:pPr>
      <w:r>
        <w:rPr>
          <w:rFonts w:hint="eastAsia"/>
          <w:b/>
          <w:sz w:val="24"/>
        </w:rPr>
        <w:t xml:space="preserve">（五）Unit </w:t>
      </w:r>
      <w:r>
        <w:rPr>
          <w:b/>
          <w:sz w:val="24"/>
        </w:rPr>
        <w:t>11</w:t>
      </w:r>
    </w:p>
    <w:p>
      <w:pPr>
        <w:spacing w:line="360" w:lineRule="auto"/>
        <w:ind w:firstLine="480" w:firstLineChars="200"/>
        <w:rPr>
          <w:sz w:val="24"/>
        </w:rPr>
      </w:pPr>
      <w:r>
        <w:rPr>
          <w:sz w:val="24"/>
        </w:rPr>
        <w:t>1.教学内容</w:t>
      </w:r>
    </w:p>
    <w:p>
      <w:pPr>
        <w:spacing w:line="360" w:lineRule="auto"/>
        <w:ind w:firstLine="720" w:firstLineChars="300"/>
        <w:rPr>
          <w:rFonts w:hint="eastAsia"/>
          <w:sz w:val="24"/>
        </w:rPr>
      </w:pPr>
      <w:r>
        <w:rPr>
          <w:sz w:val="24"/>
        </w:rPr>
        <w:t>TEXT I Knowledge and Wisdom</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ascii="宋体" w:hAnsi="宋体"/>
          <w:sz w:val="24"/>
        </w:rPr>
        <w:t>可以利用课文中的关键词、短语复述课文</w:t>
      </w:r>
    </w:p>
    <w:p>
      <w:pPr>
        <w:spacing w:line="360" w:lineRule="auto"/>
        <w:ind w:firstLine="480" w:firstLineChars="200"/>
        <w:rPr>
          <w:rFonts w:hint="eastAsia" w:ascii="宋体" w:hAnsi="宋体"/>
          <w:sz w:val="24"/>
        </w:rPr>
      </w:pPr>
      <w:r>
        <w:rPr>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巩固</w:t>
      </w:r>
      <w:r>
        <w:rPr>
          <w:sz w:val="24"/>
        </w:rPr>
        <w:t>I</w:t>
      </w:r>
      <w:r>
        <w:rPr>
          <w:rFonts w:hint="eastAsia"/>
          <w:sz w:val="24"/>
        </w:rPr>
        <w:t>t</w:t>
      </w:r>
      <w:r>
        <w:rPr>
          <w:rFonts w:hAnsi="宋体"/>
          <w:sz w:val="24"/>
        </w:rPr>
        <w:t>、</w:t>
      </w:r>
      <w:r>
        <w:rPr>
          <w:rFonts w:hint="eastAsia"/>
          <w:sz w:val="24"/>
        </w:rPr>
        <w:t>T</w:t>
      </w:r>
      <w:r>
        <w:rPr>
          <w:sz w:val="24"/>
        </w:rPr>
        <w:t>here be</w:t>
      </w:r>
      <w:r>
        <w:rPr>
          <w:rFonts w:hAnsi="宋体"/>
          <w:sz w:val="24"/>
        </w:rPr>
        <w:t>、</w:t>
      </w:r>
      <w:r>
        <w:rPr>
          <w:sz w:val="24"/>
        </w:rPr>
        <w:t>Conjunctions</w:t>
      </w:r>
      <w:r>
        <w:rPr>
          <w:rFonts w:hint="eastAsia" w:ascii="宋体" w:hAnsi="宋体"/>
          <w:sz w:val="24"/>
        </w:rPr>
        <w:t>的用法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rFonts w:hint="eastAsia"/>
          <w:sz w:val="24"/>
        </w:rPr>
        <w:t>（1）理解和翻译课文中的长句难句</w:t>
      </w:r>
    </w:p>
    <w:p>
      <w:pPr>
        <w:spacing w:line="360" w:lineRule="auto"/>
        <w:ind w:firstLine="480" w:firstLineChars="200"/>
        <w:rPr>
          <w:sz w:val="24"/>
        </w:rPr>
      </w:pPr>
      <w:r>
        <w:rPr>
          <w:sz w:val="24"/>
        </w:rPr>
        <w:t>（2）</w:t>
      </w:r>
      <w:r>
        <w:rPr>
          <w:rFonts w:hint="eastAsia"/>
          <w:sz w:val="24"/>
        </w:rPr>
        <w:t>掌握词汇练习中的词义辨析题</w:t>
      </w:r>
    </w:p>
    <w:p>
      <w:pPr>
        <w:spacing w:line="360" w:lineRule="auto"/>
        <w:ind w:firstLine="480" w:firstLineChars="200"/>
        <w:rPr>
          <w:rFonts w:hint="eastAsia"/>
          <w:sz w:val="24"/>
        </w:rPr>
      </w:pPr>
      <w:r>
        <w:rPr>
          <w:rFonts w:hint="eastAsia"/>
          <w:sz w:val="24"/>
        </w:rPr>
        <w:t>4. 课程思政知识点</w:t>
      </w:r>
    </w:p>
    <w:p>
      <w:pPr>
        <w:spacing w:line="360" w:lineRule="auto"/>
        <w:ind w:firstLine="480" w:firstLineChars="200"/>
        <w:rPr>
          <w:rFonts w:hint="eastAsia"/>
          <w:sz w:val="24"/>
        </w:rPr>
      </w:pPr>
      <w:r>
        <w:rPr>
          <w:rFonts w:hint="eastAsia"/>
          <w:sz w:val="24"/>
        </w:rPr>
        <w:t>引导学生就知识与智慧的关系问题进行思考，培养学生的思辨能力，增强文化自信。</w:t>
      </w:r>
    </w:p>
    <w:p>
      <w:pPr>
        <w:spacing w:line="360" w:lineRule="auto"/>
        <w:ind w:firstLine="472" w:firstLineChars="196"/>
        <w:rPr>
          <w:b/>
          <w:sz w:val="24"/>
        </w:rPr>
      </w:pPr>
      <w:r>
        <w:rPr>
          <w:rFonts w:hint="eastAsia"/>
          <w:b/>
          <w:sz w:val="24"/>
        </w:rPr>
        <w:t xml:space="preserve">（六）Unit </w:t>
      </w:r>
      <w:r>
        <w:rPr>
          <w:b/>
          <w:sz w:val="24"/>
        </w:rPr>
        <w:t>12</w:t>
      </w:r>
    </w:p>
    <w:p>
      <w:pPr>
        <w:spacing w:line="360" w:lineRule="auto"/>
        <w:ind w:firstLine="480" w:firstLineChars="200"/>
        <w:rPr>
          <w:sz w:val="24"/>
        </w:rPr>
      </w:pPr>
      <w:r>
        <w:rPr>
          <w:sz w:val="24"/>
        </w:rPr>
        <w:t>1.教学内容</w:t>
      </w:r>
    </w:p>
    <w:p>
      <w:pPr>
        <w:spacing w:line="360" w:lineRule="auto"/>
        <w:ind w:firstLine="720" w:firstLineChars="300"/>
        <w:rPr>
          <w:rFonts w:hint="eastAsia"/>
          <w:sz w:val="24"/>
        </w:rPr>
      </w:pPr>
      <w:r>
        <w:rPr>
          <w:sz w:val="24"/>
        </w:rPr>
        <w:t>TEXT I Chinese Food</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了解有关中国菜系的相关知识</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巩固同位语、比较级的用法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rFonts w:hint="eastAsia"/>
          <w:sz w:val="24"/>
        </w:rPr>
        <w:t>（1）理解和翻译课文中的长句难句</w:t>
      </w:r>
    </w:p>
    <w:p>
      <w:pPr>
        <w:spacing w:line="360" w:lineRule="auto"/>
        <w:ind w:firstLine="480" w:firstLineChars="200"/>
        <w:rPr>
          <w:sz w:val="24"/>
        </w:rPr>
      </w:pPr>
      <w:r>
        <w:rPr>
          <w:sz w:val="24"/>
        </w:rPr>
        <w:t>（2）</w:t>
      </w:r>
      <w:r>
        <w:rPr>
          <w:rFonts w:hint="eastAsia"/>
          <w:sz w:val="24"/>
        </w:rPr>
        <w:t>掌握词汇练习中的词义辨析题</w:t>
      </w:r>
    </w:p>
    <w:p>
      <w:pPr>
        <w:spacing w:line="360" w:lineRule="auto"/>
        <w:ind w:firstLine="480" w:firstLineChars="200"/>
        <w:rPr>
          <w:rFonts w:hint="eastAsia"/>
          <w:sz w:val="24"/>
        </w:rPr>
      </w:pPr>
      <w:r>
        <w:rPr>
          <w:rFonts w:hint="eastAsia"/>
          <w:sz w:val="24"/>
        </w:rPr>
        <w:t>4. 课程思政知识点</w:t>
      </w:r>
    </w:p>
    <w:p>
      <w:pPr>
        <w:spacing w:line="360" w:lineRule="auto"/>
        <w:ind w:firstLine="480" w:firstLineChars="200"/>
        <w:rPr>
          <w:rFonts w:hint="eastAsia"/>
          <w:sz w:val="24"/>
        </w:rPr>
      </w:pPr>
      <w:r>
        <w:rPr>
          <w:rFonts w:hint="eastAsia"/>
          <w:sz w:val="24"/>
        </w:rPr>
        <w:t>通过跨文化对比中西饮食文化的差异，传承优秀的中国文化，增强文化自信。</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sz w:val="24"/>
              </w:rPr>
              <w:t>Fresh Start</w:t>
            </w:r>
          </w:p>
        </w:tc>
        <w:tc>
          <w:tcPr>
            <w:tcW w:w="1701" w:type="dxa"/>
            <w:vAlign w:val="center"/>
          </w:tcPr>
          <w:p>
            <w:pPr>
              <w:jc w:val="center"/>
              <w:rPr>
                <w:color w:val="000000"/>
                <w:szCs w:val="21"/>
              </w:rPr>
            </w:pPr>
            <w:r>
              <w:rPr>
                <w:color w:val="000000"/>
                <w:szCs w:val="21"/>
              </w:rPr>
              <w:t>目标</w:t>
            </w:r>
            <w:r>
              <w:rPr>
                <w:rFonts w:hint="eastAsia"/>
                <w:szCs w:val="21"/>
              </w:rPr>
              <w:t>5</w:t>
            </w:r>
          </w:p>
        </w:tc>
        <w:tc>
          <w:tcPr>
            <w:tcW w:w="1853" w:type="dxa"/>
            <w:vAlign w:val="center"/>
          </w:tcPr>
          <w:p>
            <w:pPr>
              <w:jc w:val="center"/>
              <w:rPr>
                <w:szCs w:val="21"/>
              </w:rPr>
            </w:pPr>
            <w:r>
              <w:rPr>
                <w:rFonts w:hint="eastAsia"/>
                <w:szCs w:val="21"/>
              </w:rPr>
              <w:t>5-1、5-2、5-3</w:t>
            </w:r>
          </w:p>
        </w:tc>
        <w:tc>
          <w:tcPr>
            <w:tcW w:w="735" w:type="dxa"/>
            <w:vAlign w:val="center"/>
          </w:tcPr>
          <w:p>
            <w:pPr>
              <w:jc w:val="center"/>
              <w:rPr>
                <w:rFonts w:hint="eastAsia"/>
                <w:szCs w:val="21"/>
              </w:rPr>
            </w:pPr>
            <w:r>
              <w:rPr>
                <w:rFonts w:hint="eastAsia"/>
                <w:szCs w:val="21"/>
              </w:rPr>
              <w:t>1</w:t>
            </w:r>
            <w:r>
              <w:rPr>
                <w:szCs w:val="21"/>
              </w:rPr>
              <w:t>0</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sz w:val="24"/>
              </w:rPr>
              <w:t>The Company Man</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5</w:t>
            </w:r>
          </w:p>
        </w:tc>
        <w:tc>
          <w:tcPr>
            <w:tcW w:w="1853" w:type="dxa"/>
            <w:vAlign w:val="center"/>
          </w:tcPr>
          <w:p>
            <w:pPr>
              <w:jc w:val="center"/>
              <w:rPr>
                <w:szCs w:val="21"/>
              </w:rPr>
            </w:pPr>
            <w:r>
              <w:rPr>
                <w:rFonts w:hint="eastAsia"/>
                <w:szCs w:val="21"/>
              </w:rPr>
              <w:t>5-1、5-2、5-3</w:t>
            </w:r>
          </w:p>
        </w:tc>
        <w:tc>
          <w:tcPr>
            <w:tcW w:w="735" w:type="dxa"/>
            <w:vAlign w:val="center"/>
          </w:tcPr>
          <w:p>
            <w:pPr>
              <w:jc w:val="center"/>
              <w:rPr>
                <w:rFonts w:hint="eastAsia"/>
                <w:szCs w:val="21"/>
              </w:rPr>
            </w:pPr>
            <w:r>
              <w:rPr>
                <w:rFonts w:hint="eastAsia"/>
                <w:szCs w:val="21"/>
              </w:rPr>
              <w:t>1</w:t>
            </w:r>
            <w:r>
              <w:rPr>
                <w:szCs w:val="21"/>
              </w:rPr>
              <w:t>0</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sz w:val="24"/>
              </w:rPr>
              <w:t>The Real True about Lies</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5</w:t>
            </w:r>
          </w:p>
        </w:tc>
        <w:tc>
          <w:tcPr>
            <w:tcW w:w="1853" w:type="dxa"/>
            <w:vAlign w:val="center"/>
          </w:tcPr>
          <w:p>
            <w:pPr>
              <w:jc w:val="center"/>
              <w:rPr>
                <w:szCs w:val="21"/>
              </w:rPr>
            </w:pPr>
            <w:r>
              <w:rPr>
                <w:rFonts w:hint="eastAsia"/>
                <w:szCs w:val="21"/>
              </w:rPr>
              <w:t>5-1、5-2、5-3</w:t>
            </w:r>
          </w:p>
        </w:tc>
        <w:tc>
          <w:tcPr>
            <w:tcW w:w="735" w:type="dxa"/>
            <w:vAlign w:val="center"/>
          </w:tcPr>
          <w:p>
            <w:pPr>
              <w:jc w:val="center"/>
              <w:rPr>
                <w:rFonts w:hint="eastAsia"/>
                <w:szCs w:val="21"/>
              </w:rPr>
            </w:pPr>
            <w:r>
              <w:rPr>
                <w:rFonts w:hint="eastAsia"/>
                <w:szCs w:val="21"/>
              </w:rPr>
              <w:t>1</w:t>
            </w:r>
            <w:r>
              <w:rPr>
                <w:szCs w:val="21"/>
              </w:rPr>
              <w:t>2</w:t>
            </w:r>
          </w:p>
        </w:tc>
        <w:tc>
          <w:tcPr>
            <w:tcW w:w="73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4</w:t>
            </w:r>
          </w:p>
        </w:tc>
        <w:tc>
          <w:tcPr>
            <w:tcW w:w="3476" w:type="dxa"/>
            <w:vAlign w:val="center"/>
          </w:tcPr>
          <w:p>
            <w:pPr>
              <w:jc w:val="center"/>
              <w:rPr>
                <w:color w:val="000000"/>
                <w:szCs w:val="21"/>
              </w:rPr>
            </w:pPr>
            <w:r>
              <w:rPr>
                <w:sz w:val="24"/>
              </w:rPr>
              <w:t>How to Write a Rotten Poem with Almost No Effort</w:t>
            </w:r>
          </w:p>
        </w:tc>
        <w:tc>
          <w:tcPr>
            <w:tcW w:w="1701" w:type="dxa"/>
            <w:vAlign w:val="center"/>
          </w:tcPr>
          <w:p>
            <w:pPr>
              <w:jc w:val="center"/>
              <w:rPr>
                <w:color w:val="000000"/>
                <w:szCs w:val="21"/>
              </w:rPr>
            </w:pPr>
            <w:r>
              <w:rPr>
                <w:color w:val="000000"/>
                <w:szCs w:val="21"/>
              </w:rPr>
              <w:t>目标</w:t>
            </w:r>
            <w:r>
              <w:rPr>
                <w:rFonts w:hint="eastAsia"/>
                <w:color w:val="000000"/>
                <w:szCs w:val="21"/>
              </w:rPr>
              <w:t>5</w:t>
            </w:r>
          </w:p>
        </w:tc>
        <w:tc>
          <w:tcPr>
            <w:tcW w:w="1853" w:type="dxa"/>
            <w:vAlign w:val="center"/>
          </w:tcPr>
          <w:p>
            <w:pPr>
              <w:jc w:val="center"/>
              <w:rPr>
                <w:szCs w:val="21"/>
              </w:rPr>
            </w:pPr>
            <w:r>
              <w:rPr>
                <w:rFonts w:hint="eastAsia"/>
                <w:szCs w:val="21"/>
              </w:rPr>
              <w:t>5-1、5-2、5-3</w:t>
            </w:r>
          </w:p>
        </w:tc>
        <w:tc>
          <w:tcPr>
            <w:tcW w:w="735" w:type="dxa"/>
            <w:vAlign w:val="center"/>
          </w:tcPr>
          <w:p>
            <w:pPr>
              <w:jc w:val="center"/>
              <w:rPr>
                <w:rFonts w:hint="eastAsia"/>
                <w:szCs w:val="21"/>
              </w:rPr>
            </w:pPr>
            <w:r>
              <w:rPr>
                <w:szCs w:val="21"/>
              </w:rPr>
              <w:t>10</w:t>
            </w:r>
          </w:p>
        </w:tc>
        <w:tc>
          <w:tcPr>
            <w:tcW w:w="73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5</w:t>
            </w:r>
          </w:p>
        </w:tc>
        <w:tc>
          <w:tcPr>
            <w:tcW w:w="3476" w:type="dxa"/>
            <w:vAlign w:val="center"/>
          </w:tcPr>
          <w:p>
            <w:pPr>
              <w:jc w:val="center"/>
              <w:rPr>
                <w:color w:val="000000"/>
                <w:szCs w:val="21"/>
              </w:rPr>
            </w:pPr>
            <w:r>
              <w:rPr>
                <w:sz w:val="24"/>
              </w:rPr>
              <w:t>Knowledge and Wisdom</w:t>
            </w:r>
          </w:p>
        </w:tc>
        <w:tc>
          <w:tcPr>
            <w:tcW w:w="1701" w:type="dxa"/>
            <w:vAlign w:val="center"/>
          </w:tcPr>
          <w:p>
            <w:pPr>
              <w:jc w:val="center"/>
              <w:rPr>
                <w:color w:val="000000"/>
                <w:szCs w:val="21"/>
              </w:rPr>
            </w:pPr>
            <w:r>
              <w:rPr>
                <w:color w:val="000000"/>
                <w:szCs w:val="21"/>
              </w:rPr>
              <w:t>目标</w:t>
            </w:r>
            <w:r>
              <w:rPr>
                <w:rFonts w:hint="eastAsia"/>
                <w:color w:val="000000"/>
                <w:szCs w:val="21"/>
              </w:rPr>
              <w:t>5</w:t>
            </w:r>
          </w:p>
        </w:tc>
        <w:tc>
          <w:tcPr>
            <w:tcW w:w="1853" w:type="dxa"/>
            <w:vAlign w:val="center"/>
          </w:tcPr>
          <w:p>
            <w:pPr>
              <w:jc w:val="center"/>
              <w:rPr>
                <w:rFonts w:hint="eastAsia"/>
                <w:szCs w:val="21"/>
              </w:rPr>
            </w:pPr>
            <w:r>
              <w:rPr>
                <w:rFonts w:hint="eastAsia"/>
                <w:szCs w:val="21"/>
              </w:rPr>
              <w:t>5-1、5-2、5-3</w:t>
            </w:r>
          </w:p>
        </w:tc>
        <w:tc>
          <w:tcPr>
            <w:tcW w:w="735" w:type="dxa"/>
            <w:vAlign w:val="center"/>
          </w:tcPr>
          <w:p>
            <w:pPr>
              <w:jc w:val="center"/>
              <w:rPr>
                <w:rFonts w:hint="eastAsia"/>
                <w:szCs w:val="21"/>
              </w:rPr>
            </w:pPr>
            <w:r>
              <w:rPr>
                <w:rFonts w:hint="eastAsia"/>
                <w:szCs w:val="21"/>
              </w:rPr>
              <w:t>1</w:t>
            </w:r>
            <w:r>
              <w:rPr>
                <w:szCs w:val="21"/>
              </w:rPr>
              <w:t>2</w:t>
            </w:r>
          </w:p>
        </w:tc>
        <w:tc>
          <w:tcPr>
            <w:tcW w:w="73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6</w:t>
            </w:r>
          </w:p>
        </w:tc>
        <w:tc>
          <w:tcPr>
            <w:tcW w:w="3476" w:type="dxa"/>
            <w:vAlign w:val="center"/>
          </w:tcPr>
          <w:p>
            <w:pPr>
              <w:jc w:val="center"/>
              <w:rPr>
                <w:sz w:val="24"/>
              </w:rPr>
            </w:pPr>
            <w:r>
              <w:rPr>
                <w:sz w:val="24"/>
              </w:rPr>
              <w:t>Chinese Food</w:t>
            </w:r>
          </w:p>
        </w:tc>
        <w:tc>
          <w:tcPr>
            <w:tcW w:w="1701" w:type="dxa"/>
            <w:vAlign w:val="center"/>
          </w:tcPr>
          <w:p>
            <w:pPr>
              <w:jc w:val="center"/>
              <w:rPr>
                <w:color w:val="000000"/>
                <w:szCs w:val="21"/>
              </w:rPr>
            </w:pPr>
            <w:r>
              <w:rPr>
                <w:color w:val="000000"/>
                <w:szCs w:val="21"/>
              </w:rPr>
              <w:t>目标</w:t>
            </w:r>
            <w:r>
              <w:rPr>
                <w:rFonts w:hint="eastAsia"/>
                <w:color w:val="000000"/>
                <w:szCs w:val="21"/>
              </w:rPr>
              <w:t>5</w:t>
            </w:r>
          </w:p>
        </w:tc>
        <w:tc>
          <w:tcPr>
            <w:tcW w:w="1853" w:type="dxa"/>
            <w:vAlign w:val="center"/>
          </w:tcPr>
          <w:p>
            <w:pPr>
              <w:jc w:val="center"/>
              <w:rPr>
                <w:rFonts w:hint="eastAsia"/>
                <w:szCs w:val="21"/>
              </w:rPr>
            </w:pPr>
            <w:r>
              <w:rPr>
                <w:rFonts w:hint="eastAsia"/>
                <w:szCs w:val="21"/>
              </w:rPr>
              <w:t>5-1、5-2、5-3</w:t>
            </w:r>
          </w:p>
        </w:tc>
        <w:tc>
          <w:tcPr>
            <w:tcW w:w="735" w:type="dxa"/>
            <w:vAlign w:val="center"/>
          </w:tcPr>
          <w:p>
            <w:pPr>
              <w:jc w:val="center"/>
              <w:rPr>
                <w:rFonts w:hint="eastAsia"/>
                <w:szCs w:val="21"/>
              </w:rPr>
            </w:pPr>
            <w:r>
              <w:rPr>
                <w:rFonts w:hint="eastAsia"/>
                <w:szCs w:val="21"/>
              </w:rPr>
              <w:t>1</w:t>
            </w:r>
            <w:r>
              <w:rPr>
                <w:szCs w:val="21"/>
              </w:rPr>
              <w:t>0</w:t>
            </w:r>
          </w:p>
        </w:tc>
        <w:tc>
          <w:tcPr>
            <w:tcW w:w="73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szCs w:val="21"/>
              </w:rPr>
            </w:pPr>
            <w:r>
              <w:rPr>
                <w:szCs w:val="21"/>
              </w:rPr>
              <w:t>64</w:t>
            </w:r>
          </w:p>
        </w:tc>
        <w:tc>
          <w:tcPr>
            <w:tcW w:w="735" w:type="dxa"/>
            <w:vAlign w:val="center"/>
          </w:tcPr>
          <w:p>
            <w:pPr>
              <w:jc w:val="center"/>
              <w:rPr>
                <w:rFonts w:hint="eastAsia"/>
                <w:szCs w:val="21"/>
              </w:rPr>
            </w:pP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rPr>
      </w:pPr>
      <w:r>
        <w:rPr>
          <w:rFonts w:hint="eastAsia"/>
          <w:sz w:val="24"/>
        </w:rPr>
        <w:t>1. 教学方法：课堂教学以学生为主体，注重互动与启发。教学中采用多种教学方法，如任务教学法、讨论教学法等，注重实践性和趣味性，要就课文进行精讲多练。注意培养学生积极思考、乐于实践的学习习惯。讲解要有所侧重，要使学生有足够的时间参与讨论，自由发表意见，从而达到全面训练提高英语基本功的目的。</w:t>
      </w:r>
    </w:p>
    <w:p>
      <w:pPr>
        <w:spacing w:line="360" w:lineRule="auto"/>
        <w:ind w:firstLine="480" w:firstLineChars="200"/>
        <w:rPr>
          <w:rFonts w:hint="eastAsia"/>
          <w:b/>
          <w:sz w:val="24"/>
        </w:rPr>
      </w:pPr>
      <w:r>
        <w:rPr>
          <w:rFonts w:hint="eastAsia"/>
          <w:sz w:val="24"/>
        </w:rPr>
        <w:t>2. 教学手段：采用多媒体辅助教学的手段。结合网络资源，丰富教学内容，注意学生的掌握程度和课堂的气氛。</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语言点和商务知识</w:t>
            </w:r>
            <w:r>
              <w:rPr>
                <w:szCs w:val="21"/>
              </w:rPr>
              <w:t>。</w:t>
            </w:r>
          </w:p>
          <w:p>
            <w:pPr>
              <w:spacing w:line="276" w:lineRule="auto"/>
              <w:rPr>
                <w:szCs w:val="21"/>
              </w:rPr>
            </w:pPr>
            <w:r>
              <w:rPr>
                <w:rFonts w:hint="eastAsia"/>
                <w:szCs w:val="21"/>
              </w:rPr>
              <w:t>（2）</w:t>
            </w:r>
            <w:r>
              <w:rPr>
                <w:szCs w:val="21"/>
              </w:rPr>
              <w:t>采用多种教学方式（如启发式教学、案例分析教学、讨论式教学、</w:t>
            </w:r>
            <w:r>
              <w:rPr>
                <w:rFonts w:hint="eastAsia"/>
                <w:szCs w:val="21"/>
              </w:rPr>
              <w:t>任务教学法</w:t>
            </w:r>
            <w:r>
              <w:rPr>
                <w:szCs w:val="21"/>
              </w:rPr>
              <w:t>等），注重培养学生</w:t>
            </w:r>
            <w:r>
              <w:rPr>
                <w:rFonts w:hint="eastAsia"/>
                <w:szCs w:val="21"/>
              </w:rPr>
              <w:t>运用所学知识</w:t>
            </w:r>
            <w:r>
              <w:rPr>
                <w:szCs w:val="21"/>
              </w:rPr>
              <w:t>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（3）正确运用课堂所学知识点完成作业</w:t>
            </w:r>
            <w:r>
              <w:rPr>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课程考核包括期末考试、平时及作业情况考核，期末考试采用闭卷笔试。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0%+期末考试成绩×</w:t>
      </w:r>
      <w:r>
        <w:rPr>
          <w:rFonts w:hint="eastAsia"/>
          <w:sz w:val="24"/>
        </w:rPr>
        <w:t>6</w:t>
      </w:r>
      <w:r>
        <w:rPr>
          <w:sz w:val="24"/>
        </w:rPr>
        <w:t>0%。</w:t>
      </w:r>
      <w:r>
        <w:rPr>
          <w:rFonts w:hint="eastAsia"/>
          <w:sz w:val="24"/>
        </w:rPr>
        <w:t>具体内容和比例如表所示。</w:t>
      </w:r>
    </w:p>
    <w:tbl>
      <w:tblPr>
        <w:tblStyle w:val="11"/>
        <w:tblW w:w="9297"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Borders>
              <w:top w:val="single" w:color="auto" w:sz="4" w:space="0"/>
              <w:left w:val="single" w:color="auto" w:sz="4" w:space="0"/>
              <w:bottom w:val="single" w:color="auto" w:sz="4" w:space="0"/>
              <w:right w:val="single" w:color="auto" w:sz="4" w:space="0"/>
            </w:tcBorders>
            <w:shd w:val="clear" w:color="auto" w:fill="FFFFFF"/>
            <w:tcMar>
              <w:top w:w="0" w:type="dxa"/>
              <w:left w:w="57" w:type="dxa"/>
              <w:bottom w:w="0" w:type="dxa"/>
              <w:right w:w="57" w:type="dxa"/>
            </w:tcMar>
            <w:vAlign w:val="center"/>
          </w:tcPr>
          <w:p>
            <w:pPr>
              <w:jc w:val="center"/>
            </w:pPr>
            <w:r>
              <w:rPr>
                <w:rFonts w:hint="eastAsia"/>
              </w:rPr>
              <w:t>成绩组成</w:t>
            </w:r>
          </w:p>
        </w:tc>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考核</w:t>
            </w:r>
            <w:r>
              <w:t>/</w:t>
            </w:r>
            <w:r>
              <w:rPr>
                <w:rFonts w:hint="eastAsia"/>
              </w:rPr>
              <w:t>评价环节</w:t>
            </w:r>
          </w:p>
        </w:tc>
        <w:tc>
          <w:tcPr>
            <w:tcW w:w="9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权重</w:t>
            </w:r>
          </w:p>
        </w:tc>
        <w:tc>
          <w:tcPr>
            <w:tcW w:w="42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考核</w:t>
            </w:r>
            <w:r>
              <w:t>/</w:t>
            </w:r>
            <w:r>
              <w:rPr>
                <w:rFonts w:hint="eastAsia"/>
              </w:rPr>
              <w:t>评价细则</w:t>
            </w:r>
          </w:p>
        </w:tc>
        <w:tc>
          <w:tcPr>
            <w:tcW w:w="14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pPr>
            <w:r>
              <w:rPr>
                <w:rFonts w:hint="eastAsia"/>
              </w:rPr>
              <w:t>平时成绩</w:t>
            </w:r>
          </w:p>
        </w:tc>
        <w:tc>
          <w:tcPr>
            <w:tcW w:w="1565" w:type="dxa"/>
            <w:tcBorders>
              <w:top w:val="single" w:color="auto" w:sz="4" w:space="0"/>
              <w:left w:val="single" w:color="auto" w:sz="4" w:space="0"/>
              <w:bottom w:val="single" w:color="auto" w:sz="4" w:space="0"/>
              <w:right w:val="single" w:color="auto" w:sz="4" w:space="0"/>
            </w:tcBorders>
            <w:vAlign w:val="center"/>
          </w:tcPr>
          <w:p>
            <w:r>
              <w:rPr>
                <w:rFonts w:hint="eastAsia"/>
              </w:rPr>
              <w:t>考勤；课堂表现；听写与测验等</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pPr>
            <w:r>
              <w:t xml:space="preserve"> </w:t>
            </w:r>
            <w:r>
              <w:rPr>
                <w:rFonts w:hint="eastAsia"/>
                <w:lang w:val="en-US" w:eastAsia="zh-CN"/>
              </w:rPr>
              <w:t>4</w:t>
            </w:r>
            <w:r>
              <w:t>0 %</w:t>
            </w:r>
          </w:p>
        </w:tc>
        <w:tc>
          <w:tcPr>
            <w:tcW w:w="422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rPr>
              <w:t>考勤；课堂表现（包括听课情况、回答问题、小组讨论、课堂活动等）；练习（包括单词拼写、口语练习、语法练习、课文背诵、写作练习等单项练习）；以及单元测验等。</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5-1</w:t>
            </w:r>
          </w:p>
          <w:p>
            <w:pPr>
              <w:jc w:val="center"/>
              <w:rPr>
                <w:color w:val="000000"/>
                <w:szCs w:val="21"/>
              </w:rPr>
            </w:pPr>
            <w:r>
              <w:rPr>
                <w:color w:val="000000"/>
                <w:szCs w:val="21"/>
              </w:rPr>
              <w:t xml:space="preserve">5-2 </w:t>
            </w:r>
          </w:p>
          <w:p>
            <w:pPr>
              <w:jc w:val="center"/>
            </w:pPr>
            <w:r>
              <w:rPr>
                <w:rFonts w:hint="eastAsia"/>
                <w:color w:val="000000"/>
                <w:szCs w:val="21"/>
              </w:rPr>
              <w:t>5</w:t>
            </w:r>
            <w:r>
              <w:rPr>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pPr>
            <w:r>
              <w:rPr>
                <w:rFonts w:hint="eastAsia"/>
              </w:rPr>
              <w:t>期末考试</w:t>
            </w:r>
          </w:p>
        </w:tc>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期末考试</w:t>
            </w:r>
          </w:p>
          <w:p>
            <w:r>
              <w:rPr>
                <w:rFonts w:hint="eastAsia"/>
              </w:rPr>
              <w:t>卷面成绩</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pPr>
            <w:r>
              <w:t xml:space="preserve"> </w:t>
            </w:r>
            <w:r>
              <w:rPr>
                <w:rFonts w:hint="eastAsia"/>
                <w:lang w:val="en-US" w:eastAsia="zh-CN"/>
              </w:rPr>
              <w:t>6</w:t>
            </w:r>
            <w:r>
              <w:t xml:space="preserve">0 % </w:t>
            </w:r>
          </w:p>
        </w:tc>
        <w:tc>
          <w:tcPr>
            <w:tcW w:w="4224" w:type="dxa"/>
            <w:tcBorders>
              <w:top w:val="single" w:color="auto" w:sz="4" w:space="0"/>
              <w:left w:val="single" w:color="auto" w:sz="4" w:space="0"/>
              <w:bottom w:val="single" w:color="auto" w:sz="4" w:space="0"/>
              <w:right w:val="single" w:color="auto" w:sz="4" w:space="0"/>
            </w:tcBorders>
            <w:vAlign w:val="center"/>
          </w:tcPr>
          <w:p>
            <w:r>
              <w:rPr>
                <w:rFonts w:hint="eastAsia"/>
              </w:rPr>
              <w:t>试卷题型包括选词填空（</w:t>
            </w:r>
            <w:r>
              <w:t>15%</w:t>
            </w:r>
            <w:r>
              <w:rPr>
                <w:rFonts w:hint="eastAsia"/>
              </w:rPr>
              <w:t>）；语法与词汇选择题（</w:t>
            </w:r>
            <w:r>
              <w:t>20%</w:t>
            </w:r>
            <w:r>
              <w:rPr>
                <w:rFonts w:hint="eastAsia"/>
              </w:rPr>
              <w:t>）；完形填空（</w:t>
            </w:r>
            <w:r>
              <w:t>10%</w:t>
            </w:r>
            <w:r>
              <w:rPr>
                <w:rFonts w:hint="eastAsia"/>
              </w:rPr>
              <w:t>）；阅读理解（</w:t>
            </w:r>
            <w:r>
              <w:t>24%</w:t>
            </w:r>
            <w:r>
              <w:rPr>
                <w:rFonts w:hint="eastAsia"/>
              </w:rPr>
              <w:t>）；英汉互译（</w:t>
            </w:r>
            <w:r>
              <w:t>15%</w:t>
            </w:r>
            <w:r>
              <w:rPr>
                <w:rFonts w:hint="eastAsia"/>
              </w:rPr>
              <w:t>）；作文（</w:t>
            </w:r>
            <w:r>
              <w:t>16%</w:t>
            </w:r>
            <w:r>
              <w:rPr>
                <w:rFonts w:hint="eastAsia"/>
              </w:rPr>
              <w:t>）</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pPr>
            <w:r>
              <w:t>5-1</w:t>
            </w:r>
          </w:p>
          <w:p>
            <w:pPr>
              <w:jc w:val="center"/>
            </w:pPr>
            <w:r>
              <w:t xml:space="preserve">5-2 </w:t>
            </w:r>
          </w:p>
          <w:p>
            <w:pPr>
              <w:jc w:val="center"/>
            </w:pPr>
            <w:r>
              <w:rPr>
                <w:rFonts w:hint="eastAsia"/>
              </w:rPr>
              <w:t>5</w:t>
            </w:r>
            <w:r>
              <w:t>-3</w:t>
            </w:r>
          </w:p>
        </w:tc>
      </w:tr>
    </w:tbl>
    <w:p>
      <w:pPr>
        <w:spacing w:line="360" w:lineRule="auto"/>
        <w:rPr>
          <w:rFonts w:hint="eastAsia"/>
          <w:sz w:val="24"/>
        </w:rPr>
      </w:pP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w:t>
      </w:r>
      <w:r>
        <w:rPr>
          <w:rFonts w:hint="eastAsia"/>
          <w:sz w:val="24"/>
          <w:szCs w:val="22"/>
        </w:rPr>
        <w:t>课堂问答及练习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《朗文当代高级英语词典》英国培生教育出版亚洲有限公司主编，外语教学与研究出版社，2014年。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《新编英语语法教程》章振邦主编 上海外语教育出版社，2017年。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《写作教程1》邹申主编 上海外语教育出版社，2013年。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《新东方专四词汇 词根+联想记忆法》俞敏洪编著 浙江教育出版社，2015年。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《英语专四词汇突破8000》伍乐其主编 世界图书出版公司，2018年。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《快速阅读与词汇扩展》蒋静仪主编 上海外语教育出版社，2014年。</w:t>
      </w:r>
    </w:p>
    <w:p>
      <w:pPr>
        <w:autoSpaceDE w:val="0"/>
        <w:autoSpaceDN w:val="0"/>
        <w:adjustRightInd w:val="0"/>
        <w:spacing w:line="360" w:lineRule="auto"/>
        <w:jc w:val="left"/>
        <w:rPr>
          <w:rFonts w:hint="eastAsia"/>
          <w:kern w:val="0"/>
          <w:sz w:val="24"/>
          <w:szCs w:val="21"/>
        </w:rPr>
      </w:pPr>
    </w:p>
    <w:p>
      <w:pPr>
        <w:autoSpaceDE w:val="0"/>
        <w:autoSpaceDN w:val="0"/>
        <w:adjustRightInd w:val="0"/>
        <w:spacing w:line="360" w:lineRule="auto"/>
        <w:jc w:val="center"/>
        <w:rPr>
          <w:rFonts w:hint="eastAsia"/>
          <w:kern w:val="0"/>
          <w:sz w:val="24"/>
          <w:szCs w:val="21"/>
        </w:rPr>
      </w:pPr>
      <w:r>
        <w:rPr>
          <w:rFonts w:hint="eastAsia"/>
          <w:kern w:val="0"/>
          <w:sz w:val="24"/>
          <w:szCs w:val="21"/>
          <w:lang w:val="en-US" w:eastAsia="zh-CN"/>
        </w:rPr>
        <w:t xml:space="preserve">                                              </w:t>
      </w:r>
      <w:r>
        <w:rPr>
          <w:kern w:val="0"/>
          <w:sz w:val="24"/>
          <w:szCs w:val="21"/>
        </w:rPr>
        <w:t xml:space="preserve">执笔人： </w:t>
      </w:r>
      <w:r>
        <w:rPr>
          <w:rFonts w:hint="eastAsia"/>
          <w:kern w:val="0"/>
          <w:sz w:val="24"/>
          <w:szCs w:val="21"/>
        </w:rPr>
        <w:t>穆雨婷</w:t>
      </w:r>
    </w:p>
    <w:p>
      <w:pPr>
        <w:autoSpaceDE w:val="0"/>
        <w:autoSpaceDN w:val="0"/>
        <w:adjustRightInd w:val="0"/>
        <w:spacing w:line="360" w:lineRule="auto"/>
        <w:jc w:val="center"/>
        <w:rPr>
          <w:rFonts w:hint="eastAsia" w:eastAsiaTheme="minorEastAsia"/>
          <w:kern w:val="0"/>
          <w:sz w:val="24"/>
          <w:szCs w:val="21"/>
          <w:lang w:val="en-US" w:eastAsia="zh-CN"/>
        </w:rPr>
      </w:pPr>
      <w:r>
        <w:rPr>
          <w:rFonts w:hint="eastAsia"/>
          <w:kern w:val="0"/>
          <w:sz w:val="24"/>
          <w:szCs w:val="21"/>
          <w:lang w:val="en-US" w:eastAsia="zh-CN"/>
        </w:rPr>
        <w:t xml:space="preserve">                                              </w:t>
      </w:r>
      <w:r>
        <w:rPr>
          <w:kern w:val="0"/>
          <w:sz w:val="24"/>
          <w:szCs w:val="21"/>
        </w:rPr>
        <w:t xml:space="preserve">审定人： </w:t>
      </w:r>
      <w:r>
        <w:rPr>
          <w:rFonts w:hint="eastAsia"/>
          <w:kern w:val="0"/>
          <w:sz w:val="24"/>
          <w:szCs w:val="21"/>
          <w:lang w:val="en-US" w:eastAsia="zh-CN"/>
        </w:rPr>
        <w:t>王召妍</w:t>
      </w:r>
    </w:p>
    <w:p>
      <w:pPr>
        <w:autoSpaceDE w:val="0"/>
        <w:autoSpaceDN w:val="0"/>
        <w:adjustRightInd w:val="0"/>
        <w:spacing w:line="360" w:lineRule="auto"/>
        <w:jc w:val="center"/>
        <w:rPr>
          <w:rFonts w:hint="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lang w:val="en-US" w:eastAsia="zh-CN"/>
        </w:rPr>
        <w:t xml:space="preserve">  施云波</w:t>
      </w:r>
    </w:p>
    <w:p>
      <w:pPr>
        <w:autoSpaceDE w:val="0"/>
        <w:autoSpaceDN w:val="0"/>
        <w:adjustRightInd w:val="0"/>
        <w:spacing w:line="360" w:lineRule="auto"/>
        <w:jc w:val="center"/>
        <w:rPr>
          <w:rFonts w:hint="default"/>
          <w:kern w:val="0"/>
          <w:sz w:val="24"/>
          <w:szCs w:val="21"/>
          <w:lang w:val="en-US" w:eastAsia="zh-CN"/>
        </w:rPr>
      </w:pPr>
      <w:r>
        <w:rPr>
          <w:rFonts w:hint="eastAsia"/>
          <w:kern w:val="0"/>
          <w:sz w:val="24"/>
          <w:szCs w:val="21"/>
          <w:lang w:val="en-US" w:eastAsia="zh-CN"/>
        </w:rPr>
        <w:t xml:space="preserve">                                                  审查时间；2023年9月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pStyle w:val="2"/>
        <w:pageBreakBefore w:val="0"/>
        <w:widowControl w:val="0"/>
        <w:kinsoku/>
        <w:wordWrap/>
        <w:overflowPunct/>
        <w:topLinePunct w:val="0"/>
        <w:autoSpaceDE/>
        <w:autoSpaceDN/>
        <w:bidi w:val="0"/>
        <w:adjustRightInd/>
        <w:snapToGrid/>
        <w:spacing w:line="240" w:lineRule="atLeast"/>
        <w:jc w:val="center"/>
        <w:textAlignment w:val="auto"/>
        <w:rPr>
          <w:rFonts w:ascii="黑体" w:hAnsi="黑体" w:eastAsia="黑体"/>
        </w:rPr>
      </w:pPr>
      <w:bookmarkStart w:id="7" w:name="_Toc11280"/>
      <w:bookmarkStart w:id="8" w:name="_Toc12195"/>
      <w:bookmarkStart w:id="9" w:name="_Toc17248"/>
      <w:bookmarkStart w:id="10" w:name="_Toc86609803"/>
      <w:bookmarkStart w:id="11" w:name="_Toc10762"/>
      <w:r>
        <w:rPr>
          <w:rFonts w:hint="eastAsia" w:asciiTheme="majorEastAsia" w:hAnsiTheme="majorEastAsia" w:eastAsiaTheme="majorEastAsia" w:cstheme="majorEastAsia"/>
        </w:rPr>
        <w:t>《综合英语IV》课程教学大纲</w:t>
      </w:r>
      <w:bookmarkEnd w:id="7"/>
      <w:bookmarkEnd w:id="8"/>
      <w:bookmarkEnd w:id="9"/>
      <w:bookmarkEnd w:id="10"/>
      <w:bookmarkEnd w:id="11"/>
    </w:p>
    <w:p>
      <w:pPr>
        <w:pageBreakBefore w:val="0"/>
        <w:widowControl w:val="0"/>
        <w:kinsoku/>
        <w:wordWrap/>
        <w:overflowPunct/>
        <w:topLinePunct w:val="0"/>
        <w:autoSpaceDE/>
        <w:autoSpaceDN/>
        <w:bidi w:val="0"/>
        <w:adjustRightInd/>
        <w:snapToGrid/>
        <w:spacing w:line="240" w:lineRule="atLeast"/>
        <w:jc w:val="center"/>
        <w:textAlignment w:val="auto"/>
        <w:rPr>
          <w:sz w:val="44"/>
          <w:szCs w:val="44"/>
        </w:rPr>
      </w:pPr>
      <w:r>
        <w:rPr>
          <w:sz w:val="30"/>
          <w:szCs w:val="30"/>
        </w:rPr>
        <w:t>（</w:t>
      </w:r>
      <w:r>
        <w:rPr>
          <w:rFonts w:hint="eastAsia"/>
          <w:sz w:val="30"/>
          <w:szCs w:val="30"/>
        </w:rPr>
        <w:t>Integrated English IV</w:t>
      </w:r>
      <w:r>
        <w:rPr>
          <w:sz w:val="30"/>
          <w:szCs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b/>
          <w:sz w:val="28"/>
          <w:szCs w:val="28"/>
        </w:rPr>
      </w:pPr>
      <w:r>
        <w:rPr>
          <w:rFonts w:ascii="宋体" w:hAnsi="宋体"/>
          <w:b/>
          <w:bCs/>
          <w:kern w:val="0"/>
          <w:sz w:val="24"/>
        </w:rPr>
        <w:t>课程代码</w:t>
      </w:r>
      <w:r>
        <w:rPr>
          <w:rFonts w:ascii="宋体" w:hAnsi="宋体"/>
          <w:b/>
          <w:kern w:val="0"/>
          <w:sz w:val="24"/>
        </w:rPr>
        <w:t>：</w:t>
      </w:r>
      <w:r>
        <w:rPr>
          <w:rFonts w:hint="default" w:ascii="宋体" w:hAnsi="宋体"/>
          <w:b/>
          <w:kern w:val="0"/>
          <w:sz w:val="24"/>
        </w:rPr>
        <w:t>0601020</w:t>
      </w:r>
    </w:p>
    <w:p>
      <w:pPr>
        <w:spacing w:line="360" w:lineRule="auto"/>
        <w:ind w:firstLine="482" w:firstLineChars="200"/>
        <w:rPr>
          <w:rFonts w:hint="eastAsia"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Cs/>
          <w:kern w:val="0"/>
          <w:sz w:val="24"/>
        </w:rPr>
        <w:t>4</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64</w:t>
      </w:r>
      <w:r>
        <w:rPr>
          <w:rFonts w:ascii="宋体" w:hAnsi="宋体"/>
          <w:kern w:val="0"/>
          <w:sz w:val="24"/>
        </w:rPr>
        <w:t>（其中：讲授学时</w:t>
      </w:r>
      <w:r>
        <w:rPr>
          <w:rFonts w:hint="eastAsia" w:ascii="宋体" w:hAnsi="宋体"/>
          <w:kern w:val="0"/>
          <w:sz w:val="24"/>
        </w:rPr>
        <w:t>64</w:t>
      </w:r>
      <w:r>
        <w:rPr>
          <w:rFonts w:ascii="宋体" w:hAnsi="宋体"/>
          <w:kern w:val="0"/>
          <w:sz w:val="24"/>
        </w:rPr>
        <w:t>）</w:t>
      </w:r>
    </w:p>
    <w:p>
      <w:pPr>
        <w:spacing w:line="360" w:lineRule="auto"/>
        <w:ind w:firstLine="482" w:firstLineChars="200"/>
        <w:rPr>
          <w:rFonts w:hint="eastAsia" w:ascii="宋体" w:hAnsi="宋体"/>
          <w:kern w:val="0"/>
          <w:sz w:val="24"/>
        </w:rPr>
      </w:pPr>
      <w:r>
        <w:rPr>
          <w:rFonts w:ascii="宋体" w:hAnsi="宋体"/>
          <w:b/>
          <w:bCs/>
          <w:kern w:val="0"/>
          <w:sz w:val="24"/>
        </w:rPr>
        <w:t>先修课程</w:t>
      </w:r>
      <w:r>
        <w:rPr>
          <w:rFonts w:hint="eastAsia" w:ascii="宋体" w:hAnsi="宋体"/>
          <w:b/>
          <w:bCs/>
          <w:kern w:val="0"/>
          <w:sz w:val="24"/>
        </w:rPr>
        <w:t xml:space="preserve">: </w:t>
      </w:r>
      <w:r>
        <w:rPr>
          <w:rFonts w:hint="eastAsia" w:ascii="宋体" w:hAnsi="宋体"/>
          <w:kern w:val="0"/>
          <w:sz w:val="24"/>
        </w:rPr>
        <w:t>综合英语I，综合英语II，综合英语III</w:t>
      </w:r>
    </w:p>
    <w:p>
      <w:pPr>
        <w:spacing w:line="360" w:lineRule="auto"/>
        <w:ind w:firstLine="482" w:firstLineChars="200"/>
        <w:rPr>
          <w:rFonts w:hint="default" w:ascii="宋体" w:hAnsi="宋体" w:eastAsia="宋体"/>
          <w:kern w:val="0"/>
          <w:sz w:val="24"/>
          <w:lang w:val="en-US" w:eastAsia="zh-CN"/>
        </w:rPr>
      </w:pPr>
      <w:r>
        <w:rPr>
          <w:rFonts w:hint="eastAsia" w:ascii="宋体" w:hAnsi="宋体"/>
          <w:b/>
          <w:bCs/>
          <w:kern w:val="0"/>
          <w:sz w:val="24"/>
          <w:lang w:val="en-US" w:eastAsia="zh-CN"/>
        </w:rPr>
        <w:t>开设学期</w:t>
      </w:r>
      <w:r>
        <w:rPr>
          <w:rFonts w:hint="eastAsia" w:ascii="宋体" w:hAnsi="宋体"/>
          <w:kern w:val="0"/>
          <w:sz w:val="24"/>
          <w:lang w:val="en-US" w:eastAsia="zh-CN"/>
        </w:rPr>
        <w:t>： 四</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lang w:val="en-US" w:eastAsia="zh-CN"/>
        </w:rPr>
        <w:t>商务</w:t>
      </w:r>
      <w:r>
        <w:rPr>
          <w:rFonts w:hint="eastAsia" w:ascii="宋体" w:hAnsi="宋体"/>
          <w:bCs/>
          <w:kern w:val="0"/>
          <w:sz w:val="24"/>
        </w:rPr>
        <w:t>英语专业</w:t>
      </w:r>
      <w:r>
        <w:rPr>
          <w:rFonts w:ascii="宋体" w:hAnsi="宋体"/>
          <w:bCs/>
          <w:kern w:val="0"/>
          <w:sz w:val="24"/>
        </w:rPr>
        <w:t xml:space="preserve"> </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综合教程4</w:t>
      </w:r>
      <w:r>
        <w:rPr>
          <w:rFonts w:ascii="宋体" w:hAnsi="宋体"/>
          <w:kern w:val="0"/>
          <w:sz w:val="24"/>
        </w:rPr>
        <w:t>》，</w:t>
      </w:r>
      <w:r>
        <w:rPr>
          <w:rFonts w:hint="eastAsia" w:ascii="宋体" w:hAnsi="宋体"/>
          <w:kern w:val="0"/>
          <w:sz w:val="24"/>
        </w:rPr>
        <w:t>何兆熊</w:t>
      </w:r>
      <w:r>
        <w:rPr>
          <w:rFonts w:ascii="宋体" w:hAnsi="宋体"/>
          <w:kern w:val="0"/>
          <w:sz w:val="24"/>
        </w:rPr>
        <w:t>主编，</w:t>
      </w:r>
      <w:r>
        <w:rPr>
          <w:rFonts w:hint="eastAsia" w:ascii="宋体" w:hAnsi="宋体"/>
          <w:kern w:val="0"/>
          <w:sz w:val="24"/>
        </w:rPr>
        <w:t>上海外语教育出版社</w:t>
      </w:r>
      <w:r>
        <w:rPr>
          <w:rFonts w:ascii="宋体" w:hAnsi="宋体"/>
          <w:kern w:val="0"/>
          <w:sz w:val="24"/>
        </w:rPr>
        <w:t>，</w:t>
      </w:r>
      <w:r>
        <w:rPr>
          <w:rFonts w:hint="eastAsia" w:ascii="宋体" w:hAnsi="宋体"/>
          <w:kern w:val="0"/>
          <w:sz w:val="24"/>
        </w:rPr>
        <w:t>2018年版</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pacing w:line="360" w:lineRule="auto"/>
        <w:ind w:firstLine="480"/>
        <w:rPr>
          <w:kern w:val="0"/>
          <w:sz w:val="24"/>
        </w:rPr>
      </w:pPr>
      <w:r>
        <w:rPr>
          <w:rFonts w:hint="eastAsia" w:ascii="宋体" w:hAnsi="宋体"/>
          <w:b/>
          <w:bCs/>
          <w:kern w:val="0"/>
          <w:sz w:val="24"/>
        </w:rPr>
        <w:t>课程的性质与任务：</w:t>
      </w:r>
      <w:r>
        <w:rPr>
          <w:rFonts w:hint="eastAsia"/>
          <w:kern w:val="0"/>
          <w:sz w:val="24"/>
        </w:rPr>
        <w:t>本课程是</w:t>
      </w:r>
      <w:r>
        <w:rPr>
          <w:rFonts w:hint="eastAsia"/>
          <w:kern w:val="0"/>
          <w:sz w:val="24"/>
          <w:lang w:val="en-US" w:eastAsia="zh-CN"/>
        </w:rPr>
        <w:t>商务</w:t>
      </w:r>
      <w:r>
        <w:rPr>
          <w:rFonts w:hint="eastAsia"/>
          <w:kern w:val="0"/>
          <w:sz w:val="24"/>
        </w:rPr>
        <w:t>英语专业的一门专业基础课。本课程的教学任务和目的在于传授系统的基础语言知识（语音，语法，词汇，篇章结构等）和训练基本语言技能（听说读写译），提高学生综合运用英语的能力：通过语言综合训练与篇章讲解分析，丰富学生社会文化知识，增强学生对文化差异的敏感，培养学生用英语进行批判性思维的能力，达到《高等学校英语专业英语教学大纲》所规定的中级阶段听、说、读、写、译等技能的要求。指导学生养成正确的学习方法，为学生即将进入的高年级学习打下坚实的基础。</w:t>
      </w:r>
    </w:p>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w:t>
      </w:r>
      <w:r>
        <w:rPr>
          <w:sz w:val="24"/>
        </w:rPr>
        <w:t>1.</w:t>
      </w:r>
      <w:r>
        <w:rPr>
          <w:rFonts w:hint="eastAsia"/>
          <w:sz w:val="24"/>
        </w:rPr>
        <w:t xml:space="preserve"> 听：在</w:t>
      </w:r>
      <w:r>
        <w:rPr>
          <w:rFonts w:hint="eastAsia" w:ascii="宋体" w:hAnsi="宋体"/>
          <w:sz w:val="24"/>
        </w:rPr>
        <w:t>听懂正常语速的日常生活会话的基础上</w:t>
      </w:r>
      <w:r>
        <w:rPr>
          <w:rFonts w:hint="eastAsia"/>
          <w:sz w:val="24"/>
        </w:rPr>
        <w:t>，能体会说话者的交际意图和态度；</w:t>
      </w:r>
      <w:r>
        <w:rPr>
          <w:rFonts w:hint="eastAsia" w:ascii="宋体" w:hAnsi="宋体"/>
          <w:sz w:val="24"/>
        </w:rPr>
        <w:t>能听懂正常语速的VOA或者BBC 新闻广播，并能就新闻内容进行概括。</w:t>
      </w:r>
    </w:p>
    <w:p>
      <w:pPr>
        <w:spacing w:line="360" w:lineRule="auto"/>
        <w:ind w:left="19" w:leftChars="9" w:firstLine="462"/>
        <w:jc w:val="left"/>
        <w:rPr>
          <w:rFonts w:hint="eastAsia"/>
          <w:sz w:val="24"/>
        </w:rPr>
      </w:pPr>
      <w:r>
        <w:rPr>
          <w:rFonts w:hint="eastAsia"/>
          <w:sz w:val="24"/>
        </w:rPr>
        <w:t>目标</w:t>
      </w:r>
      <w:r>
        <w:rPr>
          <w:sz w:val="24"/>
        </w:rPr>
        <w:t xml:space="preserve">2. </w:t>
      </w:r>
      <w:r>
        <w:rPr>
          <w:rFonts w:hint="eastAsia"/>
          <w:sz w:val="24"/>
        </w:rPr>
        <w:t>说：能就相关话题清楚表达自己的观点，并能进行批判性的讨论，语音、语调自然，语言得体。</w:t>
      </w:r>
    </w:p>
    <w:p>
      <w:pPr>
        <w:spacing w:line="360" w:lineRule="auto"/>
        <w:ind w:firstLine="482"/>
        <w:jc w:val="left"/>
        <w:rPr>
          <w:sz w:val="24"/>
        </w:rPr>
      </w:pPr>
      <w:r>
        <w:rPr>
          <w:rFonts w:hint="eastAsia"/>
          <w:sz w:val="24"/>
        </w:rPr>
        <w:t>目标</w:t>
      </w:r>
      <w:r>
        <w:rPr>
          <w:sz w:val="24"/>
        </w:rPr>
        <w:t xml:space="preserve">3. </w:t>
      </w:r>
      <w:r>
        <w:rPr>
          <w:rFonts w:hint="eastAsia"/>
          <w:sz w:val="24"/>
        </w:rPr>
        <w:t>读：</w:t>
      </w:r>
      <w:r>
        <w:rPr>
          <w:rFonts w:hint="eastAsia" w:ascii="宋体" w:hAnsi="宋体"/>
          <w:sz w:val="24"/>
        </w:rPr>
        <w:t>能阅读中等难度的英语材料，在理解中心大意的基础上，组织语言进行概括和分析</w:t>
      </w:r>
      <w:r>
        <w:rPr>
          <w:rFonts w:hint="eastAsia"/>
          <w:sz w:val="24"/>
        </w:rPr>
        <w:t>。</w:t>
      </w:r>
    </w:p>
    <w:p>
      <w:pPr>
        <w:spacing w:line="360" w:lineRule="auto"/>
        <w:ind w:firstLine="482"/>
        <w:jc w:val="left"/>
        <w:rPr>
          <w:sz w:val="24"/>
        </w:rPr>
      </w:pPr>
      <w:r>
        <w:rPr>
          <w:rFonts w:hint="eastAsia"/>
          <w:sz w:val="24"/>
        </w:rPr>
        <w:t>目标4</w:t>
      </w:r>
      <w:r>
        <w:rPr>
          <w:sz w:val="24"/>
        </w:rPr>
        <w:t xml:space="preserve">. </w:t>
      </w:r>
      <w:r>
        <w:rPr>
          <w:rFonts w:hint="eastAsia"/>
          <w:sz w:val="24"/>
        </w:rPr>
        <w:t>写：</w:t>
      </w:r>
      <w:r>
        <w:rPr>
          <w:rFonts w:hint="eastAsia" w:ascii="宋体" w:hAnsi="宋体"/>
          <w:sz w:val="24"/>
        </w:rPr>
        <w:t>能根据所给阅读材料进行分析和观点归纳，并在30分钟内写出200-230字左右的短文，语言正确，内容切题，条理清楚</w:t>
      </w:r>
      <w:r>
        <w:rPr>
          <w:rFonts w:hint="eastAsia"/>
          <w:sz w:val="24"/>
        </w:rPr>
        <w:t>。</w:t>
      </w:r>
    </w:p>
    <w:p>
      <w:pPr>
        <w:spacing w:line="360" w:lineRule="auto"/>
        <w:ind w:firstLine="482"/>
        <w:jc w:val="left"/>
        <w:rPr>
          <w:rFonts w:hint="eastAsia" w:ascii="宋体" w:hAnsi="宋体"/>
          <w:sz w:val="24"/>
          <w:szCs w:val="21"/>
        </w:rPr>
      </w:pPr>
      <w:r>
        <w:rPr>
          <w:rFonts w:hint="eastAsia"/>
          <w:sz w:val="24"/>
        </w:rPr>
        <w:t>目标5</w:t>
      </w:r>
      <w:r>
        <w:rPr>
          <w:sz w:val="24"/>
        </w:rPr>
        <w:t xml:space="preserve">. </w:t>
      </w:r>
      <w:r>
        <w:rPr>
          <w:rFonts w:hint="eastAsia"/>
          <w:sz w:val="24"/>
        </w:rPr>
        <w:t>译：</w:t>
      </w:r>
      <w:r>
        <w:rPr>
          <w:rFonts w:hint="eastAsia" w:ascii="宋体" w:hAnsi="宋体"/>
          <w:sz w:val="24"/>
        </w:rPr>
        <w:t>能独立完成课程中的各种翻译</w:t>
      </w:r>
      <w:r>
        <w:rPr>
          <w:rFonts w:hint="eastAsia" w:ascii="宋体" w:hAnsi="宋体"/>
          <w:sz w:val="24"/>
          <w:szCs w:val="21"/>
        </w:rPr>
        <w:t>练习，能熟练利用各种翻译策略和技巧。</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Cs w:val="21"/>
        </w:rPr>
        <w:t>5</w:t>
      </w:r>
      <w:r>
        <w:rPr>
          <w:rFonts w:ascii="宋体" w:hAnsi="宋体"/>
          <w:szCs w:val="21"/>
        </w:rPr>
        <w:t>-</w:t>
      </w:r>
      <w:r>
        <w:rPr>
          <w:rFonts w:hint="eastAsia" w:ascii="宋体" w:hAnsi="宋体"/>
          <w:szCs w:val="21"/>
        </w:rPr>
        <w:t>1</w:t>
      </w:r>
      <w:r>
        <w:rPr>
          <w:color w:val="000000"/>
          <w:szCs w:val="21"/>
        </w:rPr>
        <w:t>、毕业要求</w:t>
      </w:r>
      <w:r>
        <w:rPr>
          <w:rFonts w:hint="eastAsia"/>
          <w:szCs w:val="21"/>
        </w:rPr>
        <w:t>5</w:t>
      </w:r>
      <w:r>
        <w:rPr>
          <w:rFonts w:ascii="宋体" w:hAnsi="宋体"/>
          <w:szCs w:val="21"/>
        </w:rPr>
        <w:t>-</w:t>
      </w:r>
      <w:r>
        <w:rPr>
          <w:rFonts w:hint="eastAsia" w:ascii="宋体" w:hAnsi="宋体"/>
          <w:szCs w:val="21"/>
        </w:rPr>
        <w:t>2</w:t>
      </w:r>
      <w:r>
        <w:rPr>
          <w:rFonts w:hint="eastAsia"/>
          <w:color w:val="000000"/>
          <w:sz w:val="24"/>
        </w:rPr>
        <w:t>，对应关系如表所示。</w:t>
      </w:r>
    </w:p>
    <w:tbl>
      <w:tblPr>
        <w:tblStyle w:val="11"/>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kern w:val="0"/>
                <w:szCs w:val="21"/>
              </w:rPr>
            </w:pPr>
            <w:r>
              <w:rPr>
                <w:rFonts w:ascii="宋体" w:hAnsi="宋体"/>
                <w:kern w:val="0"/>
                <w:szCs w:val="21"/>
              </w:rPr>
              <w:t>毕业要求</w:t>
            </w:r>
            <w:r>
              <w:rPr>
                <w:rFonts w:hint="eastAsia" w:ascii="宋体" w:hAnsi="宋体"/>
                <w:szCs w:val="21"/>
              </w:rPr>
              <w:t>5</w:t>
            </w:r>
            <w:r>
              <w:rPr>
                <w:rFonts w:ascii="宋体" w:hAnsi="宋体"/>
                <w:szCs w:val="21"/>
              </w:rPr>
              <w:t>-</w:t>
            </w:r>
            <w:r>
              <w:rPr>
                <w:rFonts w:hint="eastAsia" w:ascii="宋体" w:hAnsi="宋体"/>
                <w:szCs w:val="21"/>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kern w:val="0"/>
                <w:szCs w:val="21"/>
              </w:rPr>
            </w:pPr>
            <w:r>
              <w:rPr>
                <w:rFonts w:ascii="宋体" w:hAnsi="宋体"/>
                <w:kern w:val="0"/>
                <w:szCs w:val="21"/>
              </w:rPr>
              <w:t>毕业要求</w:t>
            </w:r>
            <w:r>
              <w:rPr>
                <w:rFonts w:hint="eastAsia" w:ascii="宋体" w:hAnsi="宋体"/>
                <w:szCs w:val="21"/>
              </w:rPr>
              <w:t>5</w:t>
            </w:r>
            <w:r>
              <w:rPr>
                <w:rFonts w:ascii="宋体" w:hAnsi="宋体"/>
                <w:szCs w:val="21"/>
              </w:rPr>
              <w:t>-</w:t>
            </w:r>
            <w:r>
              <w:rPr>
                <w:rFonts w:hint="eastAsia" w:ascii="宋体" w:hAnsi="宋体"/>
                <w:szCs w:val="21"/>
              </w:rPr>
              <w:t>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rFonts w:hint="eastAsia"/>
          <w:b/>
          <w:sz w:val="24"/>
        </w:rPr>
      </w:pPr>
      <w:r>
        <w:rPr>
          <w:rFonts w:hint="eastAsia"/>
          <w:b/>
          <w:sz w:val="24"/>
        </w:rPr>
        <w:t>（一）Unit 2</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Space Invaders</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rFonts w:ascii="宋体" w:hAnsi="宋体"/>
          <w:sz w:val="24"/>
        </w:rPr>
        <w:t>（1）</w:t>
      </w:r>
      <w:bookmarkStart w:id="12" w:name="OLE_LINK1"/>
      <w:r>
        <w:rPr>
          <w:rFonts w:hint="eastAsia"/>
          <w:sz w:val="24"/>
        </w:rPr>
        <w:t>了解议论文的写作结构和论证方法</w:t>
      </w:r>
    </w:p>
    <w:bookmarkEnd w:id="12"/>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体会课文中一些动词(inch, wedge,zigzag,jostle等）的使用效果</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了解类比修辞手段的运用</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掌握词义辨析</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能熟练使用情态动词can,could,may和might。</w:t>
      </w:r>
    </w:p>
    <w:p>
      <w:pPr>
        <w:spacing w:line="360" w:lineRule="auto"/>
        <w:ind w:firstLine="472" w:firstLineChars="196"/>
        <w:rPr>
          <w:rFonts w:hint="eastAsia"/>
          <w:b/>
          <w:sz w:val="24"/>
        </w:rPr>
      </w:pPr>
      <w:r>
        <w:rPr>
          <w:rFonts w:hint="eastAsia"/>
          <w:b/>
          <w:sz w:val="24"/>
        </w:rPr>
        <w:t>（</w:t>
      </w:r>
      <w:r>
        <w:rPr>
          <w:b/>
          <w:sz w:val="24"/>
        </w:rPr>
        <w:t>二</w:t>
      </w:r>
      <w:r>
        <w:rPr>
          <w:rFonts w:hint="eastAsia"/>
          <w:b/>
          <w:sz w:val="24"/>
        </w:rPr>
        <w:t>）Unit 3</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Alienation and the Internet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了解作者信息和文章写作背景</w:t>
      </w:r>
    </w:p>
    <w:p>
      <w:pPr>
        <w:spacing w:line="360" w:lineRule="auto"/>
        <w:ind w:firstLine="480" w:firstLineChars="200"/>
        <w:rPr>
          <w:rFonts w:hint="eastAsia"/>
          <w:sz w:val="24"/>
        </w:rPr>
      </w:pPr>
      <w:r>
        <w:rPr>
          <w:sz w:val="24"/>
        </w:rPr>
        <w:t>（2）</w:t>
      </w:r>
      <w:r>
        <w:rPr>
          <w:rFonts w:hint="eastAsia"/>
          <w:sz w:val="24"/>
        </w:rPr>
        <w:t>了解议论文的写作结构和论证方法</w:t>
      </w:r>
    </w:p>
    <w:p>
      <w:pPr>
        <w:spacing w:line="360" w:lineRule="auto"/>
        <w:ind w:firstLine="480" w:firstLineChars="200"/>
        <w:rPr>
          <w:rFonts w:hint="eastAsia" w:ascii="宋体" w:hAnsi="宋体"/>
          <w:sz w:val="24"/>
        </w:rPr>
      </w:pPr>
      <w:r>
        <w:rPr>
          <w:rFonts w:ascii="宋体" w:hAnsi="宋体"/>
          <w:sz w:val="24"/>
        </w:rPr>
        <w:t>（3）</w:t>
      </w:r>
      <w:r>
        <w:rPr>
          <w:rFonts w:hint="eastAsia"/>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能熟练使用独立结构</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sz w:val="24"/>
        </w:rPr>
      </w:pPr>
      <w:r>
        <w:rPr>
          <w:sz w:val="24"/>
        </w:rPr>
        <w:t>（2）</w:t>
      </w:r>
      <w:r>
        <w:rPr>
          <w:rFonts w:hint="eastAsia"/>
          <w:sz w:val="24"/>
        </w:rPr>
        <w:t>掌握课文中的近义词或词组</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能熟练辨析“to”是介词还是不定式标记</w:t>
      </w:r>
    </w:p>
    <w:p>
      <w:pPr>
        <w:spacing w:line="360" w:lineRule="auto"/>
        <w:ind w:firstLine="472" w:firstLineChars="196"/>
        <w:rPr>
          <w:rFonts w:hint="eastAsia"/>
          <w:b/>
          <w:sz w:val="24"/>
        </w:rPr>
      </w:pPr>
      <w:r>
        <w:rPr>
          <w:rFonts w:hint="eastAsia"/>
          <w:b/>
          <w:sz w:val="24"/>
        </w:rPr>
        <w:t>（三）Unit 9</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How I Found My Voice</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了解作者信息和文章写作背景知识</w:t>
      </w:r>
    </w:p>
    <w:p>
      <w:pPr>
        <w:spacing w:line="360" w:lineRule="auto"/>
        <w:ind w:firstLine="480" w:firstLineChars="200"/>
        <w:rPr>
          <w:rFonts w:hint="eastAsia" w:ascii="宋体" w:hAnsi="宋体"/>
          <w:sz w:val="24"/>
        </w:rPr>
      </w:pPr>
      <w:r>
        <w:rPr>
          <w:sz w:val="24"/>
        </w:rPr>
        <w:t>（2）</w:t>
      </w:r>
      <w:r>
        <w:rPr>
          <w:rFonts w:hint="eastAsia" w:ascii="宋体" w:hAnsi="宋体"/>
          <w:sz w:val="24"/>
        </w:rPr>
        <w:t>了解文章中涉及的文化知识</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掌握课文中的语言点</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能准确使用can和could，掌握它们在不同语境下的情态意义。</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rFonts w:hint="eastAsia"/>
          <w:sz w:val="24"/>
        </w:rPr>
      </w:pPr>
      <w:r>
        <w:rPr>
          <w:sz w:val="24"/>
        </w:rPr>
        <w:t>（2）</w:t>
      </w:r>
      <w:r>
        <w:rPr>
          <w:rFonts w:hint="eastAsia"/>
          <w:sz w:val="24"/>
        </w:rPr>
        <w:t>掌握词义辨析</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能准确排列多个作为限定词的形容词和副词</w:t>
      </w:r>
    </w:p>
    <w:p>
      <w:pPr>
        <w:spacing w:line="360" w:lineRule="auto"/>
        <w:ind w:firstLine="472" w:firstLineChars="196"/>
        <w:rPr>
          <w:b/>
          <w:sz w:val="24"/>
        </w:rPr>
      </w:pPr>
      <w:r>
        <w:rPr>
          <w:rFonts w:hint="eastAsia"/>
          <w:b/>
          <w:sz w:val="24"/>
        </w:rPr>
        <w:t>（四）Unit 10</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The Idiocy of Urban Life</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了解作者信息和写作背景</w:t>
      </w:r>
    </w:p>
    <w:p>
      <w:pPr>
        <w:spacing w:line="360" w:lineRule="auto"/>
        <w:ind w:firstLine="480" w:firstLineChars="200"/>
        <w:rPr>
          <w:rFonts w:hint="eastAsia"/>
          <w:sz w:val="24"/>
        </w:rPr>
      </w:pPr>
      <w:r>
        <w:rPr>
          <w:sz w:val="24"/>
        </w:rPr>
        <w:t>（2）</w:t>
      </w:r>
      <w:r>
        <w:rPr>
          <w:rFonts w:hint="eastAsia"/>
          <w:sz w:val="24"/>
        </w:rPr>
        <w:t>可以背诵文章的关键段落</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准确使用由it引导的分裂句式</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理解和翻译课文中的长句难句</w:t>
      </w:r>
    </w:p>
    <w:p>
      <w:pPr>
        <w:spacing w:line="360" w:lineRule="auto"/>
        <w:ind w:firstLine="480" w:firstLineChars="200"/>
        <w:rPr>
          <w:sz w:val="24"/>
        </w:rPr>
      </w:pPr>
      <w:r>
        <w:rPr>
          <w:rFonts w:hint="eastAsia"/>
          <w:sz w:val="24"/>
        </w:rPr>
        <w:t>（3）能熟练使用议论文中有关态度表达的词句</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掌握形式上为主动，意义上为被动的动词（如lock，sell，dye等）用法</w:t>
      </w:r>
    </w:p>
    <w:p>
      <w:pPr>
        <w:spacing w:line="360" w:lineRule="auto"/>
        <w:ind w:firstLine="472" w:firstLineChars="196"/>
        <w:rPr>
          <w:b/>
          <w:sz w:val="24"/>
        </w:rPr>
      </w:pPr>
      <w:r>
        <w:rPr>
          <w:rFonts w:hint="eastAsia"/>
          <w:b/>
          <w:sz w:val="24"/>
        </w:rPr>
        <w:t>（五）Unit 11</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I </w:t>
      </w:r>
      <w:r>
        <w:rPr>
          <w:rFonts w:hint="eastAsia"/>
          <w:sz w:val="24"/>
        </w:rPr>
        <w:t>The Story of an Eyewitness</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了解写作背景和相关文化知识</w:t>
      </w:r>
    </w:p>
    <w:p>
      <w:pPr>
        <w:spacing w:line="360" w:lineRule="auto"/>
        <w:ind w:firstLine="480" w:firstLineChars="200"/>
        <w:rPr>
          <w:sz w:val="24"/>
        </w:rPr>
      </w:pPr>
      <w:r>
        <w:rPr>
          <w:rFonts w:hint="eastAsia"/>
          <w:sz w:val="24"/>
        </w:rPr>
        <w:t>（2）体会排比句的修辞效果</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掌握课文中的语言点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准确使用各类限定词</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rFonts w:hint="eastAsia"/>
          <w:sz w:val="24"/>
        </w:rPr>
        <w:t>（1）理解和翻译课文中的长句难句</w:t>
      </w:r>
    </w:p>
    <w:p>
      <w:pPr>
        <w:spacing w:line="360" w:lineRule="auto"/>
        <w:ind w:firstLine="480" w:firstLineChars="200"/>
        <w:rPr>
          <w:rFonts w:hint="eastAsia"/>
          <w:sz w:val="24"/>
        </w:rPr>
      </w:pPr>
      <w:r>
        <w:rPr>
          <w:sz w:val="24"/>
        </w:rPr>
        <w:t>（2）</w:t>
      </w:r>
      <w:r>
        <w:rPr>
          <w:rFonts w:hint="eastAsia"/>
          <w:sz w:val="24"/>
        </w:rPr>
        <w:t>掌握词义辨析</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熟练准确使用倒装结构</w:t>
      </w:r>
    </w:p>
    <w:p>
      <w:pPr>
        <w:spacing w:line="360" w:lineRule="auto"/>
        <w:ind w:firstLine="482" w:firstLineChars="200"/>
        <w:rPr>
          <w:b/>
          <w:sz w:val="24"/>
        </w:rPr>
      </w:pPr>
      <w:r>
        <w:rPr>
          <w:rFonts w:hint="eastAsia"/>
          <w:b/>
          <w:sz w:val="24"/>
        </w:rPr>
        <w:t>（六）Unit 13</w:t>
      </w:r>
    </w:p>
    <w:p>
      <w:pPr>
        <w:spacing w:line="360" w:lineRule="auto"/>
        <w:ind w:firstLine="480" w:firstLineChars="200"/>
        <w:rPr>
          <w:sz w:val="24"/>
        </w:rPr>
      </w:pPr>
      <w:r>
        <w:rPr>
          <w:sz w:val="24"/>
        </w:rPr>
        <w:t>1.教学内容</w:t>
      </w:r>
    </w:p>
    <w:p>
      <w:pPr>
        <w:spacing w:line="360" w:lineRule="auto"/>
        <w:ind w:firstLine="720" w:firstLineChars="300"/>
        <w:rPr>
          <w:sz w:val="24"/>
        </w:rPr>
      </w:pPr>
      <w:r>
        <w:rPr>
          <w:sz w:val="24"/>
        </w:rPr>
        <w:t xml:space="preserve">TEXT </w:t>
      </w:r>
      <w:r>
        <w:rPr>
          <w:rFonts w:hint="eastAsia"/>
          <w:sz w:val="24"/>
        </w:rPr>
        <w:t>I</w:t>
      </w:r>
      <w:r>
        <w:rPr>
          <w:sz w:val="24"/>
        </w:rPr>
        <w:t xml:space="preserve">I </w:t>
      </w:r>
      <w:r>
        <w:rPr>
          <w:rFonts w:hint="eastAsia"/>
          <w:sz w:val="24"/>
        </w:rPr>
        <w:t>Why I Want a Wife</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了解作者信息和写作背景</w:t>
      </w:r>
    </w:p>
    <w:p>
      <w:pPr>
        <w:spacing w:line="360" w:lineRule="auto"/>
        <w:ind w:firstLine="480" w:firstLineChars="200"/>
        <w:rPr>
          <w:sz w:val="24"/>
        </w:rPr>
      </w:pPr>
      <w:r>
        <w:rPr>
          <w:sz w:val="24"/>
        </w:rPr>
        <w:t>（2）</w:t>
      </w:r>
      <w:r>
        <w:rPr>
          <w:rFonts w:hint="eastAsia"/>
          <w:sz w:val="24"/>
        </w:rPr>
        <w:t>体会讽刺和排比句的修辞效果</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掌握课文中的语言点</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rFonts w:hint="eastAsia"/>
          <w:sz w:val="24"/>
        </w:rPr>
        <w:t>（1）理解和翻译课文中的长句难句</w:t>
      </w:r>
    </w:p>
    <w:p>
      <w:pPr>
        <w:spacing w:line="360" w:lineRule="auto"/>
        <w:ind w:firstLine="480" w:firstLineChars="200"/>
        <w:rPr>
          <w:rFonts w:hint="eastAsia"/>
          <w:sz w:val="24"/>
        </w:rPr>
      </w:pPr>
      <w:r>
        <w:rPr>
          <w:sz w:val="24"/>
        </w:rPr>
        <w:t>（2）</w:t>
      </w:r>
      <w:r>
        <w:rPr>
          <w:rFonts w:hint="eastAsia"/>
          <w:sz w:val="24"/>
        </w:rPr>
        <w:t>掌握词义辨析</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能运用翻译策略和技巧，对文章段落进行不同风格的翻译</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rFonts w:hint="eastAsia"/>
                <w:color w:val="000000"/>
                <w:szCs w:val="21"/>
              </w:rPr>
            </w:pPr>
            <w:r>
              <w:rPr>
                <w:rFonts w:hint="eastAsia"/>
                <w:bCs/>
                <w:sz w:val="24"/>
              </w:rPr>
              <w:t>Unit 2</w:t>
            </w:r>
          </w:p>
        </w:tc>
        <w:tc>
          <w:tcPr>
            <w:tcW w:w="1701" w:type="dxa"/>
            <w:vAlign w:val="center"/>
          </w:tcPr>
          <w:p>
            <w:pPr>
              <w:jc w:val="center"/>
              <w:rPr>
                <w:rFonts w:hint="eastAsia"/>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rFonts w:hint="eastAsia"/>
                <w:szCs w:val="21"/>
              </w:rPr>
              <w:t>5-1;5-2</w:t>
            </w:r>
          </w:p>
        </w:tc>
        <w:tc>
          <w:tcPr>
            <w:tcW w:w="735" w:type="dxa"/>
            <w:vAlign w:val="center"/>
          </w:tcPr>
          <w:p>
            <w:pPr>
              <w:jc w:val="center"/>
              <w:rPr>
                <w:szCs w:val="21"/>
              </w:rPr>
            </w:pPr>
            <w:r>
              <w:rPr>
                <w:rFonts w:hint="eastAsia"/>
                <w:szCs w:val="21"/>
              </w:rPr>
              <w:t>12</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rFonts w:hint="eastAsia"/>
                <w:color w:val="000000"/>
                <w:szCs w:val="21"/>
              </w:rPr>
            </w:pPr>
            <w:r>
              <w:rPr>
                <w:rFonts w:hint="eastAsia"/>
                <w:bCs/>
                <w:sz w:val="24"/>
              </w:rPr>
              <w:t>Unit 3</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szCs w:val="21"/>
              </w:rPr>
            </w:pPr>
            <w:r>
              <w:rPr>
                <w:rFonts w:hint="eastAsia"/>
                <w:szCs w:val="21"/>
              </w:rPr>
              <w:t>12</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rFonts w:hint="eastAsia"/>
                <w:color w:val="000000"/>
                <w:szCs w:val="21"/>
              </w:rPr>
            </w:pPr>
            <w:r>
              <w:rPr>
                <w:rFonts w:hint="eastAsia"/>
                <w:bCs/>
                <w:sz w:val="24"/>
              </w:rPr>
              <w:t>Unit 9</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szCs w:val="21"/>
              </w:rPr>
            </w:pPr>
            <w:r>
              <w:rPr>
                <w:rFonts w:hint="eastAsia"/>
                <w:szCs w:val="21"/>
              </w:rPr>
              <w:t>12</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center"/>
          </w:tcPr>
          <w:p>
            <w:pPr>
              <w:jc w:val="center"/>
              <w:rPr>
                <w:color w:val="000000"/>
                <w:szCs w:val="21"/>
              </w:rPr>
            </w:pPr>
            <w:r>
              <w:rPr>
                <w:rFonts w:hint="eastAsia"/>
                <w:bCs/>
                <w:sz w:val="24"/>
              </w:rPr>
              <w:t>Unit 10</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rFonts w:hint="eastAsia"/>
                <w:szCs w:val="21"/>
              </w:rPr>
            </w:pPr>
            <w:r>
              <w:rPr>
                <w:rFonts w:hint="eastAsia"/>
                <w:szCs w:val="21"/>
              </w:rPr>
              <w:t>12</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5</w:t>
            </w:r>
          </w:p>
        </w:tc>
        <w:tc>
          <w:tcPr>
            <w:tcW w:w="3476" w:type="dxa"/>
            <w:vAlign w:val="center"/>
          </w:tcPr>
          <w:p>
            <w:pPr>
              <w:jc w:val="center"/>
              <w:rPr>
                <w:color w:val="000000"/>
                <w:szCs w:val="21"/>
              </w:rPr>
            </w:pPr>
            <w:r>
              <w:rPr>
                <w:rFonts w:hint="eastAsia"/>
                <w:bCs/>
                <w:sz w:val="24"/>
              </w:rPr>
              <w:t>Unit 11</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rFonts w:hint="eastAsia"/>
                <w:szCs w:val="21"/>
              </w:rPr>
            </w:pPr>
            <w:r>
              <w:rPr>
                <w:rFonts w:hint="eastAsia"/>
                <w:szCs w:val="21"/>
              </w:rPr>
              <w:t>8</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6</w:t>
            </w:r>
          </w:p>
        </w:tc>
        <w:tc>
          <w:tcPr>
            <w:tcW w:w="3476" w:type="dxa"/>
            <w:vAlign w:val="center"/>
          </w:tcPr>
          <w:p>
            <w:pPr>
              <w:jc w:val="center"/>
              <w:rPr>
                <w:color w:val="000000"/>
                <w:szCs w:val="21"/>
              </w:rPr>
            </w:pPr>
            <w:r>
              <w:rPr>
                <w:rFonts w:hint="eastAsia"/>
                <w:bCs/>
                <w:sz w:val="24"/>
              </w:rPr>
              <w:t>Unit 13</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szCs w:val="21"/>
              </w:rPr>
            </w:pPr>
            <w:r>
              <w:rPr>
                <w:rFonts w:hint="eastAsia"/>
                <w:szCs w:val="21"/>
              </w:rPr>
              <w:t>5-1;5-2</w:t>
            </w:r>
          </w:p>
        </w:tc>
        <w:tc>
          <w:tcPr>
            <w:tcW w:w="735" w:type="dxa"/>
            <w:vAlign w:val="center"/>
          </w:tcPr>
          <w:p>
            <w:pPr>
              <w:jc w:val="center"/>
              <w:rPr>
                <w:rFonts w:hint="eastAsia"/>
                <w:szCs w:val="21"/>
              </w:rPr>
            </w:pPr>
            <w:r>
              <w:rPr>
                <w:rFonts w:hint="eastAsia"/>
                <w:szCs w:val="21"/>
              </w:rPr>
              <w:t>8</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64</w:t>
            </w:r>
          </w:p>
        </w:tc>
        <w:tc>
          <w:tcPr>
            <w:tcW w:w="735" w:type="dxa"/>
            <w:vAlign w:val="center"/>
          </w:tcPr>
          <w:p>
            <w:pPr>
              <w:jc w:val="center"/>
              <w:rPr>
                <w:rFonts w:hint="eastAsia"/>
                <w:szCs w:val="21"/>
              </w:rPr>
            </w:pPr>
            <w:r>
              <w:rPr>
                <w:rFonts w:hint="eastAsia"/>
                <w:szCs w:val="21"/>
              </w:rPr>
              <w:t>0</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numPr>
          <w:ilvl w:val="0"/>
          <w:numId w:val="3"/>
        </w:numPr>
        <w:spacing w:line="400" w:lineRule="exact"/>
        <w:rPr>
          <w:rFonts w:hint="eastAsia" w:ascii="宋体" w:hAnsi="宋体"/>
          <w:sz w:val="24"/>
        </w:rPr>
      </w:pPr>
      <w:r>
        <w:rPr>
          <w:rFonts w:hint="eastAsia"/>
          <w:sz w:val="24"/>
          <w:szCs w:val="20"/>
        </w:rPr>
        <w:t>教学方法：</w:t>
      </w:r>
      <w:r>
        <w:rPr>
          <w:rFonts w:hint="eastAsia" w:ascii="宋体" w:hAnsi="宋体"/>
          <w:sz w:val="24"/>
        </w:rPr>
        <w:t>教学中</w:t>
      </w:r>
      <w:r>
        <w:rPr>
          <w:sz w:val="24"/>
          <w:szCs w:val="20"/>
        </w:rPr>
        <w:t>采用</w:t>
      </w:r>
      <w:r>
        <w:rPr>
          <w:rFonts w:hint="eastAsia"/>
          <w:sz w:val="24"/>
          <w:szCs w:val="20"/>
        </w:rPr>
        <w:t>多种</w:t>
      </w:r>
      <w:r>
        <w:rPr>
          <w:sz w:val="24"/>
          <w:szCs w:val="20"/>
        </w:rPr>
        <w:t>教学</w:t>
      </w:r>
      <w:r>
        <w:rPr>
          <w:rFonts w:hint="eastAsia"/>
          <w:sz w:val="24"/>
          <w:szCs w:val="20"/>
        </w:rPr>
        <w:t>方法</w:t>
      </w:r>
      <w:r>
        <w:rPr>
          <w:sz w:val="24"/>
          <w:szCs w:val="20"/>
        </w:rPr>
        <w:t>，</w:t>
      </w:r>
      <w:r>
        <w:rPr>
          <w:rFonts w:hint="eastAsia"/>
          <w:sz w:val="24"/>
          <w:szCs w:val="20"/>
        </w:rPr>
        <w:t>如</w:t>
      </w:r>
      <w:r>
        <w:rPr>
          <w:rFonts w:hint="eastAsia" w:ascii="宋体" w:hAnsi="宋体"/>
          <w:bCs/>
          <w:color w:val="000000"/>
          <w:sz w:val="24"/>
          <w:szCs w:val="20"/>
        </w:rPr>
        <w:t>任务教学法、讨论教学法等</w:t>
      </w:r>
      <w:r>
        <w:rPr>
          <w:rFonts w:hint="eastAsia"/>
          <w:sz w:val="24"/>
          <w:szCs w:val="20"/>
        </w:rPr>
        <w:t>，</w:t>
      </w:r>
      <w:r>
        <w:rPr>
          <w:rFonts w:hint="eastAsia" w:ascii="宋体" w:hAnsi="宋体"/>
          <w:sz w:val="24"/>
        </w:rPr>
        <w:t>注重实践性和趣味性，要就课文进行精讲多练。注意</w:t>
      </w:r>
      <w:r>
        <w:rPr>
          <w:rFonts w:hint="eastAsia" w:ascii="宋体" w:hAnsi="宋体"/>
          <w:color w:val="000000"/>
          <w:sz w:val="24"/>
          <w:szCs w:val="20"/>
        </w:rPr>
        <w:t>培养学生积极思考、乐于实践的学习习惯。</w:t>
      </w:r>
      <w:r>
        <w:rPr>
          <w:rFonts w:hint="eastAsia" w:ascii="宋体" w:hAnsi="宋体"/>
          <w:sz w:val="24"/>
        </w:rPr>
        <w:t>讲解要有所侧重，要使学生有足够的时间参与讨论，自由发表意见，从而达到全面训练提高英语基本功的目的。</w:t>
      </w:r>
    </w:p>
    <w:p>
      <w:pPr>
        <w:numPr>
          <w:ilvl w:val="0"/>
          <w:numId w:val="3"/>
        </w:numPr>
        <w:spacing w:line="360" w:lineRule="auto"/>
        <w:rPr>
          <w:sz w:val="24"/>
        </w:rPr>
      </w:pPr>
      <w:r>
        <w:rPr>
          <w:rFonts w:hint="eastAsia"/>
          <w:sz w:val="24"/>
        </w:rPr>
        <w:t>教学手段：采用多媒体辅助教学的手段。结合网络资源</w:t>
      </w:r>
      <w:r>
        <w:rPr>
          <w:sz w:val="24"/>
        </w:rPr>
        <w:t>，</w:t>
      </w:r>
      <w:r>
        <w:rPr>
          <w:rFonts w:hint="eastAsia"/>
          <w:sz w:val="24"/>
        </w:rPr>
        <w:t>丰富教学内容</w:t>
      </w:r>
      <w:r>
        <w:rPr>
          <w:sz w:val="24"/>
        </w:rPr>
        <w:t>，注意学生的掌握程度和课堂的气氛</w:t>
      </w:r>
      <w:r>
        <w:rPr>
          <w:rFonts w:hint="eastAsia"/>
          <w:sz w:val="24"/>
        </w:rPr>
        <w:t>。</w:t>
      </w:r>
    </w:p>
    <w:p>
      <w:pPr>
        <w:spacing w:line="360" w:lineRule="auto"/>
        <w:rPr>
          <w:rFonts w:hint="eastAsia"/>
          <w:sz w:val="24"/>
        </w:rPr>
      </w:pP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szCs w:val="21"/>
              </w:rPr>
              <w:t>讲授</w:t>
            </w:r>
          </w:p>
        </w:tc>
        <w:tc>
          <w:tcPr>
            <w:tcW w:w="6817" w:type="dxa"/>
            <w:tcBorders>
              <w:right w:val="single" w:color="auto" w:sz="8" w:space="0"/>
            </w:tcBorders>
            <w:vAlign w:val="center"/>
          </w:tcPr>
          <w:p>
            <w:pPr>
              <w:spacing w:line="360"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基本理论与技能点</w:t>
            </w:r>
            <w:r>
              <w:rPr>
                <w:szCs w:val="21"/>
              </w:rPr>
              <w:t>。</w:t>
            </w:r>
          </w:p>
          <w:p>
            <w:pPr>
              <w:spacing w:line="360" w:lineRule="auto"/>
              <w:rPr>
                <w:szCs w:val="21"/>
              </w:rPr>
            </w:pPr>
            <w:r>
              <w:rPr>
                <w:rFonts w:hint="eastAsia"/>
                <w:szCs w:val="21"/>
              </w:rPr>
              <w:t>（2）</w:t>
            </w:r>
            <w:r>
              <w:rPr>
                <w:szCs w:val="21"/>
              </w:rPr>
              <w:t>采用多种教学方式（如启发式教学、讨论式教学、</w:t>
            </w:r>
            <w:r>
              <w:rPr>
                <w:rFonts w:hint="eastAsia"/>
                <w:szCs w:val="21"/>
              </w:rPr>
              <w:t>任务教学法</w:t>
            </w:r>
            <w:r>
              <w:rPr>
                <w:szCs w:val="21"/>
              </w:rPr>
              <w:t>等），注重培养学生</w:t>
            </w:r>
            <w:r>
              <w:rPr>
                <w:rFonts w:hint="eastAsia"/>
                <w:szCs w:val="21"/>
              </w:rPr>
              <w:t>运用所学技能进行口译实务的能力。</w:t>
            </w:r>
          </w:p>
          <w:p>
            <w:pPr>
              <w:spacing w:line="360" w:lineRule="auto"/>
              <w:rPr>
                <w:szCs w:val="21"/>
              </w:rPr>
            </w:pPr>
            <w:r>
              <w:rPr>
                <w:rFonts w:hint="eastAsia"/>
                <w:szCs w:val="21"/>
              </w:rPr>
              <w:t>（3）能够采用现代信息技术进行</w:t>
            </w:r>
            <w:r>
              <w:rPr>
                <w:szCs w:val="21"/>
              </w:rPr>
              <w:t>教学。</w:t>
            </w:r>
          </w:p>
          <w:p>
            <w:pPr>
              <w:spacing w:line="360"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w:t>
            </w:r>
            <w:r>
              <w:rPr>
                <w:rFonts w:hint="eastAsia"/>
                <w:szCs w:val="21"/>
              </w:rPr>
              <w:t>技能</w:t>
            </w:r>
            <w:r>
              <w:rPr>
                <w:szCs w:val="21"/>
              </w:rPr>
              <w:t>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360" w:lineRule="auto"/>
              <w:rPr>
                <w:szCs w:val="21"/>
              </w:rPr>
            </w:pPr>
            <w:r>
              <w:rPr>
                <w:rFonts w:hint="eastAsia"/>
                <w:szCs w:val="21"/>
              </w:rPr>
              <w:t>（1）</w:t>
            </w:r>
            <w:r>
              <w:rPr>
                <w:szCs w:val="21"/>
              </w:rPr>
              <w:t>按时按量完成作业，不缺交，不抄袭</w:t>
            </w:r>
            <w:r>
              <w:rPr>
                <w:rFonts w:hint="eastAsia"/>
                <w:szCs w:val="21"/>
              </w:rPr>
              <w:t>。</w:t>
            </w:r>
          </w:p>
          <w:p>
            <w:pPr>
              <w:spacing w:line="360" w:lineRule="auto"/>
              <w:rPr>
                <w:szCs w:val="21"/>
              </w:rPr>
            </w:pPr>
            <w:r>
              <w:rPr>
                <w:rFonts w:hint="eastAsia"/>
                <w:szCs w:val="21"/>
              </w:rPr>
              <w:t>（2）书写、语音</w:t>
            </w:r>
            <w:r>
              <w:rPr>
                <w:szCs w:val="21"/>
              </w:rPr>
              <w:t>规范</w:t>
            </w:r>
            <w:r>
              <w:rPr>
                <w:rFonts w:hint="eastAsia"/>
                <w:szCs w:val="21"/>
              </w:rPr>
              <w:t>、</w:t>
            </w:r>
            <w:r>
              <w:rPr>
                <w:szCs w:val="21"/>
              </w:rPr>
              <w:t>清晰</w:t>
            </w:r>
            <w:r>
              <w:rPr>
                <w:rFonts w:hint="eastAsia"/>
                <w:szCs w:val="21"/>
              </w:rPr>
              <w:t>。</w:t>
            </w:r>
          </w:p>
          <w:p>
            <w:pPr>
              <w:spacing w:line="360" w:lineRule="auto"/>
              <w:rPr>
                <w:szCs w:val="21"/>
              </w:rPr>
            </w:pPr>
            <w:r>
              <w:rPr>
                <w:rFonts w:hint="eastAsia"/>
                <w:szCs w:val="21"/>
              </w:rPr>
              <w:t>（3）正确运用课堂所学知识点和技能点完成作业</w:t>
            </w:r>
            <w:r>
              <w:rPr>
                <w:szCs w:val="21"/>
              </w:rPr>
              <w:t>。</w:t>
            </w:r>
          </w:p>
          <w:p>
            <w:pPr>
              <w:spacing w:line="360" w:lineRule="auto"/>
              <w:rPr>
                <w:szCs w:val="21"/>
              </w:rPr>
            </w:pPr>
            <w:r>
              <w:rPr>
                <w:szCs w:val="21"/>
              </w:rPr>
              <w:t>教师批改</w:t>
            </w:r>
            <w:r>
              <w:rPr>
                <w:rFonts w:hint="eastAsia"/>
                <w:szCs w:val="21"/>
              </w:rPr>
              <w:t>和</w:t>
            </w:r>
            <w:r>
              <w:rPr>
                <w:szCs w:val="21"/>
              </w:rPr>
              <w:t>讲评作业要求如下：</w:t>
            </w:r>
          </w:p>
          <w:p>
            <w:pPr>
              <w:spacing w:line="36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36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36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szCs w:val="21"/>
              </w:rPr>
              <w:t>课外答疑</w:t>
            </w:r>
          </w:p>
        </w:tc>
        <w:tc>
          <w:tcPr>
            <w:tcW w:w="6817" w:type="dxa"/>
            <w:tcBorders>
              <w:right w:val="single" w:color="auto" w:sz="8" w:space="0"/>
            </w:tcBorders>
            <w:vAlign w:val="center"/>
          </w:tcPr>
          <w:p>
            <w:pPr>
              <w:spacing w:line="36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360" w:lineRule="auto"/>
              <w:rPr>
                <w:szCs w:val="21"/>
              </w:rPr>
            </w:pPr>
            <w:r>
              <w:rPr>
                <w:szCs w:val="21"/>
              </w:rPr>
              <w:t>本课程考核的方式</w:t>
            </w:r>
            <w:r>
              <w:rPr>
                <w:rFonts w:hint="eastAsia"/>
                <w:szCs w:val="21"/>
              </w:rPr>
              <w:t>为闭卷笔试。</w:t>
            </w:r>
            <w:r>
              <w:rPr>
                <w:szCs w:val="21"/>
              </w:rPr>
              <w:t>有下列情况之一者，总评成绩为不及格：</w:t>
            </w:r>
          </w:p>
          <w:p>
            <w:pPr>
              <w:spacing w:line="360" w:lineRule="auto"/>
              <w:rPr>
                <w:szCs w:val="21"/>
              </w:rPr>
            </w:pPr>
            <w:r>
              <w:rPr>
                <w:rFonts w:hint="eastAsia"/>
                <w:szCs w:val="21"/>
              </w:rPr>
              <w:t>（1）</w:t>
            </w:r>
            <w:r>
              <w:rPr>
                <w:szCs w:val="21"/>
              </w:rPr>
              <w:t>缺交作业次数达1/3以上者</w:t>
            </w:r>
            <w:r>
              <w:rPr>
                <w:rFonts w:hint="eastAsia"/>
                <w:szCs w:val="21"/>
              </w:rPr>
              <w:t>。</w:t>
            </w:r>
          </w:p>
          <w:p>
            <w:pPr>
              <w:spacing w:line="360"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w:t>
      </w:r>
      <w:r>
        <w:rPr>
          <w:rFonts w:hint="eastAsia"/>
          <w:sz w:val="24"/>
        </w:rPr>
        <w:t>测验和听写等</w:t>
      </w:r>
      <w:r>
        <w:rPr>
          <w:sz w:val="24"/>
        </w:rPr>
        <w:t>，期</w:t>
      </w:r>
      <w:r>
        <w:rPr>
          <w:rFonts w:hint="eastAsia"/>
          <w:sz w:val="24"/>
        </w:rPr>
        <w:t>末</w:t>
      </w:r>
      <w:r>
        <w:rPr>
          <w:sz w:val="24"/>
        </w:rPr>
        <w:t>考试采用</w:t>
      </w:r>
      <w:r>
        <w:rPr>
          <w:rFonts w:hint="eastAsia"/>
          <w:sz w:val="24"/>
        </w:rPr>
        <w:t>闭卷方式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w:t>
      </w:r>
      <w:r>
        <w:rPr>
          <w:rFonts w:hint="eastAsia"/>
          <w:sz w:val="24"/>
          <w:lang w:val="en-US" w:eastAsia="zh-CN"/>
        </w:rPr>
        <w:t>4</w:t>
      </w:r>
      <w:r>
        <w:rPr>
          <w:rFonts w:hint="eastAsia"/>
          <w:sz w:val="24"/>
        </w:rPr>
        <w:t xml:space="preserve">0 </w:t>
      </w:r>
      <w:r>
        <w:rPr>
          <w:sz w:val="24"/>
        </w:rPr>
        <w:t>% +期末考试成绩×</w:t>
      </w:r>
      <w:r>
        <w:rPr>
          <w:rFonts w:hint="eastAsia"/>
          <w:sz w:val="24"/>
          <w:lang w:val="en-US" w:eastAsia="zh-CN"/>
        </w:rPr>
        <w:t>6</w:t>
      </w:r>
      <w:r>
        <w:rPr>
          <w:rFonts w:hint="eastAsia"/>
          <w:sz w:val="24"/>
        </w:rPr>
        <w:t xml:space="preserve">0 </w:t>
      </w:r>
      <w:r>
        <w:rPr>
          <w:sz w:val="24"/>
        </w:rPr>
        <w:t>%。具体内容和比例</w:t>
      </w:r>
      <w:r>
        <w:rPr>
          <w:rFonts w:hint="eastAsia"/>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pPr>
            <w:r>
              <w:t>成绩组成</w:t>
            </w:r>
          </w:p>
        </w:tc>
        <w:tc>
          <w:tcPr>
            <w:tcW w:w="1565" w:type="dxa"/>
            <w:shd w:val="clear" w:color="auto" w:fill="FFFFFF"/>
            <w:vAlign w:val="center"/>
          </w:tcPr>
          <w:p>
            <w:pPr>
              <w:jc w:val="center"/>
            </w:pPr>
            <w:r>
              <w:t>考核/评价环节</w:t>
            </w:r>
          </w:p>
        </w:tc>
        <w:tc>
          <w:tcPr>
            <w:tcW w:w="994" w:type="dxa"/>
            <w:shd w:val="clear" w:color="auto" w:fill="FFFFFF"/>
            <w:vAlign w:val="center"/>
          </w:tcPr>
          <w:p>
            <w:pPr>
              <w:jc w:val="center"/>
            </w:pPr>
            <w:r>
              <w:rPr>
                <w:rFonts w:hint="eastAsia"/>
              </w:rPr>
              <w:t>权重</w:t>
            </w:r>
          </w:p>
        </w:tc>
        <w:tc>
          <w:tcPr>
            <w:tcW w:w="4224" w:type="dxa"/>
            <w:shd w:val="clear" w:color="auto" w:fill="FFFFFF"/>
            <w:vAlign w:val="center"/>
          </w:tcPr>
          <w:p>
            <w:pPr>
              <w:jc w:val="center"/>
            </w:pPr>
            <w:r>
              <w:t>考核/评价细则</w:t>
            </w:r>
          </w:p>
        </w:tc>
        <w:tc>
          <w:tcPr>
            <w:tcW w:w="1470" w:type="dxa"/>
            <w:shd w:val="clear" w:color="auto" w:fill="FFFFFF"/>
            <w:vAlign w:val="center"/>
          </w:tcPr>
          <w:p>
            <w:pPr>
              <w:jc w:val="center"/>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pPr>
            <w:r>
              <w:t>平时成绩</w:t>
            </w:r>
          </w:p>
        </w:tc>
        <w:tc>
          <w:tcPr>
            <w:tcW w:w="1565" w:type="dxa"/>
            <w:vAlign w:val="center"/>
          </w:tcPr>
          <w:p>
            <w:pPr>
              <w:rPr>
                <w:rFonts w:hint="eastAsia"/>
              </w:rPr>
            </w:pPr>
            <w:r>
              <w:rPr>
                <w:rFonts w:hint="eastAsia"/>
              </w:rPr>
              <w:t>考勤；课堂表现；听写与测验等</w:t>
            </w:r>
          </w:p>
        </w:tc>
        <w:tc>
          <w:tcPr>
            <w:tcW w:w="994" w:type="dxa"/>
            <w:vAlign w:val="center"/>
          </w:tcPr>
          <w:p>
            <w:pPr>
              <w:jc w:val="center"/>
            </w:pPr>
            <w:r>
              <w:rPr>
                <w:rFonts w:hint="eastAsia"/>
                <w:lang w:val="en-US" w:eastAsia="zh-CN"/>
              </w:rPr>
              <w:t>4</w:t>
            </w:r>
            <w:r>
              <w:rPr>
                <w:rFonts w:hint="eastAsia"/>
              </w:rPr>
              <w:t xml:space="preserve">0 </w:t>
            </w:r>
            <w:r>
              <w:t>%</w:t>
            </w:r>
          </w:p>
        </w:tc>
        <w:tc>
          <w:tcPr>
            <w:tcW w:w="4224" w:type="dxa"/>
            <w:vAlign w:val="center"/>
          </w:tcPr>
          <w:p>
            <w:pPr>
              <w:rPr>
                <w:szCs w:val="21"/>
              </w:rPr>
            </w:pPr>
            <w:r>
              <w:rPr>
                <w:rFonts w:hint="eastAsia"/>
              </w:rPr>
              <w:t>考勤；课堂表现（包括听课情况、回答问题、小组讨论、课堂活动等）；练习（包括单词拼写、口语练习、语法练习、课文背诵、写作练习等单项练习）；以及单元测验等。</w:t>
            </w:r>
          </w:p>
        </w:tc>
        <w:tc>
          <w:tcPr>
            <w:tcW w:w="1470" w:type="dxa"/>
            <w:vAlign w:val="center"/>
          </w:tcPr>
          <w:p>
            <w:pPr>
              <w:jc w:val="center"/>
              <w:rPr>
                <w:rFonts w:hint="eastAsia"/>
                <w:color w:val="000000"/>
                <w:szCs w:val="21"/>
              </w:rPr>
            </w:pPr>
            <w:r>
              <w:rPr>
                <w:rFonts w:hint="eastAsia"/>
                <w:color w:val="000000"/>
                <w:szCs w:val="21"/>
              </w:rPr>
              <w:t>5-1</w:t>
            </w:r>
          </w:p>
          <w:p>
            <w:pPr>
              <w:jc w:val="center"/>
            </w:pPr>
            <w:r>
              <w:rPr>
                <w:rFonts w:hint="eastAsia"/>
                <w:color w:val="000000"/>
                <w:szCs w:val="21"/>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jc w:val="center"/>
            </w:pPr>
            <w:r>
              <w:t>期末考试</w:t>
            </w:r>
          </w:p>
        </w:tc>
        <w:tc>
          <w:tcPr>
            <w:tcW w:w="1565" w:type="dxa"/>
            <w:vAlign w:val="center"/>
          </w:tcPr>
          <w:p>
            <w:pPr>
              <w:spacing w:line="360" w:lineRule="auto"/>
              <w:rPr>
                <w:rFonts w:hint="eastAsia"/>
              </w:rPr>
            </w:pPr>
            <w:r>
              <w:t>期末考试</w:t>
            </w:r>
          </w:p>
          <w:p>
            <w:r>
              <w:rPr>
                <w:rFonts w:hint="eastAsia"/>
              </w:rPr>
              <w:t>卷面</w:t>
            </w:r>
            <w:r>
              <w:t>成绩</w:t>
            </w:r>
          </w:p>
        </w:tc>
        <w:tc>
          <w:tcPr>
            <w:tcW w:w="994" w:type="dxa"/>
            <w:vAlign w:val="center"/>
          </w:tcPr>
          <w:p>
            <w:pPr>
              <w:jc w:val="center"/>
            </w:pPr>
            <w:r>
              <w:rPr>
                <w:rFonts w:hint="eastAsia"/>
              </w:rPr>
              <w:t xml:space="preserve"> </w:t>
            </w:r>
            <w:r>
              <w:rPr>
                <w:rFonts w:hint="eastAsia"/>
                <w:lang w:val="en-US" w:eastAsia="zh-CN"/>
              </w:rPr>
              <w:t>6</w:t>
            </w:r>
            <w:r>
              <w:rPr>
                <w:rFonts w:hint="eastAsia"/>
              </w:rPr>
              <w:t xml:space="preserve">0 </w:t>
            </w:r>
            <w:r>
              <w:t>%</w:t>
            </w:r>
            <w:r>
              <w:rPr>
                <w:rFonts w:hint="eastAsia"/>
              </w:rPr>
              <w:t xml:space="preserve"> </w:t>
            </w:r>
          </w:p>
        </w:tc>
        <w:tc>
          <w:tcPr>
            <w:tcW w:w="4224" w:type="dxa"/>
            <w:vAlign w:val="center"/>
          </w:tcPr>
          <w:p>
            <w:pPr>
              <w:rPr>
                <w:rFonts w:hint="eastAsia"/>
              </w:rPr>
            </w:pPr>
            <w:r>
              <w:t>试卷题型包括</w:t>
            </w:r>
            <w:r>
              <w:rPr>
                <w:rFonts w:hint="eastAsia"/>
              </w:rPr>
              <w:t>选词填空（15%）；语法与词汇选择题（20%）；完形填空（10%）；阅读理解（20%）；英汉互译（15%）；作文（20%）</w:t>
            </w:r>
          </w:p>
        </w:tc>
        <w:tc>
          <w:tcPr>
            <w:tcW w:w="1470" w:type="dxa"/>
            <w:vAlign w:val="center"/>
          </w:tcPr>
          <w:p>
            <w:pPr>
              <w:jc w:val="center"/>
              <w:rPr>
                <w:rFonts w:hint="eastAsia"/>
              </w:rPr>
            </w:pPr>
            <w:r>
              <w:rPr>
                <w:rFonts w:hint="eastAsia"/>
              </w:rPr>
              <w:t>5-1</w:t>
            </w:r>
          </w:p>
          <w:p>
            <w:pPr>
              <w:jc w:val="center"/>
            </w:pPr>
            <w:r>
              <w:rPr>
                <w:rFonts w:hint="eastAsia"/>
              </w:rPr>
              <w:t xml:space="preserve">5-2 </w:t>
            </w: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描述持续改进本课程教学质量的举措。</w:t>
      </w:r>
    </w:p>
    <w:p>
      <w:pPr>
        <w:spacing w:line="360" w:lineRule="auto"/>
        <w:ind w:firstLine="480" w:firstLineChars="200"/>
        <w:rPr>
          <w:rFonts w:hint="eastAsia"/>
          <w:color w:val="000000"/>
          <w:sz w:val="24"/>
        </w:rPr>
      </w:pPr>
      <w:r>
        <w:rPr>
          <w:sz w:val="24"/>
          <w:szCs w:val="22"/>
        </w:rPr>
        <w:t>本课程根据学生作业、课堂讨论、平时</w:t>
      </w:r>
      <w:r>
        <w:rPr>
          <w:rFonts w:hint="eastAsia"/>
          <w:sz w:val="24"/>
          <w:szCs w:val="22"/>
        </w:rPr>
        <w:t>课堂练习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《朗文当代高级英语词典》英国培生教育出版亚洲有限公司主编，外语教学与研究出版社，2014年。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《新编英语语法教程》章振邦主编，上海外语教育出版社，2017年。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《专四真题考试指南》刘绍龙主编，世界图书出版公司，2019年。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《英语专业4级语言知识》郑媛媛等主编，大连理工大学出版社，2019年。</w:t>
      </w:r>
    </w:p>
    <w:p>
      <w:pPr>
        <w:numPr>
          <w:ilvl w:val="0"/>
          <w:numId w:val="4"/>
        </w:numPr>
        <w:autoSpaceDE w:val="0"/>
        <w:autoSpaceDN w:val="0"/>
        <w:adjustRightInd w:val="0"/>
        <w:spacing w:line="360" w:lineRule="auto"/>
        <w:ind w:firstLine="480" w:firstLineChars="200"/>
        <w:jc w:val="left"/>
        <w:rPr>
          <w:rFonts w:hint="eastAsia"/>
          <w:kern w:val="0"/>
          <w:sz w:val="24"/>
          <w:szCs w:val="21"/>
          <w:lang w:val="en-US" w:eastAsia="zh-CN"/>
        </w:rPr>
      </w:pPr>
      <w:r>
        <w:rPr>
          <w:rFonts w:hint="eastAsia"/>
          <w:kern w:val="0"/>
          <w:sz w:val="24"/>
          <w:szCs w:val="21"/>
        </w:rPr>
        <w:t>《英语专四预测》王兴扬主编，世界图书出版公司，2018年。</w:t>
      </w:r>
    </w:p>
    <w:p>
      <w:pPr>
        <w:numPr>
          <w:ilvl w:val="0"/>
          <w:numId w:val="0"/>
        </w:numPr>
        <w:autoSpaceDE w:val="0"/>
        <w:autoSpaceDN w:val="0"/>
        <w:adjustRightInd w:val="0"/>
        <w:spacing w:line="360" w:lineRule="auto"/>
        <w:jc w:val="left"/>
        <w:rPr>
          <w:rFonts w:hint="eastAsia"/>
          <w:kern w:val="0"/>
          <w:sz w:val="24"/>
          <w:szCs w:val="21"/>
          <w:lang w:val="en-US" w:eastAsia="zh-CN"/>
        </w:rPr>
      </w:pPr>
    </w:p>
    <w:p>
      <w:pPr>
        <w:numPr>
          <w:ilvl w:val="0"/>
          <w:numId w:val="0"/>
        </w:numPr>
        <w:autoSpaceDE w:val="0"/>
        <w:autoSpaceDN w:val="0"/>
        <w:adjustRightInd w:val="0"/>
        <w:spacing w:line="360" w:lineRule="auto"/>
        <w:ind w:firstLine="6240" w:firstLineChars="2600"/>
        <w:jc w:val="left"/>
        <w:rPr>
          <w:rFonts w:hint="eastAsia"/>
          <w:kern w:val="0"/>
          <w:sz w:val="24"/>
          <w:szCs w:val="21"/>
          <w:lang w:val="en-US" w:eastAsia="zh-CN"/>
        </w:rPr>
      </w:pPr>
      <w:r>
        <w:rPr>
          <w:kern w:val="0"/>
          <w:sz w:val="24"/>
          <w:szCs w:val="21"/>
        </w:rPr>
        <w:t xml:space="preserve">执笔人： </w:t>
      </w:r>
      <w:r>
        <w:rPr>
          <w:rFonts w:hint="eastAsia"/>
          <w:kern w:val="0"/>
          <w:sz w:val="24"/>
          <w:szCs w:val="21"/>
          <w:lang w:val="en-US" w:eastAsia="zh-CN"/>
        </w:rPr>
        <w:t>张美伦</w:t>
      </w:r>
    </w:p>
    <w:p>
      <w:pPr>
        <w:autoSpaceDE w:val="0"/>
        <w:autoSpaceDN w:val="0"/>
        <w:adjustRightInd w:val="0"/>
        <w:spacing w:line="360" w:lineRule="auto"/>
        <w:ind w:left="6420" w:leftChars="200" w:hanging="6000" w:hangingChars="2500"/>
        <w:jc w:val="center"/>
        <w:rPr>
          <w:rFonts w:hint="eastAsia"/>
          <w:kern w:val="0"/>
          <w:sz w:val="24"/>
          <w:szCs w:val="21"/>
          <w:lang w:val="en-US" w:eastAsia="zh-CN"/>
        </w:rPr>
      </w:pPr>
      <w:r>
        <w:rPr>
          <w:rFonts w:hint="eastAsia"/>
          <w:kern w:val="0"/>
          <w:sz w:val="24"/>
          <w:szCs w:val="21"/>
          <w:lang w:val="en-US" w:eastAsia="zh-CN"/>
        </w:rPr>
        <w:t xml:space="preserve">                                              </w:t>
      </w:r>
      <w:r>
        <w:rPr>
          <w:kern w:val="0"/>
          <w:sz w:val="24"/>
          <w:szCs w:val="21"/>
        </w:rPr>
        <w:t xml:space="preserve">审定人： </w:t>
      </w:r>
      <w:r>
        <w:rPr>
          <w:rFonts w:hint="eastAsia"/>
          <w:kern w:val="0"/>
          <w:sz w:val="24"/>
          <w:szCs w:val="21"/>
          <w:lang w:val="en-US" w:eastAsia="zh-CN"/>
        </w:rPr>
        <w:t>王召妍</w:t>
      </w:r>
    </w:p>
    <w:p>
      <w:pPr>
        <w:autoSpaceDE w:val="0"/>
        <w:autoSpaceDN w:val="0"/>
        <w:adjustRightInd w:val="0"/>
        <w:spacing w:line="360" w:lineRule="auto"/>
        <w:ind w:firstLine="6240" w:firstLineChars="2600"/>
        <w:jc w:val="both"/>
        <w:rPr>
          <w:rFonts w:hint="eastAsia"/>
          <w:kern w:val="0"/>
          <w:sz w:val="24"/>
          <w:szCs w:val="21"/>
          <w:lang w:val="en-US" w:eastAsia="zh-CN"/>
        </w:rPr>
      </w:pPr>
      <w:r>
        <w:rPr>
          <w:rFonts w:hint="eastAsia"/>
          <w:kern w:val="0"/>
          <w:sz w:val="24"/>
          <w:szCs w:val="21"/>
        </w:rPr>
        <w:t>审批</w:t>
      </w:r>
      <w:r>
        <w:rPr>
          <w:kern w:val="0"/>
          <w:sz w:val="24"/>
          <w:szCs w:val="21"/>
        </w:rPr>
        <w:t>人：</w:t>
      </w:r>
      <w:r>
        <w:rPr>
          <w:rFonts w:hint="eastAsia"/>
          <w:kern w:val="0"/>
          <w:sz w:val="24"/>
          <w:szCs w:val="21"/>
        </w:rPr>
        <w:t xml:space="preserve"> </w:t>
      </w:r>
      <w:r>
        <w:rPr>
          <w:rFonts w:hint="eastAsia"/>
          <w:kern w:val="0"/>
          <w:sz w:val="24"/>
          <w:szCs w:val="21"/>
          <w:lang w:val="en-US" w:eastAsia="zh-CN"/>
        </w:rPr>
        <w:t>施云波</w:t>
      </w:r>
    </w:p>
    <w:p>
      <w:pPr>
        <w:autoSpaceDE w:val="0"/>
        <w:autoSpaceDN w:val="0"/>
        <w:adjustRightInd w:val="0"/>
        <w:spacing w:line="360" w:lineRule="auto"/>
        <w:ind w:firstLine="6264" w:firstLineChars="2900"/>
        <w:jc w:val="both"/>
        <w:rPr>
          <w:rFonts w:hint="default" w:ascii="宋体" w:hAnsi="宋体" w:eastAsia="宋体" w:cs="宋体"/>
          <w:spacing w:val="-12"/>
          <w:sz w:val="24"/>
          <w:szCs w:val="24"/>
          <w:lang w:val="en-US" w:eastAsia="zh-CN"/>
        </w:rPr>
        <w:sectPr>
          <w:pgSz w:w="11900" w:h="16840"/>
          <w:pgMar w:top="1440" w:right="1757" w:bottom="1440" w:left="1757" w:header="0" w:footer="996" w:gutter="0"/>
          <w:pgNumType w:fmt="decimal"/>
          <w:cols w:space="720" w:num="1"/>
          <w:rtlGutter w:val="0"/>
        </w:sectPr>
      </w:pPr>
      <w:r>
        <w:rPr>
          <w:rFonts w:hint="eastAsia" w:ascii="宋体" w:hAnsi="宋体" w:eastAsia="宋体" w:cs="宋体"/>
          <w:spacing w:val="-12"/>
          <w:sz w:val="24"/>
          <w:szCs w:val="24"/>
          <w:lang w:val="en-US" w:eastAsia="zh-CN"/>
        </w:rPr>
        <w:t>审查时间：2023年9月</w:t>
      </w:r>
    </w:p>
    <w:tbl>
      <w:tblPr>
        <w:tblStyle w:val="16"/>
        <w:tblW w:w="2164" w:type="dxa"/>
        <w:tblInd w:w="1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4" w:hRule="atLeast"/>
        </w:trPr>
        <w:tc>
          <w:tcPr>
            <w:tcW w:w="2164" w:type="dxa"/>
          </w:tcPr>
          <w:p>
            <w:pPr>
              <w:widowControl/>
              <w:kinsoku w:val="0"/>
              <w:autoSpaceDE w:val="0"/>
              <w:autoSpaceDN w:val="0"/>
              <w:adjustRightInd w:val="0"/>
              <w:snapToGrid w:val="0"/>
              <w:spacing w:before="133" w:line="360" w:lineRule="auto"/>
              <w:ind w:left="155"/>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7"/>
                <w:kern w:val="0"/>
                <w:sz w:val="20"/>
                <w:szCs w:val="20"/>
              </w:rPr>
              <w:t>课程代码：</w:t>
            </w:r>
            <w:r>
              <w:rPr>
                <w:rFonts w:ascii="Times New Roman" w:hAnsi="Times New Roman" w:eastAsia="Times New Roman" w:cs="Times New Roman"/>
                <w:snapToGrid w:val="0"/>
                <w:color w:val="000000"/>
                <w:spacing w:val="-7"/>
                <w:kern w:val="0"/>
                <w:sz w:val="24"/>
                <w:szCs w:val="24"/>
              </w:rPr>
              <w:t>0601023</w:t>
            </w:r>
          </w:p>
        </w:tc>
      </w:tr>
    </w:tbl>
    <w:p>
      <w:pPr>
        <w:pStyle w:val="2"/>
        <w:bidi w:val="0"/>
        <w:spacing w:line="240" w:lineRule="auto"/>
        <w:jc w:val="center"/>
      </w:pPr>
      <w:bookmarkStart w:id="13" w:name="_Toc22983"/>
      <w:bookmarkStart w:id="14" w:name="_Toc23218"/>
      <w:bookmarkStart w:id="15" w:name="_Toc19410"/>
      <w:bookmarkStart w:id="16" w:name="_Toc5413"/>
      <w:r>
        <w:rPr>
          <w:rFonts w:hint="eastAsia"/>
          <w:lang w:eastAsia="zh-CN"/>
        </w:rPr>
        <w:t>《</w:t>
      </w:r>
      <w:r>
        <w:t>英语听说</w:t>
      </w:r>
      <w:r>
        <w:rPr>
          <w:rFonts w:hint="eastAsia"/>
          <w:lang w:eastAsia="zh-CN"/>
        </w:rPr>
        <w:t>》</w:t>
      </w:r>
      <w:r>
        <w:t>课程教学大纲</w:t>
      </w:r>
      <w:bookmarkEnd w:id="13"/>
      <w:bookmarkEnd w:id="14"/>
      <w:bookmarkEnd w:id="15"/>
      <w:bookmarkEnd w:id="16"/>
    </w:p>
    <w:p>
      <w:pPr>
        <w:widowControl/>
        <w:kinsoku w:val="0"/>
        <w:autoSpaceDE w:val="0"/>
        <w:autoSpaceDN w:val="0"/>
        <w:adjustRightInd w:val="0"/>
        <w:snapToGrid w:val="0"/>
        <w:spacing w:before="185" w:line="240" w:lineRule="auto"/>
        <w:jc w:val="center"/>
        <w:textAlignment w:val="baseline"/>
        <w:rPr>
          <w:rFonts w:ascii="宋体" w:hAnsi="宋体" w:eastAsia="宋体" w:cs="宋体"/>
          <w:snapToGrid w:val="0"/>
          <w:color w:val="000000"/>
          <w:kern w:val="0"/>
          <w:sz w:val="29"/>
          <w:szCs w:val="29"/>
        </w:rPr>
      </w:pPr>
      <w:r>
        <w:rPr>
          <w:rFonts w:ascii="宋体" w:hAnsi="宋体" w:eastAsia="宋体" w:cs="宋体"/>
          <w:snapToGrid w:val="0"/>
          <w:color w:val="000000"/>
          <w:spacing w:val="48"/>
          <w:kern w:val="0"/>
          <w:position w:val="3"/>
          <w:sz w:val="29"/>
          <w:szCs w:val="29"/>
          <w14:textOutline w14:w="4533" w14:cap="flat" w14:cmpd="sng" w14:algn="ctr">
            <w14:solidFill>
              <w14:srgbClr w14:val="000000"/>
            </w14:solidFill>
            <w14:prstDash w14:val="solid"/>
            <w14:miter w14:val="0"/>
          </w14:textOutline>
        </w:rPr>
        <w:t>(</w:t>
      </w:r>
      <w:r>
        <w:rPr>
          <w:rFonts w:ascii="Times New Roman" w:hAnsi="Times New Roman" w:eastAsia="Times New Roman" w:cs="Times New Roman"/>
          <w:b/>
          <w:bCs/>
          <w:snapToGrid w:val="0"/>
          <w:color w:val="000000"/>
          <w:kern w:val="0"/>
          <w:position w:val="3"/>
          <w:sz w:val="29"/>
          <w:szCs w:val="29"/>
        </w:rPr>
        <w:t>Syllabus for English</w:t>
      </w:r>
      <w:r>
        <w:rPr>
          <w:rFonts w:ascii="Times New Roman" w:hAnsi="Times New Roman" w:eastAsia="Times New Roman" w:cs="Times New Roman"/>
          <w:snapToGrid w:val="0"/>
          <w:color w:val="000000"/>
          <w:spacing w:val="47"/>
          <w:kern w:val="0"/>
          <w:position w:val="3"/>
          <w:sz w:val="29"/>
          <w:szCs w:val="29"/>
        </w:rPr>
        <w:t xml:space="preserve"> </w:t>
      </w:r>
      <w:r>
        <w:rPr>
          <w:rFonts w:ascii="Times New Roman" w:hAnsi="Times New Roman" w:eastAsia="Times New Roman" w:cs="Times New Roman"/>
          <w:b/>
          <w:bCs/>
          <w:snapToGrid w:val="0"/>
          <w:color w:val="000000"/>
          <w:kern w:val="0"/>
          <w:position w:val="3"/>
          <w:sz w:val="29"/>
          <w:szCs w:val="29"/>
        </w:rPr>
        <w:t>Listening</w:t>
      </w:r>
      <w:r>
        <w:rPr>
          <w:rFonts w:ascii="Times New Roman" w:hAnsi="Times New Roman" w:eastAsia="Times New Roman" w:cs="Times New Roman"/>
          <w:snapToGrid w:val="0"/>
          <w:color w:val="000000"/>
          <w:spacing w:val="47"/>
          <w:kern w:val="0"/>
          <w:position w:val="3"/>
          <w:sz w:val="29"/>
          <w:szCs w:val="29"/>
        </w:rPr>
        <w:t xml:space="preserve"> </w:t>
      </w:r>
      <w:r>
        <w:rPr>
          <w:rFonts w:ascii="Times New Roman" w:hAnsi="Times New Roman" w:eastAsia="Times New Roman" w:cs="Times New Roman"/>
          <w:b/>
          <w:bCs/>
          <w:snapToGrid w:val="0"/>
          <w:color w:val="000000"/>
          <w:spacing w:val="47"/>
          <w:kern w:val="0"/>
          <w:position w:val="3"/>
          <w:sz w:val="29"/>
          <w:szCs w:val="29"/>
        </w:rPr>
        <w:t>&amp;</w:t>
      </w:r>
      <w:r>
        <w:rPr>
          <w:rFonts w:ascii="Times New Roman" w:hAnsi="Times New Roman" w:eastAsia="Times New Roman" w:cs="Times New Roman"/>
          <w:snapToGrid w:val="0"/>
          <w:color w:val="000000"/>
          <w:spacing w:val="47"/>
          <w:kern w:val="0"/>
          <w:position w:val="3"/>
          <w:sz w:val="29"/>
          <w:szCs w:val="29"/>
        </w:rPr>
        <w:t xml:space="preserve"> </w:t>
      </w:r>
      <w:r>
        <w:rPr>
          <w:rFonts w:ascii="Times New Roman" w:hAnsi="Times New Roman" w:eastAsia="Times New Roman" w:cs="Times New Roman"/>
          <w:b/>
          <w:bCs/>
          <w:snapToGrid w:val="0"/>
          <w:color w:val="000000"/>
          <w:kern w:val="0"/>
          <w:position w:val="3"/>
          <w:sz w:val="29"/>
          <w:szCs w:val="29"/>
        </w:rPr>
        <w:t>Speaking</w:t>
      </w:r>
      <w:r>
        <w:rPr>
          <w:rFonts w:ascii="宋体" w:hAnsi="宋体" w:eastAsia="宋体" w:cs="宋体"/>
          <w:snapToGrid w:val="0"/>
          <w:color w:val="000000"/>
          <w:spacing w:val="47"/>
          <w:kern w:val="0"/>
          <w:position w:val="3"/>
          <w:sz w:val="29"/>
          <w:szCs w:val="29"/>
          <w14:textOutline w14:w="4533" w14:cap="flat" w14:cmpd="sng" w14:algn="ctr">
            <w14:solidFill>
              <w14:srgbClr w14:val="000000"/>
            </w14:solidFill>
            <w14:prstDash w14:val="solid"/>
            <w14:miter w14:val="0"/>
          </w14:textOutline>
        </w:rPr>
        <w:t>)</w:t>
      </w:r>
    </w:p>
    <w:p>
      <w:pPr>
        <w:widowControl/>
        <w:kinsoku w:val="0"/>
        <w:autoSpaceDE w:val="0"/>
        <w:autoSpaceDN w:val="0"/>
        <w:adjustRightInd w:val="0"/>
        <w:snapToGrid w:val="0"/>
        <w:spacing w:before="288" w:line="360" w:lineRule="auto"/>
        <w:jc w:val="left"/>
        <w:textAlignment w:val="baseline"/>
        <w:rPr>
          <w:rFonts w:ascii="宋体" w:hAnsi="宋体" w:eastAsia="宋体" w:cs="宋体"/>
          <w:snapToGrid w:val="0"/>
          <w:color w:val="000000"/>
          <w:kern w:val="0"/>
          <w:sz w:val="27"/>
          <w:szCs w:val="27"/>
        </w:rPr>
      </w:pPr>
      <w:r>
        <w:rPr>
          <w:rFonts w:ascii="宋体" w:hAnsi="宋体" w:eastAsia="宋体" w:cs="宋体"/>
          <w:snapToGrid w:val="0"/>
          <w:color w:val="000000"/>
          <w:spacing w:val="29"/>
          <w:kern w:val="0"/>
          <w:position w:val="21"/>
          <w:sz w:val="27"/>
          <w:szCs w:val="27"/>
          <w14:textOutline w14:w="4241" w14:cap="flat" w14:cmpd="sng" w14:algn="ctr">
            <w14:solidFill>
              <w14:srgbClr w14:val="000000"/>
            </w14:solidFill>
            <w14:prstDash w14:val="solid"/>
            <w14:miter w14:val="0"/>
          </w14:textOutline>
        </w:rPr>
        <w:t>一</w:t>
      </w:r>
      <w:r>
        <w:rPr>
          <w:rFonts w:ascii="宋体" w:hAnsi="宋体" w:eastAsia="宋体" w:cs="宋体"/>
          <w:snapToGrid w:val="0"/>
          <w:color w:val="000000"/>
          <w:spacing w:val="26"/>
          <w:kern w:val="0"/>
          <w:position w:val="21"/>
          <w:sz w:val="27"/>
          <w:szCs w:val="27"/>
          <w14:textOutline w14:w="4241" w14:cap="flat" w14:cmpd="sng" w14:algn="ctr">
            <w14:solidFill>
              <w14:srgbClr w14:val="000000"/>
            </w14:solidFill>
            <w14:prstDash w14:val="solid"/>
            <w14:miter w14:val="0"/>
          </w14:textOutline>
        </w:rPr>
        <w:t>、课程概况</w:t>
      </w:r>
    </w:p>
    <w:p>
      <w:pPr>
        <w:widowControl/>
        <w:kinsoku w:val="0"/>
        <w:autoSpaceDE w:val="0"/>
        <w:autoSpaceDN w:val="0"/>
        <w:adjustRightInd w:val="0"/>
        <w:snapToGrid w:val="0"/>
        <w:spacing w:line="360" w:lineRule="auto"/>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4"/>
          <w:kern w:val="0"/>
          <w:sz w:val="24"/>
          <w:szCs w:val="24"/>
          <w14:textOutline w14:w="3657" w14:cap="flat" w14:cmpd="sng" w14:algn="ctr">
            <w14:solidFill>
              <w14:srgbClr w14:val="000000"/>
            </w14:solidFill>
            <w14:prstDash w14:val="solid"/>
            <w14:miter w14:val="0"/>
          </w14:textOutline>
        </w:rPr>
        <w:t>课</w:t>
      </w:r>
      <w:r>
        <w:rPr>
          <w:rFonts w:ascii="宋体" w:hAnsi="宋体" w:eastAsia="宋体" w:cs="宋体"/>
          <w:snapToGrid w:val="0"/>
          <w:color w:val="000000"/>
          <w:spacing w:val="-3"/>
          <w:kern w:val="0"/>
          <w:sz w:val="24"/>
          <w:szCs w:val="24"/>
          <w14:textOutline w14:w="3657" w14:cap="flat" w14:cmpd="sng" w14:algn="ctr">
            <w14:solidFill>
              <w14:srgbClr w14:val="000000"/>
            </w14:solidFill>
            <w14:prstDash w14:val="solid"/>
            <w14:miter w14:val="0"/>
          </w14:textOutline>
        </w:rPr>
        <w:t>程</w:t>
      </w:r>
      <w:r>
        <w:rPr>
          <w:rFonts w:ascii="宋体" w:hAnsi="宋体" w:eastAsia="宋体" w:cs="宋体"/>
          <w:snapToGrid w:val="0"/>
          <w:color w:val="000000"/>
          <w:spacing w:val="-2"/>
          <w:kern w:val="0"/>
          <w:sz w:val="24"/>
          <w:szCs w:val="24"/>
          <w14:textOutline w14:w="3657" w14:cap="flat" w14:cmpd="sng" w14:algn="ctr">
            <w14:solidFill>
              <w14:srgbClr w14:val="000000"/>
            </w14:solidFill>
            <w14:prstDash w14:val="solid"/>
            <w14:miter w14:val="0"/>
          </w14:textOutline>
        </w:rPr>
        <w:t>代码</w:t>
      </w:r>
      <w:r>
        <w:rPr>
          <w:rFonts w:ascii="宋体" w:hAnsi="宋体" w:eastAsia="宋体" w:cs="宋体"/>
          <w:snapToGrid w:val="0"/>
          <w:color w:val="000000"/>
          <w:spacing w:val="-2"/>
          <w:kern w:val="0"/>
          <w:sz w:val="24"/>
          <w:szCs w:val="24"/>
        </w:rPr>
        <w:t xml:space="preserve"> </w:t>
      </w:r>
      <w:r>
        <w:rPr>
          <w:rFonts w:ascii="宋体" w:hAnsi="宋体" w:eastAsia="宋体" w:cs="宋体"/>
          <w:snapToGrid w:val="0"/>
          <w:color w:val="000000"/>
          <w:spacing w:val="-2"/>
          <w:kern w:val="0"/>
          <w:sz w:val="24"/>
          <w:szCs w:val="24"/>
          <w14:textOutline w14:w="3657" w14:cap="flat" w14:cmpd="sng" w14:algn="ctr">
            <w14:solidFill>
              <w14:srgbClr w14:val="000000"/>
            </w14:solidFill>
            <w14:prstDash w14:val="solid"/>
            <w14:miter w14:val="0"/>
          </w14:textOutline>
        </w:rPr>
        <w:t>：</w:t>
      </w:r>
      <w:r>
        <w:rPr>
          <w:sz w:val="18"/>
          <w:szCs w:val="18"/>
        </w:rPr>
        <w:t>0601023</w:t>
      </w:r>
    </w:p>
    <w:p>
      <w:pPr>
        <w:widowControl/>
        <w:kinsoku w:val="0"/>
        <w:autoSpaceDE w:val="0"/>
        <w:autoSpaceDN w:val="0"/>
        <w:adjustRightInd w:val="0"/>
        <w:snapToGrid w:val="0"/>
        <w:spacing w:before="184" w:line="360" w:lineRule="auto"/>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14"/>
          <w:kern w:val="0"/>
          <w:sz w:val="24"/>
          <w:szCs w:val="24"/>
          <w14:textOutline w14:w="3657" w14:cap="flat" w14:cmpd="sng" w14:algn="ctr">
            <w14:solidFill>
              <w14:srgbClr w14:val="000000"/>
            </w14:solidFill>
            <w14:prstDash w14:val="solid"/>
            <w14:miter w14:val="0"/>
          </w14:textOutline>
        </w:rPr>
        <w:t>学分</w:t>
      </w:r>
      <w:r>
        <w:rPr>
          <w:rFonts w:ascii="宋体" w:hAnsi="宋体" w:eastAsia="宋体" w:cs="宋体"/>
          <w:snapToGrid w:val="0"/>
          <w:color w:val="000000"/>
          <w:spacing w:val="-14"/>
          <w:kern w:val="0"/>
          <w:sz w:val="24"/>
          <w:szCs w:val="24"/>
        </w:rPr>
        <w:t xml:space="preserve"> </w:t>
      </w:r>
      <w:r>
        <w:rPr>
          <w:rFonts w:ascii="宋体" w:hAnsi="宋体" w:eastAsia="宋体" w:cs="宋体"/>
          <w:snapToGrid w:val="0"/>
          <w:color w:val="000000"/>
          <w:spacing w:val="-14"/>
          <w:kern w:val="0"/>
          <w:sz w:val="24"/>
          <w:szCs w:val="24"/>
          <w14:textOutline w14:w="3657" w14:cap="flat" w14:cmpd="sng" w14:algn="ctr">
            <w14:solidFill>
              <w14:srgbClr w14:val="000000"/>
            </w14:solidFill>
            <w14:prstDash w14:val="solid"/>
            <w14:miter w14:val="0"/>
          </w14:textOutline>
        </w:rPr>
        <w:t>：</w:t>
      </w:r>
      <w:r>
        <w:rPr>
          <w:rFonts w:ascii="Times New Roman" w:hAnsi="Times New Roman" w:eastAsia="Times New Roman" w:cs="Times New Roman"/>
          <w:snapToGrid w:val="0"/>
          <w:color w:val="000000"/>
          <w:spacing w:val="-14"/>
          <w:kern w:val="0"/>
          <w:sz w:val="24"/>
          <w:szCs w:val="24"/>
        </w:rPr>
        <w:t>2</w:t>
      </w:r>
    </w:p>
    <w:p>
      <w:pPr>
        <w:widowControl/>
        <w:kinsoku w:val="0"/>
        <w:autoSpaceDE w:val="0"/>
        <w:autoSpaceDN w:val="0"/>
        <w:adjustRightInd w:val="0"/>
        <w:snapToGrid w:val="0"/>
        <w:spacing w:before="178"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1"/>
          <w:kern w:val="0"/>
          <w:position w:val="17"/>
          <w:sz w:val="24"/>
          <w:szCs w:val="24"/>
          <w14:textOutline w14:w="3657" w14:cap="flat" w14:cmpd="sng" w14:algn="ctr">
            <w14:solidFill>
              <w14:srgbClr w14:val="000000"/>
            </w14:solidFill>
            <w14:prstDash w14:val="solid"/>
            <w14:miter w14:val="0"/>
          </w14:textOutline>
        </w:rPr>
        <w:t>学时</w:t>
      </w:r>
      <w:r>
        <w:rPr>
          <w:rFonts w:ascii="宋体" w:hAnsi="宋体" w:eastAsia="宋体" w:cs="宋体"/>
          <w:snapToGrid w:val="0"/>
          <w:color w:val="000000"/>
          <w:spacing w:val="-11"/>
          <w:kern w:val="0"/>
          <w:position w:val="17"/>
          <w:sz w:val="24"/>
          <w:szCs w:val="24"/>
        </w:rPr>
        <w:t xml:space="preserve"> </w:t>
      </w:r>
      <w:r>
        <w:rPr>
          <w:rFonts w:ascii="宋体" w:hAnsi="宋体" w:eastAsia="宋体" w:cs="宋体"/>
          <w:snapToGrid w:val="0"/>
          <w:color w:val="000000"/>
          <w:spacing w:val="-11"/>
          <w:kern w:val="0"/>
          <w:position w:val="17"/>
          <w:sz w:val="24"/>
          <w:szCs w:val="24"/>
          <w14:textOutline w14:w="3657" w14:cap="flat" w14:cmpd="sng" w14:algn="ctr">
            <w14:solidFill>
              <w14:srgbClr w14:val="000000"/>
            </w14:solidFill>
            <w14:prstDash w14:val="solid"/>
            <w14:miter w14:val="0"/>
          </w14:textOutline>
        </w:rPr>
        <w:t>：</w:t>
      </w:r>
      <w:r>
        <w:rPr>
          <w:rFonts w:ascii="Times New Roman" w:hAnsi="Times New Roman" w:eastAsia="Times New Roman" w:cs="Times New Roman"/>
          <w:snapToGrid w:val="0"/>
          <w:color w:val="000000"/>
          <w:spacing w:val="-11"/>
          <w:kern w:val="0"/>
          <w:position w:val="17"/>
          <w:sz w:val="24"/>
          <w:szCs w:val="24"/>
        </w:rPr>
        <w:t xml:space="preserve">32  </w:t>
      </w:r>
      <w:r>
        <w:rPr>
          <w:rFonts w:ascii="宋体" w:hAnsi="宋体" w:eastAsia="宋体" w:cs="宋体"/>
          <w:snapToGrid w:val="0"/>
          <w:color w:val="000000"/>
          <w:spacing w:val="-11"/>
          <w:kern w:val="0"/>
          <w:position w:val="17"/>
          <w:sz w:val="24"/>
          <w:szCs w:val="24"/>
        </w:rPr>
        <w:t xml:space="preserve">(其中：讲授学时 </w:t>
      </w:r>
      <w:r>
        <w:rPr>
          <w:rFonts w:ascii="Times New Roman" w:hAnsi="Times New Roman" w:eastAsia="Times New Roman" w:cs="Times New Roman"/>
          <w:snapToGrid w:val="0"/>
          <w:color w:val="000000"/>
          <w:spacing w:val="-11"/>
          <w:kern w:val="0"/>
          <w:position w:val="17"/>
          <w:sz w:val="24"/>
          <w:szCs w:val="24"/>
        </w:rPr>
        <w:t>16</w:t>
      </w:r>
      <w:r>
        <w:rPr>
          <w:rFonts w:ascii="宋体" w:hAnsi="宋体" w:eastAsia="宋体" w:cs="宋体"/>
          <w:snapToGrid w:val="0"/>
          <w:color w:val="000000"/>
          <w:spacing w:val="-11"/>
          <w:kern w:val="0"/>
          <w:position w:val="17"/>
          <w:sz w:val="24"/>
          <w:szCs w:val="24"/>
        </w:rPr>
        <w:t xml:space="preserve">，实践学时 </w:t>
      </w:r>
      <w:r>
        <w:rPr>
          <w:rFonts w:ascii="Times New Roman" w:hAnsi="Times New Roman" w:eastAsia="Times New Roman" w:cs="Times New Roman"/>
          <w:snapToGrid w:val="0"/>
          <w:color w:val="000000"/>
          <w:spacing w:val="-11"/>
          <w:kern w:val="0"/>
          <w:position w:val="17"/>
          <w:sz w:val="24"/>
          <w:szCs w:val="24"/>
        </w:rPr>
        <w:t>16</w:t>
      </w:r>
      <w:r>
        <w:rPr>
          <w:rFonts w:ascii="宋体" w:hAnsi="宋体" w:eastAsia="宋体" w:cs="宋体"/>
          <w:snapToGrid w:val="0"/>
          <w:color w:val="000000"/>
          <w:spacing w:val="-7"/>
          <w:kern w:val="0"/>
          <w:position w:val="17"/>
          <w:sz w:val="24"/>
          <w:szCs w:val="24"/>
        </w:rPr>
        <w:t>)</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3657" w14:cap="flat" w14:cmpd="sng" w14:algn="ctr">
            <w14:solidFill>
              <w14:srgbClr w14:val="000000"/>
            </w14:solidFill>
            <w14:prstDash w14:val="solid"/>
            <w14:miter w14:val="0"/>
          </w14:textOutline>
        </w:rPr>
        <w:t>先</w:t>
      </w:r>
      <w:r>
        <w:rPr>
          <w:rFonts w:ascii="宋体" w:hAnsi="宋体" w:eastAsia="宋体" w:cs="宋体"/>
          <w:snapToGrid w:val="0"/>
          <w:color w:val="000000"/>
          <w:spacing w:val="-3"/>
          <w:kern w:val="0"/>
          <w:sz w:val="24"/>
          <w:szCs w:val="24"/>
          <w14:textOutline w14:w="3657" w14:cap="flat" w14:cmpd="sng" w14:algn="ctr">
            <w14:solidFill>
              <w14:srgbClr w14:val="000000"/>
            </w14:solidFill>
            <w14:prstDash w14:val="solid"/>
            <w14:miter w14:val="0"/>
          </w14:textOutline>
        </w:rPr>
        <w:t>修课程</w:t>
      </w:r>
      <w:r>
        <w:rPr>
          <w:rFonts w:ascii="宋体" w:hAnsi="宋体" w:eastAsia="宋体" w:cs="宋体"/>
          <w:snapToGrid w:val="0"/>
          <w:color w:val="000000"/>
          <w:spacing w:val="-3"/>
          <w:kern w:val="0"/>
          <w:sz w:val="24"/>
          <w:szCs w:val="24"/>
        </w:rPr>
        <w:t xml:space="preserve"> </w:t>
      </w:r>
      <w:r>
        <w:rPr>
          <w:rFonts w:ascii="宋体" w:hAnsi="宋体" w:eastAsia="宋体" w:cs="宋体"/>
          <w:snapToGrid w:val="0"/>
          <w:color w:val="000000"/>
          <w:spacing w:val="-3"/>
          <w:kern w:val="0"/>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3"/>
          <w:kern w:val="0"/>
          <w:sz w:val="24"/>
          <w:szCs w:val="24"/>
        </w:rPr>
        <w:t>高中英语</w:t>
      </w:r>
    </w:p>
    <w:p>
      <w:pPr>
        <w:widowControl/>
        <w:kinsoku w:val="0"/>
        <w:autoSpaceDE w:val="0"/>
        <w:autoSpaceDN w:val="0"/>
        <w:adjustRightInd w:val="0"/>
        <w:snapToGrid w:val="0"/>
        <w:spacing w:before="180"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3657" w14:cap="flat" w14:cmpd="sng" w14:algn="ctr">
            <w14:solidFill>
              <w14:srgbClr w14:val="000000"/>
            </w14:solidFill>
            <w14:prstDash w14:val="solid"/>
            <w14:miter w14:val="0"/>
          </w14:textOutline>
        </w:rPr>
        <w:t>适用专</w:t>
      </w:r>
      <w:r>
        <w:rPr>
          <w:rFonts w:ascii="宋体" w:hAnsi="宋体" w:eastAsia="宋体" w:cs="宋体"/>
          <w:snapToGrid w:val="0"/>
          <w:color w:val="000000"/>
          <w:spacing w:val="-2"/>
          <w:kern w:val="0"/>
          <w:sz w:val="24"/>
          <w:szCs w:val="24"/>
          <w14:textOutline w14:w="3657" w14:cap="flat" w14:cmpd="sng" w14:algn="ctr">
            <w14:solidFill>
              <w14:srgbClr w14:val="000000"/>
            </w14:solidFill>
            <w14:prstDash w14:val="solid"/>
            <w14:miter w14:val="0"/>
          </w14:textOutline>
        </w:rPr>
        <w:t>业</w:t>
      </w:r>
      <w:r>
        <w:rPr>
          <w:rFonts w:ascii="宋体" w:hAnsi="宋体" w:eastAsia="宋体" w:cs="宋体"/>
          <w:snapToGrid w:val="0"/>
          <w:color w:val="000000"/>
          <w:spacing w:val="-2"/>
          <w:kern w:val="0"/>
          <w:sz w:val="24"/>
          <w:szCs w:val="24"/>
        </w:rPr>
        <w:t xml:space="preserve"> </w:t>
      </w:r>
      <w:r>
        <w:rPr>
          <w:rFonts w:ascii="宋体" w:hAnsi="宋体" w:eastAsia="宋体" w:cs="宋体"/>
          <w:snapToGrid w:val="0"/>
          <w:color w:val="000000"/>
          <w:spacing w:val="-2"/>
          <w:kern w:val="0"/>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2"/>
          <w:kern w:val="0"/>
          <w:sz w:val="24"/>
          <w:szCs w:val="24"/>
        </w:rPr>
        <w:t>商务英语专业</w:t>
      </w:r>
    </w:p>
    <w:p>
      <w:pPr>
        <w:widowControl/>
        <w:kinsoku w:val="0"/>
        <w:autoSpaceDE w:val="0"/>
        <w:autoSpaceDN w:val="0"/>
        <w:adjustRightInd w:val="0"/>
        <w:snapToGrid w:val="0"/>
        <w:spacing w:before="184" w:line="360" w:lineRule="auto"/>
        <w:ind w:right="8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
          <w:kern w:val="0"/>
          <w:sz w:val="24"/>
          <w:szCs w:val="24"/>
          <w14:textOutline w14:w="3657" w14:cap="flat" w14:cmpd="sng" w14:algn="ctr">
            <w14:solidFill>
              <w14:srgbClr w14:val="000000"/>
            </w14:solidFill>
            <w14:prstDash w14:val="solid"/>
            <w14:miter w14:val="0"/>
          </w14:textOutline>
        </w:rPr>
        <w:t>建议教材：</w:t>
      </w:r>
      <w:r>
        <w:rPr>
          <w:rFonts w:hint="eastAsia" w:ascii="宋体" w:hAnsi="宋体" w:eastAsia="宋体" w:cs="宋体"/>
          <w:snapToGrid w:val="0"/>
          <w:color w:val="000000"/>
          <w:spacing w:val="1"/>
          <w:kern w:val="0"/>
          <w:sz w:val="24"/>
          <w:szCs w:val="24"/>
        </w:rPr>
        <w:t>《听说</w:t>
      </w:r>
      <w:r>
        <w:rPr>
          <w:rFonts w:ascii="宋体" w:hAnsi="宋体" w:eastAsia="宋体" w:cs="宋体"/>
          <w:snapToGrid w:val="0"/>
          <w:color w:val="000000"/>
          <w:spacing w:val="1"/>
          <w:kern w:val="0"/>
          <w:sz w:val="24"/>
          <w:szCs w:val="24"/>
        </w:rPr>
        <w:t>教程</w:t>
      </w:r>
      <w:r>
        <w:rPr>
          <w:rFonts w:ascii="Times New Roman" w:hAnsi="Times New Roman" w:eastAsia="Times New Roman" w:cs="Times New Roman"/>
          <w:snapToGrid w:val="0"/>
          <w:color w:val="000000"/>
          <w:spacing w:val="1"/>
          <w:kern w:val="0"/>
          <w:sz w:val="24"/>
          <w:szCs w:val="24"/>
        </w:rPr>
        <w:t>1</w:t>
      </w:r>
      <w:r>
        <w:rPr>
          <w:rFonts w:ascii="宋体" w:hAnsi="宋体" w:eastAsia="宋体" w:cs="宋体"/>
          <w:snapToGrid w:val="0"/>
          <w:color w:val="000000"/>
          <w:spacing w:val="1"/>
          <w:kern w:val="0"/>
          <w:sz w:val="24"/>
          <w:szCs w:val="24"/>
        </w:rPr>
        <w:t>》</w:t>
      </w:r>
      <w:r>
        <w:rPr>
          <w:rFonts w:hint="eastAsia" w:ascii="宋体" w:hAnsi="宋体" w:eastAsia="宋体" w:cs="宋体"/>
          <w:snapToGrid w:val="0"/>
          <w:color w:val="000000"/>
          <w:spacing w:val="1"/>
          <w:kern w:val="0"/>
          <w:sz w:val="24"/>
          <w:szCs w:val="24"/>
        </w:rPr>
        <w:t>，刘绍龙</w:t>
      </w:r>
      <w:r>
        <w:rPr>
          <w:rFonts w:ascii="宋体" w:hAnsi="宋体" w:eastAsia="宋体" w:cs="宋体"/>
          <w:snapToGrid w:val="0"/>
          <w:color w:val="000000"/>
          <w:spacing w:val="1"/>
          <w:kern w:val="0"/>
          <w:sz w:val="24"/>
          <w:szCs w:val="24"/>
        </w:rPr>
        <w:t>主编，上海外语教育</w:t>
      </w:r>
      <w:r>
        <w:rPr>
          <w:rFonts w:ascii="宋体" w:hAnsi="宋体" w:eastAsia="宋体" w:cs="宋体"/>
          <w:snapToGrid w:val="0"/>
          <w:color w:val="000000"/>
          <w:kern w:val="0"/>
          <w:sz w:val="24"/>
          <w:szCs w:val="24"/>
        </w:rPr>
        <w:t>出</w:t>
      </w:r>
      <w:r>
        <w:rPr>
          <w:rFonts w:ascii="宋体" w:hAnsi="宋体" w:eastAsia="宋体" w:cs="宋体"/>
          <w:snapToGrid w:val="0"/>
          <w:color w:val="000000"/>
          <w:spacing w:val="-18"/>
          <w:kern w:val="0"/>
          <w:sz w:val="24"/>
          <w:szCs w:val="24"/>
        </w:rPr>
        <w:t>版</w:t>
      </w:r>
      <w:r>
        <w:rPr>
          <w:rFonts w:ascii="宋体" w:hAnsi="宋体" w:eastAsia="宋体" w:cs="宋体"/>
          <w:snapToGrid w:val="0"/>
          <w:color w:val="000000"/>
          <w:spacing w:val="-12"/>
          <w:kern w:val="0"/>
          <w:sz w:val="24"/>
          <w:szCs w:val="24"/>
        </w:rPr>
        <w:t>社</w:t>
      </w:r>
      <w:r>
        <w:rPr>
          <w:rFonts w:hint="eastAsia" w:ascii="宋体" w:hAnsi="宋体" w:eastAsia="宋体" w:cs="宋体"/>
          <w:snapToGrid w:val="0"/>
          <w:color w:val="000000"/>
          <w:spacing w:val="-12"/>
          <w:kern w:val="0"/>
          <w:sz w:val="24"/>
          <w:szCs w:val="24"/>
        </w:rPr>
        <w:t>，</w:t>
      </w:r>
      <w:r>
        <w:rPr>
          <w:rFonts w:ascii="Times New Roman" w:hAnsi="Times New Roman" w:eastAsia="Times New Roman" w:cs="Times New Roman"/>
          <w:snapToGrid w:val="0"/>
          <w:color w:val="000000"/>
          <w:spacing w:val="-12"/>
          <w:kern w:val="0"/>
          <w:sz w:val="24"/>
          <w:szCs w:val="24"/>
        </w:rPr>
        <w:t xml:space="preserve">2014 </w:t>
      </w:r>
      <w:r>
        <w:rPr>
          <w:rFonts w:ascii="宋体" w:hAnsi="宋体" w:eastAsia="宋体" w:cs="宋体"/>
          <w:snapToGrid w:val="0"/>
          <w:color w:val="000000"/>
          <w:spacing w:val="-12"/>
          <w:kern w:val="0"/>
          <w:sz w:val="24"/>
          <w:szCs w:val="24"/>
        </w:rPr>
        <w:t>年版。</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3657" w14:cap="flat" w14:cmpd="sng" w14:algn="ctr">
            <w14:solidFill>
              <w14:srgbClr w14:val="000000"/>
            </w14:solidFill>
            <w14:prstDash w14:val="solid"/>
            <w14:miter w14:val="0"/>
          </w14:textOutline>
        </w:rPr>
        <w:t>课程归</w:t>
      </w:r>
      <w:r>
        <w:rPr>
          <w:rFonts w:ascii="宋体" w:hAnsi="宋体" w:eastAsia="宋体" w:cs="宋体"/>
          <w:snapToGrid w:val="0"/>
          <w:color w:val="000000"/>
          <w:spacing w:val="-3"/>
          <w:kern w:val="0"/>
          <w:sz w:val="24"/>
          <w:szCs w:val="24"/>
          <w14:textOutline w14:w="3657" w14:cap="flat" w14:cmpd="sng" w14:algn="ctr">
            <w14:solidFill>
              <w14:srgbClr w14:val="000000"/>
            </w14:solidFill>
            <w14:prstDash w14:val="solid"/>
            <w14:miter w14:val="0"/>
          </w14:textOutline>
        </w:rPr>
        <w:t>口</w:t>
      </w:r>
      <w:r>
        <w:rPr>
          <w:rFonts w:ascii="宋体" w:hAnsi="宋体" w:eastAsia="宋体" w:cs="宋体"/>
          <w:snapToGrid w:val="0"/>
          <w:color w:val="000000"/>
          <w:spacing w:val="-2"/>
          <w:kern w:val="0"/>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2"/>
          <w:kern w:val="0"/>
          <w:sz w:val="24"/>
          <w:szCs w:val="24"/>
        </w:rPr>
        <w:t xml:space="preserve"> 外国语学院</w:t>
      </w:r>
    </w:p>
    <w:p>
      <w:pPr>
        <w:widowControl/>
        <w:kinsoku w:val="0"/>
        <w:autoSpaceDE w:val="0"/>
        <w:autoSpaceDN w:val="0"/>
        <w:adjustRightInd w:val="0"/>
        <w:snapToGrid w:val="0"/>
        <w:spacing w:before="173" w:line="360" w:lineRule="auto"/>
        <w:ind w:right="16"/>
        <w:textAlignment w:val="baseline"/>
        <w:rPr>
          <w:rFonts w:ascii="宋体" w:hAnsi="宋体" w:eastAsia="宋体" w:cs="宋体"/>
          <w:snapToGrid w:val="0"/>
          <w:color w:val="000000"/>
          <w:spacing w:val="-1"/>
          <w:kern w:val="0"/>
          <w:sz w:val="24"/>
          <w:szCs w:val="24"/>
        </w:rPr>
      </w:pPr>
      <w:r>
        <w:rPr>
          <w:rFonts w:ascii="宋体" w:hAnsi="宋体" w:eastAsia="宋体" w:cs="宋体"/>
          <w:snapToGrid w:val="0"/>
          <w:color w:val="000000"/>
          <w:spacing w:val="-2"/>
          <w:kern w:val="0"/>
          <w:sz w:val="24"/>
          <w:szCs w:val="24"/>
          <w14:textOutline w14:w="3657" w14:cap="flat" w14:cmpd="sng" w14:algn="ctr">
            <w14:solidFill>
              <w14:srgbClr w14:val="000000"/>
            </w14:solidFill>
            <w14:prstDash w14:val="solid"/>
            <w14:miter w14:val="0"/>
          </w14:textOutline>
        </w:rPr>
        <w:t>课程的性</w:t>
      </w:r>
      <w:r>
        <w:rPr>
          <w:rFonts w:ascii="宋体" w:hAnsi="宋体" w:eastAsia="宋体" w:cs="宋体"/>
          <w:snapToGrid w:val="0"/>
          <w:color w:val="000000"/>
          <w:spacing w:val="-1"/>
          <w:kern w:val="0"/>
          <w:sz w:val="24"/>
          <w:szCs w:val="24"/>
          <w14:textOutline w14:w="3657" w14:cap="flat" w14:cmpd="sng" w14:algn="ctr">
            <w14:solidFill>
              <w14:srgbClr w14:val="000000"/>
            </w14:solidFill>
            <w14:prstDash w14:val="solid"/>
            <w14:miter w14:val="0"/>
          </w14:textOutline>
        </w:rPr>
        <w:t>质与任务：</w:t>
      </w:r>
      <w:r>
        <w:rPr>
          <w:rFonts w:ascii="宋体" w:hAnsi="宋体" w:eastAsia="宋体" w:cs="宋体"/>
          <w:snapToGrid w:val="0"/>
          <w:color w:val="000000"/>
          <w:spacing w:val="-1"/>
          <w:kern w:val="0"/>
          <w:sz w:val="24"/>
          <w:szCs w:val="24"/>
        </w:rPr>
        <w:t xml:space="preserve"> </w:t>
      </w:r>
    </w:p>
    <w:p>
      <w:pPr>
        <w:widowControl/>
        <w:kinsoku w:val="0"/>
        <w:autoSpaceDE w:val="0"/>
        <w:autoSpaceDN w:val="0"/>
        <w:adjustRightInd w:val="0"/>
        <w:snapToGrid w:val="0"/>
        <w:spacing w:before="173" w:line="360" w:lineRule="auto"/>
        <w:ind w:right="16" w:firstLine="420"/>
        <w:textAlignment w:val="baseline"/>
        <w:rPr>
          <w:rFonts w:ascii="宋体" w:hAnsi="宋体" w:eastAsia="宋体" w:cs="宋体"/>
          <w:snapToGrid w:val="0"/>
          <w:color w:val="000000"/>
          <w:spacing w:val="29"/>
          <w:kern w:val="0"/>
          <w:sz w:val="27"/>
          <w:szCs w:val="27"/>
          <w14:textOutline w14:w="4241" w14:cap="flat" w14:cmpd="sng" w14:algn="ctr">
            <w14:solidFill>
              <w14:srgbClr w14:val="000000"/>
            </w14:solidFill>
            <w14:prstDash w14:val="solid"/>
            <w14:miter w14:val="0"/>
          </w14:textOutline>
        </w:rPr>
      </w:pPr>
      <w:r>
        <w:rPr>
          <w:rFonts w:ascii="宋体" w:hAnsi="宋体" w:eastAsia="宋体" w:cs="宋体"/>
          <w:snapToGrid w:val="0"/>
          <w:color w:val="000000"/>
          <w:spacing w:val="-1"/>
          <w:kern w:val="0"/>
          <w:sz w:val="24"/>
          <w:szCs w:val="24"/>
        </w:rPr>
        <w:t>本课程是商务英语专业的一门专业基础必修课程，结</w:t>
      </w:r>
      <w:r>
        <w:rPr>
          <w:rFonts w:ascii="宋体" w:hAnsi="宋体" w:eastAsia="宋体" w:cs="宋体"/>
          <w:snapToGrid w:val="0"/>
          <w:color w:val="000000"/>
          <w:spacing w:val="-3"/>
          <w:kern w:val="0"/>
          <w:sz w:val="24"/>
          <w:szCs w:val="24"/>
        </w:rPr>
        <w:t>合英语听力和英语口语两方面基础知识的学习和基本技能的训练。通过多种形</w:t>
      </w:r>
      <w:r>
        <w:rPr>
          <w:rFonts w:ascii="宋体" w:hAnsi="宋体" w:eastAsia="宋体" w:cs="宋体"/>
          <w:snapToGrid w:val="0"/>
          <w:color w:val="000000"/>
          <w:spacing w:val="-1"/>
          <w:kern w:val="0"/>
          <w:sz w:val="24"/>
          <w:szCs w:val="24"/>
        </w:rPr>
        <w:t>式</w:t>
      </w:r>
      <w:r>
        <w:rPr>
          <w:rFonts w:ascii="宋体" w:hAnsi="宋体" w:eastAsia="宋体" w:cs="宋体"/>
          <w:snapToGrid w:val="0"/>
          <w:color w:val="000000"/>
          <w:spacing w:val="-18"/>
          <w:kern w:val="0"/>
          <w:sz w:val="24"/>
          <w:szCs w:val="24"/>
        </w:rPr>
        <w:t>的</w:t>
      </w:r>
      <w:r>
        <w:rPr>
          <w:rFonts w:ascii="宋体" w:hAnsi="宋体" w:eastAsia="宋体" w:cs="宋体"/>
          <w:snapToGrid w:val="0"/>
          <w:color w:val="000000"/>
          <w:spacing w:val="-10"/>
          <w:kern w:val="0"/>
          <w:sz w:val="24"/>
          <w:szCs w:val="24"/>
        </w:rPr>
        <w:t>听</w:t>
      </w:r>
      <w:r>
        <w:rPr>
          <w:rFonts w:ascii="宋体" w:hAnsi="宋体" w:eastAsia="宋体" w:cs="宋体"/>
          <w:snapToGrid w:val="0"/>
          <w:color w:val="000000"/>
          <w:spacing w:val="-9"/>
          <w:kern w:val="0"/>
          <w:sz w:val="24"/>
          <w:szCs w:val="24"/>
        </w:rPr>
        <w:t>力和口头表达训练</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帮助学生初步克服听力障碍和开口表达的困难； 通过本</w:t>
      </w:r>
      <w:r>
        <w:rPr>
          <w:rFonts w:ascii="宋体" w:hAnsi="宋体" w:eastAsia="宋体" w:cs="宋体"/>
          <w:snapToGrid w:val="0"/>
          <w:color w:val="000000"/>
          <w:spacing w:val="-18"/>
          <w:kern w:val="0"/>
          <w:sz w:val="24"/>
          <w:szCs w:val="24"/>
        </w:rPr>
        <w:t>课</w:t>
      </w:r>
      <w:r>
        <w:rPr>
          <w:rFonts w:ascii="宋体" w:hAnsi="宋体" w:eastAsia="宋体" w:cs="宋体"/>
          <w:snapToGrid w:val="0"/>
          <w:color w:val="000000"/>
          <w:spacing w:val="-10"/>
          <w:kern w:val="0"/>
          <w:sz w:val="24"/>
          <w:szCs w:val="24"/>
        </w:rPr>
        <w:t>程</w:t>
      </w:r>
      <w:r>
        <w:rPr>
          <w:rFonts w:ascii="宋体" w:hAnsi="宋体" w:eastAsia="宋体" w:cs="宋体"/>
          <w:snapToGrid w:val="0"/>
          <w:color w:val="000000"/>
          <w:spacing w:val="-9"/>
          <w:kern w:val="0"/>
          <w:sz w:val="24"/>
          <w:szCs w:val="24"/>
        </w:rPr>
        <w:t>的学习</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学生能听懂英语国家人士在一般社会场合的交谈， 并就能日常生活</w:t>
      </w:r>
      <w:r>
        <w:rPr>
          <w:rFonts w:ascii="宋体" w:hAnsi="宋体" w:eastAsia="宋体" w:cs="宋体"/>
          <w:snapToGrid w:val="0"/>
          <w:color w:val="000000"/>
          <w:spacing w:val="-18"/>
          <w:kern w:val="0"/>
          <w:sz w:val="24"/>
          <w:szCs w:val="24"/>
        </w:rPr>
        <w:t>话</w:t>
      </w:r>
      <w:r>
        <w:rPr>
          <w:rFonts w:ascii="宋体" w:hAnsi="宋体" w:eastAsia="宋体" w:cs="宋体"/>
          <w:snapToGrid w:val="0"/>
          <w:color w:val="000000"/>
          <w:spacing w:val="-10"/>
          <w:kern w:val="0"/>
          <w:sz w:val="24"/>
          <w:szCs w:val="24"/>
        </w:rPr>
        <w:t>题</w:t>
      </w:r>
      <w:r>
        <w:rPr>
          <w:rFonts w:ascii="宋体" w:hAnsi="宋体" w:eastAsia="宋体" w:cs="宋体"/>
          <w:snapToGrid w:val="0"/>
          <w:color w:val="000000"/>
          <w:spacing w:val="-9"/>
          <w:kern w:val="0"/>
          <w:sz w:val="24"/>
          <w:szCs w:val="24"/>
        </w:rPr>
        <w:t>进行较流畅的会话。本课程紧扣立德树人根本宗旨，帮助学生坚定爱国主义</w:t>
      </w:r>
      <w:r>
        <w:rPr>
          <w:rFonts w:ascii="宋体" w:hAnsi="宋体" w:eastAsia="宋体" w:cs="宋体"/>
          <w:snapToGrid w:val="0"/>
          <w:color w:val="000000"/>
          <w:spacing w:val="-18"/>
          <w:kern w:val="0"/>
          <w:sz w:val="24"/>
          <w:szCs w:val="24"/>
        </w:rPr>
        <w:t>思</w:t>
      </w:r>
      <w:r>
        <w:rPr>
          <w:rFonts w:ascii="宋体" w:hAnsi="宋体" w:eastAsia="宋体" w:cs="宋体"/>
          <w:snapToGrid w:val="0"/>
          <w:color w:val="000000"/>
          <w:spacing w:val="-10"/>
          <w:kern w:val="0"/>
          <w:sz w:val="24"/>
          <w:szCs w:val="24"/>
        </w:rPr>
        <w:t>想</w:t>
      </w:r>
      <w:r>
        <w:rPr>
          <w:rFonts w:ascii="宋体" w:hAnsi="宋体" w:eastAsia="宋体" w:cs="宋体"/>
          <w:snapToGrid w:val="0"/>
          <w:color w:val="000000"/>
          <w:spacing w:val="-9"/>
          <w:kern w:val="0"/>
          <w:sz w:val="24"/>
          <w:szCs w:val="24"/>
        </w:rPr>
        <w:t>和信念</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培育和践行社会主义核心价值观</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培育理性平和、信仰坚定、道德</w:t>
      </w:r>
      <w:r>
        <w:rPr>
          <w:rFonts w:ascii="宋体" w:hAnsi="宋体" w:eastAsia="宋体" w:cs="宋体"/>
          <w:snapToGrid w:val="0"/>
          <w:color w:val="000000"/>
          <w:spacing w:val="-14"/>
          <w:kern w:val="0"/>
          <w:sz w:val="24"/>
          <w:szCs w:val="24"/>
        </w:rPr>
        <w:t>高尚、</w:t>
      </w:r>
      <w:r>
        <w:rPr>
          <w:rFonts w:ascii="宋体" w:hAnsi="宋体" w:eastAsia="宋体" w:cs="宋体"/>
          <w:snapToGrid w:val="0"/>
          <w:color w:val="000000"/>
          <w:spacing w:val="-9"/>
          <w:kern w:val="0"/>
          <w:sz w:val="24"/>
          <w:szCs w:val="24"/>
        </w:rPr>
        <w:t>专</w:t>
      </w:r>
      <w:r>
        <w:rPr>
          <w:rFonts w:ascii="宋体" w:hAnsi="宋体" w:eastAsia="宋体" w:cs="宋体"/>
          <w:snapToGrid w:val="0"/>
          <w:color w:val="000000"/>
          <w:spacing w:val="-7"/>
          <w:kern w:val="0"/>
          <w:sz w:val="24"/>
          <w:szCs w:val="24"/>
        </w:rPr>
        <w:t>业扎实的德才兼备的新时代社会主义接班人和建设者。通过本课程学习，</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9"/>
          <w:kern w:val="0"/>
          <w:sz w:val="24"/>
          <w:szCs w:val="24"/>
        </w:rPr>
        <w:t>激</w:t>
      </w:r>
      <w:r>
        <w:rPr>
          <w:rFonts w:ascii="宋体" w:hAnsi="宋体" w:eastAsia="宋体" w:cs="宋体"/>
          <w:snapToGrid w:val="0"/>
          <w:color w:val="000000"/>
          <w:spacing w:val="-12"/>
          <w:kern w:val="0"/>
          <w:sz w:val="24"/>
          <w:szCs w:val="24"/>
        </w:rPr>
        <w:t>发学生英语口头表达的动机， 熟悉口语学习方法， 了解西方文化， 采取批判的</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2"/>
          <w:kern w:val="0"/>
          <w:sz w:val="24"/>
          <w:szCs w:val="24"/>
        </w:rPr>
        <w:t>态度，客观、理性和辩证地看待教材中体现的价值观，提高</w:t>
      </w:r>
      <w:r>
        <w:rPr>
          <w:rFonts w:ascii="宋体" w:hAnsi="宋体" w:eastAsia="宋体" w:cs="宋体"/>
          <w:snapToGrid w:val="0"/>
          <w:color w:val="000000"/>
          <w:spacing w:val="-1"/>
          <w:kern w:val="0"/>
          <w:sz w:val="24"/>
          <w:szCs w:val="24"/>
        </w:rPr>
        <w:t>人文社会科学素养，</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2"/>
          <w:kern w:val="0"/>
          <w:sz w:val="24"/>
          <w:szCs w:val="24"/>
        </w:rPr>
        <w:t>使</w:t>
      </w:r>
      <w:r>
        <w:rPr>
          <w:rFonts w:ascii="宋体" w:hAnsi="宋体" w:eastAsia="宋体" w:cs="宋体"/>
          <w:snapToGrid w:val="0"/>
          <w:color w:val="000000"/>
          <w:spacing w:val="-7"/>
          <w:kern w:val="0"/>
          <w:sz w:val="24"/>
          <w:szCs w:val="24"/>
        </w:rPr>
        <w:t>学</w:t>
      </w:r>
      <w:r>
        <w:rPr>
          <w:rFonts w:ascii="宋体" w:hAnsi="宋体" w:eastAsia="宋体" w:cs="宋体"/>
          <w:snapToGrid w:val="0"/>
          <w:color w:val="000000"/>
          <w:spacing w:val="-6"/>
          <w:kern w:val="0"/>
          <w:sz w:val="24"/>
          <w:szCs w:val="24"/>
        </w:rPr>
        <w:t>生具有国际视野和跨文化交流的意识， 为学生在今后专业课程学习和工作中</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6"/>
          <w:kern w:val="0"/>
          <w:sz w:val="24"/>
          <w:szCs w:val="24"/>
        </w:rPr>
        <w:t>使用</w:t>
      </w:r>
      <w:r>
        <w:rPr>
          <w:rFonts w:ascii="宋体" w:hAnsi="宋体" w:eastAsia="宋体" w:cs="宋体"/>
          <w:snapToGrid w:val="0"/>
          <w:color w:val="000000"/>
          <w:spacing w:val="-3"/>
          <w:kern w:val="0"/>
          <w:sz w:val="24"/>
          <w:szCs w:val="24"/>
        </w:rPr>
        <w:t>英语交流奠定基础。</w:t>
      </w:r>
    </w:p>
    <w:p>
      <w:pPr>
        <w:bidi w:val="0"/>
        <w:rPr>
          <w:b/>
          <w:bCs/>
        </w:rPr>
      </w:pPr>
      <w:r>
        <w:rPr>
          <w:b/>
          <w:bCs/>
        </w:rPr>
        <w:t>二、课程目标</w:t>
      </w:r>
    </w:p>
    <w:p>
      <w:pPr>
        <w:widowControl/>
        <w:kinsoku w:val="0"/>
        <w:autoSpaceDE w:val="0"/>
        <w:autoSpaceDN w:val="0"/>
        <w:adjustRightInd w:val="0"/>
        <w:snapToGrid w:val="0"/>
        <w:spacing w:line="360" w:lineRule="auto"/>
        <w:ind w:left="1150" w:hanging="1150" w:hangingChars="500"/>
        <w:jc w:val="left"/>
        <w:textAlignment w:val="baseline"/>
        <w:rPr>
          <w:rFonts w:ascii="宋体" w:hAnsi="宋体" w:eastAsia="宋体" w:cs="宋体"/>
          <w:snapToGrid w:val="0"/>
          <w:color w:val="000000"/>
          <w:spacing w:val="-5"/>
          <w:kern w:val="0"/>
          <w:position w:val="9"/>
          <w:sz w:val="24"/>
          <w:szCs w:val="24"/>
        </w:rPr>
        <w:sectPr>
          <w:headerReference r:id="rId9" w:type="default"/>
          <w:footerReference r:id="rId10" w:type="default"/>
          <w:pgSz w:w="11900" w:h="16840"/>
          <w:pgMar w:top="1440" w:right="1757" w:bottom="1440" w:left="1757" w:header="0" w:footer="996" w:gutter="0"/>
          <w:pgNumType w:fmt="decimal"/>
          <w:cols w:space="720" w:num="1"/>
          <w:rtlGutter w:val="0"/>
        </w:sectPr>
      </w:pPr>
      <w:r>
        <w:rPr>
          <w:rFonts w:hint="eastAsia" w:ascii="宋体" w:hAnsi="宋体" w:eastAsia="宋体" w:cs="宋体"/>
          <w:snapToGrid w:val="0"/>
          <w:color w:val="000000"/>
          <w:spacing w:val="-5"/>
          <w:kern w:val="0"/>
          <w:position w:val="9"/>
          <w:sz w:val="24"/>
          <w:szCs w:val="24"/>
        </w:rPr>
        <w:t>目</w:t>
      </w:r>
      <w:r>
        <w:rPr>
          <w:rFonts w:ascii="宋体" w:hAnsi="宋体" w:eastAsia="宋体" w:cs="宋体"/>
          <w:snapToGrid w:val="0"/>
          <w:color w:val="000000"/>
          <w:spacing w:val="-5"/>
          <w:kern w:val="0"/>
          <w:position w:val="9"/>
          <w:sz w:val="24"/>
          <w:szCs w:val="24"/>
        </w:rPr>
        <w:t>标 1.  能基本适应不同国籍英语人士的发音习惯， 对所听材料能基本理解大意、抓住主要问题或情节。</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目标 2. 能听懂 VOA 慢速新闻广播和文化节目，抓住主要内容。</w:t>
      </w:r>
    </w:p>
    <w:p>
      <w:pPr>
        <w:widowControl/>
        <w:kinsoku w:val="0"/>
        <w:autoSpaceDE w:val="0"/>
        <w:autoSpaceDN w:val="0"/>
        <w:adjustRightInd w:val="0"/>
        <w:snapToGrid w:val="0"/>
        <w:spacing w:before="87" w:line="360" w:lineRule="auto"/>
        <w:ind w:left="864" w:hanging="864" w:hangingChars="4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目标 3. 能在15分钟内听写根据已学知识编写而成或选用的录音材料(词数为150个左右</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念四遍</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语速为每分钟100个单词)</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错误率不超过15%。 根据所听材料进行分析、领会说话人的态度、感情和真实意图，并能用英语做简单的笔记。</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目标 4. 能熟练地就课文内容进行问答，并进行简单的讨论。</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目标 5. 能简单而连贯地复述听过或读过的语段。</w:t>
      </w:r>
    </w:p>
    <w:p>
      <w:pPr>
        <w:widowControl/>
        <w:kinsoku w:val="0"/>
        <w:autoSpaceDE w:val="0"/>
        <w:autoSpaceDN w:val="0"/>
        <w:adjustRightInd w:val="0"/>
        <w:snapToGrid w:val="0"/>
        <w:spacing w:before="89" w:line="360" w:lineRule="auto"/>
        <w:jc w:val="left"/>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目标 6. 能就日常生活的话题进行初步的交际。</w:t>
      </w:r>
    </w:p>
    <w:p>
      <w:pPr>
        <w:widowControl/>
        <w:kinsoku w:val="0"/>
        <w:autoSpaceDE w:val="0"/>
        <w:autoSpaceDN w:val="0"/>
        <w:adjustRightInd w:val="0"/>
        <w:snapToGrid w:val="0"/>
        <w:spacing w:before="1" w:line="360" w:lineRule="auto"/>
        <w:ind w:firstLine="42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本课程支撑专业人才培养方案中毕业要求第 6- 1、6-2 及 6-3 的要求，对应关系如表所示。</w:t>
      </w:r>
    </w:p>
    <w:tbl>
      <w:tblPr>
        <w:tblStyle w:val="16"/>
        <w:tblpPr w:leftFromText="180" w:rightFromText="180" w:vertAnchor="page" w:horzAnchor="page" w:tblpX="1719" w:tblpY="6888"/>
        <w:tblOverlap w:val="never"/>
        <w:tblW w:w="92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5"/>
        <w:gridCol w:w="849"/>
        <w:gridCol w:w="849"/>
        <w:gridCol w:w="830"/>
        <w:gridCol w:w="945"/>
        <w:gridCol w:w="940"/>
        <w:gridCol w:w="945"/>
        <w:gridCol w:w="945"/>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005" w:type="dxa"/>
            <w:vMerge w:val="restart"/>
            <w:tcBorders>
              <w:bottom w:val="nil"/>
            </w:tcBorders>
          </w:tcPr>
          <w:p>
            <w:pPr>
              <w:widowControl/>
              <w:kinsoku w:val="0"/>
              <w:autoSpaceDE w:val="0"/>
              <w:autoSpaceDN w:val="0"/>
              <w:adjustRightInd w:val="0"/>
              <w:snapToGrid w:val="0"/>
              <w:spacing w:before="254"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7"/>
                <w:sz w:val="20"/>
                <w:szCs w:val="20"/>
              </w:rPr>
              <w:t>毕业要求</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指标点</w:t>
            </w:r>
          </w:p>
        </w:tc>
        <w:tc>
          <w:tcPr>
            <w:tcW w:w="7253" w:type="dxa"/>
            <w:gridSpan w:val="8"/>
          </w:tcPr>
          <w:p>
            <w:pPr>
              <w:widowControl/>
              <w:kinsoku w:val="0"/>
              <w:autoSpaceDE w:val="0"/>
              <w:autoSpaceDN w:val="0"/>
              <w:adjustRightInd w:val="0"/>
              <w:snapToGrid w:val="0"/>
              <w:spacing w:before="163"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课</w:t>
            </w:r>
            <w:r>
              <w:rPr>
                <w:rFonts w:ascii="宋体" w:hAnsi="宋体" w:eastAsia="宋体" w:cs="宋体"/>
                <w:snapToGrid w:val="0"/>
                <w:color w:val="000000"/>
                <w:spacing w:val="7"/>
                <w:kern w:val="0"/>
                <w:sz w:val="20"/>
                <w:szCs w:val="20"/>
              </w:rPr>
              <w:t>程目标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2005" w:type="dxa"/>
            <w:vMerge w:val="continue"/>
            <w:tcBorders>
              <w:top w:val="nil"/>
            </w:tcBorders>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c>
        <w:tc>
          <w:tcPr>
            <w:tcW w:w="849" w:type="dxa"/>
          </w:tcPr>
          <w:p>
            <w:pPr>
              <w:widowControl/>
              <w:kinsoku w:val="0"/>
              <w:autoSpaceDE w:val="0"/>
              <w:autoSpaceDN w:val="0"/>
              <w:adjustRightInd w:val="0"/>
              <w:snapToGrid w:val="0"/>
              <w:spacing w:before="140" w:line="360" w:lineRule="auto"/>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15"/>
                <w:kern w:val="0"/>
                <w:sz w:val="20"/>
                <w:szCs w:val="20"/>
              </w:rPr>
              <w:t>目</w:t>
            </w:r>
            <w:r>
              <w:rPr>
                <w:rFonts w:ascii="宋体" w:hAnsi="宋体" w:eastAsia="宋体" w:cs="宋体"/>
                <w:snapToGrid w:val="0"/>
                <w:color w:val="000000"/>
                <w:spacing w:val="-12"/>
                <w:kern w:val="0"/>
                <w:sz w:val="20"/>
                <w:szCs w:val="20"/>
              </w:rPr>
              <w:t xml:space="preserve">标 </w:t>
            </w:r>
            <w:r>
              <w:rPr>
                <w:rFonts w:ascii="Times New Roman" w:hAnsi="Times New Roman" w:eastAsia="Times New Roman" w:cs="Times New Roman"/>
                <w:snapToGrid w:val="0"/>
                <w:color w:val="000000"/>
                <w:spacing w:val="-12"/>
                <w:kern w:val="0"/>
                <w:sz w:val="20"/>
                <w:szCs w:val="20"/>
              </w:rPr>
              <w:t>1</w:t>
            </w:r>
          </w:p>
        </w:tc>
        <w:tc>
          <w:tcPr>
            <w:tcW w:w="849" w:type="dxa"/>
          </w:tcPr>
          <w:p>
            <w:pPr>
              <w:widowControl/>
              <w:kinsoku w:val="0"/>
              <w:autoSpaceDE w:val="0"/>
              <w:autoSpaceDN w:val="0"/>
              <w:adjustRightInd w:val="0"/>
              <w:snapToGrid w:val="0"/>
              <w:spacing w:before="140" w:line="360" w:lineRule="auto"/>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0"/>
                <w:kern w:val="0"/>
                <w:sz w:val="20"/>
                <w:szCs w:val="20"/>
              </w:rPr>
              <w:t>目</w:t>
            </w:r>
            <w:r>
              <w:rPr>
                <w:rFonts w:ascii="宋体" w:hAnsi="宋体" w:eastAsia="宋体" w:cs="宋体"/>
                <w:snapToGrid w:val="0"/>
                <w:color w:val="000000"/>
                <w:spacing w:val="-17"/>
                <w:kern w:val="0"/>
                <w:sz w:val="20"/>
                <w:szCs w:val="20"/>
              </w:rPr>
              <w:t xml:space="preserve">标 </w:t>
            </w:r>
            <w:r>
              <w:rPr>
                <w:rFonts w:ascii="Times New Roman" w:hAnsi="Times New Roman" w:eastAsia="Times New Roman" w:cs="Times New Roman"/>
                <w:snapToGrid w:val="0"/>
                <w:color w:val="000000"/>
                <w:spacing w:val="-17"/>
                <w:kern w:val="0"/>
                <w:sz w:val="20"/>
                <w:szCs w:val="20"/>
              </w:rPr>
              <w:t>2</w:t>
            </w:r>
          </w:p>
        </w:tc>
        <w:tc>
          <w:tcPr>
            <w:tcW w:w="830" w:type="dxa"/>
          </w:tcPr>
          <w:p>
            <w:pPr>
              <w:widowControl/>
              <w:kinsoku w:val="0"/>
              <w:autoSpaceDE w:val="0"/>
              <w:autoSpaceDN w:val="0"/>
              <w:adjustRightInd w:val="0"/>
              <w:snapToGrid w:val="0"/>
              <w:spacing w:before="140" w:line="360" w:lineRule="auto"/>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19"/>
                <w:kern w:val="0"/>
                <w:sz w:val="20"/>
                <w:szCs w:val="20"/>
              </w:rPr>
              <w:t>目</w:t>
            </w:r>
            <w:r>
              <w:rPr>
                <w:rFonts w:ascii="宋体" w:hAnsi="宋体" w:eastAsia="宋体" w:cs="宋体"/>
                <w:snapToGrid w:val="0"/>
                <w:color w:val="000000"/>
                <w:spacing w:val="-16"/>
                <w:kern w:val="0"/>
                <w:sz w:val="20"/>
                <w:szCs w:val="20"/>
              </w:rPr>
              <w:t xml:space="preserve">标 </w:t>
            </w:r>
            <w:r>
              <w:rPr>
                <w:rFonts w:ascii="Times New Roman" w:hAnsi="Times New Roman" w:eastAsia="Times New Roman" w:cs="Times New Roman"/>
                <w:snapToGrid w:val="0"/>
                <w:color w:val="000000"/>
                <w:spacing w:val="-16"/>
                <w:kern w:val="0"/>
                <w:sz w:val="20"/>
                <w:szCs w:val="20"/>
              </w:rPr>
              <w:t>3</w:t>
            </w:r>
          </w:p>
        </w:tc>
        <w:tc>
          <w:tcPr>
            <w:tcW w:w="945" w:type="dxa"/>
          </w:tcPr>
          <w:p>
            <w:pPr>
              <w:widowControl/>
              <w:kinsoku w:val="0"/>
              <w:autoSpaceDE w:val="0"/>
              <w:autoSpaceDN w:val="0"/>
              <w:adjustRightInd w:val="0"/>
              <w:snapToGrid w:val="0"/>
              <w:spacing w:before="140" w:line="360" w:lineRule="auto"/>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18"/>
                <w:kern w:val="0"/>
                <w:sz w:val="20"/>
                <w:szCs w:val="20"/>
              </w:rPr>
              <w:t xml:space="preserve">目标 </w:t>
            </w:r>
            <w:r>
              <w:rPr>
                <w:rFonts w:ascii="Times New Roman" w:hAnsi="Times New Roman" w:eastAsia="Times New Roman" w:cs="Times New Roman"/>
                <w:snapToGrid w:val="0"/>
                <w:color w:val="000000"/>
                <w:spacing w:val="-18"/>
                <w:kern w:val="0"/>
                <w:sz w:val="20"/>
                <w:szCs w:val="20"/>
              </w:rPr>
              <w:t>4</w:t>
            </w:r>
          </w:p>
        </w:tc>
        <w:tc>
          <w:tcPr>
            <w:tcW w:w="940" w:type="dxa"/>
          </w:tcPr>
          <w:p>
            <w:pPr>
              <w:widowControl/>
              <w:kinsoku w:val="0"/>
              <w:autoSpaceDE w:val="0"/>
              <w:autoSpaceDN w:val="0"/>
              <w:adjustRightInd w:val="0"/>
              <w:snapToGrid w:val="0"/>
              <w:spacing w:before="140" w:line="360" w:lineRule="auto"/>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18"/>
                <w:kern w:val="0"/>
                <w:sz w:val="20"/>
                <w:szCs w:val="20"/>
              </w:rPr>
              <w:t>目</w:t>
            </w:r>
            <w:r>
              <w:rPr>
                <w:rFonts w:ascii="宋体" w:hAnsi="宋体" w:eastAsia="宋体" w:cs="宋体"/>
                <w:snapToGrid w:val="0"/>
                <w:color w:val="000000"/>
                <w:spacing w:val="-16"/>
                <w:kern w:val="0"/>
                <w:sz w:val="20"/>
                <w:szCs w:val="20"/>
              </w:rPr>
              <w:t xml:space="preserve">标 </w:t>
            </w:r>
            <w:r>
              <w:rPr>
                <w:rFonts w:ascii="Times New Roman" w:hAnsi="Times New Roman" w:eastAsia="Times New Roman" w:cs="Times New Roman"/>
                <w:snapToGrid w:val="0"/>
                <w:color w:val="000000"/>
                <w:spacing w:val="-16"/>
                <w:kern w:val="0"/>
                <w:sz w:val="20"/>
                <w:szCs w:val="20"/>
              </w:rPr>
              <w:t>5</w:t>
            </w:r>
          </w:p>
        </w:tc>
        <w:tc>
          <w:tcPr>
            <w:tcW w:w="945" w:type="dxa"/>
          </w:tcPr>
          <w:p>
            <w:pPr>
              <w:widowControl/>
              <w:kinsoku w:val="0"/>
              <w:autoSpaceDE w:val="0"/>
              <w:autoSpaceDN w:val="0"/>
              <w:adjustRightInd w:val="0"/>
              <w:snapToGrid w:val="0"/>
              <w:spacing w:before="140" w:line="360" w:lineRule="auto"/>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19"/>
                <w:kern w:val="0"/>
                <w:sz w:val="20"/>
                <w:szCs w:val="20"/>
              </w:rPr>
              <w:t>目</w:t>
            </w:r>
            <w:r>
              <w:rPr>
                <w:rFonts w:ascii="宋体" w:hAnsi="宋体" w:eastAsia="宋体" w:cs="宋体"/>
                <w:snapToGrid w:val="0"/>
                <w:color w:val="000000"/>
                <w:spacing w:val="-16"/>
                <w:kern w:val="0"/>
                <w:sz w:val="20"/>
                <w:szCs w:val="20"/>
              </w:rPr>
              <w:t xml:space="preserve">标 </w:t>
            </w:r>
            <w:r>
              <w:rPr>
                <w:rFonts w:ascii="Times New Roman" w:hAnsi="Times New Roman" w:eastAsia="Times New Roman" w:cs="Times New Roman"/>
                <w:snapToGrid w:val="0"/>
                <w:color w:val="000000"/>
                <w:spacing w:val="-16"/>
                <w:kern w:val="0"/>
                <w:sz w:val="20"/>
                <w:szCs w:val="20"/>
              </w:rPr>
              <w:t>6</w:t>
            </w:r>
          </w:p>
        </w:tc>
        <w:tc>
          <w:tcPr>
            <w:tcW w:w="945"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c>
        <w:tc>
          <w:tcPr>
            <w:tcW w:w="950"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05" w:type="dxa"/>
          </w:tcPr>
          <w:p>
            <w:pPr>
              <w:widowControl/>
              <w:kinsoku w:val="0"/>
              <w:autoSpaceDE w:val="0"/>
              <w:autoSpaceDN w:val="0"/>
              <w:adjustRightInd w:val="0"/>
              <w:snapToGrid w:val="0"/>
              <w:spacing w:before="141"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毕业</w:t>
            </w:r>
            <w:r>
              <w:rPr>
                <w:rFonts w:ascii="宋体" w:hAnsi="宋体" w:eastAsia="宋体" w:cs="宋体"/>
                <w:snapToGrid w:val="0"/>
                <w:color w:val="000000"/>
                <w:spacing w:val="-3"/>
                <w:kern w:val="0"/>
                <w:sz w:val="20"/>
                <w:szCs w:val="20"/>
              </w:rPr>
              <w:t>要</w:t>
            </w:r>
            <w:r>
              <w:rPr>
                <w:rFonts w:ascii="宋体" w:hAnsi="宋体" w:eastAsia="宋体" w:cs="宋体"/>
                <w:snapToGrid w:val="0"/>
                <w:color w:val="000000"/>
                <w:spacing w:val="-2"/>
                <w:kern w:val="0"/>
                <w:sz w:val="20"/>
                <w:szCs w:val="20"/>
              </w:rPr>
              <w:t xml:space="preserve">求第 </w:t>
            </w:r>
            <w:r>
              <w:rPr>
                <w:rFonts w:ascii="Times New Roman" w:hAnsi="Times New Roman" w:eastAsia="Times New Roman" w:cs="Times New Roman"/>
                <w:snapToGrid w:val="0"/>
                <w:color w:val="000000"/>
                <w:spacing w:val="-2"/>
                <w:kern w:val="0"/>
                <w:sz w:val="20"/>
                <w:szCs w:val="20"/>
              </w:rPr>
              <w:t xml:space="preserve">6- 1 </w:t>
            </w:r>
            <w:r>
              <w:rPr>
                <w:rFonts w:ascii="宋体" w:hAnsi="宋体" w:eastAsia="宋体" w:cs="宋体"/>
                <w:snapToGrid w:val="0"/>
                <w:color w:val="000000"/>
                <w:spacing w:val="-2"/>
                <w:kern w:val="0"/>
                <w:sz w:val="20"/>
                <w:szCs w:val="20"/>
              </w:rPr>
              <w:t>点</w:t>
            </w:r>
          </w:p>
        </w:tc>
        <w:tc>
          <w:tcPr>
            <w:tcW w:w="849" w:type="dxa"/>
          </w:tcPr>
          <w:p>
            <w:pPr>
              <w:widowControl/>
              <w:kinsoku w:val="0"/>
              <w:autoSpaceDE w:val="0"/>
              <w:autoSpaceDN w:val="0"/>
              <w:adjustRightInd w:val="0"/>
              <w:snapToGrid w:val="0"/>
              <w:spacing w:before="110"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849" w:type="dxa"/>
          </w:tcPr>
          <w:p>
            <w:pPr>
              <w:widowControl/>
              <w:kinsoku w:val="0"/>
              <w:autoSpaceDE w:val="0"/>
              <w:autoSpaceDN w:val="0"/>
              <w:adjustRightInd w:val="0"/>
              <w:snapToGrid w:val="0"/>
              <w:spacing w:before="110"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830" w:type="dxa"/>
          </w:tcPr>
          <w:p>
            <w:pPr>
              <w:widowControl/>
              <w:kinsoku w:val="0"/>
              <w:autoSpaceDE w:val="0"/>
              <w:autoSpaceDN w:val="0"/>
              <w:adjustRightInd w:val="0"/>
              <w:snapToGrid w:val="0"/>
              <w:spacing w:before="110"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5" w:type="dxa"/>
          </w:tcPr>
          <w:p>
            <w:pPr>
              <w:widowControl/>
              <w:kinsoku w:val="0"/>
              <w:autoSpaceDE w:val="0"/>
              <w:autoSpaceDN w:val="0"/>
              <w:adjustRightInd w:val="0"/>
              <w:snapToGrid w:val="0"/>
              <w:spacing w:before="110"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0" w:type="dxa"/>
          </w:tcPr>
          <w:p>
            <w:pPr>
              <w:widowControl/>
              <w:kinsoku w:val="0"/>
              <w:autoSpaceDE w:val="0"/>
              <w:autoSpaceDN w:val="0"/>
              <w:adjustRightInd w:val="0"/>
              <w:snapToGrid w:val="0"/>
              <w:spacing w:before="110"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5" w:type="dxa"/>
          </w:tcPr>
          <w:p>
            <w:pPr>
              <w:widowControl/>
              <w:kinsoku w:val="0"/>
              <w:autoSpaceDE w:val="0"/>
              <w:autoSpaceDN w:val="0"/>
              <w:adjustRightInd w:val="0"/>
              <w:snapToGrid w:val="0"/>
              <w:spacing w:before="110"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5"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c>
        <w:tc>
          <w:tcPr>
            <w:tcW w:w="950"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005" w:type="dxa"/>
          </w:tcPr>
          <w:p>
            <w:pPr>
              <w:widowControl/>
              <w:kinsoku w:val="0"/>
              <w:autoSpaceDE w:val="0"/>
              <w:autoSpaceDN w:val="0"/>
              <w:adjustRightInd w:val="0"/>
              <w:snapToGrid w:val="0"/>
              <w:spacing w:before="138"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 xml:space="preserve">毕业要求第 </w:t>
            </w:r>
            <w:r>
              <w:rPr>
                <w:rFonts w:ascii="Times New Roman" w:hAnsi="Times New Roman" w:eastAsia="Times New Roman" w:cs="Times New Roman"/>
                <w:snapToGrid w:val="0"/>
                <w:color w:val="000000"/>
                <w:spacing w:val="2"/>
                <w:kern w:val="0"/>
                <w:sz w:val="20"/>
                <w:szCs w:val="20"/>
              </w:rPr>
              <w:t xml:space="preserve">6-2 </w:t>
            </w:r>
            <w:r>
              <w:rPr>
                <w:rFonts w:ascii="宋体" w:hAnsi="宋体" w:eastAsia="宋体" w:cs="宋体"/>
                <w:snapToGrid w:val="0"/>
                <w:color w:val="000000"/>
                <w:spacing w:val="1"/>
                <w:kern w:val="0"/>
                <w:sz w:val="20"/>
                <w:szCs w:val="20"/>
              </w:rPr>
              <w:t>点</w:t>
            </w:r>
          </w:p>
        </w:tc>
        <w:tc>
          <w:tcPr>
            <w:tcW w:w="849" w:type="dxa"/>
          </w:tcPr>
          <w:p>
            <w:pPr>
              <w:widowControl/>
              <w:kinsoku w:val="0"/>
              <w:autoSpaceDE w:val="0"/>
              <w:autoSpaceDN w:val="0"/>
              <w:adjustRightInd w:val="0"/>
              <w:snapToGrid w:val="0"/>
              <w:spacing w:before="107"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849" w:type="dxa"/>
          </w:tcPr>
          <w:p>
            <w:pPr>
              <w:widowControl/>
              <w:kinsoku w:val="0"/>
              <w:autoSpaceDE w:val="0"/>
              <w:autoSpaceDN w:val="0"/>
              <w:adjustRightInd w:val="0"/>
              <w:snapToGrid w:val="0"/>
              <w:spacing w:before="107"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830" w:type="dxa"/>
          </w:tcPr>
          <w:p>
            <w:pPr>
              <w:widowControl/>
              <w:kinsoku w:val="0"/>
              <w:autoSpaceDE w:val="0"/>
              <w:autoSpaceDN w:val="0"/>
              <w:adjustRightInd w:val="0"/>
              <w:snapToGrid w:val="0"/>
              <w:spacing w:before="107"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5" w:type="dxa"/>
          </w:tcPr>
          <w:p>
            <w:pPr>
              <w:widowControl/>
              <w:kinsoku w:val="0"/>
              <w:autoSpaceDE w:val="0"/>
              <w:autoSpaceDN w:val="0"/>
              <w:adjustRightInd w:val="0"/>
              <w:snapToGrid w:val="0"/>
              <w:spacing w:before="107"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0" w:type="dxa"/>
          </w:tcPr>
          <w:p>
            <w:pPr>
              <w:widowControl/>
              <w:kinsoku w:val="0"/>
              <w:autoSpaceDE w:val="0"/>
              <w:autoSpaceDN w:val="0"/>
              <w:adjustRightInd w:val="0"/>
              <w:snapToGrid w:val="0"/>
              <w:spacing w:before="107"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5" w:type="dxa"/>
          </w:tcPr>
          <w:p>
            <w:pPr>
              <w:widowControl/>
              <w:kinsoku w:val="0"/>
              <w:autoSpaceDE w:val="0"/>
              <w:autoSpaceDN w:val="0"/>
              <w:adjustRightInd w:val="0"/>
              <w:snapToGrid w:val="0"/>
              <w:spacing w:before="107"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5"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c>
        <w:tc>
          <w:tcPr>
            <w:tcW w:w="950"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005" w:type="dxa"/>
          </w:tcPr>
          <w:p>
            <w:pPr>
              <w:widowControl/>
              <w:kinsoku w:val="0"/>
              <w:autoSpaceDE w:val="0"/>
              <w:autoSpaceDN w:val="0"/>
              <w:adjustRightInd w:val="0"/>
              <w:snapToGrid w:val="0"/>
              <w:spacing w:before="134"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 xml:space="preserve">毕业要求第 </w:t>
            </w:r>
            <w:r>
              <w:rPr>
                <w:rFonts w:ascii="Times New Roman" w:hAnsi="Times New Roman" w:eastAsia="Times New Roman" w:cs="Times New Roman"/>
                <w:snapToGrid w:val="0"/>
                <w:color w:val="000000"/>
                <w:spacing w:val="2"/>
                <w:kern w:val="0"/>
                <w:sz w:val="20"/>
                <w:szCs w:val="20"/>
              </w:rPr>
              <w:t xml:space="preserve">6-3 </w:t>
            </w:r>
            <w:r>
              <w:rPr>
                <w:rFonts w:ascii="宋体" w:hAnsi="宋体" w:eastAsia="宋体" w:cs="宋体"/>
                <w:snapToGrid w:val="0"/>
                <w:color w:val="000000"/>
                <w:spacing w:val="1"/>
                <w:kern w:val="0"/>
                <w:sz w:val="20"/>
                <w:szCs w:val="20"/>
              </w:rPr>
              <w:t>点</w:t>
            </w:r>
          </w:p>
        </w:tc>
        <w:tc>
          <w:tcPr>
            <w:tcW w:w="849" w:type="dxa"/>
          </w:tcPr>
          <w:p>
            <w:pPr>
              <w:widowControl/>
              <w:kinsoku w:val="0"/>
              <w:autoSpaceDE w:val="0"/>
              <w:autoSpaceDN w:val="0"/>
              <w:adjustRightInd w:val="0"/>
              <w:snapToGrid w:val="0"/>
              <w:spacing w:before="103"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849" w:type="dxa"/>
          </w:tcPr>
          <w:p>
            <w:pPr>
              <w:widowControl/>
              <w:kinsoku w:val="0"/>
              <w:autoSpaceDE w:val="0"/>
              <w:autoSpaceDN w:val="0"/>
              <w:adjustRightInd w:val="0"/>
              <w:snapToGrid w:val="0"/>
              <w:spacing w:before="103"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830" w:type="dxa"/>
          </w:tcPr>
          <w:p>
            <w:pPr>
              <w:widowControl/>
              <w:kinsoku w:val="0"/>
              <w:autoSpaceDE w:val="0"/>
              <w:autoSpaceDN w:val="0"/>
              <w:adjustRightInd w:val="0"/>
              <w:snapToGrid w:val="0"/>
              <w:spacing w:before="103"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5" w:type="dxa"/>
          </w:tcPr>
          <w:p>
            <w:pPr>
              <w:widowControl/>
              <w:kinsoku w:val="0"/>
              <w:autoSpaceDE w:val="0"/>
              <w:autoSpaceDN w:val="0"/>
              <w:adjustRightInd w:val="0"/>
              <w:snapToGrid w:val="0"/>
              <w:spacing w:before="103"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0" w:type="dxa"/>
          </w:tcPr>
          <w:p>
            <w:pPr>
              <w:widowControl/>
              <w:kinsoku w:val="0"/>
              <w:autoSpaceDE w:val="0"/>
              <w:autoSpaceDN w:val="0"/>
              <w:adjustRightInd w:val="0"/>
              <w:snapToGrid w:val="0"/>
              <w:spacing w:before="103"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5" w:type="dxa"/>
          </w:tcPr>
          <w:p>
            <w:pPr>
              <w:widowControl/>
              <w:kinsoku w:val="0"/>
              <w:autoSpaceDE w:val="0"/>
              <w:autoSpaceDN w:val="0"/>
              <w:adjustRightInd w:val="0"/>
              <w:snapToGrid w:val="0"/>
              <w:spacing w:before="103"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945"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c>
        <w:tc>
          <w:tcPr>
            <w:tcW w:w="950"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c>
      </w:tr>
    </w:tbl>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bidi w:val="0"/>
        <w:rPr>
          <w:b/>
          <w:bCs/>
          <w:sz w:val="30"/>
          <w:szCs w:val="30"/>
        </w:rPr>
      </w:pPr>
      <w:r>
        <w:rPr>
          <w:b/>
          <w:bCs/>
          <w:sz w:val="30"/>
          <w:szCs w:val="30"/>
        </w:rPr>
        <w:t>三、课程内容及要求</w:t>
      </w:r>
    </w:p>
    <w:p>
      <w:pPr>
        <w:widowControl/>
        <w:kinsoku w:val="0"/>
        <w:autoSpaceDE w:val="0"/>
        <w:autoSpaceDN w:val="0"/>
        <w:adjustRightInd w:val="0"/>
        <w:snapToGrid w:val="0"/>
        <w:spacing w:before="231"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1"/>
          <w:kern w:val="0"/>
          <w:sz w:val="24"/>
          <w:szCs w:val="24"/>
        </w:rPr>
        <w:t>1</w:t>
      </w:r>
      <w:r>
        <w:rPr>
          <w:rFonts w:ascii="Times New Roman" w:hAnsi="Times New Roman" w:eastAsia="Times New Roman" w:cs="Times New Roman"/>
          <w:snapToGrid w:val="0"/>
          <w:color w:val="000000"/>
          <w:spacing w:val="-9"/>
          <w:kern w:val="0"/>
          <w:sz w:val="24"/>
          <w:szCs w:val="24"/>
        </w:rPr>
        <w:t>.</w:t>
      </w:r>
      <w:r>
        <w:rPr>
          <w:rFonts w:ascii="宋体" w:hAnsi="宋体" w:eastAsia="宋体" w:cs="宋体"/>
          <w:snapToGrid w:val="0"/>
          <w:color w:val="000000"/>
          <w:spacing w:val="-9"/>
          <w:kern w:val="0"/>
          <w:sz w:val="24"/>
          <w:szCs w:val="24"/>
        </w:rPr>
        <w:t>教学内容：</w:t>
      </w:r>
    </w:p>
    <w:p>
      <w:pPr>
        <w:widowControl/>
        <w:kinsoku w:val="0"/>
        <w:autoSpaceDE w:val="0"/>
        <w:autoSpaceDN w:val="0"/>
        <w:adjustRightInd w:val="0"/>
        <w:snapToGrid w:val="0"/>
        <w:spacing w:before="142" w:line="360" w:lineRule="auto"/>
        <w:jc w:val="left"/>
        <w:textAlignment w:val="baseline"/>
        <w:rPr>
          <w:rFonts w:ascii="Times New Roman" w:hAnsi="Times New Roman" w:cs="Times New Roman"/>
          <w:snapToGrid w:val="0"/>
          <w:color w:val="000000"/>
          <w:spacing w:val="-1"/>
          <w:kern w:val="0"/>
          <w:position w:val="4"/>
          <w:sz w:val="24"/>
          <w:szCs w:val="24"/>
        </w:rPr>
      </w:pPr>
      <w:r>
        <w:rPr>
          <w:rFonts w:ascii="Times New Roman" w:hAnsi="Times New Roman" w:eastAsia="Times New Roman" w:cs="Times New Roman"/>
          <w:snapToGrid w:val="0"/>
          <w:color w:val="000000"/>
          <w:spacing w:val="-1"/>
          <w:kern w:val="0"/>
          <w:position w:val="4"/>
          <w:sz w:val="24"/>
          <w:szCs w:val="24"/>
        </w:rPr>
        <w:t>(1)</w:t>
      </w:r>
      <w:r>
        <w:rPr>
          <w:rFonts w:ascii="Times New Roman" w:hAnsi="Times New Roman" w:cs="Times New Roman"/>
          <w:snapToGrid w:val="0"/>
          <w:color w:val="000000"/>
          <w:spacing w:val="-1"/>
          <w:kern w:val="0"/>
          <w:position w:val="4"/>
          <w:sz w:val="24"/>
          <w:szCs w:val="24"/>
        </w:rPr>
        <w:t xml:space="preserve">New beginning </w:t>
      </w:r>
    </w:p>
    <w:p>
      <w:pPr>
        <w:widowControl/>
        <w:kinsoku w:val="0"/>
        <w:autoSpaceDE w:val="0"/>
        <w:autoSpaceDN w:val="0"/>
        <w:adjustRightInd w:val="0"/>
        <w:snapToGrid w:val="0"/>
        <w:spacing w:before="142"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(2)Hobbies</w:t>
      </w:r>
    </w:p>
    <w:p>
      <w:pPr>
        <w:widowControl/>
        <w:kinsoku w:val="0"/>
        <w:autoSpaceDE w:val="0"/>
        <w:autoSpaceDN w:val="0"/>
        <w:adjustRightInd w:val="0"/>
        <w:snapToGrid w:val="0"/>
        <w:spacing w:before="151"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3"/>
          <w:kern w:val="0"/>
          <w:position w:val="4"/>
          <w:sz w:val="24"/>
          <w:szCs w:val="24"/>
        </w:rPr>
        <w:t>(3)Friendship and love</w:t>
      </w:r>
    </w:p>
    <w:p>
      <w:pPr>
        <w:widowControl/>
        <w:kinsoku w:val="0"/>
        <w:autoSpaceDE w:val="0"/>
        <w:autoSpaceDN w:val="0"/>
        <w:adjustRightInd w:val="0"/>
        <w:snapToGrid w:val="0"/>
        <w:spacing w:before="155"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(4) Tourism</w:t>
      </w:r>
    </w:p>
    <w:p>
      <w:pPr>
        <w:widowControl/>
        <w:kinsoku w:val="0"/>
        <w:autoSpaceDE w:val="0"/>
        <w:autoSpaceDN w:val="0"/>
        <w:adjustRightInd w:val="0"/>
        <w:snapToGrid w:val="0"/>
        <w:spacing w:before="151"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(5) Fashion</w:t>
      </w:r>
    </w:p>
    <w:p>
      <w:pPr>
        <w:widowControl/>
        <w:kinsoku w:val="0"/>
        <w:autoSpaceDE w:val="0"/>
        <w:autoSpaceDN w:val="0"/>
        <w:adjustRightInd w:val="0"/>
        <w:snapToGrid w:val="0"/>
        <w:spacing w:before="155"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(6) Language and language learning</w:t>
      </w:r>
    </w:p>
    <w:p>
      <w:pPr>
        <w:widowControl/>
        <w:kinsoku w:val="0"/>
        <w:autoSpaceDE w:val="0"/>
        <w:autoSpaceDN w:val="0"/>
        <w:adjustRightInd w:val="0"/>
        <w:snapToGrid w:val="0"/>
        <w:spacing w:before="151"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 xml:space="preserve">(7) Sports and games </w:t>
      </w:r>
    </w:p>
    <w:p>
      <w:pPr>
        <w:widowControl/>
        <w:kinsoku w:val="0"/>
        <w:autoSpaceDE w:val="0"/>
        <w:autoSpaceDN w:val="0"/>
        <w:adjustRightInd w:val="0"/>
        <w:snapToGrid w:val="0"/>
        <w:spacing w:before="155"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(8) Food and health</w:t>
      </w:r>
    </w:p>
    <w:p>
      <w:pPr>
        <w:widowControl/>
        <w:kinsoku w:val="0"/>
        <w:autoSpaceDE w:val="0"/>
        <w:autoSpaceDN w:val="0"/>
        <w:adjustRightInd w:val="0"/>
        <w:snapToGrid w:val="0"/>
        <w:spacing w:before="151"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(9) Social customs</w:t>
      </w:r>
    </w:p>
    <w:p>
      <w:pPr>
        <w:widowControl/>
        <w:kinsoku w:val="0"/>
        <w:autoSpaceDE w:val="0"/>
        <w:autoSpaceDN w:val="0"/>
        <w:adjustRightInd w:val="0"/>
        <w:snapToGrid w:val="0"/>
        <w:spacing w:before="155"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(10)Pets</w:t>
      </w:r>
    </w:p>
    <w:p>
      <w:pPr>
        <w:widowControl/>
        <w:kinsoku w:val="0"/>
        <w:autoSpaceDE w:val="0"/>
        <w:autoSpaceDN w:val="0"/>
        <w:adjustRightInd w:val="0"/>
        <w:snapToGrid w:val="0"/>
        <w:spacing w:before="69" w:line="360" w:lineRule="auto"/>
        <w:jc w:val="left"/>
        <w:textAlignment w:val="baseline"/>
        <w:rPr>
          <w:rFonts w:ascii="Times New Roman" w:hAnsi="Times New Roman" w:eastAsia="Times New Roman" w:cs="Times New Roman"/>
          <w:snapToGrid w:val="0"/>
          <w:color w:val="000000"/>
          <w:spacing w:val="-1"/>
          <w:kern w:val="0"/>
          <w:position w:val="4"/>
          <w:sz w:val="24"/>
          <w:szCs w:val="24"/>
        </w:rPr>
      </w:pPr>
      <w:r>
        <w:rPr>
          <w:rFonts w:ascii="Times New Roman" w:hAnsi="Times New Roman" w:eastAsia="Times New Roman" w:cs="Times New Roman"/>
          <w:snapToGrid w:val="0"/>
          <w:color w:val="000000"/>
          <w:spacing w:val="-1"/>
          <w:kern w:val="0"/>
          <w:position w:val="4"/>
          <w:sz w:val="24"/>
          <w:szCs w:val="24"/>
        </w:rPr>
        <w:t>(11)Transportation</w:t>
      </w:r>
    </w:p>
    <w:p>
      <w:pPr>
        <w:widowControl/>
        <w:kinsoku w:val="0"/>
        <w:autoSpaceDE w:val="0"/>
        <w:autoSpaceDN w:val="0"/>
        <w:adjustRightInd w:val="0"/>
        <w:snapToGrid w:val="0"/>
        <w:spacing w:before="69"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(12)Culture shock</w:t>
      </w:r>
    </w:p>
    <w:p>
      <w:pPr>
        <w:widowControl/>
        <w:kinsoku w:val="0"/>
        <w:autoSpaceDE w:val="0"/>
        <w:autoSpaceDN w:val="0"/>
        <w:adjustRightInd w:val="0"/>
        <w:snapToGrid w:val="0"/>
        <w:spacing w:before="150"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(13)Humanity and nature</w:t>
      </w:r>
    </w:p>
    <w:p>
      <w:pPr>
        <w:widowControl/>
        <w:kinsoku w:val="0"/>
        <w:autoSpaceDE w:val="0"/>
        <w:autoSpaceDN w:val="0"/>
        <w:adjustRightInd w:val="0"/>
        <w:snapToGrid w:val="0"/>
        <w:spacing w:before="155" w:line="360" w:lineRule="auto"/>
        <w:jc w:val="left"/>
        <w:textAlignment w:val="baseline"/>
        <w:rPr>
          <w:rFonts w:ascii="Times New Roman" w:hAnsi="Times New Roman" w:eastAsia="Times New Roman" w:cs="Times New Roman"/>
          <w:snapToGrid w:val="0"/>
          <w:color w:val="000000"/>
          <w:spacing w:val="-1"/>
          <w:kern w:val="0"/>
          <w:position w:val="4"/>
          <w:sz w:val="24"/>
          <w:szCs w:val="24"/>
        </w:rPr>
      </w:pPr>
      <w:r>
        <w:rPr>
          <w:rFonts w:ascii="Times New Roman" w:hAnsi="Times New Roman" w:eastAsia="Times New Roman" w:cs="Times New Roman"/>
          <w:snapToGrid w:val="0"/>
          <w:color w:val="000000"/>
          <w:spacing w:val="-1"/>
          <w:kern w:val="0"/>
          <w:position w:val="4"/>
          <w:sz w:val="24"/>
          <w:szCs w:val="24"/>
        </w:rPr>
        <w:t>(14)Family life</w:t>
      </w:r>
    </w:p>
    <w:p>
      <w:pPr>
        <w:widowControl/>
        <w:kinsoku w:val="0"/>
        <w:autoSpaceDE w:val="0"/>
        <w:autoSpaceDN w:val="0"/>
        <w:adjustRightInd w:val="0"/>
        <w:snapToGrid w:val="0"/>
        <w:spacing w:before="155" w:line="360" w:lineRule="auto"/>
        <w:jc w:val="left"/>
        <w:textAlignment w:val="baseline"/>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spacing w:val="-1"/>
          <w:kern w:val="0"/>
          <w:position w:val="4"/>
          <w:sz w:val="24"/>
          <w:szCs w:val="24"/>
        </w:rPr>
        <w:t>(</w:t>
      </w:r>
      <w:r>
        <w:rPr>
          <w:rFonts w:ascii="Times New Roman" w:hAnsi="Times New Roman" w:cs="Times New Roman"/>
          <w:snapToGrid w:val="0"/>
          <w:color w:val="000000"/>
          <w:spacing w:val="-1"/>
          <w:kern w:val="0"/>
          <w:position w:val="4"/>
          <w:sz w:val="24"/>
          <w:szCs w:val="24"/>
        </w:rPr>
        <w:t>15)Films</w:t>
      </w:r>
    </w:p>
    <w:tbl>
      <w:tblPr>
        <w:tblStyle w:val="16"/>
        <w:tblpPr w:leftFromText="180" w:rightFromText="180" w:vertAnchor="text" w:horzAnchor="page" w:tblpX="1271" w:tblpY="645"/>
        <w:tblW w:w="92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2245"/>
        <w:gridCol w:w="2931"/>
        <w:gridCol w:w="1852"/>
        <w:gridCol w:w="734"/>
        <w:gridCol w:w="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43" w:type="dxa"/>
          </w:tcPr>
          <w:p>
            <w:pPr>
              <w:widowControl/>
              <w:kinsoku w:val="0"/>
              <w:autoSpaceDE w:val="0"/>
              <w:autoSpaceDN w:val="0"/>
              <w:adjustRightInd w:val="0"/>
              <w:snapToGrid w:val="0"/>
              <w:spacing w:before="21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序</w:t>
            </w:r>
            <w:r>
              <w:rPr>
                <w:rFonts w:ascii="宋体" w:hAnsi="宋体" w:eastAsia="宋体" w:cs="宋体"/>
                <w:snapToGrid w:val="0"/>
                <w:color w:val="000000"/>
                <w:spacing w:val="4"/>
                <w:kern w:val="0"/>
                <w:sz w:val="20"/>
                <w:szCs w:val="20"/>
              </w:rPr>
              <w:t>号</w:t>
            </w:r>
          </w:p>
        </w:tc>
        <w:tc>
          <w:tcPr>
            <w:tcW w:w="2245" w:type="dxa"/>
          </w:tcPr>
          <w:p>
            <w:pPr>
              <w:widowControl/>
              <w:kinsoku w:val="0"/>
              <w:autoSpaceDE w:val="0"/>
              <w:autoSpaceDN w:val="0"/>
              <w:adjustRightInd w:val="0"/>
              <w:snapToGrid w:val="0"/>
              <w:spacing w:before="21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教</w:t>
            </w:r>
            <w:r>
              <w:rPr>
                <w:rFonts w:ascii="宋体" w:hAnsi="宋体" w:eastAsia="宋体" w:cs="宋体"/>
                <w:snapToGrid w:val="0"/>
                <w:color w:val="000000"/>
                <w:spacing w:val="6"/>
                <w:kern w:val="0"/>
                <w:sz w:val="20"/>
                <w:szCs w:val="20"/>
              </w:rPr>
              <w:t>学内容</w:t>
            </w:r>
          </w:p>
        </w:tc>
        <w:tc>
          <w:tcPr>
            <w:tcW w:w="2931" w:type="dxa"/>
          </w:tcPr>
          <w:p>
            <w:pPr>
              <w:widowControl/>
              <w:kinsoku w:val="0"/>
              <w:autoSpaceDE w:val="0"/>
              <w:autoSpaceDN w:val="0"/>
              <w:adjustRightInd w:val="0"/>
              <w:snapToGrid w:val="0"/>
              <w:spacing w:before="21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支</w:t>
            </w:r>
            <w:r>
              <w:rPr>
                <w:rFonts w:ascii="宋体" w:hAnsi="宋体" w:eastAsia="宋体" w:cs="宋体"/>
                <w:snapToGrid w:val="0"/>
                <w:color w:val="000000"/>
                <w:spacing w:val="8"/>
                <w:kern w:val="0"/>
                <w:sz w:val="20"/>
                <w:szCs w:val="20"/>
              </w:rPr>
              <w:t>撑的课程目标</w:t>
            </w:r>
          </w:p>
        </w:tc>
        <w:tc>
          <w:tcPr>
            <w:tcW w:w="1852" w:type="dxa"/>
          </w:tcPr>
          <w:p>
            <w:pPr>
              <w:widowControl/>
              <w:kinsoku w:val="0"/>
              <w:autoSpaceDE w:val="0"/>
              <w:autoSpaceDN w:val="0"/>
              <w:adjustRightInd w:val="0"/>
              <w:snapToGrid w:val="0"/>
              <w:spacing w:before="63"/>
              <w:ind w:right="19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支</w:t>
            </w:r>
            <w:r>
              <w:rPr>
                <w:rFonts w:ascii="宋体" w:hAnsi="宋体" w:eastAsia="宋体" w:cs="宋体"/>
                <w:snapToGrid w:val="0"/>
                <w:color w:val="000000"/>
                <w:spacing w:val="8"/>
                <w:kern w:val="0"/>
                <w:sz w:val="20"/>
                <w:szCs w:val="20"/>
              </w:rPr>
              <w:t>撑的毕业要求</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5"/>
                <w:kern w:val="0"/>
                <w:sz w:val="20"/>
                <w:szCs w:val="20"/>
              </w:rPr>
              <w:t>指标点</w:t>
            </w:r>
          </w:p>
        </w:tc>
        <w:tc>
          <w:tcPr>
            <w:tcW w:w="734" w:type="dxa"/>
          </w:tcPr>
          <w:p>
            <w:pPr>
              <w:widowControl/>
              <w:kinsoku w:val="0"/>
              <w:autoSpaceDE w:val="0"/>
              <w:autoSpaceDN w:val="0"/>
              <w:adjustRightInd w:val="0"/>
              <w:snapToGrid w:val="0"/>
              <w:spacing w:before="6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position w:val="7"/>
                <w:sz w:val="20"/>
                <w:szCs w:val="20"/>
              </w:rPr>
              <w:t>讲授</w:t>
            </w:r>
          </w:p>
          <w:p>
            <w:pPr>
              <w:widowControl/>
              <w:kinsoku w:val="0"/>
              <w:autoSpaceDE w:val="0"/>
              <w:autoSpaceDN w:val="0"/>
              <w:adjustRightInd w:val="0"/>
              <w:snapToGrid w:val="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学时</w:t>
            </w:r>
          </w:p>
        </w:tc>
        <w:tc>
          <w:tcPr>
            <w:tcW w:w="739" w:type="dxa"/>
          </w:tcPr>
          <w:p>
            <w:pPr>
              <w:widowControl/>
              <w:kinsoku w:val="0"/>
              <w:autoSpaceDE w:val="0"/>
              <w:autoSpaceDN w:val="0"/>
              <w:adjustRightInd w:val="0"/>
              <w:snapToGrid w:val="0"/>
              <w:spacing w:before="6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position w:val="7"/>
                <w:sz w:val="20"/>
                <w:szCs w:val="20"/>
              </w:rPr>
              <w:t>实</w:t>
            </w:r>
            <w:r>
              <w:rPr>
                <w:rFonts w:ascii="宋体" w:hAnsi="宋体" w:eastAsia="宋体" w:cs="宋体"/>
                <w:snapToGrid w:val="0"/>
                <w:color w:val="000000"/>
                <w:spacing w:val="1"/>
                <w:kern w:val="0"/>
                <w:position w:val="7"/>
                <w:sz w:val="20"/>
                <w:szCs w:val="20"/>
              </w:rPr>
              <w:t>践</w:t>
            </w:r>
          </w:p>
          <w:p>
            <w:pPr>
              <w:widowControl/>
              <w:kinsoku w:val="0"/>
              <w:autoSpaceDE w:val="0"/>
              <w:autoSpaceDN w:val="0"/>
              <w:adjustRightInd w:val="0"/>
              <w:snapToGrid w:val="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43" w:type="dxa"/>
          </w:tcPr>
          <w:p>
            <w:pPr>
              <w:widowControl/>
              <w:kinsoku w:val="0"/>
              <w:autoSpaceDE w:val="0"/>
              <w:autoSpaceDN w:val="0"/>
              <w:adjustRightInd w:val="0"/>
              <w:snapToGrid w:val="0"/>
              <w:spacing w:before="16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1</w:t>
            </w:r>
          </w:p>
        </w:tc>
        <w:tc>
          <w:tcPr>
            <w:tcW w:w="2245" w:type="dxa"/>
          </w:tcPr>
          <w:p>
            <w:pPr>
              <w:widowControl/>
              <w:kinsoku w:val="0"/>
              <w:autoSpaceDE w:val="0"/>
              <w:autoSpaceDN w:val="0"/>
              <w:adjustRightInd w:val="0"/>
              <w:snapToGrid w:val="0"/>
              <w:spacing w:before="80"/>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cs="Times New Roman"/>
                <w:snapToGrid w:val="0"/>
                <w:color w:val="000000"/>
                <w:spacing w:val="-1"/>
                <w:kern w:val="0"/>
                <w:position w:val="4"/>
                <w:sz w:val="24"/>
                <w:szCs w:val="24"/>
              </w:rPr>
              <w:t>New beginning</w:t>
            </w:r>
          </w:p>
        </w:tc>
        <w:tc>
          <w:tcPr>
            <w:tcW w:w="2931" w:type="dxa"/>
          </w:tcPr>
          <w:p>
            <w:pPr>
              <w:widowControl/>
              <w:kinsoku w:val="0"/>
              <w:autoSpaceDE w:val="0"/>
              <w:autoSpaceDN w:val="0"/>
              <w:adjustRightInd w:val="0"/>
              <w:snapToGrid w:val="0"/>
              <w:spacing w:before="129"/>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49"/>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6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2</w:t>
            </w:r>
          </w:p>
        </w:tc>
        <w:tc>
          <w:tcPr>
            <w:tcW w:w="739" w:type="dxa"/>
          </w:tcPr>
          <w:p>
            <w:pPr>
              <w:widowControl/>
              <w:kinsoku w:val="0"/>
              <w:autoSpaceDE w:val="0"/>
              <w:autoSpaceDN w:val="0"/>
              <w:adjustRightInd w:val="0"/>
              <w:snapToGrid w:val="0"/>
              <w:spacing w:before="16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43" w:type="dxa"/>
          </w:tcPr>
          <w:p>
            <w:pPr>
              <w:widowControl/>
              <w:kinsoku w:val="0"/>
              <w:autoSpaceDE w:val="0"/>
              <w:autoSpaceDN w:val="0"/>
              <w:adjustRightInd w:val="0"/>
              <w:snapToGrid w:val="0"/>
              <w:spacing w:before="16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2</w:t>
            </w:r>
          </w:p>
        </w:tc>
        <w:tc>
          <w:tcPr>
            <w:tcW w:w="2245" w:type="dxa"/>
          </w:tcPr>
          <w:p>
            <w:pPr>
              <w:widowControl/>
              <w:kinsoku w:val="0"/>
              <w:autoSpaceDE w:val="0"/>
              <w:autoSpaceDN w:val="0"/>
              <w:adjustRightInd w:val="0"/>
              <w:snapToGrid w:val="0"/>
              <w:spacing w:before="80"/>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Hobbies</w:t>
            </w:r>
          </w:p>
        </w:tc>
        <w:tc>
          <w:tcPr>
            <w:tcW w:w="2931" w:type="dxa"/>
          </w:tcPr>
          <w:p>
            <w:pPr>
              <w:widowControl/>
              <w:kinsoku w:val="0"/>
              <w:autoSpaceDE w:val="0"/>
              <w:autoSpaceDN w:val="0"/>
              <w:adjustRightInd w:val="0"/>
              <w:snapToGrid w:val="0"/>
              <w:spacing w:before="13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9"/>
                <w:kern w:val="0"/>
                <w:sz w:val="20"/>
                <w:szCs w:val="20"/>
              </w:rPr>
              <w:t>目</w:t>
            </w:r>
            <w:r>
              <w:rPr>
                <w:rFonts w:ascii="宋体" w:hAnsi="宋体" w:eastAsia="宋体" w:cs="宋体"/>
                <w:snapToGrid w:val="0"/>
                <w:color w:val="000000"/>
                <w:spacing w:val="-12"/>
                <w:kern w:val="0"/>
                <w:sz w:val="20"/>
                <w:szCs w:val="20"/>
              </w:rPr>
              <w:t xml:space="preserve">标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r>
              <w:rPr>
                <w:rFonts w:ascii="宋体" w:hAnsi="宋体" w:eastAsia="宋体" w:cs="宋体"/>
                <w:snapToGrid w:val="0"/>
                <w:color w:val="000000"/>
                <w:spacing w:val="-12"/>
                <w:kern w:val="0"/>
                <w:sz w:val="20"/>
                <w:szCs w:val="20"/>
              </w:rPr>
              <w:t>、</w:t>
            </w:r>
          </w:p>
        </w:tc>
        <w:tc>
          <w:tcPr>
            <w:tcW w:w="1852" w:type="dxa"/>
          </w:tcPr>
          <w:p>
            <w:pPr>
              <w:widowControl/>
              <w:kinsoku w:val="0"/>
              <w:autoSpaceDE w:val="0"/>
              <w:autoSpaceDN w:val="0"/>
              <w:adjustRightInd w:val="0"/>
              <w:snapToGrid w:val="0"/>
              <w:spacing w:before="149"/>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67"/>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67"/>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43" w:type="dxa"/>
          </w:tcPr>
          <w:p>
            <w:pPr>
              <w:widowControl/>
              <w:kinsoku w:val="0"/>
              <w:autoSpaceDE w:val="0"/>
              <w:autoSpaceDN w:val="0"/>
              <w:adjustRightInd w:val="0"/>
              <w:snapToGrid w:val="0"/>
              <w:spacing w:before="168"/>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3</w:t>
            </w:r>
          </w:p>
        </w:tc>
        <w:tc>
          <w:tcPr>
            <w:tcW w:w="2245" w:type="dxa"/>
          </w:tcPr>
          <w:p>
            <w:pPr>
              <w:widowControl/>
              <w:kinsoku w:val="0"/>
              <w:autoSpaceDE w:val="0"/>
              <w:autoSpaceDN w:val="0"/>
              <w:adjustRightInd w:val="0"/>
              <w:snapToGrid w:val="0"/>
              <w:spacing w:before="8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1"/>
                <w:sz w:val="24"/>
                <w:szCs w:val="24"/>
              </w:rPr>
              <w:t>Friendship and love</w:t>
            </w:r>
          </w:p>
        </w:tc>
        <w:tc>
          <w:tcPr>
            <w:tcW w:w="2931" w:type="dxa"/>
          </w:tcPr>
          <w:p>
            <w:pPr>
              <w:widowControl/>
              <w:kinsoku w:val="0"/>
              <w:autoSpaceDE w:val="0"/>
              <w:autoSpaceDN w:val="0"/>
              <w:adjustRightInd w:val="0"/>
              <w:snapToGrid w:val="0"/>
              <w:spacing w:before="131"/>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0"/>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68"/>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68"/>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43" w:type="dxa"/>
          </w:tcPr>
          <w:p>
            <w:pPr>
              <w:widowControl/>
              <w:kinsoku w:val="0"/>
              <w:autoSpaceDE w:val="0"/>
              <w:autoSpaceDN w:val="0"/>
              <w:adjustRightInd w:val="0"/>
              <w:snapToGrid w:val="0"/>
              <w:spacing w:before="173"/>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4</w:t>
            </w:r>
          </w:p>
        </w:tc>
        <w:tc>
          <w:tcPr>
            <w:tcW w:w="2245" w:type="dxa"/>
          </w:tcPr>
          <w:p>
            <w:pPr>
              <w:widowControl/>
              <w:kinsoku w:val="0"/>
              <w:autoSpaceDE w:val="0"/>
              <w:autoSpaceDN w:val="0"/>
              <w:adjustRightInd w:val="0"/>
              <w:snapToGrid w:val="0"/>
              <w:spacing w:before="8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Tourism</w:t>
            </w:r>
          </w:p>
        </w:tc>
        <w:tc>
          <w:tcPr>
            <w:tcW w:w="2931" w:type="dxa"/>
          </w:tcPr>
          <w:p>
            <w:pPr>
              <w:widowControl/>
              <w:kinsoku w:val="0"/>
              <w:autoSpaceDE w:val="0"/>
              <w:autoSpaceDN w:val="0"/>
              <w:adjustRightInd w:val="0"/>
              <w:snapToGrid w:val="0"/>
              <w:spacing w:before="136"/>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5"/>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3"/>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73"/>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43" w:type="dxa"/>
          </w:tcPr>
          <w:p>
            <w:pPr>
              <w:widowControl/>
              <w:kinsoku w:val="0"/>
              <w:autoSpaceDE w:val="0"/>
              <w:autoSpaceDN w:val="0"/>
              <w:adjustRightInd w:val="0"/>
              <w:snapToGrid w:val="0"/>
              <w:spacing w:before="172"/>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2"/>
                <w:kern w:val="0"/>
                <w:sz w:val="20"/>
                <w:szCs w:val="20"/>
              </w:rPr>
              <w:t>5</w:t>
            </w:r>
            <w:r>
              <w:rPr>
                <w:rFonts w:ascii="Times New Roman" w:hAnsi="Times New Roman" w:eastAsia="Times New Roman" w:cs="Times New Roman"/>
                <w:snapToGrid w:val="0"/>
                <w:color w:val="000000"/>
                <w:spacing w:val="-1"/>
                <w:kern w:val="0"/>
                <w:sz w:val="20"/>
                <w:szCs w:val="20"/>
              </w:rPr>
              <w:t>.</w:t>
            </w:r>
          </w:p>
        </w:tc>
        <w:tc>
          <w:tcPr>
            <w:tcW w:w="2245" w:type="dxa"/>
          </w:tcPr>
          <w:p>
            <w:pPr>
              <w:widowControl/>
              <w:kinsoku w:val="0"/>
              <w:autoSpaceDE w:val="0"/>
              <w:autoSpaceDN w:val="0"/>
              <w:adjustRightInd w:val="0"/>
              <w:snapToGrid w:val="0"/>
              <w:spacing w:before="82"/>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Fashion</w:t>
            </w:r>
          </w:p>
        </w:tc>
        <w:tc>
          <w:tcPr>
            <w:tcW w:w="2931" w:type="dxa"/>
          </w:tcPr>
          <w:p>
            <w:pPr>
              <w:widowControl/>
              <w:kinsoku w:val="0"/>
              <w:autoSpaceDE w:val="0"/>
              <w:autoSpaceDN w:val="0"/>
              <w:adjustRightInd w:val="0"/>
              <w:snapToGrid w:val="0"/>
              <w:spacing w:before="132"/>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69"/>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69"/>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43" w:type="dxa"/>
          </w:tcPr>
          <w:p>
            <w:pPr>
              <w:widowControl/>
              <w:kinsoku w:val="0"/>
              <w:autoSpaceDE w:val="0"/>
              <w:autoSpaceDN w:val="0"/>
              <w:adjustRightInd w:val="0"/>
              <w:snapToGrid w:val="0"/>
              <w:spacing w:before="174"/>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1"/>
                <w:kern w:val="0"/>
                <w:sz w:val="20"/>
                <w:szCs w:val="20"/>
              </w:rPr>
              <w:t>6.</w:t>
            </w:r>
          </w:p>
        </w:tc>
        <w:tc>
          <w:tcPr>
            <w:tcW w:w="2245" w:type="dxa"/>
          </w:tcPr>
          <w:p>
            <w:pPr>
              <w:widowControl/>
              <w:kinsoku w:val="0"/>
              <w:autoSpaceDE w:val="0"/>
              <w:autoSpaceDN w:val="0"/>
              <w:adjustRightInd w:val="0"/>
              <w:snapToGrid w:val="0"/>
              <w:spacing w:before="87"/>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
                <w:kern w:val="0"/>
                <w:position w:val="4"/>
                <w:sz w:val="24"/>
                <w:szCs w:val="24"/>
              </w:rPr>
              <w:t>Language and language learning</w:t>
            </w:r>
          </w:p>
        </w:tc>
        <w:tc>
          <w:tcPr>
            <w:tcW w:w="2931" w:type="dxa"/>
          </w:tcPr>
          <w:p>
            <w:pPr>
              <w:widowControl/>
              <w:kinsoku w:val="0"/>
              <w:autoSpaceDE w:val="0"/>
              <w:autoSpaceDN w:val="0"/>
              <w:adjustRightInd w:val="0"/>
              <w:snapToGrid w:val="0"/>
              <w:spacing w:before="137"/>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6"/>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4"/>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74"/>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3" w:type="dxa"/>
          </w:tcPr>
          <w:p>
            <w:pPr>
              <w:widowControl/>
              <w:kinsoku w:val="0"/>
              <w:autoSpaceDE w:val="0"/>
              <w:autoSpaceDN w:val="0"/>
              <w:adjustRightInd w:val="0"/>
              <w:snapToGrid w:val="0"/>
              <w:spacing w:before="173"/>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1"/>
                <w:kern w:val="0"/>
                <w:sz w:val="20"/>
                <w:szCs w:val="20"/>
              </w:rPr>
              <w:t>7</w:t>
            </w:r>
            <w:r>
              <w:rPr>
                <w:rFonts w:ascii="Times New Roman" w:hAnsi="Times New Roman" w:eastAsia="Times New Roman" w:cs="Times New Roman"/>
                <w:snapToGrid w:val="0"/>
                <w:color w:val="000000"/>
                <w:kern w:val="0"/>
                <w:sz w:val="20"/>
                <w:szCs w:val="20"/>
              </w:rPr>
              <w:t>.</w:t>
            </w:r>
          </w:p>
        </w:tc>
        <w:tc>
          <w:tcPr>
            <w:tcW w:w="2245" w:type="dxa"/>
          </w:tcPr>
          <w:p>
            <w:pPr>
              <w:widowControl/>
              <w:kinsoku w:val="0"/>
              <w:autoSpaceDE w:val="0"/>
              <w:autoSpaceDN w:val="0"/>
              <w:adjustRightInd w:val="0"/>
              <w:snapToGrid w:val="0"/>
              <w:spacing w:before="8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1"/>
                <w:sz w:val="24"/>
                <w:szCs w:val="24"/>
              </w:rPr>
              <w:t>Sports and games</w:t>
            </w:r>
          </w:p>
        </w:tc>
        <w:tc>
          <w:tcPr>
            <w:tcW w:w="2931" w:type="dxa"/>
          </w:tcPr>
          <w:p>
            <w:pPr>
              <w:widowControl/>
              <w:kinsoku w:val="0"/>
              <w:autoSpaceDE w:val="0"/>
              <w:autoSpaceDN w:val="0"/>
              <w:adjustRightInd w:val="0"/>
              <w:snapToGrid w:val="0"/>
              <w:spacing w:before="133"/>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70"/>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43" w:type="dxa"/>
          </w:tcPr>
          <w:p>
            <w:pPr>
              <w:widowControl/>
              <w:kinsoku w:val="0"/>
              <w:autoSpaceDE w:val="0"/>
              <w:autoSpaceDN w:val="0"/>
              <w:adjustRightInd w:val="0"/>
              <w:snapToGrid w:val="0"/>
              <w:spacing w:before="170"/>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2"/>
                <w:kern w:val="0"/>
                <w:sz w:val="20"/>
                <w:szCs w:val="20"/>
              </w:rPr>
              <w:t>8.</w:t>
            </w:r>
          </w:p>
        </w:tc>
        <w:tc>
          <w:tcPr>
            <w:tcW w:w="2245" w:type="dxa"/>
          </w:tcPr>
          <w:p>
            <w:pPr>
              <w:widowControl/>
              <w:kinsoku w:val="0"/>
              <w:autoSpaceDE w:val="0"/>
              <w:autoSpaceDN w:val="0"/>
              <w:adjustRightInd w:val="0"/>
              <w:snapToGrid w:val="0"/>
              <w:spacing w:before="8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Food and health</w:t>
            </w:r>
          </w:p>
        </w:tc>
        <w:tc>
          <w:tcPr>
            <w:tcW w:w="2931" w:type="dxa"/>
          </w:tcPr>
          <w:p>
            <w:pPr>
              <w:widowControl/>
              <w:kinsoku w:val="0"/>
              <w:autoSpaceDE w:val="0"/>
              <w:autoSpaceDN w:val="0"/>
              <w:adjustRightInd w:val="0"/>
              <w:snapToGrid w:val="0"/>
              <w:spacing w:before="133"/>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70"/>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widowControl/>
              <w:kinsoku w:val="0"/>
              <w:autoSpaceDE w:val="0"/>
              <w:autoSpaceDN w:val="0"/>
              <w:adjustRightInd w:val="0"/>
              <w:snapToGrid w:val="0"/>
              <w:spacing w:before="94"/>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9</w:t>
            </w:r>
          </w:p>
        </w:tc>
        <w:tc>
          <w:tcPr>
            <w:tcW w:w="2245" w:type="dxa"/>
          </w:tcPr>
          <w:p>
            <w:pPr>
              <w:widowControl/>
              <w:kinsoku w:val="0"/>
              <w:autoSpaceDE w:val="0"/>
              <w:autoSpaceDN w:val="0"/>
              <w:adjustRightInd w:val="0"/>
              <w:snapToGrid w:val="0"/>
              <w:spacing w:before="2"/>
              <w:jc w:val="left"/>
              <w:textAlignment w:val="baseline"/>
              <w:rPr>
                <w:rFonts w:ascii="Times New Roman" w:hAnsi="Times New Roman" w:eastAsia="Times New Roman" w:cs="Times New Roman"/>
                <w:snapToGrid w:val="0"/>
                <w:color w:val="000000"/>
                <w:kern w:val="0"/>
                <w:sz w:val="23"/>
                <w:szCs w:val="23"/>
              </w:rPr>
            </w:pPr>
            <w:r>
              <w:rPr>
                <w:rFonts w:ascii="Times New Roman" w:hAnsi="Times New Roman" w:eastAsia="Times New Roman" w:cs="Times New Roman"/>
                <w:snapToGrid w:val="0"/>
                <w:color w:val="000000"/>
                <w:kern w:val="0"/>
                <w:position w:val="4"/>
                <w:sz w:val="23"/>
                <w:szCs w:val="23"/>
              </w:rPr>
              <w:t>Social customs</w:t>
            </w:r>
          </w:p>
        </w:tc>
        <w:tc>
          <w:tcPr>
            <w:tcW w:w="2931" w:type="dxa"/>
          </w:tcPr>
          <w:p>
            <w:pPr>
              <w:widowControl/>
              <w:kinsoku w:val="0"/>
              <w:autoSpaceDE w:val="0"/>
              <w:autoSpaceDN w:val="0"/>
              <w:adjustRightInd w:val="0"/>
              <w:snapToGrid w:val="0"/>
              <w:spacing w:before="56"/>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76"/>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94"/>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94"/>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3" w:type="dxa"/>
          </w:tcPr>
          <w:p>
            <w:pPr>
              <w:widowControl/>
              <w:kinsoku w:val="0"/>
              <w:autoSpaceDE w:val="0"/>
              <w:autoSpaceDN w:val="0"/>
              <w:adjustRightInd w:val="0"/>
              <w:snapToGrid w:val="0"/>
              <w:spacing w:before="176"/>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4"/>
                <w:kern w:val="0"/>
                <w:sz w:val="20"/>
                <w:szCs w:val="20"/>
              </w:rPr>
              <w:t>10</w:t>
            </w:r>
          </w:p>
        </w:tc>
        <w:tc>
          <w:tcPr>
            <w:tcW w:w="2245" w:type="dxa"/>
          </w:tcPr>
          <w:p>
            <w:pPr>
              <w:widowControl/>
              <w:kinsoku w:val="0"/>
              <w:autoSpaceDE w:val="0"/>
              <w:autoSpaceDN w:val="0"/>
              <w:adjustRightInd w:val="0"/>
              <w:snapToGrid w:val="0"/>
              <w:spacing w:before="84"/>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1"/>
                <w:sz w:val="24"/>
                <w:szCs w:val="24"/>
              </w:rPr>
              <w:t>Pets</w:t>
            </w:r>
          </w:p>
        </w:tc>
        <w:tc>
          <w:tcPr>
            <w:tcW w:w="2931" w:type="dxa"/>
          </w:tcPr>
          <w:p>
            <w:pPr>
              <w:widowControl/>
              <w:kinsoku w:val="0"/>
              <w:autoSpaceDE w:val="0"/>
              <w:autoSpaceDN w:val="0"/>
              <w:adjustRightInd w:val="0"/>
              <w:snapToGrid w:val="0"/>
              <w:spacing w:before="139"/>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8"/>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6"/>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76"/>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43"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spacing w:val="-4"/>
                <w:kern w:val="0"/>
                <w:sz w:val="20"/>
                <w:szCs w:val="20"/>
              </w:rPr>
            </w:pPr>
            <w:r>
              <w:rPr>
                <w:rFonts w:ascii="Times New Roman" w:hAnsi="Times New Roman" w:eastAsia="Times New Roman" w:cs="Times New Roman"/>
                <w:snapToGrid w:val="0"/>
                <w:color w:val="000000"/>
                <w:spacing w:val="-4"/>
                <w:kern w:val="0"/>
                <w:sz w:val="20"/>
                <w:szCs w:val="20"/>
              </w:rPr>
              <w:t>11</w:t>
            </w:r>
          </w:p>
        </w:tc>
        <w:tc>
          <w:tcPr>
            <w:tcW w:w="2245" w:type="dxa"/>
          </w:tcPr>
          <w:p>
            <w:pPr>
              <w:widowControl/>
              <w:kinsoku w:val="0"/>
              <w:autoSpaceDE w:val="0"/>
              <w:autoSpaceDN w:val="0"/>
              <w:adjustRightInd w:val="0"/>
              <w:snapToGrid w:val="0"/>
              <w:spacing w:before="84"/>
              <w:jc w:val="left"/>
              <w:textAlignment w:val="baseline"/>
              <w:rPr>
                <w:rFonts w:ascii="Times New Roman" w:hAnsi="Times New Roman" w:eastAsia="Times New Roman" w:cs="Times New Roman"/>
                <w:snapToGrid w:val="0"/>
                <w:color w:val="000000"/>
                <w:spacing w:val="-1"/>
                <w:kern w:val="0"/>
                <w:position w:val="1"/>
                <w:sz w:val="24"/>
                <w:szCs w:val="24"/>
              </w:rPr>
            </w:pPr>
            <w:r>
              <w:rPr>
                <w:rFonts w:ascii="Times New Roman" w:hAnsi="Times New Roman" w:eastAsia="Times New Roman" w:cs="Times New Roman"/>
                <w:snapToGrid w:val="0"/>
                <w:color w:val="000000"/>
                <w:spacing w:val="-1"/>
                <w:kern w:val="0"/>
                <w:position w:val="1"/>
                <w:sz w:val="24"/>
                <w:szCs w:val="24"/>
              </w:rPr>
              <w:t>Transportation</w:t>
            </w:r>
          </w:p>
        </w:tc>
        <w:tc>
          <w:tcPr>
            <w:tcW w:w="2931" w:type="dxa"/>
          </w:tcPr>
          <w:p>
            <w:pPr>
              <w:widowControl/>
              <w:kinsoku w:val="0"/>
              <w:autoSpaceDE w:val="0"/>
              <w:autoSpaceDN w:val="0"/>
              <w:adjustRightInd w:val="0"/>
              <w:snapToGrid w:val="0"/>
              <w:spacing w:before="134"/>
              <w:jc w:val="left"/>
              <w:textAlignment w:val="baseline"/>
              <w:rPr>
                <w:rFonts w:ascii="宋体" w:hAnsi="宋体" w:eastAsia="宋体" w:cs="宋体"/>
                <w:snapToGrid w:val="0"/>
                <w:color w:val="000000"/>
                <w:spacing w:val="-24"/>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3"/>
              <w:jc w:val="left"/>
              <w:textAlignment w:val="baseline"/>
              <w:rPr>
                <w:rFonts w:ascii="Times New Roman" w:hAnsi="Times New Roman" w:eastAsia="Times New Roman" w:cs="Times New Roman"/>
                <w:snapToGrid w:val="0"/>
                <w:color w:val="000000"/>
                <w:spacing w:val="-22"/>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43" w:type="dxa"/>
          </w:tcPr>
          <w:p>
            <w:pPr>
              <w:widowControl/>
              <w:kinsoku w:val="0"/>
              <w:autoSpaceDE w:val="0"/>
              <w:autoSpaceDN w:val="0"/>
              <w:adjustRightInd w:val="0"/>
              <w:snapToGrid w:val="0"/>
              <w:spacing w:before="171"/>
              <w:jc w:val="left"/>
              <w:textAlignment w:val="baseline"/>
              <w:rPr>
                <w:rFonts w:ascii="Times New Roman" w:hAnsi="Times New Roman" w:cs="Times New Roman"/>
                <w:snapToGrid w:val="0"/>
                <w:color w:val="000000"/>
                <w:kern w:val="0"/>
                <w:sz w:val="20"/>
                <w:szCs w:val="20"/>
              </w:rPr>
            </w:pPr>
            <w:r>
              <w:rPr>
                <w:rFonts w:hint="eastAsia" w:ascii="Times New Roman" w:hAnsi="Times New Roman" w:cs="Times New Roman"/>
                <w:snapToGrid w:val="0"/>
                <w:color w:val="000000"/>
                <w:kern w:val="0"/>
                <w:sz w:val="20"/>
                <w:szCs w:val="20"/>
              </w:rPr>
              <w:t>1</w:t>
            </w:r>
            <w:r>
              <w:rPr>
                <w:rFonts w:ascii="Times New Roman" w:hAnsi="Times New Roman" w:cs="Times New Roman"/>
                <w:snapToGrid w:val="0"/>
                <w:color w:val="000000"/>
                <w:kern w:val="0"/>
                <w:sz w:val="20"/>
                <w:szCs w:val="20"/>
              </w:rPr>
              <w:t>2</w:t>
            </w:r>
          </w:p>
        </w:tc>
        <w:tc>
          <w:tcPr>
            <w:tcW w:w="2245" w:type="dxa"/>
          </w:tcPr>
          <w:p>
            <w:pPr>
              <w:widowControl/>
              <w:kinsoku w:val="0"/>
              <w:autoSpaceDE w:val="0"/>
              <w:autoSpaceDN w:val="0"/>
              <w:adjustRightInd w:val="0"/>
              <w:snapToGrid w:val="0"/>
              <w:spacing w:before="84"/>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Culture shock</w:t>
            </w:r>
          </w:p>
        </w:tc>
        <w:tc>
          <w:tcPr>
            <w:tcW w:w="2931" w:type="dxa"/>
          </w:tcPr>
          <w:p>
            <w:pPr>
              <w:widowControl/>
              <w:kinsoku w:val="0"/>
              <w:autoSpaceDE w:val="0"/>
              <w:autoSpaceDN w:val="0"/>
              <w:adjustRightInd w:val="0"/>
              <w:snapToGrid w:val="0"/>
              <w:spacing w:before="134"/>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2</w:t>
            </w:r>
          </w:p>
        </w:tc>
        <w:tc>
          <w:tcPr>
            <w:tcW w:w="739"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43" w:type="dxa"/>
          </w:tcPr>
          <w:p>
            <w:pPr>
              <w:widowControl/>
              <w:kinsoku w:val="0"/>
              <w:autoSpaceDE w:val="0"/>
              <w:autoSpaceDN w:val="0"/>
              <w:adjustRightInd w:val="0"/>
              <w:snapToGrid w:val="0"/>
              <w:spacing w:before="171"/>
              <w:jc w:val="left"/>
              <w:textAlignment w:val="baseline"/>
              <w:rPr>
                <w:rFonts w:ascii="Times New Roman" w:hAnsi="Times New Roman" w:cs="Times New Roman"/>
                <w:snapToGrid w:val="0"/>
                <w:color w:val="000000"/>
                <w:kern w:val="0"/>
                <w:sz w:val="20"/>
                <w:szCs w:val="20"/>
              </w:rPr>
            </w:pPr>
            <w:r>
              <w:rPr>
                <w:rFonts w:hint="eastAsia" w:ascii="Times New Roman" w:hAnsi="Times New Roman" w:cs="Times New Roman"/>
                <w:snapToGrid w:val="0"/>
                <w:color w:val="000000"/>
                <w:kern w:val="0"/>
                <w:sz w:val="20"/>
                <w:szCs w:val="20"/>
              </w:rPr>
              <w:t>1</w:t>
            </w:r>
            <w:r>
              <w:rPr>
                <w:rFonts w:ascii="Times New Roman" w:hAnsi="Times New Roman" w:cs="Times New Roman"/>
                <w:snapToGrid w:val="0"/>
                <w:color w:val="000000"/>
                <w:kern w:val="0"/>
                <w:sz w:val="20"/>
                <w:szCs w:val="20"/>
              </w:rPr>
              <w:t>3</w:t>
            </w:r>
          </w:p>
        </w:tc>
        <w:tc>
          <w:tcPr>
            <w:tcW w:w="2245" w:type="dxa"/>
          </w:tcPr>
          <w:p>
            <w:pPr>
              <w:widowControl/>
              <w:kinsoku w:val="0"/>
              <w:autoSpaceDE w:val="0"/>
              <w:autoSpaceDN w:val="0"/>
              <w:adjustRightInd w:val="0"/>
              <w:snapToGrid w:val="0"/>
              <w:spacing w:before="84"/>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Humanity and nature</w:t>
            </w:r>
          </w:p>
        </w:tc>
        <w:tc>
          <w:tcPr>
            <w:tcW w:w="2931" w:type="dxa"/>
          </w:tcPr>
          <w:p>
            <w:pPr>
              <w:widowControl/>
              <w:kinsoku w:val="0"/>
              <w:autoSpaceDE w:val="0"/>
              <w:autoSpaceDN w:val="0"/>
              <w:adjustRightInd w:val="0"/>
              <w:snapToGrid w:val="0"/>
              <w:spacing w:before="134"/>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43" w:type="dxa"/>
          </w:tcPr>
          <w:p>
            <w:pPr>
              <w:widowControl/>
              <w:kinsoku w:val="0"/>
              <w:autoSpaceDE w:val="0"/>
              <w:autoSpaceDN w:val="0"/>
              <w:adjustRightInd w:val="0"/>
              <w:snapToGrid w:val="0"/>
              <w:spacing w:before="171"/>
              <w:jc w:val="left"/>
              <w:textAlignment w:val="baseline"/>
              <w:rPr>
                <w:rFonts w:ascii="Times New Roman" w:hAnsi="Times New Roman" w:cs="Times New Roman"/>
                <w:snapToGrid w:val="0"/>
                <w:color w:val="000000"/>
                <w:kern w:val="0"/>
                <w:sz w:val="20"/>
                <w:szCs w:val="20"/>
              </w:rPr>
            </w:pPr>
            <w:r>
              <w:rPr>
                <w:rFonts w:hint="eastAsia" w:ascii="Times New Roman" w:hAnsi="Times New Roman" w:cs="Times New Roman"/>
                <w:snapToGrid w:val="0"/>
                <w:color w:val="000000"/>
                <w:kern w:val="0"/>
                <w:sz w:val="20"/>
                <w:szCs w:val="20"/>
              </w:rPr>
              <w:t>1</w:t>
            </w:r>
            <w:r>
              <w:rPr>
                <w:rFonts w:ascii="Times New Roman" w:hAnsi="Times New Roman" w:cs="Times New Roman"/>
                <w:snapToGrid w:val="0"/>
                <w:color w:val="000000"/>
                <w:kern w:val="0"/>
                <w:sz w:val="20"/>
                <w:szCs w:val="20"/>
              </w:rPr>
              <w:t>4</w:t>
            </w:r>
          </w:p>
        </w:tc>
        <w:tc>
          <w:tcPr>
            <w:tcW w:w="2245" w:type="dxa"/>
          </w:tcPr>
          <w:p>
            <w:pPr>
              <w:widowControl/>
              <w:kinsoku w:val="0"/>
              <w:autoSpaceDE w:val="0"/>
              <w:autoSpaceDN w:val="0"/>
              <w:adjustRightInd w:val="0"/>
              <w:snapToGrid w:val="0"/>
              <w:spacing w:before="84"/>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Family life</w:t>
            </w:r>
          </w:p>
        </w:tc>
        <w:tc>
          <w:tcPr>
            <w:tcW w:w="2931" w:type="dxa"/>
          </w:tcPr>
          <w:p>
            <w:pPr>
              <w:widowControl/>
              <w:kinsoku w:val="0"/>
              <w:autoSpaceDE w:val="0"/>
              <w:autoSpaceDN w:val="0"/>
              <w:adjustRightInd w:val="0"/>
              <w:snapToGrid w:val="0"/>
              <w:spacing w:before="134"/>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c>
          <w:tcPr>
            <w:tcW w:w="739"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43" w:type="dxa"/>
          </w:tcPr>
          <w:p>
            <w:pPr>
              <w:widowControl/>
              <w:kinsoku w:val="0"/>
              <w:autoSpaceDE w:val="0"/>
              <w:autoSpaceDN w:val="0"/>
              <w:adjustRightInd w:val="0"/>
              <w:snapToGrid w:val="0"/>
              <w:spacing w:before="171"/>
              <w:jc w:val="left"/>
              <w:textAlignment w:val="baseline"/>
              <w:rPr>
                <w:rFonts w:ascii="Times New Roman" w:hAnsi="Times New Roman" w:cs="Times New Roman"/>
                <w:snapToGrid w:val="0"/>
                <w:color w:val="000000"/>
                <w:kern w:val="0"/>
                <w:sz w:val="20"/>
                <w:szCs w:val="20"/>
              </w:rPr>
            </w:pPr>
            <w:r>
              <w:rPr>
                <w:rFonts w:hint="eastAsia" w:ascii="Times New Roman" w:hAnsi="Times New Roman" w:cs="Times New Roman"/>
                <w:snapToGrid w:val="0"/>
                <w:color w:val="000000"/>
                <w:kern w:val="0"/>
                <w:sz w:val="20"/>
                <w:szCs w:val="20"/>
              </w:rPr>
              <w:t>1</w:t>
            </w:r>
            <w:r>
              <w:rPr>
                <w:rFonts w:ascii="Times New Roman" w:hAnsi="Times New Roman" w:cs="Times New Roman"/>
                <w:snapToGrid w:val="0"/>
                <w:color w:val="000000"/>
                <w:kern w:val="0"/>
                <w:sz w:val="20"/>
                <w:szCs w:val="20"/>
              </w:rPr>
              <w:t>5</w:t>
            </w:r>
          </w:p>
        </w:tc>
        <w:tc>
          <w:tcPr>
            <w:tcW w:w="2245" w:type="dxa"/>
          </w:tcPr>
          <w:p>
            <w:pPr>
              <w:widowControl/>
              <w:kinsoku w:val="0"/>
              <w:autoSpaceDE w:val="0"/>
              <w:autoSpaceDN w:val="0"/>
              <w:adjustRightInd w:val="0"/>
              <w:snapToGrid w:val="0"/>
              <w:spacing w:before="84"/>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Films</w:t>
            </w:r>
          </w:p>
        </w:tc>
        <w:tc>
          <w:tcPr>
            <w:tcW w:w="2931" w:type="dxa"/>
          </w:tcPr>
          <w:p>
            <w:pPr>
              <w:widowControl/>
              <w:kinsoku w:val="0"/>
              <w:autoSpaceDE w:val="0"/>
              <w:autoSpaceDN w:val="0"/>
              <w:adjustRightInd w:val="0"/>
              <w:snapToGrid w:val="0"/>
              <w:spacing w:before="134"/>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3"/>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0</w:t>
            </w:r>
          </w:p>
        </w:tc>
        <w:tc>
          <w:tcPr>
            <w:tcW w:w="739"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43" w:type="dxa"/>
          </w:tcPr>
          <w:p>
            <w:pPr>
              <w:widowControl/>
              <w:kinsoku w:val="0"/>
              <w:autoSpaceDE w:val="0"/>
              <w:autoSpaceDN w:val="0"/>
              <w:adjustRightInd w:val="0"/>
              <w:snapToGrid w:val="0"/>
              <w:spacing w:before="171"/>
              <w:jc w:val="left"/>
              <w:textAlignment w:val="baseline"/>
              <w:rPr>
                <w:rFonts w:ascii="Times New Roman" w:hAnsi="Times New Roman" w:cs="Times New Roman"/>
                <w:snapToGrid w:val="0"/>
                <w:color w:val="000000"/>
                <w:spacing w:val="-4"/>
                <w:kern w:val="0"/>
                <w:sz w:val="20"/>
                <w:szCs w:val="20"/>
              </w:rPr>
            </w:pPr>
            <w:r>
              <w:rPr>
                <w:rFonts w:hint="eastAsia" w:ascii="Times New Roman" w:hAnsi="Times New Roman" w:cs="Times New Roman"/>
                <w:snapToGrid w:val="0"/>
                <w:color w:val="000000"/>
                <w:spacing w:val="-4"/>
                <w:kern w:val="0"/>
                <w:sz w:val="20"/>
                <w:szCs w:val="20"/>
              </w:rPr>
              <w:t>1</w:t>
            </w:r>
            <w:r>
              <w:rPr>
                <w:rFonts w:ascii="Times New Roman" w:hAnsi="Times New Roman" w:cs="Times New Roman"/>
                <w:snapToGrid w:val="0"/>
                <w:color w:val="000000"/>
                <w:spacing w:val="-4"/>
                <w:kern w:val="0"/>
                <w:sz w:val="20"/>
                <w:szCs w:val="20"/>
              </w:rPr>
              <w:t>6</w:t>
            </w:r>
          </w:p>
        </w:tc>
        <w:tc>
          <w:tcPr>
            <w:tcW w:w="2245" w:type="dxa"/>
          </w:tcPr>
          <w:p>
            <w:pPr>
              <w:widowControl/>
              <w:kinsoku w:val="0"/>
              <w:autoSpaceDE w:val="0"/>
              <w:autoSpaceDN w:val="0"/>
              <w:adjustRightInd w:val="0"/>
              <w:snapToGrid w:val="0"/>
              <w:spacing w:before="84"/>
              <w:jc w:val="left"/>
              <w:textAlignment w:val="baseline"/>
              <w:rPr>
                <w:rFonts w:ascii="Times New Roman" w:hAnsi="Times New Roman" w:eastAsia="Times New Roman" w:cs="Times New Roman"/>
                <w:snapToGrid w:val="0"/>
                <w:color w:val="000000"/>
                <w:spacing w:val="-1"/>
                <w:kern w:val="0"/>
                <w:position w:val="1"/>
                <w:sz w:val="24"/>
                <w:szCs w:val="24"/>
              </w:rPr>
            </w:pPr>
            <w:r>
              <w:rPr>
                <w:rFonts w:ascii="Times New Roman" w:hAnsi="Times New Roman" w:eastAsia="Times New Roman" w:cs="Times New Roman"/>
                <w:snapToGrid w:val="0"/>
                <w:color w:val="000000"/>
                <w:spacing w:val="-1"/>
                <w:kern w:val="0"/>
                <w:position w:val="1"/>
                <w:sz w:val="24"/>
                <w:szCs w:val="24"/>
              </w:rPr>
              <w:t>Holidays and festivals</w:t>
            </w:r>
          </w:p>
        </w:tc>
        <w:tc>
          <w:tcPr>
            <w:tcW w:w="2931" w:type="dxa"/>
          </w:tcPr>
          <w:p>
            <w:pPr>
              <w:widowControl/>
              <w:kinsoku w:val="0"/>
              <w:autoSpaceDE w:val="0"/>
              <w:autoSpaceDN w:val="0"/>
              <w:adjustRightInd w:val="0"/>
              <w:snapToGrid w:val="0"/>
              <w:spacing w:before="134"/>
              <w:jc w:val="left"/>
              <w:textAlignment w:val="baseline"/>
              <w:rPr>
                <w:rFonts w:ascii="宋体" w:hAnsi="宋体" w:eastAsia="宋体" w:cs="宋体"/>
                <w:snapToGrid w:val="0"/>
                <w:color w:val="000000"/>
                <w:spacing w:val="-24"/>
                <w:kern w:val="0"/>
                <w:sz w:val="20"/>
                <w:szCs w:val="20"/>
              </w:rPr>
            </w:pPr>
            <w:r>
              <w:rPr>
                <w:rFonts w:ascii="宋体" w:hAnsi="宋体" w:eastAsia="宋体" w:cs="宋体"/>
                <w:snapToGrid w:val="0"/>
                <w:color w:val="000000"/>
                <w:spacing w:val="-24"/>
                <w:kern w:val="0"/>
                <w:sz w:val="20"/>
                <w:szCs w:val="20"/>
              </w:rPr>
              <w:t>目</w:t>
            </w:r>
            <w:r>
              <w:rPr>
                <w:rFonts w:ascii="宋体" w:hAnsi="宋体" w:eastAsia="宋体" w:cs="宋体"/>
                <w:snapToGrid w:val="0"/>
                <w:color w:val="000000"/>
                <w:spacing w:val="-14"/>
                <w:kern w:val="0"/>
                <w:sz w:val="20"/>
                <w:szCs w:val="20"/>
              </w:rPr>
              <w:t>标</w:t>
            </w:r>
            <w:r>
              <w:rPr>
                <w:rFonts w:ascii="宋体" w:hAnsi="宋体" w:eastAsia="宋体" w:cs="宋体"/>
                <w:snapToGrid w:val="0"/>
                <w:color w:val="000000"/>
                <w:spacing w:val="-12"/>
                <w:kern w:val="0"/>
                <w:sz w:val="20"/>
                <w:szCs w:val="20"/>
              </w:rPr>
              <w:t xml:space="preserve"> </w:t>
            </w:r>
            <w:r>
              <w:rPr>
                <w:rFonts w:ascii="Times New Roman" w:hAnsi="Times New Roman" w:eastAsia="Times New Roman" w:cs="Times New Roman"/>
                <w:snapToGrid w:val="0"/>
                <w:color w:val="000000"/>
                <w:spacing w:val="-12"/>
                <w:kern w:val="0"/>
                <w:sz w:val="20"/>
                <w:szCs w:val="20"/>
              </w:rPr>
              <w:t xml:space="preserve">1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2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3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4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 xml:space="preserve">5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6</w:t>
            </w:r>
          </w:p>
        </w:tc>
        <w:tc>
          <w:tcPr>
            <w:tcW w:w="1852" w:type="dxa"/>
          </w:tcPr>
          <w:p>
            <w:pPr>
              <w:widowControl/>
              <w:kinsoku w:val="0"/>
              <w:autoSpaceDE w:val="0"/>
              <w:autoSpaceDN w:val="0"/>
              <w:adjustRightInd w:val="0"/>
              <w:snapToGrid w:val="0"/>
              <w:spacing w:before="153"/>
              <w:jc w:val="left"/>
              <w:textAlignment w:val="baseline"/>
              <w:rPr>
                <w:rFonts w:ascii="Times New Roman" w:hAnsi="Times New Roman" w:eastAsia="Times New Roman" w:cs="Times New Roman"/>
                <w:snapToGrid w:val="0"/>
                <w:color w:val="000000"/>
                <w:spacing w:val="-22"/>
                <w:kern w:val="0"/>
                <w:sz w:val="24"/>
                <w:szCs w:val="24"/>
              </w:rPr>
            </w:pPr>
            <w:r>
              <w:rPr>
                <w:rFonts w:ascii="Times New Roman" w:hAnsi="Times New Roman" w:eastAsia="Times New Roman" w:cs="Times New Roman"/>
                <w:snapToGrid w:val="0"/>
                <w:color w:val="000000"/>
                <w:spacing w:val="-22"/>
                <w:kern w:val="0"/>
                <w:sz w:val="24"/>
                <w:szCs w:val="24"/>
              </w:rPr>
              <w:t>6</w:t>
            </w:r>
            <w:r>
              <w:rPr>
                <w:rFonts w:ascii="Times New Roman" w:hAnsi="Times New Roman" w:eastAsia="Times New Roman" w:cs="Times New Roman"/>
                <w:snapToGrid w:val="0"/>
                <w:color w:val="000000"/>
                <w:spacing w:val="-13"/>
                <w:kern w:val="0"/>
                <w:sz w:val="24"/>
                <w:szCs w:val="24"/>
              </w:rPr>
              <w:t xml:space="preserve">- 1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 xml:space="preserve">6-2 </w:t>
            </w:r>
            <w:r>
              <w:rPr>
                <w:rFonts w:ascii="宋体" w:hAnsi="宋体" w:eastAsia="宋体" w:cs="宋体"/>
                <w:snapToGrid w:val="0"/>
                <w:color w:val="000000"/>
                <w:spacing w:val="-13"/>
                <w:kern w:val="0"/>
                <w:sz w:val="24"/>
                <w:szCs w:val="24"/>
              </w:rPr>
              <w:t>、</w:t>
            </w:r>
            <w:r>
              <w:rPr>
                <w:rFonts w:ascii="Times New Roman" w:hAnsi="Times New Roman" w:eastAsia="Times New Roman" w:cs="Times New Roman"/>
                <w:snapToGrid w:val="0"/>
                <w:color w:val="000000"/>
                <w:spacing w:val="-13"/>
                <w:kern w:val="0"/>
                <w:sz w:val="24"/>
                <w:szCs w:val="24"/>
              </w:rPr>
              <w:t>6-3</w:t>
            </w:r>
          </w:p>
        </w:tc>
        <w:tc>
          <w:tcPr>
            <w:tcW w:w="734"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0</w:t>
            </w:r>
          </w:p>
        </w:tc>
        <w:tc>
          <w:tcPr>
            <w:tcW w:w="739" w:type="dxa"/>
          </w:tcPr>
          <w:p>
            <w:pPr>
              <w:widowControl/>
              <w:kinsoku w:val="0"/>
              <w:autoSpaceDE w:val="0"/>
              <w:autoSpaceDN w:val="0"/>
              <w:adjustRightInd w:val="0"/>
              <w:snapToGrid w:val="0"/>
              <w:spacing w:before="171"/>
              <w:jc w:val="left"/>
              <w:textAlignment w:val="baseline"/>
              <w:rPr>
                <w:rFonts w:ascii="Times New Roman" w:hAnsi="Times New Roman" w:eastAsia="Times New Roman" w:cs="Times New Roman"/>
                <w:snapToGrid w:val="0"/>
                <w:color w:val="000000"/>
                <w:kern w:val="0"/>
                <w:sz w:val="20"/>
                <w:szCs w:val="20"/>
              </w:rPr>
            </w:pPr>
            <w:r>
              <w:rPr>
                <w:rFonts w:ascii="Arial" w:hAnsi="Arial" w:cs="Arial"/>
                <w:snapToGrid w:val="0"/>
                <w:color w:val="000000"/>
                <w:kern w:val="0"/>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43" w:type="dxa"/>
            <w:vMerge w:val="restart"/>
          </w:tcPr>
          <w:p>
            <w:pPr>
              <w:widowControl/>
              <w:kinsoku w:val="0"/>
              <w:autoSpaceDE w:val="0"/>
              <w:autoSpaceDN w:val="0"/>
              <w:adjustRightInd w:val="0"/>
              <w:snapToGrid w:val="0"/>
              <w:spacing w:before="171"/>
              <w:jc w:val="left"/>
              <w:textAlignment w:val="baseline"/>
              <w:rPr>
                <w:rFonts w:ascii="Times New Roman" w:hAnsi="Times New Roman" w:cs="Times New Roman"/>
                <w:snapToGrid w:val="0"/>
                <w:color w:val="000000"/>
                <w:spacing w:val="-4"/>
                <w:kern w:val="0"/>
                <w:sz w:val="20"/>
                <w:szCs w:val="20"/>
              </w:rPr>
            </w:pPr>
          </w:p>
        </w:tc>
        <w:tc>
          <w:tcPr>
            <w:tcW w:w="7028" w:type="dxa"/>
            <w:gridSpan w:val="3"/>
          </w:tcPr>
          <w:p>
            <w:pPr>
              <w:widowControl/>
              <w:kinsoku w:val="0"/>
              <w:autoSpaceDE w:val="0"/>
              <w:autoSpaceDN w:val="0"/>
              <w:adjustRightInd w:val="0"/>
              <w:snapToGrid w:val="0"/>
              <w:spacing w:before="153"/>
              <w:jc w:val="center"/>
              <w:textAlignment w:val="baseline"/>
              <w:rPr>
                <w:rFonts w:ascii="Times New Roman" w:hAnsi="Times New Roman" w:eastAsia="Times New Roman" w:cs="Times New Roman"/>
                <w:snapToGrid w:val="0"/>
                <w:color w:val="000000"/>
                <w:spacing w:val="-22"/>
                <w:kern w:val="0"/>
                <w:sz w:val="24"/>
                <w:szCs w:val="24"/>
              </w:rPr>
            </w:pPr>
            <w:r>
              <w:rPr>
                <w:rFonts w:hint="eastAsia" w:ascii="Times New Roman" w:hAnsi="Times New Roman" w:eastAsia="宋体" w:cs="Times New Roman"/>
                <w:snapToGrid w:val="0"/>
                <w:color w:val="000000"/>
                <w:spacing w:val="-1"/>
                <w:kern w:val="0"/>
                <w:position w:val="1"/>
                <w:sz w:val="24"/>
                <w:szCs w:val="24"/>
                <w:lang w:val="en-US" w:eastAsia="zh-CN"/>
              </w:rPr>
              <w:t>小计</w:t>
            </w:r>
          </w:p>
        </w:tc>
        <w:tc>
          <w:tcPr>
            <w:tcW w:w="734" w:type="dxa"/>
          </w:tcPr>
          <w:p>
            <w:pPr>
              <w:widowControl/>
              <w:kinsoku w:val="0"/>
              <w:autoSpaceDE w:val="0"/>
              <w:autoSpaceDN w:val="0"/>
              <w:adjustRightInd w:val="0"/>
              <w:snapToGrid w:val="0"/>
              <w:spacing w:before="171"/>
              <w:jc w:val="left"/>
              <w:textAlignment w:val="baseline"/>
              <w:rPr>
                <w:rFonts w:hint="default" w:ascii="Times New Roman" w:hAnsi="Times New Roman" w:eastAsia="宋体" w:cs="Times New Roman"/>
                <w:snapToGrid w:val="0"/>
                <w:color w:val="000000"/>
                <w:kern w:val="0"/>
                <w:sz w:val="20"/>
                <w:szCs w:val="20"/>
                <w:lang w:val="en-US" w:eastAsia="zh-CN"/>
              </w:rPr>
            </w:pPr>
            <w:r>
              <w:rPr>
                <w:rFonts w:hint="eastAsia" w:ascii="Times New Roman" w:hAnsi="Times New Roman" w:eastAsia="宋体" w:cs="Times New Roman"/>
                <w:snapToGrid w:val="0"/>
                <w:color w:val="000000"/>
                <w:kern w:val="0"/>
                <w:sz w:val="20"/>
                <w:szCs w:val="20"/>
                <w:lang w:val="en-US" w:eastAsia="zh-CN"/>
              </w:rPr>
              <w:t>16</w:t>
            </w:r>
          </w:p>
        </w:tc>
        <w:tc>
          <w:tcPr>
            <w:tcW w:w="739" w:type="dxa"/>
          </w:tcPr>
          <w:p>
            <w:pPr>
              <w:widowControl/>
              <w:kinsoku w:val="0"/>
              <w:autoSpaceDE w:val="0"/>
              <w:autoSpaceDN w:val="0"/>
              <w:adjustRightInd w:val="0"/>
              <w:snapToGrid w:val="0"/>
              <w:spacing w:before="171"/>
              <w:jc w:val="left"/>
              <w:textAlignment w:val="baseline"/>
              <w:rPr>
                <w:rFonts w:hint="default" w:ascii="Times New Roman" w:hAnsi="Times New Roman" w:eastAsia="宋体" w:cs="Times New Roman"/>
                <w:snapToGrid w:val="0"/>
                <w:color w:val="000000"/>
                <w:kern w:val="0"/>
                <w:sz w:val="20"/>
                <w:szCs w:val="20"/>
                <w:lang w:val="en-US" w:eastAsia="zh-CN"/>
              </w:rPr>
            </w:pPr>
            <w:r>
              <w:rPr>
                <w:rFonts w:hint="eastAsia" w:ascii="Times New Roman" w:hAnsi="Times New Roman" w:eastAsia="宋体" w:cs="Times New Roman"/>
                <w:snapToGrid w:val="0"/>
                <w:color w:val="000000"/>
                <w:kern w:val="0"/>
                <w:sz w:val="20"/>
                <w:szCs w:val="20"/>
                <w:lang w:val="en-US" w:eastAsia="zh-CN"/>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43" w:type="dxa"/>
            <w:vMerge w:val="continue"/>
            <w:tcBorders/>
          </w:tcPr>
          <w:p>
            <w:pPr>
              <w:widowControl/>
              <w:kinsoku w:val="0"/>
              <w:autoSpaceDE w:val="0"/>
              <w:autoSpaceDN w:val="0"/>
              <w:adjustRightInd w:val="0"/>
              <w:snapToGrid w:val="0"/>
              <w:spacing w:before="171"/>
              <w:jc w:val="left"/>
              <w:textAlignment w:val="baseline"/>
              <w:rPr>
                <w:rFonts w:ascii="Times New Roman" w:hAnsi="Times New Roman" w:cs="Times New Roman"/>
                <w:snapToGrid w:val="0"/>
                <w:color w:val="000000"/>
                <w:spacing w:val="-4"/>
                <w:kern w:val="0"/>
                <w:sz w:val="20"/>
                <w:szCs w:val="20"/>
              </w:rPr>
            </w:pPr>
          </w:p>
        </w:tc>
        <w:tc>
          <w:tcPr>
            <w:tcW w:w="7028" w:type="dxa"/>
            <w:gridSpan w:val="3"/>
          </w:tcPr>
          <w:p>
            <w:pPr>
              <w:widowControl/>
              <w:kinsoku w:val="0"/>
              <w:autoSpaceDE w:val="0"/>
              <w:autoSpaceDN w:val="0"/>
              <w:adjustRightInd w:val="0"/>
              <w:snapToGrid w:val="0"/>
              <w:spacing w:before="153"/>
              <w:jc w:val="center"/>
              <w:textAlignment w:val="baseline"/>
              <w:rPr>
                <w:rFonts w:ascii="Times New Roman" w:hAnsi="Times New Roman" w:eastAsia="Times New Roman" w:cs="Times New Roman"/>
                <w:snapToGrid w:val="0"/>
                <w:color w:val="000000"/>
                <w:spacing w:val="-22"/>
                <w:kern w:val="0"/>
                <w:sz w:val="24"/>
                <w:szCs w:val="24"/>
              </w:rPr>
            </w:pPr>
            <w:r>
              <w:rPr>
                <w:rFonts w:hint="eastAsia" w:ascii="Times New Roman" w:hAnsi="Times New Roman" w:cs="Times New Roman"/>
                <w:snapToGrid w:val="0"/>
                <w:color w:val="000000"/>
                <w:spacing w:val="-4"/>
                <w:kern w:val="0"/>
                <w:sz w:val="20"/>
                <w:szCs w:val="20"/>
              </w:rPr>
              <w:t>合计</w:t>
            </w:r>
          </w:p>
        </w:tc>
        <w:tc>
          <w:tcPr>
            <w:tcW w:w="1473" w:type="dxa"/>
            <w:gridSpan w:val="2"/>
          </w:tcPr>
          <w:p>
            <w:pPr>
              <w:widowControl/>
              <w:kinsoku w:val="0"/>
              <w:autoSpaceDE w:val="0"/>
              <w:autoSpaceDN w:val="0"/>
              <w:adjustRightInd w:val="0"/>
              <w:snapToGrid w:val="0"/>
              <w:spacing w:before="171"/>
              <w:jc w:val="center"/>
              <w:textAlignment w:val="baseline"/>
              <w:rPr>
                <w:rFonts w:hint="default" w:ascii="Times New Roman" w:hAnsi="Times New Roman" w:cs="Times New Roman" w:eastAsiaTheme="minorEastAsia"/>
                <w:snapToGrid w:val="0"/>
                <w:color w:val="000000"/>
                <w:kern w:val="0"/>
                <w:sz w:val="20"/>
                <w:szCs w:val="20"/>
                <w:lang w:val="en-US" w:eastAsia="zh-CN"/>
              </w:rPr>
            </w:pPr>
            <w:r>
              <w:rPr>
                <w:rFonts w:hint="eastAsia" w:ascii="Times New Roman" w:hAnsi="Times New Roman" w:cs="Times New Roman"/>
                <w:snapToGrid w:val="0"/>
                <w:color w:val="000000"/>
                <w:kern w:val="0"/>
                <w:sz w:val="20"/>
                <w:szCs w:val="20"/>
                <w:lang w:val="en-US" w:eastAsia="zh-CN"/>
              </w:rPr>
              <w:t>32</w:t>
            </w:r>
          </w:p>
        </w:tc>
      </w:tr>
    </w:tbl>
    <w:p>
      <w:pPr>
        <w:widowControl/>
        <w:kinsoku w:val="0"/>
        <w:autoSpaceDE w:val="0"/>
        <w:autoSpaceDN w:val="0"/>
        <w:adjustRightInd w:val="0"/>
        <w:snapToGrid w:val="0"/>
        <w:spacing w:before="151" w:line="360" w:lineRule="auto"/>
        <w:jc w:val="left"/>
        <w:textAlignment w:val="baseline"/>
        <w:rPr>
          <w:rFonts w:ascii="Times New Roman" w:hAnsi="Times New Roman" w:eastAsia="Times New Roman" w:cs="Times New Roman"/>
          <w:snapToGrid w:val="0"/>
          <w:color w:val="000000"/>
          <w:spacing w:val="-8"/>
          <w:kern w:val="0"/>
          <w:sz w:val="24"/>
          <w:szCs w:val="24"/>
        </w:rPr>
      </w:pPr>
      <w:r>
        <w:rPr>
          <w:rFonts w:hint="eastAsia" w:ascii="Times New Roman" w:hAnsi="Times New Roman" w:cs="Times New Roman"/>
          <w:snapToGrid w:val="0"/>
          <w:color w:val="000000"/>
          <w:spacing w:val="-1"/>
          <w:kern w:val="0"/>
          <w:position w:val="4"/>
          <w:sz w:val="24"/>
          <w:szCs w:val="24"/>
        </w:rPr>
        <w:t>(</w:t>
      </w:r>
      <w:r>
        <w:rPr>
          <w:rFonts w:ascii="Times New Roman" w:hAnsi="Times New Roman" w:cs="Times New Roman"/>
          <w:snapToGrid w:val="0"/>
          <w:color w:val="000000"/>
          <w:spacing w:val="-1"/>
          <w:kern w:val="0"/>
          <w:position w:val="4"/>
          <w:sz w:val="24"/>
          <w:szCs w:val="24"/>
        </w:rPr>
        <w:t>16)</w:t>
      </w:r>
      <w:r>
        <w:rPr>
          <w:rFonts w:ascii="Times New Roman" w:hAnsi="Times New Roman" w:eastAsia="Times New Roman" w:cs="Times New Roman"/>
          <w:snapToGrid w:val="0"/>
          <w:color w:val="000000"/>
          <w:spacing w:val="-1"/>
          <w:kern w:val="0"/>
          <w:position w:val="4"/>
          <w:sz w:val="24"/>
          <w:szCs w:val="24"/>
        </w:rPr>
        <w:t>Holidays and festivals</w:t>
      </w:r>
    </w:p>
    <w:p>
      <w:pPr>
        <w:widowControl/>
        <w:kinsoku w:val="0"/>
        <w:autoSpaceDE w:val="0"/>
        <w:autoSpaceDN w:val="0"/>
        <w:adjustRightInd w:val="0"/>
        <w:snapToGrid w:val="0"/>
        <w:spacing w:before="78" w:line="360" w:lineRule="auto"/>
        <w:jc w:val="left"/>
        <w:textAlignment w:val="baseline"/>
        <w:rPr>
          <w:rFonts w:ascii="Times New Roman" w:hAnsi="Times New Roman" w:eastAsia="Times New Roman" w:cs="Times New Roman"/>
          <w:snapToGrid w:val="0"/>
          <w:color w:val="000000"/>
          <w:spacing w:val="-8"/>
          <w:kern w:val="0"/>
          <w:sz w:val="24"/>
          <w:szCs w:val="24"/>
        </w:rPr>
      </w:pPr>
    </w:p>
    <w:p>
      <w:pPr>
        <w:widowControl/>
        <w:kinsoku w:val="0"/>
        <w:autoSpaceDE w:val="0"/>
        <w:autoSpaceDN w:val="0"/>
        <w:adjustRightInd w:val="0"/>
        <w:snapToGrid w:val="0"/>
        <w:spacing w:before="78"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2</w:t>
      </w:r>
      <w:r>
        <w:rPr>
          <w:rFonts w:ascii="Times New Roman" w:hAnsi="Times New Roman" w:eastAsia="Times New Roman" w:cs="Times New Roman"/>
          <w:snapToGrid w:val="0"/>
          <w:color w:val="000000"/>
          <w:spacing w:val="-6"/>
          <w:kern w:val="0"/>
          <w:sz w:val="24"/>
          <w:szCs w:val="24"/>
        </w:rPr>
        <w:t>.</w:t>
      </w:r>
      <w:r>
        <w:rPr>
          <w:rFonts w:ascii="Times New Roman" w:hAnsi="Times New Roman" w:eastAsia="Times New Roman" w:cs="Times New Roman"/>
          <w:snapToGrid w:val="0"/>
          <w:color w:val="000000"/>
          <w:spacing w:val="-4"/>
          <w:kern w:val="0"/>
          <w:sz w:val="24"/>
          <w:szCs w:val="24"/>
        </w:rPr>
        <w:t xml:space="preserve">  </w:t>
      </w:r>
      <w:r>
        <w:rPr>
          <w:rFonts w:ascii="宋体" w:hAnsi="宋体" w:eastAsia="宋体" w:cs="宋体"/>
          <w:snapToGrid w:val="0"/>
          <w:color w:val="000000"/>
          <w:spacing w:val="-4"/>
          <w:kern w:val="0"/>
          <w:sz w:val="24"/>
          <w:szCs w:val="24"/>
        </w:rPr>
        <w:t>基本要求：</w:t>
      </w:r>
    </w:p>
    <w:p>
      <w:pPr>
        <w:widowControl/>
        <w:kinsoku w:val="0"/>
        <w:autoSpaceDE w:val="0"/>
        <w:autoSpaceDN w:val="0"/>
        <w:adjustRightInd w:val="0"/>
        <w:snapToGrid w:val="0"/>
        <w:spacing w:before="87" w:line="360" w:lineRule="auto"/>
        <w:ind w:left="864" w:hanging="864" w:hangingChars="4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(1)能够听懂各种题材的会话，获取自己所需信息。</w:t>
      </w:r>
    </w:p>
    <w:p>
      <w:pPr>
        <w:widowControl/>
        <w:kinsoku w:val="0"/>
        <w:autoSpaceDE w:val="0"/>
        <w:autoSpaceDN w:val="0"/>
        <w:adjustRightInd w:val="0"/>
        <w:snapToGrid w:val="0"/>
        <w:spacing w:before="87" w:line="360" w:lineRule="auto"/>
        <w:ind w:left="864" w:hanging="864" w:hangingChars="4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 xml:space="preserve">(2)能够掌握各种场合中进行沟通交流的常用句式， 能就相关的话题进行初的交际。 </w:t>
      </w:r>
    </w:p>
    <w:p>
      <w:pPr>
        <w:widowControl/>
        <w:kinsoku w:val="0"/>
        <w:autoSpaceDE w:val="0"/>
        <w:autoSpaceDN w:val="0"/>
        <w:adjustRightInd w:val="0"/>
        <w:snapToGrid w:val="0"/>
        <w:spacing w:before="87" w:line="360" w:lineRule="auto"/>
        <w:ind w:left="864" w:hanging="864" w:hangingChars="4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教学内容与课程目标的对应关系及学时分配如表所示。</w:t>
      </w:r>
    </w:p>
    <w:p>
      <w:pPr>
        <w:widowControl/>
        <w:kinsoku w:val="0"/>
        <w:autoSpaceDE w:val="0"/>
        <w:autoSpaceDN w:val="0"/>
        <w:adjustRightInd w:val="0"/>
        <w:snapToGrid w:val="0"/>
        <w:spacing w:before="87" w:line="360" w:lineRule="auto"/>
        <w:ind w:left="864" w:hanging="864" w:hangingChars="4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3.课程思政知识点</w:t>
      </w:r>
    </w:p>
    <w:p>
      <w:pPr>
        <w:widowControl/>
        <w:kinsoku w:val="0"/>
        <w:autoSpaceDE w:val="0"/>
        <w:autoSpaceDN w:val="0"/>
        <w:adjustRightInd w:val="0"/>
        <w:snapToGrid w:val="0"/>
        <w:spacing w:before="87" w:line="360" w:lineRule="auto"/>
        <w:ind w:left="864" w:hanging="864" w:hangingChars="4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(1)通过介绍优秀翻译人才，增强学生的专业认可。</w:t>
      </w:r>
    </w:p>
    <w:p>
      <w:pPr>
        <w:widowControl/>
        <w:kinsoku w:val="0"/>
        <w:autoSpaceDE w:val="0"/>
        <w:autoSpaceDN w:val="0"/>
        <w:adjustRightInd w:val="0"/>
        <w:snapToGrid w:val="0"/>
        <w:spacing w:before="87" w:line="360" w:lineRule="auto"/>
        <w:ind w:left="864" w:hanging="864" w:hangingChars="4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 xml:space="preserve">(2)通过口语练习，培养学生的创新思维和创新意识。                    </w:t>
      </w:r>
    </w:p>
    <w:p>
      <w:pPr>
        <w:widowControl/>
        <w:kinsoku w:val="0"/>
        <w:autoSpaceDE w:val="0"/>
        <w:autoSpaceDN w:val="0"/>
        <w:adjustRightInd w:val="0"/>
        <w:snapToGrid w:val="0"/>
        <w:spacing w:before="87" w:line="360" w:lineRule="auto"/>
        <w:ind w:left="864" w:hanging="864" w:hangingChars="4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 xml:space="preserve">(3)引导学生思辨性地看待中西方文化中的“礼貌”内涵，增强文化自信。  </w:t>
      </w:r>
    </w:p>
    <w:p>
      <w:pPr>
        <w:widowControl/>
        <w:kinsoku w:val="0"/>
        <w:autoSpaceDE w:val="0"/>
        <w:autoSpaceDN w:val="0"/>
        <w:adjustRightInd w:val="0"/>
        <w:snapToGrid w:val="0"/>
        <w:spacing w:before="87" w:line="360" w:lineRule="auto"/>
        <w:ind w:left="864" w:hanging="864" w:hangingChars="4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2"/>
          <w:kern w:val="0"/>
          <w:sz w:val="24"/>
          <w:szCs w:val="24"/>
        </w:rPr>
        <w:t>(4)引导学生尊重文化多样性，秉承中国传统的礼仪文化，注重文明礼貌</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促进文明和谐社会的发展。</w:t>
      </w:r>
    </w:p>
    <w:p>
      <w:pPr>
        <w:bidi w:val="0"/>
        <w:rPr>
          <w:rFonts w:ascii="宋体" w:hAnsi="宋体" w:eastAsia="宋体" w:cs="宋体"/>
          <w:b/>
          <w:bCs/>
          <w:snapToGrid w:val="0"/>
          <w:color w:val="000000"/>
          <w:kern w:val="0"/>
          <w:sz w:val="30"/>
          <w:szCs w:val="30"/>
        </w:rPr>
      </w:pPr>
      <w:r>
        <w:rPr>
          <w:rFonts w:ascii="宋体" w:hAnsi="宋体" w:eastAsia="宋体" w:cs="宋体"/>
          <w:b/>
          <w:bCs/>
          <w:snapToGrid w:val="0"/>
          <w:color w:val="000000"/>
          <w:spacing w:val="23"/>
          <w:kern w:val="0"/>
          <w:sz w:val="30"/>
          <w:szCs w:val="30"/>
          <w14:textOutline w14:w="4241" w14:cap="flat" w14:cmpd="sng" w14:algn="ctr">
            <w14:solidFill>
              <w14:srgbClr w14:val="000000"/>
            </w14:solidFill>
            <w14:prstDash w14:val="solid"/>
            <w14:miter w14:val="0"/>
          </w14:textOutline>
        </w:rPr>
        <w:t>四、课程实</w:t>
      </w:r>
      <w:r>
        <w:rPr>
          <w:rFonts w:ascii="宋体" w:hAnsi="宋体" w:eastAsia="宋体" w:cs="宋体"/>
          <w:b/>
          <w:bCs/>
          <w:snapToGrid w:val="0"/>
          <w:color w:val="000000"/>
          <w:spacing w:val="22"/>
          <w:kern w:val="0"/>
          <w:sz w:val="30"/>
          <w:szCs w:val="30"/>
          <w14:textOutline w14:w="4241" w14:cap="flat" w14:cmpd="sng" w14:algn="ctr">
            <w14:solidFill>
              <w14:srgbClr w14:val="000000"/>
            </w14:solidFill>
            <w14:prstDash w14:val="solid"/>
            <w14:miter w14:val="0"/>
          </w14:textOutline>
        </w:rPr>
        <w:t>施</w:t>
      </w:r>
    </w:p>
    <w:p>
      <w:pPr>
        <w:widowControl/>
        <w:kinsoku w:val="0"/>
        <w:autoSpaceDE w:val="0"/>
        <w:autoSpaceDN w:val="0"/>
        <w:adjustRightInd w:val="0"/>
        <w:snapToGrid w:val="0"/>
        <w:spacing w:before="229"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5"/>
          <w:kern w:val="0"/>
          <w:sz w:val="24"/>
          <w:szCs w:val="24"/>
        </w:rPr>
        <w:t>(</w:t>
      </w:r>
      <w:r>
        <w:rPr>
          <w:rFonts w:ascii="宋体" w:hAnsi="宋体" w:eastAsia="宋体" w:cs="宋体"/>
          <w:snapToGrid w:val="0"/>
          <w:color w:val="000000"/>
          <w:spacing w:val="13"/>
          <w:kern w:val="0"/>
          <w:sz w:val="24"/>
          <w:szCs w:val="24"/>
        </w:rPr>
        <w:t>一) 课程特点</w:t>
      </w:r>
    </w:p>
    <w:p>
      <w:pPr>
        <w:widowControl/>
        <w:kinsoku w:val="0"/>
        <w:autoSpaceDE w:val="0"/>
        <w:autoSpaceDN w:val="0"/>
        <w:adjustRightInd w:val="0"/>
        <w:snapToGrid w:val="0"/>
        <w:spacing w:before="185" w:line="360" w:lineRule="auto"/>
        <w:ind w:right="833"/>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1</w:t>
      </w:r>
      <w:r>
        <w:rPr>
          <w:rFonts w:ascii="宋体" w:hAnsi="宋体" w:eastAsia="宋体" w:cs="宋体"/>
          <w:snapToGrid w:val="0"/>
          <w:color w:val="000000"/>
          <w:spacing w:val="-1"/>
          <w:kern w:val="0"/>
          <w:sz w:val="24"/>
          <w:szCs w:val="24"/>
        </w:rPr>
        <w:t>、听与说有机结合：学生通</w:t>
      </w:r>
      <w:r>
        <w:rPr>
          <w:rFonts w:ascii="宋体" w:hAnsi="宋体" w:eastAsia="宋体" w:cs="宋体"/>
          <w:snapToGrid w:val="0"/>
          <w:color w:val="000000"/>
          <w:kern w:val="0"/>
          <w:sz w:val="24"/>
          <w:szCs w:val="24"/>
        </w:rPr>
        <w:t xml:space="preserve">过课堂的听、说实践，不仅可获得大量的可吸 </w:t>
      </w:r>
      <w:r>
        <w:rPr>
          <w:rFonts w:ascii="宋体" w:hAnsi="宋体" w:eastAsia="宋体" w:cs="宋体"/>
          <w:snapToGrid w:val="0"/>
          <w:color w:val="000000"/>
          <w:spacing w:val="-18"/>
          <w:kern w:val="0"/>
          <w:sz w:val="24"/>
          <w:szCs w:val="24"/>
        </w:rPr>
        <w:t>收性</w:t>
      </w:r>
      <w:r>
        <w:rPr>
          <w:rFonts w:ascii="宋体" w:hAnsi="宋体" w:eastAsia="宋体" w:cs="宋体"/>
          <w:snapToGrid w:val="0"/>
          <w:color w:val="000000"/>
          <w:spacing w:val="-10"/>
          <w:kern w:val="0"/>
          <w:sz w:val="24"/>
          <w:szCs w:val="24"/>
        </w:rPr>
        <w:t>输</w:t>
      </w:r>
      <w:r>
        <w:rPr>
          <w:rFonts w:ascii="宋体" w:hAnsi="宋体" w:eastAsia="宋体" w:cs="宋体"/>
          <w:snapToGrid w:val="0"/>
          <w:color w:val="000000"/>
          <w:spacing w:val="-9"/>
          <w:kern w:val="0"/>
          <w:sz w:val="24"/>
          <w:szCs w:val="24"/>
        </w:rPr>
        <w:t>入， 获得足够的积累， 而且有助于培养选择性、创造性地使用和积累知识</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4"/>
          <w:kern w:val="0"/>
          <w:sz w:val="24"/>
          <w:szCs w:val="24"/>
        </w:rPr>
        <w:t>的能力</w:t>
      </w:r>
      <w:r>
        <w:rPr>
          <w:rFonts w:ascii="宋体" w:hAnsi="宋体" w:eastAsia="宋体" w:cs="宋体"/>
          <w:snapToGrid w:val="0"/>
          <w:color w:val="000000"/>
          <w:spacing w:val="-2"/>
          <w:kern w:val="0"/>
          <w:sz w:val="24"/>
          <w:szCs w:val="24"/>
        </w:rPr>
        <w:t>，从而达到听与说的高效结合与互动提高。</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2.</w:t>
      </w:r>
      <w:r>
        <w:rPr>
          <w:rFonts w:ascii="宋体" w:hAnsi="宋体" w:eastAsia="宋体" w:cs="宋体"/>
          <w:snapToGrid w:val="0"/>
          <w:color w:val="000000"/>
          <w:spacing w:val="-8"/>
          <w:kern w:val="0"/>
          <w:sz w:val="24"/>
          <w:szCs w:val="24"/>
        </w:rPr>
        <w:t>实践性</w:t>
      </w:r>
      <w:r>
        <w:rPr>
          <w:rFonts w:ascii="宋体" w:hAnsi="宋体" w:eastAsia="宋体" w:cs="宋体"/>
          <w:snapToGrid w:val="0"/>
          <w:color w:val="000000"/>
          <w:spacing w:val="-6"/>
          <w:kern w:val="0"/>
          <w:sz w:val="24"/>
          <w:szCs w:val="24"/>
        </w:rPr>
        <w:t>：</w:t>
      </w:r>
      <w:r>
        <w:rPr>
          <w:rFonts w:ascii="宋体" w:hAnsi="宋体" w:eastAsia="宋体" w:cs="宋体"/>
          <w:snapToGrid w:val="0"/>
          <w:color w:val="000000"/>
          <w:spacing w:val="-4"/>
          <w:kern w:val="0"/>
          <w:sz w:val="24"/>
          <w:szCs w:val="24"/>
        </w:rPr>
        <w:t xml:space="preserve"> 本课程要求学生熟悉掌握各种话题和交际技巧，实践性较强。</w:t>
      </w:r>
    </w:p>
    <w:p>
      <w:pPr>
        <w:widowControl/>
        <w:kinsoku w:val="0"/>
        <w:autoSpaceDE w:val="0"/>
        <w:autoSpaceDN w:val="0"/>
        <w:adjustRightInd w:val="0"/>
        <w:snapToGrid w:val="0"/>
        <w:spacing w:before="186"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rPr>
        <w:t>(</w:t>
      </w:r>
      <w:r>
        <w:rPr>
          <w:rFonts w:ascii="宋体" w:hAnsi="宋体" w:eastAsia="宋体" w:cs="宋体"/>
          <w:snapToGrid w:val="0"/>
          <w:color w:val="000000"/>
          <w:spacing w:val="6"/>
          <w:kern w:val="0"/>
          <w:sz w:val="24"/>
          <w:szCs w:val="24"/>
        </w:rPr>
        <w:t>二) 教学组织形式、方法与手段。</w:t>
      </w:r>
    </w:p>
    <w:p>
      <w:pPr>
        <w:widowControl/>
        <w:kinsoku w:val="0"/>
        <w:autoSpaceDE w:val="0"/>
        <w:autoSpaceDN w:val="0"/>
        <w:adjustRightInd w:val="0"/>
        <w:snapToGrid w:val="0"/>
        <w:spacing w:before="178"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2"/>
          <w:kern w:val="0"/>
          <w:sz w:val="24"/>
          <w:szCs w:val="24"/>
        </w:rPr>
        <w:t xml:space="preserve">1.  </w:t>
      </w:r>
      <w:r>
        <w:rPr>
          <w:rFonts w:ascii="宋体" w:hAnsi="宋体" w:eastAsia="宋体" w:cs="宋体"/>
          <w:snapToGrid w:val="0"/>
          <w:color w:val="000000"/>
          <w:spacing w:val="-2"/>
          <w:kern w:val="0"/>
          <w:sz w:val="24"/>
          <w:szCs w:val="24"/>
        </w:rPr>
        <w:t>采用精听训练和泛听训练</w:t>
      </w:r>
      <w:r>
        <w:rPr>
          <w:rFonts w:ascii="宋体" w:hAnsi="宋体" w:eastAsia="宋体" w:cs="宋体"/>
          <w:snapToGrid w:val="0"/>
          <w:color w:val="000000"/>
          <w:spacing w:val="-1"/>
          <w:kern w:val="0"/>
          <w:sz w:val="24"/>
          <w:szCs w:val="24"/>
        </w:rPr>
        <w:t>两种模式，以适应不同的实际需求。</w:t>
      </w:r>
    </w:p>
    <w:p>
      <w:pPr>
        <w:widowControl/>
        <w:kinsoku w:val="0"/>
        <w:autoSpaceDE w:val="0"/>
        <w:autoSpaceDN w:val="0"/>
        <w:adjustRightInd w:val="0"/>
        <w:snapToGrid w:val="0"/>
        <w:spacing w:before="186"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2"/>
          <w:kern w:val="0"/>
          <w:sz w:val="24"/>
          <w:szCs w:val="24"/>
        </w:rPr>
        <w:t>2.</w:t>
      </w:r>
      <w:r>
        <w:rPr>
          <w:rFonts w:ascii="Times New Roman" w:hAnsi="Times New Roman" w:eastAsia="Times New Roman" w:cs="Times New Roman"/>
          <w:snapToGrid w:val="0"/>
          <w:color w:val="000000"/>
          <w:spacing w:val="-1"/>
          <w:kern w:val="0"/>
          <w:sz w:val="24"/>
          <w:szCs w:val="24"/>
        </w:rPr>
        <w:t xml:space="preserve">  </w:t>
      </w:r>
      <w:r>
        <w:rPr>
          <w:rFonts w:ascii="宋体" w:hAnsi="宋体" w:eastAsia="宋体" w:cs="宋体"/>
          <w:snapToGrid w:val="0"/>
          <w:color w:val="000000"/>
          <w:spacing w:val="-1"/>
          <w:kern w:val="0"/>
          <w:sz w:val="24"/>
          <w:szCs w:val="24"/>
        </w:rPr>
        <w:t>强化词汇在听力理解中的重要性。</w:t>
      </w:r>
    </w:p>
    <w:p>
      <w:pPr>
        <w:widowControl/>
        <w:kinsoku w:val="0"/>
        <w:autoSpaceDE w:val="0"/>
        <w:autoSpaceDN w:val="0"/>
        <w:adjustRightInd w:val="0"/>
        <w:snapToGrid w:val="0"/>
        <w:spacing w:before="178"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4"/>
          <w:kern w:val="0"/>
          <w:sz w:val="24"/>
          <w:szCs w:val="24"/>
        </w:rPr>
        <w:t>3</w:t>
      </w:r>
      <w:r>
        <w:rPr>
          <w:rFonts w:ascii="Times New Roman" w:hAnsi="Times New Roman" w:eastAsia="Times New Roman" w:cs="Times New Roman"/>
          <w:snapToGrid w:val="0"/>
          <w:color w:val="000000"/>
          <w:spacing w:val="-3"/>
          <w:kern w:val="0"/>
          <w:sz w:val="24"/>
          <w:szCs w:val="24"/>
        </w:rPr>
        <w:t xml:space="preserve">.  </w:t>
      </w:r>
      <w:r>
        <w:rPr>
          <w:rFonts w:ascii="宋体" w:hAnsi="宋体" w:eastAsia="宋体" w:cs="宋体"/>
          <w:snapToGrid w:val="0"/>
          <w:color w:val="000000"/>
          <w:spacing w:val="-3"/>
          <w:kern w:val="0"/>
          <w:sz w:val="24"/>
          <w:szCs w:val="24"/>
        </w:rPr>
        <w:t>以课本为主体，鼓励学生利用网站、视频、 自创情境等方式进行自主学习。</w:t>
      </w:r>
    </w:p>
    <w:p>
      <w:pPr>
        <w:widowControl/>
        <w:kinsoku w:val="0"/>
        <w:autoSpaceDE w:val="0"/>
        <w:autoSpaceDN w:val="0"/>
        <w:adjustRightInd w:val="0"/>
        <w:snapToGrid w:val="0"/>
        <w:spacing w:before="150" w:line="360" w:lineRule="auto"/>
        <w:ind w:right="833"/>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6"/>
          <w:kern w:val="0"/>
          <w:sz w:val="24"/>
          <w:szCs w:val="24"/>
        </w:rPr>
        <w:t>4</w:t>
      </w:r>
      <w:r>
        <w:rPr>
          <w:rFonts w:ascii="Times New Roman" w:hAnsi="Times New Roman" w:eastAsia="Times New Roman" w:cs="Times New Roman"/>
          <w:snapToGrid w:val="0"/>
          <w:color w:val="000000"/>
          <w:spacing w:val="-13"/>
          <w:kern w:val="0"/>
          <w:sz w:val="24"/>
          <w:szCs w:val="24"/>
        </w:rPr>
        <w:t>.</w:t>
      </w:r>
      <w:r>
        <w:rPr>
          <w:rFonts w:ascii="Times New Roman" w:hAnsi="Times New Roman" w:eastAsia="Times New Roman" w:cs="Times New Roman"/>
          <w:snapToGrid w:val="0"/>
          <w:color w:val="000000"/>
          <w:spacing w:val="-8"/>
          <w:kern w:val="0"/>
          <w:sz w:val="24"/>
          <w:szCs w:val="24"/>
        </w:rPr>
        <w:t xml:space="preserve">  </w:t>
      </w:r>
      <w:r>
        <w:rPr>
          <w:rFonts w:ascii="宋体" w:hAnsi="宋体" w:eastAsia="宋体" w:cs="宋体"/>
          <w:snapToGrid w:val="0"/>
          <w:color w:val="000000"/>
          <w:spacing w:val="-8"/>
          <w:kern w:val="0"/>
          <w:sz w:val="24"/>
          <w:szCs w:val="24"/>
        </w:rPr>
        <w:t xml:space="preserve">每一单元， 学生将就所学环节进行各种练习： </w:t>
      </w:r>
      <w:r>
        <w:rPr>
          <w:rFonts w:ascii="Times New Roman" w:hAnsi="Times New Roman" w:eastAsia="Times New Roman" w:cs="Times New Roman"/>
          <w:snapToGrid w:val="0"/>
          <w:color w:val="000000"/>
          <w:spacing w:val="-8"/>
          <w:kern w:val="0"/>
          <w:sz w:val="24"/>
          <w:szCs w:val="24"/>
        </w:rPr>
        <w:t xml:space="preserve">presentation </w:t>
      </w:r>
      <w:r>
        <w:rPr>
          <w:rFonts w:ascii="宋体" w:hAnsi="宋体" w:eastAsia="宋体" w:cs="宋体"/>
          <w:snapToGrid w:val="0"/>
          <w:color w:val="000000"/>
          <w:spacing w:val="-8"/>
          <w:kern w:val="0"/>
          <w:sz w:val="24"/>
          <w:szCs w:val="24"/>
        </w:rPr>
        <w:t xml:space="preserve">、 </w:t>
      </w:r>
      <w:r>
        <w:rPr>
          <w:rFonts w:ascii="Times New Roman" w:hAnsi="Times New Roman" w:eastAsia="Times New Roman" w:cs="Times New Roman"/>
          <w:snapToGrid w:val="0"/>
          <w:color w:val="000000"/>
          <w:spacing w:val="-8"/>
          <w:kern w:val="0"/>
          <w:sz w:val="24"/>
          <w:szCs w:val="24"/>
        </w:rPr>
        <w:t>role-play</w:t>
      </w:r>
      <w:r>
        <w:rPr>
          <w:rFonts w:ascii="宋体" w:hAnsi="宋体" w:eastAsia="宋体" w:cs="宋体"/>
          <w:snapToGrid w:val="0"/>
          <w:color w:val="000000"/>
          <w:spacing w:val="-8"/>
          <w:kern w:val="0"/>
          <w:sz w:val="24"/>
          <w:szCs w:val="24"/>
        </w:rPr>
        <w:t>、</w:t>
      </w:r>
      <w:r>
        <w:rPr>
          <w:rFonts w:ascii="Times New Roman" w:hAnsi="Times New Roman" w:eastAsia="Times New Roman" w:cs="Times New Roman"/>
          <w:snapToGrid w:val="0"/>
          <w:color w:val="000000"/>
          <w:spacing w:val="-8"/>
          <w:kern w:val="0"/>
          <w:sz w:val="24"/>
          <w:szCs w:val="24"/>
        </w:rPr>
        <w:t>debate</w:t>
      </w:r>
      <w:r>
        <w:rPr>
          <w:rFonts w:ascii="Times New Roman" w:hAnsi="Times New Roman" w:eastAsia="Times New Roman" w:cs="Times New Roman"/>
          <w:snapToGrid w:val="0"/>
          <w:color w:val="000000"/>
          <w:kern w:val="0"/>
          <w:sz w:val="24"/>
          <w:szCs w:val="24"/>
        </w:rPr>
        <w:t xml:space="preserve"> </w:t>
      </w:r>
      <w:r>
        <w:rPr>
          <w:rFonts w:ascii="宋体" w:hAnsi="宋体" w:eastAsia="宋体" w:cs="宋体"/>
          <w:snapToGrid w:val="0"/>
          <w:color w:val="000000"/>
          <w:spacing w:val="-5"/>
          <w:kern w:val="0"/>
          <w:sz w:val="24"/>
          <w:szCs w:val="24"/>
        </w:rPr>
        <w:t>等巩固学习效果。</w:t>
      </w:r>
    </w:p>
    <w:p>
      <w:pPr>
        <w:widowControl/>
        <w:kinsoku w:val="0"/>
        <w:autoSpaceDE w:val="0"/>
        <w:autoSpaceDN w:val="0"/>
        <w:adjustRightInd w:val="0"/>
        <w:snapToGrid w:val="0"/>
        <w:spacing w:before="184" w:line="360" w:lineRule="auto"/>
        <w:jc w:val="left"/>
        <w:textAlignment w:val="baseline"/>
        <w:rPr>
          <w:rFonts w:ascii="宋体" w:hAnsi="宋体" w:eastAsia="宋体" w:cs="宋体"/>
          <w:snapToGrid w:val="0"/>
          <w:color w:val="000000"/>
          <w:spacing w:val="20"/>
          <w:kern w:val="0"/>
          <w:sz w:val="24"/>
          <w:szCs w:val="24"/>
        </w:rPr>
      </w:pPr>
    </w:p>
    <w:p>
      <w:pPr>
        <w:widowControl/>
        <w:kinsoku w:val="0"/>
        <w:autoSpaceDE w:val="0"/>
        <w:autoSpaceDN w:val="0"/>
        <w:adjustRightInd w:val="0"/>
        <w:snapToGrid w:val="0"/>
        <w:spacing w:before="184" w:line="360" w:lineRule="auto"/>
        <w:jc w:val="left"/>
        <w:textAlignment w:val="baseline"/>
        <w:rPr>
          <w:rFonts w:ascii="宋体" w:hAnsi="宋体" w:eastAsia="宋体" w:cs="宋体"/>
          <w:snapToGrid w:val="0"/>
          <w:color w:val="000000"/>
          <w:spacing w:val="20"/>
          <w:kern w:val="0"/>
          <w:sz w:val="24"/>
          <w:szCs w:val="24"/>
        </w:rPr>
      </w:pPr>
    </w:p>
    <w:p>
      <w:pPr>
        <w:widowControl/>
        <w:kinsoku w:val="0"/>
        <w:autoSpaceDE w:val="0"/>
        <w:autoSpaceDN w:val="0"/>
        <w:adjustRightInd w:val="0"/>
        <w:snapToGrid w:val="0"/>
        <w:spacing w:before="184"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rPr>
        <w:t>(</w:t>
      </w:r>
      <w:r>
        <w:rPr>
          <w:rFonts w:ascii="宋体" w:hAnsi="宋体" w:eastAsia="宋体" w:cs="宋体"/>
          <w:snapToGrid w:val="0"/>
          <w:color w:val="000000"/>
          <w:spacing w:val="10"/>
          <w:kern w:val="0"/>
          <w:sz w:val="24"/>
          <w:szCs w:val="24"/>
        </w:rPr>
        <w:t>三)主要教学环节质量要求如表所示。</w:t>
      </w:r>
    </w:p>
    <w:tbl>
      <w:tblPr>
        <w:tblStyle w:val="16"/>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686"/>
        <w:gridCol w:w="6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333" w:type="dxa"/>
            <w:gridSpan w:val="2"/>
            <w:tcBorders>
              <w:left w:val="single" w:color="000000" w:sz="6" w:space="0"/>
              <w:right w:val="single" w:color="000000" w:sz="6" w:space="0"/>
            </w:tcBorders>
          </w:tcPr>
          <w:p>
            <w:pPr>
              <w:widowControl/>
              <w:kinsoku w:val="0"/>
              <w:autoSpaceDE w:val="0"/>
              <w:autoSpaceDN w:val="0"/>
              <w:adjustRightInd w:val="0"/>
              <w:snapToGrid w:val="0"/>
              <w:spacing w:before="67"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1"/>
                <w:kern w:val="0"/>
                <w:sz w:val="20"/>
                <w:szCs w:val="20"/>
              </w:rPr>
              <w:t>主</w:t>
            </w:r>
            <w:r>
              <w:rPr>
                <w:rFonts w:ascii="宋体" w:hAnsi="宋体" w:eastAsia="宋体" w:cs="宋体"/>
                <w:snapToGrid w:val="0"/>
                <w:color w:val="000000"/>
                <w:spacing w:val="7"/>
                <w:kern w:val="0"/>
                <w:sz w:val="20"/>
                <w:szCs w:val="20"/>
              </w:rPr>
              <w:t>要教学环节</w:t>
            </w:r>
          </w:p>
        </w:tc>
        <w:tc>
          <w:tcPr>
            <w:tcW w:w="6771" w:type="dxa"/>
            <w:tcBorders>
              <w:left w:val="single" w:color="000000" w:sz="6" w:space="0"/>
              <w:right w:val="single" w:color="000000" w:sz="6" w:space="0"/>
            </w:tcBorders>
          </w:tcPr>
          <w:p>
            <w:pPr>
              <w:widowControl/>
              <w:kinsoku w:val="0"/>
              <w:autoSpaceDE w:val="0"/>
              <w:autoSpaceDN w:val="0"/>
              <w:adjustRightInd w:val="0"/>
              <w:snapToGrid w:val="0"/>
              <w:spacing w:before="67"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质量要</w:t>
            </w:r>
            <w:r>
              <w:rPr>
                <w:rFonts w:ascii="宋体" w:hAnsi="宋体" w:eastAsia="宋体" w:cs="宋体"/>
                <w:snapToGrid w:val="0"/>
                <w:color w:val="000000"/>
                <w:spacing w:val="6"/>
                <w:kern w:val="0"/>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647" w:type="dxa"/>
            <w:tcBorders>
              <w:left w:val="single" w:color="000000" w:sz="6" w:space="0"/>
            </w:tcBorders>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7"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1</w:t>
            </w:r>
          </w:p>
        </w:tc>
        <w:tc>
          <w:tcPr>
            <w:tcW w:w="1686"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备</w:t>
            </w:r>
            <w:r>
              <w:rPr>
                <w:rFonts w:ascii="宋体" w:hAnsi="宋体" w:eastAsia="宋体" w:cs="宋体"/>
                <w:snapToGrid w:val="0"/>
                <w:color w:val="000000"/>
                <w:spacing w:val="2"/>
                <w:kern w:val="0"/>
                <w:sz w:val="20"/>
                <w:szCs w:val="20"/>
              </w:rPr>
              <w:t>课</w:t>
            </w:r>
          </w:p>
        </w:tc>
        <w:tc>
          <w:tcPr>
            <w:tcW w:w="6771" w:type="dxa"/>
            <w:tcBorders>
              <w:right w:val="single" w:color="000000" w:sz="6" w:space="0"/>
            </w:tcBorders>
          </w:tcPr>
          <w:p>
            <w:pPr>
              <w:widowControl/>
              <w:kinsoku w:val="0"/>
              <w:autoSpaceDE w:val="0"/>
              <w:autoSpaceDN w:val="0"/>
              <w:adjustRightInd w:val="0"/>
              <w:snapToGrid w:val="0"/>
              <w:spacing w:before="54" w:line="360" w:lineRule="auto"/>
              <w:ind w:right="10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6"/>
                <w:kern w:val="0"/>
                <w:sz w:val="20"/>
                <w:szCs w:val="20"/>
              </w:rPr>
              <w:t>(</w:t>
            </w:r>
            <w:r>
              <w:rPr>
                <w:rFonts w:ascii="Times New Roman" w:hAnsi="Times New Roman" w:eastAsia="Times New Roman" w:cs="Times New Roman"/>
                <w:snapToGrid w:val="0"/>
                <w:color w:val="000000"/>
                <w:spacing w:val="23"/>
                <w:kern w:val="0"/>
                <w:sz w:val="20"/>
                <w:szCs w:val="20"/>
              </w:rPr>
              <w:t>1</w:t>
            </w:r>
            <w:r>
              <w:rPr>
                <w:rFonts w:ascii="宋体" w:hAnsi="宋体" w:eastAsia="宋体" w:cs="宋体"/>
                <w:snapToGrid w:val="0"/>
                <w:color w:val="000000"/>
                <w:spacing w:val="13"/>
                <w:kern w:val="0"/>
                <w:sz w:val="20"/>
                <w:szCs w:val="20"/>
              </w:rPr>
              <w:t>)教师根据教学目标及要求选取教材中重点内容用于课堂教学，剩余</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0"/>
                <w:kern w:val="0"/>
                <w:sz w:val="20"/>
                <w:szCs w:val="20"/>
              </w:rPr>
              <w:t>部</w:t>
            </w:r>
            <w:r>
              <w:rPr>
                <w:rFonts w:ascii="宋体" w:hAnsi="宋体" w:eastAsia="宋体" w:cs="宋体"/>
                <w:snapToGrid w:val="0"/>
                <w:color w:val="000000"/>
                <w:spacing w:val="8"/>
                <w:kern w:val="0"/>
                <w:sz w:val="20"/>
                <w:szCs w:val="20"/>
              </w:rPr>
              <w:t>分</w:t>
            </w:r>
            <w:r>
              <w:rPr>
                <w:rFonts w:ascii="宋体" w:hAnsi="宋体" w:eastAsia="宋体" w:cs="宋体"/>
                <w:snapToGrid w:val="0"/>
                <w:color w:val="000000"/>
                <w:spacing w:val="5"/>
                <w:kern w:val="0"/>
                <w:sz w:val="20"/>
                <w:szCs w:val="20"/>
              </w:rPr>
              <w:t>作为学生课后练习。</w:t>
            </w:r>
          </w:p>
          <w:p>
            <w:pPr>
              <w:widowControl/>
              <w:kinsoku w:val="0"/>
              <w:autoSpaceDE w:val="0"/>
              <w:autoSpaceDN w:val="0"/>
              <w:adjustRightInd w:val="0"/>
              <w:snapToGrid w:val="0"/>
              <w:spacing w:before="67"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6"/>
                <w:kern w:val="0"/>
                <w:sz w:val="20"/>
                <w:szCs w:val="20"/>
              </w:rPr>
              <w:t>(</w:t>
            </w:r>
            <w:r>
              <w:rPr>
                <w:rFonts w:ascii="Times New Roman" w:hAnsi="Times New Roman" w:eastAsia="Times New Roman" w:cs="Times New Roman"/>
                <w:snapToGrid w:val="0"/>
                <w:color w:val="000000"/>
                <w:spacing w:val="16"/>
                <w:kern w:val="0"/>
                <w:sz w:val="20"/>
                <w:szCs w:val="20"/>
              </w:rPr>
              <w:t>2</w:t>
            </w:r>
            <w:r>
              <w:rPr>
                <w:rFonts w:ascii="宋体" w:hAnsi="宋体" w:eastAsia="宋体" w:cs="宋体"/>
                <w:snapToGrid w:val="0"/>
                <w:color w:val="000000"/>
                <w:spacing w:val="16"/>
                <w:kern w:val="0"/>
                <w:sz w:val="20"/>
                <w:szCs w:val="20"/>
              </w:rPr>
              <w:t>)明确布置给学生学习任务，让学生清楚了解课程学习的要求</w:t>
            </w:r>
          </w:p>
          <w:p>
            <w:pPr>
              <w:widowControl/>
              <w:kinsoku w:val="0"/>
              <w:autoSpaceDE w:val="0"/>
              <w:autoSpaceDN w:val="0"/>
              <w:adjustRightInd w:val="0"/>
              <w:snapToGrid w:val="0"/>
              <w:spacing w:before="68"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0"/>
                <w:kern w:val="0"/>
                <w:sz w:val="20"/>
                <w:szCs w:val="20"/>
              </w:rPr>
              <w:t>(</w:t>
            </w:r>
            <w:r>
              <w:rPr>
                <w:rFonts w:ascii="Times New Roman" w:hAnsi="Times New Roman" w:eastAsia="Times New Roman" w:cs="Times New Roman"/>
                <w:snapToGrid w:val="0"/>
                <w:color w:val="000000"/>
                <w:spacing w:val="24"/>
                <w:kern w:val="0"/>
                <w:sz w:val="20"/>
                <w:szCs w:val="20"/>
              </w:rPr>
              <w:t>3</w:t>
            </w:r>
            <w:r>
              <w:rPr>
                <w:rFonts w:ascii="宋体" w:hAnsi="宋体" w:eastAsia="宋体" w:cs="宋体"/>
                <w:snapToGrid w:val="0"/>
                <w:color w:val="000000"/>
                <w:spacing w:val="24"/>
                <w:kern w:val="0"/>
                <w:sz w:val="20"/>
                <w:szCs w:val="20"/>
              </w:rPr>
              <w:t>)精心设计课堂活动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7" w:type="dxa"/>
            <w:tcBorders>
              <w:left w:val="single" w:color="000000" w:sz="6" w:space="0"/>
            </w:tcBorders>
          </w:tcPr>
          <w:p>
            <w:pPr>
              <w:widowControl/>
              <w:kinsoku w:val="0"/>
              <w:autoSpaceDE w:val="0"/>
              <w:autoSpaceDN w:val="0"/>
              <w:adjustRightInd w:val="0"/>
              <w:snapToGrid w:val="0"/>
              <w:spacing w:before="251"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2</w:t>
            </w:r>
          </w:p>
        </w:tc>
        <w:tc>
          <w:tcPr>
            <w:tcW w:w="1686" w:type="dxa"/>
          </w:tcPr>
          <w:p>
            <w:pPr>
              <w:widowControl/>
              <w:kinsoku w:val="0"/>
              <w:autoSpaceDE w:val="0"/>
              <w:autoSpaceDN w:val="0"/>
              <w:adjustRightInd w:val="0"/>
              <w:snapToGrid w:val="0"/>
              <w:spacing w:before="214"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讲授</w:t>
            </w:r>
          </w:p>
        </w:tc>
        <w:tc>
          <w:tcPr>
            <w:tcW w:w="6771" w:type="dxa"/>
            <w:tcBorders>
              <w:right w:val="single" w:color="000000" w:sz="6" w:space="0"/>
            </w:tcBorders>
          </w:tcPr>
          <w:p>
            <w:pPr>
              <w:widowControl/>
              <w:kinsoku w:val="0"/>
              <w:autoSpaceDE w:val="0"/>
              <w:autoSpaceDN w:val="0"/>
              <w:adjustRightInd w:val="0"/>
              <w:snapToGrid w:val="0"/>
              <w:spacing w:before="55"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6"/>
                <w:kern w:val="0"/>
                <w:sz w:val="20"/>
                <w:szCs w:val="20"/>
              </w:rPr>
              <w:t>(</w:t>
            </w:r>
            <w:r>
              <w:rPr>
                <w:rFonts w:ascii="Times New Roman" w:hAnsi="Times New Roman" w:eastAsia="Times New Roman" w:cs="Times New Roman"/>
                <w:snapToGrid w:val="0"/>
                <w:color w:val="000000"/>
                <w:spacing w:val="17"/>
                <w:kern w:val="0"/>
                <w:sz w:val="20"/>
                <w:szCs w:val="20"/>
              </w:rPr>
              <w:t>1</w:t>
            </w:r>
            <w:r>
              <w:rPr>
                <w:rFonts w:ascii="宋体" w:hAnsi="宋体" w:eastAsia="宋体" w:cs="宋体"/>
                <w:snapToGrid w:val="0"/>
                <w:color w:val="000000"/>
                <w:spacing w:val="17"/>
                <w:kern w:val="0"/>
                <w:sz w:val="20"/>
                <w:szCs w:val="20"/>
              </w:rPr>
              <w:t>)按照教学计划，完成课堂各项活动。</w:t>
            </w:r>
          </w:p>
          <w:p>
            <w:pPr>
              <w:widowControl/>
              <w:kinsoku w:val="0"/>
              <w:autoSpaceDE w:val="0"/>
              <w:autoSpaceDN w:val="0"/>
              <w:adjustRightInd w:val="0"/>
              <w:snapToGrid w:val="0"/>
              <w:spacing w:before="67"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8"/>
                <w:kern w:val="0"/>
                <w:sz w:val="20"/>
                <w:szCs w:val="20"/>
              </w:rPr>
              <w:t>(</w:t>
            </w:r>
            <w:r>
              <w:rPr>
                <w:rFonts w:ascii="Times New Roman" w:hAnsi="Times New Roman" w:eastAsia="Times New Roman" w:cs="Times New Roman"/>
                <w:snapToGrid w:val="0"/>
                <w:color w:val="000000"/>
                <w:spacing w:val="18"/>
                <w:kern w:val="0"/>
                <w:sz w:val="20"/>
                <w:szCs w:val="20"/>
              </w:rPr>
              <w:t>2</w:t>
            </w:r>
            <w:r>
              <w:rPr>
                <w:rFonts w:ascii="宋体" w:hAnsi="宋体" w:eastAsia="宋体" w:cs="宋体"/>
                <w:snapToGrid w:val="0"/>
                <w:color w:val="000000"/>
                <w:spacing w:val="14"/>
                <w:kern w:val="0"/>
                <w:sz w:val="20"/>
                <w:szCs w:val="20"/>
              </w:rPr>
              <w:t>)讲解清晰，组织学生参与课堂活动，体现学生为主的教学理念。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47" w:type="dxa"/>
            <w:tcBorders>
              <w:left w:val="single" w:color="000000" w:sz="6" w:space="0"/>
            </w:tcBorders>
          </w:tcPr>
          <w:p>
            <w:pPr>
              <w:widowControl/>
              <w:kinsoku w:val="0"/>
              <w:autoSpaceDE w:val="0"/>
              <w:autoSpaceDN w:val="0"/>
              <w:adjustRightInd w:val="0"/>
              <w:snapToGrid w:val="0"/>
              <w:spacing w:before="93"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3</w:t>
            </w:r>
          </w:p>
        </w:tc>
        <w:tc>
          <w:tcPr>
            <w:tcW w:w="1686" w:type="dxa"/>
          </w:tcPr>
          <w:p>
            <w:pPr>
              <w:widowControl/>
              <w:kinsoku w:val="0"/>
              <w:autoSpaceDE w:val="0"/>
              <w:autoSpaceDN w:val="0"/>
              <w:adjustRightInd w:val="0"/>
              <w:snapToGrid w:val="0"/>
              <w:spacing w:before="56"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作</w:t>
            </w:r>
            <w:r>
              <w:rPr>
                <w:rFonts w:ascii="宋体" w:hAnsi="宋体" w:eastAsia="宋体" w:cs="宋体"/>
                <w:snapToGrid w:val="0"/>
                <w:color w:val="000000"/>
                <w:spacing w:val="8"/>
                <w:kern w:val="0"/>
                <w:sz w:val="20"/>
                <w:szCs w:val="20"/>
              </w:rPr>
              <w:t>业布置与批改</w:t>
            </w:r>
          </w:p>
        </w:tc>
        <w:tc>
          <w:tcPr>
            <w:tcW w:w="6771" w:type="dxa"/>
            <w:tcBorders>
              <w:right w:val="single" w:color="000000" w:sz="6" w:space="0"/>
            </w:tcBorders>
          </w:tcPr>
          <w:p>
            <w:pPr>
              <w:widowControl/>
              <w:kinsoku w:val="0"/>
              <w:autoSpaceDE w:val="0"/>
              <w:autoSpaceDN w:val="0"/>
              <w:adjustRightInd w:val="0"/>
              <w:snapToGrid w:val="0"/>
              <w:spacing w:before="56"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课</w:t>
            </w:r>
            <w:r>
              <w:rPr>
                <w:rFonts w:ascii="宋体" w:hAnsi="宋体" w:eastAsia="宋体" w:cs="宋体"/>
                <w:snapToGrid w:val="0"/>
                <w:color w:val="000000"/>
                <w:spacing w:val="6"/>
                <w:kern w:val="0"/>
                <w:sz w:val="20"/>
                <w:szCs w:val="20"/>
              </w:rPr>
              <w:t>堂</w:t>
            </w:r>
            <w:r>
              <w:rPr>
                <w:rFonts w:ascii="宋体" w:hAnsi="宋体" w:eastAsia="宋体" w:cs="宋体"/>
                <w:snapToGrid w:val="0"/>
                <w:color w:val="000000"/>
                <w:spacing w:val="5"/>
                <w:kern w:val="0"/>
                <w:sz w:val="20"/>
                <w:szCs w:val="20"/>
              </w:rPr>
              <w:t>检测布置的作业。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47" w:type="dxa"/>
            <w:tcBorders>
              <w:left w:val="single" w:color="000000" w:sz="6" w:space="0"/>
            </w:tcBorders>
          </w:tcPr>
          <w:p>
            <w:pPr>
              <w:widowControl/>
              <w:kinsoku w:val="0"/>
              <w:autoSpaceDE w:val="0"/>
              <w:autoSpaceDN w:val="0"/>
              <w:adjustRightInd w:val="0"/>
              <w:snapToGrid w:val="0"/>
              <w:spacing w:before="99"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4</w:t>
            </w:r>
          </w:p>
        </w:tc>
        <w:tc>
          <w:tcPr>
            <w:tcW w:w="1686" w:type="dxa"/>
          </w:tcPr>
          <w:p>
            <w:pPr>
              <w:widowControl/>
              <w:kinsoku w:val="0"/>
              <w:autoSpaceDE w:val="0"/>
              <w:autoSpaceDN w:val="0"/>
              <w:adjustRightInd w:val="0"/>
              <w:snapToGrid w:val="0"/>
              <w:spacing w:before="61"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课</w:t>
            </w:r>
            <w:r>
              <w:rPr>
                <w:rFonts w:ascii="宋体" w:hAnsi="宋体" w:eastAsia="宋体" w:cs="宋体"/>
                <w:snapToGrid w:val="0"/>
                <w:color w:val="000000"/>
                <w:spacing w:val="7"/>
                <w:kern w:val="0"/>
                <w:sz w:val="20"/>
                <w:szCs w:val="20"/>
              </w:rPr>
              <w:t>外答疑</w:t>
            </w:r>
          </w:p>
        </w:tc>
        <w:tc>
          <w:tcPr>
            <w:tcW w:w="6771" w:type="dxa"/>
            <w:tcBorders>
              <w:right w:val="single" w:color="000000" w:sz="6" w:space="0"/>
            </w:tcBorders>
          </w:tcPr>
          <w:p>
            <w:pPr>
              <w:widowControl/>
              <w:kinsoku w:val="0"/>
              <w:autoSpaceDE w:val="0"/>
              <w:autoSpaceDN w:val="0"/>
              <w:adjustRightInd w:val="0"/>
              <w:snapToGrid w:val="0"/>
              <w:spacing w:before="61"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6"/>
                <w:kern w:val="0"/>
                <w:sz w:val="20"/>
                <w:szCs w:val="20"/>
              </w:rPr>
              <w:t>通</w:t>
            </w:r>
            <w:r>
              <w:rPr>
                <w:rFonts w:ascii="宋体" w:hAnsi="宋体" w:eastAsia="宋体" w:cs="宋体"/>
                <w:snapToGrid w:val="0"/>
                <w:color w:val="000000"/>
                <w:spacing w:val="9"/>
                <w:kern w:val="0"/>
                <w:sz w:val="20"/>
                <w:szCs w:val="20"/>
              </w:rPr>
              <w:t>过社交软件或面谈解答学生学习中的难题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47" w:type="dxa"/>
            <w:tcBorders>
              <w:left w:val="single" w:color="000000" w:sz="6" w:space="0"/>
            </w:tcBorders>
          </w:tcPr>
          <w:p>
            <w:pPr>
              <w:widowControl/>
              <w:kinsoku w:val="0"/>
              <w:autoSpaceDE w:val="0"/>
              <w:autoSpaceDN w:val="0"/>
              <w:adjustRightInd w:val="0"/>
              <w:snapToGrid w:val="0"/>
              <w:spacing w:before="97"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5</w:t>
            </w:r>
          </w:p>
        </w:tc>
        <w:tc>
          <w:tcPr>
            <w:tcW w:w="1686" w:type="dxa"/>
          </w:tcPr>
          <w:p>
            <w:pPr>
              <w:widowControl/>
              <w:kinsoku w:val="0"/>
              <w:autoSpaceDE w:val="0"/>
              <w:autoSpaceDN w:val="0"/>
              <w:adjustRightInd w:val="0"/>
              <w:snapToGrid w:val="0"/>
              <w:spacing w:before="57"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成</w:t>
            </w:r>
            <w:r>
              <w:rPr>
                <w:rFonts w:ascii="宋体" w:hAnsi="宋体" w:eastAsia="宋体" w:cs="宋体"/>
                <w:snapToGrid w:val="0"/>
                <w:color w:val="000000"/>
                <w:spacing w:val="6"/>
                <w:kern w:val="0"/>
                <w:sz w:val="20"/>
                <w:szCs w:val="20"/>
              </w:rPr>
              <w:t>绩考核</w:t>
            </w:r>
          </w:p>
        </w:tc>
        <w:tc>
          <w:tcPr>
            <w:tcW w:w="6771" w:type="dxa"/>
            <w:tcBorders>
              <w:right w:val="single" w:color="000000" w:sz="6" w:space="0"/>
            </w:tcBorders>
          </w:tcPr>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7"/>
                <w:kern w:val="0"/>
                <w:position w:val="1"/>
                <w:sz w:val="23"/>
                <w:szCs w:val="23"/>
              </w:rPr>
              <w:t>课程总评成绩</w:t>
            </w:r>
            <w:r>
              <w:rPr>
                <w:rFonts w:ascii="Times New Roman" w:hAnsi="Times New Roman" w:eastAsia="Times New Roman" w:cs="Times New Roman"/>
                <w:snapToGrid w:val="0"/>
                <w:color w:val="000000"/>
                <w:spacing w:val="7"/>
                <w:kern w:val="0"/>
                <w:position w:val="1"/>
                <w:sz w:val="23"/>
                <w:szCs w:val="23"/>
              </w:rPr>
              <w:t>=</w:t>
            </w:r>
            <w:r>
              <w:rPr>
                <w:rFonts w:ascii="宋体" w:hAnsi="宋体" w:eastAsia="宋体" w:cs="宋体"/>
                <w:snapToGrid w:val="0"/>
                <w:color w:val="000000"/>
                <w:spacing w:val="7"/>
                <w:kern w:val="0"/>
                <w:position w:val="1"/>
                <w:sz w:val="23"/>
                <w:szCs w:val="23"/>
              </w:rPr>
              <w:t>平时成绩</w:t>
            </w:r>
            <w:r>
              <w:rPr>
                <w:rFonts w:ascii="Times New Roman" w:hAnsi="Times New Roman" w:eastAsia="Times New Roman" w:cs="Times New Roman"/>
                <w:snapToGrid w:val="0"/>
                <w:color w:val="000000"/>
                <w:spacing w:val="7"/>
                <w:kern w:val="0"/>
                <w:position w:val="1"/>
                <w:sz w:val="23"/>
                <w:szCs w:val="23"/>
              </w:rPr>
              <w:t>×50 % +</w:t>
            </w:r>
            <w:r>
              <w:rPr>
                <w:rFonts w:ascii="宋体" w:hAnsi="宋体" w:eastAsia="宋体" w:cs="宋体"/>
                <w:snapToGrid w:val="0"/>
                <w:color w:val="000000"/>
                <w:spacing w:val="7"/>
                <w:kern w:val="0"/>
                <w:position w:val="1"/>
                <w:sz w:val="23"/>
                <w:szCs w:val="23"/>
              </w:rPr>
              <w:t>期末考试成绩</w:t>
            </w:r>
            <w:r>
              <w:rPr>
                <w:rFonts w:ascii="Times New Roman" w:hAnsi="Times New Roman" w:eastAsia="Times New Roman" w:cs="Times New Roman"/>
                <w:snapToGrid w:val="0"/>
                <w:color w:val="000000"/>
                <w:spacing w:val="7"/>
                <w:kern w:val="0"/>
                <w:position w:val="1"/>
                <w:sz w:val="23"/>
                <w:szCs w:val="23"/>
              </w:rPr>
              <w:t>×50 %</w:t>
            </w:r>
            <w:r>
              <w:rPr>
                <w:rFonts w:ascii="宋体" w:hAnsi="宋体" w:eastAsia="宋体" w:cs="宋体"/>
                <w:snapToGrid w:val="0"/>
                <w:color w:val="000000"/>
                <w:spacing w:val="6"/>
                <w:kern w:val="0"/>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47" w:type="dxa"/>
            <w:tcBorders>
              <w:left w:val="single" w:color="000000" w:sz="6" w:space="0"/>
            </w:tcBorders>
          </w:tcPr>
          <w:p>
            <w:pPr>
              <w:widowControl/>
              <w:kinsoku w:val="0"/>
              <w:autoSpaceDE w:val="0"/>
              <w:autoSpaceDN w:val="0"/>
              <w:adjustRightInd w:val="0"/>
              <w:snapToGrid w:val="0"/>
              <w:spacing w:before="95"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6</w:t>
            </w:r>
          </w:p>
        </w:tc>
        <w:tc>
          <w:tcPr>
            <w:tcW w:w="1686" w:type="dxa"/>
          </w:tcPr>
          <w:p>
            <w:pPr>
              <w:widowControl/>
              <w:kinsoku w:val="0"/>
              <w:autoSpaceDE w:val="0"/>
              <w:autoSpaceDN w:val="0"/>
              <w:adjustRightInd w:val="0"/>
              <w:snapToGrid w:val="0"/>
              <w:spacing w:before="57"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第二课堂活动</w:t>
            </w:r>
          </w:p>
        </w:tc>
        <w:tc>
          <w:tcPr>
            <w:tcW w:w="6771" w:type="dxa"/>
            <w:tcBorders>
              <w:right w:val="single" w:color="000000" w:sz="6" w:space="0"/>
            </w:tcBorders>
          </w:tcPr>
          <w:p>
            <w:pPr>
              <w:widowControl/>
              <w:kinsoku w:val="0"/>
              <w:autoSpaceDE w:val="0"/>
              <w:autoSpaceDN w:val="0"/>
              <w:adjustRightInd w:val="0"/>
              <w:snapToGrid w:val="0"/>
              <w:spacing w:before="57"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2"/>
                <w:kern w:val="0"/>
                <w:sz w:val="20"/>
                <w:szCs w:val="20"/>
              </w:rPr>
              <w:t>引导学</w:t>
            </w:r>
            <w:r>
              <w:rPr>
                <w:rFonts w:ascii="宋体" w:hAnsi="宋体" w:eastAsia="宋体" w:cs="宋体"/>
                <w:snapToGrid w:val="0"/>
                <w:color w:val="000000"/>
                <w:spacing w:val="6"/>
                <w:kern w:val="0"/>
                <w:sz w:val="20"/>
                <w:szCs w:val="20"/>
              </w:rPr>
              <w:t xml:space="preserve">生通过一些英语学习的 </w:t>
            </w:r>
            <w:r>
              <w:rPr>
                <w:rFonts w:ascii="Times New Roman" w:hAnsi="Times New Roman" w:eastAsia="Times New Roman" w:cs="Times New Roman"/>
                <w:snapToGrid w:val="0"/>
                <w:color w:val="000000"/>
                <w:kern w:val="0"/>
                <w:sz w:val="20"/>
                <w:szCs w:val="20"/>
              </w:rPr>
              <w:t>APP</w:t>
            </w:r>
            <w:r>
              <w:rPr>
                <w:rFonts w:ascii="Times New Roman" w:hAnsi="Times New Roman" w:eastAsia="Times New Roman" w:cs="Times New Roman"/>
                <w:snapToGrid w:val="0"/>
                <w:color w:val="000000"/>
                <w:spacing w:val="6"/>
                <w:kern w:val="0"/>
                <w:sz w:val="20"/>
                <w:szCs w:val="20"/>
              </w:rPr>
              <w:t xml:space="preserve"> </w:t>
            </w:r>
            <w:r>
              <w:rPr>
                <w:rFonts w:ascii="宋体" w:hAnsi="宋体" w:eastAsia="宋体" w:cs="宋体"/>
                <w:snapToGrid w:val="0"/>
                <w:color w:val="000000"/>
                <w:spacing w:val="6"/>
                <w:kern w:val="0"/>
                <w:sz w:val="20"/>
                <w:szCs w:val="20"/>
              </w:rPr>
              <w:t>进行课外拓展学习</w:t>
            </w:r>
          </w:p>
        </w:tc>
      </w:tr>
    </w:tbl>
    <w:p>
      <w:pPr>
        <w:bidi w:val="0"/>
        <w:rPr>
          <w:b/>
          <w:bCs/>
          <w:sz w:val="32"/>
          <w:szCs w:val="32"/>
        </w:rPr>
      </w:pPr>
    </w:p>
    <w:p>
      <w:pPr>
        <w:bidi w:val="0"/>
        <w:rPr>
          <w:b/>
          <w:bCs/>
          <w:sz w:val="32"/>
          <w:szCs w:val="32"/>
        </w:rPr>
      </w:pPr>
      <w:r>
        <w:rPr>
          <w:b/>
          <w:bCs/>
          <w:sz w:val="32"/>
          <w:szCs w:val="32"/>
        </w:rPr>
        <w:t>五、课程考核</w:t>
      </w:r>
    </w:p>
    <w:p>
      <w:pPr>
        <w:widowControl/>
        <w:kinsoku w:val="0"/>
        <w:autoSpaceDE w:val="0"/>
        <w:autoSpaceDN w:val="0"/>
        <w:adjustRightInd w:val="0"/>
        <w:snapToGrid w:val="0"/>
        <w:spacing w:before="230" w:line="360" w:lineRule="auto"/>
        <w:ind w:left="702" w:hanging="702" w:hangingChars="300"/>
        <w:jc w:val="left"/>
        <w:textAlignment w:val="baseline"/>
        <w:rPr>
          <w:rFonts w:ascii="宋体" w:hAnsi="宋体" w:eastAsia="宋体" w:cs="宋体"/>
          <w:snapToGrid w:val="0"/>
          <w:color w:val="000000"/>
          <w:spacing w:val="-3"/>
          <w:kern w:val="0"/>
          <w:sz w:val="24"/>
          <w:szCs w:val="24"/>
        </w:rPr>
      </w:pPr>
      <w:r>
        <w:rPr>
          <w:rFonts w:ascii="宋体" w:hAnsi="宋体" w:eastAsia="宋体" w:cs="宋体"/>
          <w:snapToGrid w:val="0"/>
          <w:color w:val="000000"/>
          <w:spacing w:val="-3"/>
          <w:kern w:val="0"/>
          <w:sz w:val="24"/>
          <w:szCs w:val="24"/>
        </w:rPr>
        <w:t>(一) 课程考核包括期末考试、平时及作业考核和实验(实践) 考核等， 期末考试采用听力和口语测试方式。</w:t>
      </w:r>
    </w:p>
    <w:p>
      <w:pPr>
        <w:widowControl/>
        <w:kinsoku w:val="0"/>
        <w:autoSpaceDE w:val="0"/>
        <w:autoSpaceDN w:val="0"/>
        <w:adjustRightInd w:val="0"/>
        <w:snapToGrid w:val="0"/>
        <w:spacing w:before="1" w:line="360" w:lineRule="auto"/>
        <w:jc w:val="left"/>
        <w:textAlignment w:val="baseline"/>
        <w:rPr>
          <w:rFonts w:ascii="宋体" w:hAnsi="宋体" w:eastAsia="宋体" w:cs="宋体"/>
          <w:snapToGrid w:val="0"/>
          <w:color w:val="000000"/>
          <w:spacing w:val="-3"/>
          <w:kern w:val="0"/>
          <w:sz w:val="24"/>
          <w:szCs w:val="24"/>
        </w:rPr>
      </w:pPr>
      <w:r>
        <w:rPr>
          <w:rFonts w:ascii="宋体" w:hAnsi="宋体" w:eastAsia="宋体" w:cs="宋体"/>
          <w:snapToGrid w:val="0"/>
          <w:color w:val="000000"/>
          <w:spacing w:val="-3"/>
          <w:kern w:val="0"/>
          <w:sz w:val="24"/>
          <w:szCs w:val="24"/>
        </w:rPr>
        <w:t>(二)课程总评成绩=平时成绩×50 % +期末考试成绩×50%。具体内容和比例如表所示。</w:t>
      </w:r>
    </w:p>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tbl>
      <w:tblPr>
        <w:tblStyle w:val="16"/>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564"/>
        <w:gridCol w:w="806"/>
        <w:gridCol w:w="4409"/>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50" w:type="dxa"/>
          </w:tcPr>
          <w:p>
            <w:pPr>
              <w:widowControl/>
              <w:kinsoku w:val="0"/>
              <w:autoSpaceDE w:val="0"/>
              <w:autoSpaceDN w:val="0"/>
              <w:adjustRightInd w:val="0"/>
              <w:snapToGrid w:val="0"/>
              <w:spacing w:before="216"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成</w:t>
            </w:r>
            <w:r>
              <w:rPr>
                <w:rFonts w:ascii="宋体" w:hAnsi="宋体" w:eastAsia="宋体" w:cs="宋体"/>
                <w:snapToGrid w:val="0"/>
                <w:color w:val="000000"/>
                <w:spacing w:val="6"/>
                <w:kern w:val="0"/>
                <w:sz w:val="20"/>
                <w:szCs w:val="20"/>
              </w:rPr>
              <w:t>绩组成</w:t>
            </w:r>
          </w:p>
        </w:tc>
        <w:tc>
          <w:tcPr>
            <w:tcW w:w="1564" w:type="dxa"/>
          </w:tcPr>
          <w:p>
            <w:pPr>
              <w:widowControl/>
              <w:kinsoku w:val="0"/>
              <w:autoSpaceDE w:val="0"/>
              <w:autoSpaceDN w:val="0"/>
              <w:adjustRightInd w:val="0"/>
              <w:snapToGrid w:val="0"/>
              <w:spacing w:before="185"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position w:val="1"/>
                <w:sz w:val="20"/>
                <w:szCs w:val="20"/>
              </w:rPr>
              <w:t>考</w:t>
            </w:r>
            <w:r>
              <w:rPr>
                <w:rFonts w:ascii="宋体" w:hAnsi="宋体" w:eastAsia="宋体" w:cs="宋体"/>
                <w:snapToGrid w:val="0"/>
                <w:color w:val="000000"/>
                <w:spacing w:val="7"/>
                <w:kern w:val="0"/>
                <w:position w:val="1"/>
                <w:sz w:val="20"/>
                <w:szCs w:val="20"/>
              </w:rPr>
              <w:t>核</w:t>
            </w:r>
            <w:r>
              <w:rPr>
                <w:rFonts w:ascii="Times New Roman" w:hAnsi="Times New Roman" w:eastAsia="Times New Roman" w:cs="Times New Roman"/>
                <w:snapToGrid w:val="0"/>
                <w:color w:val="000000"/>
                <w:spacing w:val="7"/>
                <w:kern w:val="0"/>
                <w:position w:val="1"/>
                <w:sz w:val="20"/>
                <w:szCs w:val="20"/>
              </w:rPr>
              <w:t>/</w:t>
            </w:r>
            <w:r>
              <w:rPr>
                <w:rFonts w:ascii="宋体" w:hAnsi="宋体" w:eastAsia="宋体" w:cs="宋体"/>
                <w:snapToGrid w:val="0"/>
                <w:color w:val="000000"/>
                <w:spacing w:val="7"/>
                <w:kern w:val="0"/>
                <w:position w:val="1"/>
                <w:sz w:val="20"/>
                <w:szCs w:val="20"/>
              </w:rPr>
              <w:t>评价环节</w:t>
            </w:r>
          </w:p>
        </w:tc>
        <w:tc>
          <w:tcPr>
            <w:tcW w:w="806" w:type="dxa"/>
          </w:tcPr>
          <w:p>
            <w:pPr>
              <w:widowControl/>
              <w:kinsoku w:val="0"/>
              <w:autoSpaceDE w:val="0"/>
              <w:autoSpaceDN w:val="0"/>
              <w:adjustRightInd w:val="0"/>
              <w:snapToGrid w:val="0"/>
              <w:spacing w:before="216"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权</w:t>
            </w:r>
            <w:r>
              <w:rPr>
                <w:rFonts w:ascii="宋体" w:hAnsi="宋体" w:eastAsia="宋体" w:cs="宋体"/>
                <w:snapToGrid w:val="0"/>
                <w:color w:val="000000"/>
                <w:spacing w:val="4"/>
                <w:kern w:val="0"/>
                <w:sz w:val="20"/>
                <w:szCs w:val="20"/>
              </w:rPr>
              <w:t>重</w:t>
            </w:r>
          </w:p>
        </w:tc>
        <w:tc>
          <w:tcPr>
            <w:tcW w:w="4409" w:type="dxa"/>
          </w:tcPr>
          <w:p>
            <w:pPr>
              <w:widowControl/>
              <w:kinsoku w:val="0"/>
              <w:autoSpaceDE w:val="0"/>
              <w:autoSpaceDN w:val="0"/>
              <w:adjustRightInd w:val="0"/>
              <w:snapToGrid w:val="0"/>
              <w:spacing w:before="185"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position w:val="1"/>
                <w:sz w:val="20"/>
                <w:szCs w:val="20"/>
              </w:rPr>
              <w:t>考</w:t>
            </w:r>
            <w:r>
              <w:rPr>
                <w:rFonts w:ascii="宋体" w:hAnsi="宋体" w:eastAsia="宋体" w:cs="宋体"/>
                <w:snapToGrid w:val="0"/>
                <w:color w:val="000000"/>
                <w:spacing w:val="7"/>
                <w:kern w:val="0"/>
                <w:position w:val="1"/>
                <w:sz w:val="20"/>
                <w:szCs w:val="20"/>
              </w:rPr>
              <w:t>核</w:t>
            </w:r>
            <w:r>
              <w:rPr>
                <w:rFonts w:ascii="Times New Roman" w:hAnsi="Times New Roman" w:eastAsia="Times New Roman" w:cs="Times New Roman"/>
                <w:snapToGrid w:val="0"/>
                <w:color w:val="000000"/>
                <w:spacing w:val="7"/>
                <w:kern w:val="0"/>
                <w:position w:val="1"/>
                <w:sz w:val="20"/>
                <w:szCs w:val="20"/>
              </w:rPr>
              <w:t>/</w:t>
            </w:r>
            <w:r>
              <w:rPr>
                <w:rFonts w:ascii="宋体" w:hAnsi="宋体" w:eastAsia="宋体" w:cs="宋体"/>
                <w:snapToGrid w:val="0"/>
                <w:color w:val="000000"/>
                <w:spacing w:val="7"/>
                <w:kern w:val="0"/>
                <w:position w:val="1"/>
                <w:sz w:val="20"/>
                <w:szCs w:val="20"/>
              </w:rPr>
              <w:t>评价细则</w:t>
            </w:r>
          </w:p>
        </w:tc>
        <w:tc>
          <w:tcPr>
            <w:tcW w:w="1473" w:type="dxa"/>
          </w:tcPr>
          <w:p>
            <w:pPr>
              <w:widowControl/>
              <w:kinsoku w:val="0"/>
              <w:autoSpaceDE w:val="0"/>
              <w:autoSpaceDN w:val="0"/>
              <w:adjustRightInd w:val="0"/>
              <w:snapToGrid w:val="0"/>
              <w:spacing w:before="58" w:line="360" w:lineRule="auto"/>
              <w:ind w:right="21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对应的毕</w:t>
            </w:r>
            <w:r>
              <w:rPr>
                <w:rFonts w:ascii="宋体" w:hAnsi="宋体" w:eastAsia="宋体" w:cs="宋体"/>
                <w:snapToGrid w:val="0"/>
                <w:color w:val="000000"/>
                <w:spacing w:val="7"/>
                <w:kern w:val="0"/>
                <w:sz w:val="20"/>
                <w:szCs w:val="20"/>
              </w:rPr>
              <w:t>业</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要</w:t>
            </w:r>
            <w:r>
              <w:rPr>
                <w:rFonts w:ascii="宋体" w:hAnsi="宋体" w:eastAsia="宋体" w:cs="宋体"/>
                <w:snapToGrid w:val="0"/>
                <w:color w:val="000000"/>
                <w:spacing w:val="7"/>
                <w:kern w:val="0"/>
                <w:sz w:val="20"/>
                <w:szCs w:val="20"/>
              </w:rPr>
              <w:t>求指标点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0" w:type="dxa"/>
          </w:tcPr>
          <w:p>
            <w:pPr>
              <w:widowControl/>
              <w:kinsoku w:val="0"/>
              <w:autoSpaceDE w:val="0"/>
              <w:autoSpaceDN w:val="0"/>
              <w:adjustRightInd w:val="0"/>
              <w:snapToGrid w:val="0"/>
              <w:spacing w:before="212"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平</w:t>
            </w:r>
            <w:r>
              <w:rPr>
                <w:rFonts w:ascii="宋体" w:hAnsi="宋体" w:eastAsia="宋体" w:cs="宋体"/>
                <w:snapToGrid w:val="0"/>
                <w:color w:val="000000"/>
                <w:spacing w:val="7"/>
                <w:kern w:val="0"/>
                <w:sz w:val="20"/>
                <w:szCs w:val="20"/>
              </w:rPr>
              <w:t>时成绩</w:t>
            </w:r>
          </w:p>
        </w:tc>
        <w:tc>
          <w:tcPr>
            <w:tcW w:w="1564" w:type="dxa"/>
          </w:tcPr>
          <w:p>
            <w:pPr>
              <w:widowControl/>
              <w:kinsoku w:val="0"/>
              <w:autoSpaceDE w:val="0"/>
              <w:autoSpaceDN w:val="0"/>
              <w:adjustRightInd w:val="0"/>
              <w:snapToGrid w:val="0"/>
              <w:spacing w:before="55" w:line="360" w:lineRule="auto"/>
              <w:ind w:right="1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0"/>
                <w:kern w:val="0"/>
                <w:sz w:val="20"/>
                <w:szCs w:val="20"/>
              </w:rPr>
              <w:t>出勤、课堂</w:t>
            </w:r>
            <w:r>
              <w:rPr>
                <w:rFonts w:ascii="宋体" w:hAnsi="宋体" w:eastAsia="宋体" w:cs="宋体"/>
                <w:snapToGrid w:val="0"/>
                <w:color w:val="000000"/>
                <w:spacing w:val="19"/>
                <w:kern w:val="0"/>
                <w:sz w:val="20"/>
                <w:szCs w:val="20"/>
              </w:rPr>
              <w:t>表</w:t>
            </w:r>
            <w:r>
              <w:rPr>
                <w:rFonts w:ascii="宋体" w:hAnsi="宋体" w:eastAsia="宋体" w:cs="宋体"/>
                <w:snapToGrid w:val="0"/>
                <w:color w:val="000000"/>
                <w:kern w:val="0"/>
                <w:sz w:val="20"/>
                <w:szCs w:val="20"/>
              </w:rPr>
              <w:t xml:space="preserve"> 现</w:t>
            </w:r>
          </w:p>
        </w:tc>
        <w:tc>
          <w:tcPr>
            <w:tcW w:w="806" w:type="dxa"/>
          </w:tcPr>
          <w:p>
            <w:pPr>
              <w:widowControl/>
              <w:kinsoku w:val="0"/>
              <w:autoSpaceDE w:val="0"/>
              <w:autoSpaceDN w:val="0"/>
              <w:adjustRightInd w:val="0"/>
              <w:snapToGrid w:val="0"/>
              <w:spacing w:before="182"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4"/>
                <w:kern w:val="0"/>
                <w:position w:val="2"/>
                <w:sz w:val="20"/>
                <w:szCs w:val="20"/>
              </w:rPr>
              <w:t>2</w:t>
            </w:r>
            <w:r>
              <w:rPr>
                <w:rFonts w:ascii="Times New Roman" w:hAnsi="Times New Roman" w:eastAsia="Times New Roman" w:cs="Times New Roman"/>
                <w:snapToGrid w:val="0"/>
                <w:color w:val="000000"/>
                <w:spacing w:val="3"/>
                <w:kern w:val="0"/>
                <w:position w:val="2"/>
                <w:sz w:val="20"/>
                <w:szCs w:val="20"/>
              </w:rPr>
              <w:t>0%</w:t>
            </w:r>
          </w:p>
        </w:tc>
        <w:tc>
          <w:tcPr>
            <w:tcW w:w="4409" w:type="dxa"/>
          </w:tcPr>
          <w:p>
            <w:pPr>
              <w:widowControl/>
              <w:kinsoku w:val="0"/>
              <w:autoSpaceDE w:val="0"/>
              <w:autoSpaceDN w:val="0"/>
              <w:adjustRightInd w:val="0"/>
              <w:snapToGrid w:val="0"/>
              <w:spacing w:before="213"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4"/>
                <w:kern w:val="0"/>
                <w:sz w:val="20"/>
                <w:szCs w:val="20"/>
              </w:rPr>
              <w:t>每</w:t>
            </w:r>
            <w:r>
              <w:rPr>
                <w:rFonts w:ascii="宋体" w:hAnsi="宋体" w:eastAsia="宋体" w:cs="宋体"/>
                <w:snapToGrid w:val="0"/>
                <w:color w:val="000000"/>
                <w:spacing w:val="9"/>
                <w:kern w:val="0"/>
                <w:sz w:val="20"/>
                <w:szCs w:val="20"/>
              </w:rPr>
              <w:t>位</w:t>
            </w:r>
            <w:r>
              <w:rPr>
                <w:rFonts w:ascii="宋体" w:hAnsi="宋体" w:eastAsia="宋体" w:cs="宋体"/>
                <w:snapToGrid w:val="0"/>
                <w:color w:val="000000"/>
                <w:spacing w:val="7"/>
                <w:kern w:val="0"/>
                <w:sz w:val="20"/>
                <w:szCs w:val="20"/>
              </w:rPr>
              <w:t>学生的出勤情况及课堂的表现情况。</w:t>
            </w:r>
          </w:p>
        </w:tc>
        <w:tc>
          <w:tcPr>
            <w:tcW w:w="1473" w:type="dxa"/>
          </w:tcPr>
          <w:p>
            <w:pPr>
              <w:widowControl/>
              <w:kinsoku w:val="0"/>
              <w:autoSpaceDE w:val="0"/>
              <w:autoSpaceDN w:val="0"/>
              <w:adjustRightInd w:val="0"/>
              <w:snapToGrid w:val="0"/>
              <w:spacing w:before="247"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7"/>
                <w:w w:val="89"/>
                <w:kern w:val="0"/>
                <w:sz w:val="24"/>
                <w:szCs w:val="24"/>
              </w:rPr>
              <w:t>6-</w:t>
            </w:r>
            <w:r>
              <w:rPr>
                <w:rFonts w:ascii="Times New Roman" w:hAnsi="Times New Roman" w:eastAsia="Times New Roman" w:cs="Times New Roman"/>
                <w:snapToGrid w:val="0"/>
                <w:color w:val="000000"/>
                <w:spacing w:val="-21"/>
                <w:kern w:val="0"/>
                <w:sz w:val="24"/>
                <w:szCs w:val="24"/>
              </w:rPr>
              <w:t xml:space="preserve"> </w:t>
            </w:r>
            <w:r>
              <w:rPr>
                <w:rFonts w:ascii="Times New Roman" w:hAnsi="Times New Roman" w:eastAsia="Times New Roman" w:cs="Times New Roman"/>
                <w:snapToGrid w:val="0"/>
                <w:color w:val="000000"/>
                <w:spacing w:val="-7"/>
                <w:w w:val="89"/>
                <w:kern w:val="0"/>
                <w:sz w:val="24"/>
                <w:szCs w:val="24"/>
              </w:rPr>
              <w:t>1</w:t>
            </w:r>
            <w:r>
              <w:rPr>
                <w:rFonts w:hint="eastAsia" w:ascii="宋体" w:hAnsi="宋体" w:eastAsia="宋体" w:cs="宋体"/>
                <w:snapToGrid w:val="0"/>
                <w:color w:val="000000"/>
                <w:spacing w:val="-7"/>
                <w:w w:val="89"/>
                <w:kern w:val="0"/>
                <w:sz w:val="24"/>
                <w:szCs w:val="24"/>
              </w:rPr>
              <w:t>、</w:t>
            </w:r>
            <w:r>
              <w:rPr>
                <w:rFonts w:ascii="Times New Roman" w:hAnsi="Times New Roman" w:eastAsia="Times New Roman" w:cs="Times New Roman"/>
                <w:snapToGrid w:val="0"/>
                <w:color w:val="000000"/>
                <w:spacing w:val="-7"/>
                <w:w w:val="89"/>
                <w:kern w:val="0"/>
                <w:sz w:val="24"/>
                <w:szCs w:val="24"/>
              </w:rPr>
              <w:t>6-2</w:t>
            </w:r>
            <w:r>
              <w:rPr>
                <w:rFonts w:hint="eastAsia" w:ascii="宋体" w:hAnsi="宋体" w:eastAsia="宋体" w:cs="宋体"/>
                <w:snapToGrid w:val="0"/>
                <w:color w:val="000000"/>
                <w:spacing w:val="-7"/>
                <w:w w:val="89"/>
                <w:kern w:val="0"/>
                <w:sz w:val="24"/>
                <w:szCs w:val="24"/>
              </w:rPr>
              <w:t>、</w:t>
            </w:r>
            <w:r>
              <w:rPr>
                <w:rFonts w:ascii="Times New Roman" w:hAnsi="Times New Roman" w:eastAsia="Times New Roman" w:cs="Times New Roman"/>
                <w:snapToGrid w:val="0"/>
                <w:color w:val="000000"/>
                <w:spacing w:val="-7"/>
                <w:w w:val="89"/>
                <w:kern w:val="0"/>
                <w:sz w:val="24"/>
                <w:szCs w:val="24"/>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50" w:type="dxa"/>
          </w:tcPr>
          <w:p>
            <w:pPr>
              <w:widowControl/>
              <w:kinsoku w:val="0"/>
              <w:autoSpaceDE w:val="0"/>
              <w:autoSpaceDN w:val="0"/>
              <w:adjustRightInd w:val="0"/>
              <w:snapToGrid w:val="0"/>
              <w:spacing w:before="56" w:line="360" w:lineRule="auto"/>
              <w:ind w:right="1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1"/>
                <w:kern w:val="0"/>
                <w:sz w:val="20"/>
                <w:szCs w:val="20"/>
              </w:rPr>
              <w:t>实验(</w:t>
            </w:r>
            <w:r>
              <w:rPr>
                <w:rFonts w:ascii="宋体" w:hAnsi="宋体" w:eastAsia="宋体" w:cs="宋体"/>
                <w:snapToGrid w:val="0"/>
                <w:color w:val="000000"/>
                <w:spacing w:val="30"/>
                <w:kern w:val="0"/>
                <w:sz w:val="20"/>
                <w:szCs w:val="20"/>
              </w:rPr>
              <w:t>实</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31"/>
                <w:kern w:val="0"/>
                <w:sz w:val="20"/>
                <w:szCs w:val="20"/>
              </w:rPr>
              <w:t>践)成</w:t>
            </w:r>
            <w:r>
              <w:rPr>
                <w:rFonts w:ascii="宋体" w:hAnsi="宋体" w:eastAsia="宋体" w:cs="宋体"/>
                <w:snapToGrid w:val="0"/>
                <w:color w:val="000000"/>
                <w:spacing w:val="30"/>
                <w:kern w:val="0"/>
                <w:sz w:val="20"/>
                <w:szCs w:val="20"/>
              </w:rPr>
              <w:t>绩</w:t>
            </w:r>
          </w:p>
        </w:tc>
        <w:tc>
          <w:tcPr>
            <w:tcW w:w="1564" w:type="dxa"/>
          </w:tcPr>
          <w:p>
            <w:pPr>
              <w:widowControl/>
              <w:kinsoku w:val="0"/>
              <w:autoSpaceDE w:val="0"/>
              <w:autoSpaceDN w:val="0"/>
              <w:adjustRightInd w:val="0"/>
              <w:snapToGrid w:val="0"/>
              <w:spacing w:before="214"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实际效</w:t>
            </w:r>
            <w:r>
              <w:rPr>
                <w:rFonts w:ascii="宋体" w:hAnsi="宋体" w:eastAsia="宋体" w:cs="宋体"/>
                <w:snapToGrid w:val="0"/>
                <w:color w:val="000000"/>
                <w:spacing w:val="5"/>
                <w:kern w:val="0"/>
                <w:sz w:val="20"/>
                <w:szCs w:val="20"/>
              </w:rPr>
              <w:t>果</w:t>
            </w:r>
          </w:p>
        </w:tc>
        <w:tc>
          <w:tcPr>
            <w:tcW w:w="806" w:type="dxa"/>
          </w:tcPr>
          <w:p>
            <w:pPr>
              <w:widowControl/>
              <w:kinsoku w:val="0"/>
              <w:autoSpaceDE w:val="0"/>
              <w:autoSpaceDN w:val="0"/>
              <w:adjustRightInd w:val="0"/>
              <w:snapToGrid w:val="0"/>
              <w:spacing w:before="183"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4"/>
                <w:kern w:val="0"/>
                <w:position w:val="2"/>
                <w:sz w:val="20"/>
                <w:szCs w:val="20"/>
              </w:rPr>
              <w:t xml:space="preserve">20 </w:t>
            </w:r>
            <w:r>
              <w:rPr>
                <w:rFonts w:ascii="Times New Roman" w:hAnsi="Times New Roman" w:eastAsia="Times New Roman" w:cs="Times New Roman"/>
                <w:snapToGrid w:val="0"/>
                <w:color w:val="000000"/>
                <w:spacing w:val="3"/>
                <w:kern w:val="0"/>
                <w:position w:val="2"/>
                <w:sz w:val="20"/>
                <w:szCs w:val="20"/>
              </w:rPr>
              <w:t>%</w:t>
            </w:r>
          </w:p>
        </w:tc>
        <w:tc>
          <w:tcPr>
            <w:tcW w:w="4409" w:type="dxa"/>
          </w:tcPr>
          <w:p>
            <w:pPr>
              <w:widowControl/>
              <w:kinsoku w:val="0"/>
              <w:autoSpaceDE w:val="0"/>
              <w:autoSpaceDN w:val="0"/>
              <w:adjustRightInd w:val="0"/>
              <w:snapToGrid w:val="0"/>
              <w:spacing w:before="56" w:line="360" w:lineRule="auto"/>
              <w:ind w:right="11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教师根据语音、语调、姿态、交际效果等多</w:t>
            </w:r>
            <w:r>
              <w:rPr>
                <w:rFonts w:ascii="宋体" w:hAnsi="宋体" w:eastAsia="宋体" w:cs="宋体"/>
                <w:snapToGrid w:val="0"/>
                <w:color w:val="000000"/>
                <w:spacing w:val="8"/>
                <w:kern w:val="0"/>
                <w:sz w:val="20"/>
                <w:szCs w:val="20"/>
              </w:rPr>
              <w:t>方</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4"/>
                <w:kern w:val="0"/>
                <w:sz w:val="20"/>
                <w:szCs w:val="20"/>
              </w:rPr>
              <w:t>面</w:t>
            </w:r>
            <w:r>
              <w:rPr>
                <w:rFonts w:ascii="宋体" w:hAnsi="宋体" w:eastAsia="宋体" w:cs="宋体"/>
                <w:snapToGrid w:val="0"/>
                <w:color w:val="000000"/>
                <w:spacing w:val="3"/>
                <w:kern w:val="0"/>
                <w:sz w:val="20"/>
                <w:szCs w:val="20"/>
              </w:rPr>
              <w:t>评</w:t>
            </w:r>
            <w:r>
              <w:rPr>
                <w:rFonts w:ascii="宋体" w:hAnsi="宋体" w:eastAsia="宋体" w:cs="宋体"/>
                <w:snapToGrid w:val="0"/>
                <w:color w:val="000000"/>
                <w:spacing w:val="2"/>
                <w:kern w:val="0"/>
                <w:sz w:val="20"/>
                <w:szCs w:val="20"/>
              </w:rPr>
              <w:t>定成绩。</w:t>
            </w:r>
          </w:p>
        </w:tc>
        <w:tc>
          <w:tcPr>
            <w:tcW w:w="1473" w:type="dxa"/>
          </w:tcPr>
          <w:p>
            <w:pPr>
              <w:widowControl/>
              <w:kinsoku w:val="0"/>
              <w:autoSpaceDE w:val="0"/>
              <w:autoSpaceDN w:val="0"/>
              <w:adjustRightInd w:val="0"/>
              <w:snapToGrid w:val="0"/>
              <w:spacing w:before="248"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7"/>
                <w:w w:val="89"/>
                <w:kern w:val="0"/>
                <w:sz w:val="24"/>
                <w:szCs w:val="24"/>
              </w:rPr>
              <w:t>6-</w:t>
            </w:r>
            <w:r>
              <w:rPr>
                <w:rFonts w:ascii="Times New Roman" w:hAnsi="Times New Roman" w:eastAsia="Times New Roman" w:cs="Times New Roman"/>
                <w:snapToGrid w:val="0"/>
                <w:color w:val="000000"/>
                <w:spacing w:val="-21"/>
                <w:kern w:val="0"/>
                <w:sz w:val="24"/>
                <w:szCs w:val="24"/>
              </w:rPr>
              <w:t xml:space="preserve"> </w:t>
            </w:r>
            <w:r>
              <w:rPr>
                <w:rFonts w:ascii="Times New Roman" w:hAnsi="Times New Roman" w:eastAsia="Times New Roman" w:cs="Times New Roman"/>
                <w:snapToGrid w:val="0"/>
                <w:color w:val="000000"/>
                <w:spacing w:val="-7"/>
                <w:w w:val="89"/>
                <w:kern w:val="0"/>
                <w:sz w:val="24"/>
                <w:szCs w:val="24"/>
              </w:rPr>
              <w:t>1</w:t>
            </w:r>
            <w:r>
              <w:rPr>
                <w:rFonts w:hint="eastAsia" w:ascii="宋体" w:hAnsi="宋体" w:eastAsia="宋体" w:cs="宋体"/>
                <w:snapToGrid w:val="0"/>
                <w:color w:val="000000"/>
                <w:spacing w:val="-7"/>
                <w:w w:val="89"/>
                <w:kern w:val="0"/>
                <w:sz w:val="24"/>
                <w:szCs w:val="24"/>
              </w:rPr>
              <w:t>、</w:t>
            </w:r>
            <w:r>
              <w:rPr>
                <w:rFonts w:ascii="Times New Roman" w:hAnsi="Times New Roman" w:eastAsia="Times New Roman" w:cs="Times New Roman"/>
                <w:snapToGrid w:val="0"/>
                <w:color w:val="000000"/>
                <w:spacing w:val="-7"/>
                <w:w w:val="89"/>
                <w:kern w:val="0"/>
                <w:sz w:val="24"/>
                <w:szCs w:val="24"/>
              </w:rPr>
              <w:t>6-2</w:t>
            </w:r>
            <w:r>
              <w:rPr>
                <w:rFonts w:hint="eastAsia" w:ascii="宋体" w:hAnsi="宋体" w:eastAsia="宋体" w:cs="宋体"/>
                <w:snapToGrid w:val="0"/>
                <w:color w:val="000000"/>
                <w:spacing w:val="-7"/>
                <w:w w:val="89"/>
                <w:kern w:val="0"/>
                <w:sz w:val="24"/>
                <w:szCs w:val="24"/>
              </w:rPr>
              <w:t>、</w:t>
            </w:r>
            <w:r>
              <w:rPr>
                <w:rFonts w:ascii="Times New Roman" w:hAnsi="Times New Roman" w:eastAsia="Times New Roman" w:cs="Times New Roman"/>
                <w:snapToGrid w:val="0"/>
                <w:color w:val="000000"/>
                <w:spacing w:val="-7"/>
                <w:w w:val="89"/>
                <w:kern w:val="0"/>
                <w:sz w:val="24"/>
                <w:szCs w:val="24"/>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50" w:type="dxa"/>
          </w:tcPr>
          <w:p>
            <w:pPr>
              <w:widowControl/>
              <w:kinsoku w:val="0"/>
              <w:autoSpaceDE w:val="0"/>
              <w:autoSpaceDN w:val="0"/>
              <w:adjustRightInd w:val="0"/>
              <w:snapToGrid w:val="0"/>
              <w:spacing w:before="214" w:line="360" w:lineRule="auto"/>
              <w:ind w:right="1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期</w:t>
            </w:r>
            <w:r>
              <w:rPr>
                <w:rFonts w:ascii="宋体" w:hAnsi="宋体" w:eastAsia="宋体" w:cs="宋体"/>
                <w:snapToGrid w:val="0"/>
                <w:color w:val="000000"/>
                <w:spacing w:val="6"/>
                <w:kern w:val="0"/>
                <w:sz w:val="20"/>
                <w:szCs w:val="20"/>
              </w:rPr>
              <w:t>末考试</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3"/>
                <w:kern w:val="0"/>
                <w:sz w:val="20"/>
                <w:szCs w:val="20"/>
              </w:rPr>
              <w:t>成绩</w:t>
            </w:r>
          </w:p>
        </w:tc>
        <w:tc>
          <w:tcPr>
            <w:tcW w:w="1564" w:type="dxa"/>
          </w:tcPr>
          <w:p>
            <w:pPr>
              <w:widowControl/>
              <w:kinsoku w:val="0"/>
              <w:autoSpaceDE w:val="0"/>
              <w:autoSpaceDN w:val="0"/>
              <w:adjustRightInd w:val="0"/>
              <w:snapToGrid w:val="0"/>
              <w:spacing w:before="214"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position w:val="7"/>
                <w:sz w:val="20"/>
                <w:szCs w:val="20"/>
              </w:rPr>
              <w:t>听力测试</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口语测</w:t>
            </w:r>
            <w:r>
              <w:rPr>
                <w:rFonts w:ascii="宋体" w:hAnsi="宋体" w:eastAsia="宋体" w:cs="宋体"/>
                <w:snapToGrid w:val="0"/>
                <w:color w:val="000000"/>
                <w:kern w:val="0"/>
                <w:sz w:val="20"/>
                <w:szCs w:val="20"/>
              </w:rPr>
              <w:t>试</w:t>
            </w:r>
          </w:p>
        </w:tc>
        <w:tc>
          <w:tcPr>
            <w:tcW w:w="806"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8" w:line="36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4"/>
                <w:kern w:val="0"/>
                <w:position w:val="2"/>
                <w:sz w:val="20"/>
                <w:szCs w:val="20"/>
              </w:rPr>
              <w:t>6</w:t>
            </w:r>
            <w:r>
              <w:rPr>
                <w:rFonts w:ascii="Times New Roman" w:hAnsi="Times New Roman" w:eastAsia="Times New Roman" w:cs="Times New Roman"/>
                <w:snapToGrid w:val="0"/>
                <w:color w:val="000000"/>
                <w:spacing w:val="2"/>
                <w:kern w:val="0"/>
                <w:position w:val="2"/>
                <w:sz w:val="20"/>
                <w:szCs w:val="20"/>
              </w:rPr>
              <w:t>0 %</w:t>
            </w:r>
          </w:p>
        </w:tc>
        <w:tc>
          <w:tcPr>
            <w:tcW w:w="4409" w:type="dxa"/>
          </w:tcPr>
          <w:p>
            <w:pPr>
              <w:widowControl/>
              <w:kinsoku w:val="0"/>
              <w:autoSpaceDE w:val="0"/>
              <w:autoSpaceDN w:val="0"/>
              <w:adjustRightInd w:val="0"/>
              <w:snapToGrid w:val="0"/>
              <w:spacing w:before="57" w:line="36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2"/>
                <w:kern w:val="0"/>
                <w:sz w:val="20"/>
                <w:szCs w:val="20"/>
              </w:rPr>
              <w:t>听</w:t>
            </w:r>
            <w:r>
              <w:rPr>
                <w:rFonts w:ascii="宋体" w:hAnsi="宋体" w:eastAsia="宋体" w:cs="宋体"/>
                <w:snapToGrid w:val="0"/>
                <w:color w:val="000000"/>
                <w:spacing w:val="8"/>
                <w:kern w:val="0"/>
                <w:sz w:val="20"/>
                <w:szCs w:val="20"/>
              </w:rPr>
              <w:t>力</w:t>
            </w:r>
            <w:r>
              <w:rPr>
                <w:rFonts w:ascii="宋体" w:hAnsi="宋体" w:eastAsia="宋体" w:cs="宋体"/>
                <w:snapToGrid w:val="0"/>
                <w:color w:val="000000"/>
                <w:spacing w:val="6"/>
                <w:kern w:val="0"/>
                <w:sz w:val="20"/>
                <w:szCs w:val="20"/>
              </w:rPr>
              <w:t>测试采用闭卷书面测试的形式。</w:t>
            </w:r>
          </w:p>
          <w:p>
            <w:pPr>
              <w:widowControl/>
              <w:kinsoku w:val="0"/>
              <w:autoSpaceDE w:val="0"/>
              <w:autoSpaceDN w:val="0"/>
              <w:adjustRightInd w:val="0"/>
              <w:snapToGrid w:val="0"/>
              <w:spacing w:before="67" w:line="360" w:lineRule="auto"/>
              <w:ind w:right="3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口语测试：</w:t>
            </w:r>
            <w:r>
              <w:rPr>
                <w:rFonts w:ascii="宋体" w:hAnsi="宋体" w:eastAsia="宋体" w:cs="宋体"/>
                <w:snapToGrid w:val="0"/>
                <w:color w:val="000000"/>
                <w:spacing w:val="-4"/>
                <w:kern w:val="0"/>
                <w:sz w:val="20"/>
                <w:szCs w:val="20"/>
              </w:rPr>
              <w:t xml:space="preserve"> </w:t>
            </w:r>
            <w:r>
              <w:rPr>
                <w:rFonts w:ascii="宋体" w:hAnsi="宋体" w:eastAsia="宋体" w:cs="宋体"/>
                <w:snapToGrid w:val="0"/>
                <w:color w:val="000000"/>
                <w:spacing w:val="-3"/>
                <w:kern w:val="0"/>
                <w:sz w:val="20"/>
                <w:szCs w:val="20"/>
              </w:rPr>
              <w:t>根据所给的场景， 学生进行会话。</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8"/>
                <w:kern w:val="0"/>
                <w:sz w:val="20"/>
                <w:szCs w:val="20"/>
              </w:rPr>
              <w:t>听</w:t>
            </w:r>
            <w:r>
              <w:rPr>
                <w:rFonts w:ascii="宋体" w:hAnsi="宋体" w:eastAsia="宋体" w:cs="宋体"/>
                <w:snapToGrid w:val="0"/>
                <w:color w:val="000000"/>
                <w:spacing w:val="5"/>
                <w:kern w:val="0"/>
                <w:sz w:val="20"/>
                <w:szCs w:val="20"/>
              </w:rPr>
              <w:t xml:space="preserve">力测试及口语测试各占期末成绩的 </w:t>
            </w:r>
            <w:r>
              <w:rPr>
                <w:rFonts w:ascii="Times New Roman" w:hAnsi="Times New Roman" w:eastAsia="Times New Roman" w:cs="Times New Roman"/>
                <w:snapToGrid w:val="0"/>
                <w:color w:val="000000"/>
                <w:spacing w:val="5"/>
                <w:kern w:val="0"/>
                <w:sz w:val="20"/>
                <w:szCs w:val="20"/>
              </w:rPr>
              <w:t>50%</w:t>
            </w:r>
            <w:r>
              <w:rPr>
                <w:rFonts w:ascii="宋体" w:hAnsi="宋体" w:eastAsia="宋体" w:cs="宋体"/>
                <w:snapToGrid w:val="0"/>
                <w:color w:val="000000"/>
                <w:spacing w:val="5"/>
                <w:kern w:val="0"/>
                <w:sz w:val="20"/>
                <w:szCs w:val="20"/>
              </w:rPr>
              <w:t>。</w:t>
            </w:r>
          </w:p>
        </w:tc>
        <w:tc>
          <w:tcPr>
            <w:tcW w:w="1473" w:type="dxa"/>
          </w:tcPr>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104" w:line="360"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7"/>
                <w:w w:val="89"/>
                <w:kern w:val="0"/>
                <w:sz w:val="24"/>
                <w:szCs w:val="24"/>
              </w:rPr>
              <w:t>6-</w:t>
            </w:r>
            <w:r>
              <w:rPr>
                <w:rFonts w:ascii="Times New Roman" w:hAnsi="Times New Roman" w:eastAsia="Times New Roman" w:cs="Times New Roman"/>
                <w:snapToGrid w:val="0"/>
                <w:color w:val="000000"/>
                <w:spacing w:val="-21"/>
                <w:kern w:val="0"/>
                <w:sz w:val="24"/>
                <w:szCs w:val="24"/>
              </w:rPr>
              <w:t xml:space="preserve"> </w:t>
            </w:r>
            <w:r>
              <w:rPr>
                <w:rFonts w:ascii="Times New Roman" w:hAnsi="Times New Roman" w:eastAsia="Times New Roman" w:cs="Times New Roman"/>
                <w:snapToGrid w:val="0"/>
                <w:color w:val="000000"/>
                <w:spacing w:val="-7"/>
                <w:w w:val="89"/>
                <w:kern w:val="0"/>
                <w:sz w:val="24"/>
                <w:szCs w:val="24"/>
              </w:rPr>
              <w:t>1</w:t>
            </w:r>
            <w:r>
              <w:rPr>
                <w:rFonts w:hint="eastAsia" w:ascii="宋体" w:hAnsi="宋体" w:eastAsia="宋体" w:cs="宋体"/>
                <w:snapToGrid w:val="0"/>
                <w:color w:val="000000"/>
                <w:spacing w:val="-7"/>
                <w:w w:val="89"/>
                <w:kern w:val="0"/>
                <w:sz w:val="24"/>
                <w:szCs w:val="24"/>
              </w:rPr>
              <w:t>、</w:t>
            </w:r>
            <w:r>
              <w:rPr>
                <w:rFonts w:ascii="Times New Roman" w:hAnsi="Times New Roman" w:eastAsia="Times New Roman" w:cs="Times New Roman"/>
                <w:snapToGrid w:val="0"/>
                <w:color w:val="000000"/>
                <w:spacing w:val="-7"/>
                <w:w w:val="89"/>
                <w:kern w:val="0"/>
                <w:sz w:val="24"/>
                <w:szCs w:val="24"/>
              </w:rPr>
              <w:t>6-2</w:t>
            </w:r>
            <w:r>
              <w:rPr>
                <w:rFonts w:hint="eastAsia" w:ascii="宋体" w:hAnsi="宋体" w:eastAsia="宋体" w:cs="宋体"/>
                <w:snapToGrid w:val="0"/>
                <w:color w:val="000000"/>
                <w:spacing w:val="-7"/>
                <w:w w:val="89"/>
                <w:kern w:val="0"/>
                <w:sz w:val="24"/>
                <w:szCs w:val="24"/>
              </w:rPr>
              <w:t>、</w:t>
            </w:r>
            <w:r>
              <w:rPr>
                <w:rFonts w:ascii="Times New Roman" w:hAnsi="Times New Roman" w:eastAsia="Times New Roman" w:cs="Times New Roman"/>
                <w:snapToGrid w:val="0"/>
                <w:color w:val="000000"/>
                <w:spacing w:val="-7"/>
                <w:w w:val="89"/>
                <w:kern w:val="0"/>
                <w:sz w:val="24"/>
                <w:szCs w:val="24"/>
              </w:rPr>
              <w:t>6-3</w:t>
            </w:r>
          </w:p>
        </w:tc>
      </w:tr>
    </w:tbl>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89" w:line="360" w:lineRule="auto"/>
        <w:jc w:val="left"/>
        <w:textAlignment w:val="baseline"/>
        <w:outlineLvl w:val="0"/>
        <w:rPr>
          <w:rFonts w:ascii="宋体" w:hAnsi="宋体" w:eastAsia="宋体" w:cs="宋体"/>
          <w:snapToGrid w:val="0"/>
          <w:color w:val="000000"/>
          <w:spacing w:val="27"/>
          <w:kern w:val="0"/>
          <w:sz w:val="27"/>
          <w:szCs w:val="27"/>
          <w14:textOutline w14:w="4241"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89" w:line="360" w:lineRule="auto"/>
        <w:jc w:val="left"/>
        <w:textAlignment w:val="baseline"/>
        <w:outlineLvl w:val="0"/>
        <w:rPr>
          <w:rFonts w:ascii="宋体" w:hAnsi="宋体" w:eastAsia="宋体" w:cs="宋体"/>
          <w:snapToGrid w:val="0"/>
          <w:color w:val="000000"/>
          <w:spacing w:val="27"/>
          <w:kern w:val="0"/>
          <w:sz w:val="27"/>
          <w:szCs w:val="27"/>
          <w14:textOutline w14:w="4241"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231"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2"/>
          <w:kern w:val="0"/>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47"/>
          <w:kern w:val="0"/>
          <w:sz w:val="24"/>
          <w:szCs w:val="24"/>
          <w14:textOutline w14:w="3657" w14:cap="flat" w14:cmpd="sng" w14:algn="ctr">
            <w14:solidFill>
              <w14:srgbClr w14:val="000000"/>
            </w14:solidFill>
            <w14:prstDash w14:val="solid"/>
            <w14:miter w14:val="0"/>
          </w14:textOutline>
        </w:rPr>
        <w:t>一)持续改进</w:t>
      </w:r>
    </w:p>
    <w:p>
      <w:pPr>
        <w:widowControl/>
        <w:kinsoku w:val="0"/>
        <w:autoSpaceDE w:val="0"/>
        <w:autoSpaceDN w:val="0"/>
        <w:adjustRightInd w:val="0"/>
        <w:snapToGrid w:val="0"/>
        <w:spacing w:before="179"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加强学生的听、说训练，确保学生听说能力</w:t>
      </w:r>
      <w:r>
        <w:rPr>
          <w:rFonts w:ascii="宋体" w:hAnsi="宋体" w:eastAsia="宋体" w:cs="宋体"/>
          <w:snapToGrid w:val="0"/>
          <w:color w:val="000000"/>
          <w:spacing w:val="-1"/>
          <w:kern w:val="0"/>
          <w:sz w:val="24"/>
          <w:szCs w:val="24"/>
        </w:rPr>
        <w:t>的提高。</w:t>
      </w:r>
    </w:p>
    <w:p>
      <w:pPr>
        <w:widowControl/>
        <w:kinsoku w:val="0"/>
        <w:autoSpaceDE w:val="0"/>
        <w:autoSpaceDN w:val="0"/>
        <w:adjustRightInd w:val="0"/>
        <w:snapToGrid w:val="0"/>
        <w:spacing w:before="184" w:line="36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38"/>
          <w:kern w:val="0"/>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36"/>
          <w:kern w:val="0"/>
          <w:sz w:val="24"/>
          <w:szCs w:val="24"/>
          <w14:textOutline w14:w="3657" w14:cap="flat" w14:cmpd="sng" w14:algn="ctr">
            <w14:solidFill>
              <w14:srgbClr w14:val="000000"/>
            </w14:solidFill>
            <w14:prstDash w14:val="solid"/>
            <w14:miter w14:val="0"/>
          </w14:textOutline>
        </w:rPr>
        <w:t>二)参考书目及学习资料</w:t>
      </w:r>
    </w:p>
    <w:p>
      <w:pPr>
        <w:widowControl/>
        <w:kinsoku w:val="0"/>
        <w:autoSpaceDE w:val="0"/>
        <w:autoSpaceDN w:val="0"/>
        <w:adjustRightInd w:val="0"/>
        <w:snapToGrid w:val="0"/>
        <w:spacing w:before="99"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2"/>
          <w:kern w:val="0"/>
          <w:sz w:val="24"/>
          <w:szCs w:val="24"/>
        </w:rPr>
        <w:t xml:space="preserve">1. </w:t>
      </w:r>
      <w:r>
        <w:rPr>
          <w:rFonts w:ascii="Times New Roman" w:hAnsi="Times New Roman" w:eastAsia="Times New Roman" w:cs="Times New Roman"/>
          <w:snapToGrid w:val="0"/>
          <w:color w:val="000000"/>
          <w:spacing w:val="-1"/>
          <w:kern w:val="0"/>
          <w:sz w:val="24"/>
          <w:szCs w:val="24"/>
        </w:rPr>
        <w:t xml:space="preserve"> </w:t>
      </w:r>
      <w:r>
        <w:rPr>
          <w:rFonts w:ascii="宋体" w:hAnsi="宋体" w:eastAsia="宋体" w:cs="宋体"/>
          <w:snapToGrid w:val="0"/>
          <w:color w:val="000000"/>
          <w:spacing w:val="-1"/>
          <w:kern w:val="0"/>
          <w:sz w:val="24"/>
          <w:szCs w:val="24"/>
        </w:rPr>
        <w:t>施心远《听力教程》上海：上海外语教育出版社</w:t>
      </w:r>
    </w:p>
    <w:p>
      <w:pPr>
        <w:widowControl/>
        <w:kinsoku w:val="0"/>
        <w:autoSpaceDE w:val="0"/>
        <w:autoSpaceDN w:val="0"/>
        <w:adjustRightInd w:val="0"/>
        <w:snapToGrid w:val="0"/>
        <w:spacing w:before="84"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2</w:t>
      </w:r>
      <w:r>
        <w:rPr>
          <w:rFonts w:ascii="宋体" w:hAnsi="宋体" w:eastAsia="宋体" w:cs="宋体"/>
          <w:snapToGrid w:val="0"/>
          <w:color w:val="000000"/>
          <w:spacing w:val="-1"/>
          <w:kern w:val="0"/>
          <w:sz w:val="24"/>
          <w:szCs w:val="24"/>
        </w:rPr>
        <w:t>．吴祯福</w:t>
      </w:r>
      <w:r>
        <w:rPr>
          <w:rFonts w:ascii="宋体" w:hAnsi="宋体" w:eastAsia="宋体" w:cs="宋体"/>
          <w:snapToGrid w:val="0"/>
          <w:color w:val="000000"/>
          <w:kern w:val="0"/>
          <w:sz w:val="24"/>
          <w:szCs w:val="24"/>
        </w:rPr>
        <w:t>《英语初级口语》北京：外语教学与研究出版社</w:t>
      </w:r>
    </w:p>
    <w:p>
      <w:pPr>
        <w:widowControl/>
        <w:kinsoku w:val="0"/>
        <w:autoSpaceDE w:val="0"/>
        <w:autoSpaceDN w:val="0"/>
        <w:adjustRightInd w:val="0"/>
        <w:snapToGrid w:val="0"/>
        <w:spacing w:before="88"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3</w:t>
      </w:r>
      <w:r>
        <w:rPr>
          <w:rFonts w:ascii="宋体" w:hAnsi="宋体" w:eastAsia="宋体" w:cs="宋体"/>
          <w:snapToGrid w:val="0"/>
          <w:color w:val="000000"/>
          <w:spacing w:val="-1"/>
          <w:kern w:val="0"/>
          <w:sz w:val="24"/>
          <w:szCs w:val="24"/>
        </w:rPr>
        <w:t>．姚保慧《英语口</w:t>
      </w:r>
      <w:r>
        <w:rPr>
          <w:rFonts w:ascii="宋体" w:hAnsi="宋体" w:eastAsia="宋体" w:cs="宋体"/>
          <w:snapToGrid w:val="0"/>
          <w:color w:val="000000"/>
          <w:kern w:val="0"/>
          <w:sz w:val="24"/>
          <w:szCs w:val="24"/>
        </w:rPr>
        <w:t>语教程》北京：高等教育出版社</w:t>
      </w:r>
    </w:p>
    <w:p>
      <w:pPr>
        <w:widowControl/>
        <w:kinsoku w:val="0"/>
        <w:autoSpaceDE w:val="0"/>
        <w:autoSpaceDN w:val="0"/>
        <w:adjustRightInd w:val="0"/>
        <w:snapToGrid w:val="0"/>
        <w:spacing w:before="87"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4</w:t>
      </w:r>
      <w:r>
        <w:rPr>
          <w:rFonts w:ascii="宋体" w:hAnsi="宋体" w:eastAsia="宋体" w:cs="宋体"/>
          <w:snapToGrid w:val="0"/>
          <w:color w:val="000000"/>
          <w:spacing w:val="-1"/>
          <w:kern w:val="0"/>
          <w:sz w:val="24"/>
          <w:szCs w:val="24"/>
        </w:rPr>
        <w:t>．王</w:t>
      </w:r>
      <w:r>
        <w:rPr>
          <w:rFonts w:ascii="宋体" w:hAnsi="宋体" w:eastAsia="宋体" w:cs="宋体"/>
          <w:snapToGrid w:val="0"/>
          <w:color w:val="000000"/>
          <w:kern w:val="0"/>
          <w:sz w:val="24"/>
          <w:szCs w:val="24"/>
        </w:rPr>
        <w:t>守仁何宁《新编英语口语教程》上海：上海外语教育出版社</w:t>
      </w:r>
    </w:p>
    <w:p>
      <w:pPr>
        <w:widowControl/>
        <w:kinsoku w:val="0"/>
        <w:autoSpaceDE w:val="0"/>
        <w:autoSpaceDN w:val="0"/>
        <w:adjustRightInd w:val="0"/>
        <w:snapToGrid w:val="0"/>
        <w:spacing w:before="87" w:line="36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5</w:t>
      </w:r>
      <w:r>
        <w:rPr>
          <w:rFonts w:ascii="Times New Roman" w:hAnsi="Times New Roman" w:eastAsia="Times New Roman" w:cs="Times New Roman"/>
          <w:snapToGrid w:val="0"/>
          <w:color w:val="000000"/>
          <w:spacing w:val="-7"/>
          <w:kern w:val="0"/>
          <w:sz w:val="24"/>
          <w:szCs w:val="24"/>
        </w:rPr>
        <w:t>.</w:t>
      </w:r>
      <w:r>
        <w:rPr>
          <w:rFonts w:ascii="Times New Roman" w:hAnsi="Times New Roman" w:eastAsia="Times New Roman" w:cs="Times New Roman"/>
          <w:snapToGrid w:val="0"/>
          <w:color w:val="000000"/>
          <w:spacing w:val="-4"/>
          <w:kern w:val="0"/>
          <w:sz w:val="24"/>
          <w:szCs w:val="24"/>
        </w:rPr>
        <w:t xml:space="preserve">  </w:t>
      </w:r>
      <w:r>
        <w:rPr>
          <w:rFonts w:ascii="宋体" w:hAnsi="宋体" w:eastAsia="宋体" w:cs="宋体"/>
          <w:snapToGrid w:val="0"/>
          <w:color w:val="000000"/>
          <w:spacing w:val="-4"/>
          <w:kern w:val="0"/>
          <w:sz w:val="24"/>
          <w:szCs w:val="24"/>
        </w:rPr>
        <w:t>何其莘《英语初级听力》   北京：外语教学与研究出版社</w:t>
      </w:r>
    </w:p>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60" w:lineRule="auto"/>
        <w:jc w:val="left"/>
        <w:textAlignment w:val="baseline"/>
        <w:rPr>
          <w:rFonts w:ascii="Arial" w:hAnsi="Arial" w:cs="Arial"/>
          <w:snapToGrid w:val="0"/>
          <w:color w:val="000000"/>
          <w:kern w:val="0"/>
          <w:szCs w:val="21"/>
        </w:rPr>
      </w:pPr>
    </w:p>
    <w:p>
      <w:pPr>
        <w:keepNext w:val="0"/>
        <w:keepLines w:val="0"/>
        <w:pageBreakBefore w:val="0"/>
        <w:widowControl/>
        <w:kinsoku w:val="0"/>
        <w:wordWrap/>
        <w:overflowPunct/>
        <w:topLinePunct w:val="0"/>
        <w:autoSpaceDE w:val="0"/>
        <w:autoSpaceDN w:val="0"/>
        <w:bidi w:val="0"/>
        <w:adjustRightInd w:val="0"/>
        <w:snapToGrid w:val="0"/>
        <w:spacing w:before="79" w:line="36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2"/>
          <w:kern w:val="0"/>
          <w:sz w:val="24"/>
          <w:szCs w:val="24"/>
          <w:lang w:val="en-US" w:eastAsia="zh-CN"/>
        </w:rPr>
        <w:t xml:space="preserve">                                                  </w:t>
      </w:r>
      <w:r>
        <w:rPr>
          <w:rFonts w:ascii="宋体" w:hAnsi="宋体" w:eastAsia="宋体" w:cs="宋体"/>
          <w:snapToGrid w:val="0"/>
          <w:color w:val="000000"/>
          <w:spacing w:val="-2"/>
          <w:kern w:val="0"/>
          <w:sz w:val="24"/>
          <w:szCs w:val="24"/>
        </w:rPr>
        <w:t>执笔</w:t>
      </w:r>
      <w:r>
        <w:rPr>
          <w:rFonts w:ascii="宋体" w:hAnsi="宋体" w:eastAsia="宋体" w:cs="宋体"/>
          <w:snapToGrid w:val="0"/>
          <w:color w:val="000000"/>
          <w:spacing w:val="-1"/>
          <w:kern w:val="0"/>
          <w:sz w:val="24"/>
          <w:szCs w:val="24"/>
        </w:rPr>
        <w:t>人：</w:t>
      </w:r>
      <w:r>
        <w:rPr>
          <w:rFonts w:hint="eastAsia" w:ascii="宋体" w:hAnsi="宋体" w:eastAsia="宋体" w:cs="宋体"/>
          <w:snapToGrid w:val="0"/>
          <w:color w:val="000000"/>
          <w:spacing w:val="-1"/>
          <w:kern w:val="0"/>
          <w:sz w:val="24"/>
          <w:szCs w:val="24"/>
        </w:rPr>
        <w:t>冯雪红</w:t>
      </w:r>
      <w:r>
        <w:rPr>
          <w:rFonts w:ascii="宋体" w:hAnsi="宋体" w:eastAsia="宋体" w:cs="宋体"/>
          <w:snapToGrid w:val="0"/>
          <w:color w:val="000000"/>
          <w:kern w:val="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right="696"/>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spacing w:val="-4"/>
          <w:kern w:val="0"/>
          <w:sz w:val="24"/>
          <w:szCs w:val="24"/>
          <w:lang w:val="en-US" w:eastAsia="zh-CN"/>
        </w:rPr>
        <w:t xml:space="preserve">                                                    </w:t>
      </w:r>
      <w:r>
        <w:rPr>
          <w:rFonts w:ascii="宋体" w:hAnsi="宋体" w:eastAsia="宋体" w:cs="宋体"/>
          <w:snapToGrid w:val="0"/>
          <w:color w:val="000000"/>
          <w:spacing w:val="-4"/>
          <w:kern w:val="0"/>
          <w:sz w:val="24"/>
          <w:szCs w:val="24"/>
        </w:rPr>
        <w:t>审</w:t>
      </w:r>
      <w:r>
        <w:rPr>
          <w:rFonts w:ascii="宋体" w:hAnsi="宋体" w:eastAsia="宋体" w:cs="宋体"/>
          <w:snapToGrid w:val="0"/>
          <w:color w:val="000000"/>
          <w:spacing w:val="-2"/>
          <w:kern w:val="0"/>
          <w:sz w:val="24"/>
          <w:szCs w:val="24"/>
        </w:rPr>
        <w:t>定人：</w:t>
      </w:r>
      <w:r>
        <w:rPr>
          <w:rFonts w:ascii="宋体" w:hAnsi="宋体" w:eastAsia="宋体" w:cs="宋体"/>
          <w:snapToGrid w:val="0"/>
          <w:color w:val="000000"/>
          <w:kern w:val="0"/>
          <w:sz w:val="24"/>
          <w:szCs w:val="24"/>
        </w:rPr>
        <w:t xml:space="preserve"> </w:t>
      </w:r>
      <w:r>
        <w:rPr>
          <w:rFonts w:hint="eastAsia" w:ascii="宋体" w:hAnsi="宋体" w:eastAsia="宋体" w:cs="宋体"/>
          <w:snapToGrid w:val="0"/>
          <w:color w:val="000000"/>
          <w:kern w:val="0"/>
          <w:sz w:val="24"/>
          <w:szCs w:val="24"/>
          <w:lang w:val="en-US" w:eastAsia="zh-CN"/>
        </w:rPr>
        <w:t>王召妍</w:t>
      </w:r>
    </w:p>
    <w:p>
      <w:pPr>
        <w:keepNext w:val="0"/>
        <w:keepLines w:val="0"/>
        <w:pageBreakBefore w:val="0"/>
        <w:widowControl/>
        <w:kinsoku w:val="0"/>
        <w:wordWrap/>
        <w:overflowPunct/>
        <w:topLinePunct w:val="0"/>
        <w:autoSpaceDE w:val="0"/>
        <w:autoSpaceDN w:val="0"/>
        <w:bidi w:val="0"/>
        <w:adjustRightInd w:val="0"/>
        <w:snapToGrid w:val="0"/>
        <w:spacing w:before="179" w:line="480" w:lineRule="auto"/>
        <w:ind w:right="696"/>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spacing w:val="-4"/>
          <w:kern w:val="0"/>
          <w:sz w:val="24"/>
          <w:szCs w:val="24"/>
          <w:lang w:val="en-US" w:eastAsia="zh-CN"/>
        </w:rPr>
        <w:t xml:space="preserve">                                                    </w:t>
      </w:r>
      <w:r>
        <w:rPr>
          <w:rFonts w:ascii="宋体" w:hAnsi="宋体" w:eastAsia="宋体" w:cs="宋体"/>
          <w:snapToGrid w:val="0"/>
          <w:color w:val="000000"/>
          <w:spacing w:val="-4"/>
          <w:kern w:val="0"/>
          <w:sz w:val="24"/>
          <w:szCs w:val="24"/>
        </w:rPr>
        <w:t>审</w:t>
      </w:r>
      <w:r>
        <w:rPr>
          <w:rFonts w:ascii="宋体" w:hAnsi="宋体" w:eastAsia="宋体" w:cs="宋体"/>
          <w:snapToGrid w:val="0"/>
          <w:color w:val="000000"/>
          <w:spacing w:val="-2"/>
          <w:kern w:val="0"/>
          <w:sz w:val="24"/>
          <w:szCs w:val="24"/>
        </w:rPr>
        <w:t>批人：</w:t>
      </w:r>
      <w:r>
        <w:rPr>
          <w:rFonts w:ascii="宋体" w:hAnsi="宋体" w:eastAsia="宋体" w:cs="宋体"/>
          <w:snapToGrid w:val="0"/>
          <w:color w:val="000000"/>
          <w:kern w:val="0"/>
          <w:sz w:val="24"/>
          <w:szCs w:val="24"/>
        </w:rPr>
        <w:t xml:space="preserve"> </w:t>
      </w:r>
      <w:r>
        <w:rPr>
          <w:rFonts w:hint="eastAsia" w:ascii="宋体" w:hAnsi="宋体" w:eastAsia="宋体" w:cs="宋体"/>
          <w:snapToGrid w:val="0"/>
          <w:color w:val="000000"/>
          <w:kern w:val="0"/>
          <w:sz w:val="24"/>
          <w:szCs w:val="24"/>
          <w:lang w:val="en-US" w:eastAsia="zh-CN"/>
        </w:rPr>
        <w:t>施云波</w:t>
      </w:r>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pPr>
      <w:r>
        <w:rPr>
          <w:rFonts w:hint="eastAsia" w:ascii="Arial" w:hAnsi="Arial" w:cs="Arial"/>
          <w:snapToGrid w:val="0"/>
          <w:color w:val="000000"/>
          <w:kern w:val="0"/>
          <w:sz w:val="24"/>
          <w:szCs w:val="24"/>
          <w:lang w:val="en-US" w:eastAsia="zh-CN"/>
        </w:rPr>
        <w:t xml:space="preserve">                                                审查时间：2023年9月</w:t>
      </w:r>
      <w:r>
        <w:rPr>
          <w:rFonts w:hint="eastAsia"/>
          <w:sz w:val="24"/>
        </w:rPr>
        <w:t xml:space="preserve"> </w:t>
      </w:r>
    </w:p>
    <w:p>
      <w:pPr>
        <w:jc w:val="both"/>
      </w:pPr>
    </w:p>
    <w:p>
      <w:pPr>
        <w:jc w:val="both"/>
      </w:pPr>
    </w:p>
    <w:p>
      <w:pPr>
        <w:autoSpaceDE w:val="0"/>
        <w:autoSpaceDN w:val="0"/>
        <w:adjustRightInd w:val="0"/>
        <w:spacing w:line="360" w:lineRule="auto"/>
        <w:ind w:left="0" w:leftChars="0" w:firstLine="6098" w:firstLineChars="2541"/>
        <w:jc w:val="left"/>
        <w:rPr>
          <w:rFonts w:hint="default"/>
          <w:kern w:val="0"/>
          <w:sz w:val="24"/>
          <w:szCs w:val="21"/>
          <w:lang w:val="en-US" w:eastAsia="zh-CN"/>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7080" w:firstLineChars="2950"/>
        <w:jc w:val="left"/>
        <w:rPr>
          <w:kern w:val="0"/>
          <w:sz w:val="24"/>
          <w:szCs w:val="21"/>
        </w:rPr>
      </w:pPr>
    </w:p>
    <w:p>
      <w:pPr>
        <w:autoSpaceDE w:val="0"/>
        <w:autoSpaceDN w:val="0"/>
        <w:adjustRightInd w:val="0"/>
        <w:spacing w:line="360" w:lineRule="auto"/>
        <w:ind w:firstLine="7080" w:firstLineChars="2950"/>
        <w:jc w:val="left"/>
        <w:rPr>
          <w:kern w:val="0"/>
          <w:sz w:val="24"/>
          <w:szCs w:val="21"/>
        </w:rPr>
      </w:pPr>
    </w:p>
    <w:p/>
    <w:p>
      <w:pPr>
        <w:pStyle w:val="2"/>
        <w:bidi w:val="0"/>
        <w:jc w:val="center"/>
        <w:rPr>
          <w:rFonts w:hint="eastAsia"/>
        </w:rPr>
        <w:sectPr>
          <w:footerReference r:id="rId11" w:type="default"/>
          <w:pgSz w:w="11900" w:h="16840"/>
          <w:pgMar w:top="1440" w:right="1757" w:bottom="1440" w:left="1757" w:header="0" w:footer="996" w:gutter="0"/>
          <w:pgNumType w:fmt="decimal"/>
          <w:cols w:space="720" w:num="1"/>
          <w:rtlGutter w:val="0"/>
        </w:sectPr>
      </w:pPr>
    </w:p>
    <w:p>
      <w:pPr>
        <w:pStyle w:val="2"/>
        <w:bidi w:val="0"/>
        <w:spacing w:line="240" w:lineRule="auto"/>
        <w:jc w:val="center"/>
      </w:pPr>
      <w:bookmarkStart w:id="17" w:name="_Toc9170"/>
      <w:bookmarkStart w:id="18" w:name="_Toc29316"/>
      <w:bookmarkStart w:id="19" w:name="_Toc16098"/>
      <w:bookmarkStart w:id="20" w:name="_Toc16330"/>
      <w:r>
        <w:rPr>
          <w:rFonts w:hint="eastAsia"/>
          <w:lang w:eastAsia="zh-CN"/>
        </w:rPr>
        <w:t>《</w:t>
      </w:r>
      <w:r>
        <w:rPr>
          <w:rFonts w:hint="eastAsia"/>
        </w:rPr>
        <w:t>国际结算</w:t>
      </w:r>
      <w:r>
        <w:rPr>
          <w:rFonts w:hint="eastAsia"/>
          <w:lang w:eastAsia="zh-CN"/>
        </w:rPr>
        <w:t>》</w:t>
      </w:r>
      <w:r>
        <w:t>课程教学大纲</w:t>
      </w:r>
      <w:bookmarkEnd w:id="17"/>
      <w:bookmarkEnd w:id="18"/>
      <w:bookmarkEnd w:id="19"/>
      <w:bookmarkEnd w:id="20"/>
    </w:p>
    <w:p>
      <w:pPr>
        <w:spacing w:line="240" w:lineRule="auto"/>
        <w:jc w:val="center"/>
        <w:rPr>
          <w:b/>
          <w:bCs/>
          <w:sz w:val="30"/>
        </w:rPr>
      </w:pPr>
      <w:r>
        <w:rPr>
          <w:b/>
          <w:bCs/>
          <w:sz w:val="30"/>
        </w:rPr>
        <w:t>（</w:t>
      </w:r>
      <w:r>
        <w:rPr>
          <w:rFonts w:hint="eastAsia"/>
          <w:b/>
          <w:bCs/>
          <w:sz w:val="30"/>
        </w:rPr>
        <w:t>International Settlement</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sz w:val="18"/>
          <w:szCs w:val="18"/>
        </w:rPr>
        <w:t>0601209</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32</w:t>
      </w:r>
      <w:r>
        <w:rPr>
          <w:rFonts w:ascii="宋体" w:hAnsi="宋体"/>
          <w:kern w:val="0"/>
          <w:sz w:val="24"/>
        </w:rPr>
        <w:t>（其中：讲授学时</w:t>
      </w:r>
      <w:r>
        <w:rPr>
          <w:rFonts w:hint="eastAsia" w:ascii="宋体" w:hAnsi="宋体"/>
          <w:kern w:val="0"/>
          <w:sz w:val="24"/>
        </w:rPr>
        <w:t>2</w:t>
      </w:r>
      <w:r>
        <w:rPr>
          <w:rFonts w:hint="eastAsia" w:ascii="宋体" w:hAnsi="宋体"/>
          <w:kern w:val="0"/>
          <w:sz w:val="24"/>
          <w:lang w:val="en-US" w:eastAsia="zh-CN"/>
        </w:rPr>
        <w:t>2</w:t>
      </w:r>
      <w:r>
        <w:rPr>
          <w:rFonts w:hint="eastAsia" w:ascii="宋体" w:hAnsi="宋体"/>
          <w:kern w:val="0"/>
          <w:sz w:val="24"/>
        </w:rPr>
        <w:t>，</w:t>
      </w:r>
      <w:r>
        <w:rPr>
          <w:rFonts w:ascii="宋体" w:hAnsi="宋体"/>
          <w:kern w:val="0"/>
          <w:sz w:val="24"/>
        </w:rPr>
        <w:t xml:space="preserve"> 实验学时</w:t>
      </w:r>
      <w:r>
        <w:rPr>
          <w:rFonts w:hint="eastAsia" w:ascii="宋体" w:hAnsi="宋体"/>
          <w:kern w:val="0"/>
          <w:sz w:val="24"/>
        </w:rPr>
        <w:t>10</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国际商务导论、国际贸易实务</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：商务英语</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International Settlement and Finance</w:t>
      </w:r>
      <w:r>
        <w:rPr>
          <w:rFonts w:ascii="宋体" w:hAnsi="宋体"/>
          <w:kern w:val="0"/>
          <w:sz w:val="24"/>
        </w:rPr>
        <w:t>》</w:t>
      </w:r>
      <w:r>
        <w:rPr>
          <w:kern w:val="0"/>
          <w:sz w:val="24"/>
        </w:rPr>
        <w:t>，</w:t>
      </w:r>
      <w:r>
        <w:rPr>
          <w:rFonts w:hint="eastAsia"/>
          <w:bCs/>
          <w:kern w:val="0"/>
          <w:sz w:val="24"/>
        </w:rPr>
        <w:t>赵薇编著</w:t>
      </w:r>
      <w:r>
        <w:rPr>
          <w:kern w:val="0"/>
          <w:sz w:val="24"/>
        </w:rPr>
        <w:t>，东南大学出版社，</w:t>
      </w:r>
      <w:r>
        <w:rPr>
          <w:rFonts w:hint="eastAsia"/>
          <w:kern w:val="0"/>
          <w:sz w:val="24"/>
        </w:rPr>
        <w:t>2015年8月第2版</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autoSpaceDE w:val="0"/>
        <w:autoSpaceDN w:val="0"/>
        <w:adjustRightInd w:val="0"/>
        <w:spacing w:line="360" w:lineRule="auto"/>
        <w:ind w:firstLine="482" w:firstLineChars="200"/>
        <w:rPr>
          <w:rFonts w:hint="eastAsia"/>
          <w:color w:val="000000"/>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商务英语</w:t>
      </w:r>
      <w:r>
        <w:rPr>
          <w:kern w:val="0"/>
          <w:sz w:val="24"/>
        </w:rPr>
        <w:t>专业的</w:t>
      </w:r>
      <w:r>
        <w:rPr>
          <w:rFonts w:hint="eastAsia"/>
          <w:kern w:val="0"/>
          <w:sz w:val="24"/>
        </w:rPr>
        <w:t>专业必修</w:t>
      </w:r>
      <w:r>
        <w:rPr>
          <w:kern w:val="0"/>
          <w:sz w:val="24"/>
        </w:rPr>
        <w:t>课，也可作为</w:t>
      </w:r>
      <w:r>
        <w:rPr>
          <w:rFonts w:hint="eastAsia" w:ascii="宋体" w:hAnsi="宋体"/>
          <w:bCs/>
          <w:kern w:val="0"/>
          <w:sz w:val="24"/>
        </w:rPr>
        <w:t>英语</w:t>
      </w:r>
      <w:r>
        <w:rPr>
          <w:kern w:val="0"/>
          <w:sz w:val="24"/>
        </w:rPr>
        <w:t>类或国际贸易专业的必修课或选修课</w:t>
      </w:r>
      <w:r>
        <w:rPr>
          <w:sz w:val="24"/>
        </w:rPr>
        <w:t>。通过本课程的学习，</w:t>
      </w:r>
      <w:r>
        <w:rPr>
          <w:kern w:val="0"/>
          <w:sz w:val="24"/>
        </w:rPr>
        <w:t>培养学</w:t>
      </w:r>
      <w:r>
        <w:rPr>
          <w:rFonts w:hint="eastAsia"/>
          <w:kern w:val="0"/>
          <w:sz w:val="24"/>
        </w:rPr>
        <w:t>生</w:t>
      </w:r>
      <w:r>
        <w:rPr>
          <w:rFonts w:hint="eastAsia"/>
          <w:sz w:val="24"/>
        </w:rPr>
        <w:t>掌握国际贸易中支付与结算的基本理论知识和操作技巧，即国际结算业务运作的原理、惯例、条件、方法和手段；了解国际支付体系的变迁、改革及在国际金融活动中的作用，能翻译中等难度的相关文献。</w:t>
      </w:r>
      <w:r>
        <w:rPr>
          <w:kern w:val="0"/>
          <w:sz w:val="24"/>
        </w:rPr>
        <w:t>，为后续国际金融</w:t>
      </w:r>
      <w:r>
        <w:rPr>
          <w:rFonts w:hint="eastAsia"/>
          <w:kern w:val="0"/>
          <w:sz w:val="24"/>
        </w:rPr>
        <w:t>、商务</w:t>
      </w:r>
      <w:r>
        <w:rPr>
          <w:kern w:val="0"/>
          <w:sz w:val="24"/>
        </w:rPr>
        <w:t>口译</w:t>
      </w:r>
      <w:r>
        <w:rPr>
          <w:rFonts w:hint="eastAsia"/>
          <w:kern w:val="0"/>
          <w:sz w:val="24"/>
        </w:rPr>
        <w:t>、涉外合同阅读与翻译等</w:t>
      </w:r>
      <w:r>
        <w:rPr>
          <w:kern w:val="0"/>
          <w:sz w:val="24"/>
        </w:rPr>
        <w:t>课程及</w:t>
      </w:r>
      <w:r>
        <w:rPr>
          <w:rFonts w:hint="eastAsia" w:ascii="宋体" w:hAnsi="宋体"/>
          <w:bCs/>
          <w:kern w:val="0"/>
          <w:sz w:val="24"/>
        </w:rPr>
        <w:t>专业实习</w:t>
      </w:r>
      <w:r>
        <w:rPr>
          <w:kern w:val="0"/>
          <w:sz w:val="24"/>
        </w:rPr>
        <w:t>环节奠定基础。</w:t>
      </w:r>
      <w:r>
        <w:rPr>
          <w:color w:val="000000"/>
          <w:sz w:val="24"/>
        </w:rPr>
        <w:t>本课程旨在通过教学切实让大学生</w:t>
      </w:r>
      <w:r>
        <w:rPr>
          <w:rFonts w:hint="eastAsia"/>
          <w:color w:val="000000"/>
          <w:sz w:val="24"/>
        </w:rPr>
        <w:t>更加深入全面地了解国际局势，</w:t>
      </w:r>
      <w:r>
        <w:rPr>
          <w:color w:val="000000"/>
          <w:sz w:val="24"/>
        </w:rPr>
        <w:t>坚定中国特色社会主义道路自信、制度自信和文化自信，引导学生树立正确的世界观、人生观与价值观，坚定为社会主义奋斗终生的决心</w:t>
      </w:r>
      <w:r>
        <w:rPr>
          <w:rFonts w:hint="eastAsia"/>
          <w:color w:val="000000"/>
          <w:sz w:val="24"/>
        </w:rPr>
        <w:t>，</w:t>
      </w:r>
      <w:r>
        <w:rPr>
          <w:color w:val="000000"/>
          <w:sz w:val="24"/>
        </w:rPr>
        <w:t>努力为我国培养具有全球视野的国际商务人才。</w:t>
      </w:r>
      <w:r>
        <w:rPr>
          <w:rFonts w:hint="eastAsia"/>
          <w:color w:val="000000"/>
          <w:sz w:val="24"/>
          <w:shd w:val="clear" w:color="auto" w:fill="FFFFFF"/>
        </w:rPr>
        <w:t>通过融入社会主义核心价值观等课程思政元素，培养学生的爱国情怀、敬业精神、诚信品德和友善关系，同时</w:t>
      </w:r>
      <w:r>
        <w:rPr>
          <w:rFonts w:hint="eastAsia"/>
          <w:sz w:val="24"/>
        </w:rPr>
        <w:t>树立正确的世界观、人生观与价值观，增强</w:t>
      </w:r>
      <w:r>
        <w:rPr>
          <w:rFonts w:ascii="Arial" w:hAnsi="Arial" w:cs="Arial"/>
          <w:sz w:val="24"/>
          <w:shd w:val="clear" w:color="auto" w:fill="FFFFFF"/>
        </w:rPr>
        <w:t>民族和文化的归属感、认同感、尊严感与荣誉感</w:t>
      </w:r>
      <w:r>
        <w:rPr>
          <w:rFonts w:hint="eastAsia" w:ascii="Arial" w:hAnsi="Arial" w:cs="Arial"/>
          <w:sz w:val="24"/>
          <w:shd w:val="clear" w:color="auto" w:fill="FFFFFF"/>
        </w:rPr>
        <w:t>，</w:t>
      </w:r>
      <w:r>
        <w:rPr>
          <w:rFonts w:hint="eastAsia"/>
          <w:sz w:val="24"/>
        </w:rPr>
        <w:t>并能够采取批判的态度，客观、理性和辩证地看待中西方贸易背后的政治立场</w:t>
      </w:r>
      <w:r>
        <w:rPr>
          <w:sz w:val="24"/>
        </w:rPr>
        <w:t>，</w:t>
      </w:r>
      <w:r>
        <w:rPr>
          <w:rFonts w:hint="eastAsia"/>
          <w:sz w:val="24"/>
        </w:rPr>
        <w:t>提高为中华民族</w:t>
      </w:r>
      <w:r>
        <w:rPr>
          <w:sz w:val="24"/>
        </w:rPr>
        <w:t>经济</w:t>
      </w:r>
      <w:r>
        <w:rPr>
          <w:rFonts w:hint="eastAsia"/>
          <w:sz w:val="24"/>
        </w:rPr>
        <w:t>强大而奋斗</w:t>
      </w:r>
      <w:r>
        <w:rPr>
          <w:sz w:val="24"/>
        </w:rPr>
        <w:t>的决心和为之而生成的自豪感和</w:t>
      </w:r>
      <w:r>
        <w:rPr>
          <w:rFonts w:hint="eastAsia"/>
          <w:sz w:val="24"/>
        </w:rPr>
        <w:t>荣誉感。</w:t>
      </w:r>
    </w:p>
    <w:p>
      <w:pPr>
        <w:autoSpaceDE w:val="0"/>
        <w:autoSpaceDN w:val="0"/>
        <w:adjustRightInd w:val="0"/>
        <w:spacing w:line="360" w:lineRule="auto"/>
        <w:ind w:firstLine="480" w:firstLineChars="200"/>
        <w:jc w:val="left"/>
        <w:rPr>
          <w:sz w:val="24"/>
        </w:rPr>
      </w:pP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掌握国际结算领域常用术语。</w:t>
      </w:r>
    </w:p>
    <w:p>
      <w:pPr>
        <w:spacing w:line="360" w:lineRule="auto"/>
        <w:ind w:firstLine="482"/>
        <w:jc w:val="left"/>
        <w:rPr>
          <w:sz w:val="24"/>
        </w:rPr>
      </w:pPr>
      <w:r>
        <w:rPr>
          <w:rFonts w:hint="eastAsia"/>
          <w:sz w:val="24"/>
        </w:rPr>
        <w:t>目标</w:t>
      </w:r>
      <w:r>
        <w:rPr>
          <w:sz w:val="24"/>
        </w:rPr>
        <w:t xml:space="preserve">2. </w:t>
      </w:r>
      <w:r>
        <w:rPr>
          <w:rFonts w:hint="eastAsia"/>
          <w:sz w:val="24"/>
        </w:rPr>
        <w:t>掌握国际结算的定义、作用、风险、了解国际结算的演变、相关法律和国际惯例。</w:t>
      </w:r>
    </w:p>
    <w:p>
      <w:pPr>
        <w:spacing w:line="360" w:lineRule="auto"/>
        <w:ind w:firstLine="482"/>
        <w:jc w:val="left"/>
        <w:rPr>
          <w:sz w:val="24"/>
        </w:rPr>
      </w:pPr>
      <w:r>
        <w:rPr>
          <w:rFonts w:hint="eastAsia"/>
          <w:sz w:val="24"/>
        </w:rPr>
        <w:t>目标</w:t>
      </w:r>
      <w:r>
        <w:rPr>
          <w:sz w:val="24"/>
        </w:rPr>
        <w:t xml:space="preserve">3. </w:t>
      </w:r>
      <w:r>
        <w:rPr>
          <w:rFonts w:hint="eastAsia"/>
          <w:sz w:val="24"/>
        </w:rPr>
        <w:t>掌握国际结算中的三种常用流通票据中的汇票、了解另外两种即本票和支票的定义、用途、种类等。</w:t>
      </w:r>
    </w:p>
    <w:p>
      <w:pPr>
        <w:spacing w:line="360" w:lineRule="auto"/>
        <w:ind w:firstLine="482"/>
        <w:jc w:val="left"/>
        <w:rPr>
          <w:sz w:val="24"/>
        </w:rPr>
      </w:pPr>
      <w:r>
        <w:rPr>
          <w:rFonts w:hint="eastAsia"/>
          <w:sz w:val="24"/>
        </w:rPr>
        <w:t>目标4</w:t>
      </w:r>
      <w:r>
        <w:rPr>
          <w:sz w:val="24"/>
        </w:rPr>
        <w:t>. 掌握国际结算的三种常用支付方式之一</w:t>
      </w:r>
      <w:r>
        <w:rPr>
          <w:rFonts w:hint="eastAsia"/>
          <w:sz w:val="24"/>
        </w:rPr>
        <w:t>—汇款。</w:t>
      </w:r>
    </w:p>
    <w:p>
      <w:pPr>
        <w:spacing w:line="360" w:lineRule="auto"/>
        <w:ind w:firstLine="482"/>
        <w:jc w:val="left"/>
        <w:rPr>
          <w:rFonts w:hint="eastAsia"/>
          <w:sz w:val="24"/>
        </w:rPr>
      </w:pPr>
      <w:r>
        <w:rPr>
          <w:rFonts w:hint="eastAsia"/>
          <w:sz w:val="24"/>
        </w:rPr>
        <w:t>目标5</w:t>
      </w:r>
      <w:r>
        <w:rPr>
          <w:sz w:val="24"/>
        </w:rPr>
        <w:t>. 掌握国际结算的三种常用支付方式之一</w:t>
      </w:r>
      <w:r>
        <w:rPr>
          <w:rFonts w:hint="eastAsia"/>
          <w:sz w:val="24"/>
        </w:rPr>
        <w:t>—托收。</w:t>
      </w:r>
    </w:p>
    <w:p>
      <w:pPr>
        <w:spacing w:line="360" w:lineRule="auto"/>
        <w:ind w:firstLine="482"/>
        <w:jc w:val="left"/>
        <w:rPr>
          <w:rFonts w:hint="eastAsia"/>
          <w:sz w:val="24"/>
        </w:rPr>
      </w:pPr>
      <w:r>
        <w:rPr>
          <w:sz w:val="24"/>
        </w:rPr>
        <w:t>目标</w:t>
      </w:r>
      <w:r>
        <w:rPr>
          <w:rFonts w:hint="eastAsia"/>
          <w:sz w:val="24"/>
        </w:rPr>
        <w:t xml:space="preserve">6. </w:t>
      </w:r>
      <w:r>
        <w:rPr>
          <w:sz w:val="24"/>
        </w:rPr>
        <w:t>掌握国际结算的三种常用支付方式之一</w:t>
      </w:r>
      <w:r>
        <w:rPr>
          <w:rFonts w:hint="eastAsia"/>
          <w:sz w:val="24"/>
        </w:rPr>
        <w:t>—信用证。</w:t>
      </w:r>
    </w:p>
    <w:p>
      <w:pPr>
        <w:spacing w:line="360" w:lineRule="auto"/>
        <w:ind w:firstLine="482"/>
        <w:jc w:val="left"/>
        <w:rPr>
          <w:rFonts w:hint="eastAsia"/>
          <w:sz w:val="24"/>
        </w:rPr>
      </w:pPr>
      <w:r>
        <w:rPr>
          <w:rFonts w:hint="eastAsia"/>
          <w:sz w:val="24"/>
        </w:rPr>
        <w:t>目标7. 了解国际结算中的常用单据，如汇票、商业发票、信用证等。</w:t>
      </w:r>
    </w:p>
    <w:p>
      <w:pPr>
        <w:spacing w:line="360" w:lineRule="auto"/>
        <w:ind w:firstLine="482"/>
        <w:jc w:val="left"/>
        <w:rPr>
          <w:sz w:val="24"/>
        </w:rPr>
      </w:pPr>
      <w:r>
        <w:rPr>
          <w:rFonts w:hint="eastAsia"/>
          <w:sz w:val="24"/>
        </w:rPr>
        <w:t>目标8. 了解国际结算中的其他支付方式，如银行保函、国际保理、国际票据买断。</w:t>
      </w:r>
    </w:p>
    <w:p>
      <w:pPr>
        <w:spacing w:line="360" w:lineRule="auto"/>
        <w:ind w:firstLine="480" w:firstLineChars="200"/>
        <w:rPr>
          <w:rFonts w:hint="eastAsia"/>
          <w:sz w:val="24"/>
        </w:rPr>
      </w:pPr>
      <w:r>
        <w:rPr>
          <w:rFonts w:hint="eastAsia"/>
          <w:sz w:val="24"/>
        </w:rPr>
        <w:t>本</w:t>
      </w:r>
      <w:r>
        <w:rPr>
          <w:sz w:val="24"/>
        </w:rPr>
        <w:t>课程</w:t>
      </w:r>
      <w:r>
        <w:rPr>
          <w:rFonts w:hint="eastAsia"/>
          <w:sz w:val="24"/>
        </w:rPr>
        <w:t>涉及</w:t>
      </w:r>
      <w:r>
        <w:rPr>
          <w:sz w:val="24"/>
        </w:rPr>
        <w:t>支撑专业</w:t>
      </w:r>
      <w:r>
        <w:rPr>
          <w:rFonts w:hint="eastAsia"/>
          <w:sz w:val="24"/>
        </w:rPr>
        <w:t>人才</w:t>
      </w:r>
      <w:r>
        <w:rPr>
          <w:sz w:val="24"/>
        </w:rPr>
        <w:t>培养</w:t>
      </w:r>
      <w:r>
        <w:rPr>
          <w:rFonts w:hint="eastAsia"/>
          <w:sz w:val="24"/>
        </w:rPr>
        <w:t>方案</w:t>
      </w:r>
      <w:r>
        <w:rPr>
          <w:sz w:val="24"/>
        </w:rPr>
        <w:t>中毕业要求2-1、毕业要求2-3、毕业要求3-1、毕业要求3-2、毕业要求3-3、毕业要求4-1</w:t>
      </w:r>
      <w:r>
        <w:rPr>
          <w:rFonts w:hint="eastAsia" w:ascii="宋体" w:hAnsi="宋体"/>
          <w:sz w:val="24"/>
        </w:rPr>
        <w:t>、毕业要求</w:t>
      </w:r>
      <w:r>
        <w:rPr>
          <w:rFonts w:hint="eastAsia"/>
          <w:sz w:val="24"/>
        </w:rPr>
        <w:t>4-3</w:t>
      </w:r>
      <w:r>
        <w:rPr>
          <w:rFonts w:hint="eastAsia" w:ascii="宋体" w:hAnsi="宋体"/>
          <w:sz w:val="24"/>
        </w:rPr>
        <w:t>、</w:t>
      </w:r>
      <w:r>
        <w:rPr>
          <w:sz w:val="24"/>
        </w:rPr>
        <w:t>毕业要求5-1</w:t>
      </w:r>
      <w:r>
        <w:rPr>
          <w:rFonts w:hint="eastAsia" w:ascii="宋体" w:hAnsi="宋体"/>
          <w:sz w:val="24"/>
        </w:rPr>
        <w:t>、</w:t>
      </w:r>
      <w:r>
        <w:rPr>
          <w:sz w:val="24"/>
        </w:rPr>
        <w:t>毕业要求5-2</w:t>
      </w:r>
      <w:r>
        <w:rPr>
          <w:rFonts w:hint="eastAsia" w:ascii="宋体" w:hAnsi="宋体"/>
          <w:sz w:val="24"/>
        </w:rPr>
        <w:t>、</w:t>
      </w:r>
      <w:r>
        <w:rPr>
          <w:sz w:val="24"/>
        </w:rPr>
        <w:t>毕业要求5-3</w:t>
      </w:r>
      <w:r>
        <w:rPr>
          <w:rFonts w:hint="eastAsia" w:ascii="宋体" w:hAnsi="宋体"/>
          <w:sz w:val="24"/>
        </w:rPr>
        <w:t>、</w:t>
      </w:r>
      <w:r>
        <w:rPr>
          <w:sz w:val="24"/>
        </w:rPr>
        <w:t>毕业要求6-1</w:t>
      </w:r>
      <w:r>
        <w:rPr>
          <w:rFonts w:hint="eastAsia" w:ascii="宋体" w:hAnsi="宋体"/>
          <w:sz w:val="24"/>
        </w:rPr>
        <w:t>、毕业要求</w:t>
      </w:r>
      <w:r>
        <w:rPr>
          <w:rFonts w:hint="eastAsia"/>
          <w:sz w:val="24"/>
        </w:rPr>
        <w:t>8-1</w:t>
      </w:r>
      <w:r>
        <w:rPr>
          <w:sz w:val="24"/>
        </w:rPr>
        <w:t>和毕业要求8</w:t>
      </w:r>
      <w:r>
        <w:rPr>
          <w:rFonts w:hint="eastAsia"/>
          <w:sz w:val="24"/>
        </w:rPr>
        <w:t>-2，对应关系如表所示：</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993"/>
        <w:gridCol w:w="992"/>
        <w:gridCol w:w="992"/>
        <w:gridCol w:w="992"/>
        <w:gridCol w:w="993"/>
        <w:gridCol w:w="99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jc w:val="center"/>
              <w:rPr>
                <w:color w:val="000000"/>
                <w:kern w:val="0"/>
                <w:szCs w:val="21"/>
              </w:rPr>
            </w:pPr>
            <w:r>
              <w:rPr>
                <w:color w:val="000000"/>
                <w:kern w:val="0"/>
                <w:szCs w:val="21"/>
              </w:rPr>
              <w:t>毕业要求</w:t>
            </w:r>
          </w:p>
          <w:p>
            <w:pPr>
              <w:spacing w:line="360" w:lineRule="auto"/>
              <w:jc w:val="center"/>
              <w:rPr>
                <w:color w:val="000000"/>
                <w:sz w:val="24"/>
              </w:rPr>
            </w:pPr>
            <w:r>
              <w:rPr>
                <w:color w:val="000000"/>
                <w:kern w:val="0"/>
                <w:szCs w:val="21"/>
              </w:rPr>
              <w:t>指标点</w:t>
            </w:r>
          </w:p>
        </w:tc>
        <w:tc>
          <w:tcPr>
            <w:tcW w:w="7902" w:type="dxa"/>
            <w:gridSpan w:val="8"/>
            <w:vAlign w:val="center"/>
          </w:tcPr>
          <w:p>
            <w:pPr>
              <w:spacing w:line="360" w:lineRule="auto"/>
              <w:jc w:val="center"/>
              <w:rPr>
                <w:color w:val="000000"/>
                <w:sz w:val="24"/>
              </w:rPr>
            </w:pPr>
            <w:r>
              <w:rPr>
                <w:color w:val="000000"/>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4" w:type="dxa"/>
            <w:vMerge w:val="continue"/>
            <w:vAlign w:val="top"/>
          </w:tcPr>
          <w:p>
            <w:pPr>
              <w:spacing w:line="360" w:lineRule="auto"/>
              <w:rPr>
                <w:color w:val="000000"/>
                <w:sz w:val="24"/>
              </w:rPr>
            </w:pPr>
          </w:p>
        </w:tc>
        <w:tc>
          <w:tcPr>
            <w:tcW w:w="992" w:type="dxa"/>
            <w:vAlign w:val="center"/>
          </w:tcPr>
          <w:p>
            <w:pPr>
              <w:widowControl/>
              <w:jc w:val="center"/>
              <w:rPr>
                <w:color w:val="000000"/>
                <w:kern w:val="0"/>
                <w:szCs w:val="21"/>
              </w:rPr>
            </w:pPr>
            <w:r>
              <w:rPr>
                <w:color w:val="000000"/>
                <w:kern w:val="0"/>
                <w:szCs w:val="21"/>
              </w:rPr>
              <w:t>目标1</w:t>
            </w:r>
          </w:p>
        </w:tc>
        <w:tc>
          <w:tcPr>
            <w:tcW w:w="993" w:type="dxa"/>
            <w:vAlign w:val="center"/>
          </w:tcPr>
          <w:p>
            <w:pPr>
              <w:widowControl/>
              <w:jc w:val="center"/>
              <w:rPr>
                <w:color w:val="000000"/>
                <w:kern w:val="0"/>
                <w:szCs w:val="21"/>
              </w:rPr>
            </w:pPr>
            <w:r>
              <w:rPr>
                <w:color w:val="000000"/>
                <w:kern w:val="0"/>
                <w:szCs w:val="21"/>
              </w:rPr>
              <w:t>目标2</w:t>
            </w:r>
          </w:p>
        </w:tc>
        <w:tc>
          <w:tcPr>
            <w:tcW w:w="992" w:type="dxa"/>
            <w:vAlign w:val="center"/>
          </w:tcPr>
          <w:p>
            <w:pPr>
              <w:widowControl/>
              <w:jc w:val="center"/>
              <w:rPr>
                <w:color w:val="000000"/>
                <w:kern w:val="0"/>
                <w:szCs w:val="21"/>
              </w:rPr>
            </w:pPr>
            <w:r>
              <w:rPr>
                <w:color w:val="000000"/>
                <w:kern w:val="0"/>
                <w:szCs w:val="21"/>
              </w:rPr>
              <w:t>目标3</w:t>
            </w:r>
          </w:p>
        </w:tc>
        <w:tc>
          <w:tcPr>
            <w:tcW w:w="992" w:type="dxa"/>
            <w:vAlign w:val="center"/>
          </w:tcPr>
          <w:p>
            <w:pPr>
              <w:widowControl/>
              <w:jc w:val="center"/>
              <w:rPr>
                <w:color w:val="000000"/>
                <w:kern w:val="0"/>
                <w:szCs w:val="21"/>
              </w:rPr>
            </w:pPr>
            <w:r>
              <w:rPr>
                <w:color w:val="000000"/>
                <w:kern w:val="0"/>
                <w:szCs w:val="21"/>
              </w:rPr>
              <w:t>目标4</w:t>
            </w:r>
          </w:p>
        </w:tc>
        <w:tc>
          <w:tcPr>
            <w:tcW w:w="992" w:type="dxa"/>
            <w:vAlign w:val="center"/>
          </w:tcPr>
          <w:p>
            <w:pPr>
              <w:widowControl/>
              <w:jc w:val="center"/>
              <w:rPr>
                <w:color w:val="000000"/>
                <w:kern w:val="0"/>
                <w:szCs w:val="21"/>
              </w:rPr>
            </w:pPr>
            <w:r>
              <w:rPr>
                <w:color w:val="000000"/>
                <w:kern w:val="0"/>
                <w:szCs w:val="21"/>
              </w:rPr>
              <w:t>目标5</w:t>
            </w:r>
          </w:p>
        </w:tc>
        <w:tc>
          <w:tcPr>
            <w:tcW w:w="993" w:type="dxa"/>
            <w:vAlign w:val="center"/>
          </w:tcPr>
          <w:p>
            <w:pPr>
              <w:widowControl/>
              <w:jc w:val="center"/>
              <w:rPr>
                <w:color w:val="000000"/>
                <w:kern w:val="0"/>
                <w:szCs w:val="21"/>
              </w:rPr>
            </w:pPr>
            <w:r>
              <w:rPr>
                <w:color w:val="000000"/>
                <w:kern w:val="0"/>
                <w:szCs w:val="21"/>
              </w:rPr>
              <w:t>目标6</w:t>
            </w:r>
          </w:p>
        </w:tc>
        <w:tc>
          <w:tcPr>
            <w:tcW w:w="992" w:type="dxa"/>
            <w:vAlign w:val="center"/>
          </w:tcPr>
          <w:p>
            <w:pPr>
              <w:widowControl/>
              <w:jc w:val="center"/>
              <w:rPr>
                <w:color w:val="000000"/>
                <w:kern w:val="0"/>
                <w:szCs w:val="21"/>
              </w:rPr>
            </w:pPr>
            <w:r>
              <w:rPr>
                <w:color w:val="000000"/>
                <w:kern w:val="0"/>
                <w:szCs w:val="21"/>
              </w:rPr>
              <w:t>目标7</w:t>
            </w:r>
          </w:p>
        </w:tc>
        <w:tc>
          <w:tcPr>
            <w:tcW w:w="956" w:type="dxa"/>
            <w:vAlign w:val="center"/>
          </w:tcPr>
          <w:p>
            <w:pPr>
              <w:widowControl/>
              <w:jc w:val="center"/>
              <w:rPr>
                <w:color w:val="000000"/>
                <w:kern w:val="0"/>
                <w:szCs w:val="21"/>
              </w:rPr>
            </w:pPr>
            <w:r>
              <w:rPr>
                <w:color w:val="000000"/>
                <w:kern w:val="0"/>
                <w:szCs w:val="21"/>
              </w:rPr>
              <w:t>目标</w:t>
            </w:r>
            <w:r>
              <w:rPr>
                <w:rFonts w:hint="eastAsia"/>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84" w:type="dxa"/>
            <w:vAlign w:val="center"/>
          </w:tcPr>
          <w:p>
            <w:pPr>
              <w:widowControl/>
              <w:jc w:val="center"/>
              <w:rPr>
                <w:color w:val="000000"/>
                <w:kern w:val="0"/>
                <w:szCs w:val="21"/>
              </w:rPr>
            </w:pPr>
            <w:r>
              <w:rPr>
                <w:color w:val="000000"/>
                <w:kern w:val="0"/>
                <w:szCs w:val="21"/>
              </w:rPr>
              <w:t>毕业要求2-1</w:t>
            </w: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56"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widowControl/>
              <w:jc w:val="center"/>
              <w:rPr>
                <w:color w:val="000000"/>
                <w:kern w:val="0"/>
                <w:szCs w:val="21"/>
              </w:rPr>
            </w:pPr>
            <w:r>
              <w:rPr>
                <w:color w:val="000000"/>
                <w:kern w:val="0"/>
                <w:szCs w:val="21"/>
              </w:rPr>
              <w:t>毕业要求2-3</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56"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1384" w:type="dxa"/>
            <w:vAlign w:val="center"/>
          </w:tcPr>
          <w:p>
            <w:pPr>
              <w:widowControl/>
              <w:jc w:val="center"/>
              <w:rPr>
                <w:color w:val="000000"/>
                <w:kern w:val="0"/>
                <w:szCs w:val="21"/>
              </w:rPr>
            </w:pPr>
            <w:r>
              <w:rPr>
                <w:color w:val="000000"/>
                <w:kern w:val="0"/>
                <w:szCs w:val="21"/>
              </w:rPr>
              <w:t>毕业要求3-1</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56" w:type="dxa"/>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vAlign w:val="center"/>
          </w:tcPr>
          <w:p>
            <w:pPr>
              <w:widowControl/>
              <w:jc w:val="center"/>
              <w:rPr>
                <w:color w:val="000000"/>
                <w:kern w:val="0"/>
                <w:szCs w:val="21"/>
              </w:rPr>
            </w:pPr>
            <w:r>
              <w:rPr>
                <w:color w:val="000000"/>
                <w:kern w:val="0"/>
                <w:szCs w:val="21"/>
              </w:rPr>
              <w:t>毕业要求3-2</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3" w:type="dxa"/>
            <w:vAlign w:val="center"/>
          </w:tcPr>
          <w:p>
            <w:pPr>
              <w:jc w:val="center"/>
              <w:rPr>
                <w:color w:val="000000"/>
                <w:kern w:val="0"/>
                <w:szCs w:val="21"/>
              </w:rPr>
            </w:pPr>
          </w:p>
        </w:tc>
        <w:tc>
          <w:tcPr>
            <w:tcW w:w="992" w:type="dxa"/>
            <w:vAlign w:val="center"/>
          </w:tcPr>
          <w:p>
            <w:pPr>
              <w:widowControl/>
              <w:jc w:val="center"/>
              <w:rPr>
                <w:color w:val="000000"/>
                <w:kern w:val="0"/>
                <w:szCs w:val="21"/>
              </w:rPr>
            </w:pPr>
          </w:p>
        </w:tc>
        <w:tc>
          <w:tcPr>
            <w:tcW w:w="956"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Align w:val="center"/>
          </w:tcPr>
          <w:p>
            <w:pPr>
              <w:widowControl/>
              <w:jc w:val="center"/>
              <w:rPr>
                <w:color w:val="000000"/>
                <w:kern w:val="0"/>
                <w:szCs w:val="21"/>
              </w:rPr>
            </w:pPr>
            <w:r>
              <w:rPr>
                <w:color w:val="000000"/>
                <w:kern w:val="0"/>
                <w:szCs w:val="21"/>
              </w:rPr>
              <w:t>毕业要求3-3</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56" w:type="dxa"/>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84" w:type="dxa"/>
            <w:vAlign w:val="center"/>
          </w:tcPr>
          <w:p>
            <w:pPr>
              <w:widowControl/>
              <w:jc w:val="center"/>
              <w:rPr>
                <w:color w:val="000000"/>
                <w:kern w:val="0"/>
                <w:szCs w:val="21"/>
              </w:rPr>
            </w:pPr>
            <w:r>
              <w:rPr>
                <w:color w:val="000000"/>
                <w:kern w:val="0"/>
                <w:szCs w:val="21"/>
              </w:rPr>
              <w:t>毕业要求4-1</w:t>
            </w: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56"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84" w:type="dxa"/>
            <w:vAlign w:val="center"/>
          </w:tcPr>
          <w:p>
            <w:pPr>
              <w:widowControl/>
              <w:jc w:val="center"/>
              <w:rPr>
                <w:color w:val="000000"/>
                <w:kern w:val="0"/>
                <w:szCs w:val="21"/>
              </w:rPr>
            </w:pPr>
            <w:r>
              <w:rPr>
                <w:color w:val="000000"/>
                <w:kern w:val="0"/>
                <w:szCs w:val="21"/>
              </w:rPr>
              <w:t>毕业要求</w:t>
            </w:r>
            <w:r>
              <w:rPr>
                <w:rFonts w:hint="eastAsia"/>
                <w:color w:val="000000"/>
                <w:kern w:val="0"/>
                <w:szCs w:val="21"/>
              </w:rPr>
              <w:t>4-3</w:t>
            </w: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56"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毕业要求5-1</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56"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毕业要求5-2</w:t>
            </w: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56"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毕业要求5-3</w:t>
            </w: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56"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毕业要求6-1</w:t>
            </w: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93" w:type="dxa"/>
            <w:vAlign w:val="center"/>
          </w:tcPr>
          <w:p>
            <w:pPr>
              <w:widowControl/>
              <w:jc w:val="center"/>
              <w:rPr>
                <w:color w:val="000000"/>
                <w:kern w:val="0"/>
                <w:szCs w:val="21"/>
              </w:rPr>
            </w:pPr>
          </w:p>
        </w:tc>
        <w:tc>
          <w:tcPr>
            <w:tcW w:w="992" w:type="dxa"/>
            <w:vAlign w:val="center"/>
          </w:tcPr>
          <w:p>
            <w:pPr>
              <w:widowControl/>
              <w:jc w:val="center"/>
              <w:rPr>
                <w:color w:val="000000"/>
                <w:kern w:val="0"/>
                <w:szCs w:val="21"/>
              </w:rPr>
            </w:pPr>
          </w:p>
        </w:tc>
        <w:tc>
          <w:tcPr>
            <w:tcW w:w="956"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毕业要求8-1</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56" w:type="dxa"/>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毕业要求8-</w:t>
            </w:r>
            <w:r>
              <w:rPr>
                <w:rFonts w:hint="eastAsia"/>
                <w:color w:val="000000"/>
                <w:kern w:val="0"/>
                <w:szCs w:val="21"/>
              </w:rPr>
              <w:t>2</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93" w:type="dxa"/>
            <w:vAlign w:val="center"/>
          </w:tcPr>
          <w:p>
            <w:pPr>
              <w:widowControl/>
              <w:jc w:val="center"/>
              <w:rPr>
                <w:color w:val="000000"/>
                <w:kern w:val="0"/>
                <w:szCs w:val="21"/>
              </w:rPr>
            </w:pPr>
            <w:r>
              <w:rPr>
                <w:rFonts w:hint="eastAsia" w:ascii="宋体" w:hAnsi="宋体"/>
                <w:color w:val="000000"/>
                <w:kern w:val="0"/>
                <w:szCs w:val="21"/>
              </w:rPr>
              <w:t>√</w:t>
            </w:r>
          </w:p>
        </w:tc>
        <w:tc>
          <w:tcPr>
            <w:tcW w:w="992" w:type="dxa"/>
            <w:vAlign w:val="center"/>
          </w:tcPr>
          <w:p>
            <w:pPr>
              <w:widowControl/>
              <w:jc w:val="center"/>
              <w:rPr>
                <w:color w:val="000000"/>
                <w:kern w:val="0"/>
                <w:szCs w:val="21"/>
              </w:rPr>
            </w:pPr>
            <w:r>
              <w:rPr>
                <w:rFonts w:hint="eastAsia" w:ascii="宋体" w:hAnsi="宋体"/>
                <w:color w:val="000000"/>
                <w:kern w:val="0"/>
                <w:szCs w:val="21"/>
              </w:rPr>
              <w:t>√</w:t>
            </w:r>
          </w:p>
        </w:tc>
        <w:tc>
          <w:tcPr>
            <w:tcW w:w="956" w:type="dxa"/>
            <w:vAlign w:val="center"/>
          </w:tcPr>
          <w:p>
            <w:pPr>
              <w:widowControl/>
              <w:jc w:val="center"/>
              <w:rPr>
                <w:color w:val="000000"/>
                <w:kern w:val="0"/>
                <w:szCs w:val="21"/>
              </w:rPr>
            </w:pPr>
            <w:r>
              <w:rPr>
                <w:rFonts w:hint="eastAsia" w:ascii="宋体" w:hAnsi="宋体"/>
                <w:color w:val="000000"/>
                <w:kern w:val="0"/>
                <w:szCs w:val="21"/>
              </w:rPr>
              <w:t>√</w:t>
            </w: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b/>
          <w:sz w:val="24"/>
        </w:rPr>
      </w:pPr>
      <w:r>
        <w:rPr>
          <w:rFonts w:hint="eastAsia"/>
          <w:b/>
          <w:sz w:val="24"/>
        </w:rPr>
        <w:t>（一）概论</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（1）国际结算的演变</w:t>
      </w:r>
    </w:p>
    <w:p>
      <w:pPr>
        <w:spacing w:line="360" w:lineRule="auto"/>
        <w:ind w:firstLine="480" w:firstLineChars="200"/>
        <w:rPr>
          <w:rFonts w:hint="eastAsia"/>
          <w:sz w:val="24"/>
        </w:rPr>
      </w:pPr>
      <w:r>
        <w:rPr>
          <w:sz w:val="24"/>
        </w:rPr>
        <w:t>（2）</w:t>
      </w:r>
      <w:r>
        <w:rPr>
          <w:rFonts w:hint="eastAsia"/>
          <w:sz w:val="24"/>
        </w:rPr>
        <w:t>电子交互结算系统</w:t>
      </w:r>
    </w:p>
    <w:p>
      <w:pPr>
        <w:spacing w:line="360" w:lineRule="auto"/>
        <w:ind w:firstLine="480" w:firstLineChars="200"/>
        <w:rPr>
          <w:rFonts w:hint="eastAsia"/>
          <w:sz w:val="24"/>
        </w:rPr>
      </w:pPr>
      <w:r>
        <w:rPr>
          <w:rFonts w:hint="eastAsia"/>
          <w:sz w:val="24"/>
        </w:rPr>
        <w:t>（3）国际结算的参与者、作用和风险</w:t>
      </w:r>
    </w:p>
    <w:p>
      <w:pPr>
        <w:spacing w:line="360" w:lineRule="auto"/>
        <w:ind w:firstLine="480" w:firstLineChars="200"/>
        <w:rPr>
          <w:rFonts w:hint="eastAsia"/>
          <w:sz w:val="24"/>
        </w:rPr>
      </w:pPr>
      <w:r>
        <w:rPr>
          <w:rFonts w:hint="eastAsia"/>
          <w:sz w:val="24"/>
        </w:rPr>
        <w:t>（4）支付方式</w:t>
      </w:r>
    </w:p>
    <w:p>
      <w:pPr>
        <w:spacing w:line="360" w:lineRule="auto"/>
        <w:ind w:firstLine="480" w:firstLineChars="200"/>
        <w:rPr>
          <w:rFonts w:hint="eastAsia"/>
          <w:sz w:val="24"/>
        </w:rPr>
      </w:pPr>
      <w:r>
        <w:rPr>
          <w:rFonts w:hint="eastAsia"/>
          <w:sz w:val="24"/>
        </w:rPr>
        <w:t>（5）相关法律和国际惯例</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掌握相关术语</w:t>
      </w:r>
    </w:p>
    <w:p>
      <w:pPr>
        <w:spacing w:line="360" w:lineRule="auto"/>
        <w:ind w:firstLine="480" w:firstLineChars="200"/>
        <w:rPr>
          <w:rFonts w:hint="eastAsia"/>
          <w:sz w:val="24"/>
        </w:rPr>
      </w:pPr>
      <w:r>
        <w:rPr>
          <w:sz w:val="24"/>
        </w:rPr>
        <w:t>（2）</w:t>
      </w:r>
      <w:r>
        <w:rPr>
          <w:rFonts w:hint="eastAsia"/>
          <w:sz w:val="24"/>
        </w:rPr>
        <w:t>掌握国际结算的参与者、作用、风险</w:t>
      </w:r>
    </w:p>
    <w:p>
      <w:pPr>
        <w:spacing w:line="360" w:lineRule="auto"/>
        <w:ind w:firstLine="480" w:firstLineChars="200"/>
        <w:rPr>
          <w:rFonts w:hint="eastAsia"/>
          <w:sz w:val="24"/>
        </w:rPr>
      </w:pPr>
      <w:r>
        <w:rPr>
          <w:rFonts w:hint="eastAsia"/>
          <w:sz w:val="24"/>
        </w:rPr>
        <w:t>（3）掌握国际结算中支付方式的种类</w:t>
      </w:r>
    </w:p>
    <w:p>
      <w:pPr>
        <w:spacing w:line="360" w:lineRule="auto"/>
        <w:ind w:firstLine="480" w:firstLineChars="200"/>
        <w:rPr>
          <w:rFonts w:hint="eastAsia"/>
          <w:sz w:val="24"/>
        </w:rPr>
      </w:pPr>
      <w:r>
        <w:rPr>
          <w:rFonts w:hint="eastAsia"/>
          <w:sz w:val="24"/>
        </w:rPr>
        <w:t>（4）了解国际结算的演变和电子交互结算系统</w:t>
      </w:r>
    </w:p>
    <w:p>
      <w:pPr>
        <w:spacing w:line="360" w:lineRule="auto"/>
        <w:ind w:firstLine="480" w:firstLineChars="200"/>
        <w:rPr>
          <w:rFonts w:hint="eastAsia"/>
          <w:sz w:val="24"/>
        </w:rPr>
      </w:pPr>
      <w:r>
        <w:rPr>
          <w:rFonts w:hint="eastAsia"/>
          <w:sz w:val="24"/>
        </w:rPr>
        <w:t>（5）了解国际结算的相关法律和国际惯例</w:t>
      </w:r>
    </w:p>
    <w:p>
      <w:pPr>
        <w:spacing w:line="360" w:lineRule="auto"/>
        <w:ind w:firstLine="480" w:firstLineChars="200"/>
        <w:rPr>
          <w:sz w:val="24"/>
        </w:rPr>
      </w:pPr>
      <w:r>
        <w:rPr>
          <w:rFonts w:hint="eastAsia"/>
          <w:sz w:val="24"/>
        </w:rPr>
        <w:t>3. 课程思政知识点：通过对国际法律法规和惯例的学习更加深入全面地了解国际局势和中西方在国际贸易领域的差异和其背后的政治立场，为促进国际贸易尽一份力。</w:t>
      </w:r>
    </w:p>
    <w:p>
      <w:pPr>
        <w:spacing w:line="360" w:lineRule="auto"/>
        <w:ind w:firstLine="472" w:firstLineChars="196"/>
        <w:rPr>
          <w:b/>
          <w:sz w:val="24"/>
        </w:rPr>
      </w:pPr>
      <w:r>
        <w:rPr>
          <w:rFonts w:hint="eastAsia"/>
          <w:b/>
          <w:sz w:val="24"/>
        </w:rPr>
        <w:t>（</w:t>
      </w:r>
      <w:r>
        <w:rPr>
          <w:b/>
          <w:sz w:val="24"/>
        </w:rPr>
        <w:t>二</w:t>
      </w:r>
      <w:r>
        <w:rPr>
          <w:rFonts w:hint="eastAsia"/>
          <w:b/>
          <w:sz w:val="24"/>
        </w:rPr>
        <w:t>）</w:t>
      </w:r>
      <w:r>
        <w:rPr>
          <w:b/>
          <w:sz w:val="24"/>
        </w:rPr>
        <w:t xml:space="preserve">  </w:t>
      </w:r>
      <w:r>
        <w:rPr>
          <w:rFonts w:hint="eastAsia"/>
          <w:b/>
          <w:sz w:val="24"/>
        </w:rPr>
        <w:t>流通票据</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流通票据的特点和作用</w:t>
      </w:r>
    </w:p>
    <w:p>
      <w:pPr>
        <w:spacing w:line="360" w:lineRule="auto"/>
        <w:ind w:firstLine="480" w:firstLineChars="200"/>
        <w:rPr>
          <w:rFonts w:hint="eastAsia"/>
          <w:sz w:val="24"/>
        </w:rPr>
      </w:pPr>
      <w:r>
        <w:rPr>
          <w:sz w:val="24"/>
        </w:rPr>
        <w:t>（2）</w:t>
      </w:r>
      <w:r>
        <w:rPr>
          <w:rFonts w:hint="eastAsia"/>
          <w:sz w:val="24"/>
        </w:rPr>
        <w:t>流通票据法律</w:t>
      </w:r>
    </w:p>
    <w:p>
      <w:pPr>
        <w:spacing w:line="360" w:lineRule="auto"/>
        <w:ind w:firstLine="480" w:firstLineChars="200"/>
        <w:rPr>
          <w:rFonts w:hint="eastAsia"/>
          <w:sz w:val="24"/>
        </w:rPr>
      </w:pPr>
      <w:r>
        <w:rPr>
          <w:rFonts w:hint="eastAsia"/>
          <w:sz w:val="24"/>
        </w:rPr>
        <w:t>（3）流通票据参与者</w:t>
      </w:r>
    </w:p>
    <w:p>
      <w:pPr>
        <w:spacing w:line="360" w:lineRule="auto"/>
        <w:ind w:firstLine="480" w:firstLineChars="200"/>
        <w:rPr>
          <w:rFonts w:hint="eastAsia"/>
          <w:sz w:val="24"/>
        </w:rPr>
      </w:pPr>
      <w:r>
        <w:rPr>
          <w:rFonts w:hint="eastAsia"/>
          <w:sz w:val="24"/>
        </w:rPr>
        <w:t>（4）汇票</w:t>
      </w:r>
    </w:p>
    <w:p>
      <w:pPr>
        <w:spacing w:line="360" w:lineRule="auto"/>
        <w:ind w:firstLine="480" w:firstLineChars="200"/>
        <w:rPr>
          <w:rFonts w:hint="eastAsia"/>
          <w:sz w:val="24"/>
        </w:rPr>
      </w:pPr>
      <w:r>
        <w:rPr>
          <w:rFonts w:hint="eastAsia"/>
          <w:sz w:val="24"/>
        </w:rPr>
        <w:t>（5）汇票行为</w:t>
      </w:r>
    </w:p>
    <w:p>
      <w:pPr>
        <w:spacing w:line="360" w:lineRule="auto"/>
        <w:ind w:firstLine="480" w:firstLineChars="200"/>
        <w:rPr>
          <w:rFonts w:hint="eastAsia"/>
          <w:sz w:val="24"/>
        </w:rPr>
      </w:pPr>
      <w:r>
        <w:rPr>
          <w:rFonts w:hint="eastAsia"/>
          <w:sz w:val="24"/>
        </w:rPr>
        <w:t>（6）本票</w:t>
      </w:r>
    </w:p>
    <w:p>
      <w:pPr>
        <w:spacing w:line="360" w:lineRule="auto"/>
        <w:ind w:firstLine="480" w:firstLineChars="200"/>
        <w:rPr>
          <w:rFonts w:hint="eastAsia"/>
          <w:sz w:val="24"/>
        </w:rPr>
      </w:pPr>
      <w:r>
        <w:rPr>
          <w:rFonts w:hint="eastAsia"/>
          <w:sz w:val="24"/>
        </w:rPr>
        <w:t>（7）支票</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掌握相关术语</w:t>
      </w:r>
    </w:p>
    <w:p>
      <w:pPr>
        <w:spacing w:line="360" w:lineRule="auto"/>
        <w:ind w:firstLine="480" w:firstLineChars="200"/>
        <w:rPr>
          <w:rFonts w:hint="eastAsia"/>
          <w:sz w:val="24"/>
        </w:rPr>
      </w:pPr>
      <w:r>
        <w:rPr>
          <w:sz w:val="24"/>
        </w:rPr>
        <w:t>（2）</w:t>
      </w:r>
      <w:r>
        <w:rPr>
          <w:rFonts w:hint="eastAsia"/>
          <w:sz w:val="24"/>
        </w:rPr>
        <w:t>了解流通票据相关法律</w:t>
      </w:r>
    </w:p>
    <w:p>
      <w:pPr>
        <w:spacing w:line="360" w:lineRule="auto"/>
        <w:ind w:firstLine="480" w:firstLineChars="200"/>
        <w:rPr>
          <w:rFonts w:hint="eastAsia"/>
          <w:sz w:val="24"/>
        </w:rPr>
      </w:pPr>
      <w:r>
        <w:rPr>
          <w:rFonts w:hint="eastAsia"/>
          <w:sz w:val="24"/>
        </w:rPr>
        <w:t>（3）掌握流通票据的特点、作用和参与者</w:t>
      </w:r>
    </w:p>
    <w:p>
      <w:pPr>
        <w:spacing w:line="360" w:lineRule="auto"/>
        <w:ind w:firstLine="480" w:firstLineChars="200"/>
        <w:rPr>
          <w:rFonts w:hint="eastAsia"/>
          <w:sz w:val="24"/>
        </w:rPr>
      </w:pPr>
      <w:r>
        <w:rPr>
          <w:rFonts w:hint="eastAsia"/>
          <w:sz w:val="24"/>
        </w:rPr>
        <w:t>（4）掌握汇票定义、分类和汇票行为，能填制汇票</w:t>
      </w:r>
    </w:p>
    <w:p>
      <w:pPr>
        <w:spacing w:line="360" w:lineRule="auto"/>
        <w:ind w:firstLine="480" w:firstLineChars="200"/>
        <w:rPr>
          <w:rFonts w:hint="eastAsia"/>
          <w:sz w:val="24"/>
        </w:rPr>
      </w:pPr>
      <w:r>
        <w:rPr>
          <w:rFonts w:hint="eastAsia"/>
          <w:sz w:val="24"/>
        </w:rPr>
        <w:t>（5）了解本票的定义、分类</w:t>
      </w:r>
    </w:p>
    <w:p>
      <w:pPr>
        <w:spacing w:line="360" w:lineRule="auto"/>
        <w:ind w:firstLine="480" w:firstLineChars="200"/>
        <w:rPr>
          <w:rFonts w:hint="eastAsia"/>
          <w:sz w:val="24"/>
        </w:rPr>
      </w:pPr>
      <w:r>
        <w:rPr>
          <w:rFonts w:hint="eastAsia"/>
          <w:sz w:val="24"/>
        </w:rPr>
        <w:t>（6）了解支票的定义和分类</w:t>
      </w:r>
    </w:p>
    <w:p>
      <w:pPr>
        <w:spacing w:line="360" w:lineRule="auto"/>
        <w:ind w:firstLine="480" w:firstLineChars="200"/>
        <w:rPr>
          <w:rFonts w:hint="eastAsia"/>
          <w:sz w:val="24"/>
        </w:rPr>
      </w:pPr>
      <w:r>
        <w:rPr>
          <w:rFonts w:hint="eastAsia"/>
          <w:sz w:val="24"/>
        </w:rPr>
        <w:t>（7）了解汇票、本票和支票的区别</w:t>
      </w:r>
    </w:p>
    <w:p>
      <w:pPr>
        <w:spacing w:line="360" w:lineRule="auto"/>
        <w:ind w:firstLine="480" w:firstLineChars="200"/>
        <w:rPr>
          <w:sz w:val="24"/>
        </w:rPr>
      </w:pPr>
      <w:r>
        <w:rPr>
          <w:rFonts w:hint="eastAsia"/>
          <w:sz w:val="24"/>
        </w:rPr>
        <w:t>3. 课程思政知识点：通过对国际结算专业知识和技能的学习更深入地了解国际局势和中西方在国际贸易领域的差异和其背后的政治立场，为促进国际贸易尽一份力。</w:t>
      </w:r>
    </w:p>
    <w:p>
      <w:pPr>
        <w:spacing w:line="360" w:lineRule="auto"/>
        <w:ind w:firstLine="472" w:firstLineChars="196"/>
        <w:rPr>
          <w:rFonts w:hint="eastAsia"/>
          <w:b/>
          <w:sz w:val="24"/>
        </w:rPr>
      </w:pPr>
      <w:r>
        <w:rPr>
          <w:rFonts w:hint="eastAsia"/>
          <w:b/>
          <w:sz w:val="24"/>
        </w:rPr>
        <w:t xml:space="preserve"> （三）汇款</w:t>
      </w:r>
    </w:p>
    <w:p>
      <w:pPr>
        <w:spacing w:line="360" w:lineRule="auto"/>
        <w:ind w:firstLine="480" w:firstLineChars="200"/>
        <w:rPr>
          <w:rFonts w:hint="eastAsia"/>
          <w:sz w:val="24"/>
        </w:rPr>
      </w:pPr>
      <w:r>
        <w:rPr>
          <w:rFonts w:hint="eastAsia"/>
          <w:sz w:val="24"/>
        </w:rPr>
        <w:t>1. 教学内容</w:t>
      </w:r>
    </w:p>
    <w:p>
      <w:pPr>
        <w:spacing w:line="360" w:lineRule="auto"/>
        <w:ind w:firstLine="480" w:firstLineChars="200"/>
        <w:rPr>
          <w:rFonts w:hint="eastAsia"/>
          <w:sz w:val="24"/>
        </w:rPr>
      </w:pPr>
      <w:r>
        <w:rPr>
          <w:rFonts w:hint="eastAsia"/>
          <w:sz w:val="24"/>
        </w:rPr>
        <w:t xml:space="preserve"> （1）汇款的定义</w:t>
      </w:r>
    </w:p>
    <w:p>
      <w:pPr>
        <w:spacing w:line="360" w:lineRule="auto"/>
        <w:ind w:firstLine="480" w:firstLineChars="200"/>
        <w:rPr>
          <w:rFonts w:hint="eastAsia"/>
          <w:sz w:val="24"/>
        </w:rPr>
      </w:pPr>
      <w:r>
        <w:rPr>
          <w:rFonts w:hint="eastAsia"/>
          <w:sz w:val="24"/>
        </w:rPr>
        <w:t xml:space="preserve"> （2）汇款的参与者</w:t>
      </w:r>
    </w:p>
    <w:p>
      <w:pPr>
        <w:spacing w:line="360" w:lineRule="auto"/>
        <w:ind w:firstLine="480" w:firstLineChars="200"/>
        <w:rPr>
          <w:rFonts w:hint="eastAsia"/>
          <w:sz w:val="24"/>
        </w:rPr>
      </w:pPr>
      <w:r>
        <w:rPr>
          <w:rFonts w:hint="eastAsia"/>
          <w:sz w:val="24"/>
        </w:rPr>
        <w:t xml:space="preserve"> （3）汇款的种类</w:t>
      </w:r>
    </w:p>
    <w:p>
      <w:pPr>
        <w:spacing w:line="360" w:lineRule="auto"/>
        <w:ind w:firstLine="480" w:firstLineChars="200"/>
        <w:rPr>
          <w:rFonts w:hint="eastAsia"/>
          <w:sz w:val="24"/>
        </w:rPr>
      </w:pPr>
      <w:r>
        <w:rPr>
          <w:rFonts w:hint="eastAsia"/>
          <w:sz w:val="24"/>
        </w:rPr>
        <w:t xml:space="preserve"> （4）汇款头寸的拨付</w:t>
      </w:r>
    </w:p>
    <w:p>
      <w:pPr>
        <w:spacing w:line="360" w:lineRule="auto"/>
        <w:ind w:firstLine="480" w:firstLineChars="200"/>
        <w:rPr>
          <w:rFonts w:hint="eastAsia"/>
          <w:sz w:val="24"/>
        </w:rPr>
      </w:pPr>
      <w:r>
        <w:rPr>
          <w:rFonts w:hint="eastAsia"/>
          <w:sz w:val="24"/>
        </w:rPr>
        <w:t xml:space="preserve"> （5）汇款的撤销</w:t>
      </w:r>
    </w:p>
    <w:p>
      <w:pPr>
        <w:spacing w:line="360" w:lineRule="auto"/>
        <w:ind w:firstLine="480" w:firstLineChars="200"/>
        <w:rPr>
          <w:rFonts w:hint="eastAsia"/>
          <w:sz w:val="24"/>
        </w:rPr>
      </w:pPr>
      <w:r>
        <w:rPr>
          <w:rFonts w:hint="eastAsia"/>
          <w:sz w:val="24"/>
        </w:rPr>
        <w:t xml:space="preserve"> （6）汇款在国际贸易中的应用</w:t>
      </w:r>
    </w:p>
    <w:p>
      <w:pPr>
        <w:spacing w:line="360" w:lineRule="auto"/>
        <w:ind w:firstLine="480" w:firstLineChars="200"/>
        <w:rPr>
          <w:rFonts w:hint="eastAsia"/>
          <w:sz w:val="24"/>
        </w:rPr>
      </w:pPr>
      <w:r>
        <w:rPr>
          <w:rFonts w:hint="eastAsia"/>
          <w:sz w:val="24"/>
        </w:rPr>
        <w:t xml:space="preserve"> （7）汇款融资</w:t>
      </w:r>
    </w:p>
    <w:p>
      <w:pPr>
        <w:spacing w:line="360" w:lineRule="auto"/>
        <w:ind w:firstLine="480" w:firstLineChars="200"/>
        <w:rPr>
          <w:rFonts w:hint="eastAsia"/>
          <w:sz w:val="24"/>
        </w:rPr>
      </w:pPr>
      <w:r>
        <w:rPr>
          <w:rFonts w:hint="eastAsia"/>
          <w:sz w:val="24"/>
        </w:rPr>
        <w:t xml:space="preserve"> （8）汇款的其他方式</w:t>
      </w:r>
    </w:p>
    <w:p>
      <w:pPr>
        <w:spacing w:line="360" w:lineRule="auto"/>
        <w:ind w:firstLine="480" w:firstLineChars="200"/>
        <w:rPr>
          <w:rFonts w:hint="eastAsia"/>
          <w:sz w:val="24"/>
        </w:rPr>
      </w:pPr>
      <w:r>
        <w:rPr>
          <w:rFonts w:hint="eastAsia"/>
          <w:sz w:val="24"/>
        </w:rPr>
        <w:t>2. 基本要求</w:t>
      </w:r>
    </w:p>
    <w:p>
      <w:pPr>
        <w:spacing w:line="360" w:lineRule="auto"/>
        <w:ind w:firstLine="480" w:firstLineChars="200"/>
        <w:rPr>
          <w:rFonts w:hint="eastAsia"/>
          <w:sz w:val="24"/>
        </w:rPr>
      </w:pPr>
      <w:r>
        <w:rPr>
          <w:rFonts w:hint="eastAsia"/>
          <w:sz w:val="24"/>
        </w:rPr>
        <w:t xml:space="preserve"> （1）掌握相关术语</w:t>
      </w:r>
    </w:p>
    <w:p>
      <w:pPr>
        <w:spacing w:line="360" w:lineRule="auto"/>
        <w:ind w:firstLine="480" w:firstLineChars="200"/>
        <w:rPr>
          <w:rFonts w:hint="eastAsia"/>
          <w:sz w:val="24"/>
        </w:rPr>
      </w:pPr>
      <w:r>
        <w:rPr>
          <w:rFonts w:hint="eastAsia"/>
          <w:sz w:val="24"/>
        </w:rPr>
        <w:t xml:space="preserve"> （2）掌握汇款的定义、参与者、种类</w:t>
      </w:r>
    </w:p>
    <w:p>
      <w:pPr>
        <w:spacing w:line="360" w:lineRule="auto"/>
        <w:ind w:firstLine="480" w:firstLineChars="200"/>
        <w:rPr>
          <w:rFonts w:hint="eastAsia"/>
          <w:sz w:val="24"/>
        </w:rPr>
      </w:pPr>
      <w:r>
        <w:rPr>
          <w:rFonts w:hint="eastAsia"/>
          <w:sz w:val="24"/>
        </w:rPr>
        <w:t xml:space="preserve"> （3）掌握汇款头寸的拨付</w:t>
      </w:r>
    </w:p>
    <w:p>
      <w:pPr>
        <w:spacing w:line="360" w:lineRule="auto"/>
        <w:ind w:firstLine="480" w:firstLineChars="200"/>
        <w:rPr>
          <w:rFonts w:hint="eastAsia"/>
          <w:sz w:val="24"/>
        </w:rPr>
      </w:pPr>
      <w:r>
        <w:rPr>
          <w:rFonts w:hint="eastAsia"/>
          <w:sz w:val="24"/>
        </w:rPr>
        <w:t xml:space="preserve"> （4）掌握汇款的流程和撤销</w:t>
      </w:r>
    </w:p>
    <w:p>
      <w:pPr>
        <w:spacing w:line="360" w:lineRule="auto"/>
        <w:ind w:firstLine="480" w:firstLineChars="200"/>
        <w:rPr>
          <w:rFonts w:hint="eastAsia"/>
          <w:sz w:val="24"/>
        </w:rPr>
      </w:pPr>
      <w:r>
        <w:rPr>
          <w:rFonts w:hint="eastAsia"/>
          <w:sz w:val="24"/>
        </w:rPr>
        <w:t xml:space="preserve"> （5）掌握汇款在国际贸易中的应用</w:t>
      </w:r>
    </w:p>
    <w:p>
      <w:pPr>
        <w:spacing w:line="360" w:lineRule="auto"/>
        <w:ind w:firstLine="480" w:firstLineChars="200"/>
        <w:rPr>
          <w:rFonts w:hint="eastAsia"/>
          <w:sz w:val="24"/>
        </w:rPr>
      </w:pPr>
      <w:r>
        <w:rPr>
          <w:rFonts w:hint="eastAsia"/>
          <w:sz w:val="24"/>
        </w:rPr>
        <w:t xml:space="preserve"> （6）了解汇款融资的方式、种类</w:t>
      </w:r>
    </w:p>
    <w:p>
      <w:pPr>
        <w:spacing w:line="360" w:lineRule="auto"/>
        <w:ind w:firstLine="480" w:firstLineChars="200"/>
        <w:rPr>
          <w:rFonts w:hint="eastAsia"/>
          <w:sz w:val="24"/>
        </w:rPr>
      </w:pPr>
      <w:r>
        <w:rPr>
          <w:rFonts w:hint="eastAsia"/>
          <w:sz w:val="24"/>
        </w:rPr>
        <w:t xml:space="preserve"> （7）了解汇款的其他方式</w:t>
      </w:r>
    </w:p>
    <w:p>
      <w:pPr>
        <w:spacing w:line="360" w:lineRule="auto"/>
        <w:ind w:firstLine="480" w:firstLineChars="200"/>
        <w:rPr>
          <w:sz w:val="24"/>
        </w:rPr>
      </w:pPr>
      <w:r>
        <w:rPr>
          <w:rFonts w:hint="eastAsia"/>
          <w:sz w:val="24"/>
        </w:rPr>
        <w:t>3. 课程思政知识点：通过学习跟透彻掌握国际结算专业知识和技能，了解不同国家国情，规避风险，努力为促进国际贸易出力。</w:t>
      </w:r>
    </w:p>
    <w:p>
      <w:pPr>
        <w:spacing w:line="360" w:lineRule="auto"/>
        <w:ind w:firstLine="472" w:firstLineChars="196"/>
        <w:rPr>
          <w:rFonts w:hint="eastAsia"/>
          <w:b/>
          <w:sz w:val="24"/>
        </w:rPr>
      </w:pPr>
      <w:r>
        <w:rPr>
          <w:rFonts w:hint="eastAsia"/>
          <w:b/>
          <w:sz w:val="24"/>
        </w:rPr>
        <w:t xml:space="preserve"> （四）托收</w:t>
      </w:r>
    </w:p>
    <w:p>
      <w:pPr>
        <w:spacing w:line="360" w:lineRule="auto"/>
        <w:ind w:firstLine="480" w:firstLineChars="200"/>
        <w:rPr>
          <w:rFonts w:hint="eastAsia"/>
          <w:sz w:val="24"/>
        </w:rPr>
      </w:pPr>
      <w:r>
        <w:rPr>
          <w:rFonts w:hint="eastAsia"/>
          <w:sz w:val="24"/>
        </w:rPr>
        <w:t>1. 教学内容</w:t>
      </w:r>
    </w:p>
    <w:p>
      <w:pPr>
        <w:spacing w:line="360" w:lineRule="auto"/>
        <w:ind w:firstLine="480" w:firstLineChars="200"/>
        <w:rPr>
          <w:rFonts w:hint="eastAsia"/>
          <w:sz w:val="24"/>
        </w:rPr>
      </w:pPr>
      <w:r>
        <w:rPr>
          <w:rFonts w:hint="eastAsia"/>
          <w:sz w:val="24"/>
        </w:rPr>
        <w:t xml:space="preserve"> （1）托收的定义</w:t>
      </w:r>
    </w:p>
    <w:p>
      <w:pPr>
        <w:spacing w:line="360" w:lineRule="auto"/>
        <w:ind w:firstLine="480" w:firstLineChars="200"/>
        <w:rPr>
          <w:rFonts w:hint="eastAsia"/>
          <w:sz w:val="24"/>
        </w:rPr>
      </w:pPr>
      <w:r>
        <w:rPr>
          <w:rFonts w:hint="eastAsia"/>
          <w:sz w:val="24"/>
        </w:rPr>
        <w:t xml:space="preserve"> （2）托收的参与者</w:t>
      </w:r>
    </w:p>
    <w:p>
      <w:pPr>
        <w:spacing w:line="360" w:lineRule="auto"/>
        <w:ind w:firstLine="480" w:firstLineChars="200"/>
        <w:rPr>
          <w:rFonts w:hint="eastAsia"/>
          <w:sz w:val="24"/>
        </w:rPr>
      </w:pPr>
      <w:r>
        <w:rPr>
          <w:rFonts w:hint="eastAsia"/>
          <w:sz w:val="24"/>
        </w:rPr>
        <w:t xml:space="preserve"> （3）托收的种类</w:t>
      </w:r>
    </w:p>
    <w:p>
      <w:pPr>
        <w:spacing w:line="360" w:lineRule="auto"/>
        <w:ind w:firstLine="480" w:firstLineChars="200"/>
        <w:rPr>
          <w:rFonts w:hint="eastAsia"/>
          <w:sz w:val="24"/>
        </w:rPr>
      </w:pPr>
      <w:r>
        <w:rPr>
          <w:rFonts w:hint="eastAsia"/>
          <w:sz w:val="24"/>
        </w:rPr>
        <w:t xml:space="preserve"> （4）交单条款</w:t>
      </w:r>
    </w:p>
    <w:p>
      <w:pPr>
        <w:spacing w:line="360" w:lineRule="auto"/>
        <w:ind w:firstLine="480" w:firstLineChars="200"/>
        <w:rPr>
          <w:rFonts w:hint="eastAsia"/>
          <w:sz w:val="24"/>
        </w:rPr>
      </w:pPr>
      <w:r>
        <w:rPr>
          <w:rFonts w:hint="eastAsia"/>
          <w:sz w:val="24"/>
        </w:rPr>
        <w:t xml:space="preserve"> （5）托收中银行的免责事项</w:t>
      </w:r>
    </w:p>
    <w:p>
      <w:pPr>
        <w:spacing w:line="360" w:lineRule="auto"/>
        <w:ind w:firstLine="480" w:firstLineChars="200"/>
        <w:rPr>
          <w:rFonts w:hint="eastAsia"/>
          <w:sz w:val="24"/>
        </w:rPr>
      </w:pPr>
      <w:r>
        <w:rPr>
          <w:rFonts w:hint="eastAsia"/>
          <w:sz w:val="24"/>
        </w:rPr>
        <w:t xml:space="preserve"> （6）托收融资</w:t>
      </w:r>
    </w:p>
    <w:p>
      <w:pPr>
        <w:spacing w:line="360" w:lineRule="auto"/>
        <w:ind w:firstLine="480" w:firstLineChars="200"/>
        <w:rPr>
          <w:rFonts w:hint="eastAsia"/>
          <w:sz w:val="24"/>
        </w:rPr>
      </w:pPr>
      <w:r>
        <w:rPr>
          <w:rFonts w:hint="eastAsia"/>
          <w:sz w:val="24"/>
        </w:rPr>
        <w:t xml:space="preserve"> （7）托收操作中产生的问题</w:t>
      </w:r>
    </w:p>
    <w:p>
      <w:pPr>
        <w:spacing w:line="360" w:lineRule="auto"/>
        <w:ind w:firstLine="480" w:firstLineChars="200"/>
        <w:rPr>
          <w:rFonts w:hint="eastAsia"/>
          <w:sz w:val="24"/>
        </w:rPr>
      </w:pPr>
      <w:r>
        <w:rPr>
          <w:rFonts w:hint="eastAsia"/>
          <w:sz w:val="24"/>
        </w:rPr>
        <w:t>2. 基本要求</w:t>
      </w:r>
    </w:p>
    <w:p>
      <w:pPr>
        <w:spacing w:line="360" w:lineRule="auto"/>
        <w:ind w:firstLine="480" w:firstLineChars="200"/>
        <w:rPr>
          <w:rFonts w:hint="eastAsia"/>
          <w:sz w:val="24"/>
        </w:rPr>
      </w:pPr>
      <w:r>
        <w:rPr>
          <w:rFonts w:hint="eastAsia"/>
          <w:sz w:val="24"/>
        </w:rPr>
        <w:t xml:space="preserve"> （1）掌握相关术语</w:t>
      </w:r>
    </w:p>
    <w:p>
      <w:pPr>
        <w:spacing w:line="360" w:lineRule="auto"/>
        <w:ind w:firstLine="480" w:firstLineChars="200"/>
        <w:rPr>
          <w:rFonts w:hint="eastAsia"/>
          <w:sz w:val="24"/>
        </w:rPr>
      </w:pPr>
      <w:r>
        <w:rPr>
          <w:rFonts w:hint="eastAsia"/>
          <w:sz w:val="24"/>
        </w:rPr>
        <w:t xml:space="preserve"> （2）掌握托收的定义、参与者、种类</w:t>
      </w:r>
    </w:p>
    <w:p>
      <w:pPr>
        <w:spacing w:line="360" w:lineRule="auto"/>
        <w:ind w:firstLine="480" w:firstLineChars="200"/>
        <w:rPr>
          <w:rFonts w:hint="eastAsia"/>
          <w:sz w:val="24"/>
        </w:rPr>
      </w:pPr>
      <w:r>
        <w:rPr>
          <w:rFonts w:hint="eastAsia"/>
          <w:sz w:val="24"/>
        </w:rPr>
        <w:t xml:space="preserve"> （3）掌握两种交单条款（D/P和D/A）</w:t>
      </w:r>
    </w:p>
    <w:p>
      <w:pPr>
        <w:spacing w:line="360" w:lineRule="auto"/>
        <w:ind w:firstLine="480" w:firstLineChars="200"/>
        <w:rPr>
          <w:rFonts w:hint="eastAsia"/>
          <w:sz w:val="24"/>
        </w:rPr>
      </w:pPr>
      <w:r>
        <w:rPr>
          <w:rFonts w:hint="eastAsia"/>
          <w:sz w:val="24"/>
        </w:rPr>
        <w:t xml:space="preserve"> （4）了解托收中银行的免责事项</w:t>
      </w:r>
    </w:p>
    <w:p>
      <w:pPr>
        <w:spacing w:line="360" w:lineRule="auto"/>
        <w:ind w:firstLine="480" w:firstLineChars="200"/>
        <w:rPr>
          <w:rFonts w:hint="eastAsia"/>
          <w:sz w:val="24"/>
        </w:rPr>
      </w:pPr>
      <w:r>
        <w:rPr>
          <w:rFonts w:hint="eastAsia"/>
          <w:sz w:val="24"/>
        </w:rPr>
        <w:t xml:space="preserve"> （5）了解托收融资的方式、种类</w:t>
      </w:r>
    </w:p>
    <w:p>
      <w:pPr>
        <w:spacing w:line="360" w:lineRule="auto"/>
        <w:ind w:firstLine="480" w:firstLineChars="200"/>
        <w:rPr>
          <w:rFonts w:hint="eastAsia"/>
          <w:sz w:val="24"/>
        </w:rPr>
      </w:pPr>
      <w:r>
        <w:rPr>
          <w:rFonts w:hint="eastAsia"/>
          <w:sz w:val="24"/>
        </w:rPr>
        <w:t xml:space="preserve"> （6）了解托收操作中可能产生的问题</w:t>
      </w:r>
    </w:p>
    <w:p>
      <w:pPr>
        <w:spacing w:line="360" w:lineRule="auto"/>
        <w:ind w:firstLine="480" w:firstLineChars="200"/>
        <w:rPr>
          <w:rFonts w:hint="eastAsia"/>
          <w:sz w:val="24"/>
        </w:rPr>
      </w:pPr>
      <w:r>
        <w:rPr>
          <w:rFonts w:hint="eastAsia"/>
          <w:sz w:val="24"/>
        </w:rPr>
        <w:t>3. 课程思政知识点：通过学习跟透彻掌握国际结算专业知识和技能，了解不同国家国情，规避风险，努力为促进国际贸易出力。</w:t>
      </w:r>
    </w:p>
    <w:p>
      <w:pPr>
        <w:spacing w:line="360" w:lineRule="auto"/>
        <w:ind w:firstLine="482" w:firstLineChars="200"/>
        <w:rPr>
          <w:rFonts w:hint="eastAsia"/>
          <w:b/>
          <w:sz w:val="24"/>
        </w:rPr>
      </w:pPr>
      <w:r>
        <w:rPr>
          <w:rFonts w:hint="eastAsia"/>
          <w:b/>
          <w:sz w:val="24"/>
        </w:rPr>
        <w:t xml:space="preserve"> （五）信用证</w:t>
      </w:r>
    </w:p>
    <w:p>
      <w:pPr>
        <w:spacing w:line="360" w:lineRule="auto"/>
        <w:ind w:firstLine="480" w:firstLineChars="200"/>
        <w:rPr>
          <w:rFonts w:hint="eastAsia"/>
          <w:sz w:val="24"/>
        </w:rPr>
      </w:pPr>
      <w:r>
        <w:rPr>
          <w:rFonts w:hint="eastAsia"/>
          <w:sz w:val="24"/>
        </w:rPr>
        <w:t>1. 教学内容</w:t>
      </w:r>
    </w:p>
    <w:p>
      <w:pPr>
        <w:spacing w:line="360" w:lineRule="auto"/>
        <w:ind w:firstLine="480" w:firstLineChars="200"/>
        <w:rPr>
          <w:rFonts w:hint="eastAsia"/>
          <w:sz w:val="24"/>
        </w:rPr>
      </w:pPr>
      <w:r>
        <w:rPr>
          <w:rFonts w:hint="eastAsia"/>
          <w:sz w:val="24"/>
        </w:rPr>
        <w:t xml:space="preserve"> （1）信用证的定义</w:t>
      </w:r>
    </w:p>
    <w:p>
      <w:pPr>
        <w:spacing w:line="360" w:lineRule="auto"/>
        <w:ind w:firstLine="480" w:firstLineChars="200"/>
        <w:rPr>
          <w:rFonts w:hint="eastAsia"/>
          <w:sz w:val="24"/>
        </w:rPr>
      </w:pPr>
      <w:r>
        <w:rPr>
          <w:rFonts w:hint="eastAsia"/>
          <w:sz w:val="24"/>
        </w:rPr>
        <w:t xml:space="preserve"> （2）跟单信用证的特点</w:t>
      </w:r>
    </w:p>
    <w:p>
      <w:pPr>
        <w:spacing w:line="360" w:lineRule="auto"/>
        <w:ind w:firstLine="480" w:firstLineChars="200"/>
        <w:rPr>
          <w:rFonts w:hint="eastAsia"/>
          <w:sz w:val="24"/>
        </w:rPr>
      </w:pPr>
      <w:r>
        <w:rPr>
          <w:rFonts w:hint="eastAsia"/>
          <w:sz w:val="24"/>
        </w:rPr>
        <w:t xml:space="preserve"> （3）信用证的参与者</w:t>
      </w:r>
    </w:p>
    <w:p>
      <w:pPr>
        <w:spacing w:line="360" w:lineRule="auto"/>
        <w:ind w:firstLine="480" w:firstLineChars="200"/>
        <w:rPr>
          <w:rFonts w:hint="eastAsia"/>
          <w:sz w:val="24"/>
        </w:rPr>
      </w:pPr>
      <w:r>
        <w:rPr>
          <w:rFonts w:hint="eastAsia"/>
          <w:sz w:val="24"/>
        </w:rPr>
        <w:t xml:space="preserve"> （4）跟单信用证的流程</w:t>
      </w:r>
    </w:p>
    <w:p>
      <w:pPr>
        <w:spacing w:line="360" w:lineRule="auto"/>
        <w:ind w:firstLine="480" w:firstLineChars="200"/>
        <w:rPr>
          <w:rFonts w:hint="eastAsia"/>
          <w:sz w:val="24"/>
        </w:rPr>
      </w:pPr>
      <w:r>
        <w:rPr>
          <w:rFonts w:hint="eastAsia"/>
          <w:sz w:val="24"/>
        </w:rPr>
        <w:t xml:space="preserve"> （5）跟单信用证的内容</w:t>
      </w:r>
    </w:p>
    <w:p>
      <w:pPr>
        <w:spacing w:line="360" w:lineRule="auto"/>
        <w:ind w:firstLine="480" w:firstLineChars="200"/>
        <w:rPr>
          <w:rFonts w:hint="eastAsia"/>
          <w:sz w:val="24"/>
        </w:rPr>
      </w:pPr>
      <w:r>
        <w:rPr>
          <w:rFonts w:hint="eastAsia"/>
          <w:sz w:val="24"/>
        </w:rPr>
        <w:t xml:space="preserve"> （6）跟单信用证的审核</w:t>
      </w:r>
    </w:p>
    <w:p>
      <w:pPr>
        <w:spacing w:line="360" w:lineRule="auto"/>
        <w:ind w:firstLine="480" w:firstLineChars="200"/>
        <w:rPr>
          <w:rFonts w:hint="eastAsia"/>
          <w:sz w:val="24"/>
        </w:rPr>
      </w:pPr>
      <w:r>
        <w:rPr>
          <w:rFonts w:hint="eastAsia"/>
          <w:sz w:val="24"/>
        </w:rPr>
        <w:t xml:space="preserve"> （7）信用证的种类</w:t>
      </w:r>
    </w:p>
    <w:p>
      <w:pPr>
        <w:spacing w:line="360" w:lineRule="auto"/>
        <w:ind w:firstLine="480" w:firstLineChars="200"/>
        <w:rPr>
          <w:rFonts w:hint="eastAsia"/>
          <w:sz w:val="24"/>
        </w:rPr>
      </w:pPr>
      <w:r>
        <w:rPr>
          <w:rFonts w:hint="eastAsia"/>
          <w:sz w:val="24"/>
        </w:rPr>
        <w:t xml:space="preserve"> （8）信用证融资</w:t>
      </w:r>
    </w:p>
    <w:p>
      <w:pPr>
        <w:spacing w:line="360" w:lineRule="auto"/>
        <w:ind w:firstLine="480" w:firstLineChars="200"/>
        <w:rPr>
          <w:rFonts w:hint="eastAsia"/>
          <w:sz w:val="24"/>
        </w:rPr>
      </w:pPr>
      <w:r>
        <w:rPr>
          <w:rFonts w:hint="eastAsia"/>
          <w:sz w:val="24"/>
        </w:rPr>
        <w:t>2. 基本要求</w:t>
      </w:r>
    </w:p>
    <w:p>
      <w:pPr>
        <w:spacing w:line="360" w:lineRule="auto"/>
        <w:ind w:firstLine="480" w:firstLineChars="200"/>
        <w:rPr>
          <w:rFonts w:hint="eastAsia"/>
          <w:sz w:val="24"/>
        </w:rPr>
      </w:pPr>
      <w:r>
        <w:rPr>
          <w:rFonts w:hint="eastAsia"/>
          <w:sz w:val="24"/>
        </w:rPr>
        <w:t xml:space="preserve"> （1）掌握相关术语</w:t>
      </w:r>
    </w:p>
    <w:p>
      <w:pPr>
        <w:spacing w:line="360" w:lineRule="auto"/>
        <w:ind w:firstLine="480" w:firstLineChars="200"/>
        <w:rPr>
          <w:rFonts w:hint="eastAsia"/>
          <w:sz w:val="24"/>
        </w:rPr>
      </w:pPr>
      <w:r>
        <w:rPr>
          <w:rFonts w:hint="eastAsia"/>
          <w:sz w:val="24"/>
        </w:rPr>
        <w:t xml:space="preserve"> （2）掌握信用证的定义、参与者和种类，以及跟单信用证的特点</w:t>
      </w:r>
    </w:p>
    <w:p>
      <w:pPr>
        <w:spacing w:line="360" w:lineRule="auto"/>
        <w:ind w:firstLine="480" w:firstLineChars="200"/>
        <w:rPr>
          <w:rFonts w:hint="eastAsia"/>
          <w:sz w:val="24"/>
        </w:rPr>
      </w:pPr>
      <w:r>
        <w:rPr>
          <w:rFonts w:hint="eastAsia"/>
          <w:sz w:val="24"/>
        </w:rPr>
        <w:t xml:space="preserve"> （3）掌握跟单信用证的流程、内容、审核</w:t>
      </w:r>
    </w:p>
    <w:p>
      <w:pPr>
        <w:spacing w:line="360" w:lineRule="auto"/>
        <w:ind w:firstLine="480" w:firstLineChars="200"/>
        <w:rPr>
          <w:rFonts w:hint="eastAsia"/>
          <w:sz w:val="24"/>
        </w:rPr>
      </w:pPr>
      <w:r>
        <w:rPr>
          <w:rFonts w:hint="eastAsia"/>
          <w:sz w:val="24"/>
        </w:rPr>
        <w:t xml:space="preserve"> （4）了解信用证融资的方式、种类</w:t>
      </w:r>
    </w:p>
    <w:p>
      <w:pPr>
        <w:spacing w:line="360" w:lineRule="auto"/>
        <w:ind w:firstLine="480" w:firstLineChars="200"/>
        <w:rPr>
          <w:rFonts w:hint="eastAsia"/>
          <w:sz w:val="24"/>
        </w:rPr>
      </w:pPr>
      <w:r>
        <w:rPr>
          <w:rFonts w:hint="eastAsia"/>
          <w:sz w:val="24"/>
        </w:rPr>
        <w:t>3. 课程思政知识点：通过学习跟透彻掌握国际结算专业知识和技能，了解不同国家国情，规避风险，努力为促进国际贸易出力。</w:t>
      </w:r>
    </w:p>
    <w:p>
      <w:pPr>
        <w:pStyle w:val="20"/>
        <w:spacing w:line="360" w:lineRule="auto"/>
        <w:ind w:firstLine="482"/>
        <w:rPr>
          <w:rFonts w:hint="eastAsia"/>
          <w:b/>
          <w:sz w:val="24"/>
        </w:rPr>
      </w:pPr>
      <w:r>
        <w:rPr>
          <w:rFonts w:hint="eastAsia"/>
          <w:b/>
          <w:sz w:val="24"/>
        </w:rPr>
        <w:t>（四）教学内容与</w:t>
      </w:r>
      <w:r>
        <w:rPr>
          <w:b/>
          <w:sz w:val="24"/>
        </w:rPr>
        <w:t>课程目标的</w:t>
      </w:r>
      <w:r>
        <w:rPr>
          <w:rFonts w:hint="eastAsia"/>
          <w:b/>
          <w:sz w:val="24"/>
        </w:rPr>
        <w:t>对应关系及</w:t>
      </w:r>
      <w:r>
        <w:rPr>
          <w:b/>
          <w:sz w:val="24"/>
        </w:rPr>
        <w:t>学时分配</w:t>
      </w:r>
    </w:p>
    <w:p>
      <w:pPr>
        <w:spacing w:line="360" w:lineRule="auto"/>
        <w:ind w:firstLine="480" w:firstLineChars="200"/>
        <w:rPr>
          <w:sz w:val="24"/>
        </w:rPr>
      </w:pPr>
      <w:r>
        <w:rPr>
          <w:rFonts w:hAnsi="宋体"/>
          <w:sz w:val="24"/>
        </w:rPr>
        <w:t>本课程</w:t>
      </w:r>
      <w:r>
        <w:rPr>
          <w:rFonts w:hint="eastAsia" w:hAnsi="宋体"/>
          <w:sz w:val="24"/>
        </w:rPr>
        <w:t>教学课时</w:t>
      </w:r>
      <w:r>
        <w:rPr>
          <w:sz w:val="24"/>
        </w:rPr>
        <w:t>为</w:t>
      </w:r>
      <w:r>
        <w:rPr>
          <w:rFonts w:hint="eastAsia"/>
          <w:sz w:val="24"/>
        </w:rPr>
        <w:t>每周2学时，共</w:t>
      </w:r>
      <w:r>
        <w:rPr>
          <w:rFonts w:hint="eastAsia" w:hAnsi="宋体"/>
          <w:sz w:val="24"/>
        </w:rPr>
        <w:t>15</w:t>
      </w:r>
      <w:r>
        <w:rPr>
          <w:rFonts w:hAnsi="宋体"/>
          <w:sz w:val="24"/>
        </w:rPr>
        <w:t>周，安排在第</w:t>
      </w:r>
      <w:r>
        <w:rPr>
          <w:rFonts w:hint="eastAsia"/>
          <w:sz w:val="24"/>
        </w:rPr>
        <w:t>6</w:t>
      </w:r>
      <w:r>
        <w:rPr>
          <w:rFonts w:hAnsi="宋体"/>
          <w:sz w:val="24"/>
        </w:rPr>
        <w:t>学期</w:t>
      </w:r>
      <w:r>
        <w:rPr>
          <w:rFonts w:hint="eastAsia" w:hAnsi="宋体"/>
          <w:sz w:val="24"/>
        </w:rPr>
        <w:t>。</w:t>
      </w:r>
      <w:r>
        <w:rPr>
          <w:rFonts w:hint="eastAsia"/>
          <w:sz w:val="24"/>
        </w:rPr>
        <w:t>教学内容与</w:t>
      </w:r>
      <w:r>
        <w:rPr>
          <w:sz w:val="24"/>
        </w:rPr>
        <w:t>课程目标</w:t>
      </w:r>
      <w:r>
        <w:rPr>
          <w:color w:val="000000"/>
          <w:sz w:val="24"/>
        </w:rPr>
        <w:t>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1276"/>
        <w:gridCol w:w="1701"/>
        <w:gridCol w:w="4404"/>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shd w:val="clear" w:color="auto" w:fill="FFFFFF"/>
            <w:vAlign w:val="center"/>
          </w:tcPr>
          <w:p>
            <w:pPr>
              <w:jc w:val="center"/>
              <w:rPr>
                <w:color w:val="000000"/>
                <w:szCs w:val="21"/>
              </w:rPr>
            </w:pPr>
            <w:r>
              <w:rPr>
                <w:rFonts w:hint="eastAsia"/>
                <w:color w:val="000000"/>
                <w:szCs w:val="21"/>
              </w:rPr>
              <w:t>序号</w:t>
            </w:r>
          </w:p>
        </w:tc>
        <w:tc>
          <w:tcPr>
            <w:tcW w:w="12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4404"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vAlign w:val="center"/>
          </w:tcPr>
          <w:p>
            <w:pPr>
              <w:jc w:val="center"/>
              <w:rPr>
                <w:szCs w:val="21"/>
              </w:rPr>
            </w:pPr>
            <w:r>
              <w:rPr>
                <w:rFonts w:hint="eastAsia"/>
                <w:szCs w:val="21"/>
              </w:rPr>
              <w:t>1</w:t>
            </w:r>
          </w:p>
        </w:tc>
        <w:tc>
          <w:tcPr>
            <w:tcW w:w="1276" w:type="dxa"/>
            <w:vAlign w:val="center"/>
          </w:tcPr>
          <w:p>
            <w:pPr>
              <w:jc w:val="center"/>
              <w:rPr>
                <w:color w:val="000000"/>
                <w:szCs w:val="21"/>
              </w:rPr>
            </w:pPr>
            <w:r>
              <w:rPr>
                <w:rFonts w:hint="eastAsia"/>
                <w:b/>
                <w:sz w:val="24"/>
              </w:rPr>
              <w:t>概论</w:t>
            </w:r>
          </w:p>
        </w:tc>
        <w:tc>
          <w:tcPr>
            <w:tcW w:w="1701" w:type="dxa"/>
            <w:vAlign w:val="center"/>
          </w:tcPr>
          <w:p>
            <w:pPr>
              <w:jc w:val="center"/>
              <w:rPr>
                <w:color w:val="000000"/>
                <w:szCs w:val="21"/>
              </w:rPr>
            </w:pPr>
            <w:r>
              <w:rPr>
                <w:color w:val="000000"/>
                <w:szCs w:val="21"/>
              </w:rPr>
              <w:t>目标</w:t>
            </w:r>
            <w:r>
              <w:rPr>
                <w:rFonts w:hint="eastAsia"/>
                <w:szCs w:val="21"/>
              </w:rPr>
              <w:t>1、2、8</w:t>
            </w:r>
          </w:p>
        </w:tc>
        <w:tc>
          <w:tcPr>
            <w:tcW w:w="4404" w:type="dxa"/>
            <w:vAlign w:val="center"/>
          </w:tcPr>
          <w:p>
            <w:pPr>
              <w:jc w:val="center"/>
              <w:rPr>
                <w:szCs w:val="21"/>
              </w:rPr>
            </w:pPr>
            <w:r>
              <w:rPr>
                <w:rFonts w:hint="eastAsia"/>
                <w:szCs w:val="21"/>
              </w:rPr>
              <w:t>2-1</w:t>
            </w:r>
            <w:r>
              <w:rPr>
                <w:color w:val="000000"/>
                <w:szCs w:val="21"/>
              </w:rPr>
              <w:t>、</w:t>
            </w:r>
            <w:r>
              <w:rPr>
                <w:rFonts w:hint="eastAsia"/>
                <w:szCs w:val="21"/>
              </w:rPr>
              <w:t>3-1、3-2、3-3、5-1、8-1、8-2</w:t>
            </w:r>
          </w:p>
        </w:tc>
        <w:tc>
          <w:tcPr>
            <w:tcW w:w="735" w:type="dxa"/>
            <w:vAlign w:val="center"/>
          </w:tcPr>
          <w:p>
            <w:pPr>
              <w:jc w:val="center"/>
              <w:rPr>
                <w:szCs w:val="21"/>
              </w:rPr>
            </w:pPr>
            <w:r>
              <w:rPr>
                <w:rFonts w:hint="eastAsia"/>
                <w:szCs w:val="21"/>
              </w:rPr>
              <w:t>3</w:t>
            </w:r>
          </w:p>
        </w:tc>
        <w:tc>
          <w:tcPr>
            <w:tcW w:w="73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vAlign w:val="center"/>
          </w:tcPr>
          <w:p>
            <w:pPr>
              <w:jc w:val="center"/>
              <w:rPr>
                <w:szCs w:val="21"/>
              </w:rPr>
            </w:pPr>
            <w:r>
              <w:rPr>
                <w:rFonts w:hint="eastAsia"/>
                <w:szCs w:val="21"/>
              </w:rPr>
              <w:t>2</w:t>
            </w:r>
          </w:p>
        </w:tc>
        <w:tc>
          <w:tcPr>
            <w:tcW w:w="1276" w:type="dxa"/>
            <w:vAlign w:val="center"/>
          </w:tcPr>
          <w:p>
            <w:pPr>
              <w:jc w:val="center"/>
              <w:rPr>
                <w:color w:val="000000"/>
                <w:szCs w:val="21"/>
              </w:rPr>
            </w:pPr>
            <w:r>
              <w:rPr>
                <w:rFonts w:hint="eastAsia"/>
                <w:b/>
                <w:sz w:val="24"/>
              </w:rPr>
              <w:t>流通票据</w:t>
            </w:r>
          </w:p>
        </w:tc>
        <w:tc>
          <w:tcPr>
            <w:tcW w:w="1701" w:type="dxa"/>
            <w:vAlign w:val="center"/>
          </w:tcPr>
          <w:p>
            <w:pPr>
              <w:jc w:val="center"/>
              <w:rPr>
                <w:color w:val="000000"/>
                <w:szCs w:val="21"/>
              </w:rPr>
            </w:pPr>
            <w:r>
              <w:rPr>
                <w:color w:val="000000"/>
                <w:szCs w:val="21"/>
              </w:rPr>
              <w:t>目标</w:t>
            </w:r>
            <w:r>
              <w:rPr>
                <w:rFonts w:hint="eastAsia"/>
                <w:color w:val="000000"/>
                <w:szCs w:val="21"/>
              </w:rPr>
              <w:t>1、3、7</w:t>
            </w:r>
          </w:p>
        </w:tc>
        <w:tc>
          <w:tcPr>
            <w:tcW w:w="4404" w:type="dxa"/>
            <w:vAlign w:val="center"/>
          </w:tcPr>
          <w:p>
            <w:pPr>
              <w:jc w:val="center"/>
              <w:rPr>
                <w:szCs w:val="21"/>
              </w:rPr>
            </w:pPr>
            <w:r>
              <w:rPr>
                <w:rFonts w:hint="eastAsia"/>
                <w:szCs w:val="21"/>
              </w:rPr>
              <w:t>2-1</w:t>
            </w:r>
            <w:r>
              <w:rPr>
                <w:color w:val="000000"/>
                <w:szCs w:val="21"/>
              </w:rPr>
              <w:t>、</w:t>
            </w:r>
            <w:r>
              <w:rPr>
                <w:rFonts w:hint="eastAsia"/>
                <w:szCs w:val="21"/>
              </w:rPr>
              <w:t>3-1、3-2、3-3、4-3、5-1、8-1、8-2</w:t>
            </w:r>
          </w:p>
        </w:tc>
        <w:tc>
          <w:tcPr>
            <w:tcW w:w="735" w:type="dxa"/>
            <w:vAlign w:val="center"/>
          </w:tcPr>
          <w:p>
            <w:pPr>
              <w:jc w:val="center"/>
              <w:rPr>
                <w:szCs w:val="21"/>
              </w:rPr>
            </w:pPr>
            <w:r>
              <w:rPr>
                <w:rFonts w:hint="eastAsia"/>
                <w:szCs w:val="21"/>
              </w:rPr>
              <w:t>5</w:t>
            </w:r>
          </w:p>
        </w:tc>
        <w:tc>
          <w:tcPr>
            <w:tcW w:w="735"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vAlign w:val="center"/>
          </w:tcPr>
          <w:p>
            <w:pPr>
              <w:jc w:val="center"/>
              <w:rPr>
                <w:szCs w:val="21"/>
              </w:rPr>
            </w:pPr>
            <w:r>
              <w:rPr>
                <w:rFonts w:hint="eastAsia"/>
                <w:szCs w:val="21"/>
              </w:rPr>
              <w:t>3</w:t>
            </w:r>
          </w:p>
        </w:tc>
        <w:tc>
          <w:tcPr>
            <w:tcW w:w="1276" w:type="dxa"/>
            <w:vAlign w:val="center"/>
          </w:tcPr>
          <w:p>
            <w:pPr>
              <w:jc w:val="center"/>
              <w:rPr>
                <w:color w:val="000000"/>
                <w:szCs w:val="21"/>
              </w:rPr>
            </w:pPr>
            <w:r>
              <w:rPr>
                <w:rFonts w:hint="eastAsia"/>
                <w:b/>
                <w:sz w:val="24"/>
              </w:rPr>
              <w:t>汇款</w:t>
            </w:r>
          </w:p>
        </w:tc>
        <w:tc>
          <w:tcPr>
            <w:tcW w:w="1701" w:type="dxa"/>
            <w:vAlign w:val="center"/>
          </w:tcPr>
          <w:p>
            <w:pPr>
              <w:jc w:val="center"/>
              <w:rPr>
                <w:color w:val="000000"/>
                <w:szCs w:val="21"/>
              </w:rPr>
            </w:pPr>
            <w:r>
              <w:rPr>
                <w:color w:val="000000"/>
                <w:szCs w:val="21"/>
              </w:rPr>
              <w:t>目标</w:t>
            </w:r>
            <w:r>
              <w:rPr>
                <w:rFonts w:hint="eastAsia"/>
                <w:color w:val="000000"/>
                <w:szCs w:val="21"/>
              </w:rPr>
              <w:t>1、4</w:t>
            </w:r>
          </w:p>
        </w:tc>
        <w:tc>
          <w:tcPr>
            <w:tcW w:w="4404" w:type="dxa"/>
            <w:vAlign w:val="center"/>
          </w:tcPr>
          <w:p>
            <w:pPr>
              <w:jc w:val="center"/>
              <w:rPr>
                <w:szCs w:val="21"/>
              </w:rPr>
            </w:pPr>
            <w:r>
              <w:rPr>
                <w:rFonts w:hint="eastAsia"/>
                <w:szCs w:val="21"/>
              </w:rPr>
              <w:t>2-1</w:t>
            </w:r>
            <w:r>
              <w:rPr>
                <w:color w:val="000000"/>
                <w:szCs w:val="21"/>
              </w:rPr>
              <w:t>、</w:t>
            </w:r>
            <w:r>
              <w:rPr>
                <w:rFonts w:hint="eastAsia"/>
                <w:szCs w:val="21"/>
              </w:rPr>
              <w:t>3-1、3-2、3-3、5-1、8-1、8-2</w:t>
            </w:r>
          </w:p>
        </w:tc>
        <w:tc>
          <w:tcPr>
            <w:tcW w:w="735" w:type="dxa"/>
            <w:vAlign w:val="center"/>
          </w:tcPr>
          <w:p>
            <w:pPr>
              <w:jc w:val="center"/>
              <w:rPr>
                <w:szCs w:val="21"/>
              </w:rPr>
            </w:pPr>
            <w:r>
              <w:rPr>
                <w:rFonts w:hint="eastAsia"/>
                <w:szCs w:val="21"/>
              </w:rPr>
              <w:t>3</w:t>
            </w:r>
          </w:p>
        </w:tc>
        <w:tc>
          <w:tcPr>
            <w:tcW w:w="735"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vAlign w:val="center"/>
          </w:tcPr>
          <w:p>
            <w:pPr>
              <w:jc w:val="center"/>
              <w:rPr>
                <w:szCs w:val="21"/>
              </w:rPr>
            </w:pPr>
            <w:r>
              <w:rPr>
                <w:rFonts w:hint="eastAsia"/>
                <w:szCs w:val="21"/>
              </w:rPr>
              <w:t>4</w:t>
            </w:r>
          </w:p>
        </w:tc>
        <w:tc>
          <w:tcPr>
            <w:tcW w:w="1276" w:type="dxa"/>
            <w:vAlign w:val="center"/>
          </w:tcPr>
          <w:p>
            <w:pPr>
              <w:jc w:val="center"/>
              <w:rPr>
                <w:b/>
                <w:color w:val="000000"/>
                <w:szCs w:val="21"/>
              </w:rPr>
            </w:pPr>
            <w:r>
              <w:rPr>
                <w:b/>
                <w:color w:val="000000"/>
                <w:szCs w:val="21"/>
              </w:rPr>
              <w:t>托收</w:t>
            </w:r>
          </w:p>
        </w:tc>
        <w:tc>
          <w:tcPr>
            <w:tcW w:w="1701" w:type="dxa"/>
            <w:vAlign w:val="center"/>
          </w:tcPr>
          <w:p>
            <w:pPr>
              <w:jc w:val="center"/>
              <w:rPr>
                <w:color w:val="000000"/>
                <w:szCs w:val="21"/>
              </w:rPr>
            </w:pPr>
            <w:r>
              <w:rPr>
                <w:color w:val="000000"/>
                <w:szCs w:val="21"/>
              </w:rPr>
              <w:t>目标</w:t>
            </w:r>
            <w:r>
              <w:rPr>
                <w:rFonts w:hint="eastAsia"/>
                <w:color w:val="000000"/>
                <w:szCs w:val="21"/>
              </w:rPr>
              <w:t>1、5、7</w:t>
            </w:r>
          </w:p>
        </w:tc>
        <w:tc>
          <w:tcPr>
            <w:tcW w:w="4404" w:type="dxa"/>
            <w:vAlign w:val="center"/>
          </w:tcPr>
          <w:p>
            <w:pPr>
              <w:jc w:val="center"/>
              <w:rPr>
                <w:szCs w:val="21"/>
              </w:rPr>
            </w:pPr>
            <w:r>
              <w:rPr>
                <w:rFonts w:hint="eastAsia"/>
                <w:szCs w:val="21"/>
              </w:rPr>
              <w:t>2-1</w:t>
            </w:r>
            <w:r>
              <w:rPr>
                <w:color w:val="000000"/>
                <w:szCs w:val="21"/>
              </w:rPr>
              <w:t>、</w:t>
            </w:r>
            <w:r>
              <w:rPr>
                <w:rFonts w:hint="eastAsia"/>
                <w:szCs w:val="21"/>
              </w:rPr>
              <w:t>3-1、3-2、3-3、4-3、5-1、8-1、8-2</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vAlign w:val="center"/>
          </w:tcPr>
          <w:p>
            <w:pPr>
              <w:jc w:val="center"/>
              <w:rPr>
                <w:rFonts w:hint="eastAsia"/>
                <w:szCs w:val="21"/>
              </w:rPr>
            </w:pPr>
            <w:r>
              <w:rPr>
                <w:rFonts w:hint="eastAsia"/>
                <w:szCs w:val="21"/>
              </w:rPr>
              <w:t>5</w:t>
            </w:r>
          </w:p>
        </w:tc>
        <w:tc>
          <w:tcPr>
            <w:tcW w:w="1276" w:type="dxa"/>
            <w:vAlign w:val="center"/>
          </w:tcPr>
          <w:p>
            <w:pPr>
              <w:jc w:val="center"/>
              <w:rPr>
                <w:b/>
                <w:color w:val="000000"/>
                <w:szCs w:val="21"/>
              </w:rPr>
            </w:pPr>
            <w:r>
              <w:rPr>
                <w:b/>
                <w:color w:val="000000"/>
                <w:szCs w:val="21"/>
              </w:rPr>
              <w:t>信用证</w:t>
            </w:r>
          </w:p>
        </w:tc>
        <w:tc>
          <w:tcPr>
            <w:tcW w:w="1701" w:type="dxa"/>
            <w:vAlign w:val="center"/>
          </w:tcPr>
          <w:p>
            <w:pPr>
              <w:jc w:val="center"/>
              <w:rPr>
                <w:color w:val="000000"/>
                <w:szCs w:val="21"/>
              </w:rPr>
            </w:pPr>
            <w:r>
              <w:rPr>
                <w:color w:val="000000"/>
                <w:szCs w:val="21"/>
              </w:rPr>
              <w:t>目标</w:t>
            </w:r>
            <w:r>
              <w:rPr>
                <w:rFonts w:hint="eastAsia"/>
                <w:color w:val="000000"/>
                <w:szCs w:val="21"/>
              </w:rPr>
              <w:t>1、6、7</w:t>
            </w:r>
          </w:p>
        </w:tc>
        <w:tc>
          <w:tcPr>
            <w:tcW w:w="4404" w:type="dxa"/>
            <w:vAlign w:val="center"/>
          </w:tcPr>
          <w:p>
            <w:pPr>
              <w:jc w:val="center"/>
              <w:rPr>
                <w:szCs w:val="21"/>
              </w:rPr>
            </w:pPr>
            <w:r>
              <w:rPr>
                <w:rFonts w:hint="eastAsia"/>
                <w:szCs w:val="21"/>
              </w:rPr>
              <w:t>2-1</w:t>
            </w:r>
            <w:r>
              <w:rPr>
                <w:color w:val="000000"/>
                <w:szCs w:val="21"/>
              </w:rPr>
              <w:t>、</w:t>
            </w:r>
            <w:r>
              <w:rPr>
                <w:rFonts w:hint="eastAsia"/>
                <w:szCs w:val="21"/>
              </w:rPr>
              <w:t>3-1、3-2、3-3、4-3、5-1、8-1、8-2</w:t>
            </w:r>
          </w:p>
        </w:tc>
        <w:tc>
          <w:tcPr>
            <w:tcW w:w="735" w:type="dxa"/>
            <w:vAlign w:val="center"/>
          </w:tcPr>
          <w:p>
            <w:pPr>
              <w:jc w:val="center"/>
              <w:rPr>
                <w:szCs w:val="21"/>
              </w:rPr>
            </w:pPr>
            <w:r>
              <w:rPr>
                <w:rFonts w:hint="eastAsia"/>
                <w:szCs w:val="21"/>
              </w:rPr>
              <w:t>5</w:t>
            </w:r>
          </w:p>
        </w:tc>
        <w:tc>
          <w:tcPr>
            <w:tcW w:w="735"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20</w:t>
            </w:r>
          </w:p>
        </w:tc>
        <w:tc>
          <w:tcPr>
            <w:tcW w:w="735" w:type="dxa"/>
            <w:vAlign w:val="center"/>
          </w:tcPr>
          <w:p>
            <w:pPr>
              <w:jc w:val="center"/>
              <w:rPr>
                <w:szCs w:val="21"/>
              </w:rPr>
            </w:pPr>
            <w:r>
              <w:rPr>
                <w:rFonts w:hint="eastAsia"/>
                <w:szCs w:val="21"/>
              </w:rPr>
              <w:t>10</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11"/>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559"/>
        <w:gridCol w:w="2693"/>
        <w:gridCol w:w="426"/>
        <w:gridCol w:w="2808"/>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FFFFFF"/>
            <w:vAlign w:val="center"/>
          </w:tcPr>
          <w:p>
            <w:pPr>
              <w:jc w:val="center"/>
              <w:rPr>
                <w:bCs/>
                <w:spacing w:val="-20"/>
                <w:szCs w:val="21"/>
              </w:rPr>
            </w:pPr>
            <w:r>
              <w:rPr>
                <w:bCs/>
                <w:spacing w:val="-20"/>
                <w:szCs w:val="21"/>
              </w:rPr>
              <w:t>序号</w:t>
            </w:r>
          </w:p>
        </w:tc>
        <w:tc>
          <w:tcPr>
            <w:tcW w:w="1559" w:type="dxa"/>
            <w:shd w:val="clear" w:color="auto" w:fill="FFFFFF"/>
            <w:vAlign w:val="center"/>
          </w:tcPr>
          <w:p>
            <w:pPr>
              <w:jc w:val="center"/>
              <w:rPr>
                <w:bCs/>
                <w:szCs w:val="21"/>
              </w:rPr>
            </w:pPr>
            <w:r>
              <w:rPr>
                <w:bCs/>
                <w:szCs w:val="21"/>
              </w:rPr>
              <w:t>实验项目名称</w:t>
            </w:r>
          </w:p>
        </w:tc>
        <w:tc>
          <w:tcPr>
            <w:tcW w:w="2693" w:type="dxa"/>
            <w:shd w:val="clear" w:color="auto" w:fill="FFFFFF"/>
            <w:vAlign w:val="center"/>
          </w:tcPr>
          <w:p>
            <w:pPr>
              <w:jc w:val="center"/>
              <w:rPr>
                <w:bCs/>
                <w:szCs w:val="21"/>
              </w:rPr>
            </w:pPr>
            <w:r>
              <w:rPr>
                <w:bCs/>
                <w:szCs w:val="21"/>
              </w:rPr>
              <w:t>实验内容</w:t>
            </w:r>
            <w:r>
              <w:rPr>
                <w:rFonts w:hint="eastAsia"/>
                <w:bCs/>
                <w:szCs w:val="21"/>
              </w:rPr>
              <w:t>及要求</w:t>
            </w:r>
          </w:p>
        </w:tc>
        <w:tc>
          <w:tcPr>
            <w:tcW w:w="426" w:type="dxa"/>
            <w:shd w:val="clear" w:color="auto" w:fill="FFFFFF"/>
            <w:vAlign w:val="center"/>
          </w:tcPr>
          <w:p>
            <w:pPr>
              <w:jc w:val="center"/>
              <w:rPr>
                <w:bCs/>
                <w:szCs w:val="21"/>
              </w:rPr>
            </w:pPr>
            <w:r>
              <w:rPr>
                <w:bCs/>
                <w:szCs w:val="21"/>
              </w:rPr>
              <w:t>学时</w:t>
            </w:r>
          </w:p>
        </w:tc>
        <w:tc>
          <w:tcPr>
            <w:tcW w:w="2808"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bCs/>
                <w:szCs w:val="21"/>
              </w:rPr>
            </w:pPr>
            <w:r>
              <w:rPr>
                <w:bCs/>
                <w:szCs w:val="21"/>
              </w:rPr>
              <w:t>1</w:t>
            </w:r>
          </w:p>
        </w:tc>
        <w:tc>
          <w:tcPr>
            <w:tcW w:w="1559" w:type="dxa"/>
            <w:vAlign w:val="center"/>
          </w:tcPr>
          <w:p>
            <w:pPr>
              <w:jc w:val="center"/>
              <w:rPr>
                <w:bCs/>
                <w:szCs w:val="21"/>
              </w:rPr>
            </w:pPr>
            <w:r>
              <w:rPr>
                <w:bCs/>
                <w:szCs w:val="21"/>
              </w:rPr>
              <w:t>填制汇票</w:t>
            </w:r>
          </w:p>
        </w:tc>
        <w:tc>
          <w:tcPr>
            <w:tcW w:w="2693" w:type="dxa"/>
            <w:vAlign w:val="center"/>
          </w:tcPr>
          <w:p>
            <w:pPr>
              <w:rPr>
                <w:bCs/>
                <w:szCs w:val="21"/>
              </w:rPr>
            </w:pPr>
            <w:r>
              <w:rPr>
                <w:bCs/>
                <w:szCs w:val="21"/>
              </w:rPr>
              <w:t>能看懂汇票</w:t>
            </w:r>
            <w:r>
              <w:rPr>
                <w:rFonts w:hint="eastAsia"/>
                <w:bCs/>
                <w:szCs w:val="21"/>
              </w:rPr>
              <w:t>，</w:t>
            </w:r>
            <w:r>
              <w:rPr>
                <w:bCs/>
                <w:szCs w:val="21"/>
              </w:rPr>
              <w:t>并根据要求填制出口汇票</w:t>
            </w:r>
          </w:p>
        </w:tc>
        <w:tc>
          <w:tcPr>
            <w:tcW w:w="426" w:type="dxa"/>
            <w:vAlign w:val="center"/>
          </w:tcPr>
          <w:p>
            <w:pPr>
              <w:jc w:val="center"/>
              <w:rPr>
                <w:bCs/>
                <w:szCs w:val="21"/>
              </w:rPr>
            </w:pPr>
            <w:r>
              <w:rPr>
                <w:rFonts w:hint="eastAsia"/>
                <w:bCs/>
                <w:szCs w:val="21"/>
              </w:rPr>
              <w:t>2</w:t>
            </w:r>
          </w:p>
        </w:tc>
        <w:tc>
          <w:tcPr>
            <w:tcW w:w="2808" w:type="dxa"/>
            <w:vAlign w:val="center"/>
          </w:tcPr>
          <w:p>
            <w:pPr>
              <w:jc w:val="center"/>
              <w:rPr>
                <w:szCs w:val="21"/>
              </w:rPr>
            </w:pPr>
            <w:r>
              <w:rPr>
                <w:rFonts w:hint="eastAsia"/>
                <w:szCs w:val="21"/>
              </w:rPr>
              <w:t>3-3、4-2、4-3、5-1、8-1、8-2、</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bCs/>
                <w:szCs w:val="21"/>
              </w:rPr>
            </w:pPr>
            <w:r>
              <w:rPr>
                <w:rFonts w:hint="eastAsia"/>
                <w:bCs/>
                <w:szCs w:val="21"/>
              </w:rPr>
              <w:t>2</w:t>
            </w:r>
          </w:p>
        </w:tc>
        <w:tc>
          <w:tcPr>
            <w:tcW w:w="1559" w:type="dxa"/>
            <w:vAlign w:val="center"/>
          </w:tcPr>
          <w:p>
            <w:pPr>
              <w:jc w:val="center"/>
              <w:rPr>
                <w:bCs/>
                <w:szCs w:val="21"/>
              </w:rPr>
            </w:pPr>
            <w:r>
              <w:rPr>
                <w:bCs/>
                <w:szCs w:val="21"/>
              </w:rPr>
              <w:t>汇款流程</w:t>
            </w:r>
          </w:p>
        </w:tc>
        <w:tc>
          <w:tcPr>
            <w:tcW w:w="2693" w:type="dxa"/>
            <w:vAlign w:val="center"/>
          </w:tcPr>
          <w:p>
            <w:pPr>
              <w:rPr>
                <w:bCs/>
                <w:szCs w:val="21"/>
              </w:rPr>
            </w:pPr>
            <w:r>
              <w:rPr>
                <w:bCs/>
                <w:szCs w:val="21"/>
              </w:rPr>
              <w:t>填写汇款单</w:t>
            </w:r>
            <w:r>
              <w:rPr>
                <w:rFonts w:hint="eastAsia"/>
                <w:bCs/>
                <w:szCs w:val="21"/>
              </w:rPr>
              <w:t>，</w:t>
            </w:r>
            <w:r>
              <w:rPr>
                <w:bCs/>
                <w:szCs w:val="21"/>
              </w:rPr>
              <w:t>小组合作模拟汇款操作</w:t>
            </w:r>
          </w:p>
        </w:tc>
        <w:tc>
          <w:tcPr>
            <w:tcW w:w="426" w:type="dxa"/>
            <w:vAlign w:val="center"/>
          </w:tcPr>
          <w:p>
            <w:pPr>
              <w:jc w:val="center"/>
              <w:rPr>
                <w:bCs/>
                <w:szCs w:val="21"/>
              </w:rPr>
            </w:pPr>
            <w:r>
              <w:rPr>
                <w:rFonts w:hint="eastAsia"/>
                <w:bCs/>
                <w:szCs w:val="21"/>
              </w:rPr>
              <w:t>2</w:t>
            </w:r>
          </w:p>
        </w:tc>
        <w:tc>
          <w:tcPr>
            <w:tcW w:w="2808" w:type="dxa"/>
            <w:vAlign w:val="center"/>
          </w:tcPr>
          <w:p>
            <w:pPr>
              <w:jc w:val="center"/>
              <w:rPr>
                <w:szCs w:val="21"/>
              </w:rPr>
            </w:pPr>
            <w:r>
              <w:rPr>
                <w:rFonts w:hint="eastAsia"/>
                <w:szCs w:val="21"/>
              </w:rPr>
              <w:t>3-3、4-2、4-3、5-1、8-1、8-2、10-1</w:t>
            </w:r>
          </w:p>
        </w:tc>
        <w:tc>
          <w:tcPr>
            <w:tcW w:w="840" w:type="dxa"/>
            <w:tcMar>
              <w:left w:w="28" w:type="dxa"/>
              <w:right w:w="28" w:type="dxa"/>
            </w:tcMar>
            <w:vAlign w:val="center"/>
          </w:tcPr>
          <w:p>
            <w:pPr>
              <w:jc w:val="center"/>
              <w:rPr>
                <w:szCs w:val="21"/>
              </w:rPr>
            </w:pPr>
            <w:r>
              <w:rPr>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bCs/>
                <w:szCs w:val="21"/>
              </w:rPr>
            </w:pPr>
            <w:r>
              <w:rPr>
                <w:rFonts w:hint="eastAsia"/>
                <w:szCs w:val="21"/>
              </w:rPr>
              <w:t>3</w:t>
            </w:r>
          </w:p>
        </w:tc>
        <w:tc>
          <w:tcPr>
            <w:tcW w:w="1559" w:type="dxa"/>
            <w:vAlign w:val="center"/>
          </w:tcPr>
          <w:p>
            <w:pPr>
              <w:jc w:val="center"/>
              <w:rPr>
                <w:bCs/>
                <w:szCs w:val="21"/>
              </w:rPr>
            </w:pPr>
            <w:r>
              <w:rPr>
                <w:bCs/>
                <w:szCs w:val="21"/>
              </w:rPr>
              <w:t>托收流程</w:t>
            </w:r>
          </w:p>
        </w:tc>
        <w:tc>
          <w:tcPr>
            <w:tcW w:w="2693" w:type="dxa"/>
            <w:vAlign w:val="center"/>
          </w:tcPr>
          <w:p>
            <w:pPr>
              <w:rPr>
                <w:bCs/>
                <w:szCs w:val="21"/>
              </w:rPr>
            </w:pPr>
            <w:r>
              <w:rPr>
                <w:bCs/>
                <w:szCs w:val="21"/>
              </w:rPr>
              <w:t>小组合作模拟托收操作</w:t>
            </w:r>
          </w:p>
        </w:tc>
        <w:tc>
          <w:tcPr>
            <w:tcW w:w="426" w:type="dxa"/>
            <w:vAlign w:val="center"/>
          </w:tcPr>
          <w:p>
            <w:pPr>
              <w:jc w:val="center"/>
              <w:rPr>
                <w:bCs/>
                <w:szCs w:val="21"/>
              </w:rPr>
            </w:pPr>
            <w:r>
              <w:rPr>
                <w:rFonts w:hint="eastAsia"/>
                <w:bCs/>
                <w:szCs w:val="21"/>
              </w:rPr>
              <w:t>3</w:t>
            </w:r>
          </w:p>
        </w:tc>
        <w:tc>
          <w:tcPr>
            <w:tcW w:w="2808" w:type="dxa"/>
            <w:vAlign w:val="center"/>
          </w:tcPr>
          <w:p>
            <w:pPr>
              <w:jc w:val="center"/>
              <w:rPr>
                <w:szCs w:val="21"/>
              </w:rPr>
            </w:pPr>
            <w:r>
              <w:rPr>
                <w:rFonts w:hint="eastAsia"/>
                <w:szCs w:val="21"/>
              </w:rPr>
              <w:t>3-3、4-2、4-3、5-1、8-1、8-2、10-1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rFonts w:hint="eastAsia"/>
                <w:szCs w:val="21"/>
              </w:rPr>
            </w:pPr>
            <w:r>
              <w:rPr>
                <w:rFonts w:hint="eastAsia"/>
                <w:szCs w:val="21"/>
              </w:rPr>
              <w:t>4</w:t>
            </w:r>
          </w:p>
        </w:tc>
        <w:tc>
          <w:tcPr>
            <w:tcW w:w="1559" w:type="dxa"/>
            <w:vAlign w:val="center"/>
          </w:tcPr>
          <w:p>
            <w:pPr>
              <w:jc w:val="center"/>
              <w:rPr>
                <w:bCs/>
                <w:szCs w:val="21"/>
              </w:rPr>
            </w:pPr>
            <w:r>
              <w:rPr>
                <w:bCs/>
                <w:szCs w:val="21"/>
              </w:rPr>
              <w:t>信用证流程</w:t>
            </w:r>
          </w:p>
        </w:tc>
        <w:tc>
          <w:tcPr>
            <w:tcW w:w="2693" w:type="dxa"/>
            <w:vAlign w:val="top"/>
          </w:tcPr>
          <w:p>
            <w:pPr>
              <w:rPr>
                <w:bCs/>
                <w:szCs w:val="21"/>
              </w:rPr>
            </w:pPr>
            <w:r>
              <w:rPr>
                <w:bCs/>
                <w:szCs w:val="21"/>
              </w:rPr>
              <w:t>小组合作模拟信用证操作</w:t>
            </w:r>
            <w:r>
              <w:rPr>
                <w:rFonts w:hint="eastAsia"/>
                <w:bCs/>
                <w:szCs w:val="21"/>
              </w:rPr>
              <w:t>、</w:t>
            </w:r>
            <w:r>
              <w:rPr>
                <w:bCs/>
                <w:szCs w:val="21"/>
              </w:rPr>
              <w:t>审核修改信用证</w:t>
            </w:r>
          </w:p>
        </w:tc>
        <w:tc>
          <w:tcPr>
            <w:tcW w:w="426" w:type="dxa"/>
            <w:vAlign w:val="center"/>
          </w:tcPr>
          <w:p>
            <w:pPr>
              <w:jc w:val="center"/>
              <w:rPr>
                <w:bCs/>
                <w:szCs w:val="21"/>
              </w:rPr>
            </w:pPr>
            <w:r>
              <w:rPr>
                <w:rFonts w:hint="eastAsia"/>
                <w:bCs/>
                <w:szCs w:val="21"/>
              </w:rPr>
              <w:t>3</w:t>
            </w:r>
          </w:p>
        </w:tc>
        <w:tc>
          <w:tcPr>
            <w:tcW w:w="2808" w:type="dxa"/>
            <w:vAlign w:val="center"/>
          </w:tcPr>
          <w:p>
            <w:pPr>
              <w:jc w:val="center"/>
              <w:rPr>
                <w:szCs w:val="21"/>
              </w:rPr>
            </w:pPr>
            <w:r>
              <w:rPr>
                <w:rFonts w:hint="eastAsia"/>
                <w:szCs w:val="21"/>
              </w:rPr>
              <w:t>3-3、4-2、4-3、5-1、8-1、8-2、10-1</w:t>
            </w:r>
          </w:p>
        </w:tc>
        <w:tc>
          <w:tcPr>
            <w:tcW w:w="840" w:type="dxa"/>
            <w:tcMar>
              <w:left w:w="28" w:type="dxa"/>
              <w:right w:w="28" w:type="dxa"/>
            </w:tcMar>
            <w:vAlign w:val="center"/>
          </w:tcPr>
          <w:p>
            <w:pPr>
              <w:jc w:val="center"/>
              <w:rPr>
                <w:szCs w:val="21"/>
              </w:rPr>
            </w:pPr>
            <w:r>
              <w:rPr>
                <w:szCs w:val="21"/>
              </w:rPr>
              <w:t>综合性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rFonts w:hint="eastAsia"/>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rFonts w:hint="eastAsia"/>
          <w:sz w:val="24"/>
        </w:rPr>
        <w:t>本课程的教学是在以国际营销理论知识为基础，通过大量实例解析来帮助学生理解和掌握国际营销的传统要素和新策略，以及不同国家市场的营销环境，从而使学生基本掌握国际营销的策略和手段。由于本课程实用性较强，在教学过程中需加强模拟操作环节，提高学生实践动手能力。在教学方法上，根据不同班级的特点和不同学生个性的特点因材施教，灵活地微调教学进度，多采用</w:t>
      </w:r>
      <w:r>
        <w:rPr>
          <w:rFonts w:hint="eastAsia" w:ascii="宋体" w:hAnsi="宋体"/>
          <w:sz w:val="24"/>
        </w:rPr>
        <w:t>启发式教学、</w:t>
      </w:r>
      <w:r>
        <w:rPr>
          <w:rFonts w:hint="eastAsia"/>
          <w:sz w:val="24"/>
        </w:rPr>
        <w:t>实例分析、</w:t>
      </w:r>
      <w:r>
        <w:rPr>
          <w:rFonts w:hint="eastAsia" w:ascii="宋体" w:hAnsi="宋体"/>
          <w:sz w:val="24"/>
        </w:rPr>
        <w:t>小组讨论，并利用多媒体课件、视频文件</w:t>
      </w:r>
      <w:r>
        <w:rPr>
          <w:rFonts w:hint="eastAsia"/>
          <w:sz w:val="24"/>
        </w:rPr>
        <w:t>来引起学生的兴趣，激发学生的求知欲</w:t>
      </w:r>
      <w:r>
        <w:rPr>
          <w:rFonts w:hint="eastAsia" w:ascii="宋体" w:hAnsi="宋体"/>
          <w:sz w:val="24"/>
        </w:rPr>
        <w:t>，加深对理论的理解和掌握</w:t>
      </w:r>
      <w:r>
        <w:rPr>
          <w:rFonts w:hint="eastAsia"/>
          <w:sz w:val="24"/>
        </w:rPr>
        <w:t>。在实施教学过程中，针对内容不同主要采取以下教学方法和手段：</w:t>
      </w:r>
    </w:p>
    <w:p>
      <w:pPr>
        <w:spacing w:line="360" w:lineRule="auto"/>
        <w:ind w:firstLine="480" w:firstLineChars="200"/>
        <w:rPr>
          <w:rFonts w:ascii="宋体" w:hAnsi="宋体"/>
          <w:sz w:val="24"/>
        </w:rPr>
      </w:pPr>
      <w:r>
        <w:rPr>
          <w:sz w:val="24"/>
        </w:rPr>
        <w:t>1</w:t>
      </w:r>
      <w:r>
        <w:rPr>
          <w:rFonts w:hint="eastAsia" w:ascii="宋体" w:hAnsi="宋体"/>
          <w:sz w:val="24"/>
        </w:rPr>
        <w:t>、术语的讲授系统化、关联化，在不同章节中多强调和重复以加深记忆和理解。</w:t>
      </w:r>
    </w:p>
    <w:p>
      <w:pPr>
        <w:spacing w:line="360" w:lineRule="auto"/>
        <w:ind w:firstLine="480" w:firstLineChars="200"/>
        <w:rPr>
          <w:rFonts w:ascii="宋体" w:hAnsi="宋体"/>
          <w:sz w:val="24"/>
        </w:rPr>
      </w:pPr>
      <w:r>
        <w:rPr>
          <w:rFonts w:hint="eastAsia"/>
          <w:sz w:val="24"/>
        </w:rPr>
        <w:t>2</w:t>
      </w:r>
      <w:r>
        <w:rPr>
          <w:rFonts w:hint="eastAsia" w:ascii="宋体" w:hAnsi="宋体"/>
          <w:sz w:val="24"/>
        </w:rPr>
        <w:t>、</w:t>
      </w:r>
      <w:r>
        <w:rPr>
          <w:rFonts w:hint="eastAsia"/>
          <w:sz w:val="24"/>
        </w:rPr>
        <w:t>国际结算专业理论知识的讲解以课本为基础</w:t>
      </w:r>
      <w:r>
        <w:rPr>
          <w:rFonts w:hint="eastAsia" w:ascii="宋体" w:hAnsi="宋体"/>
          <w:sz w:val="24"/>
        </w:rPr>
        <w:t>，主要采取启发式教学法、案例教学法、小组讨论法，图表和比较法，多媒体课件、视频文件、课内实践等方法组织教学。</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hint="eastAsia"/>
          <w:sz w:val="24"/>
        </w:rPr>
        <w:t>课内实践的教学以小组合作为主，</w:t>
      </w:r>
      <w:r>
        <w:rPr>
          <w:rFonts w:hint="eastAsia" w:ascii="宋体" w:hAnsi="宋体"/>
          <w:sz w:val="24"/>
        </w:rPr>
        <w:t>主要采取案例教学法、小组讨论法，利用多媒体课件、实际上机操作等方法组织教学。</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spacing w:line="276" w:lineRule="auto"/>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spacing w:line="276" w:lineRule="auto"/>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w:t>
            </w:r>
            <w:r>
              <w:rPr>
                <w:rFonts w:hint="eastAsia"/>
                <w:szCs w:val="21"/>
              </w:rPr>
              <w:t>、</w:t>
            </w:r>
            <w:r>
              <w:rPr>
                <w:szCs w:val="21"/>
              </w:rPr>
              <w:t>翻转课堂等），注重培养学生发现、分析和解决问题的能力。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spacing w:line="276" w:lineRule="auto"/>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spacing w:line="276" w:lineRule="auto"/>
              <w:jc w:val="center"/>
              <w:rPr>
                <w:szCs w:val="21"/>
              </w:rPr>
            </w:pPr>
            <w:r>
              <w:rPr>
                <w:szCs w:val="21"/>
              </w:rPr>
              <w:t>课外答疑</w:t>
            </w:r>
          </w:p>
        </w:tc>
        <w:tc>
          <w:tcPr>
            <w:tcW w:w="6773"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spacing w:line="276" w:lineRule="auto"/>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本课程考核的方式</w:t>
            </w:r>
            <w:r>
              <w:rPr>
                <w:rFonts w:hint="eastAsia"/>
                <w:szCs w:val="21"/>
              </w:rPr>
              <w:t>为开卷笔试</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（3）无故</w:t>
            </w:r>
            <w:r>
              <w:rPr>
                <w:szCs w:val="21"/>
              </w:rPr>
              <w:t>缺考</w:t>
            </w:r>
            <w:r>
              <w:rPr>
                <w:rFonts w:hint="eastAsia"/>
                <w:szCs w:val="21"/>
              </w:rPr>
              <w:t>、</w:t>
            </w:r>
            <w:r>
              <w:rPr>
                <w:szCs w:val="21"/>
              </w:rPr>
              <w:t>旷考者。</w:t>
            </w:r>
          </w:p>
        </w:tc>
      </w:tr>
    </w:tbl>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w:t>
      </w:r>
      <w:r>
        <w:rPr>
          <w:sz w:val="24"/>
        </w:rPr>
        <w:t>课程考核包括期末考试、</w:t>
      </w:r>
      <w:r>
        <w:rPr>
          <w:rFonts w:hint="eastAsia"/>
          <w:sz w:val="24"/>
        </w:rPr>
        <w:t>课堂考核</w:t>
      </w:r>
      <w:r>
        <w:rPr>
          <w:rFonts w:hint="eastAsia" w:ascii="宋体" w:hAnsi="宋体"/>
          <w:sz w:val="24"/>
        </w:rPr>
        <w:t>、</w:t>
      </w:r>
      <w:r>
        <w:rPr>
          <w:sz w:val="24"/>
        </w:rPr>
        <w:t>作业考核</w:t>
      </w:r>
      <w:r>
        <w:rPr>
          <w:rFonts w:hint="eastAsia"/>
          <w:sz w:val="24"/>
        </w:rPr>
        <w:t>等方面</w:t>
      </w:r>
      <w:r>
        <w:rPr>
          <w:sz w:val="24"/>
        </w:rPr>
        <w:t>，期</w:t>
      </w:r>
      <w:r>
        <w:rPr>
          <w:rFonts w:hint="eastAsia"/>
          <w:sz w:val="24"/>
        </w:rPr>
        <w:t>末</w:t>
      </w:r>
      <w:r>
        <w:rPr>
          <w:sz w:val="24"/>
        </w:rPr>
        <w:t>考试采用</w:t>
      </w:r>
      <w:r>
        <w:rPr>
          <w:rFonts w:hint="eastAsia"/>
          <w:sz w:val="24"/>
        </w:rPr>
        <w:t>开卷</w:t>
      </w:r>
      <w:r>
        <w:rPr>
          <w:rFonts w:hint="eastAsia" w:ascii="宋体" w:hAnsi="宋体"/>
          <w:sz w:val="24"/>
        </w:rPr>
        <w:t>、</w:t>
      </w:r>
      <w:r>
        <w:rPr>
          <w:rFonts w:hint="eastAsia"/>
          <w:sz w:val="24"/>
        </w:rPr>
        <w:t>笔试方式，课程最终成绩</w:t>
      </w:r>
      <w:r>
        <w:rPr>
          <w:rFonts w:hAnsi="宋体"/>
          <w:sz w:val="24"/>
        </w:rPr>
        <w:t>分优、良、中、及格和不及格五个档次</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（课堂考核</w:t>
      </w:r>
      <w:r>
        <w:rPr>
          <w:sz w:val="24"/>
        </w:rPr>
        <w:t>×</w:t>
      </w:r>
      <w:r>
        <w:rPr>
          <w:rFonts w:hint="eastAsia"/>
          <w:sz w:val="24"/>
        </w:rPr>
        <w:t xml:space="preserve"> 20 </w:t>
      </w:r>
      <w:r>
        <w:rPr>
          <w:sz w:val="24"/>
        </w:rPr>
        <w:t>% +</w:t>
      </w:r>
      <w:r>
        <w:rPr>
          <w:rFonts w:hint="eastAsia"/>
          <w:sz w:val="24"/>
        </w:rPr>
        <w:t>作业考核</w:t>
      </w:r>
      <w:r>
        <w:rPr>
          <w:sz w:val="24"/>
        </w:rPr>
        <w:t>×20</w:t>
      </w:r>
      <w:r>
        <w:rPr>
          <w:rFonts w:hint="eastAsia"/>
          <w:sz w:val="24"/>
        </w:rPr>
        <w:t xml:space="preserve"> </w:t>
      </w:r>
      <w:r>
        <w:rPr>
          <w:sz w:val="24"/>
        </w:rPr>
        <w:t>%</w:t>
      </w:r>
      <w:r>
        <w:rPr>
          <w:rFonts w:hint="eastAsia"/>
          <w:sz w:val="24"/>
        </w:rPr>
        <w:t>）</w:t>
      </w:r>
      <w:r>
        <w:rPr>
          <w:sz w:val="24"/>
        </w:rPr>
        <w:t>+期末考试成绩×</w:t>
      </w:r>
      <w:r>
        <w:rPr>
          <w:rFonts w:hint="eastAsia"/>
          <w:sz w:val="24"/>
        </w:rPr>
        <w:t xml:space="preserve"> 60 </w:t>
      </w:r>
      <w:r>
        <w:rPr>
          <w:sz w:val="24"/>
        </w:rPr>
        <w:t>%。</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565" w:type="dxa"/>
            <w:shd w:val="clear" w:color="auto" w:fill="FFFFFF"/>
            <w:vAlign w:val="center"/>
          </w:tcPr>
          <w:p>
            <w:pPr>
              <w:pStyle w:val="18"/>
              <w:jc w:val="center"/>
              <w:rPr>
                <w:rFonts w:eastAsia="宋体"/>
              </w:rPr>
            </w:pPr>
            <w:r>
              <w:rPr>
                <w:rFonts w:eastAsia="宋体"/>
              </w:rPr>
              <w:t>考核/评价环节</w:t>
            </w:r>
          </w:p>
        </w:tc>
        <w:tc>
          <w:tcPr>
            <w:tcW w:w="808" w:type="dxa"/>
            <w:shd w:val="clear" w:color="auto" w:fill="FFFFFF"/>
            <w:vAlign w:val="center"/>
          </w:tcPr>
          <w:p>
            <w:pPr>
              <w:pStyle w:val="18"/>
              <w:jc w:val="center"/>
              <w:rPr>
                <w:rFonts w:eastAsia="宋体"/>
              </w:rPr>
            </w:pPr>
            <w:r>
              <w:rPr>
                <w:rFonts w:hint="eastAsia" w:eastAsia="宋体"/>
              </w:rPr>
              <w:t>权重</w:t>
            </w:r>
          </w:p>
        </w:tc>
        <w:tc>
          <w:tcPr>
            <w:tcW w:w="4410" w:type="dxa"/>
            <w:shd w:val="clear" w:color="auto" w:fill="FFFFFF"/>
            <w:vAlign w:val="center"/>
          </w:tcPr>
          <w:p>
            <w:pPr>
              <w:pStyle w:val="18"/>
              <w:jc w:val="center"/>
              <w:rPr>
                <w:rFonts w:eastAsia="宋体"/>
              </w:rPr>
            </w:pPr>
            <w:r>
              <w:rPr>
                <w:rFonts w:eastAsia="宋体"/>
              </w:rPr>
              <w:t>考核/评价细则</w:t>
            </w:r>
          </w:p>
        </w:tc>
        <w:tc>
          <w:tcPr>
            <w:tcW w:w="1470"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44" w:type="dxa"/>
            <w:vMerge w:val="restart"/>
            <w:tcMar>
              <w:left w:w="57" w:type="dxa"/>
              <w:right w:w="57" w:type="dxa"/>
            </w:tcMar>
            <w:vAlign w:val="center"/>
          </w:tcPr>
          <w:p>
            <w:pPr>
              <w:pStyle w:val="18"/>
              <w:jc w:val="center"/>
              <w:rPr>
                <w:rFonts w:eastAsia="宋体"/>
              </w:rPr>
            </w:pPr>
            <w:r>
              <w:rPr>
                <w:rFonts w:hint="eastAsia" w:eastAsia="宋体"/>
              </w:rPr>
              <w:t>课堂考核</w:t>
            </w:r>
          </w:p>
        </w:tc>
        <w:tc>
          <w:tcPr>
            <w:tcW w:w="1565" w:type="dxa"/>
            <w:vAlign w:val="center"/>
          </w:tcPr>
          <w:p>
            <w:pPr>
              <w:pStyle w:val="18"/>
              <w:jc w:val="center"/>
              <w:rPr>
                <w:rFonts w:eastAsia="宋体"/>
              </w:rPr>
            </w:pPr>
            <w:r>
              <w:rPr>
                <w:rFonts w:hint="eastAsia" w:eastAsia="宋体"/>
              </w:rPr>
              <w:t>课堂</w:t>
            </w:r>
            <w:r>
              <w:rPr>
                <w:rFonts w:eastAsia="宋体"/>
              </w:rPr>
              <w:t>提问</w:t>
            </w:r>
            <w:r>
              <w:rPr>
                <w:rFonts w:hint="eastAsia" w:eastAsia="宋体"/>
              </w:rPr>
              <w:t>/操作</w:t>
            </w:r>
          </w:p>
        </w:tc>
        <w:tc>
          <w:tcPr>
            <w:tcW w:w="808" w:type="dxa"/>
            <w:vAlign w:val="center"/>
          </w:tcPr>
          <w:p>
            <w:pPr>
              <w:pStyle w:val="18"/>
              <w:jc w:val="center"/>
              <w:rPr>
                <w:rFonts w:eastAsia="宋体"/>
              </w:rPr>
            </w:pPr>
            <w:r>
              <w:rPr>
                <w:rFonts w:hint="eastAsia" w:eastAsia="宋体"/>
              </w:rPr>
              <w:t>10</w:t>
            </w:r>
            <w:r>
              <w:rPr>
                <w:rFonts w:eastAsia="宋体"/>
              </w:rPr>
              <w:t>%</w:t>
            </w:r>
          </w:p>
        </w:tc>
        <w:tc>
          <w:tcPr>
            <w:tcW w:w="4410" w:type="dxa"/>
            <w:vAlign w:val="center"/>
          </w:tcPr>
          <w:p>
            <w:pPr>
              <w:pStyle w:val="18"/>
              <w:rPr>
                <w:rFonts w:eastAsia="宋体"/>
              </w:rPr>
            </w:pPr>
            <w:r>
              <w:rPr>
                <w:rFonts w:hint="eastAsia" w:eastAsia="宋体"/>
              </w:rPr>
              <w:t>根据</w:t>
            </w:r>
            <w:r>
              <w:rPr>
                <w:rFonts w:eastAsia="宋体"/>
              </w:rPr>
              <w:t>每个章节具体内容进行课堂提问或操作</w:t>
            </w:r>
            <w:r>
              <w:rPr>
                <w:rFonts w:hint="eastAsia" w:eastAsia="宋体"/>
              </w:rPr>
              <w:t>，</w:t>
            </w:r>
            <w:r>
              <w:rPr>
                <w:rFonts w:eastAsia="宋体"/>
              </w:rPr>
              <w:t>并根据表现打分</w:t>
            </w:r>
          </w:p>
        </w:tc>
        <w:tc>
          <w:tcPr>
            <w:tcW w:w="1470" w:type="dxa"/>
            <w:vAlign w:val="center"/>
          </w:tcPr>
          <w:p>
            <w:pPr>
              <w:jc w:val="center"/>
              <w:rPr>
                <w:szCs w:val="21"/>
              </w:rPr>
            </w:pPr>
            <w:r>
              <w:rPr>
                <w:rFonts w:hint="eastAsia"/>
                <w:szCs w:val="21"/>
              </w:rPr>
              <w:t>3-3、4-2、4-3、5-1、8-1、8-2、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44" w:type="dxa"/>
            <w:vMerge w:val="continue"/>
            <w:tcMar>
              <w:left w:w="57" w:type="dxa"/>
              <w:right w:w="57" w:type="dxa"/>
            </w:tcMar>
            <w:vAlign w:val="center"/>
          </w:tcPr>
          <w:p>
            <w:pPr>
              <w:pStyle w:val="18"/>
              <w:jc w:val="center"/>
              <w:rPr>
                <w:rFonts w:eastAsia="宋体"/>
              </w:rPr>
            </w:pPr>
          </w:p>
        </w:tc>
        <w:tc>
          <w:tcPr>
            <w:tcW w:w="1565" w:type="dxa"/>
            <w:vAlign w:val="center"/>
          </w:tcPr>
          <w:p>
            <w:pPr>
              <w:pStyle w:val="18"/>
              <w:jc w:val="center"/>
              <w:rPr>
                <w:rFonts w:eastAsia="宋体"/>
              </w:rPr>
            </w:pPr>
            <w:r>
              <w:rPr>
                <w:rFonts w:eastAsia="宋体"/>
              </w:rPr>
              <w:t>课堂</w:t>
            </w:r>
            <w:r>
              <w:rPr>
                <w:rFonts w:hint="eastAsia" w:eastAsia="宋体"/>
              </w:rPr>
              <w:t>出勤</w:t>
            </w:r>
          </w:p>
        </w:tc>
        <w:tc>
          <w:tcPr>
            <w:tcW w:w="808" w:type="dxa"/>
            <w:vAlign w:val="center"/>
          </w:tcPr>
          <w:p>
            <w:pPr>
              <w:pStyle w:val="18"/>
              <w:jc w:val="center"/>
              <w:rPr>
                <w:rFonts w:eastAsia="宋体"/>
              </w:rPr>
            </w:pPr>
            <w:r>
              <w:rPr>
                <w:rFonts w:hint="eastAsia" w:eastAsia="宋体"/>
              </w:rPr>
              <w:t>10%</w:t>
            </w:r>
          </w:p>
        </w:tc>
        <w:tc>
          <w:tcPr>
            <w:tcW w:w="4410" w:type="dxa"/>
            <w:vAlign w:val="center"/>
          </w:tcPr>
          <w:p>
            <w:pPr>
              <w:pStyle w:val="18"/>
              <w:rPr>
                <w:rFonts w:eastAsia="宋体"/>
              </w:rPr>
            </w:pPr>
            <w:r>
              <w:rPr>
                <w:rFonts w:eastAsia="宋体"/>
              </w:rPr>
              <w:t>每次课均进行考核</w:t>
            </w:r>
            <w:r>
              <w:rPr>
                <w:rFonts w:hint="eastAsia" w:eastAsia="宋体"/>
              </w:rPr>
              <w:t>，</w:t>
            </w:r>
            <w:r>
              <w:rPr>
                <w:rFonts w:eastAsia="宋体"/>
              </w:rPr>
              <w:t>迟到早退和旷课者按学校规定扣分</w:t>
            </w:r>
            <w:r>
              <w:rPr>
                <w:rFonts w:hint="eastAsia" w:eastAsia="宋体"/>
              </w:rPr>
              <w:t>，</w:t>
            </w:r>
            <w:r>
              <w:rPr>
                <w:rFonts w:eastAsia="宋体"/>
              </w:rPr>
              <w:t>计算平均成绩再按</w:t>
            </w:r>
            <w:r>
              <w:rPr>
                <w:rFonts w:hint="eastAsia" w:eastAsia="宋体"/>
              </w:rPr>
              <w:t>30%计入总成绩。</w:t>
            </w:r>
          </w:p>
        </w:tc>
        <w:tc>
          <w:tcPr>
            <w:tcW w:w="1470" w:type="dxa"/>
            <w:vAlign w:val="center"/>
          </w:tcPr>
          <w:p>
            <w:pPr>
              <w:jc w:val="center"/>
              <w:rPr>
                <w:szCs w:val="21"/>
              </w:rPr>
            </w:pPr>
            <w:r>
              <w:rPr>
                <w:rFonts w:hint="eastAsia"/>
                <w:szCs w:val="21"/>
              </w:rPr>
              <w:t>1-1、7-1、7-2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pStyle w:val="18"/>
              <w:jc w:val="center"/>
              <w:rPr>
                <w:rFonts w:eastAsia="宋体"/>
              </w:rPr>
            </w:pPr>
            <w:r>
              <w:rPr>
                <w:rFonts w:hint="eastAsia" w:eastAsia="宋体"/>
              </w:rPr>
              <w:t>作业考核</w:t>
            </w:r>
          </w:p>
        </w:tc>
        <w:tc>
          <w:tcPr>
            <w:tcW w:w="1565" w:type="dxa"/>
            <w:vAlign w:val="center"/>
          </w:tcPr>
          <w:p>
            <w:pPr>
              <w:pStyle w:val="18"/>
              <w:jc w:val="center"/>
              <w:rPr>
                <w:rFonts w:eastAsia="宋体"/>
              </w:rPr>
            </w:pPr>
            <w:r>
              <w:rPr>
                <w:rFonts w:eastAsia="宋体"/>
              </w:rPr>
              <w:t>平时作业</w:t>
            </w:r>
          </w:p>
        </w:tc>
        <w:tc>
          <w:tcPr>
            <w:tcW w:w="808" w:type="dxa"/>
            <w:vAlign w:val="center"/>
          </w:tcPr>
          <w:p>
            <w:pPr>
              <w:pStyle w:val="18"/>
              <w:jc w:val="center"/>
              <w:rPr>
                <w:rFonts w:eastAsia="宋体"/>
              </w:rPr>
            </w:pPr>
            <w:r>
              <w:rPr>
                <w:rFonts w:hint="eastAsia" w:eastAsia="宋体"/>
              </w:rPr>
              <w:t xml:space="preserve"> 20</w:t>
            </w:r>
            <w:r>
              <w:rPr>
                <w:rFonts w:eastAsia="宋体"/>
              </w:rPr>
              <w:t>%</w:t>
            </w:r>
            <w:r>
              <w:rPr>
                <w:rFonts w:hint="eastAsia" w:eastAsia="宋体"/>
              </w:rPr>
              <w:t xml:space="preserve"> </w:t>
            </w:r>
          </w:p>
        </w:tc>
        <w:tc>
          <w:tcPr>
            <w:tcW w:w="4410" w:type="dxa"/>
            <w:vAlign w:val="center"/>
          </w:tcPr>
          <w:p>
            <w:pPr>
              <w:pStyle w:val="18"/>
              <w:rPr>
                <w:rFonts w:eastAsia="宋体"/>
                <w:color w:val="000000"/>
                <w:szCs w:val="21"/>
              </w:rPr>
            </w:pPr>
            <w:r>
              <w:rPr>
                <w:rFonts w:hint="eastAsia" w:eastAsia="宋体"/>
                <w:color w:val="000000"/>
                <w:szCs w:val="21"/>
              </w:rPr>
              <w:t>平时作业总成绩/作业次数*20%</w:t>
            </w:r>
          </w:p>
        </w:tc>
        <w:tc>
          <w:tcPr>
            <w:tcW w:w="1470" w:type="dxa"/>
            <w:vAlign w:val="center"/>
          </w:tcPr>
          <w:p>
            <w:pPr>
              <w:jc w:val="center"/>
              <w:rPr>
                <w:szCs w:val="21"/>
              </w:rPr>
            </w:pPr>
            <w:r>
              <w:rPr>
                <w:rFonts w:hint="eastAsia"/>
                <w:szCs w:val="21"/>
              </w:rPr>
              <w:t>3-3、4-2、4-3、5-1、8-1、8-2、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18"/>
              <w:jc w:val="center"/>
              <w:rPr>
                <w:rFonts w:eastAsia="宋体"/>
                <w:color w:val="FF0000"/>
              </w:rPr>
            </w:pPr>
            <w:r>
              <w:rPr>
                <w:rFonts w:eastAsia="宋体"/>
              </w:rPr>
              <w:t>期末考试</w:t>
            </w:r>
            <w:r>
              <w:rPr>
                <w:rFonts w:hint="eastAsia" w:eastAsia="宋体"/>
              </w:rPr>
              <w:t>成绩</w:t>
            </w:r>
          </w:p>
        </w:tc>
        <w:tc>
          <w:tcPr>
            <w:tcW w:w="1565" w:type="dxa"/>
            <w:vAlign w:val="center"/>
          </w:tcPr>
          <w:p>
            <w:pPr>
              <w:pStyle w:val="18"/>
              <w:rPr>
                <w:rFonts w:eastAsia="宋体"/>
              </w:rPr>
            </w:pPr>
            <w:r>
              <w:rPr>
                <w:rFonts w:hint="eastAsia" w:eastAsia="宋体"/>
              </w:rPr>
              <w:t xml:space="preserve"> 试卷成绩</w:t>
            </w:r>
          </w:p>
        </w:tc>
        <w:tc>
          <w:tcPr>
            <w:tcW w:w="808" w:type="dxa"/>
            <w:vAlign w:val="center"/>
          </w:tcPr>
          <w:p>
            <w:pPr>
              <w:pStyle w:val="18"/>
              <w:jc w:val="center"/>
              <w:rPr>
                <w:rFonts w:eastAsia="宋体"/>
              </w:rPr>
            </w:pPr>
            <w:r>
              <w:rPr>
                <w:rFonts w:hint="eastAsia" w:eastAsia="宋体"/>
              </w:rPr>
              <w:t xml:space="preserve"> 60 </w:t>
            </w:r>
            <w:r>
              <w:rPr>
                <w:rFonts w:eastAsia="宋体"/>
              </w:rPr>
              <w:t>%</w:t>
            </w:r>
            <w:r>
              <w:rPr>
                <w:rFonts w:hint="eastAsia" w:eastAsia="宋体"/>
              </w:rPr>
              <w:t xml:space="preserve"> </w:t>
            </w:r>
          </w:p>
        </w:tc>
        <w:tc>
          <w:tcPr>
            <w:tcW w:w="4410" w:type="dxa"/>
            <w:vAlign w:val="center"/>
          </w:tcPr>
          <w:p>
            <w:pPr>
              <w:pStyle w:val="18"/>
              <w:rPr>
                <w:rFonts w:eastAsia="宋体"/>
                <w:color w:val="000000"/>
                <w:szCs w:val="21"/>
              </w:rPr>
            </w:pPr>
            <w:r>
              <w:rPr>
                <w:rFonts w:eastAsia="宋体"/>
                <w:color w:val="000000"/>
                <w:szCs w:val="21"/>
              </w:rPr>
              <w:t>试卷题型包括</w:t>
            </w:r>
            <w:r>
              <w:rPr>
                <w:rFonts w:hint="eastAsia" w:eastAsia="宋体"/>
                <w:color w:val="000000"/>
                <w:szCs w:val="21"/>
              </w:rPr>
              <w:t>术语翻译</w:t>
            </w:r>
            <w:r>
              <w:rPr>
                <w:rFonts w:eastAsia="宋体"/>
                <w:color w:val="000000"/>
                <w:szCs w:val="21"/>
              </w:rPr>
              <w:t>、单据填制</w:t>
            </w:r>
            <w:r>
              <w:rPr>
                <w:rFonts w:hint="eastAsia" w:eastAsia="宋体"/>
                <w:color w:val="000000"/>
                <w:szCs w:val="21"/>
              </w:rPr>
              <w:t>、选择题、</w:t>
            </w:r>
            <w:r>
              <w:rPr>
                <w:rFonts w:eastAsia="宋体"/>
                <w:color w:val="000000"/>
                <w:szCs w:val="21"/>
              </w:rPr>
              <w:t>简答题、</w:t>
            </w:r>
            <w:r>
              <w:rPr>
                <w:rFonts w:hint="eastAsia" w:eastAsia="宋体"/>
                <w:color w:val="000000"/>
                <w:szCs w:val="21"/>
              </w:rPr>
              <w:t>段落</w:t>
            </w:r>
            <w:r>
              <w:rPr>
                <w:rFonts w:eastAsia="宋体"/>
                <w:color w:val="000000"/>
                <w:szCs w:val="21"/>
              </w:rPr>
              <w:t>翻译等，以卷面成绩的60%计入课程总成绩。</w:t>
            </w:r>
          </w:p>
        </w:tc>
        <w:tc>
          <w:tcPr>
            <w:tcW w:w="1470" w:type="dxa"/>
            <w:vAlign w:val="center"/>
          </w:tcPr>
          <w:p>
            <w:pPr>
              <w:jc w:val="center"/>
              <w:rPr>
                <w:rFonts w:hint="eastAsia"/>
                <w:szCs w:val="21"/>
              </w:rPr>
            </w:pPr>
            <w:r>
              <w:rPr>
                <w:rFonts w:hint="eastAsia"/>
                <w:szCs w:val="21"/>
              </w:rPr>
              <w:t>3-3、4-2、4-3、5-1、8-1、8-2、</w:t>
            </w:r>
          </w:p>
          <w:p>
            <w:pPr>
              <w:jc w:val="center"/>
              <w:rPr>
                <w:szCs w:val="21"/>
              </w:rPr>
            </w:pPr>
            <w:r>
              <w:rPr>
                <w:rFonts w:hint="eastAsia"/>
                <w:szCs w:val="21"/>
              </w:rPr>
              <w:t>1-1、7-1、7-2</w:t>
            </w:r>
          </w:p>
        </w:tc>
      </w:tr>
    </w:tbl>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r>
        <w:rPr>
          <w:rFonts w:hint="eastAsia"/>
          <w:color w:val="000000"/>
          <w:sz w:val="24"/>
        </w:rPr>
        <w:t>。</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60" w:lineRule="auto"/>
        <w:ind w:left="27" w:firstLine="420"/>
        <w:rPr>
          <w:rFonts w:hint="eastAsia"/>
          <w:sz w:val="24"/>
        </w:rPr>
      </w:pPr>
      <w:r>
        <w:rPr>
          <w:rFonts w:hint="eastAsia"/>
          <w:sz w:val="24"/>
        </w:rPr>
        <w:t>1．《国际结算》，苏宗祥、徐捷编著，中国金融出版社，2015年第3版8月出版</w:t>
      </w:r>
    </w:p>
    <w:p>
      <w:pPr>
        <w:spacing w:line="360" w:lineRule="auto"/>
        <w:ind w:left="27" w:firstLine="420"/>
        <w:rPr>
          <w:rFonts w:hint="eastAsia"/>
          <w:sz w:val="24"/>
        </w:rPr>
      </w:pPr>
      <w:r>
        <w:rPr>
          <w:rFonts w:hint="eastAsia"/>
          <w:sz w:val="24"/>
        </w:rPr>
        <w:t>2. 《国际结算辅导与练习》，苏宗祥编著，中国金融出版社，2006年1月出版</w:t>
      </w:r>
    </w:p>
    <w:p>
      <w:pPr>
        <w:spacing w:line="360" w:lineRule="auto"/>
        <w:ind w:left="27" w:firstLine="420"/>
        <w:rPr>
          <w:sz w:val="24"/>
        </w:rPr>
      </w:pPr>
      <w:r>
        <w:rPr>
          <w:rFonts w:hint="eastAsia"/>
          <w:sz w:val="24"/>
        </w:rPr>
        <w:t>3. 《国际结算与单证制作》，耿伟、李秀芳主编，清华大学出版社、北京交通大学出版社，2010年4月出版</w:t>
      </w:r>
    </w:p>
    <w:p>
      <w:pPr>
        <w:spacing w:line="312" w:lineRule="auto"/>
        <w:ind w:left="6938" w:leftChars="3304" w:firstLine="0" w:firstLineChars="0"/>
        <w:rPr>
          <w:rFonts w:hint="eastAsia"/>
          <w:sz w:val="24"/>
        </w:rPr>
      </w:pPr>
    </w:p>
    <w:p>
      <w:pPr>
        <w:spacing w:line="312" w:lineRule="auto"/>
        <w:ind w:left="6938" w:leftChars="3304" w:firstLine="0" w:firstLineChars="0"/>
        <w:rPr>
          <w:rFonts w:hint="eastAsia"/>
          <w:sz w:val="24"/>
        </w:rPr>
      </w:pPr>
    </w:p>
    <w:p>
      <w:pPr>
        <w:autoSpaceDE w:val="0"/>
        <w:autoSpaceDN w:val="0"/>
        <w:adjustRightInd w:val="0"/>
        <w:spacing w:line="360" w:lineRule="auto"/>
        <w:jc w:val="both"/>
        <w:rPr>
          <w:kern w:val="0"/>
          <w:sz w:val="24"/>
          <w:szCs w:val="24"/>
        </w:rPr>
      </w:pPr>
      <w:r>
        <w:rPr>
          <w:rFonts w:hint="eastAsia"/>
          <w:kern w:val="0"/>
          <w:sz w:val="24"/>
          <w:szCs w:val="24"/>
          <w:lang w:val="en-US" w:eastAsia="zh-CN"/>
        </w:rPr>
        <w:t xml:space="preserve">                                                 </w:t>
      </w:r>
      <w:r>
        <w:rPr>
          <w:kern w:val="0"/>
          <w:sz w:val="24"/>
          <w:szCs w:val="24"/>
        </w:rPr>
        <w:t>执笔人： 张春燕</w:t>
      </w:r>
    </w:p>
    <w:p>
      <w:pPr>
        <w:autoSpaceDE w:val="0"/>
        <w:autoSpaceDN w:val="0"/>
        <w:adjustRightInd w:val="0"/>
        <w:spacing w:line="360" w:lineRule="auto"/>
        <w:jc w:val="left"/>
        <w:rPr>
          <w:rFonts w:hint="eastAsia" w:eastAsiaTheme="minorEastAsia"/>
          <w:kern w:val="0"/>
          <w:sz w:val="24"/>
          <w:szCs w:val="24"/>
          <w:lang w:val="en-US" w:eastAsia="zh-CN"/>
        </w:rPr>
      </w:pPr>
      <w:r>
        <w:rPr>
          <w:rFonts w:hint="eastAsia"/>
          <w:kern w:val="0"/>
          <w:sz w:val="24"/>
          <w:szCs w:val="24"/>
          <w:lang w:val="en-US" w:eastAsia="zh-CN"/>
        </w:rPr>
        <w:t xml:space="preserve">                                                 </w:t>
      </w:r>
      <w:r>
        <w:rPr>
          <w:kern w:val="0"/>
          <w:sz w:val="24"/>
          <w:szCs w:val="24"/>
        </w:rPr>
        <w:t xml:space="preserve">审定人： </w:t>
      </w:r>
      <w:r>
        <w:rPr>
          <w:rFonts w:hint="eastAsia"/>
          <w:kern w:val="0"/>
          <w:sz w:val="24"/>
          <w:szCs w:val="24"/>
          <w:lang w:val="en-US" w:eastAsia="zh-CN"/>
        </w:rPr>
        <w:t>王召妍</w:t>
      </w:r>
    </w:p>
    <w:p>
      <w:pPr>
        <w:autoSpaceDE w:val="0"/>
        <w:autoSpaceDN w:val="0"/>
        <w:adjustRightInd w:val="0"/>
        <w:spacing w:line="360" w:lineRule="auto"/>
        <w:jc w:val="left"/>
        <w:rPr>
          <w:rFonts w:hint="eastAsia" w:eastAsiaTheme="minorEastAsia"/>
          <w:kern w:val="0"/>
          <w:sz w:val="24"/>
          <w:szCs w:val="24"/>
          <w:lang w:val="en-US" w:eastAsia="zh-CN"/>
        </w:rPr>
      </w:pPr>
      <w:r>
        <w:rPr>
          <w:rFonts w:hint="eastAsia"/>
          <w:kern w:val="0"/>
          <w:sz w:val="24"/>
          <w:szCs w:val="24"/>
          <w:lang w:val="en-US" w:eastAsia="zh-CN"/>
        </w:rPr>
        <w:t xml:space="preserve">                                                 </w:t>
      </w:r>
      <w:r>
        <w:rPr>
          <w:rFonts w:hint="eastAsia"/>
          <w:kern w:val="0"/>
          <w:sz w:val="24"/>
          <w:szCs w:val="24"/>
        </w:rPr>
        <w:t>审批</w:t>
      </w:r>
      <w:r>
        <w:rPr>
          <w:kern w:val="0"/>
          <w:sz w:val="24"/>
          <w:szCs w:val="24"/>
        </w:rPr>
        <w:t>人：</w:t>
      </w:r>
      <w:r>
        <w:rPr>
          <w:rFonts w:hint="eastAsia"/>
          <w:kern w:val="0"/>
          <w:sz w:val="24"/>
          <w:szCs w:val="24"/>
          <w:lang w:val="en-US" w:eastAsia="zh-CN"/>
        </w:rPr>
        <w:t xml:space="preserve"> 施云波</w:t>
      </w:r>
    </w:p>
    <w:p>
      <w:pPr>
        <w:autoSpaceDE w:val="0"/>
        <w:autoSpaceDN w:val="0"/>
        <w:adjustRightInd w:val="0"/>
        <w:spacing w:line="360" w:lineRule="auto"/>
        <w:jc w:val="left"/>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pStyle w:val="2"/>
        <w:bidi w:val="0"/>
        <w:spacing w:line="240" w:lineRule="auto"/>
        <w:jc w:val="center"/>
      </w:pPr>
      <w:bookmarkStart w:id="21" w:name="_Toc21628"/>
      <w:bookmarkStart w:id="22" w:name="_Toc18422"/>
      <w:bookmarkStart w:id="23" w:name="_Toc32361"/>
      <w:bookmarkStart w:id="24" w:name="_Toc24156"/>
      <w:r>
        <w:rPr>
          <w:rFonts w:hint="eastAsia"/>
          <w:lang w:eastAsia="zh-CN"/>
        </w:rPr>
        <w:t>《</w:t>
      </w:r>
      <w:r>
        <w:rPr>
          <w:rFonts w:hint="eastAsia"/>
        </w:rPr>
        <w:t>国际商务导论</w:t>
      </w:r>
      <w:r>
        <w:rPr>
          <w:rFonts w:hint="eastAsia"/>
          <w:lang w:eastAsia="zh-CN"/>
        </w:rPr>
        <w:t>》</w:t>
      </w:r>
      <w:r>
        <w:t>课程教学大纲</w:t>
      </w:r>
      <w:bookmarkEnd w:id="21"/>
      <w:bookmarkEnd w:id="22"/>
      <w:bookmarkEnd w:id="23"/>
      <w:bookmarkEnd w:id="24"/>
    </w:p>
    <w:p>
      <w:pPr>
        <w:spacing w:line="240" w:lineRule="auto"/>
        <w:jc w:val="center"/>
        <w:rPr>
          <w:b/>
          <w:bCs/>
          <w:sz w:val="30"/>
        </w:rPr>
      </w:pPr>
      <w:r>
        <w:rPr>
          <w:b/>
          <w:bCs/>
          <w:sz w:val="30"/>
        </w:rPr>
        <w:t>（</w:t>
      </w:r>
      <w:r>
        <w:rPr>
          <w:rFonts w:hint="eastAsia"/>
          <w:b/>
          <w:bCs/>
          <w:sz w:val="30"/>
        </w:rPr>
        <w:t>Introduction to International Business</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ascii="宋体" w:hAnsi="宋体"/>
          <w:b/>
          <w:sz w:val="24"/>
        </w:rPr>
      </w:pPr>
      <w:r>
        <w:rPr>
          <w:rFonts w:ascii="宋体" w:hAnsi="宋体"/>
          <w:b/>
          <w:bCs/>
          <w:kern w:val="0"/>
          <w:sz w:val="24"/>
        </w:rPr>
        <w:t>课程代码</w:t>
      </w:r>
      <w:r>
        <w:rPr>
          <w:rFonts w:ascii="宋体" w:hAnsi="宋体"/>
          <w:b/>
          <w:kern w:val="0"/>
          <w:sz w:val="24"/>
        </w:rPr>
        <w:t>：</w:t>
      </w:r>
      <w:r>
        <w:rPr>
          <w:rFonts w:ascii="宋体" w:hAnsi="宋体"/>
          <w:sz w:val="24"/>
        </w:rPr>
        <w:t>06010</w:t>
      </w:r>
      <w:r>
        <w:rPr>
          <w:rFonts w:hint="eastAsia" w:ascii="宋体" w:hAnsi="宋体"/>
          <w:sz w:val="24"/>
        </w:rPr>
        <w:t>12</w:t>
      </w:r>
    </w:p>
    <w:p>
      <w:pPr>
        <w:spacing w:line="360" w:lineRule="auto"/>
        <w:ind w:firstLine="482" w:firstLineChars="200"/>
        <w:rPr>
          <w:rFonts w:hint="eastAsia"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kern w:val="0"/>
          <w:sz w:val="24"/>
        </w:rPr>
        <w:t>1</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16</w:t>
      </w:r>
      <w:r>
        <w:rPr>
          <w:rFonts w:ascii="宋体" w:hAnsi="宋体"/>
          <w:kern w:val="0"/>
          <w:sz w:val="24"/>
        </w:rPr>
        <w:t>（其中：讲授学时</w:t>
      </w:r>
      <w:r>
        <w:rPr>
          <w:rFonts w:hint="eastAsia" w:ascii="宋体" w:hAnsi="宋体"/>
          <w:kern w:val="0"/>
          <w:sz w:val="24"/>
        </w:rPr>
        <w:t>16，</w:t>
      </w:r>
      <w:r>
        <w:rPr>
          <w:rFonts w:ascii="宋体" w:hAnsi="宋体"/>
          <w:kern w:val="0"/>
          <w:sz w:val="24"/>
        </w:rPr>
        <w:t xml:space="preserve"> </w:t>
      </w:r>
      <w:r>
        <w:rPr>
          <w:rFonts w:hint="eastAsia" w:ascii="宋体" w:hAnsi="宋体"/>
          <w:kern w:val="0"/>
          <w:sz w:val="24"/>
        </w:rPr>
        <w:t>实践</w:t>
      </w:r>
      <w:r>
        <w:rPr>
          <w:rFonts w:ascii="宋体" w:hAnsi="宋体"/>
          <w:kern w:val="0"/>
          <w:sz w:val="24"/>
        </w:rPr>
        <w:t>学时</w:t>
      </w:r>
      <w:r>
        <w:rPr>
          <w:rFonts w:hint="eastAsia" w:ascii="宋体" w:hAnsi="宋体"/>
          <w:kern w:val="0"/>
          <w:sz w:val="24"/>
        </w:rPr>
        <w:t>0</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商务英语专业</w:t>
      </w:r>
    </w:p>
    <w:p>
      <w:pPr>
        <w:spacing w:line="360" w:lineRule="auto"/>
        <w:ind w:firstLine="482" w:firstLineChars="200"/>
        <w:rPr>
          <w:rFonts w:hint="eastAsia"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国际商务概论</w:t>
      </w:r>
      <w:r>
        <w:rPr>
          <w:rFonts w:ascii="宋体" w:hAnsi="宋体"/>
          <w:kern w:val="0"/>
          <w:sz w:val="24"/>
        </w:rPr>
        <w:t>》</w:t>
      </w:r>
      <w:r>
        <w:rPr>
          <w:kern w:val="0"/>
          <w:sz w:val="24"/>
        </w:rPr>
        <w:t>，</w:t>
      </w:r>
      <w:r>
        <w:rPr>
          <w:rFonts w:hint="eastAsia"/>
          <w:bCs/>
          <w:kern w:val="0"/>
          <w:sz w:val="24"/>
        </w:rPr>
        <w:t>刘振铎</w:t>
      </w:r>
      <w:r>
        <w:rPr>
          <w:kern w:val="0"/>
          <w:sz w:val="24"/>
        </w:rPr>
        <w:t>，</w:t>
      </w:r>
      <w:r>
        <w:rPr>
          <w:rFonts w:hint="eastAsia"/>
          <w:kern w:val="0"/>
          <w:sz w:val="24"/>
        </w:rPr>
        <w:t>煤炭工业出版社</w:t>
      </w:r>
      <w:r>
        <w:rPr>
          <w:kern w:val="0"/>
          <w:sz w:val="24"/>
        </w:rPr>
        <w:t>，</w:t>
      </w:r>
      <w:r>
        <w:rPr>
          <w:rFonts w:hint="eastAsia"/>
          <w:kern w:val="0"/>
          <w:sz w:val="24"/>
        </w:rPr>
        <w:t>2013.11</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autoSpaceDE w:val="0"/>
        <w:autoSpaceDN w:val="0"/>
        <w:adjustRightInd w:val="0"/>
        <w:spacing w:line="360" w:lineRule="auto"/>
        <w:ind w:firstLine="482" w:firstLineChars="200"/>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商务英语</w:t>
      </w:r>
      <w:r>
        <w:rPr>
          <w:kern w:val="0"/>
          <w:sz w:val="24"/>
        </w:rPr>
        <w:t>专业的</w:t>
      </w:r>
      <w:r>
        <w:rPr>
          <w:rFonts w:hint="eastAsia"/>
          <w:kern w:val="0"/>
          <w:sz w:val="24"/>
        </w:rPr>
        <w:t>专业基础必修</w:t>
      </w:r>
      <w:r>
        <w:rPr>
          <w:kern w:val="0"/>
          <w:sz w:val="24"/>
        </w:rPr>
        <w:t>课，也可作为</w:t>
      </w:r>
      <w:r>
        <w:rPr>
          <w:rFonts w:hint="eastAsia" w:ascii="宋体" w:hAnsi="宋体"/>
          <w:bCs/>
          <w:kern w:val="0"/>
          <w:sz w:val="24"/>
        </w:rPr>
        <w:t>经管</w:t>
      </w:r>
      <w:r>
        <w:rPr>
          <w:kern w:val="0"/>
          <w:sz w:val="24"/>
        </w:rPr>
        <w:t>类专业的必修课或选修课</w:t>
      </w:r>
      <w:r>
        <w:rPr>
          <w:sz w:val="24"/>
        </w:rPr>
        <w:t>。通过本课程的学习，</w:t>
      </w:r>
      <w:r>
        <w:rPr>
          <w:rFonts w:hint="eastAsia"/>
          <w:sz w:val="24"/>
        </w:rPr>
        <w:t>使学生了解</w:t>
      </w:r>
      <w:r>
        <w:rPr>
          <w:rFonts w:hint="eastAsia"/>
          <w:color w:val="000000"/>
          <w:sz w:val="24"/>
          <w:shd w:val="clear" w:color="auto" w:fill="FFFFFF"/>
        </w:rPr>
        <w:t>国际商务的基础知识，包括国际商务的定义、国际贸易、国际金融、国际投资、国际市场营销和国际商法等，学生能够初步掌握国际商务领域所涉及的主要内容，从而为后续商务英语课程的学习奠定基础。通过融入社会主义核心价值观等课程思政元素，培养学生的爱国情怀、敬业精神、诚信品德和友善关系，同时</w:t>
      </w:r>
      <w:r>
        <w:rPr>
          <w:rFonts w:hint="eastAsia"/>
          <w:sz w:val="24"/>
        </w:rPr>
        <w:t>树立正确的世界观、人生观与价值观，增强</w:t>
      </w:r>
      <w:r>
        <w:rPr>
          <w:rFonts w:ascii="Arial" w:hAnsi="Arial" w:cs="Arial"/>
          <w:sz w:val="24"/>
          <w:shd w:val="clear" w:color="auto" w:fill="FFFFFF"/>
        </w:rPr>
        <w:t>民族和文化的归属感、认同感、尊严感与荣誉感</w:t>
      </w:r>
      <w:r>
        <w:rPr>
          <w:rFonts w:hint="eastAsia" w:ascii="Arial" w:hAnsi="Arial" w:cs="Arial"/>
          <w:sz w:val="24"/>
          <w:shd w:val="clear" w:color="auto" w:fill="FFFFFF"/>
        </w:rPr>
        <w:t>，</w:t>
      </w:r>
      <w:r>
        <w:rPr>
          <w:rFonts w:hint="eastAsia"/>
          <w:sz w:val="24"/>
        </w:rPr>
        <w:t>并能够采取批判的态度，客观、理性和辩证地看待中西方商务领域的</w:t>
      </w:r>
      <w:r>
        <w:rPr>
          <w:sz w:val="24"/>
        </w:rPr>
        <w:t>异同，</w:t>
      </w:r>
      <w:r>
        <w:rPr>
          <w:rFonts w:hint="eastAsia"/>
          <w:sz w:val="24"/>
        </w:rPr>
        <w:t>提高为中华民族</w:t>
      </w:r>
      <w:r>
        <w:rPr>
          <w:sz w:val="24"/>
        </w:rPr>
        <w:t>经济</w:t>
      </w:r>
      <w:r>
        <w:rPr>
          <w:rFonts w:hint="eastAsia"/>
          <w:sz w:val="24"/>
        </w:rPr>
        <w:t>强大而奋斗</w:t>
      </w:r>
      <w:r>
        <w:rPr>
          <w:sz w:val="24"/>
        </w:rPr>
        <w:t>的决心和为之而生成的自豪感和</w:t>
      </w:r>
      <w:r>
        <w:rPr>
          <w:rFonts w:hint="eastAsia"/>
          <w:sz w:val="24"/>
        </w:rPr>
        <w:t>荣誉感。</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0" w:firstLineChars="200"/>
        <w:rPr>
          <w:rFonts w:hint="eastAsia"/>
          <w:sz w:val="24"/>
        </w:rPr>
      </w:pPr>
      <w:r>
        <w:rPr>
          <w:rFonts w:hint="eastAsia"/>
          <w:sz w:val="24"/>
        </w:rPr>
        <w:t>目标1. 能够理解并初步掌握国际贸易、国际金融、国际投资、国际市场营销等国际商务领域的基础知识。</w:t>
      </w:r>
    </w:p>
    <w:p>
      <w:pPr>
        <w:spacing w:line="360" w:lineRule="auto"/>
        <w:ind w:firstLine="480" w:firstLineChars="200"/>
        <w:rPr>
          <w:rFonts w:hint="eastAsia"/>
          <w:sz w:val="24"/>
        </w:rPr>
      </w:pPr>
      <w:r>
        <w:rPr>
          <w:rFonts w:hint="eastAsia"/>
          <w:sz w:val="24"/>
        </w:rPr>
        <w:t>目标2. 能理解商务实践活动中所涉及的商务知识。</w:t>
      </w:r>
    </w:p>
    <w:p>
      <w:pPr>
        <w:spacing w:line="360" w:lineRule="auto"/>
        <w:ind w:firstLine="480" w:firstLineChars="200"/>
        <w:rPr>
          <w:rFonts w:hint="eastAsia"/>
          <w:sz w:val="24"/>
        </w:rPr>
      </w:pPr>
      <w:r>
        <w:rPr>
          <w:rFonts w:hint="eastAsia"/>
          <w:sz w:val="24"/>
        </w:rPr>
        <w:t>目标3. 初步熟悉并掌握商务英语的常用术语，为后续学习商务英语其它课程打下基础。</w:t>
      </w:r>
    </w:p>
    <w:p>
      <w:pPr>
        <w:spacing w:line="360" w:lineRule="auto"/>
        <w:ind w:firstLine="480" w:firstLineChars="200"/>
        <w:rPr>
          <w:sz w:val="24"/>
        </w:rPr>
      </w:pPr>
      <w:r>
        <w:rPr>
          <w:rFonts w:hint="eastAsia"/>
          <w:sz w:val="24"/>
        </w:rPr>
        <w:t>目标4. 培养国际商务领域的创新意识和能力。</w:t>
      </w:r>
    </w:p>
    <w:p>
      <w:pPr>
        <w:spacing w:line="360" w:lineRule="auto"/>
        <w:ind w:firstLine="480" w:firstLineChars="200"/>
        <w:rPr>
          <w:rFonts w:hint="eastAsia"/>
          <w:sz w:val="24"/>
        </w:rPr>
      </w:pPr>
      <w:r>
        <w:rPr>
          <w:rFonts w:hint="eastAsia"/>
          <w:sz w:val="24"/>
        </w:rPr>
        <w:t>本课程支撑专业培养方案中，毕业要求3-3、毕业要求7-3、毕业要求8-1、毕业要求10-2，对应关系如表所示：</w:t>
      </w:r>
    </w:p>
    <w:p>
      <w:pPr>
        <w:spacing w:line="360" w:lineRule="auto"/>
        <w:ind w:firstLine="480" w:firstLineChars="200"/>
        <w:rPr>
          <w:rFonts w:hint="eastAsia"/>
          <w:sz w:val="24"/>
        </w:rPr>
      </w:pPr>
    </w:p>
    <w:tbl>
      <w:tblPr>
        <w:tblStyle w:val="11"/>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110"/>
        <w:gridCol w:w="1110"/>
        <w:gridCol w:w="1151"/>
        <w:gridCol w:w="1036"/>
        <w:gridCol w:w="1038"/>
        <w:gridCol w:w="103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restart"/>
            <w:shd w:val="clear" w:color="auto" w:fill="auto"/>
            <w:vAlign w:val="top"/>
          </w:tcPr>
          <w:p>
            <w:pPr>
              <w:spacing w:line="360" w:lineRule="auto"/>
              <w:rPr>
                <w:color w:val="000000"/>
                <w:sz w:val="24"/>
              </w:rPr>
            </w:pPr>
            <w:r>
              <w:rPr>
                <w:rFonts w:hint="eastAsia"/>
                <w:color w:val="000000"/>
                <w:sz w:val="24"/>
              </w:rPr>
              <w:t>毕业要求</w:t>
            </w:r>
          </w:p>
          <w:p>
            <w:pPr>
              <w:spacing w:line="360" w:lineRule="auto"/>
              <w:rPr>
                <w:rFonts w:hint="eastAsia"/>
                <w:color w:val="000000"/>
                <w:sz w:val="24"/>
              </w:rPr>
            </w:pPr>
            <w:r>
              <w:rPr>
                <w:color w:val="000000"/>
                <w:sz w:val="24"/>
              </w:rPr>
              <w:t>指标点</w:t>
            </w:r>
          </w:p>
        </w:tc>
        <w:tc>
          <w:tcPr>
            <w:tcW w:w="7515" w:type="dxa"/>
            <w:gridSpan w:val="7"/>
            <w:shd w:val="clear" w:color="auto" w:fill="auto"/>
            <w:vAlign w:val="top"/>
          </w:tcPr>
          <w:p>
            <w:pPr>
              <w:spacing w:line="360" w:lineRule="auto"/>
              <w:jc w:val="center"/>
              <w:rPr>
                <w:rFonts w:hint="eastAsia"/>
                <w:color w:val="000000"/>
                <w:sz w:val="24"/>
              </w:rPr>
            </w:pPr>
            <w:r>
              <w:rPr>
                <w:rFonts w:hint="eastAsia"/>
                <w:color w:val="000000"/>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Merge w:val="continue"/>
            <w:shd w:val="clear" w:color="auto" w:fill="auto"/>
            <w:vAlign w:val="top"/>
          </w:tcPr>
          <w:p>
            <w:pPr>
              <w:spacing w:line="360" w:lineRule="auto"/>
              <w:rPr>
                <w:rFonts w:hint="eastAsia"/>
                <w:color w:val="000000"/>
                <w:sz w:val="24"/>
              </w:rPr>
            </w:pPr>
          </w:p>
        </w:tc>
        <w:tc>
          <w:tcPr>
            <w:tcW w:w="1110" w:type="dxa"/>
            <w:shd w:val="clear" w:color="auto" w:fill="auto"/>
            <w:vAlign w:val="top"/>
          </w:tcPr>
          <w:p>
            <w:pPr>
              <w:spacing w:line="360" w:lineRule="auto"/>
              <w:rPr>
                <w:rFonts w:hint="eastAsia"/>
                <w:color w:val="000000"/>
                <w:sz w:val="24"/>
              </w:rPr>
            </w:pPr>
            <w:r>
              <w:rPr>
                <w:rFonts w:hint="eastAsia"/>
                <w:color w:val="000000"/>
                <w:sz w:val="24"/>
              </w:rPr>
              <w:t>目标1</w:t>
            </w:r>
          </w:p>
        </w:tc>
        <w:tc>
          <w:tcPr>
            <w:tcW w:w="1110" w:type="dxa"/>
            <w:shd w:val="clear" w:color="auto" w:fill="auto"/>
            <w:vAlign w:val="top"/>
          </w:tcPr>
          <w:p>
            <w:pPr>
              <w:spacing w:line="360" w:lineRule="auto"/>
              <w:rPr>
                <w:rFonts w:hint="eastAsia"/>
                <w:color w:val="000000"/>
                <w:sz w:val="24"/>
              </w:rPr>
            </w:pPr>
            <w:r>
              <w:rPr>
                <w:rFonts w:hint="eastAsia"/>
                <w:color w:val="000000"/>
                <w:sz w:val="24"/>
              </w:rPr>
              <w:t>目标2</w:t>
            </w:r>
          </w:p>
        </w:tc>
        <w:tc>
          <w:tcPr>
            <w:tcW w:w="1151" w:type="dxa"/>
            <w:shd w:val="clear" w:color="auto" w:fill="auto"/>
            <w:vAlign w:val="top"/>
          </w:tcPr>
          <w:p>
            <w:pPr>
              <w:spacing w:line="360" w:lineRule="auto"/>
              <w:rPr>
                <w:rFonts w:hint="eastAsia"/>
                <w:color w:val="000000"/>
                <w:sz w:val="24"/>
              </w:rPr>
            </w:pPr>
            <w:r>
              <w:rPr>
                <w:rFonts w:hint="eastAsia"/>
                <w:color w:val="000000"/>
                <w:sz w:val="24"/>
              </w:rPr>
              <w:t>目标3</w:t>
            </w:r>
          </w:p>
        </w:tc>
        <w:tc>
          <w:tcPr>
            <w:tcW w:w="1036" w:type="dxa"/>
            <w:shd w:val="clear" w:color="auto" w:fill="auto"/>
            <w:vAlign w:val="top"/>
          </w:tcPr>
          <w:p>
            <w:pPr>
              <w:spacing w:line="360" w:lineRule="auto"/>
              <w:rPr>
                <w:rFonts w:hint="eastAsia"/>
                <w:color w:val="000000"/>
                <w:sz w:val="24"/>
              </w:rPr>
            </w:pPr>
            <w:r>
              <w:rPr>
                <w:rFonts w:hint="eastAsia"/>
                <w:color w:val="000000"/>
                <w:sz w:val="24"/>
              </w:rPr>
              <w:t>目标</w:t>
            </w:r>
            <w:r>
              <w:rPr>
                <w:color w:val="000000"/>
                <w:sz w:val="24"/>
              </w:rPr>
              <w:t>4</w:t>
            </w:r>
          </w:p>
        </w:tc>
        <w:tc>
          <w:tcPr>
            <w:tcW w:w="1038" w:type="dxa"/>
            <w:shd w:val="clear" w:color="auto" w:fill="auto"/>
            <w:vAlign w:val="top"/>
          </w:tcPr>
          <w:p>
            <w:pPr>
              <w:spacing w:line="360" w:lineRule="auto"/>
              <w:rPr>
                <w:rFonts w:hint="eastAsia"/>
                <w:color w:val="000000"/>
                <w:sz w:val="24"/>
              </w:rPr>
            </w:pPr>
            <w:r>
              <w:rPr>
                <w:rFonts w:hint="eastAsia"/>
                <w:color w:val="000000"/>
                <w:sz w:val="24"/>
              </w:rPr>
              <w:t>目标</w:t>
            </w:r>
            <w:r>
              <w:rPr>
                <w:color w:val="000000"/>
                <w:sz w:val="24"/>
              </w:rPr>
              <w:t>5</w:t>
            </w:r>
          </w:p>
        </w:tc>
        <w:tc>
          <w:tcPr>
            <w:tcW w:w="1038" w:type="dxa"/>
            <w:shd w:val="clear" w:color="auto" w:fill="auto"/>
            <w:vAlign w:val="top"/>
          </w:tcPr>
          <w:p>
            <w:pPr>
              <w:spacing w:line="360" w:lineRule="auto"/>
              <w:rPr>
                <w:rFonts w:hint="eastAsia"/>
                <w:color w:val="000000"/>
                <w:sz w:val="24"/>
              </w:rPr>
            </w:pPr>
          </w:p>
        </w:tc>
        <w:tc>
          <w:tcPr>
            <w:tcW w:w="1032" w:type="dxa"/>
            <w:shd w:val="clear" w:color="auto" w:fill="auto"/>
            <w:vAlign w:val="top"/>
          </w:tcPr>
          <w:p>
            <w:pPr>
              <w:spacing w:line="360"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shd w:val="clear" w:color="auto" w:fill="auto"/>
            <w:vAlign w:val="top"/>
          </w:tcPr>
          <w:p>
            <w:pPr>
              <w:spacing w:line="360" w:lineRule="auto"/>
              <w:rPr>
                <w:rFonts w:hint="eastAsia"/>
                <w:color w:val="000000"/>
                <w:sz w:val="24"/>
              </w:rPr>
            </w:pPr>
            <w:r>
              <w:rPr>
                <w:rFonts w:hint="eastAsia"/>
                <w:color w:val="000000"/>
                <w:sz w:val="24"/>
              </w:rPr>
              <w:t>毕业要求3-3</w:t>
            </w:r>
          </w:p>
        </w:tc>
        <w:tc>
          <w:tcPr>
            <w:tcW w:w="1110" w:type="dxa"/>
            <w:shd w:val="clear" w:color="auto" w:fill="auto"/>
            <w:vAlign w:val="top"/>
          </w:tcPr>
          <w:p>
            <w:pPr>
              <w:spacing w:line="360" w:lineRule="auto"/>
              <w:rPr>
                <w:rFonts w:hint="eastAsia"/>
                <w:color w:val="000000"/>
                <w:sz w:val="24"/>
              </w:rPr>
            </w:pPr>
          </w:p>
        </w:tc>
        <w:tc>
          <w:tcPr>
            <w:tcW w:w="1110" w:type="dxa"/>
            <w:shd w:val="clear" w:color="auto" w:fill="auto"/>
            <w:vAlign w:val="top"/>
          </w:tcPr>
          <w:p>
            <w:pPr>
              <w:spacing w:line="360" w:lineRule="auto"/>
              <w:rPr>
                <w:rFonts w:hint="eastAsia"/>
                <w:color w:val="000000"/>
                <w:sz w:val="24"/>
              </w:rPr>
            </w:pPr>
          </w:p>
        </w:tc>
        <w:tc>
          <w:tcPr>
            <w:tcW w:w="1151" w:type="dxa"/>
            <w:shd w:val="clear" w:color="auto" w:fill="auto"/>
            <w:vAlign w:val="top"/>
          </w:tcPr>
          <w:p>
            <w:pPr>
              <w:spacing w:line="360" w:lineRule="auto"/>
              <w:rPr>
                <w:rFonts w:hint="eastAsia"/>
                <w:color w:val="000000"/>
                <w:sz w:val="24"/>
              </w:rPr>
            </w:pPr>
            <w:r>
              <w:rPr>
                <w:rFonts w:hint="eastAsia"/>
                <w:color w:val="000000"/>
                <w:sz w:val="24"/>
              </w:rPr>
              <w:t>√</w:t>
            </w:r>
          </w:p>
        </w:tc>
        <w:tc>
          <w:tcPr>
            <w:tcW w:w="1036" w:type="dxa"/>
            <w:shd w:val="clear" w:color="auto" w:fill="auto"/>
            <w:vAlign w:val="top"/>
          </w:tcPr>
          <w:p>
            <w:pPr>
              <w:spacing w:line="360" w:lineRule="auto"/>
              <w:rPr>
                <w:rFonts w:hint="eastAsia"/>
                <w:color w:val="000000"/>
                <w:sz w:val="24"/>
              </w:rPr>
            </w:pPr>
            <w:r>
              <w:rPr>
                <w:rFonts w:hint="eastAsia"/>
                <w:color w:val="000000"/>
                <w:sz w:val="24"/>
              </w:rPr>
              <w:t>√</w:t>
            </w:r>
          </w:p>
        </w:tc>
        <w:tc>
          <w:tcPr>
            <w:tcW w:w="1038" w:type="dxa"/>
            <w:shd w:val="clear" w:color="auto" w:fill="auto"/>
            <w:vAlign w:val="top"/>
          </w:tcPr>
          <w:p>
            <w:pPr>
              <w:spacing w:line="360" w:lineRule="auto"/>
              <w:rPr>
                <w:rFonts w:hint="eastAsia"/>
                <w:color w:val="000000"/>
                <w:sz w:val="24"/>
              </w:rPr>
            </w:pPr>
          </w:p>
        </w:tc>
        <w:tc>
          <w:tcPr>
            <w:tcW w:w="1038" w:type="dxa"/>
            <w:shd w:val="clear" w:color="auto" w:fill="auto"/>
            <w:vAlign w:val="top"/>
          </w:tcPr>
          <w:p>
            <w:pPr>
              <w:spacing w:line="360" w:lineRule="auto"/>
              <w:rPr>
                <w:rFonts w:hint="eastAsia"/>
                <w:color w:val="000000"/>
                <w:sz w:val="24"/>
              </w:rPr>
            </w:pPr>
          </w:p>
        </w:tc>
        <w:tc>
          <w:tcPr>
            <w:tcW w:w="1032" w:type="dxa"/>
            <w:shd w:val="clear" w:color="auto" w:fill="auto"/>
            <w:vAlign w:val="top"/>
          </w:tcPr>
          <w:p>
            <w:pPr>
              <w:spacing w:line="360"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shd w:val="clear" w:color="auto" w:fill="auto"/>
            <w:vAlign w:val="top"/>
          </w:tcPr>
          <w:p>
            <w:pPr>
              <w:spacing w:line="360" w:lineRule="auto"/>
              <w:rPr>
                <w:rFonts w:hint="eastAsia"/>
                <w:color w:val="000000"/>
                <w:sz w:val="24"/>
              </w:rPr>
            </w:pPr>
            <w:r>
              <w:rPr>
                <w:rFonts w:hint="eastAsia"/>
                <w:color w:val="000000"/>
                <w:sz w:val="24"/>
              </w:rPr>
              <w:t>毕业要求7-3</w:t>
            </w:r>
          </w:p>
        </w:tc>
        <w:tc>
          <w:tcPr>
            <w:tcW w:w="1110" w:type="dxa"/>
            <w:shd w:val="clear" w:color="auto" w:fill="auto"/>
            <w:vAlign w:val="top"/>
          </w:tcPr>
          <w:p>
            <w:pPr>
              <w:spacing w:line="360" w:lineRule="auto"/>
              <w:rPr>
                <w:rFonts w:hint="eastAsia"/>
                <w:color w:val="000000"/>
                <w:sz w:val="24"/>
              </w:rPr>
            </w:pPr>
          </w:p>
        </w:tc>
        <w:tc>
          <w:tcPr>
            <w:tcW w:w="1110" w:type="dxa"/>
            <w:shd w:val="clear" w:color="auto" w:fill="auto"/>
            <w:vAlign w:val="top"/>
          </w:tcPr>
          <w:p>
            <w:pPr>
              <w:spacing w:line="360" w:lineRule="auto"/>
              <w:rPr>
                <w:rFonts w:hint="eastAsia"/>
                <w:color w:val="000000"/>
                <w:sz w:val="24"/>
              </w:rPr>
            </w:pPr>
            <w:r>
              <w:rPr>
                <w:rFonts w:hint="eastAsia"/>
                <w:color w:val="000000"/>
                <w:sz w:val="24"/>
              </w:rPr>
              <w:t>√</w:t>
            </w:r>
          </w:p>
        </w:tc>
        <w:tc>
          <w:tcPr>
            <w:tcW w:w="1151" w:type="dxa"/>
            <w:shd w:val="clear" w:color="auto" w:fill="auto"/>
            <w:vAlign w:val="top"/>
          </w:tcPr>
          <w:p>
            <w:pPr>
              <w:spacing w:line="360" w:lineRule="auto"/>
              <w:rPr>
                <w:rFonts w:hint="eastAsia"/>
                <w:color w:val="000000"/>
                <w:sz w:val="24"/>
              </w:rPr>
            </w:pPr>
          </w:p>
        </w:tc>
        <w:tc>
          <w:tcPr>
            <w:tcW w:w="1036" w:type="dxa"/>
            <w:shd w:val="clear" w:color="auto" w:fill="auto"/>
            <w:vAlign w:val="top"/>
          </w:tcPr>
          <w:p>
            <w:pPr>
              <w:spacing w:line="360" w:lineRule="auto"/>
              <w:rPr>
                <w:rFonts w:hint="eastAsia"/>
                <w:color w:val="000000"/>
                <w:sz w:val="24"/>
              </w:rPr>
            </w:pPr>
          </w:p>
        </w:tc>
        <w:tc>
          <w:tcPr>
            <w:tcW w:w="1038" w:type="dxa"/>
            <w:shd w:val="clear" w:color="auto" w:fill="auto"/>
            <w:vAlign w:val="top"/>
          </w:tcPr>
          <w:p>
            <w:pPr>
              <w:spacing w:line="360" w:lineRule="auto"/>
              <w:rPr>
                <w:rFonts w:hint="eastAsia"/>
                <w:color w:val="000000"/>
                <w:sz w:val="24"/>
              </w:rPr>
            </w:pPr>
          </w:p>
        </w:tc>
        <w:tc>
          <w:tcPr>
            <w:tcW w:w="1038" w:type="dxa"/>
            <w:shd w:val="clear" w:color="auto" w:fill="auto"/>
            <w:vAlign w:val="top"/>
          </w:tcPr>
          <w:p>
            <w:pPr>
              <w:spacing w:line="360" w:lineRule="auto"/>
              <w:rPr>
                <w:rFonts w:hint="eastAsia"/>
                <w:color w:val="000000"/>
                <w:sz w:val="24"/>
              </w:rPr>
            </w:pPr>
          </w:p>
        </w:tc>
        <w:tc>
          <w:tcPr>
            <w:tcW w:w="1032" w:type="dxa"/>
            <w:shd w:val="clear" w:color="auto" w:fill="auto"/>
            <w:vAlign w:val="top"/>
          </w:tcPr>
          <w:p>
            <w:pPr>
              <w:spacing w:line="360"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shd w:val="clear" w:color="auto" w:fill="auto"/>
            <w:vAlign w:val="top"/>
          </w:tcPr>
          <w:p>
            <w:pPr>
              <w:spacing w:line="360" w:lineRule="auto"/>
              <w:rPr>
                <w:rFonts w:hint="eastAsia"/>
                <w:color w:val="000000"/>
                <w:sz w:val="24"/>
              </w:rPr>
            </w:pPr>
            <w:r>
              <w:rPr>
                <w:rFonts w:hint="eastAsia"/>
                <w:color w:val="000000"/>
                <w:sz w:val="24"/>
              </w:rPr>
              <w:t>毕业要求8-1</w:t>
            </w:r>
          </w:p>
        </w:tc>
        <w:tc>
          <w:tcPr>
            <w:tcW w:w="1110" w:type="dxa"/>
            <w:shd w:val="clear" w:color="auto" w:fill="auto"/>
            <w:vAlign w:val="top"/>
          </w:tcPr>
          <w:p>
            <w:pPr>
              <w:spacing w:line="360" w:lineRule="auto"/>
              <w:rPr>
                <w:rFonts w:hint="eastAsia"/>
                <w:color w:val="000000"/>
                <w:sz w:val="24"/>
              </w:rPr>
            </w:pPr>
          </w:p>
        </w:tc>
        <w:tc>
          <w:tcPr>
            <w:tcW w:w="1110" w:type="dxa"/>
            <w:shd w:val="clear" w:color="auto" w:fill="auto"/>
            <w:vAlign w:val="top"/>
          </w:tcPr>
          <w:p>
            <w:pPr>
              <w:spacing w:line="360" w:lineRule="auto"/>
              <w:rPr>
                <w:rFonts w:hint="eastAsia"/>
                <w:color w:val="000000"/>
                <w:sz w:val="24"/>
              </w:rPr>
            </w:pPr>
          </w:p>
        </w:tc>
        <w:tc>
          <w:tcPr>
            <w:tcW w:w="1151" w:type="dxa"/>
            <w:shd w:val="clear" w:color="auto" w:fill="auto"/>
            <w:vAlign w:val="top"/>
          </w:tcPr>
          <w:p>
            <w:pPr>
              <w:spacing w:line="360" w:lineRule="auto"/>
              <w:rPr>
                <w:rFonts w:hint="eastAsia"/>
                <w:color w:val="000000"/>
                <w:sz w:val="24"/>
              </w:rPr>
            </w:pPr>
            <w:r>
              <w:rPr>
                <w:rFonts w:hint="eastAsia"/>
                <w:color w:val="000000"/>
                <w:sz w:val="24"/>
              </w:rPr>
              <w:t>√</w:t>
            </w:r>
          </w:p>
        </w:tc>
        <w:tc>
          <w:tcPr>
            <w:tcW w:w="1036" w:type="dxa"/>
            <w:shd w:val="clear" w:color="auto" w:fill="auto"/>
            <w:vAlign w:val="top"/>
          </w:tcPr>
          <w:p>
            <w:pPr>
              <w:spacing w:line="360" w:lineRule="auto"/>
              <w:rPr>
                <w:rFonts w:hint="eastAsia"/>
                <w:color w:val="000000"/>
                <w:sz w:val="24"/>
              </w:rPr>
            </w:pPr>
          </w:p>
        </w:tc>
        <w:tc>
          <w:tcPr>
            <w:tcW w:w="1038" w:type="dxa"/>
            <w:shd w:val="clear" w:color="auto" w:fill="auto"/>
            <w:vAlign w:val="top"/>
          </w:tcPr>
          <w:p>
            <w:pPr>
              <w:spacing w:line="360" w:lineRule="auto"/>
              <w:rPr>
                <w:rFonts w:hint="eastAsia"/>
                <w:color w:val="000000"/>
                <w:sz w:val="24"/>
              </w:rPr>
            </w:pPr>
          </w:p>
        </w:tc>
        <w:tc>
          <w:tcPr>
            <w:tcW w:w="1038" w:type="dxa"/>
            <w:shd w:val="clear" w:color="auto" w:fill="auto"/>
            <w:vAlign w:val="top"/>
          </w:tcPr>
          <w:p>
            <w:pPr>
              <w:spacing w:line="360" w:lineRule="auto"/>
              <w:rPr>
                <w:rFonts w:hint="eastAsia"/>
                <w:color w:val="000000"/>
                <w:sz w:val="24"/>
              </w:rPr>
            </w:pPr>
          </w:p>
        </w:tc>
        <w:tc>
          <w:tcPr>
            <w:tcW w:w="1032" w:type="dxa"/>
            <w:shd w:val="clear" w:color="auto" w:fill="auto"/>
            <w:vAlign w:val="top"/>
          </w:tcPr>
          <w:p>
            <w:pPr>
              <w:spacing w:line="360"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shd w:val="clear" w:color="auto" w:fill="auto"/>
            <w:vAlign w:val="top"/>
          </w:tcPr>
          <w:p>
            <w:pPr>
              <w:spacing w:line="360" w:lineRule="auto"/>
              <w:rPr>
                <w:rFonts w:hint="eastAsia"/>
                <w:color w:val="000000"/>
                <w:sz w:val="24"/>
              </w:rPr>
            </w:pPr>
            <w:r>
              <w:rPr>
                <w:rFonts w:hint="eastAsia"/>
                <w:color w:val="000000"/>
                <w:sz w:val="24"/>
              </w:rPr>
              <w:t>毕业要求10-2</w:t>
            </w:r>
          </w:p>
        </w:tc>
        <w:tc>
          <w:tcPr>
            <w:tcW w:w="1110" w:type="dxa"/>
            <w:shd w:val="clear" w:color="auto" w:fill="auto"/>
            <w:vAlign w:val="top"/>
          </w:tcPr>
          <w:p>
            <w:pPr>
              <w:spacing w:line="360" w:lineRule="auto"/>
              <w:rPr>
                <w:rFonts w:hint="eastAsia"/>
                <w:color w:val="000000"/>
                <w:sz w:val="24"/>
              </w:rPr>
            </w:pPr>
          </w:p>
        </w:tc>
        <w:tc>
          <w:tcPr>
            <w:tcW w:w="1110" w:type="dxa"/>
            <w:shd w:val="clear" w:color="auto" w:fill="auto"/>
            <w:vAlign w:val="top"/>
          </w:tcPr>
          <w:p>
            <w:pPr>
              <w:spacing w:line="360" w:lineRule="auto"/>
              <w:rPr>
                <w:rFonts w:hint="eastAsia"/>
                <w:color w:val="000000"/>
                <w:sz w:val="24"/>
              </w:rPr>
            </w:pPr>
          </w:p>
        </w:tc>
        <w:tc>
          <w:tcPr>
            <w:tcW w:w="1151" w:type="dxa"/>
            <w:shd w:val="clear" w:color="auto" w:fill="auto"/>
            <w:vAlign w:val="top"/>
          </w:tcPr>
          <w:p>
            <w:pPr>
              <w:spacing w:line="360" w:lineRule="auto"/>
              <w:rPr>
                <w:rFonts w:hint="eastAsia"/>
                <w:color w:val="000000"/>
                <w:sz w:val="24"/>
              </w:rPr>
            </w:pPr>
            <w:r>
              <w:rPr>
                <w:rFonts w:hint="eastAsia"/>
                <w:color w:val="000000"/>
                <w:sz w:val="24"/>
              </w:rPr>
              <w:t>√</w:t>
            </w:r>
          </w:p>
        </w:tc>
        <w:tc>
          <w:tcPr>
            <w:tcW w:w="1036" w:type="dxa"/>
            <w:shd w:val="clear" w:color="auto" w:fill="auto"/>
            <w:vAlign w:val="top"/>
          </w:tcPr>
          <w:p>
            <w:pPr>
              <w:spacing w:line="360" w:lineRule="auto"/>
              <w:rPr>
                <w:rFonts w:hint="eastAsia"/>
                <w:color w:val="000000"/>
                <w:sz w:val="24"/>
              </w:rPr>
            </w:pPr>
            <w:r>
              <w:rPr>
                <w:rFonts w:hint="eastAsia"/>
                <w:color w:val="000000"/>
                <w:sz w:val="24"/>
              </w:rPr>
              <w:t>√</w:t>
            </w:r>
          </w:p>
        </w:tc>
        <w:tc>
          <w:tcPr>
            <w:tcW w:w="1038" w:type="dxa"/>
            <w:shd w:val="clear" w:color="auto" w:fill="auto"/>
            <w:vAlign w:val="top"/>
          </w:tcPr>
          <w:p>
            <w:pPr>
              <w:spacing w:line="360" w:lineRule="auto"/>
              <w:rPr>
                <w:rFonts w:hint="eastAsia"/>
                <w:color w:val="000000"/>
                <w:sz w:val="24"/>
              </w:rPr>
            </w:pPr>
            <w:r>
              <w:rPr>
                <w:rFonts w:hint="eastAsia"/>
                <w:color w:val="000000"/>
                <w:sz w:val="24"/>
              </w:rPr>
              <w:t>√</w:t>
            </w:r>
          </w:p>
        </w:tc>
        <w:tc>
          <w:tcPr>
            <w:tcW w:w="1038" w:type="dxa"/>
            <w:shd w:val="clear" w:color="auto" w:fill="auto"/>
            <w:vAlign w:val="top"/>
          </w:tcPr>
          <w:p>
            <w:pPr>
              <w:spacing w:line="360" w:lineRule="auto"/>
              <w:rPr>
                <w:rFonts w:hint="eastAsia"/>
                <w:color w:val="000000"/>
                <w:sz w:val="24"/>
              </w:rPr>
            </w:pPr>
          </w:p>
        </w:tc>
        <w:tc>
          <w:tcPr>
            <w:tcW w:w="1032" w:type="dxa"/>
            <w:shd w:val="clear" w:color="auto" w:fill="auto"/>
            <w:vAlign w:val="top"/>
          </w:tcPr>
          <w:p>
            <w:pPr>
              <w:spacing w:line="360" w:lineRule="auto"/>
              <w:rPr>
                <w:rFonts w:hint="eastAsia"/>
                <w:color w:val="000000"/>
                <w:sz w:val="24"/>
              </w:rPr>
            </w:pPr>
          </w:p>
        </w:tc>
      </w:tr>
    </w:tbl>
    <w:p>
      <w:pPr>
        <w:spacing w:line="360" w:lineRule="auto"/>
        <w:rPr>
          <w:color w:val="000000"/>
          <w:sz w:val="24"/>
        </w:rPr>
      </w:pP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left="480"/>
        <w:rPr>
          <w:rFonts w:hint="eastAsia"/>
          <w:b/>
          <w:color w:val="000000"/>
          <w:sz w:val="24"/>
        </w:rPr>
      </w:pPr>
      <w:r>
        <w:rPr>
          <w:rFonts w:hint="eastAsia"/>
          <w:b/>
          <w:sz w:val="24"/>
        </w:rPr>
        <w:t>（一）</w:t>
      </w:r>
      <w:r>
        <w:rPr>
          <w:rFonts w:hint="eastAsia"/>
          <w:b/>
          <w:color w:val="000000"/>
          <w:sz w:val="24"/>
          <w:shd w:val="clear" w:color="auto" w:fill="FFFFFF"/>
        </w:rPr>
        <w:t>国际商务导论</w:t>
      </w:r>
    </w:p>
    <w:p>
      <w:pPr>
        <w:spacing w:line="360" w:lineRule="auto"/>
        <w:ind w:firstLine="480" w:firstLineChars="200"/>
        <w:rPr>
          <w:rFonts w:hint="eastAsia"/>
          <w:sz w:val="24"/>
        </w:rPr>
      </w:pPr>
      <w:r>
        <w:rPr>
          <w:sz w:val="24"/>
        </w:rPr>
        <w:t>1.教学内容</w:t>
      </w:r>
    </w:p>
    <w:p>
      <w:pPr>
        <w:spacing w:line="360" w:lineRule="auto"/>
        <w:ind w:firstLine="480" w:firstLineChars="200"/>
        <w:rPr>
          <w:rFonts w:hint="eastAsia"/>
          <w:sz w:val="24"/>
        </w:rPr>
      </w:pPr>
      <w:r>
        <w:rPr>
          <w:sz w:val="24"/>
        </w:rPr>
        <w:t>（1）</w:t>
      </w:r>
      <w:r>
        <w:rPr>
          <w:rFonts w:hint="eastAsia"/>
          <w:color w:val="000000"/>
          <w:sz w:val="24"/>
          <w:shd w:val="clear" w:color="auto" w:fill="FFFFFF"/>
        </w:rPr>
        <w:t>国际商务概述</w:t>
      </w:r>
      <w:r>
        <w:rPr>
          <w:rFonts w:hint="eastAsia" w:ascii="宋体" w:hAnsi="宋体"/>
          <w:sz w:val="24"/>
        </w:rPr>
        <w:t>。</w:t>
      </w:r>
    </w:p>
    <w:p>
      <w:pPr>
        <w:spacing w:line="360" w:lineRule="auto"/>
        <w:ind w:firstLine="480" w:firstLineChars="200"/>
        <w:rPr>
          <w:rFonts w:hint="eastAsia"/>
          <w:sz w:val="24"/>
        </w:rPr>
      </w:pPr>
      <w:r>
        <w:rPr>
          <w:rFonts w:hint="eastAsia"/>
          <w:sz w:val="24"/>
        </w:rPr>
        <w:t>（2）</w:t>
      </w:r>
      <w:r>
        <w:rPr>
          <w:rFonts w:hint="eastAsia"/>
          <w:color w:val="000000"/>
          <w:sz w:val="24"/>
          <w:shd w:val="clear" w:color="auto" w:fill="FFFFFF"/>
        </w:rPr>
        <w:t>国际商务环境</w:t>
      </w:r>
      <w:r>
        <w:rPr>
          <w:rFonts w:hint="eastAsia"/>
          <w:sz w:val="24"/>
        </w:rPr>
        <w:t>。</w:t>
      </w:r>
    </w:p>
    <w:p>
      <w:pPr>
        <w:spacing w:line="360" w:lineRule="auto"/>
        <w:ind w:firstLine="480" w:firstLineChars="200"/>
        <w:rPr>
          <w:rFonts w:hint="eastAsia"/>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w:t>
      </w:r>
      <w:r>
        <w:rPr>
          <w:rFonts w:hint="eastAsia"/>
          <w:color w:val="000000"/>
          <w:sz w:val="24"/>
          <w:shd w:val="clear" w:color="auto" w:fill="FFFFFF"/>
        </w:rPr>
        <w:t>国际商务的概念和基本特征</w:t>
      </w:r>
      <w:r>
        <w:rPr>
          <w:rFonts w:hint="eastAsia" w:ascii="宋体" w:hAnsi="宋体"/>
          <w:sz w:val="24"/>
        </w:rPr>
        <w:t>。</w:t>
      </w:r>
    </w:p>
    <w:p>
      <w:pPr>
        <w:spacing w:line="360" w:lineRule="auto"/>
        <w:ind w:firstLine="480" w:firstLineChars="200"/>
        <w:rPr>
          <w:rFonts w:hint="eastAsia"/>
          <w:sz w:val="24"/>
        </w:rPr>
      </w:pPr>
      <w:r>
        <w:rPr>
          <w:sz w:val="24"/>
        </w:rPr>
        <w:t>（2）</w:t>
      </w:r>
      <w:r>
        <w:rPr>
          <w:rFonts w:hint="eastAsia"/>
          <w:sz w:val="24"/>
        </w:rPr>
        <w:t>了解</w:t>
      </w:r>
      <w:r>
        <w:rPr>
          <w:rFonts w:hint="eastAsia"/>
          <w:color w:val="000000"/>
          <w:sz w:val="24"/>
          <w:shd w:val="clear" w:color="auto" w:fill="FFFFFF"/>
        </w:rPr>
        <w:t>国际商务的主要内容</w:t>
      </w:r>
      <w:r>
        <w:rPr>
          <w:rFonts w:hint="eastAsia"/>
          <w:sz w:val="24"/>
        </w:rPr>
        <w:t>。</w:t>
      </w:r>
    </w:p>
    <w:p>
      <w:pPr>
        <w:spacing w:line="360" w:lineRule="auto"/>
        <w:ind w:firstLine="480" w:firstLineChars="200"/>
        <w:rPr>
          <w:sz w:val="24"/>
        </w:rPr>
      </w:pPr>
      <w:r>
        <w:rPr>
          <w:rFonts w:hint="eastAsia"/>
          <w:sz w:val="24"/>
        </w:rPr>
        <w:t>（3）熟悉</w:t>
      </w:r>
      <w:r>
        <w:rPr>
          <w:rFonts w:hint="eastAsia"/>
          <w:color w:val="000000"/>
          <w:sz w:val="24"/>
          <w:shd w:val="clear" w:color="auto" w:fill="FFFFFF"/>
        </w:rPr>
        <w:t>国际商务环境，以及宏观环境和微观环境的区别</w:t>
      </w:r>
      <w:r>
        <w:rPr>
          <w:rFonts w:hint="eastAsia"/>
          <w:sz w:val="24"/>
        </w:rPr>
        <w:t>。</w:t>
      </w:r>
    </w:p>
    <w:p>
      <w:pPr>
        <w:spacing w:line="360" w:lineRule="auto"/>
        <w:ind w:firstLine="480" w:firstLineChars="200"/>
        <w:rPr>
          <w:rFonts w:ascii="宋体" w:hAnsi="宋体"/>
          <w:color w:val="000000"/>
          <w:sz w:val="24"/>
        </w:rPr>
      </w:pPr>
      <w:r>
        <w:rPr>
          <w:color w:val="000000"/>
          <w:sz w:val="24"/>
        </w:rPr>
        <w:t>3.</w:t>
      </w:r>
      <w:r>
        <w:rPr>
          <w:rFonts w:hint="eastAsia" w:ascii="宋体" w:hAnsi="宋体"/>
          <w:color w:val="000000"/>
          <w:sz w:val="24"/>
        </w:rPr>
        <w:t>课程思政知识点</w:t>
      </w:r>
    </w:p>
    <w:p>
      <w:pPr>
        <w:spacing w:line="360" w:lineRule="auto"/>
        <w:ind w:firstLine="480" w:firstLineChars="200"/>
        <w:rPr>
          <w:rFonts w:hint="eastAsia" w:ascii="宋体" w:hAnsi="宋体"/>
          <w:color w:val="000000"/>
          <w:sz w:val="24"/>
        </w:rPr>
      </w:pPr>
      <w:r>
        <w:rPr>
          <w:rFonts w:hint="eastAsia" w:ascii="宋体" w:hAnsi="宋体"/>
          <w:color w:val="000000"/>
          <w:sz w:val="24"/>
        </w:rPr>
        <w:t>引导学生在</w:t>
      </w:r>
      <w:r>
        <w:rPr>
          <w:rFonts w:ascii="宋体" w:hAnsi="宋体"/>
          <w:color w:val="000000"/>
          <w:sz w:val="24"/>
        </w:rPr>
        <w:t>学习国际商务知识的同时学会</w:t>
      </w:r>
      <w:r>
        <w:rPr>
          <w:rFonts w:hint="eastAsia" w:ascii="宋体" w:hAnsi="宋体"/>
          <w:color w:val="000000"/>
          <w:sz w:val="24"/>
        </w:rPr>
        <w:t>辩证</w:t>
      </w:r>
      <w:r>
        <w:rPr>
          <w:rFonts w:ascii="宋体" w:hAnsi="宋体"/>
          <w:color w:val="000000"/>
          <w:sz w:val="24"/>
        </w:rPr>
        <w:t>客观的思考，增强对</w:t>
      </w:r>
      <w:r>
        <w:rPr>
          <w:rFonts w:hint="eastAsia" w:ascii="宋体" w:hAnsi="宋体"/>
          <w:color w:val="000000"/>
          <w:sz w:val="24"/>
        </w:rPr>
        <w:t>中国经济强大的</w:t>
      </w:r>
      <w:r>
        <w:rPr>
          <w:rFonts w:ascii="宋体" w:hAnsi="宋体"/>
          <w:color w:val="000000"/>
          <w:sz w:val="24"/>
        </w:rPr>
        <w:t>自信心和荣誉感</w:t>
      </w:r>
      <w:r>
        <w:rPr>
          <w:rFonts w:hint="eastAsia" w:ascii="宋体" w:hAnsi="宋体"/>
          <w:color w:val="000000"/>
          <w:sz w:val="24"/>
        </w:rPr>
        <w:t>，培养学生独立、自强的意识和学以致用的能力。</w:t>
      </w:r>
    </w:p>
    <w:p>
      <w:pPr>
        <w:spacing w:line="360" w:lineRule="auto"/>
        <w:ind w:left="480"/>
        <w:rPr>
          <w:rFonts w:hint="eastAsia"/>
          <w:b/>
          <w:color w:val="000000"/>
          <w:sz w:val="24"/>
        </w:rPr>
      </w:pPr>
      <w:r>
        <w:rPr>
          <w:rFonts w:hint="eastAsia"/>
          <w:b/>
          <w:color w:val="000000"/>
          <w:sz w:val="24"/>
        </w:rPr>
        <w:t>（二）</w:t>
      </w:r>
      <w:r>
        <w:rPr>
          <w:rStyle w:val="17"/>
          <w:rFonts w:hint="eastAsia"/>
          <w:b/>
          <w:color w:val="000000"/>
          <w:sz w:val="24"/>
          <w:shd w:val="clear" w:color="auto" w:fill="FFFFFF"/>
        </w:rPr>
        <w:t> </w:t>
      </w:r>
      <w:r>
        <w:rPr>
          <w:rFonts w:hint="eastAsia"/>
          <w:b/>
          <w:color w:val="000000"/>
          <w:sz w:val="24"/>
          <w:shd w:val="clear" w:color="auto" w:fill="FFFFFF"/>
        </w:rPr>
        <w:t>国际贸易</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color w:val="000000"/>
          <w:sz w:val="24"/>
          <w:shd w:val="clear" w:color="auto" w:fill="FFFFFF"/>
        </w:rPr>
        <w:t>国际贸易概述</w:t>
      </w:r>
      <w:r>
        <w:rPr>
          <w:rFonts w:hint="eastAsia"/>
          <w:sz w:val="24"/>
        </w:rPr>
        <w:t>。</w:t>
      </w:r>
    </w:p>
    <w:p>
      <w:pPr>
        <w:spacing w:line="360" w:lineRule="auto"/>
        <w:ind w:firstLine="480" w:firstLineChars="200"/>
        <w:rPr>
          <w:rFonts w:hint="eastAsia"/>
          <w:sz w:val="24"/>
        </w:rPr>
      </w:pPr>
      <w:r>
        <w:rPr>
          <w:rFonts w:hint="eastAsia"/>
          <w:sz w:val="24"/>
        </w:rPr>
        <w:t>（2）</w:t>
      </w:r>
      <w:r>
        <w:rPr>
          <w:rFonts w:hint="eastAsia"/>
          <w:color w:val="000000"/>
          <w:sz w:val="24"/>
          <w:shd w:val="clear" w:color="auto" w:fill="FFFFFF"/>
        </w:rPr>
        <w:t>有形贸易</w:t>
      </w:r>
      <w:r>
        <w:rPr>
          <w:rFonts w:hint="eastAsia"/>
          <w:sz w:val="24"/>
        </w:rPr>
        <w:t>。</w:t>
      </w:r>
    </w:p>
    <w:p>
      <w:pPr>
        <w:spacing w:line="360" w:lineRule="auto"/>
        <w:ind w:firstLine="480" w:firstLineChars="200"/>
        <w:rPr>
          <w:rFonts w:hint="eastAsia"/>
          <w:sz w:val="24"/>
        </w:rPr>
      </w:pPr>
      <w:r>
        <w:rPr>
          <w:rFonts w:hint="eastAsia"/>
          <w:sz w:val="24"/>
        </w:rPr>
        <w:t>（3）</w:t>
      </w:r>
      <w:r>
        <w:rPr>
          <w:rFonts w:hint="eastAsia"/>
          <w:color w:val="000000"/>
          <w:sz w:val="24"/>
          <w:shd w:val="clear" w:color="auto" w:fill="FFFFFF"/>
        </w:rPr>
        <w:t>无形贸易</w:t>
      </w:r>
      <w:r>
        <w:rPr>
          <w:rFonts w:hint="eastAsia"/>
          <w:sz w:val="24"/>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w:t>
      </w:r>
      <w:r>
        <w:rPr>
          <w:rFonts w:hint="eastAsia"/>
          <w:color w:val="000000"/>
          <w:sz w:val="24"/>
          <w:shd w:val="clear" w:color="auto" w:fill="FFFFFF"/>
        </w:rPr>
        <w:t>国际贸易的概念，以及国际贸易与对外贸易的区别</w:t>
      </w:r>
      <w:r>
        <w:rPr>
          <w:rFonts w:hint="eastAsia"/>
          <w:sz w:val="24"/>
        </w:rPr>
        <w:t>。</w:t>
      </w:r>
    </w:p>
    <w:p>
      <w:pPr>
        <w:spacing w:line="360" w:lineRule="auto"/>
        <w:ind w:firstLine="480" w:firstLineChars="200"/>
        <w:rPr>
          <w:rFonts w:hint="eastAsia"/>
          <w:sz w:val="24"/>
        </w:rPr>
      </w:pPr>
      <w:r>
        <w:rPr>
          <w:rFonts w:hint="eastAsia"/>
          <w:sz w:val="24"/>
        </w:rPr>
        <w:t>（2）熟悉</w:t>
      </w:r>
      <w:r>
        <w:rPr>
          <w:rFonts w:hint="eastAsia"/>
          <w:color w:val="000000"/>
          <w:sz w:val="24"/>
          <w:shd w:val="clear" w:color="auto" w:fill="FFFFFF"/>
        </w:rPr>
        <w:t>有形贸易的贸易术语和有形贸易的交易磋商程序</w:t>
      </w:r>
      <w:r>
        <w:rPr>
          <w:rFonts w:hint="eastAsia"/>
          <w:sz w:val="24"/>
        </w:rPr>
        <w:t>。</w:t>
      </w:r>
    </w:p>
    <w:p>
      <w:pPr>
        <w:spacing w:line="360" w:lineRule="auto"/>
        <w:ind w:firstLine="480" w:firstLineChars="200"/>
        <w:rPr>
          <w:sz w:val="24"/>
        </w:rPr>
      </w:pPr>
      <w:r>
        <w:rPr>
          <w:rFonts w:hint="eastAsia"/>
          <w:sz w:val="24"/>
        </w:rPr>
        <w:t>（3）了解</w:t>
      </w:r>
      <w:r>
        <w:rPr>
          <w:rFonts w:hint="eastAsia"/>
          <w:color w:val="000000"/>
          <w:sz w:val="24"/>
          <w:shd w:val="clear" w:color="auto" w:fill="FFFFFF"/>
        </w:rPr>
        <w:t>无形贸易的概念和分类</w:t>
      </w:r>
      <w:r>
        <w:rPr>
          <w:rFonts w:hint="eastAsia"/>
          <w:sz w:val="24"/>
        </w:rPr>
        <w:t>。</w:t>
      </w:r>
    </w:p>
    <w:p>
      <w:pPr>
        <w:spacing w:line="360" w:lineRule="auto"/>
        <w:ind w:firstLine="480" w:firstLineChars="200"/>
        <w:rPr>
          <w:rFonts w:ascii="宋体" w:hAnsi="宋体"/>
          <w:color w:val="000000"/>
          <w:sz w:val="24"/>
        </w:rPr>
      </w:pPr>
      <w:r>
        <w:rPr>
          <w:color w:val="000000"/>
          <w:sz w:val="24"/>
        </w:rPr>
        <w:t>3.</w:t>
      </w:r>
      <w:r>
        <w:rPr>
          <w:rFonts w:hint="eastAsia" w:ascii="宋体" w:hAnsi="宋体"/>
          <w:color w:val="000000"/>
          <w:sz w:val="24"/>
        </w:rPr>
        <w:t>课程思政知识点</w:t>
      </w:r>
    </w:p>
    <w:p>
      <w:pPr>
        <w:spacing w:line="360" w:lineRule="auto"/>
        <w:ind w:left="2" w:firstLine="477" w:firstLineChars="199"/>
        <w:rPr>
          <w:rFonts w:hint="eastAsia" w:ascii="宋体" w:hAnsi="宋体"/>
          <w:sz w:val="24"/>
        </w:rPr>
      </w:pPr>
      <w:r>
        <w:rPr>
          <w:rFonts w:hint="eastAsia" w:ascii="宋体" w:hAnsi="宋体"/>
          <w:color w:val="000000"/>
          <w:sz w:val="24"/>
        </w:rPr>
        <w:t>引导学生在</w:t>
      </w:r>
      <w:r>
        <w:rPr>
          <w:rFonts w:ascii="宋体" w:hAnsi="宋体"/>
          <w:color w:val="000000"/>
          <w:sz w:val="24"/>
        </w:rPr>
        <w:t>学习国际</w:t>
      </w:r>
      <w:r>
        <w:rPr>
          <w:rFonts w:hint="eastAsia" w:ascii="宋体" w:hAnsi="宋体"/>
          <w:color w:val="000000"/>
          <w:sz w:val="24"/>
        </w:rPr>
        <w:t>贸易</w:t>
      </w:r>
      <w:r>
        <w:rPr>
          <w:rFonts w:ascii="宋体" w:hAnsi="宋体"/>
          <w:color w:val="000000"/>
          <w:sz w:val="24"/>
        </w:rPr>
        <w:t>知识的同时</w:t>
      </w:r>
      <w:r>
        <w:rPr>
          <w:rFonts w:hint="eastAsia" w:ascii="宋体" w:hAnsi="宋体"/>
          <w:sz w:val="24"/>
        </w:rPr>
        <w:t>培养学生为国家贸易</w:t>
      </w:r>
      <w:r>
        <w:rPr>
          <w:rFonts w:ascii="宋体" w:hAnsi="宋体"/>
          <w:sz w:val="24"/>
        </w:rPr>
        <w:t>发展努力学习</w:t>
      </w:r>
      <w:r>
        <w:rPr>
          <w:rFonts w:hint="eastAsia" w:ascii="宋体" w:hAnsi="宋体"/>
          <w:sz w:val="24"/>
        </w:rPr>
        <w:t>的使命意识，通过对未来经济模式的想象和展望，培养学生的创新意识和未来意识。</w:t>
      </w:r>
    </w:p>
    <w:p>
      <w:pPr>
        <w:spacing w:line="360" w:lineRule="auto"/>
        <w:ind w:left="480"/>
        <w:rPr>
          <w:rFonts w:hint="eastAsia"/>
          <w:b/>
          <w:color w:val="000000"/>
          <w:sz w:val="24"/>
        </w:rPr>
      </w:pPr>
      <w:r>
        <w:rPr>
          <w:rFonts w:hint="eastAsia"/>
          <w:b/>
          <w:color w:val="000000"/>
          <w:sz w:val="24"/>
        </w:rPr>
        <w:t>（三）</w:t>
      </w:r>
      <w:r>
        <w:rPr>
          <w:rFonts w:hint="eastAsia"/>
          <w:b/>
          <w:color w:val="000000"/>
          <w:sz w:val="24"/>
          <w:shd w:val="clear" w:color="auto" w:fill="FFFFFF"/>
        </w:rPr>
        <w:t>国际金融</w:t>
      </w:r>
    </w:p>
    <w:p>
      <w:pPr>
        <w:spacing w:line="360" w:lineRule="auto"/>
        <w:ind w:firstLine="480" w:firstLineChars="200"/>
        <w:rPr>
          <w:sz w:val="24"/>
        </w:rPr>
      </w:pPr>
      <w:r>
        <w:rPr>
          <w:sz w:val="24"/>
        </w:rPr>
        <w:t>1.教学内容</w:t>
      </w:r>
    </w:p>
    <w:p>
      <w:pPr>
        <w:spacing w:line="360" w:lineRule="auto"/>
        <w:ind w:left="480"/>
        <w:rPr>
          <w:rFonts w:hint="eastAsia"/>
          <w:sz w:val="24"/>
        </w:rPr>
      </w:pPr>
      <w:r>
        <w:rPr>
          <w:sz w:val="24"/>
        </w:rPr>
        <w:t>（1）</w:t>
      </w:r>
      <w:r>
        <w:rPr>
          <w:rFonts w:hint="eastAsia"/>
          <w:color w:val="000000"/>
          <w:sz w:val="24"/>
          <w:shd w:val="clear" w:color="auto" w:fill="FFFFFF"/>
        </w:rPr>
        <w:t>国际收支</w:t>
      </w:r>
      <w:r>
        <w:rPr>
          <w:rFonts w:hint="eastAsia"/>
          <w:sz w:val="24"/>
        </w:rPr>
        <w:t>。</w:t>
      </w:r>
    </w:p>
    <w:p>
      <w:pPr>
        <w:spacing w:line="360" w:lineRule="auto"/>
        <w:ind w:firstLine="480" w:firstLineChars="200"/>
        <w:rPr>
          <w:rFonts w:hint="eastAsia"/>
          <w:sz w:val="24"/>
        </w:rPr>
      </w:pPr>
      <w:r>
        <w:rPr>
          <w:rFonts w:hint="eastAsia"/>
          <w:sz w:val="24"/>
        </w:rPr>
        <w:t>（2）</w:t>
      </w:r>
      <w:r>
        <w:rPr>
          <w:rFonts w:hint="eastAsia"/>
          <w:color w:val="000000"/>
          <w:sz w:val="24"/>
          <w:shd w:val="clear" w:color="auto" w:fill="FFFFFF"/>
        </w:rPr>
        <w:t>外汇与汇率</w:t>
      </w:r>
      <w:r>
        <w:rPr>
          <w:rFonts w:hint="eastAsia"/>
          <w:sz w:val="24"/>
        </w:rPr>
        <w:t>。</w:t>
      </w:r>
    </w:p>
    <w:p>
      <w:pPr>
        <w:spacing w:line="360" w:lineRule="auto"/>
        <w:ind w:firstLine="480" w:firstLineChars="200"/>
        <w:rPr>
          <w:rFonts w:hint="eastAsia"/>
          <w:sz w:val="24"/>
        </w:rPr>
      </w:pPr>
      <w:r>
        <w:rPr>
          <w:rFonts w:hint="eastAsia"/>
          <w:sz w:val="24"/>
        </w:rPr>
        <w:t>（3）</w:t>
      </w:r>
      <w:r>
        <w:rPr>
          <w:rFonts w:hint="eastAsia"/>
          <w:color w:val="000000"/>
          <w:sz w:val="24"/>
          <w:shd w:val="clear" w:color="auto" w:fill="FFFFFF"/>
        </w:rPr>
        <w:t>外汇交易</w:t>
      </w:r>
      <w:r>
        <w:rPr>
          <w:rFonts w:hint="eastAsia"/>
          <w:sz w:val="24"/>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w:t>
      </w:r>
      <w:r>
        <w:rPr>
          <w:rFonts w:hint="eastAsia"/>
          <w:color w:val="000000"/>
          <w:sz w:val="24"/>
          <w:shd w:val="clear" w:color="auto" w:fill="FFFFFF"/>
        </w:rPr>
        <w:t>国际收支及国际收支失衡的定义，以及如何调节国际收支</w:t>
      </w:r>
      <w:r>
        <w:rPr>
          <w:rFonts w:hint="eastAsia"/>
          <w:sz w:val="24"/>
        </w:rPr>
        <w:t>。</w:t>
      </w:r>
    </w:p>
    <w:p>
      <w:pPr>
        <w:spacing w:line="360" w:lineRule="auto"/>
        <w:ind w:firstLine="480" w:firstLineChars="200"/>
        <w:rPr>
          <w:rFonts w:hint="eastAsia"/>
          <w:sz w:val="24"/>
        </w:rPr>
      </w:pPr>
      <w:r>
        <w:rPr>
          <w:rFonts w:hint="eastAsia"/>
          <w:sz w:val="24"/>
        </w:rPr>
        <w:t>（2）了解</w:t>
      </w:r>
      <w:r>
        <w:rPr>
          <w:rFonts w:hint="eastAsia"/>
          <w:color w:val="000000"/>
          <w:sz w:val="24"/>
          <w:shd w:val="clear" w:color="auto" w:fill="FFFFFF"/>
        </w:rPr>
        <w:t>外汇和汇率的概念，以及汇率变动对经济的影响</w:t>
      </w:r>
      <w:r>
        <w:rPr>
          <w:rFonts w:hint="eastAsia"/>
          <w:sz w:val="24"/>
        </w:rPr>
        <w:t>。</w:t>
      </w:r>
    </w:p>
    <w:p>
      <w:pPr>
        <w:spacing w:line="360" w:lineRule="auto"/>
        <w:ind w:firstLine="480" w:firstLineChars="200"/>
        <w:rPr>
          <w:sz w:val="24"/>
        </w:rPr>
      </w:pPr>
      <w:r>
        <w:rPr>
          <w:rFonts w:hint="eastAsia"/>
          <w:sz w:val="24"/>
        </w:rPr>
        <w:t>（3）了解外汇交易的概念，以及即期外汇交易和远期外汇交易的区别。</w:t>
      </w:r>
    </w:p>
    <w:p>
      <w:pPr>
        <w:spacing w:line="360" w:lineRule="auto"/>
        <w:ind w:firstLine="480" w:firstLineChars="200"/>
        <w:rPr>
          <w:rFonts w:ascii="宋体" w:hAnsi="宋体"/>
          <w:color w:val="000000"/>
          <w:sz w:val="24"/>
        </w:rPr>
      </w:pPr>
      <w:r>
        <w:rPr>
          <w:color w:val="000000"/>
          <w:sz w:val="24"/>
        </w:rPr>
        <w:t>3.</w:t>
      </w:r>
      <w:r>
        <w:rPr>
          <w:rFonts w:hint="eastAsia" w:ascii="宋体" w:hAnsi="宋体"/>
          <w:color w:val="000000"/>
          <w:sz w:val="24"/>
        </w:rPr>
        <w:t>课程思政知识点</w:t>
      </w:r>
    </w:p>
    <w:p>
      <w:pPr>
        <w:spacing w:line="360" w:lineRule="auto"/>
        <w:ind w:left="2" w:firstLine="477" w:firstLineChars="199"/>
        <w:rPr>
          <w:rFonts w:hint="eastAsia"/>
          <w:sz w:val="24"/>
        </w:rPr>
      </w:pPr>
      <w:r>
        <w:rPr>
          <w:rFonts w:hint="eastAsia" w:ascii="宋体" w:hAnsi="宋体"/>
          <w:color w:val="000000"/>
          <w:sz w:val="24"/>
        </w:rPr>
        <w:t>引导学生在</w:t>
      </w:r>
      <w:r>
        <w:rPr>
          <w:rFonts w:ascii="宋体" w:hAnsi="宋体"/>
          <w:color w:val="000000"/>
          <w:sz w:val="24"/>
        </w:rPr>
        <w:t>学习国际</w:t>
      </w:r>
      <w:r>
        <w:rPr>
          <w:rFonts w:hint="eastAsia" w:ascii="宋体" w:hAnsi="宋体"/>
          <w:color w:val="000000"/>
          <w:sz w:val="24"/>
        </w:rPr>
        <w:t>金融</w:t>
      </w:r>
      <w:r>
        <w:rPr>
          <w:rFonts w:ascii="宋体" w:hAnsi="宋体"/>
          <w:color w:val="000000"/>
          <w:sz w:val="24"/>
        </w:rPr>
        <w:t>知识的同时</w:t>
      </w:r>
      <w:r>
        <w:rPr>
          <w:rFonts w:hint="eastAsia"/>
          <w:sz w:val="24"/>
        </w:rPr>
        <w:t>树立正确的世界观、人生观与价值观</w:t>
      </w:r>
      <w:r>
        <w:rPr>
          <w:rFonts w:hint="eastAsia" w:ascii="宋体" w:hAnsi="宋体"/>
          <w:sz w:val="24"/>
        </w:rPr>
        <w:t>，加强自我</w:t>
      </w:r>
      <w:r>
        <w:rPr>
          <w:rFonts w:ascii="宋体" w:hAnsi="宋体"/>
          <w:sz w:val="24"/>
        </w:rPr>
        <w:t>修养，</w:t>
      </w:r>
      <w:r>
        <w:rPr>
          <w:rFonts w:hint="eastAsia"/>
          <w:kern w:val="0"/>
          <w:sz w:val="24"/>
        </w:rPr>
        <w:t>提升大学生运用马克思主义的立场、观点和方法认识问题、分析问题和解决问题的能力，坚定中国特色社会主义道路自信、理论自信、制度自信和文化自信</w:t>
      </w:r>
      <w:r>
        <w:rPr>
          <w:rFonts w:hint="eastAsia" w:ascii="宋体" w:hAnsi="宋体"/>
          <w:sz w:val="24"/>
        </w:rPr>
        <w:t>。</w:t>
      </w:r>
    </w:p>
    <w:p>
      <w:pPr>
        <w:spacing w:line="360" w:lineRule="auto"/>
        <w:ind w:firstLine="482" w:firstLineChars="200"/>
        <w:rPr>
          <w:rFonts w:hint="eastAsia"/>
          <w:b/>
          <w:color w:val="000000"/>
          <w:sz w:val="24"/>
          <w:shd w:val="clear" w:color="auto" w:fill="FFFFFF"/>
        </w:rPr>
      </w:pPr>
      <w:r>
        <w:rPr>
          <w:rFonts w:hint="eastAsia"/>
          <w:b/>
          <w:color w:val="000000"/>
          <w:sz w:val="24"/>
        </w:rPr>
        <w:t>（四）</w:t>
      </w:r>
      <w:r>
        <w:rPr>
          <w:rFonts w:hint="eastAsia"/>
          <w:b/>
          <w:color w:val="000000"/>
          <w:sz w:val="24"/>
          <w:shd w:val="clear" w:color="auto" w:fill="FFFFFF"/>
        </w:rPr>
        <w:t>国际投资</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color w:val="000000"/>
          <w:sz w:val="24"/>
          <w:shd w:val="clear" w:color="auto" w:fill="FFFFFF"/>
        </w:rPr>
        <w:t>国际投资概述</w:t>
      </w:r>
      <w:r>
        <w:rPr>
          <w:rFonts w:hint="eastAsia"/>
          <w:sz w:val="24"/>
        </w:rPr>
        <w:t>。</w:t>
      </w:r>
    </w:p>
    <w:p>
      <w:pPr>
        <w:spacing w:line="360" w:lineRule="auto"/>
        <w:ind w:firstLine="480" w:firstLineChars="200"/>
        <w:rPr>
          <w:rFonts w:hint="eastAsia"/>
          <w:sz w:val="24"/>
        </w:rPr>
      </w:pPr>
      <w:r>
        <w:rPr>
          <w:rFonts w:hint="eastAsia"/>
          <w:sz w:val="24"/>
        </w:rPr>
        <w:t>（2）</w:t>
      </w:r>
      <w:r>
        <w:rPr>
          <w:rFonts w:hint="eastAsia"/>
          <w:color w:val="000000"/>
          <w:sz w:val="24"/>
          <w:shd w:val="clear" w:color="auto" w:fill="FFFFFF"/>
        </w:rPr>
        <w:t>国际直接投资和国际间接投资</w:t>
      </w:r>
      <w:r>
        <w:rPr>
          <w:rFonts w:hint="eastAsia"/>
          <w:sz w:val="24"/>
        </w:rPr>
        <w:t>。</w:t>
      </w:r>
    </w:p>
    <w:p>
      <w:pPr>
        <w:spacing w:line="360" w:lineRule="auto"/>
        <w:ind w:firstLine="480" w:firstLineChars="200"/>
        <w:rPr>
          <w:rFonts w:hint="eastAsia"/>
          <w:sz w:val="24"/>
        </w:rPr>
      </w:pPr>
      <w:r>
        <w:rPr>
          <w:rFonts w:hint="eastAsia"/>
          <w:sz w:val="24"/>
        </w:rPr>
        <w:t>（3）</w:t>
      </w:r>
      <w:r>
        <w:rPr>
          <w:rFonts w:hint="eastAsia"/>
          <w:color w:val="000000"/>
          <w:sz w:val="24"/>
          <w:shd w:val="clear" w:color="auto" w:fill="FFFFFF"/>
        </w:rPr>
        <w:t>国际直接投资理论</w:t>
      </w:r>
      <w:r>
        <w:rPr>
          <w:rFonts w:hint="eastAsia"/>
          <w:sz w:val="24"/>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w:t>
      </w:r>
      <w:r>
        <w:rPr>
          <w:rFonts w:hint="eastAsia"/>
          <w:color w:val="000000"/>
          <w:sz w:val="24"/>
          <w:shd w:val="clear" w:color="auto" w:fill="FFFFFF"/>
        </w:rPr>
        <w:t>国际投资的定义和种类</w:t>
      </w:r>
      <w:r>
        <w:rPr>
          <w:rFonts w:hint="eastAsia"/>
          <w:sz w:val="24"/>
        </w:rPr>
        <w:t>。</w:t>
      </w:r>
    </w:p>
    <w:p>
      <w:pPr>
        <w:spacing w:line="360" w:lineRule="auto"/>
        <w:ind w:firstLine="480" w:firstLineChars="200"/>
        <w:rPr>
          <w:rFonts w:hint="eastAsia"/>
          <w:sz w:val="24"/>
        </w:rPr>
      </w:pPr>
      <w:r>
        <w:rPr>
          <w:rFonts w:hint="eastAsia"/>
          <w:sz w:val="24"/>
        </w:rPr>
        <w:t>（2）熟悉</w:t>
      </w:r>
      <w:r>
        <w:rPr>
          <w:rFonts w:hint="eastAsia"/>
          <w:color w:val="000000"/>
          <w:sz w:val="24"/>
          <w:shd w:val="clear" w:color="auto" w:fill="FFFFFF"/>
        </w:rPr>
        <w:t>国际直接投资和国际间接投资的区别</w:t>
      </w:r>
      <w:r>
        <w:rPr>
          <w:rFonts w:hint="eastAsia"/>
          <w:sz w:val="24"/>
        </w:rPr>
        <w:t>。</w:t>
      </w:r>
    </w:p>
    <w:p>
      <w:pPr>
        <w:spacing w:line="360" w:lineRule="auto"/>
        <w:ind w:firstLine="480" w:firstLineChars="200"/>
        <w:rPr>
          <w:sz w:val="24"/>
        </w:rPr>
      </w:pPr>
      <w:r>
        <w:rPr>
          <w:rFonts w:hint="eastAsia"/>
          <w:sz w:val="24"/>
        </w:rPr>
        <w:t>（3）了解</w:t>
      </w:r>
      <w:r>
        <w:rPr>
          <w:rFonts w:hint="eastAsia"/>
          <w:color w:val="000000"/>
          <w:sz w:val="24"/>
          <w:shd w:val="clear" w:color="auto" w:fill="FFFFFF"/>
        </w:rPr>
        <w:t>国际直接投资的基本理论</w:t>
      </w:r>
      <w:r>
        <w:rPr>
          <w:rFonts w:hint="eastAsia"/>
          <w:sz w:val="24"/>
        </w:rPr>
        <w:t>。</w:t>
      </w:r>
    </w:p>
    <w:p>
      <w:pPr>
        <w:spacing w:line="360" w:lineRule="auto"/>
        <w:ind w:firstLine="480" w:firstLineChars="200"/>
        <w:rPr>
          <w:rFonts w:ascii="宋体" w:hAnsi="宋体"/>
          <w:color w:val="000000"/>
          <w:sz w:val="24"/>
        </w:rPr>
      </w:pPr>
      <w:r>
        <w:rPr>
          <w:color w:val="000000"/>
          <w:sz w:val="24"/>
        </w:rPr>
        <w:t>3.</w:t>
      </w:r>
      <w:r>
        <w:rPr>
          <w:rFonts w:hint="eastAsia" w:ascii="宋体" w:hAnsi="宋体"/>
          <w:color w:val="000000"/>
          <w:sz w:val="24"/>
        </w:rPr>
        <w:t>课程思政知识点</w:t>
      </w:r>
    </w:p>
    <w:p>
      <w:pPr>
        <w:spacing w:line="360" w:lineRule="auto"/>
        <w:ind w:left="2" w:firstLine="477" w:firstLineChars="199"/>
        <w:rPr>
          <w:rFonts w:hint="eastAsia"/>
          <w:sz w:val="24"/>
        </w:rPr>
      </w:pPr>
      <w:r>
        <w:rPr>
          <w:rFonts w:hint="eastAsia" w:ascii="宋体" w:hAnsi="宋体"/>
          <w:color w:val="000000"/>
          <w:sz w:val="24"/>
        </w:rPr>
        <w:t>引导学生在</w:t>
      </w:r>
      <w:r>
        <w:rPr>
          <w:rFonts w:ascii="宋体" w:hAnsi="宋体"/>
          <w:color w:val="000000"/>
          <w:sz w:val="24"/>
        </w:rPr>
        <w:t>学习国际</w:t>
      </w:r>
      <w:r>
        <w:rPr>
          <w:rFonts w:hint="eastAsia" w:ascii="宋体" w:hAnsi="宋体"/>
          <w:color w:val="000000"/>
          <w:sz w:val="24"/>
        </w:rPr>
        <w:t>投资</w:t>
      </w:r>
      <w:r>
        <w:rPr>
          <w:rFonts w:ascii="宋体" w:hAnsi="宋体"/>
          <w:color w:val="000000"/>
          <w:sz w:val="24"/>
        </w:rPr>
        <w:t>知识的同时</w:t>
      </w:r>
      <w:r>
        <w:rPr>
          <w:rFonts w:hint="eastAsia" w:ascii="宋体" w:hAnsi="宋体"/>
          <w:color w:val="000000"/>
          <w:sz w:val="24"/>
        </w:rPr>
        <w:t>了解</w:t>
      </w:r>
      <w:r>
        <w:rPr>
          <w:rFonts w:hint="eastAsia"/>
          <w:kern w:val="0"/>
          <w:sz w:val="24"/>
        </w:rPr>
        <w:t>国家取得的成就、面临的机遇和挑战，引导学生准确理解党在</w:t>
      </w:r>
      <w:r>
        <w:rPr>
          <w:kern w:val="0"/>
          <w:sz w:val="24"/>
        </w:rPr>
        <w:t>经济领域</w:t>
      </w:r>
      <w:r>
        <w:rPr>
          <w:rFonts w:hint="eastAsia"/>
          <w:kern w:val="0"/>
          <w:sz w:val="24"/>
        </w:rPr>
        <w:t>的基本理论、基本路线和基本方略</w:t>
      </w:r>
      <w:r>
        <w:rPr>
          <w:rFonts w:hint="eastAsia" w:ascii="宋体" w:hAnsi="宋体"/>
          <w:sz w:val="24"/>
        </w:rPr>
        <w:t>。</w:t>
      </w:r>
    </w:p>
    <w:p>
      <w:pPr>
        <w:spacing w:line="360" w:lineRule="auto"/>
        <w:ind w:firstLine="482" w:firstLineChars="200"/>
        <w:rPr>
          <w:rFonts w:hint="eastAsia"/>
          <w:b/>
          <w:color w:val="000000"/>
          <w:sz w:val="24"/>
          <w:shd w:val="clear" w:color="auto" w:fill="FFFFFF"/>
        </w:rPr>
      </w:pPr>
      <w:r>
        <w:rPr>
          <w:rFonts w:hint="eastAsia"/>
          <w:b/>
          <w:color w:val="000000"/>
          <w:sz w:val="24"/>
        </w:rPr>
        <w:t>（五）</w:t>
      </w:r>
      <w:r>
        <w:rPr>
          <w:rFonts w:hint="eastAsia"/>
          <w:b/>
          <w:color w:val="000000"/>
          <w:sz w:val="24"/>
          <w:shd w:val="clear" w:color="auto" w:fill="FFFFFF"/>
        </w:rPr>
        <w:t>国际市场营销</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color w:val="000000"/>
          <w:sz w:val="24"/>
          <w:shd w:val="clear" w:color="auto" w:fill="FFFFFF"/>
        </w:rPr>
        <w:t>国际市场营销基础</w:t>
      </w:r>
      <w:r>
        <w:rPr>
          <w:rFonts w:hint="eastAsia"/>
          <w:sz w:val="24"/>
        </w:rPr>
        <w:t>。</w:t>
      </w:r>
    </w:p>
    <w:p>
      <w:pPr>
        <w:spacing w:line="360" w:lineRule="auto"/>
        <w:ind w:firstLine="480" w:firstLineChars="200"/>
        <w:rPr>
          <w:rFonts w:hint="eastAsia"/>
          <w:sz w:val="24"/>
        </w:rPr>
      </w:pPr>
      <w:r>
        <w:rPr>
          <w:rFonts w:hint="eastAsia"/>
          <w:sz w:val="24"/>
        </w:rPr>
        <w:t>（2）</w:t>
      </w:r>
      <w:r>
        <w:rPr>
          <w:rFonts w:hint="eastAsia"/>
          <w:color w:val="000000"/>
          <w:sz w:val="24"/>
          <w:shd w:val="clear" w:color="auto" w:fill="FFFFFF"/>
        </w:rPr>
        <w:t>国际市场营销组合策略</w:t>
      </w:r>
      <w:r>
        <w:rPr>
          <w:rFonts w:hint="eastAsia"/>
          <w:sz w:val="24"/>
        </w:rPr>
        <w:t>。</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了解</w:t>
      </w:r>
      <w:r>
        <w:rPr>
          <w:rFonts w:hint="eastAsia"/>
          <w:color w:val="000000"/>
          <w:sz w:val="24"/>
          <w:shd w:val="clear" w:color="auto" w:fill="FFFFFF"/>
        </w:rPr>
        <w:t>国际市场营销的定义和性质</w:t>
      </w:r>
      <w:r>
        <w:rPr>
          <w:rFonts w:hint="eastAsia"/>
          <w:sz w:val="24"/>
        </w:rPr>
        <w:t>。</w:t>
      </w:r>
    </w:p>
    <w:p>
      <w:pPr>
        <w:spacing w:line="360" w:lineRule="auto"/>
        <w:ind w:firstLine="480" w:firstLineChars="200"/>
        <w:rPr>
          <w:color w:val="000000"/>
          <w:sz w:val="24"/>
          <w:shd w:val="clear" w:color="auto" w:fill="FFFFFF"/>
        </w:rPr>
      </w:pPr>
      <w:r>
        <w:rPr>
          <w:rFonts w:hint="eastAsia"/>
          <w:sz w:val="24"/>
        </w:rPr>
        <w:t>（2）熟悉</w:t>
      </w:r>
      <w:r>
        <w:rPr>
          <w:rFonts w:hint="eastAsia"/>
          <w:color w:val="000000"/>
          <w:sz w:val="24"/>
          <w:shd w:val="clear" w:color="auto" w:fill="FFFFFF"/>
        </w:rPr>
        <w:t>国际市场营销组合策略。</w:t>
      </w:r>
    </w:p>
    <w:p>
      <w:pPr>
        <w:spacing w:line="360" w:lineRule="auto"/>
        <w:ind w:firstLine="480" w:firstLineChars="200"/>
        <w:rPr>
          <w:rFonts w:ascii="宋体" w:hAnsi="宋体"/>
          <w:color w:val="000000"/>
          <w:sz w:val="24"/>
        </w:rPr>
      </w:pPr>
      <w:r>
        <w:rPr>
          <w:color w:val="000000"/>
          <w:sz w:val="24"/>
        </w:rPr>
        <w:t>3.</w:t>
      </w:r>
      <w:r>
        <w:rPr>
          <w:rFonts w:hint="eastAsia" w:ascii="宋体" w:hAnsi="宋体"/>
          <w:color w:val="000000"/>
          <w:sz w:val="24"/>
        </w:rPr>
        <w:t>课程思政知识点</w:t>
      </w:r>
    </w:p>
    <w:p>
      <w:pPr>
        <w:spacing w:line="360" w:lineRule="auto"/>
        <w:ind w:left="2" w:firstLine="477" w:firstLineChars="199"/>
        <w:rPr>
          <w:rFonts w:hint="eastAsia"/>
          <w:sz w:val="24"/>
        </w:rPr>
      </w:pPr>
      <w:r>
        <w:rPr>
          <w:rFonts w:hint="eastAsia" w:ascii="宋体" w:hAnsi="宋体"/>
          <w:color w:val="000000"/>
          <w:sz w:val="24"/>
        </w:rPr>
        <w:t>引导学生在</w:t>
      </w:r>
      <w:r>
        <w:rPr>
          <w:rFonts w:ascii="宋体" w:hAnsi="宋体"/>
          <w:color w:val="000000"/>
          <w:sz w:val="24"/>
        </w:rPr>
        <w:t>学习国际</w:t>
      </w:r>
      <w:r>
        <w:rPr>
          <w:rFonts w:hint="eastAsia"/>
          <w:color w:val="000000"/>
          <w:sz w:val="24"/>
          <w:shd w:val="clear" w:color="auto" w:fill="FFFFFF"/>
        </w:rPr>
        <w:t>市场营销</w:t>
      </w:r>
      <w:r>
        <w:rPr>
          <w:rFonts w:ascii="宋体" w:hAnsi="宋体"/>
          <w:color w:val="000000"/>
          <w:sz w:val="24"/>
        </w:rPr>
        <w:t>知识的同时</w:t>
      </w:r>
      <w:r>
        <w:rPr>
          <w:rFonts w:hint="eastAsia" w:ascii="等线" w:hAnsi="等线" w:eastAsia="等线"/>
          <w:sz w:val="24"/>
        </w:rPr>
        <w:t>学会运用</w:t>
      </w:r>
      <w:r>
        <w:rPr>
          <w:rFonts w:hint="eastAsia" w:ascii="宋体" w:hAnsi="宋体"/>
          <w:sz w:val="24"/>
        </w:rPr>
        <w:t>辩证唯物主义的</w:t>
      </w:r>
      <w:r>
        <w:rPr>
          <w:rFonts w:hint="eastAsia" w:ascii="等线" w:hAnsi="等线" w:eastAsia="等线"/>
          <w:sz w:val="24"/>
        </w:rPr>
        <w:t>方法观察、分析和解决商务</w:t>
      </w:r>
      <w:r>
        <w:rPr>
          <w:rFonts w:ascii="等线" w:hAnsi="等线" w:eastAsia="等线"/>
          <w:sz w:val="24"/>
        </w:rPr>
        <w:t>和经济领域</w:t>
      </w:r>
      <w:r>
        <w:rPr>
          <w:rFonts w:hint="eastAsia" w:ascii="等线" w:hAnsi="等线" w:eastAsia="等线"/>
          <w:sz w:val="24"/>
        </w:rPr>
        <w:t>问题，树立马克思主义的世界观、人生观和价值观</w:t>
      </w:r>
      <w:r>
        <w:rPr>
          <w:rFonts w:hint="eastAsia" w:ascii="宋体" w:hAnsi="宋体"/>
          <w:sz w:val="24"/>
        </w:rPr>
        <w:t>。</w:t>
      </w:r>
    </w:p>
    <w:p>
      <w:pPr>
        <w:spacing w:line="360" w:lineRule="auto"/>
        <w:ind w:firstLine="482" w:firstLineChars="200"/>
        <w:rPr>
          <w:rFonts w:hint="eastAsia"/>
          <w:b/>
          <w:color w:val="000000"/>
          <w:sz w:val="24"/>
          <w:shd w:val="clear" w:color="auto" w:fill="FFFFFF"/>
        </w:rPr>
      </w:pPr>
      <w:r>
        <w:rPr>
          <w:rFonts w:hint="eastAsia"/>
          <w:b/>
          <w:color w:val="000000"/>
          <w:sz w:val="24"/>
        </w:rPr>
        <w:t>（六）</w:t>
      </w:r>
      <w:r>
        <w:rPr>
          <w:rFonts w:hint="eastAsia"/>
          <w:b/>
          <w:color w:val="000000"/>
          <w:sz w:val="24"/>
          <w:shd w:val="clear" w:color="auto" w:fill="FFFFFF"/>
        </w:rPr>
        <w:t>国际商法</w:t>
      </w:r>
    </w:p>
    <w:p>
      <w:pPr>
        <w:spacing w:line="360" w:lineRule="auto"/>
        <w:ind w:firstLine="480" w:firstLineChars="200"/>
        <w:rPr>
          <w:sz w:val="24"/>
        </w:rPr>
      </w:pPr>
      <w:r>
        <w:rPr>
          <w:sz w:val="24"/>
        </w:rPr>
        <w:t>1.教学内容</w:t>
      </w:r>
    </w:p>
    <w:p>
      <w:pPr>
        <w:spacing w:line="360" w:lineRule="auto"/>
        <w:ind w:firstLine="480" w:firstLineChars="200"/>
        <w:rPr>
          <w:rFonts w:hint="eastAsia"/>
          <w:color w:val="000000"/>
          <w:sz w:val="24"/>
          <w:shd w:val="clear" w:color="auto" w:fill="FFFFFF"/>
        </w:rPr>
      </w:pPr>
      <w:r>
        <w:rPr>
          <w:sz w:val="24"/>
        </w:rPr>
        <w:t>（1）</w:t>
      </w:r>
      <w:r>
        <w:rPr>
          <w:rFonts w:hint="eastAsia"/>
          <w:color w:val="000000"/>
          <w:sz w:val="24"/>
          <w:shd w:val="clear" w:color="auto" w:fill="FFFFFF"/>
        </w:rPr>
        <w:t>国际商法概述。</w:t>
      </w:r>
    </w:p>
    <w:p>
      <w:pPr>
        <w:spacing w:line="360" w:lineRule="auto"/>
        <w:ind w:firstLine="480" w:firstLineChars="200"/>
        <w:rPr>
          <w:rFonts w:hint="eastAsia"/>
          <w:color w:val="000000"/>
          <w:sz w:val="24"/>
          <w:shd w:val="clear" w:color="auto" w:fill="FFFFFF"/>
        </w:rPr>
      </w:pPr>
      <w:r>
        <w:rPr>
          <w:rFonts w:hint="eastAsia"/>
          <w:color w:val="000000"/>
          <w:sz w:val="24"/>
          <w:shd w:val="clear" w:color="auto" w:fill="FFFFFF"/>
        </w:rPr>
        <w:t>（2）国际商事组织法。</w:t>
      </w:r>
    </w:p>
    <w:p>
      <w:pPr>
        <w:spacing w:line="360" w:lineRule="auto"/>
        <w:ind w:firstLine="480" w:firstLineChars="200"/>
        <w:rPr>
          <w:rFonts w:hint="eastAsia"/>
          <w:color w:val="000000"/>
          <w:sz w:val="24"/>
          <w:shd w:val="clear" w:color="auto" w:fill="FFFFFF"/>
        </w:rPr>
      </w:pPr>
      <w:r>
        <w:rPr>
          <w:rFonts w:hint="eastAsia"/>
          <w:color w:val="000000"/>
          <w:sz w:val="24"/>
          <w:shd w:val="clear" w:color="auto" w:fill="FFFFFF"/>
        </w:rPr>
        <w:t>（3）国际货物买卖法。</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color w:val="000000"/>
          <w:sz w:val="24"/>
          <w:shd w:val="clear" w:color="auto" w:fill="FFFFFF"/>
        </w:rPr>
      </w:pPr>
      <w:r>
        <w:rPr>
          <w:sz w:val="24"/>
        </w:rPr>
        <w:t>（1）</w:t>
      </w:r>
      <w:r>
        <w:rPr>
          <w:rFonts w:hint="eastAsia"/>
          <w:sz w:val="24"/>
        </w:rPr>
        <w:t>了解</w:t>
      </w:r>
      <w:r>
        <w:rPr>
          <w:rFonts w:hint="eastAsia"/>
          <w:color w:val="000000"/>
          <w:sz w:val="24"/>
          <w:shd w:val="clear" w:color="auto" w:fill="FFFFFF"/>
        </w:rPr>
        <w:t>国际商法的概念和法律渊源。</w:t>
      </w:r>
    </w:p>
    <w:p>
      <w:pPr>
        <w:spacing w:line="360" w:lineRule="auto"/>
        <w:ind w:firstLine="480" w:firstLineChars="200"/>
        <w:rPr>
          <w:rFonts w:hint="eastAsia"/>
          <w:color w:val="000000"/>
          <w:sz w:val="24"/>
          <w:shd w:val="clear" w:color="auto" w:fill="FFFFFF"/>
        </w:rPr>
      </w:pPr>
      <w:r>
        <w:rPr>
          <w:rFonts w:hint="eastAsia"/>
          <w:color w:val="000000"/>
          <w:sz w:val="24"/>
          <w:shd w:val="clear" w:color="auto" w:fill="FFFFFF"/>
        </w:rPr>
        <w:t>（2）了解国际商事组织及国际商事组织法。</w:t>
      </w:r>
    </w:p>
    <w:p>
      <w:pPr>
        <w:spacing w:line="360" w:lineRule="auto"/>
        <w:ind w:firstLine="480" w:firstLineChars="200"/>
        <w:rPr>
          <w:color w:val="000000"/>
          <w:sz w:val="24"/>
          <w:shd w:val="clear" w:color="auto" w:fill="FFFFFF"/>
        </w:rPr>
      </w:pPr>
      <w:r>
        <w:rPr>
          <w:rFonts w:hint="eastAsia"/>
          <w:color w:val="000000"/>
          <w:sz w:val="24"/>
          <w:shd w:val="clear" w:color="auto" w:fill="FFFFFF"/>
        </w:rPr>
        <w:t>（3）了解国际货物买卖法。</w:t>
      </w:r>
    </w:p>
    <w:p>
      <w:pPr>
        <w:spacing w:line="360" w:lineRule="auto"/>
        <w:ind w:firstLine="480" w:firstLineChars="200"/>
        <w:rPr>
          <w:rFonts w:ascii="宋体" w:hAnsi="宋体"/>
          <w:color w:val="000000"/>
          <w:sz w:val="24"/>
        </w:rPr>
      </w:pPr>
      <w:r>
        <w:rPr>
          <w:color w:val="000000"/>
          <w:sz w:val="24"/>
        </w:rPr>
        <w:t>3.</w:t>
      </w:r>
      <w:r>
        <w:rPr>
          <w:rFonts w:hint="eastAsia" w:ascii="宋体" w:hAnsi="宋体"/>
          <w:color w:val="000000"/>
          <w:sz w:val="24"/>
        </w:rPr>
        <w:t>课程思政知识点</w:t>
      </w:r>
    </w:p>
    <w:p>
      <w:pPr>
        <w:spacing w:line="360" w:lineRule="auto"/>
        <w:ind w:left="2" w:firstLine="477" w:firstLineChars="199"/>
        <w:rPr>
          <w:rFonts w:hint="eastAsia"/>
          <w:color w:val="000000"/>
          <w:sz w:val="24"/>
          <w:shd w:val="clear" w:color="auto" w:fill="FFFFFF"/>
        </w:rPr>
      </w:pPr>
      <w:r>
        <w:rPr>
          <w:rFonts w:hint="eastAsia" w:ascii="宋体" w:hAnsi="宋体"/>
          <w:color w:val="000000"/>
          <w:sz w:val="24"/>
        </w:rPr>
        <w:t>引导学生在</w:t>
      </w:r>
      <w:r>
        <w:rPr>
          <w:rFonts w:ascii="宋体" w:hAnsi="宋体"/>
          <w:color w:val="000000"/>
          <w:sz w:val="24"/>
        </w:rPr>
        <w:t>学习国际</w:t>
      </w:r>
      <w:r>
        <w:rPr>
          <w:rFonts w:hint="eastAsia"/>
          <w:color w:val="000000"/>
          <w:sz w:val="24"/>
          <w:shd w:val="clear" w:color="auto" w:fill="FFFFFF"/>
        </w:rPr>
        <w:t>商法</w:t>
      </w:r>
      <w:r>
        <w:rPr>
          <w:rFonts w:ascii="宋体" w:hAnsi="宋体"/>
          <w:color w:val="000000"/>
          <w:sz w:val="24"/>
        </w:rPr>
        <w:t>知识的同时</w:t>
      </w:r>
      <w:r>
        <w:rPr>
          <w:rFonts w:hint="eastAsia"/>
          <w:sz w:val="24"/>
        </w:rPr>
        <w:t>认识建设社会主义法治体系的基本内涵和重要意义，坚定科学的理想信念，培养良好的思想道德素质和法律素质，加强自我修养，从而成为德智体美劳全面发展的社会主义事业的合格建设者和可靠接班人</w:t>
      </w:r>
      <w:r>
        <w:rPr>
          <w:rFonts w:hint="eastAsia" w:ascii="宋体" w:hAnsi="宋体"/>
          <w:sz w:val="24"/>
        </w:rPr>
        <w:t>。</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color w:val="000000"/>
                <w:szCs w:val="21"/>
                <w:shd w:val="clear" w:color="auto" w:fill="FFFFFF"/>
              </w:rPr>
              <w:t>国际商务导论</w:t>
            </w:r>
          </w:p>
        </w:tc>
        <w:tc>
          <w:tcPr>
            <w:tcW w:w="1701" w:type="dxa"/>
            <w:vAlign w:val="center"/>
          </w:tcPr>
          <w:p>
            <w:pPr>
              <w:jc w:val="center"/>
              <w:rPr>
                <w:color w:val="000000"/>
                <w:szCs w:val="21"/>
              </w:rPr>
            </w:pPr>
            <w:r>
              <w:rPr>
                <w:color w:val="000000"/>
                <w:szCs w:val="21"/>
              </w:rPr>
              <w:t>目标</w:t>
            </w:r>
            <w:r>
              <w:rPr>
                <w:rFonts w:hint="eastAsia"/>
                <w:color w:val="000000"/>
                <w:szCs w:val="21"/>
              </w:rPr>
              <w:t>1、2、3</w:t>
            </w:r>
          </w:p>
        </w:tc>
        <w:tc>
          <w:tcPr>
            <w:tcW w:w="1853" w:type="dxa"/>
            <w:vAlign w:val="center"/>
          </w:tcPr>
          <w:p>
            <w:pPr>
              <w:jc w:val="center"/>
              <w:rPr>
                <w:szCs w:val="21"/>
              </w:rPr>
            </w:pPr>
            <w:r>
              <w:rPr>
                <w:rFonts w:hint="eastAsia"/>
                <w:szCs w:val="21"/>
              </w:rPr>
              <w:t>3-1、</w:t>
            </w:r>
            <w:r>
              <w:rPr>
                <w:rFonts w:hint="eastAsia"/>
                <w:color w:val="000000"/>
                <w:szCs w:val="21"/>
              </w:rPr>
              <w:t>8-1</w:t>
            </w:r>
          </w:p>
        </w:tc>
        <w:tc>
          <w:tcPr>
            <w:tcW w:w="735" w:type="dxa"/>
            <w:vAlign w:val="center"/>
          </w:tcPr>
          <w:p>
            <w:pPr>
              <w:jc w:val="center"/>
              <w:rPr>
                <w:rFonts w:hint="eastAsia"/>
                <w:szCs w:val="21"/>
              </w:rPr>
            </w:pPr>
            <w:r>
              <w:rPr>
                <w:rFonts w:hint="eastAsia"/>
                <w:szCs w:val="21"/>
              </w:rPr>
              <w:t>2</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szCs w:val="21"/>
              </w:rPr>
              <w:t>国际贸易</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1、2、3</w:t>
            </w:r>
          </w:p>
        </w:tc>
        <w:tc>
          <w:tcPr>
            <w:tcW w:w="1853" w:type="dxa"/>
            <w:vAlign w:val="center"/>
          </w:tcPr>
          <w:p>
            <w:pPr>
              <w:jc w:val="center"/>
              <w:rPr>
                <w:szCs w:val="21"/>
              </w:rPr>
            </w:pPr>
            <w:r>
              <w:rPr>
                <w:rFonts w:hint="eastAsia"/>
                <w:szCs w:val="21"/>
              </w:rPr>
              <w:t>3-1、</w:t>
            </w:r>
            <w:r>
              <w:rPr>
                <w:rFonts w:hint="eastAsia"/>
                <w:color w:val="000000"/>
                <w:szCs w:val="21"/>
              </w:rPr>
              <w:t>8-1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color w:val="000000"/>
                <w:szCs w:val="21"/>
                <w:shd w:val="clear" w:color="auto" w:fill="FFFFFF"/>
              </w:rPr>
              <w:t>国际金融</w:t>
            </w:r>
          </w:p>
        </w:tc>
        <w:tc>
          <w:tcPr>
            <w:tcW w:w="1701" w:type="dxa"/>
            <w:vAlign w:val="center"/>
          </w:tcPr>
          <w:p>
            <w:pPr>
              <w:jc w:val="center"/>
              <w:rPr>
                <w:rFonts w:hint="eastAsia"/>
                <w:color w:val="000000"/>
                <w:szCs w:val="21"/>
              </w:rPr>
            </w:pPr>
            <w:r>
              <w:rPr>
                <w:color w:val="000000"/>
                <w:szCs w:val="21"/>
              </w:rPr>
              <w:t>目标</w:t>
            </w:r>
            <w:r>
              <w:rPr>
                <w:rFonts w:hint="eastAsia"/>
                <w:color w:val="000000"/>
                <w:szCs w:val="21"/>
              </w:rPr>
              <w:t>1、2、3</w:t>
            </w:r>
          </w:p>
        </w:tc>
        <w:tc>
          <w:tcPr>
            <w:tcW w:w="1853" w:type="dxa"/>
            <w:vAlign w:val="center"/>
          </w:tcPr>
          <w:p>
            <w:pPr>
              <w:jc w:val="center"/>
              <w:rPr>
                <w:szCs w:val="21"/>
              </w:rPr>
            </w:pPr>
            <w:r>
              <w:rPr>
                <w:rFonts w:hint="eastAsia"/>
                <w:szCs w:val="21"/>
              </w:rPr>
              <w:t>3-1、</w:t>
            </w:r>
            <w:r>
              <w:rPr>
                <w:rFonts w:hint="eastAsia"/>
                <w:color w:val="000000"/>
                <w:szCs w:val="21"/>
              </w:rPr>
              <w:t>8-1</w:t>
            </w:r>
          </w:p>
        </w:tc>
        <w:tc>
          <w:tcPr>
            <w:tcW w:w="735" w:type="dxa"/>
            <w:vAlign w:val="center"/>
          </w:tcPr>
          <w:p>
            <w:pPr>
              <w:jc w:val="center"/>
              <w:rPr>
                <w:rFonts w:hint="eastAsia"/>
                <w:szCs w:val="21"/>
              </w:rPr>
            </w:pPr>
            <w:r>
              <w:rPr>
                <w:rFonts w:hint="eastAsia"/>
                <w:szCs w:val="21"/>
              </w:rPr>
              <w:t>2</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4</w:t>
            </w:r>
          </w:p>
        </w:tc>
        <w:tc>
          <w:tcPr>
            <w:tcW w:w="3476" w:type="dxa"/>
            <w:vAlign w:val="center"/>
          </w:tcPr>
          <w:p>
            <w:pPr>
              <w:jc w:val="center"/>
              <w:rPr>
                <w:color w:val="000000"/>
                <w:szCs w:val="21"/>
              </w:rPr>
            </w:pPr>
            <w:r>
              <w:rPr>
                <w:rFonts w:hint="eastAsia"/>
                <w:color w:val="000000"/>
                <w:szCs w:val="21"/>
                <w:shd w:val="clear" w:color="auto" w:fill="FFFFFF"/>
              </w:rPr>
              <w:t>国际投资</w:t>
            </w:r>
          </w:p>
        </w:tc>
        <w:tc>
          <w:tcPr>
            <w:tcW w:w="1701" w:type="dxa"/>
            <w:vAlign w:val="center"/>
          </w:tcPr>
          <w:p>
            <w:pPr>
              <w:jc w:val="center"/>
              <w:rPr>
                <w:color w:val="000000"/>
                <w:szCs w:val="21"/>
              </w:rPr>
            </w:pPr>
            <w:r>
              <w:rPr>
                <w:color w:val="000000"/>
                <w:szCs w:val="21"/>
              </w:rPr>
              <w:t>目标</w:t>
            </w:r>
            <w:r>
              <w:rPr>
                <w:rFonts w:hint="eastAsia"/>
                <w:color w:val="000000"/>
                <w:szCs w:val="21"/>
              </w:rPr>
              <w:t>1、2、3</w:t>
            </w:r>
          </w:p>
        </w:tc>
        <w:tc>
          <w:tcPr>
            <w:tcW w:w="1853" w:type="dxa"/>
            <w:vAlign w:val="center"/>
          </w:tcPr>
          <w:p>
            <w:pPr>
              <w:jc w:val="center"/>
              <w:rPr>
                <w:szCs w:val="21"/>
              </w:rPr>
            </w:pPr>
            <w:r>
              <w:rPr>
                <w:rFonts w:hint="eastAsia"/>
                <w:szCs w:val="21"/>
              </w:rPr>
              <w:t>3-1、</w:t>
            </w:r>
            <w:r>
              <w:rPr>
                <w:rFonts w:hint="eastAsia"/>
                <w:color w:val="000000"/>
                <w:szCs w:val="21"/>
              </w:rPr>
              <w:t>8-1</w:t>
            </w:r>
          </w:p>
        </w:tc>
        <w:tc>
          <w:tcPr>
            <w:tcW w:w="735" w:type="dxa"/>
            <w:vAlign w:val="center"/>
          </w:tcPr>
          <w:p>
            <w:pPr>
              <w:jc w:val="center"/>
              <w:rPr>
                <w:rFonts w:hint="eastAsia"/>
                <w:szCs w:val="21"/>
              </w:rPr>
            </w:pPr>
            <w:r>
              <w:rPr>
                <w:rFonts w:hint="eastAsia"/>
                <w:szCs w:val="21"/>
              </w:rPr>
              <w:t>4</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5</w:t>
            </w:r>
          </w:p>
        </w:tc>
        <w:tc>
          <w:tcPr>
            <w:tcW w:w="3476" w:type="dxa"/>
            <w:vAlign w:val="center"/>
          </w:tcPr>
          <w:p>
            <w:pPr>
              <w:jc w:val="center"/>
              <w:rPr>
                <w:rFonts w:hint="eastAsia" w:ascii="宋体" w:hAnsi="宋体"/>
                <w:szCs w:val="21"/>
              </w:rPr>
            </w:pPr>
            <w:r>
              <w:rPr>
                <w:rFonts w:hint="eastAsia"/>
                <w:color w:val="000000"/>
                <w:szCs w:val="21"/>
                <w:shd w:val="clear" w:color="auto" w:fill="FFFFFF"/>
              </w:rPr>
              <w:t>国际市场营销</w:t>
            </w:r>
          </w:p>
        </w:tc>
        <w:tc>
          <w:tcPr>
            <w:tcW w:w="1701" w:type="dxa"/>
            <w:vAlign w:val="center"/>
          </w:tcPr>
          <w:p>
            <w:pPr>
              <w:jc w:val="center"/>
              <w:rPr>
                <w:color w:val="000000"/>
                <w:szCs w:val="21"/>
              </w:rPr>
            </w:pPr>
            <w:r>
              <w:rPr>
                <w:color w:val="000000"/>
                <w:szCs w:val="21"/>
              </w:rPr>
              <w:t>目标</w:t>
            </w:r>
            <w:r>
              <w:rPr>
                <w:rFonts w:hint="eastAsia"/>
                <w:color w:val="000000"/>
                <w:szCs w:val="21"/>
              </w:rPr>
              <w:t>1、2、3</w:t>
            </w:r>
          </w:p>
        </w:tc>
        <w:tc>
          <w:tcPr>
            <w:tcW w:w="1853" w:type="dxa"/>
            <w:vAlign w:val="center"/>
          </w:tcPr>
          <w:p>
            <w:pPr>
              <w:jc w:val="center"/>
              <w:rPr>
                <w:rFonts w:hint="eastAsia"/>
                <w:szCs w:val="21"/>
              </w:rPr>
            </w:pPr>
            <w:r>
              <w:rPr>
                <w:rFonts w:hint="eastAsia"/>
                <w:szCs w:val="21"/>
              </w:rPr>
              <w:t>3-1、</w:t>
            </w:r>
            <w:r>
              <w:rPr>
                <w:rFonts w:hint="eastAsia"/>
                <w:color w:val="000000"/>
                <w:szCs w:val="21"/>
              </w:rPr>
              <w:t>8-1</w:t>
            </w:r>
          </w:p>
        </w:tc>
        <w:tc>
          <w:tcPr>
            <w:tcW w:w="735" w:type="dxa"/>
            <w:vAlign w:val="center"/>
          </w:tcPr>
          <w:p>
            <w:pPr>
              <w:jc w:val="center"/>
              <w:rPr>
                <w:rFonts w:hint="eastAsia"/>
                <w:szCs w:val="21"/>
              </w:rPr>
            </w:pPr>
            <w:r>
              <w:rPr>
                <w:rFonts w:hint="eastAsia"/>
                <w:szCs w:val="21"/>
              </w:rPr>
              <w:t>2</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6</w:t>
            </w:r>
          </w:p>
        </w:tc>
        <w:tc>
          <w:tcPr>
            <w:tcW w:w="3476" w:type="dxa"/>
            <w:vAlign w:val="center"/>
          </w:tcPr>
          <w:p>
            <w:pPr>
              <w:jc w:val="center"/>
              <w:rPr>
                <w:color w:val="000000"/>
                <w:szCs w:val="21"/>
              </w:rPr>
            </w:pPr>
            <w:r>
              <w:rPr>
                <w:rFonts w:hint="eastAsia"/>
                <w:color w:val="000000"/>
                <w:szCs w:val="21"/>
                <w:shd w:val="clear" w:color="auto" w:fill="FFFFFF"/>
              </w:rPr>
              <w:t>国际商法</w:t>
            </w:r>
          </w:p>
        </w:tc>
        <w:tc>
          <w:tcPr>
            <w:tcW w:w="1701" w:type="dxa"/>
            <w:vAlign w:val="center"/>
          </w:tcPr>
          <w:p>
            <w:pPr>
              <w:jc w:val="center"/>
              <w:rPr>
                <w:color w:val="000000"/>
                <w:szCs w:val="21"/>
              </w:rPr>
            </w:pPr>
            <w:r>
              <w:rPr>
                <w:color w:val="000000"/>
                <w:szCs w:val="21"/>
              </w:rPr>
              <w:t>目标</w:t>
            </w:r>
            <w:r>
              <w:rPr>
                <w:rFonts w:hint="eastAsia"/>
                <w:color w:val="000000"/>
                <w:szCs w:val="21"/>
              </w:rPr>
              <w:t>1、2、3</w:t>
            </w:r>
          </w:p>
        </w:tc>
        <w:tc>
          <w:tcPr>
            <w:tcW w:w="1853" w:type="dxa"/>
            <w:vAlign w:val="center"/>
          </w:tcPr>
          <w:p>
            <w:pPr>
              <w:jc w:val="center"/>
              <w:rPr>
                <w:rFonts w:hint="eastAsia"/>
                <w:szCs w:val="21"/>
              </w:rPr>
            </w:pPr>
            <w:r>
              <w:rPr>
                <w:rFonts w:hint="eastAsia"/>
                <w:szCs w:val="21"/>
              </w:rPr>
              <w:t>3-1、</w:t>
            </w:r>
            <w:r>
              <w:rPr>
                <w:rFonts w:hint="eastAsia"/>
                <w:color w:val="000000"/>
                <w:szCs w:val="21"/>
              </w:rPr>
              <w:t>8-1</w:t>
            </w:r>
          </w:p>
        </w:tc>
        <w:tc>
          <w:tcPr>
            <w:tcW w:w="735" w:type="dxa"/>
            <w:vAlign w:val="center"/>
          </w:tcPr>
          <w:p>
            <w:pPr>
              <w:jc w:val="center"/>
              <w:rPr>
                <w:rFonts w:hint="eastAsia"/>
                <w:szCs w:val="21"/>
              </w:rPr>
            </w:pPr>
            <w:r>
              <w:rPr>
                <w:rFonts w:hint="eastAsia"/>
                <w:szCs w:val="21"/>
              </w:rPr>
              <w:t>2</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szCs w:val="21"/>
              </w:rPr>
            </w:pPr>
            <w:r>
              <w:rPr>
                <w:rFonts w:hint="eastAsia"/>
                <w:szCs w:val="21"/>
              </w:rPr>
              <w:t>16</w:t>
            </w:r>
          </w:p>
        </w:tc>
        <w:tc>
          <w:tcPr>
            <w:tcW w:w="735" w:type="dxa"/>
            <w:vAlign w:val="center"/>
          </w:tcPr>
          <w:p>
            <w:pPr>
              <w:jc w:val="center"/>
              <w:rPr>
                <w:rFonts w:hint="eastAsia"/>
                <w:szCs w:val="21"/>
              </w:rPr>
            </w:pPr>
            <w:r>
              <w:rPr>
                <w:rFonts w:hint="eastAsia"/>
                <w:szCs w:val="21"/>
              </w:rPr>
              <w:t>0</w:t>
            </w: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b/>
          <w:sz w:val="24"/>
        </w:rPr>
      </w:pPr>
      <w:r>
        <w:rPr>
          <w:sz w:val="24"/>
        </w:rPr>
        <w:t>1</w:t>
      </w:r>
      <w:r>
        <w:rPr>
          <w:rFonts w:hint="eastAsia"/>
          <w:sz w:val="24"/>
        </w:rPr>
        <w:t>.课堂教学以教师讲授为主，学生讨论为辅，内容以概述为主，帮助商务英语专业新生初步了解国际商务各领域的基础内容。教学方法注重引导与启发，目的是激发学生对商务知识的兴趣，为</w:t>
      </w:r>
      <w:r>
        <w:rPr>
          <w:rFonts w:hint="eastAsia"/>
          <w:color w:val="000000"/>
          <w:sz w:val="24"/>
          <w:shd w:val="clear" w:color="auto" w:fill="FFFFFF"/>
        </w:rPr>
        <w:t>日后学习商务英语各门课程打下基础</w:t>
      </w:r>
      <w:r>
        <w:rPr>
          <w:rFonts w:ascii="宋体" w:hAnsi="宋体" w:cs="宋体"/>
          <w:kern w:val="0"/>
          <w:sz w:val="24"/>
        </w:rPr>
        <w:t>。</w:t>
      </w:r>
    </w:p>
    <w:p>
      <w:pPr>
        <w:spacing w:line="360" w:lineRule="auto"/>
        <w:ind w:firstLine="480" w:firstLineChars="200"/>
        <w:rPr>
          <w:sz w:val="24"/>
        </w:rPr>
      </w:pPr>
      <w:r>
        <w:rPr>
          <w:rFonts w:hint="eastAsia"/>
          <w:sz w:val="24"/>
        </w:rPr>
        <w:t>2.</w:t>
      </w:r>
      <w:r>
        <w:rPr>
          <w:sz w:val="24"/>
        </w:rPr>
        <w:t>采用多媒体教学手段，</w:t>
      </w:r>
      <w:r>
        <w:rPr>
          <w:rFonts w:hint="eastAsia"/>
          <w:sz w:val="24"/>
        </w:rPr>
        <w:t>结合网络资源</w:t>
      </w:r>
      <w:r>
        <w:rPr>
          <w:sz w:val="24"/>
        </w:rPr>
        <w:t>，</w:t>
      </w:r>
      <w:r>
        <w:rPr>
          <w:rFonts w:hint="eastAsia"/>
          <w:sz w:val="24"/>
        </w:rPr>
        <w:t>丰富教学内容</w:t>
      </w:r>
      <w:r>
        <w:rPr>
          <w:sz w:val="24"/>
        </w:rPr>
        <w:t>，注意学生的掌握程度和课堂的气氛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w:t>
      </w:r>
      <w:r>
        <w:rPr>
          <w:rFonts w:hint="eastAsia"/>
          <w:sz w:val="24"/>
        </w:rPr>
        <w:t>多种</w:t>
      </w:r>
      <w:r>
        <w:rPr>
          <w:sz w:val="24"/>
        </w:rPr>
        <w:t>教学</w:t>
      </w:r>
      <w:r>
        <w:rPr>
          <w:rFonts w:hint="eastAsia"/>
          <w:sz w:val="24"/>
        </w:rPr>
        <w:t>方法</w:t>
      </w:r>
      <w:r>
        <w:rPr>
          <w:sz w:val="24"/>
        </w:rPr>
        <w:t>，</w:t>
      </w:r>
      <w:r>
        <w:rPr>
          <w:rFonts w:hint="eastAsia"/>
          <w:sz w:val="24"/>
        </w:rPr>
        <w:t>如</w:t>
      </w:r>
      <w:r>
        <w:rPr>
          <w:sz w:val="24"/>
        </w:rPr>
        <w:t>启发式教学</w:t>
      </w:r>
      <w:r>
        <w:rPr>
          <w:rFonts w:hint="eastAsia" w:ascii="宋体" w:hAnsi="宋体"/>
          <w:bCs/>
          <w:color w:val="000000"/>
          <w:sz w:val="24"/>
        </w:rPr>
        <w:t>、</w:t>
      </w:r>
      <w:r>
        <w:rPr>
          <w:sz w:val="24"/>
        </w:rPr>
        <w:t>案例分析教学</w:t>
      </w:r>
      <w:r>
        <w:rPr>
          <w:rFonts w:hint="eastAsia" w:ascii="宋体" w:hAnsi="宋体"/>
          <w:bCs/>
          <w:color w:val="000000"/>
          <w:sz w:val="24"/>
        </w:rPr>
        <w:t>等</w:t>
      </w:r>
      <w:r>
        <w:rPr>
          <w:rFonts w:hint="eastAsia"/>
          <w:sz w:val="24"/>
        </w:rPr>
        <w:t>，</w:t>
      </w:r>
      <w:r>
        <w:rPr>
          <w:rFonts w:hint="eastAsia" w:ascii="宋体" w:hAnsi="宋体"/>
          <w:color w:val="000000"/>
          <w:sz w:val="24"/>
        </w:rPr>
        <w:t>以激发学生的积极性，培养学生积极思考、乐于钻研的良好学习习惯。</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各章节知识点</w:t>
            </w:r>
            <w:r>
              <w:rPr>
                <w:szCs w:val="21"/>
              </w:rPr>
              <w:t>。</w:t>
            </w:r>
          </w:p>
          <w:p>
            <w:pPr>
              <w:spacing w:line="276" w:lineRule="auto"/>
              <w:rPr>
                <w:szCs w:val="21"/>
              </w:rPr>
            </w:pPr>
            <w:r>
              <w:rPr>
                <w:rFonts w:hint="eastAsia"/>
                <w:szCs w:val="21"/>
              </w:rPr>
              <w:t>（2）</w:t>
            </w:r>
            <w:r>
              <w:rPr>
                <w:szCs w:val="21"/>
              </w:rPr>
              <w:t>采用多种教学方式（如启发式教学、案例分析教学、讨论式教学等），注重培养学生</w:t>
            </w:r>
            <w:r>
              <w:rPr>
                <w:rFonts w:hint="eastAsia"/>
                <w:szCs w:val="21"/>
              </w:rPr>
              <w:t>运用所学知识</w:t>
            </w:r>
            <w:r>
              <w:rPr>
                <w:szCs w:val="21"/>
              </w:rPr>
              <w:t>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（3）正确运用课堂所学知识点完成作业</w:t>
            </w:r>
            <w:r>
              <w:rPr>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为开卷笔试</w:t>
            </w:r>
            <w:r>
              <w:rPr>
                <w:szCs w:val="21"/>
              </w:rPr>
              <w:t>，监考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课程考核包括期末考试、平时及作业情况考核，期末考试采用</w:t>
      </w:r>
      <w:r>
        <w:rPr>
          <w:rFonts w:hint="eastAsia"/>
          <w:sz w:val="24"/>
        </w:rPr>
        <w:t>开</w:t>
      </w:r>
      <w:r>
        <w:rPr>
          <w:sz w:val="24"/>
        </w:rPr>
        <w:t>卷笔</w:t>
      </w:r>
      <w:r>
        <w:rPr>
          <w:rFonts w:hint="eastAsia"/>
          <w:sz w:val="24"/>
          <w:lang w:val="en-US" w:eastAsia="zh-CN"/>
        </w:rPr>
        <w:t xml:space="preserve">   </w:t>
      </w:r>
      <w:r>
        <w:rPr>
          <w:sz w:val="24"/>
        </w:rPr>
        <w:t>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0%+期末考试成绩×</w:t>
      </w:r>
      <w:r>
        <w:rPr>
          <w:rFonts w:hint="eastAsia"/>
          <w:sz w:val="24"/>
        </w:rPr>
        <w:t>6</w:t>
      </w:r>
      <w:r>
        <w:rPr>
          <w:sz w:val="24"/>
        </w:rPr>
        <w:t>0%。</w:t>
      </w:r>
      <w:r>
        <w:rPr>
          <w:rFonts w:hint="eastAsia"/>
          <w:sz w:val="24"/>
        </w:rPr>
        <w:t>具体内容和比例如表所示。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szCs w:val="21"/>
              </w:rPr>
            </w:pPr>
            <w:r>
              <w:rPr>
                <w:rFonts w:eastAsia="宋体"/>
                <w:szCs w:val="21"/>
              </w:rPr>
              <w:t>成绩组成</w:t>
            </w:r>
          </w:p>
        </w:tc>
        <w:tc>
          <w:tcPr>
            <w:tcW w:w="1565" w:type="dxa"/>
            <w:shd w:val="clear" w:color="auto" w:fill="FFFFFF"/>
            <w:vAlign w:val="center"/>
          </w:tcPr>
          <w:p>
            <w:pPr>
              <w:pStyle w:val="18"/>
              <w:jc w:val="center"/>
              <w:rPr>
                <w:rFonts w:eastAsia="宋体"/>
                <w:szCs w:val="21"/>
              </w:rPr>
            </w:pPr>
            <w:r>
              <w:rPr>
                <w:rFonts w:eastAsia="宋体"/>
                <w:szCs w:val="21"/>
              </w:rPr>
              <w:t>考核/评价环节</w:t>
            </w:r>
          </w:p>
        </w:tc>
        <w:tc>
          <w:tcPr>
            <w:tcW w:w="808" w:type="dxa"/>
            <w:shd w:val="clear" w:color="auto" w:fill="FFFFFF"/>
            <w:vAlign w:val="center"/>
          </w:tcPr>
          <w:p>
            <w:pPr>
              <w:pStyle w:val="18"/>
              <w:jc w:val="center"/>
              <w:rPr>
                <w:rFonts w:eastAsia="宋体"/>
                <w:szCs w:val="21"/>
              </w:rPr>
            </w:pPr>
            <w:r>
              <w:rPr>
                <w:rFonts w:hint="eastAsia" w:eastAsia="宋体"/>
                <w:szCs w:val="21"/>
              </w:rPr>
              <w:t>权重</w:t>
            </w:r>
          </w:p>
        </w:tc>
        <w:tc>
          <w:tcPr>
            <w:tcW w:w="4410" w:type="dxa"/>
            <w:shd w:val="clear" w:color="auto" w:fill="FFFFFF"/>
            <w:vAlign w:val="center"/>
          </w:tcPr>
          <w:p>
            <w:pPr>
              <w:pStyle w:val="18"/>
              <w:jc w:val="center"/>
              <w:rPr>
                <w:rFonts w:eastAsia="宋体"/>
                <w:szCs w:val="21"/>
              </w:rPr>
            </w:pPr>
            <w:r>
              <w:rPr>
                <w:rFonts w:eastAsia="宋体"/>
                <w:szCs w:val="21"/>
              </w:rPr>
              <w:t>考核/评价细则</w:t>
            </w:r>
          </w:p>
        </w:tc>
        <w:tc>
          <w:tcPr>
            <w:tcW w:w="1470" w:type="dxa"/>
            <w:shd w:val="clear" w:color="auto" w:fill="FFFFFF"/>
            <w:vAlign w:val="center"/>
          </w:tcPr>
          <w:p>
            <w:pPr>
              <w:pStyle w:val="18"/>
              <w:jc w:val="center"/>
              <w:rPr>
                <w:rFonts w:eastAsia="宋体"/>
                <w:szCs w:val="21"/>
              </w:rPr>
            </w:pPr>
            <w:r>
              <w:rPr>
                <w:rFonts w:eastAsia="宋体"/>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044" w:type="dxa"/>
            <w:tcMar>
              <w:left w:w="57" w:type="dxa"/>
              <w:right w:w="57" w:type="dxa"/>
            </w:tcMar>
            <w:vAlign w:val="center"/>
          </w:tcPr>
          <w:p>
            <w:pPr>
              <w:pStyle w:val="18"/>
              <w:jc w:val="center"/>
              <w:rPr>
                <w:rFonts w:eastAsia="宋体"/>
                <w:szCs w:val="21"/>
              </w:rPr>
            </w:pPr>
            <w:r>
              <w:rPr>
                <w:rFonts w:eastAsia="宋体"/>
                <w:szCs w:val="21"/>
              </w:rPr>
              <w:t>平时成绩</w:t>
            </w:r>
          </w:p>
        </w:tc>
        <w:tc>
          <w:tcPr>
            <w:tcW w:w="1565" w:type="dxa"/>
            <w:vAlign w:val="center"/>
          </w:tcPr>
          <w:p>
            <w:pPr>
              <w:pStyle w:val="18"/>
              <w:rPr>
                <w:rFonts w:hint="eastAsia" w:eastAsia="宋体"/>
                <w:szCs w:val="21"/>
              </w:rPr>
            </w:pPr>
            <w:r>
              <w:rPr>
                <w:rFonts w:hint="eastAsia" w:eastAsia="宋体"/>
              </w:rPr>
              <w:t>考勤；课堂表现</w:t>
            </w:r>
            <w:r>
              <w:rPr>
                <w:rFonts w:eastAsia="宋体"/>
              </w:rPr>
              <w:t>及课堂练习</w:t>
            </w:r>
            <w:r>
              <w:rPr>
                <w:rFonts w:hint="eastAsia" w:eastAsia="宋体"/>
              </w:rPr>
              <w:t>；</w:t>
            </w:r>
            <w:r>
              <w:rPr>
                <w:rFonts w:eastAsia="宋体"/>
              </w:rPr>
              <w:t>课后</w:t>
            </w:r>
            <w:r>
              <w:rPr>
                <w:rFonts w:hint="eastAsia" w:eastAsia="宋体"/>
              </w:rPr>
              <w:t>作业</w:t>
            </w:r>
          </w:p>
        </w:tc>
        <w:tc>
          <w:tcPr>
            <w:tcW w:w="808" w:type="dxa"/>
            <w:vAlign w:val="center"/>
          </w:tcPr>
          <w:p>
            <w:pPr>
              <w:pStyle w:val="18"/>
              <w:jc w:val="center"/>
              <w:rPr>
                <w:rFonts w:hint="eastAsia" w:eastAsia="宋体"/>
                <w:szCs w:val="21"/>
              </w:rPr>
            </w:pPr>
            <w:r>
              <w:rPr>
                <w:rFonts w:hint="eastAsia" w:eastAsia="宋体"/>
                <w:szCs w:val="21"/>
              </w:rPr>
              <w:t>40</w:t>
            </w:r>
            <w:r>
              <w:rPr>
                <w:rFonts w:eastAsia="宋体"/>
                <w:szCs w:val="21"/>
              </w:rPr>
              <w:t>%</w:t>
            </w:r>
          </w:p>
        </w:tc>
        <w:tc>
          <w:tcPr>
            <w:tcW w:w="4410" w:type="dxa"/>
            <w:vAlign w:val="center"/>
          </w:tcPr>
          <w:p>
            <w:pPr>
              <w:pStyle w:val="18"/>
              <w:rPr>
                <w:rFonts w:eastAsia="宋体"/>
                <w:szCs w:val="21"/>
              </w:rPr>
            </w:pPr>
            <w:r>
              <w:rPr>
                <w:rFonts w:hint="eastAsia" w:eastAsia="宋体"/>
              </w:rPr>
              <w:t>考勤；课堂表现（包括听课情况、小组讨论、课堂活动等）；课堂练习（包括回答问题、课堂练习</w:t>
            </w:r>
            <w:r>
              <w:rPr>
                <w:rFonts w:eastAsia="宋体"/>
              </w:rPr>
              <w:t>展示等</w:t>
            </w:r>
            <w:r>
              <w:rPr>
                <w:rFonts w:hint="eastAsia" w:eastAsia="宋体"/>
              </w:rPr>
              <w:t>）</w:t>
            </w:r>
            <w:r>
              <w:rPr>
                <w:rFonts w:eastAsia="宋体"/>
              </w:rPr>
              <w:t>；课后</w:t>
            </w:r>
            <w:r>
              <w:rPr>
                <w:rFonts w:hint="eastAsia" w:eastAsia="宋体"/>
              </w:rPr>
              <w:t>作业</w:t>
            </w:r>
            <w:r>
              <w:rPr>
                <w:rFonts w:eastAsia="宋体"/>
              </w:rPr>
              <w:t>（</w:t>
            </w:r>
            <w:r>
              <w:rPr>
                <w:rFonts w:hint="eastAsia" w:eastAsia="宋体"/>
              </w:rPr>
              <w:t>需要</w:t>
            </w:r>
            <w:r>
              <w:rPr>
                <w:rFonts w:eastAsia="宋体"/>
              </w:rPr>
              <w:t>完成3</w:t>
            </w:r>
            <w:r>
              <w:rPr>
                <w:rFonts w:hint="eastAsia" w:eastAsia="宋体"/>
              </w:rPr>
              <w:t>次课后作业）。</w:t>
            </w:r>
          </w:p>
        </w:tc>
        <w:tc>
          <w:tcPr>
            <w:tcW w:w="1470" w:type="dxa"/>
            <w:vAlign w:val="center"/>
          </w:tcPr>
          <w:p>
            <w:pPr>
              <w:pStyle w:val="18"/>
              <w:jc w:val="center"/>
              <w:rPr>
                <w:rFonts w:hint="eastAsia" w:eastAsia="宋体"/>
                <w:szCs w:val="21"/>
              </w:rPr>
            </w:pPr>
            <w:r>
              <w:rPr>
                <w:rFonts w:hint="eastAsia" w:eastAsia="宋体"/>
                <w:color w:val="000000"/>
                <w:szCs w:val="21"/>
              </w:rPr>
              <w:t>3-1、</w:t>
            </w:r>
            <w:r>
              <w:rPr>
                <w:rFonts w:hint="eastAsia"/>
                <w:kern w:val="0"/>
                <w:szCs w:val="21"/>
              </w:rPr>
              <w:t>8</w:t>
            </w: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44" w:type="dxa"/>
            <w:tcMar>
              <w:left w:w="57" w:type="dxa"/>
              <w:right w:w="57" w:type="dxa"/>
            </w:tcMar>
            <w:vAlign w:val="center"/>
          </w:tcPr>
          <w:p>
            <w:pPr>
              <w:pStyle w:val="18"/>
              <w:jc w:val="center"/>
              <w:rPr>
                <w:rFonts w:hint="eastAsia" w:eastAsia="宋体"/>
                <w:szCs w:val="21"/>
              </w:rPr>
            </w:pPr>
            <w:r>
              <w:rPr>
                <w:rFonts w:eastAsia="宋体"/>
                <w:szCs w:val="21"/>
              </w:rPr>
              <w:t>期末考试</w:t>
            </w:r>
          </w:p>
        </w:tc>
        <w:tc>
          <w:tcPr>
            <w:tcW w:w="1565" w:type="dxa"/>
            <w:vAlign w:val="center"/>
          </w:tcPr>
          <w:p>
            <w:pPr>
              <w:pStyle w:val="18"/>
              <w:jc w:val="center"/>
              <w:rPr>
                <w:rFonts w:hint="eastAsia" w:eastAsia="宋体"/>
                <w:szCs w:val="21"/>
              </w:rPr>
            </w:pPr>
            <w:r>
              <w:rPr>
                <w:rFonts w:eastAsia="宋体"/>
                <w:szCs w:val="21"/>
              </w:rPr>
              <w:t>期末考试</w:t>
            </w:r>
          </w:p>
          <w:p>
            <w:pPr>
              <w:pStyle w:val="18"/>
              <w:jc w:val="center"/>
              <w:rPr>
                <w:rFonts w:eastAsia="宋体"/>
                <w:szCs w:val="21"/>
              </w:rPr>
            </w:pPr>
            <w:r>
              <w:rPr>
                <w:rFonts w:hint="eastAsia" w:eastAsia="宋体"/>
                <w:szCs w:val="21"/>
              </w:rPr>
              <w:t>卷面</w:t>
            </w:r>
            <w:r>
              <w:rPr>
                <w:rFonts w:eastAsia="宋体"/>
                <w:szCs w:val="21"/>
              </w:rPr>
              <w:t>成绩</w:t>
            </w:r>
          </w:p>
        </w:tc>
        <w:tc>
          <w:tcPr>
            <w:tcW w:w="808" w:type="dxa"/>
            <w:vAlign w:val="center"/>
          </w:tcPr>
          <w:p>
            <w:pPr>
              <w:pStyle w:val="18"/>
              <w:jc w:val="center"/>
              <w:rPr>
                <w:rFonts w:eastAsia="宋体"/>
                <w:szCs w:val="21"/>
              </w:rPr>
            </w:pPr>
            <w:r>
              <w:rPr>
                <w:rFonts w:hint="eastAsia" w:eastAsia="宋体"/>
                <w:szCs w:val="21"/>
              </w:rPr>
              <w:t>6</w:t>
            </w:r>
            <w:r>
              <w:rPr>
                <w:rFonts w:eastAsia="宋体"/>
                <w:szCs w:val="21"/>
              </w:rPr>
              <w:t>0%</w:t>
            </w:r>
          </w:p>
        </w:tc>
        <w:tc>
          <w:tcPr>
            <w:tcW w:w="4410" w:type="dxa"/>
            <w:vAlign w:val="center"/>
          </w:tcPr>
          <w:p>
            <w:pPr>
              <w:pStyle w:val="18"/>
              <w:rPr>
                <w:rFonts w:hint="eastAsia" w:eastAsia="宋体"/>
                <w:color w:val="000000"/>
                <w:szCs w:val="21"/>
              </w:rPr>
            </w:pPr>
            <w:r>
              <w:rPr>
                <w:rFonts w:eastAsia="宋体"/>
                <w:color w:val="000000"/>
                <w:szCs w:val="21"/>
              </w:rPr>
              <w:t>试卷题型包括</w:t>
            </w:r>
            <w:r>
              <w:rPr>
                <w:rFonts w:hint="eastAsia" w:eastAsia="宋体"/>
                <w:color w:val="000000"/>
                <w:szCs w:val="21"/>
              </w:rPr>
              <w:t>名词解释（15</w:t>
            </w:r>
            <w:r>
              <w:rPr>
                <w:rFonts w:eastAsia="宋体"/>
                <w:color w:val="000000"/>
                <w:szCs w:val="21"/>
              </w:rPr>
              <w:t>%</w:t>
            </w:r>
            <w:r>
              <w:rPr>
                <w:rFonts w:hint="eastAsia" w:eastAsia="宋体"/>
                <w:color w:val="000000"/>
                <w:szCs w:val="21"/>
              </w:rPr>
              <w:t>）；单项选择</w:t>
            </w:r>
            <w:r>
              <w:rPr>
                <w:rFonts w:eastAsia="宋体"/>
                <w:color w:val="000000"/>
                <w:szCs w:val="21"/>
              </w:rPr>
              <w:t>（</w:t>
            </w:r>
            <w:r>
              <w:rPr>
                <w:rFonts w:hint="eastAsia" w:eastAsia="宋体"/>
                <w:color w:val="000000"/>
                <w:szCs w:val="21"/>
              </w:rPr>
              <w:t>20</w:t>
            </w:r>
            <w:r>
              <w:rPr>
                <w:rFonts w:eastAsia="宋体"/>
                <w:color w:val="000000"/>
                <w:szCs w:val="21"/>
              </w:rPr>
              <w:t>%）</w:t>
            </w:r>
            <w:r>
              <w:rPr>
                <w:rFonts w:hint="eastAsia" w:eastAsia="宋体"/>
                <w:color w:val="000000"/>
                <w:szCs w:val="21"/>
              </w:rPr>
              <w:t>；多项选择（20</w:t>
            </w:r>
            <w:r>
              <w:rPr>
                <w:rFonts w:eastAsia="宋体"/>
                <w:color w:val="000000"/>
                <w:szCs w:val="21"/>
              </w:rPr>
              <w:t>%</w:t>
            </w:r>
            <w:r>
              <w:rPr>
                <w:rFonts w:hint="eastAsia" w:eastAsia="宋体"/>
                <w:color w:val="000000"/>
                <w:szCs w:val="21"/>
              </w:rPr>
              <w:t>）；判断对错（20</w:t>
            </w:r>
            <w:r>
              <w:rPr>
                <w:rFonts w:eastAsia="宋体"/>
                <w:color w:val="000000"/>
                <w:szCs w:val="21"/>
              </w:rPr>
              <w:t>%</w:t>
            </w:r>
            <w:r>
              <w:rPr>
                <w:rFonts w:hint="eastAsia" w:eastAsia="宋体"/>
                <w:color w:val="000000"/>
                <w:szCs w:val="21"/>
              </w:rPr>
              <w:t>）；简答题（15</w:t>
            </w:r>
            <w:r>
              <w:rPr>
                <w:rFonts w:eastAsia="宋体"/>
                <w:color w:val="000000"/>
                <w:szCs w:val="21"/>
              </w:rPr>
              <w:t>%</w:t>
            </w:r>
            <w:r>
              <w:rPr>
                <w:rFonts w:hint="eastAsia" w:eastAsia="宋体"/>
                <w:color w:val="000000"/>
                <w:szCs w:val="21"/>
              </w:rPr>
              <w:t>）；分析题（1</w:t>
            </w:r>
            <w:r>
              <w:rPr>
                <w:rFonts w:eastAsia="宋体"/>
                <w:color w:val="000000"/>
                <w:szCs w:val="21"/>
              </w:rPr>
              <w:t>0%</w:t>
            </w:r>
            <w:r>
              <w:rPr>
                <w:rFonts w:hint="eastAsia" w:eastAsia="宋体"/>
                <w:color w:val="000000"/>
                <w:szCs w:val="21"/>
              </w:rPr>
              <w:t>）。</w:t>
            </w:r>
          </w:p>
        </w:tc>
        <w:tc>
          <w:tcPr>
            <w:tcW w:w="1470" w:type="dxa"/>
            <w:vAlign w:val="center"/>
          </w:tcPr>
          <w:p>
            <w:pPr>
              <w:pStyle w:val="18"/>
              <w:jc w:val="center"/>
              <w:rPr>
                <w:rFonts w:hint="eastAsia" w:eastAsia="宋体"/>
                <w:szCs w:val="21"/>
              </w:rPr>
            </w:pPr>
            <w:r>
              <w:rPr>
                <w:rFonts w:hint="eastAsia" w:eastAsia="宋体"/>
                <w:color w:val="000000"/>
                <w:szCs w:val="21"/>
              </w:rPr>
              <w:t>3-1、</w:t>
            </w:r>
            <w:r>
              <w:rPr>
                <w:rFonts w:hint="eastAsia"/>
                <w:kern w:val="0"/>
                <w:szCs w:val="21"/>
              </w:rPr>
              <w:t>8</w:t>
            </w:r>
            <w:r>
              <w:rPr>
                <w:kern w:val="0"/>
                <w:szCs w:val="21"/>
              </w:rPr>
              <w:t>-1</w:t>
            </w:r>
          </w:p>
        </w:tc>
      </w:tr>
    </w:tbl>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w:t>
      </w:r>
      <w:r>
        <w:rPr>
          <w:rFonts w:hint="eastAsia"/>
          <w:sz w:val="24"/>
          <w:szCs w:val="22"/>
        </w:rPr>
        <w:t>课堂问答及练习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pStyle w:val="6"/>
        <w:spacing w:line="360" w:lineRule="auto"/>
        <w:rPr>
          <w:rFonts w:hint="eastAsia"/>
        </w:rPr>
      </w:pPr>
      <w:r>
        <w:rPr>
          <w:rFonts w:hint="eastAsia"/>
        </w:rPr>
        <w:t>1．翁凤翔   《国际商务概论》（第1版）     重庆大学出版社2016年</w:t>
      </w:r>
    </w:p>
    <w:p>
      <w:pPr>
        <w:pStyle w:val="6"/>
        <w:spacing w:line="360" w:lineRule="auto"/>
        <w:rPr>
          <w:rFonts w:hint="eastAsia"/>
        </w:rPr>
      </w:pPr>
      <w:r>
        <w:rPr>
          <w:rFonts w:hint="eastAsia"/>
        </w:rPr>
        <w:t>2．肖光恩   《国际商务概论》（第1版）     武汉大学出版社2011年</w:t>
      </w:r>
    </w:p>
    <w:p>
      <w:pPr>
        <w:pStyle w:val="6"/>
        <w:spacing w:line="360" w:lineRule="auto"/>
        <w:rPr>
          <w:rFonts w:hint="eastAsia"/>
          <w:sz w:val="24"/>
        </w:rPr>
      </w:pPr>
      <w:r>
        <w:rPr>
          <w:rFonts w:hint="eastAsia" w:ascii="宋体" w:hAnsi="宋体"/>
        </w:rPr>
        <w:t>3．</w:t>
      </w:r>
      <w:r>
        <w:rPr>
          <w:rFonts w:ascii="宋体" w:hAnsi="宋体"/>
          <w:color w:val="000000"/>
          <w:szCs w:val="24"/>
        </w:rPr>
        <w:fldChar w:fldCharType="begin"/>
      </w:r>
      <w:r>
        <w:rPr>
          <w:rFonts w:ascii="宋体" w:hAnsi="宋体"/>
          <w:color w:val="000000"/>
          <w:szCs w:val="24"/>
        </w:rPr>
        <w:instrText xml:space="preserve"> HYPERLINK "http://search.dangdang.com/?key2=%CD%F5%D1%DE%D1%DE&amp;medium=01&amp;category_path=01.00.00.00.00.00" \t "_blank" </w:instrText>
      </w:r>
      <w:r>
        <w:rPr>
          <w:rFonts w:ascii="宋体" w:hAnsi="宋体"/>
          <w:color w:val="000000"/>
          <w:szCs w:val="24"/>
        </w:rPr>
        <w:fldChar w:fldCharType="separate"/>
      </w:r>
      <w:r>
        <w:rPr>
          <w:rStyle w:val="15"/>
          <w:rFonts w:ascii="宋体" w:hAnsi="宋体"/>
          <w:color w:val="000000"/>
          <w:szCs w:val="24"/>
          <w:u w:val="none"/>
          <w:shd w:val="clear" w:color="auto" w:fill="FFFFFF"/>
        </w:rPr>
        <w:t>王艳艳</w:t>
      </w:r>
      <w:r>
        <w:rPr>
          <w:rFonts w:ascii="宋体" w:hAnsi="宋体"/>
          <w:color w:val="000000"/>
          <w:szCs w:val="24"/>
        </w:rPr>
        <w:fldChar w:fldCharType="end"/>
      </w:r>
      <w:r>
        <w:rPr>
          <w:rFonts w:hint="eastAsia" w:ascii="宋体" w:hAnsi="宋体"/>
          <w:color w:val="000000"/>
          <w:szCs w:val="24"/>
        </w:rPr>
        <w:t xml:space="preserve">  </w:t>
      </w:r>
      <w:r>
        <w:rPr>
          <w:rFonts w:hint="eastAsia" w:ascii="宋体" w:hAnsi="宋体"/>
        </w:rPr>
        <w:t xml:space="preserve"> 《国际商务导论》（</w:t>
      </w:r>
      <w:r>
        <w:rPr>
          <w:rFonts w:hint="eastAsia"/>
        </w:rPr>
        <w:t>第1版</w:t>
      </w:r>
      <w:r>
        <w:rPr>
          <w:rFonts w:hint="eastAsia" w:ascii="宋体" w:hAnsi="宋体"/>
        </w:rPr>
        <w:t xml:space="preserve">）    </w:t>
      </w:r>
      <w:r>
        <w:rPr>
          <w:rFonts w:ascii="宋体" w:hAnsi="宋体"/>
          <w:color w:val="000000"/>
          <w:szCs w:val="24"/>
        </w:rPr>
        <w:fldChar w:fldCharType="begin"/>
      </w:r>
      <w:r>
        <w:rPr>
          <w:rFonts w:ascii="宋体" w:hAnsi="宋体"/>
          <w:color w:val="000000"/>
          <w:szCs w:val="24"/>
        </w:rPr>
        <w:instrText xml:space="preserve"> HYPERLINK "http://search.dangdang.com/?key3=%CD%E2%D3%EF%BD%CC%D1%A7%D3%EB%D1%D0%BE%BF%B3%F6%B0%E6%C9%E7&amp;medium=01&amp;category_path=01.00.00.00.00.00" \t "_blank" </w:instrText>
      </w:r>
      <w:r>
        <w:rPr>
          <w:rFonts w:ascii="宋体" w:hAnsi="宋体"/>
          <w:color w:val="000000"/>
          <w:szCs w:val="24"/>
        </w:rPr>
        <w:fldChar w:fldCharType="separate"/>
      </w:r>
      <w:r>
        <w:rPr>
          <w:rStyle w:val="15"/>
          <w:rFonts w:ascii="宋体" w:hAnsi="宋体"/>
          <w:color w:val="000000"/>
          <w:szCs w:val="24"/>
          <w:u w:val="none"/>
          <w:shd w:val="clear" w:color="auto" w:fill="FFFFFF"/>
        </w:rPr>
        <w:t>外语教学与研究出版社</w:t>
      </w:r>
      <w:r>
        <w:rPr>
          <w:rFonts w:ascii="宋体" w:hAnsi="宋体"/>
          <w:color w:val="000000"/>
          <w:szCs w:val="24"/>
        </w:rPr>
        <w:fldChar w:fldCharType="end"/>
      </w:r>
      <w:r>
        <w:rPr>
          <w:color w:val="000000"/>
          <w:szCs w:val="24"/>
          <w:shd w:val="clear" w:color="auto" w:fill="FFFFFF"/>
        </w:rPr>
        <w:t>2013</w:t>
      </w:r>
      <w:r>
        <w:rPr>
          <w:rFonts w:ascii="宋体" w:hAnsi="宋体"/>
          <w:color w:val="000000"/>
          <w:szCs w:val="24"/>
          <w:shd w:val="clear" w:color="auto" w:fill="FFFFFF"/>
        </w:rPr>
        <w:t>年</w:t>
      </w:r>
      <w:r>
        <w:rPr>
          <w:rFonts w:ascii="宋体" w:hAnsi="宋体"/>
          <w:color w:val="646464"/>
          <w:sz w:val="12"/>
          <w:szCs w:val="12"/>
          <w:shd w:val="clear" w:color="auto" w:fill="FFFFFF"/>
        </w:rPr>
        <w:t>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kern w:val="0"/>
          <w:sz w:val="24"/>
          <w:szCs w:val="21"/>
        </w:rPr>
      </w:pPr>
      <w:r>
        <w:rPr>
          <w:rFonts w:hint="eastAsia"/>
          <w:sz w:val="24"/>
        </w:rPr>
        <w:t xml:space="preserve">                                </w:t>
      </w:r>
      <w:r>
        <w:rPr>
          <w:rFonts w:hint="eastAsia"/>
          <w:sz w:val="24"/>
          <w:lang w:val="en-US" w:eastAsia="zh-CN"/>
        </w:rPr>
        <w:t xml:space="preserve">                </w:t>
      </w:r>
      <w:r>
        <w:rPr>
          <w:rFonts w:hint="eastAsia"/>
          <w:sz w:val="24"/>
        </w:rPr>
        <w:t xml:space="preserve"> </w:t>
      </w:r>
      <w:r>
        <w:rPr>
          <w:kern w:val="0"/>
          <w:sz w:val="24"/>
          <w:szCs w:val="21"/>
        </w:rPr>
        <w:t xml:space="preserve">执笔人： </w:t>
      </w:r>
      <w:r>
        <w:rPr>
          <w:rFonts w:hint="eastAsia"/>
          <w:kern w:val="0"/>
          <w:sz w:val="24"/>
          <w:szCs w:val="21"/>
        </w:rPr>
        <w:t>戴丽琼</w:t>
      </w:r>
    </w:p>
    <w:p>
      <w:pPr>
        <w:keepNext w:val="0"/>
        <w:keepLines w:val="0"/>
        <w:pageBreakBefore w:val="0"/>
        <w:widowControl w:val="0"/>
        <w:kinsoku/>
        <w:wordWrap/>
        <w:overflowPunct/>
        <w:topLinePunct w:val="0"/>
        <w:autoSpaceDE w:val="0"/>
        <w:autoSpaceDN w:val="0"/>
        <w:bidi w:val="0"/>
        <w:adjustRightInd w:val="0"/>
        <w:snapToGrid/>
        <w:spacing w:line="360" w:lineRule="auto"/>
        <w:ind w:left="6297" w:leftChars="2801" w:hanging="415" w:hangingChars="173"/>
        <w:jc w:val="left"/>
        <w:textAlignment w:val="auto"/>
        <w:rPr>
          <w:rFonts w:hint="eastAsia" w:eastAsiaTheme="minorEastAsia"/>
          <w:kern w:val="0"/>
          <w:sz w:val="24"/>
          <w:szCs w:val="21"/>
          <w:lang w:val="en-US" w:eastAsia="zh-CN"/>
        </w:rPr>
      </w:pPr>
      <w:r>
        <w:rPr>
          <w:kern w:val="0"/>
          <w:sz w:val="24"/>
          <w:szCs w:val="21"/>
        </w:rPr>
        <w:t xml:space="preserve">审定人： </w:t>
      </w:r>
      <w:r>
        <w:rPr>
          <w:rFonts w:hint="eastAsia"/>
          <w:kern w:val="0"/>
          <w:sz w:val="24"/>
          <w:szCs w:val="21"/>
          <w:lang w:val="en-US" w:eastAsia="zh-CN"/>
        </w:rPr>
        <w:t>王召妍</w:t>
      </w:r>
    </w:p>
    <w:p>
      <w:pPr>
        <w:keepNext w:val="0"/>
        <w:keepLines w:val="0"/>
        <w:pageBreakBefore w:val="0"/>
        <w:widowControl w:val="0"/>
        <w:kinsoku/>
        <w:wordWrap/>
        <w:overflowPunct/>
        <w:topLinePunct w:val="0"/>
        <w:autoSpaceDE w:val="0"/>
        <w:autoSpaceDN w:val="0"/>
        <w:bidi w:val="0"/>
        <w:adjustRightInd w:val="0"/>
        <w:snapToGrid/>
        <w:spacing w:line="360" w:lineRule="auto"/>
        <w:ind w:left="6297" w:leftChars="2801" w:hanging="415" w:hangingChars="173"/>
        <w:jc w:val="left"/>
        <w:textAlignment w:val="auto"/>
        <w:rPr>
          <w:rFonts w:hint="eastAsia" w:eastAsiaTheme="minorEastAsia"/>
          <w:kern w:val="0"/>
          <w:sz w:val="24"/>
          <w:szCs w:val="21"/>
          <w:lang w:val="en-US" w:eastAsia="zh-CN"/>
        </w:rPr>
      </w:pPr>
      <w:r>
        <w:rPr>
          <w:rFonts w:hint="eastAsia"/>
          <w:kern w:val="0"/>
          <w:sz w:val="24"/>
          <w:szCs w:val="21"/>
        </w:rPr>
        <w:t>审批</w:t>
      </w:r>
      <w:r>
        <w:rPr>
          <w:kern w:val="0"/>
          <w:sz w:val="24"/>
          <w:szCs w:val="21"/>
        </w:rPr>
        <w:t>人：</w:t>
      </w:r>
      <w:r>
        <w:rPr>
          <w:rFonts w:hint="eastAsia"/>
          <w:kern w:val="0"/>
          <w:sz w:val="24"/>
          <w:szCs w:val="21"/>
          <w:lang w:val="en-US" w:eastAsia="zh-CN"/>
        </w:rPr>
        <w:t>施云波</w:t>
      </w:r>
    </w:p>
    <w:p>
      <w:pPr>
        <w:keepNext w:val="0"/>
        <w:keepLines w:val="0"/>
        <w:pageBreakBefore w:val="0"/>
        <w:widowControl w:val="0"/>
        <w:kinsoku/>
        <w:wordWrap/>
        <w:overflowPunct/>
        <w:topLinePunct w:val="0"/>
        <w:autoSpaceDE w:val="0"/>
        <w:autoSpaceDN w:val="0"/>
        <w:bidi w:val="0"/>
        <w:adjustRightInd w:val="0"/>
        <w:snapToGrid/>
        <w:spacing w:line="360" w:lineRule="auto"/>
        <w:ind w:left="6297" w:leftChars="2801" w:hanging="415" w:hangingChars="173"/>
        <w:jc w:val="left"/>
        <w:textAlignment w:val="auto"/>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审批</w:t>
      </w:r>
      <w:r>
        <w:rPr>
          <w:rFonts w:hint="eastAsia"/>
          <w:kern w:val="0"/>
          <w:sz w:val="24"/>
          <w:szCs w:val="24"/>
        </w:rPr>
        <w:t>时间：</w:t>
      </w:r>
      <w:r>
        <w:rPr>
          <w:rFonts w:hint="eastAsia"/>
          <w:sz w:val="24"/>
          <w:szCs w:val="24"/>
          <w:lang w:val="en-US" w:eastAsia="zh-CN"/>
        </w:rPr>
        <w:t>2023年9月</w:t>
      </w:r>
    </w:p>
    <w:p>
      <w:pPr>
        <w:pStyle w:val="2"/>
        <w:spacing w:line="240" w:lineRule="auto"/>
        <w:jc w:val="center"/>
        <w:rPr>
          <w:rFonts w:ascii="黑体" w:hAnsi="黑体" w:eastAsia="黑体"/>
        </w:rPr>
      </w:pPr>
      <w:bookmarkStart w:id="25" w:name="_Toc86609808"/>
      <w:bookmarkStart w:id="26" w:name="_Toc23293"/>
      <w:bookmarkStart w:id="27" w:name="_Toc31888"/>
      <w:bookmarkStart w:id="28" w:name="_Toc11412"/>
      <w:bookmarkStart w:id="29" w:name="_Toc10378"/>
      <w:r>
        <w:rPr>
          <w:rFonts w:hint="eastAsia" w:asciiTheme="majorEastAsia" w:hAnsiTheme="majorEastAsia" w:eastAsiaTheme="majorEastAsia" w:cstheme="majorEastAsia"/>
        </w:rPr>
        <w:t>《英语听力I》课程教学大纲</w:t>
      </w:r>
      <w:bookmarkEnd w:id="25"/>
      <w:bookmarkEnd w:id="26"/>
      <w:bookmarkEnd w:id="27"/>
      <w:bookmarkEnd w:id="28"/>
      <w:bookmarkEnd w:id="29"/>
    </w:p>
    <w:p>
      <w:pPr>
        <w:spacing w:line="240" w:lineRule="auto"/>
        <w:jc w:val="center"/>
        <w:rPr>
          <w:b/>
          <w:bCs/>
          <w:sz w:val="30"/>
        </w:rPr>
      </w:pPr>
      <w:r>
        <w:rPr>
          <w:b/>
          <w:bCs/>
          <w:sz w:val="30"/>
        </w:rPr>
        <w:t>（</w:t>
      </w:r>
      <w:r>
        <w:rPr>
          <w:rFonts w:hint="eastAsia"/>
          <w:b/>
          <w:bCs/>
          <w:sz w:val="30"/>
        </w:rPr>
        <w:t>English</w:t>
      </w:r>
      <w:r>
        <w:rPr>
          <w:b/>
          <w:bCs/>
          <w:sz w:val="30"/>
        </w:rPr>
        <w:t xml:space="preserve"> </w:t>
      </w:r>
      <w:r>
        <w:rPr>
          <w:rFonts w:hint="eastAsia"/>
          <w:b/>
          <w:bCs/>
          <w:sz w:val="30"/>
        </w:rPr>
        <w:t>Listening</w:t>
      </w:r>
      <w:r>
        <w:rPr>
          <w:b/>
          <w:bCs/>
          <w:sz w:val="30"/>
        </w:rPr>
        <w:t xml:space="preserve"> </w:t>
      </w:r>
      <w:r>
        <w:rPr>
          <w:rFonts w:hint="eastAsia"/>
          <w:b/>
          <w:bCs/>
          <w:sz w:val="30"/>
        </w:rPr>
        <w:t>Comprehension</w:t>
      </w:r>
      <w:r>
        <w:rPr>
          <w:b/>
          <w:bCs/>
          <w:sz w:val="30"/>
        </w:rPr>
        <w:t xml:space="preserve"> </w:t>
      </w:r>
      <w:r>
        <w:rPr>
          <w:rFonts w:hint="eastAsia"/>
          <w:b/>
          <w:bCs/>
          <w:sz w:val="30"/>
        </w:rPr>
        <w:t>I</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ascii="Times New Roman" w:hAnsi="Times New Roman" w:eastAsia="宋体" w:cs="Times New Roman"/>
          <w:color w:val="auto"/>
          <w:sz w:val="18"/>
          <w:szCs w:val="18"/>
        </w:rPr>
        <w:t>0601026</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3</w:t>
      </w:r>
      <w:r>
        <w:rPr>
          <w:rFonts w:hint="eastAsia" w:ascii="宋体" w:hAnsi="宋体"/>
          <w:kern w:val="0"/>
          <w:sz w:val="24"/>
          <w:lang w:val="en-US" w:eastAsia="zh-CN"/>
        </w:rPr>
        <w:t>2</w:t>
      </w:r>
      <w:r>
        <w:rPr>
          <w:rFonts w:ascii="宋体" w:hAnsi="宋体"/>
          <w:kern w:val="0"/>
          <w:sz w:val="24"/>
        </w:rPr>
        <w:t>（其中：讲授学时</w:t>
      </w:r>
      <w:r>
        <w:rPr>
          <w:rFonts w:hint="eastAsia" w:ascii="宋体" w:hAnsi="宋体"/>
          <w:kern w:val="0"/>
          <w:sz w:val="24"/>
          <w:lang w:val="en-US" w:eastAsia="zh-CN"/>
        </w:rPr>
        <w:t>16</w:t>
      </w:r>
      <w:r>
        <w:rPr>
          <w:rFonts w:hint="eastAsia" w:ascii="宋体" w:hAnsi="宋体"/>
          <w:kern w:val="0"/>
          <w:sz w:val="24"/>
        </w:rPr>
        <w:t>，课内实践</w:t>
      </w:r>
      <w:r>
        <w:rPr>
          <w:rFonts w:ascii="宋体" w:hAnsi="宋体"/>
          <w:kern w:val="0"/>
          <w:sz w:val="24"/>
        </w:rPr>
        <w:t>学时</w:t>
      </w:r>
      <w:r>
        <w:rPr>
          <w:rFonts w:hint="eastAsia" w:ascii="宋体" w:hAnsi="宋体"/>
          <w:kern w:val="0"/>
          <w:sz w:val="24"/>
          <w:lang w:val="en-US" w:eastAsia="zh-CN"/>
        </w:rPr>
        <w:t>16</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商务</w:t>
      </w:r>
      <w:r>
        <w:rPr>
          <w:rFonts w:hint="eastAsia" w:ascii="宋体" w:hAnsi="宋体"/>
          <w:kern w:val="0"/>
          <w:sz w:val="24"/>
        </w:rPr>
        <w:t>英语专业</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听力教程 1</w:t>
      </w:r>
      <w:r>
        <w:rPr>
          <w:rFonts w:ascii="宋体" w:hAnsi="宋体"/>
          <w:kern w:val="0"/>
          <w:sz w:val="24"/>
        </w:rPr>
        <w:t>》，</w:t>
      </w:r>
      <w:r>
        <w:rPr>
          <w:rFonts w:hint="eastAsia" w:ascii="宋体" w:hAnsi="宋体"/>
          <w:kern w:val="0"/>
          <w:sz w:val="24"/>
        </w:rPr>
        <w:t>施心远</w:t>
      </w:r>
      <w:r>
        <w:rPr>
          <w:rFonts w:ascii="宋体" w:hAnsi="宋体"/>
          <w:kern w:val="0"/>
          <w:sz w:val="24"/>
        </w:rPr>
        <w:t>主编，</w:t>
      </w:r>
      <w:r>
        <w:rPr>
          <w:rFonts w:hint="eastAsia" w:ascii="宋体" w:hAnsi="宋体"/>
          <w:kern w:val="0"/>
          <w:sz w:val="24"/>
        </w:rPr>
        <w:t>上海外语教育出版社</w:t>
      </w:r>
      <w:r>
        <w:rPr>
          <w:rFonts w:ascii="宋体" w:hAnsi="宋体"/>
          <w:kern w:val="0"/>
          <w:sz w:val="24"/>
        </w:rPr>
        <w:t>，</w:t>
      </w:r>
      <w:r>
        <w:rPr>
          <w:rFonts w:hint="eastAsia" w:ascii="宋体" w:hAnsi="宋体"/>
          <w:kern w:val="0"/>
          <w:sz w:val="24"/>
        </w:rPr>
        <w:t>2013</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kern w:val="0"/>
          <w:sz w:val="24"/>
          <w:lang w:val="en-US" w:eastAsia="zh-CN"/>
        </w:rPr>
        <w:t>商务</w:t>
      </w:r>
      <w:r>
        <w:rPr>
          <w:rFonts w:hint="eastAsia"/>
          <w:kern w:val="0"/>
          <w:sz w:val="24"/>
        </w:rPr>
        <w:t>英语</w:t>
      </w:r>
      <w:r>
        <w:rPr>
          <w:kern w:val="0"/>
          <w:sz w:val="24"/>
        </w:rPr>
        <w:t>专业的</w:t>
      </w:r>
      <w:r>
        <w:rPr>
          <w:rFonts w:hint="eastAsia"/>
          <w:kern w:val="0"/>
          <w:sz w:val="24"/>
        </w:rPr>
        <w:t>专业基础必修</w:t>
      </w:r>
      <w:r>
        <w:rPr>
          <w:kern w:val="0"/>
          <w:sz w:val="24"/>
        </w:rPr>
        <w:t>课</w:t>
      </w:r>
      <w:r>
        <w:rPr>
          <w:rFonts w:hint="eastAsia"/>
          <w:kern w:val="0"/>
          <w:sz w:val="24"/>
        </w:rPr>
        <w:t>。通过大量、系统、循序渐进的多形式训练使学生掌握听力技巧，初步克服听力障碍，提高听力理解能力，为高年级进一步的听说训练打下坚实基础。能听懂英语国家人士在一般社交场合的交谈和相当于中等难度的听力材料，能理解大意、抓住主要细节，能根据所听材料进行分析、领会说话人的态度、感情和真实意图，并用英语简要地做笔记</w:t>
      </w:r>
      <w:r>
        <w:rPr>
          <w:kern w:val="0"/>
          <w:sz w:val="24"/>
        </w:rPr>
        <w:t>，为后续</w:t>
      </w:r>
      <w:r>
        <w:rPr>
          <w:rFonts w:hint="eastAsia"/>
          <w:kern w:val="0"/>
          <w:sz w:val="24"/>
        </w:rPr>
        <w:t>英语听力II、英语听力III、英语听力IV</w:t>
      </w:r>
      <w:r>
        <w:rPr>
          <w:kern w:val="0"/>
          <w:sz w:val="24"/>
        </w:rPr>
        <w:t>课程</w:t>
      </w:r>
      <w:r>
        <w:rPr>
          <w:rFonts w:hint="eastAsia"/>
          <w:kern w:val="0"/>
          <w:sz w:val="24"/>
        </w:rPr>
        <w:t>的学习及英语综合应用能力的培养</w:t>
      </w:r>
      <w:r>
        <w:rPr>
          <w:kern w:val="0"/>
          <w:sz w:val="24"/>
        </w:rPr>
        <w:t>奠定</w:t>
      </w:r>
      <w:r>
        <w:rPr>
          <w:rFonts w:hint="eastAsia"/>
          <w:kern w:val="0"/>
          <w:sz w:val="24"/>
        </w:rPr>
        <w:t>良好的听力</w:t>
      </w:r>
      <w:r>
        <w:rPr>
          <w:kern w:val="0"/>
          <w:sz w:val="24"/>
        </w:rPr>
        <w:t>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能听懂英语国家浅易听力材料和英语国家人士所作的难度基本上不超过所学语言知识而题材又较熟悉的讲话或日常生活交谈，抓住中心大意、理解主要内容，并能辨别说话人的态度和语气。</w:t>
      </w:r>
    </w:p>
    <w:p>
      <w:pPr>
        <w:spacing w:line="360" w:lineRule="auto"/>
        <w:ind w:firstLine="482"/>
        <w:jc w:val="left"/>
        <w:rPr>
          <w:sz w:val="24"/>
        </w:rPr>
      </w:pPr>
      <w:r>
        <w:rPr>
          <w:rFonts w:hint="eastAsia"/>
          <w:sz w:val="24"/>
        </w:rPr>
        <w:t>目标</w:t>
      </w:r>
      <w:r>
        <w:rPr>
          <w:sz w:val="24"/>
        </w:rPr>
        <w:t xml:space="preserve">2. </w:t>
      </w:r>
      <w:r>
        <w:rPr>
          <w:rFonts w:hint="eastAsia"/>
          <w:sz w:val="24"/>
        </w:rPr>
        <w:t>能听懂“美国之音”慢速英语广播中的新闻和文化节目，能理解并复述主要内容。</w:t>
      </w:r>
    </w:p>
    <w:p>
      <w:pPr>
        <w:spacing w:line="360" w:lineRule="auto"/>
        <w:ind w:firstLine="482"/>
        <w:jc w:val="left"/>
        <w:rPr>
          <w:sz w:val="24"/>
        </w:rPr>
      </w:pPr>
      <w:r>
        <w:rPr>
          <w:rFonts w:hint="eastAsia"/>
          <w:sz w:val="24"/>
        </w:rPr>
        <w:t>目标</w:t>
      </w:r>
      <w:r>
        <w:rPr>
          <w:sz w:val="24"/>
        </w:rPr>
        <w:t xml:space="preserve">3. </w:t>
      </w:r>
      <w:r>
        <w:rPr>
          <w:rFonts w:hint="eastAsia"/>
          <w:sz w:val="24"/>
        </w:rPr>
        <w:t xml:space="preserve">能在 15 分钟内听写根据已学语言知识编写或选用的录音材料（词数 120-150，念四遍，第一、四遍语速为每分钟 </w:t>
      </w:r>
      <w:r>
        <w:rPr>
          <w:sz w:val="24"/>
        </w:rPr>
        <w:t>80</w:t>
      </w:r>
      <w:r>
        <w:rPr>
          <w:rFonts w:hint="eastAsia"/>
          <w:sz w:val="24"/>
        </w:rPr>
        <w:t>-100 个词，第二、三遍根据意群停顿），错误率不超过 10%。</w:t>
      </w:r>
    </w:p>
    <w:p>
      <w:pPr>
        <w:spacing w:line="360" w:lineRule="auto"/>
        <w:ind w:firstLine="482"/>
        <w:jc w:val="left"/>
        <w:rPr>
          <w:sz w:val="24"/>
        </w:rPr>
      </w:pPr>
      <w:r>
        <w:rPr>
          <w:rFonts w:hint="eastAsia"/>
          <w:sz w:val="24"/>
        </w:rPr>
        <w:t>目标4</w:t>
      </w:r>
      <w:r>
        <w:rPr>
          <w:sz w:val="24"/>
        </w:rPr>
        <w:t xml:space="preserve">. </w:t>
      </w:r>
      <w:r>
        <w:rPr>
          <w:rFonts w:hint="eastAsia"/>
          <w:sz w:val="24"/>
        </w:rPr>
        <w:t>能快速记录数字、时间、货币等，并进行简单的运算。</w:t>
      </w:r>
    </w:p>
    <w:p>
      <w:pPr>
        <w:spacing w:line="360" w:lineRule="auto"/>
        <w:ind w:firstLine="482"/>
        <w:jc w:val="left"/>
        <w:rPr>
          <w:sz w:val="24"/>
        </w:rPr>
      </w:pPr>
      <w:r>
        <w:rPr>
          <w:rFonts w:hint="eastAsia"/>
          <w:sz w:val="24"/>
        </w:rPr>
        <w:t>目标5</w:t>
      </w:r>
      <w:r>
        <w:rPr>
          <w:sz w:val="24"/>
        </w:rPr>
        <w:t xml:space="preserve">. </w:t>
      </w:r>
      <w:r>
        <w:rPr>
          <w:rFonts w:hint="eastAsia"/>
          <w:sz w:val="24"/>
        </w:rPr>
        <w:t>能用英语记录简单笔记，具备初步的英语逻辑思维能力。</w:t>
      </w:r>
    </w:p>
    <w:p>
      <w:pPr>
        <w:spacing w:line="360" w:lineRule="auto"/>
        <w:ind w:firstLine="482" w:firstLineChars="200"/>
        <w:rPr>
          <w:rFonts w:ascii="Calibri" w:hAnsi="Calibri"/>
          <w:color w:val="000000"/>
          <w:sz w:val="24"/>
        </w:rPr>
      </w:pPr>
      <w:r>
        <w:rPr>
          <w:rFonts w:hint="eastAsia" w:ascii="Calibri" w:hAnsi="Calibri"/>
          <w:b/>
          <w:color w:val="000000"/>
          <w:sz w:val="24"/>
        </w:rPr>
        <w:t>德育目标：</w:t>
      </w:r>
      <w:r>
        <w:rPr>
          <w:rFonts w:ascii="Calibri" w:hAnsi="Calibri"/>
          <w:color w:val="000000"/>
          <w:sz w:val="24"/>
        </w:rPr>
        <w:t>通过本课程的学习，培养学</w:t>
      </w:r>
      <w:r>
        <w:rPr>
          <w:rFonts w:hint="eastAsia" w:ascii="Calibri" w:hAnsi="Calibri"/>
          <w:color w:val="000000"/>
          <w:sz w:val="24"/>
        </w:rPr>
        <w:t>生了解中华民族的传统美德和社会主义核心价值体系的基本内容，掌握以爱国主义为核心的民族精神和以改革创新为核心的时代精神实质，坚定科学的理想信念，树立正确的人生观和价值观，培养良好的思想道德素质，加强自我修养，从而成为德智体美劳全面发展的社会主义事业的合格建设者和可靠接班人。</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5-</w:t>
      </w:r>
      <w:r>
        <w:rPr>
          <w:sz w:val="24"/>
        </w:rPr>
        <w:t>1</w:t>
      </w:r>
      <w:r>
        <w:rPr>
          <w:rFonts w:hint="eastAsia"/>
          <w:sz w:val="24"/>
        </w:rPr>
        <w:t>及</w:t>
      </w:r>
      <w:r>
        <w:rPr>
          <w:color w:val="000000"/>
          <w:sz w:val="24"/>
        </w:rPr>
        <w:t>毕业要求</w:t>
      </w:r>
      <w:r>
        <w:rPr>
          <w:rFonts w:hint="eastAsia"/>
          <w:sz w:val="24"/>
        </w:rPr>
        <w:t>5-</w:t>
      </w:r>
      <w:r>
        <w:rPr>
          <w:sz w:val="24"/>
        </w:rPr>
        <w:t>2</w:t>
      </w:r>
      <w:r>
        <w:rPr>
          <w:rFonts w:hint="eastAsia"/>
          <w:color w:val="000000"/>
          <w:sz w:val="24"/>
        </w:rPr>
        <w:t>，对应关系如表所示：</w:t>
      </w:r>
    </w:p>
    <w:p>
      <w:pPr>
        <w:spacing w:line="360" w:lineRule="auto"/>
        <w:rPr>
          <w:color w:val="000000"/>
          <w:sz w:val="24"/>
        </w:rPr>
      </w:pPr>
    </w:p>
    <w:tbl>
      <w:tblPr>
        <w:tblStyle w:val="11"/>
        <w:tblW w:w="6420" w:type="dxa"/>
        <w:jc w:val="center"/>
        <w:tblLayout w:type="fixed"/>
        <w:tblCellMar>
          <w:top w:w="0" w:type="dxa"/>
          <w:left w:w="108" w:type="dxa"/>
          <w:bottom w:w="0" w:type="dxa"/>
          <w:right w:w="108" w:type="dxa"/>
        </w:tblCellMar>
      </w:tblPr>
      <w:tblGrid>
        <w:gridCol w:w="1695"/>
        <w:gridCol w:w="945"/>
        <w:gridCol w:w="945"/>
        <w:gridCol w:w="945"/>
        <w:gridCol w:w="945"/>
        <w:gridCol w:w="945"/>
      </w:tblGrid>
      <w:tr>
        <w:tblPrEx>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4725"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rFonts w:hint="eastAsia"/>
                <w:kern w:val="0"/>
                <w:szCs w:val="21"/>
              </w:rPr>
              <w:t>目标4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rFonts w:hint="eastAsia"/>
                <w:kern w:val="0"/>
                <w:szCs w:val="21"/>
              </w:rPr>
              <w:t>目标5</w:t>
            </w:r>
          </w:p>
        </w:tc>
      </w:tr>
      <w:tr>
        <w:tblPrEx>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ascii="宋体" w:hAnsi="宋体"/>
                <w:szCs w:val="21"/>
              </w:rPr>
              <w:t>5-1</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r>
      <w:tr>
        <w:tblPrEx>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ascii="宋体" w:hAnsi="宋体"/>
                <w:szCs w:val="21"/>
              </w:rPr>
              <w:t>5-2</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b/>
          <w:sz w:val="24"/>
        </w:rPr>
      </w:pPr>
      <w:bookmarkStart w:id="30" w:name="_Hlk528928598"/>
      <w:r>
        <w:rPr>
          <w:rFonts w:hint="eastAsia"/>
          <w:b/>
          <w:sz w:val="24"/>
        </w:rPr>
        <w:t>（一）Unit</w:t>
      </w:r>
      <w:r>
        <w:rPr>
          <w:b/>
          <w:sz w:val="24"/>
        </w:rPr>
        <w:t xml:space="preserve"> 1</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bookmarkEnd w:id="30"/>
    <w:p>
      <w:pPr>
        <w:spacing w:line="360" w:lineRule="auto"/>
        <w:ind w:firstLine="472" w:firstLineChars="196"/>
        <w:rPr>
          <w:b/>
          <w:sz w:val="24"/>
        </w:rPr>
      </w:pPr>
      <w:r>
        <w:rPr>
          <w:rFonts w:hint="eastAsia"/>
          <w:b/>
          <w:sz w:val="24"/>
        </w:rPr>
        <w:t>（二）Unit</w:t>
      </w:r>
      <w:r>
        <w:rPr>
          <w:b/>
          <w:sz w:val="24"/>
        </w:rPr>
        <w:t xml:space="preserve"> 2</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（三）Unit</w:t>
      </w:r>
      <w:r>
        <w:rPr>
          <w:b/>
          <w:sz w:val="24"/>
        </w:rPr>
        <w:t xml:space="preserve"> 3</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（四）Unit</w:t>
      </w:r>
      <w:r>
        <w:rPr>
          <w:b/>
          <w:sz w:val="24"/>
        </w:rPr>
        <w:t xml:space="preserve"> 4</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（五）Unit</w:t>
      </w:r>
      <w:r>
        <w:rPr>
          <w:b/>
          <w:sz w:val="24"/>
        </w:rPr>
        <w:t xml:space="preserve"> 5</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（六）Unit</w:t>
      </w:r>
      <w:r>
        <w:rPr>
          <w:b/>
          <w:sz w:val="24"/>
        </w:rPr>
        <w:t xml:space="preserve"> 6</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（七）Unit</w:t>
      </w:r>
      <w:r>
        <w:rPr>
          <w:b/>
          <w:sz w:val="24"/>
        </w:rPr>
        <w:t xml:space="preserve"> 7</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（八）Unit</w:t>
      </w:r>
      <w:r>
        <w:rPr>
          <w:b/>
          <w:sz w:val="24"/>
        </w:rPr>
        <w:t xml:space="preserve"> 8</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（九）Unit</w:t>
      </w:r>
      <w:r>
        <w:rPr>
          <w:b/>
          <w:sz w:val="24"/>
        </w:rPr>
        <w:t xml:space="preserve"> 9</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（十）Unit</w:t>
      </w:r>
      <w:r>
        <w:rPr>
          <w:b/>
          <w:sz w:val="24"/>
        </w:rPr>
        <w:t xml:space="preserve"> 10</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（十一）Unit</w:t>
      </w:r>
      <w:r>
        <w:rPr>
          <w:b/>
          <w:sz w:val="24"/>
        </w:rPr>
        <w:t xml:space="preserve"> 11</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（十二）Unit</w:t>
      </w:r>
      <w:r>
        <w:rPr>
          <w:b/>
          <w:sz w:val="24"/>
        </w:rPr>
        <w:t xml:space="preserve"> 12</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（十三）Unit</w:t>
      </w:r>
      <w:r>
        <w:rPr>
          <w:b/>
          <w:sz w:val="24"/>
        </w:rPr>
        <w:t xml:space="preserve"> 13</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72" w:firstLineChars="196"/>
        <w:rPr>
          <w:b/>
          <w:sz w:val="24"/>
        </w:rPr>
      </w:pPr>
      <w:r>
        <w:rPr>
          <w:rFonts w:hint="eastAsia"/>
          <w:b/>
          <w:sz w:val="24"/>
        </w:rPr>
        <w:t>（十四）Unit</w:t>
      </w:r>
      <w:r>
        <w:rPr>
          <w:b/>
          <w:sz w:val="24"/>
        </w:rPr>
        <w:t xml:space="preserve"> 14</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 xml:space="preserve">Vocabulary </w:t>
      </w:r>
    </w:p>
    <w:p>
      <w:pPr>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ind w:firstLine="480" w:firstLineChars="200"/>
        <w:rPr>
          <w:color w:val="000000"/>
          <w:sz w:val="24"/>
        </w:rPr>
      </w:pPr>
      <w:r>
        <w:rPr>
          <w:color w:val="000000"/>
          <w:sz w:val="24"/>
        </w:rPr>
        <w:t>2.基本要求</w:t>
      </w:r>
    </w:p>
    <w:p>
      <w:pPr>
        <w:ind w:firstLine="480" w:firstLineChars="200"/>
        <w:rPr>
          <w:rFonts w:hint="eastAsia"/>
          <w:sz w:val="24"/>
        </w:rPr>
      </w:pPr>
      <w:r>
        <w:rPr>
          <w:sz w:val="24"/>
        </w:rPr>
        <w:t>（1）</w:t>
      </w:r>
      <w:r>
        <w:rPr>
          <w:rFonts w:hint="eastAsia"/>
          <w:sz w:val="24"/>
        </w:rPr>
        <w:t>掌握生词表中的生词</w:t>
      </w:r>
    </w:p>
    <w:p>
      <w:pPr>
        <w:ind w:firstLine="480" w:firstLineChars="200"/>
        <w:rPr>
          <w:sz w:val="24"/>
        </w:rPr>
      </w:pPr>
      <w:r>
        <w:rPr>
          <w:sz w:val="24"/>
        </w:rPr>
        <w:t>（2）</w:t>
      </w:r>
      <w:r>
        <w:rPr>
          <w:rFonts w:hint="eastAsia"/>
          <w:sz w:val="24"/>
        </w:rPr>
        <w:t>了解听力材料相关的文化背景知识</w:t>
      </w:r>
    </w:p>
    <w:p>
      <w:pPr>
        <w:ind w:firstLine="480" w:firstLineChars="200"/>
        <w:rPr>
          <w:rFonts w:hint="eastAsia"/>
          <w:sz w:val="24"/>
        </w:rPr>
      </w:pPr>
      <w:r>
        <w:rPr>
          <w:rFonts w:hint="eastAsia"/>
          <w:sz w:val="24"/>
        </w:rPr>
        <w:t>（3）听懂并完成教材中本单元的短对话、长对话及听写练习</w:t>
      </w:r>
    </w:p>
    <w:p>
      <w:pPr>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ind w:firstLine="472" w:firstLineChars="196"/>
        <w:rPr>
          <w:b/>
          <w:sz w:val="24"/>
        </w:rPr>
      </w:pPr>
      <w:r>
        <w:rPr>
          <w:rFonts w:hint="eastAsia"/>
          <w:b/>
          <w:sz w:val="24"/>
        </w:rPr>
        <w:t>（十五）Unit</w:t>
      </w:r>
      <w:r>
        <w:rPr>
          <w:b/>
          <w:sz w:val="24"/>
        </w:rPr>
        <w:t xml:space="preserve"> 15</w:t>
      </w:r>
    </w:p>
    <w:p>
      <w:pPr>
        <w:ind w:firstLine="480" w:firstLineChars="200"/>
        <w:rPr>
          <w:sz w:val="24"/>
        </w:rPr>
      </w:pPr>
      <w:r>
        <w:rPr>
          <w:sz w:val="24"/>
        </w:rPr>
        <w:t>1.教学内容</w:t>
      </w:r>
    </w:p>
    <w:p>
      <w:pPr>
        <w:ind w:firstLine="480" w:firstLineChars="200"/>
        <w:rPr>
          <w:rFonts w:hint="eastAsia"/>
          <w:sz w:val="24"/>
        </w:rPr>
      </w:pPr>
      <w:r>
        <w:rPr>
          <w:sz w:val="24"/>
        </w:rPr>
        <w:t>（1）</w:t>
      </w:r>
      <w:r>
        <w:rPr>
          <w:rFonts w:hint="eastAsia"/>
          <w:sz w:val="24"/>
        </w:rPr>
        <w:t xml:space="preserve">Vocabulary </w:t>
      </w:r>
    </w:p>
    <w:p>
      <w:pPr>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ind w:firstLine="480" w:firstLineChars="200"/>
        <w:rPr>
          <w:color w:val="000000"/>
          <w:sz w:val="24"/>
        </w:rPr>
      </w:pPr>
      <w:r>
        <w:rPr>
          <w:color w:val="000000"/>
          <w:sz w:val="24"/>
        </w:rPr>
        <w:t>2.基本要求</w:t>
      </w:r>
    </w:p>
    <w:p>
      <w:pPr>
        <w:ind w:firstLine="480" w:firstLineChars="200"/>
        <w:rPr>
          <w:rFonts w:hint="eastAsia"/>
          <w:sz w:val="24"/>
        </w:rPr>
      </w:pPr>
      <w:r>
        <w:rPr>
          <w:sz w:val="24"/>
        </w:rPr>
        <w:t>（1）</w:t>
      </w:r>
      <w:r>
        <w:rPr>
          <w:rFonts w:hint="eastAsia"/>
          <w:sz w:val="24"/>
        </w:rPr>
        <w:t>掌握生词表中的生词</w:t>
      </w:r>
    </w:p>
    <w:p>
      <w:pPr>
        <w:ind w:firstLine="480" w:firstLineChars="200"/>
        <w:rPr>
          <w:sz w:val="24"/>
        </w:rPr>
      </w:pPr>
      <w:r>
        <w:rPr>
          <w:sz w:val="24"/>
        </w:rPr>
        <w:t>（2）</w:t>
      </w:r>
      <w:r>
        <w:rPr>
          <w:rFonts w:hint="eastAsia"/>
          <w:sz w:val="24"/>
        </w:rPr>
        <w:t>了解听力材料相关的文化背景知识</w:t>
      </w:r>
    </w:p>
    <w:p>
      <w:pPr>
        <w:ind w:firstLine="480" w:firstLineChars="200"/>
        <w:rPr>
          <w:rFonts w:hint="eastAsia"/>
          <w:sz w:val="24"/>
        </w:rPr>
      </w:pPr>
      <w:r>
        <w:rPr>
          <w:rFonts w:hint="eastAsia"/>
          <w:sz w:val="24"/>
        </w:rPr>
        <w:t>（3）听懂并完成教材中本单元的短对话、长对话及听写练习</w:t>
      </w:r>
    </w:p>
    <w:p>
      <w:pPr>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ind w:firstLine="480" w:firstLineChars="200"/>
        <w:rPr>
          <w:rFonts w:hint="eastAsia"/>
          <w:sz w:val="24"/>
        </w:rPr>
      </w:pPr>
      <w:r>
        <w:rPr>
          <w:sz w:val="24"/>
        </w:rPr>
        <w:t>（1）</w:t>
      </w:r>
      <w:r>
        <w:rPr>
          <w:rFonts w:hint="eastAsia"/>
          <w:sz w:val="24"/>
        </w:rPr>
        <w:t>Listening</w:t>
      </w:r>
      <w:r>
        <w:rPr>
          <w:sz w:val="24"/>
        </w:rPr>
        <w:t xml:space="preserve"> </w:t>
      </w:r>
      <w:r>
        <w:rPr>
          <w:rFonts w:hint="eastAsia"/>
          <w:sz w:val="24"/>
        </w:rPr>
        <w:t>for</w:t>
      </w:r>
      <w:r>
        <w:rPr>
          <w:sz w:val="24"/>
        </w:rPr>
        <w:t xml:space="preserve"> </w:t>
      </w:r>
      <w:r>
        <w:rPr>
          <w:rFonts w:hint="eastAsia"/>
          <w:sz w:val="24"/>
        </w:rPr>
        <w:t>Main</w:t>
      </w:r>
      <w:r>
        <w:rPr>
          <w:sz w:val="24"/>
        </w:rPr>
        <w:t xml:space="preserve"> </w:t>
      </w:r>
      <w:r>
        <w:rPr>
          <w:rFonts w:hint="eastAsia"/>
          <w:sz w:val="24"/>
        </w:rPr>
        <w:t>Ideas</w:t>
      </w:r>
      <w:r>
        <w:rPr>
          <w:sz w:val="24"/>
        </w:rPr>
        <w:t xml:space="preserve"> </w:t>
      </w:r>
      <w:r>
        <w:rPr>
          <w:rFonts w:hint="eastAsia"/>
          <w:sz w:val="24"/>
        </w:rPr>
        <w:t>（Section</w:t>
      </w:r>
      <w:r>
        <w:rPr>
          <w:sz w:val="24"/>
        </w:rPr>
        <w:t xml:space="preserve"> 2</w:t>
      </w:r>
      <w:r>
        <w:rPr>
          <w:rFonts w:hint="eastAsia"/>
          <w:sz w:val="24"/>
        </w:rPr>
        <w:t>）</w:t>
      </w:r>
    </w:p>
    <w:p>
      <w:pPr>
        <w:ind w:firstLine="480" w:firstLineChars="200"/>
        <w:rPr>
          <w:rFonts w:hint="eastAsia"/>
          <w:sz w:val="24"/>
        </w:rPr>
      </w:pPr>
      <w:r>
        <w:rPr>
          <w:sz w:val="24"/>
        </w:rPr>
        <w:t>（2）</w:t>
      </w:r>
      <w:r>
        <w:rPr>
          <w:rFonts w:hint="eastAsia"/>
          <w:sz w:val="24"/>
        </w:rPr>
        <w:t>Listening</w:t>
      </w:r>
      <w:r>
        <w:rPr>
          <w:sz w:val="24"/>
        </w:rPr>
        <w:t xml:space="preserve"> </w:t>
      </w:r>
      <w:r>
        <w:rPr>
          <w:rFonts w:hint="eastAsia"/>
          <w:sz w:val="24"/>
        </w:rPr>
        <w:t>for</w:t>
      </w:r>
      <w:r>
        <w:rPr>
          <w:sz w:val="24"/>
        </w:rPr>
        <w:t xml:space="preserve"> </w:t>
      </w:r>
      <w:r>
        <w:rPr>
          <w:rFonts w:hint="eastAsia"/>
          <w:sz w:val="24"/>
        </w:rPr>
        <w:t>Details</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color w:val="000000"/>
                <w:szCs w:val="21"/>
              </w:rPr>
              <w:t>Unit</w:t>
            </w:r>
            <w:r>
              <w:rPr>
                <w:color w:val="000000"/>
                <w:szCs w:val="21"/>
              </w:rPr>
              <w:t xml:space="preserve"> 1</w:t>
            </w:r>
          </w:p>
        </w:tc>
        <w:tc>
          <w:tcPr>
            <w:tcW w:w="1701" w:type="dxa"/>
            <w:vAlign w:val="center"/>
          </w:tcPr>
          <w:p>
            <w:pPr>
              <w:jc w:val="center"/>
              <w:rPr>
                <w:color w:val="000000"/>
                <w:szCs w:val="21"/>
              </w:rP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center"/>
          </w:tcPr>
          <w:p>
            <w:pPr>
              <w:jc w:val="center"/>
              <w:rPr>
                <w:rFonts w:hint="eastAsia"/>
                <w:szCs w:val="21"/>
              </w:rP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szCs w:val="21"/>
              </w:rPr>
            </w:pPr>
            <w:r>
              <w:rPr>
                <w:rFonts w:hint="eastAsia"/>
                <w:szCs w:val="21"/>
              </w:rPr>
              <w:t>2</w:t>
            </w:r>
          </w:p>
        </w:tc>
        <w:tc>
          <w:tcPr>
            <w:tcW w:w="735" w:type="dxa"/>
            <w:vAlign w:val="center"/>
          </w:tcPr>
          <w:p>
            <w:pPr>
              <w:jc w:val="center"/>
              <w:rPr>
                <w:rFonts w:hint="eastAsia" w:eastAsia="宋体"/>
                <w:szCs w:val="21"/>
                <w:lang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color w:val="000000"/>
                <w:szCs w:val="21"/>
              </w:rPr>
              <w:t>Unit</w:t>
            </w:r>
            <w:r>
              <w:rPr>
                <w:color w:val="000000"/>
                <w:szCs w:val="21"/>
              </w:rPr>
              <w:t xml:space="preserve"> 2</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eastAsia="宋体"/>
                <w:szCs w:val="21"/>
                <w:lang w:eastAsia="zh-CN"/>
              </w:rPr>
            </w:pPr>
            <w:r>
              <w:rPr>
                <w:rFonts w:hint="eastAsia"/>
                <w:szCs w:val="21"/>
                <w:lang w:val="en-US" w:eastAsia="zh-CN"/>
              </w:rPr>
              <w:t>1</w:t>
            </w:r>
          </w:p>
        </w:tc>
        <w:tc>
          <w:tcPr>
            <w:tcW w:w="735" w:type="dxa"/>
            <w:vAlign w:val="center"/>
          </w:tcPr>
          <w:p>
            <w:pPr>
              <w:jc w:val="center"/>
              <w:rPr>
                <w:rFonts w:hint="default" w:eastAsia="宋体"/>
                <w:szCs w:val="21"/>
                <w:lang w:val="en-US"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color w:val="000000"/>
                <w:szCs w:val="21"/>
              </w:rPr>
              <w:t>Unit</w:t>
            </w:r>
            <w:r>
              <w:rPr>
                <w:color w:val="000000"/>
                <w:szCs w:val="21"/>
              </w:rPr>
              <w:t xml:space="preserve"> 3</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szCs w:val="21"/>
              </w:rPr>
            </w:pPr>
            <w:r>
              <w:rPr>
                <w:rFonts w:hint="eastAsia"/>
                <w:szCs w:val="21"/>
                <w:lang w:val="en-US" w:eastAsia="zh-CN"/>
              </w:rPr>
              <w:t>1</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top"/>
          </w:tcPr>
          <w:p>
            <w:pPr>
              <w:jc w:val="center"/>
            </w:pPr>
            <w:r>
              <w:rPr>
                <w:rFonts w:hint="eastAsia"/>
                <w:color w:val="000000"/>
                <w:szCs w:val="21"/>
              </w:rPr>
              <w:t>Unit</w:t>
            </w:r>
            <w:r>
              <w:rPr>
                <w:color w:val="000000"/>
                <w:szCs w:val="21"/>
              </w:rPr>
              <w:t xml:space="preserve"> 4</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eastAsia="宋体"/>
                <w:szCs w:val="21"/>
                <w:lang w:val="en-US" w:eastAsia="zh-CN"/>
              </w:rPr>
            </w:pPr>
            <w:r>
              <w:rPr>
                <w:rFonts w:hint="eastAsia"/>
                <w:szCs w:val="21"/>
                <w:lang w:val="en-US" w:eastAsia="zh-CN"/>
              </w:rPr>
              <w:t>1</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5</w:t>
            </w:r>
          </w:p>
        </w:tc>
        <w:tc>
          <w:tcPr>
            <w:tcW w:w="3476" w:type="dxa"/>
            <w:vAlign w:val="top"/>
          </w:tcPr>
          <w:p>
            <w:pPr>
              <w:jc w:val="center"/>
            </w:pPr>
            <w:r>
              <w:rPr>
                <w:rFonts w:hint="eastAsia"/>
                <w:color w:val="000000"/>
                <w:szCs w:val="21"/>
              </w:rPr>
              <w:t>Unit</w:t>
            </w:r>
            <w:r>
              <w:rPr>
                <w:color w:val="000000"/>
                <w:szCs w:val="21"/>
              </w:rPr>
              <w:t xml:space="preserve"> 5</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eastAsia="宋体"/>
                <w:szCs w:val="21"/>
                <w:lang w:val="en-US" w:eastAsia="zh-CN"/>
              </w:rPr>
            </w:pPr>
            <w:r>
              <w:rPr>
                <w:rFonts w:hint="eastAsia"/>
                <w:szCs w:val="21"/>
                <w:lang w:val="en-US" w:eastAsia="zh-CN"/>
              </w:rPr>
              <w:t>1</w:t>
            </w:r>
          </w:p>
        </w:tc>
        <w:tc>
          <w:tcPr>
            <w:tcW w:w="735" w:type="dxa"/>
            <w:vAlign w:val="center"/>
          </w:tcPr>
          <w:p>
            <w:pPr>
              <w:jc w:val="center"/>
              <w:rPr>
                <w:szCs w:val="21"/>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6</w:t>
            </w:r>
          </w:p>
        </w:tc>
        <w:tc>
          <w:tcPr>
            <w:tcW w:w="3476" w:type="dxa"/>
            <w:vAlign w:val="top"/>
          </w:tcPr>
          <w:p>
            <w:pPr>
              <w:jc w:val="center"/>
            </w:pPr>
            <w:r>
              <w:rPr>
                <w:rFonts w:hint="eastAsia"/>
                <w:color w:val="000000"/>
                <w:szCs w:val="21"/>
              </w:rPr>
              <w:t>Unit</w:t>
            </w:r>
            <w:r>
              <w:rPr>
                <w:color w:val="000000"/>
                <w:szCs w:val="21"/>
              </w:rPr>
              <w:t xml:space="preserve"> 6</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szCs w:val="21"/>
              </w:rPr>
            </w:pPr>
            <w:r>
              <w:rPr>
                <w:szCs w:val="21"/>
              </w:rPr>
              <w:t>1</w:t>
            </w:r>
          </w:p>
        </w:tc>
        <w:tc>
          <w:tcPr>
            <w:tcW w:w="735"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7</w:t>
            </w:r>
          </w:p>
        </w:tc>
        <w:tc>
          <w:tcPr>
            <w:tcW w:w="3476" w:type="dxa"/>
            <w:vAlign w:val="top"/>
          </w:tcPr>
          <w:p>
            <w:pPr>
              <w:jc w:val="center"/>
            </w:pPr>
            <w:r>
              <w:rPr>
                <w:rFonts w:hint="eastAsia"/>
                <w:color w:val="000000"/>
                <w:szCs w:val="21"/>
              </w:rPr>
              <w:t>Unit</w:t>
            </w:r>
            <w:r>
              <w:rPr>
                <w:color w:val="000000"/>
                <w:szCs w:val="21"/>
              </w:rPr>
              <w:t xml:space="preserve"> 7</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rPr>
                <w:rFonts w:hint="eastAsia"/>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8</w:t>
            </w:r>
          </w:p>
        </w:tc>
        <w:tc>
          <w:tcPr>
            <w:tcW w:w="3476" w:type="dxa"/>
            <w:vAlign w:val="top"/>
          </w:tcPr>
          <w:p>
            <w:pPr>
              <w:jc w:val="center"/>
            </w:pPr>
            <w:r>
              <w:rPr>
                <w:rFonts w:hint="eastAsia"/>
                <w:color w:val="000000"/>
                <w:szCs w:val="21"/>
              </w:rPr>
              <w:t>Unit</w:t>
            </w:r>
            <w:r>
              <w:rPr>
                <w:color w:val="000000"/>
                <w:szCs w:val="21"/>
              </w:rPr>
              <w:t xml:space="preserve"> 8</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9</w:t>
            </w:r>
          </w:p>
        </w:tc>
        <w:tc>
          <w:tcPr>
            <w:tcW w:w="3476" w:type="dxa"/>
            <w:vAlign w:val="top"/>
          </w:tcPr>
          <w:p>
            <w:pPr>
              <w:jc w:val="center"/>
            </w:pPr>
            <w:r>
              <w:rPr>
                <w:rFonts w:hint="eastAsia"/>
                <w:color w:val="000000"/>
                <w:szCs w:val="21"/>
              </w:rPr>
              <w:t>Unit</w:t>
            </w:r>
            <w:r>
              <w:rPr>
                <w:color w:val="000000"/>
                <w:szCs w:val="21"/>
              </w:rPr>
              <w:t xml:space="preserve"> 9</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szCs w:val="21"/>
              </w:rPr>
              <w:t>1</w:t>
            </w:r>
          </w:p>
        </w:tc>
        <w:tc>
          <w:tcPr>
            <w:tcW w:w="735" w:type="dxa"/>
            <w:vAlign w:val="top"/>
          </w:tcPr>
          <w:p>
            <w:pPr>
              <w:jc w:val="center"/>
              <w:rPr>
                <w:rFonts w:hint="eastAsia"/>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0</w:t>
            </w:r>
          </w:p>
        </w:tc>
        <w:tc>
          <w:tcPr>
            <w:tcW w:w="3476" w:type="dxa"/>
            <w:vAlign w:val="top"/>
          </w:tcPr>
          <w:p>
            <w:pPr>
              <w:jc w:val="center"/>
            </w:pPr>
            <w:r>
              <w:rPr>
                <w:rFonts w:hint="eastAsia"/>
                <w:color w:val="000000"/>
                <w:szCs w:val="21"/>
              </w:rPr>
              <w:t>Unit</w:t>
            </w:r>
            <w:r>
              <w:rPr>
                <w:color w:val="000000"/>
                <w:szCs w:val="21"/>
              </w:rPr>
              <w:t xml:space="preserve"> 10</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rPr>
                <w:rFonts w:hint="eastAsia"/>
              </w:rPr>
            </w:pPr>
            <w:r>
              <w:rPr>
                <w:rFonts w:hint="eastAsia"/>
                <w:szCs w:val="21"/>
              </w:rPr>
              <w:t>1</w:t>
            </w:r>
          </w:p>
        </w:tc>
        <w:tc>
          <w:tcPr>
            <w:tcW w:w="735" w:type="dxa"/>
            <w:vAlign w:val="top"/>
          </w:tcPr>
          <w:p>
            <w:pPr>
              <w:jc w:val="center"/>
              <w:rPr>
                <w:rFonts w:hint="eastAsia"/>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1</w:t>
            </w:r>
          </w:p>
        </w:tc>
        <w:tc>
          <w:tcPr>
            <w:tcW w:w="3476" w:type="dxa"/>
            <w:vAlign w:val="top"/>
          </w:tcPr>
          <w:p>
            <w:pPr>
              <w:jc w:val="center"/>
            </w:pPr>
            <w:r>
              <w:rPr>
                <w:rFonts w:hint="eastAsia"/>
                <w:color w:val="000000"/>
                <w:szCs w:val="21"/>
              </w:rPr>
              <w:t>Unit</w:t>
            </w:r>
            <w:r>
              <w:rPr>
                <w:color w:val="000000"/>
                <w:szCs w:val="21"/>
              </w:rPr>
              <w:t xml:space="preserve"> 11</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2</w:t>
            </w:r>
          </w:p>
        </w:tc>
        <w:tc>
          <w:tcPr>
            <w:tcW w:w="3476" w:type="dxa"/>
            <w:vAlign w:val="top"/>
          </w:tcPr>
          <w:p>
            <w:pPr>
              <w:jc w:val="center"/>
            </w:pPr>
            <w:r>
              <w:rPr>
                <w:rFonts w:hint="eastAsia"/>
                <w:color w:val="000000"/>
                <w:szCs w:val="21"/>
              </w:rPr>
              <w:t>Unit</w:t>
            </w:r>
            <w:r>
              <w:rPr>
                <w:color w:val="000000"/>
                <w:szCs w:val="21"/>
              </w:rPr>
              <w:t xml:space="preserve"> 12</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3</w:t>
            </w:r>
          </w:p>
        </w:tc>
        <w:tc>
          <w:tcPr>
            <w:tcW w:w="3476" w:type="dxa"/>
            <w:vAlign w:val="top"/>
          </w:tcPr>
          <w:p>
            <w:pPr>
              <w:jc w:val="center"/>
            </w:pPr>
            <w:r>
              <w:rPr>
                <w:rFonts w:hint="eastAsia"/>
                <w:color w:val="000000"/>
                <w:szCs w:val="21"/>
              </w:rPr>
              <w:t>Unit</w:t>
            </w:r>
            <w:r>
              <w:rPr>
                <w:color w:val="000000"/>
                <w:szCs w:val="21"/>
              </w:rPr>
              <w:t xml:space="preserve"> 13</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4</w:t>
            </w:r>
          </w:p>
        </w:tc>
        <w:tc>
          <w:tcPr>
            <w:tcW w:w="3476" w:type="dxa"/>
            <w:vAlign w:val="top"/>
          </w:tcPr>
          <w:p>
            <w:pPr>
              <w:jc w:val="center"/>
            </w:pPr>
            <w:r>
              <w:rPr>
                <w:rFonts w:hint="eastAsia"/>
                <w:color w:val="000000"/>
                <w:szCs w:val="21"/>
              </w:rPr>
              <w:t>Unit</w:t>
            </w:r>
            <w:r>
              <w:rPr>
                <w:color w:val="000000"/>
                <w:szCs w:val="21"/>
              </w:rPr>
              <w:t xml:space="preserve"> 14</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5</w:t>
            </w:r>
          </w:p>
        </w:tc>
        <w:tc>
          <w:tcPr>
            <w:tcW w:w="3476" w:type="dxa"/>
            <w:vAlign w:val="top"/>
          </w:tcPr>
          <w:p>
            <w:pPr>
              <w:jc w:val="center"/>
            </w:pPr>
            <w:r>
              <w:rPr>
                <w:rFonts w:hint="eastAsia"/>
                <w:color w:val="000000"/>
                <w:szCs w:val="21"/>
              </w:rPr>
              <w:t>Unit</w:t>
            </w:r>
            <w:r>
              <w:rPr>
                <w:color w:val="000000"/>
                <w:szCs w:val="21"/>
              </w:rPr>
              <w:t xml:space="preserve"> 15</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default" w:eastAsia="宋体"/>
                <w:szCs w:val="21"/>
                <w:lang w:val="en-US" w:eastAsia="zh-CN"/>
              </w:rPr>
            </w:pPr>
            <w:r>
              <w:rPr>
                <w:rFonts w:hint="eastAsia"/>
                <w:szCs w:val="21"/>
                <w:lang w:val="en-US" w:eastAsia="zh-CN"/>
              </w:rPr>
              <w:t>16</w:t>
            </w:r>
          </w:p>
        </w:tc>
        <w:tc>
          <w:tcPr>
            <w:tcW w:w="735" w:type="dxa"/>
            <w:vAlign w:val="center"/>
          </w:tcPr>
          <w:p>
            <w:pPr>
              <w:jc w:val="center"/>
              <w:rPr>
                <w:rFonts w:hint="default" w:eastAsia="宋体"/>
                <w:szCs w:val="21"/>
                <w:lang w:val="en-US" w:eastAsia="zh-CN"/>
              </w:rPr>
            </w:pPr>
            <w:r>
              <w:rPr>
                <w:rFonts w:hint="eastAsia"/>
                <w:szCs w:val="21"/>
                <w:lang w:val="en-US" w:eastAsia="zh-CN"/>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11"/>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jc w:val="center"/>
              <w:rPr>
                <w:rFonts w:hint="eastAsia"/>
                <w:bCs/>
                <w:szCs w:val="21"/>
              </w:rPr>
            </w:pPr>
            <w:r>
              <w:rPr>
                <w:rFonts w:hint="eastAsia"/>
                <w:bCs/>
                <w:szCs w:val="21"/>
              </w:rPr>
              <w:t>听力技能训练（一）</w:t>
            </w:r>
          </w:p>
        </w:tc>
        <w:tc>
          <w:tcPr>
            <w:tcW w:w="3568" w:type="dxa"/>
            <w:vAlign w:val="top"/>
          </w:tcPr>
          <w:p>
            <w:pPr>
              <w:rPr>
                <w:bCs/>
                <w:szCs w:val="21"/>
              </w:rPr>
            </w:pPr>
            <w:r>
              <w:rPr>
                <w:rFonts w:hint="eastAsia"/>
                <w:bCs/>
                <w:szCs w:val="21"/>
              </w:rPr>
              <w:t>通过数字、连读、断句、言外之意辨析、听写逻辑关系与分层等相关技能专项训练，了解相应的听力理解技巧，并能初步应用于平时的听力实践中。</w:t>
            </w:r>
          </w:p>
        </w:tc>
        <w:tc>
          <w:tcPr>
            <w:tcW w:w="735" w:type="dxa"/>
            <w:vAlign w:val="center"/>
          </w:tcPr>
          <w:p>
            <w:pPr>
              <w:jc w:val="center"/>
              <w:rPr>
                <w:bCs/>
                <w:szCs w:val="21"/>
              </w:rPr>
            </w:pPr>
            <w:r>
              <w:rPr>
                <w:bCs/>
                <w:szCs w:val="21"/>
              </w:rPr>
              <w:t>10</w:t>
            </w:r>
          </w:p>
        </w:tc>
        <w:tc>
          <w:tcPr>
            <w:tcW w:w="1155" w:type="dxa"/>
            <w:vAlign w:val="center"/>
          </w:tcPr>
          <w:p>
            <w:pPr>
              <w:jc w:val="center"/>
              <w:rPr>
                <w:bCs/>
                <w:szCs w:val="21"/>
              </w:rPr>
            </w:pPr>
            <w:r>
              <w:rPr>
                <w:rFonts w:hint="eastAsia"/>
                <w:bCs/>
                <w:szCs w:val="21"/>
              </w:rPr>
              <w:t>5-</w:t>
            </w:r>
            <w:r>
              <w:rPr>
                <w:bCs/>
                <w:szCs w:val="21"/>
              </w:rPr>
              <w:t>1</w:t>
            </w:r>
          </w:p>
        </w:tc>
        <w:tc>
          <w:tcPr>
            <w:tcW w:w="840" w:type="dxa"/>
            <w:tcMar>
              <w:left w:w="28" w:type="dxa"/>
              <w:right w:w="28" w:type="dxa"/>
            </w:tcMar>
            <w:vAlign w:val="center"/>
          </w:tcPr>
          <w:p>
            <w:pPr>
              <w:jc w:val="center"/>
              <w:rPr>
                <w:szCs w:val="21"/>
              </w:rPr>
            </w:pPr>
            <w:r>
              <w:rPr>
                <w:rFonts w:hint="eastAsia"/>
                <w:szCs w:val="21"/>
              </w:rPr>
              <w:t>验证性</w:t>
            </w:r>
          </w:p>
        </w:tc>
        <w:tc>
          <w:tcPr>
            <w:tcW w:w="630" w:type="dxa"/>
            <w:tcMar>
              <w:left w:w="28" w:type="dxa"/>
              <w:right w:w="28" w:type="dxa"/>
            </w:tcMar>
            <w:vAlign w:val="center"/>
          </w:tcPr>
          <w:p>
            <w:pPr>
              <w:jc w:val="center"/>
              <w:rPr>
                <w:rFonts w:hint="eastAsia"/>
                <w:bCs/>
                <w:szCs w:val="21"/>
              </w:rPr>
            </w:pPr>
            <w:r>
              <w:rPr>
                <w:rFonts w:hint="eastAsia"/>
                <w:bCs/>
                <w:szCs w:val="21"/>
              </w:rPr>
              <w:t>必做</w:t>
            </w:r>
          </w:p>
        </w:tc>
      </w:tr>
    </w:tbl>
    <w:p>
      <w:pPr>
        <w:spacing w:line="276" w:lineRule="auto"/>
        <w:ind w:firstLine="562" w:firstLineChars="200"/>
        <w:rPr>
          <w:b/>
          <w:sz w:val="28"/>
          <w:szCs w:val="28"/>
        </w:rPr>
      </w:pPr>
      <w:r>
        <w:rPr>
          <w:rFonts w:hint="eastAsia"/>
          <w:b/>
          <w:sz w:val="28"/>
          <w:szCs w:val="28"/>
        </w:rPr>
        <w:t>五、课程实施</w:t>
      </w:r>
    </w:p>
    <w:p>
      <w:pPr>
        <w:spacing w:line="276" w:lineRule="auto"/>
        <w:ind w:firstLine="482" w:firstLineChars="200"/>
        <w:rPr>
          <w:rFonts w:hint="eastAsia"/>
          <w:b/>
          <w:sz w:val="24"/>
        </w:rPr>
      </w:pPr>
      <w:r>
        <w:rPr>
          <w:rFonts w:hint="eastAsia"/>
          <w:b/>
          <w:sz w:val="24"/>
        </w:rPr>
        <w:t>（一）教学方法与教学手段</w:t>
      </w:r>
    </w:p>
    <w:p>
      <w:pPr>
        <w:spacing w:line="276" w:lineRule="auto"/>
        <w:ind w:firstLine="480" w:firstLineChars="200"/>
        <w:rPr>
          <w:rFonts w:hint="eastAsia"/>
          <w:sz w:val="24"/>
        </w:rPr>
      </w:pPr>
      <w:r>
        <w:rPr>
          <w:rFonts w:hint="eastAsia"/>
          <w:sz w:val="24"/>
        </w:rPr>
        <w:t>在语音室上课，充分利用各种音像资料及网络资源，视、听结合，提高学生听力水平。充分发挥教师在课堂上的主导作用，课上尽量选用真实性材料，为学生创造真实交际情景，调动学生积极性，鼓励学生多听多说。课上讲授听力方法，课下为学生提供大量练习材料，促进学生自主练听。鼓励学生做听写练习，做到精听与泛听相结合，质量与数量并重。</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rPr>
                <w:rFonts w:hint="eastAsia"/>
                <w:szCs w:val="21"/>
              </w:rPr>
            </w:pPr>
            <w:r>
              <w:rPr>
                <w:rFonts w:hint="eastAsia"/>
                <w:szCs w:val="21"/>
              </w:rPr>
              <w:t>（1）掌握本课程教学大纲内容，严格按照教学大纲要求进行课程教学内容的组织。</w:t>
            </w:r>
          </w:p>
          <w:p>
            <w:pPr>
              <w:rPr>
                <w:rFonts w:hint="eastAsia"/>
                <w:szCs w:val="21"/>
              </w:rPr>
            </w:pPr>
            <w:r>
              <w:rPr>
                <w:rFonts w:hint="eastAsia"/>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rPr>
                <w:szCs w:val="21"/>
              </w:rPr>
            </w:pPr>
            <w:r>
              <w:rPr>
                <w:rFonts w:hint="eastAsia"/>
                <w:szCs w:val="21"/>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rPr>
                <w:rFonts w:hint="eastAsia"/>
                <w:szCs w:val="21"/>
              </w:rPr>
            </w:pPr>
            <w:r>
              <w:rPr>
                <w:rFonts w:hint="eastAsia"/>
                <w:szCs w:val="21"/>
              </w:rPr>
              <w:t>（1）要点准确、条理清晰、重点突出，能够结合实例，熟练地讲解基本理论与技能点。</w:t>
            </w:r>
          </w:p>
          <w:p>
            <w:pPr>
              <w:rPr>
                <w:rFonts w:hint="eastAsia"/>
                <w:szCs w:val="21"/>
              </w:rPr>
            </w:pPr>
            <w:r>
              <w:rPr>
                <w:rFonts w:hint="eastAsia"/>
                <w:szCs w:val="21"/>
              </w:rPr>
              <w:t>（2）采用多种教学方式（如启发式教学、讨论式教学、任务教学法等），注重培养学生听力理解和解决问题的能力。</w:t>
            </w:r>
          </w:p>
          <w:p>
            <w:pPr>
              <w:rPr>
                <w:rFonts w:hint="eastAsia"/>
                <w:szCs w:val="21"/>
              </w:rPr>
            </w:pPr>
            <w:r>
              <w:rPr>
                <w:rFonts w:hint="eastAsia"/>
                <w:szCs w:val="21"/>
              </w:rPr>
              <w:t>（3）能够采用现代信息技术手段进行教学。</w:t>
            </w:r>
          </w:p>
          <w:p>
            <w:pPr>
              <w:rPr>
                <w:szCs w:val="21"/>
              </w:rPr>
            </w:pPr>
            <w:r>
              <w:rPr>
                <w:rFonts w:hint="eastAsia"/>
                <w:szCs w:val="21"/>
              </w:rPr>
              <w:t>（4）表达方式应能便于学生理解、接受，力求形象生动，使学生在掌握知识技能的过程中，保持较为浓厚的学习兴趣。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rPr>
                <w:rFonts w:hint="eastAsia"/>
                <w:szCs w:val="21"/>
              </w:rPr>
            </w:pPr>
            <w:r>
              <w:rPr>
                <w:rFonts w:hint="eastAsia"/>
                <w:szCs w:val="21"/>
              </w:rPr>
              <w:t>学生必须完成规定数量的作业，作业必须达到以下基本要求：</w:t>
            </w:r>
          </w:p>
          <w:p>
            <w:pPr>
              <w:rPr>
                <w:rFonts w:hint="eastAsia"/>
                <w:szCs w:val="21"/>
              </w:rPr>
            </w:pPr>
            <w:r>
              <w:rPr>
                <w:rFonts w:hint="eastAsia"/>
                <w:szCs w:val="21"/>
              </w:rPr>
              <w:t>（1）按时保质保量完成作业，不缺交，不抄袭。</w:t>
            </w:r>
          </w:p>
          <w:p>
            <w:pPr>
              <w:rPr>
                <w:rFonts w:hint="eastAsia"/>
                <w:szCs w:val="21"/>
              </w:rPr>
            </w:pPr>
            <w:r>
              <w:rPr>
                <w:rFonts w:hint="eastAsia"/>
                <w:szCs w:val="21"/>
              </w:rPr>
              <w:t>（2）书写、语音规范、清晰。</w:t>
            </w:r>
          </w:p>
          <w:p>
            <w:pPr>
              <w:rPr>
                <w:rFonts w:hint="eastAsia"/>
                <w:szCs w:val="21"/>
              </w:rPr>
            </w:pPr>
            <w:r>
              <w:rPr>
                <w:rFonts w:hint="eastAsia"/>
                <w:szCs w:val="21"/>
              </w:rPr>
              <w:t>（3）正确运用课堂所学知识点和技能点完成作业。</w:t>
            </w:r>
          </w:p>
          <w:p>
            <w:pPr>
              <w:rPr>
                <w:rFonts w:hint="eastAsia"/>
                <w:szCs w:val="21"/>
              </w:rPr>
            </w:pPr>
            <w:r>
              <w:rPr>
                <w:rFonts w:hint="eastAsia"/>
                <w:szCs w:val="21"/>
              </w:rPr>
              <w:t>教师批改和讲评作业要求如下：</w:t>
            </w:r>
          </w:p>
          <w:p>
            <w:pPr>
              <w:rPr>
                <w:rFonts w:hint="eastAsia"/>
                <w:szCs w:val="21"/>
              </w:rPr>
            </w:pPr>
            <w:r>
              <w:rPr>
                <w:rFonts w:hint="eastAsia"/>
                <w:szCs w:val="21"/>
              </w:rPr>
              <w:t>（1）学生的作业要按时全部批改，并及时进行讲评。</w:t>
            </w:r>
          </w:p>
          <w:p>
            <w:pPr>
              <w:rPr>
                <w:rFonts w:hint="eastAsia"/>
                <w:szCs w:val="21"/>
              </w:rPr>
            </w:pPr>
            <w:r>
              <w:rPr>
                <w:rFonts w:hint="eastAsia"/>
                <w:szCs w:val="21"/>
              </w:rPr>
              <w:t>（2）教师批改和讲评作业要认真、细致，按百分制评定成绩并写明日期。</w:t>
            </w:r>
          </w:p>
          <w:p>
            <w:pPr>
              <w:rPr>
                <w:szCs w:val="21"/>
              </w:rPr>
            </w:pPr>
            <w:r>
              <w:rPr>
                <w:rFonts w:hint="eastAsia"/>
                <w:szCs w:val="21"/>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rFonts w:hint="eastAsia"/>
                <w:szCs w:val="21"/>
              </w:rPr>
            </w:pPr>
            <w:r>
              <w:rPr>
                <w:rFonts w:hint="eastAsia"/>
                <w:szCs w:val="21"/>
              </w:rPr>
              <w:t>为了解学生的学习情况，帮助学生更好地理解和消化所学知识、改进学习方法和思维方式，培养其独立思考问题的能力，任课教师需每周安排一定时间集中或通过QQ、微信、课程论坛等方式进行课外答疑与辅导。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rPr>
                <w:rFonts w:hint="eastAsia"/>
                <w:szCs w:val="21"/>
              </w:rPr>
            </w:pPr>
            <w:r>
              <w:rPr>
                <w:rFonts w:hint="eastAsia"/>
                <w:szCs w:val="21"/>
              </w:rPr>
              <w:t>本课程考核的方式为闭卷笔试。有下列情况之一者，总评成绩为不及格：</w:t>
            </w:r>
          </w:p>
          <w:p>
            <w:pPr>
              <w:rPr>
                <w:rFonts w:hint="eastAsia"/>
                <w:szCs w:val="21"/>
              </w:rPr>
            </w:pPr>
            <w:r>
              <w:rPr>
                <w:rFonts w:hint="eastAsia"/>
                <w:szCs w:val="21"/>
              </w:rPr>
              <w:t>（1）缺交作业次数达1/3以上者。</w:t>
            </w:r>
          </w:p>
          <w:p>
            <w:pPr>
              <w:rPr>
                <w:rFonts w:hint="eastAsia"/>
                <w:szCs w:val="21"/>
              </w:rPr>
            </w:pPr>
            <w:r>
              <w:rPr>
                <w:rFonts w:hint="eastAsia"/>
                <w:szCs w:val="21"/>
              </w:rPr>
              <w:t>（2）无故缺课次数达本学期总授课学时的1/3以上者。</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闭卷方式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成绩=平时成绩×20% +实验</w:t>
      </w:r>
      <w:r>
        <w:rPr>
          <w:rFonts w:hint="eastAsia"/>
          <w:sz w:val="24"/>
        </w:rPr>
        <w:t>（实践）</w:t>
      </w:r>
      <w:r>
        <w:rPr>
          <w:sz w:val="24"/>
        </w:rPr>
        <w:t>成绩×20%+期末考试成绩×60%。具体内容和比例</w:t>
      </w:r>
      <w:r>
        <w:rPr>
          <w:rFonts w:hint="eastAsia"/>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pPr>
            <w:r>
              <w:t>成绩组成</w:t>
            </w:r>
          </w:p>
        </w:tc>
        <w:tc>
          <w:tcPr>
            <w:tcW w:w="1565" w:type="dxa"/>
            <w:shd w:val="clear" w:color="auto" w:fill="FFFFFF"/>
            <w:vAlign w:val="center"/>
          </w:tcPr>
          <w:p>
            <w:pPr>
              <w:jc w:val="center"/>
            </w:pPr>
            <w:r>
              <w:t>考核/评价环节</w:t>
            </w:r>
          </w:p>
        </w:tc>
        <w:tc>
          <w:tcPr>
            <w:tcW w:w="808" w:type="dxa"/>
            <w:shd w:val="clear" w:color="auto" w:fill="FFFFFF"/>
            <w:vAlign w:val="center"/>
          </w:tcPr>
          <w:p>
            <w:pPr>
              <w:jc w:val="center"/>
            </w:pPr>
            <w:r>
              <w:rPr>
                <w:rFonts w:hint="eastAsia"/>
              </w:rPr>
              <w:t>权重</w:t>
            </w:r>
          </w:p>
        </w:tc>
        <w:tc>
          <w:tcPr>
            <w:tcW w:w="4410" w:type="dxa"/>
            <w:shd w:val="clear" w:color="auto" w:fill="FFFFFF"/>
            <w:vAlign w:val="center"/>
          </w:tcPr>
          <w:p>
            <w:pPr>
              <w:jc w:val="center"/>
            </w:pPr>
            <w:r>
              <w:t>考核/评价细则</w:t>
            </w:r>
          </w:p>
        </w:tc>
        <w:tc>
          <w:tcPr>
            <w:tcW w:w="1470" w:type="dxa"/>
            <w:shd w:val="clear" w:color="auto" w:fill="FFFFFF"/>
            <w:vAlign w:val="center"/>
          </w:tcPr>
          <w:p>
            <w:pPr>
              <w:jc w:val="center"/>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pPr>
            <w:r>
              <w:t>平时成绩</w:t>
            </w:r>
          </w:p>
        </w:tc>
        <w:tc>
          <w:tcPr>
            <w:tcW w:w="1565" w:type="dxa"/>
            <w:vAlign w:val="center"/>
          </w:tcPr>
          <w:p>
            <w:r>
              <w:rPr>
                <w:rFonts w:hint="eastAsia"/>
              </w:rPr>
              <w:t>课堂表现</w:t>
            </w:r>
          </w:p>
        </w:tc>
        <w:tc>
          <w:tcPr>
            <w:tcW w:w="808" w:type="dxa"/>
            <w:vAlign w:val="center"/>
          </w:tcPr>
          <w:p>
            <w:pPr>
              <w:jc w:val="center"/>
            </w:pPr>
            <w:r>
              <w:t>20%</w:t>
            </w:r>
          </w:p>
        </w:tc>
        <w:tc>
          <w:tcPr>
            <w:tcW w:w="4410" w:type="dxa"/>
            <w:vAlign w:val="center"/>
          </w:tcPr>
          <w:p>
            <w:pPr>
              <w:rPr>
                <w:szCs w:val="21"/>
              </w:rPr>
            </w:pPr>
            <w:r>
              <w:rPr>
                <w:rFonts w:hint="eastAsia"/>
                <w:color w:val="000000"/>
                <w:szCs w:val="21"/>
              </w:rPr>
              <w:t>根据考勤及课堂听课情况、回答问题、小组讨论、课堂活动等综合评分</w:t>
            </w:r>
          </w:p>
        </w:tc>
        <w:tc>
          <w:tcPr>
            <w:tcW w:w="1470" w:type="dxa"/>
            <w:vAlign w:val="center"/>
          </w:tcPr>
          <w:p>
            <w:pPr>
              <w:jc w:val="center"/>
            </w:pPr>
            <w:r>
              <w:rPr>
                <w:rFonts w:hint="eastAsia"/>
                <w:color w:val="000000"/>
                <w:szCs w:val="21"/>
              </w:rPr>
              <w:t xml:space="preserve"> </w:t>
            </w:r>
            <w:r>
              <w:rPr>
                <w:color w:val="000000"/>
                <w:szCs w:val="21"/>
              </w:rPr>
              <w:t>5</w:t>
            </w:r>
            <w:r>
              <w:rPr>
                <w:rFonts w:hint="eastAsia"/>
                <w:color w:val="000000"/>
                <w:szCs w:val="21"/>
              </w:rPr>
              <w:t>-</w:t>
            </w:r>
            <w:r>
              <w:rPr>
                <w:color w:val="000000"/>
                <w:szCs w:val="21"/>
              </w:rPr>
              <w:t>1 5</w:t>
            </w:r>
            <w:r>
              <w:rPr>
                <w:rFonts w:hint="eastAsia"/>
                <w:color w:val="000000"/>
                <w:szCs w:val="21"/>
              </w:rPr>
              <w:t>-</w:t>
            </w: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jc w:val="center"/>
            </w:pPr>
            <w:r>
              <w:t>实验</w:t>
            </w:r>
            <w:r>
              <w:rPr>
                <w:rFonts w:hint="eastAsia"/>
              </w:rPr>
              <w:t>（实践）</w:t>
            </w:r>
            <w:r>
              <w:t>成绩</w:t>
            </w:r>
          </w:p>
        </w:tc>
        <w:tc>
          <w:tcPr>
            <w:tcW w:w="1565" w:type="dxa"/>
            <w:vAlign w:val="center"/>
          </w:tcPr>
          <w:p>
            <w:r>
              <w:rPr>
                <w:rFonts w:hint="eastAsia"/>
              </w:rPr>
              <w:t>课内听力专项技能训练</w:t>
            </w:r>
          </w:p>
        </w:tc>
        <w:tc>
          <w:tcPr>
            <w:tcW w:w="808" w:type="dxa"/>
            <w:vAlign w:val="center"/>
          </w:tcPr>
          <w:p>
            <w:pPr>
              <w:jc w:val="center"/>
            </w:pPr>
            <w:r>
              <w:t>20%</w:t>
            </w:r>
          </w:p>
        </w:tc>
        <w:tc>
          <w:tcPr>
            <w:tcW w:w="4410" w:type="dxa"/>
            <w:vAlign w:val="center"/>
          </w:tcPr>
          <w:p>
            <w:pPr>
              <w:rPr>
                <w:color w:val="000000"/>
                <w:szCs w:val="21"/>
              </w:rPr>
            </w:pPr>
            <w:r>
              <w:rPr>
                <w:rFonts w:hint="eastAsia"/>
                <w:color w:val="000000"/>
                <w:szCs w:val="21"/>
              </w:rPr>
              <w:t xml:space="preserve"> 根据课内专项训练实践的完成情况进行评分</w:t>
            </w:r>
          </w:p>
        </w:tc>
        <w:tc>
          <w:tcPr>
            <w:tcW w:w="1470" w:type="dxa"/>
            <w:vAlign w:val="center"/>
          </w:tcPr>
          <w:p>
            <w:pPr>
              <w:jc w:val="center"/>
              <w:rPr>
                <w:color w:val="000000"/>
                <w:szCs w:val="21"/>
              </w:rPr>
            </w:pPr>
            <w:r>
              <w:rPr>
                <w:rFonts w:hint="eastAsia"/>
                <w:color w:val="000000"/>
                <w:szCs w:val="21"/>
              </w:rPr>
              <w:t xml:space="preserve"> </w:t>
            </w:r>
            <w:r>
              <w:rPr>
                <w:color w:val="000000"/>
                <w:szCs w:val="21"/>
              </w:rPr>
              <w:t>5</w:t>
            </w:r>
            <w:r>
              <w:rPr>
                <w:rFonts w:hint="eastAsia"/>
                <w:color w:val="000000"/>
                <w:szCs w:val="21"/>
              </w:rPr>
              <w:t>-</w:t>
            </w:r>
            <w:r>
              <w:rPr>
                <w:color w:val="000000"/>
                <w:szCs w:val="21"/>
              </w:rPr>
              <w:t>1 5</w:t>
            </w:r>
            <w:r>
              <w:rPr>
                <w:rFonts w:hint="eastAsia"/>
                <w:color w:val="000000"/>
                <w:szCs w:val="21"/>
              </w:rPr>
              <w:t>-</w:t>
            </w: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jc w:val="center"/>
            </w:pPr>
            <w:r>
              <w:t>期末考试</w:t>
            </w:r>
          </w:p>
        </w:tc>
        <w:tc>
          <w:tcPr>
            <w:tcW w:w="1565" w:type="dxa"/>
            <w:vAlign w:val="center"/>
          </w:tcPr>
          <w:p>
            <w:r>
              <w:rPr>
                <w:rFonts w:hint="eastAsia"/>
              </w:rPr>
              <w:t>期末考试成绩</w:t>
            </w:r>
          </w:p>
        </w:tc>
        <w:tc>
          <w:tcPr>
            <w:tcW w:w="808" w:type="dxa"/>
            <w:vAlign w:val="center"/>
          </w:tcPr>
          <w:p>
            <w:pPr>
              <w:jc w:val="center"/>
            </w:pPr>
            <w:r>
              <w:t>60%</w:t>
            </w:r>
          </w:p>
        </w:tc>
        <w:tc>
          <w:tcPr>
            <w:tcW w:w="4410" w:type="dxa"/>
            <w:vAlign w:val="center"/>
          </w:tcPr>
          <w:p>
            <w:pPr>
              <w:rPr>
                <w:rFonts w:hint="eastAsia"/>
                <w:color w:val="000000"/>
                <w:szCs w:val="21"/>
              </w:rPr>
            </w:pPr>
            <w:r>
              <w:rPr>
                <w:rFonts w:hint="eastAsia"/>
                <w:color w:val="000000"/>
                <w:szCs w:val="21"/>
              </w:rPr>
              <w:t xml:space="preserve"> 配对题、选择题、判断题、填空题</w:t>
            </w:r>
          </w:p>
        </w:tc>
        <w:tc>
          <w:tcPr>
            <w:tcW w:w="1470" w:type="dxa"/>
            <w:vAlign w:val="center"/>
          </w:tcPr>
          <w:p>
            <w:pPr>
              <w:jc w:val="center"/>
            </w:pPr>
            <w:r>
              <w:rPr>
                <w:rFonts w:hint="eastAsia"/>
                <w:color w:val="000000"/>
                <w:szCs w:val="21"/>
              </w:rPr>
              <w:t xml:space="preserve"> </w:t>
            </w:r>
            <w:r>
              <w:rPr>
                <w:color w:val="000000"/>
                <w:szCs w:val="21"/>
              </w:rPr>
              <w:t>5</w:t>
            </w:r>
            <w:r>
              <w:rPr>
                <w:rFonts w:hint="eastAsia"/>
                <w:color w:val="000000"/>
                <w:szCs w:val="21"/>
              </w:rPr>
              <w:t>-</w:t>
            </w:r>
            <w:r>
              <w:rPr>
                <w:color w:val="000000"/>
                <w:szCs w:val="21"/>
              </w:rPr>
              <w:t>1 5</w:t>
            </w:r>
            <w:r>
              <w:rPr>
                <w:rFonts w:hint="eastAsia"/>
                <w:color w:val="000000"/>
                <w:szCs w:val="21"/>
              </w:rPr>
              <w:t>-</w:t>
            </w:r>
            <w:r>
              <w:rPr>
                <w:color w:val="000000"/>
                <w:szCs w:val="21"/>
              </w:rPr>
              <w:t>2</w:t>
            </w:r>
          </w:p>
        </w:tc>
      </w:tr>
    </w:tbl>
    <w:p>
      <w:pPr>
        <w:spacing w:line="276" w:lineRule="auto"/>
        <w:ind w:firstLine="562" w:firstLineChars="200"/>
        <w:rPr>
          <w:rFonts w:hint="eastAsia"/>
          <w:b/>
          <w:sz w:val="28"/>
          <w:szCs w:val="28"/>
        </w:rPr>
      </w:pPr>
    </w:p>
    <w:p>
      <w:pPr>
        <w:spacing w:line="276" w:lineRule="auto"/>
        <w:ind w:firstLine="562" w:firstLineChars="200"/>
        <w:rPr>
          <w:rFonts w:hint="eastAsia"/>
          <w:b/>
          <w:sz w:val="28"/>
          <w:szCs w:val="28"/>
        </w:rPr>
      </w:pPr>
    </w:p>
    <w:p>
      <w:pPr>
        <w:spacing w:line="276"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276" w:lineRule="auto"/>
        <w:ind w:firstLine="482" w:firstLineChars="200"/>
        <w:rPr>
          <w:rFonts w:hint="eastAsia"/>
          <w:b/>
          <w:color w:val="000000"/>
          <w:sz w:val="24"/>
        </w:rPr>
      </w:pPr>
      <w:r>
        <w:rPr>
          <w:rFonts w:hint="eastAsia"/>
          <w:b/>
          <w:color w:val="000000"/>
          <w:sz w:val="24"/>
        </w:rPr>
        <w:t>（一）持续改进</w:t>
      </w:r>
    </w:p>
    <w:p>
      <w:pPr>
        <w:spacing w:line="276" w:lineRule="auto"/>
        <w:ind w:firstLine="480" w:firstLineChars="200"/>
        <w:rPr>
          <w:color w:val="000000"/>
          <w:sz w:val="24"/>
        </w:rPr>
      </w:pPr>
      <w:r>
        <w:rPr>
          <w:rFonts w:hint="eastAsia"/>
          <w:color w:val="000000"/>
          <w:sz w:val="24"/>
        </w:rPr>
        <w:t>本课程根据学生作业、课堂讨论、平时课堂练习情况和学生、教学督导等的反馈，及时对教学中的不足之处进行改进，并在下一轮课程教学中整改完善，确保相应毕业要求指标点达成。</w:t>
      </w:r>
    </w:p>
    <w:p>
      <w:pPr>
        <w:spacing w:line="276"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276" w:lineRule="auto"/>
        <w:rPr>
          <w:kern w:val="0"/>
          <w:sz w:val="24"/>
          <w:szCs w:val="21"/>
        </w:rPr>
      </w:pPr>
      <w:r>
        <w:rPr>
          <w:rFonts w:hint="eastAsia"/>
          <w:kern w:val="0"/>
          <w:sz w:val="24"/>
          <w:szCs w:val="21"/>
        </w:rPr>
        <w:t>[1]</w:t>
      </w:r>
      <w:r>
        <w:rPr>
          <w:kern w:val="0"/>
          <w:sz w:val="24"/>
          <w:szCs w:val="21"/>
        </w:rPr>
        <w:t xml:space="preserve"> </w:t>
      </w:r>
      <w:r>
        <w:rPr>
          <w:rFonts w:hint="eastAsia"/>
          <w:kern w:val="0"/>
          <w:sz w:val="24"/>
          <w:szCs w:val="21"/>
        </w:rPr>
        <w:t>何其莘编.英语初级听力[M].北京：外语教学与研究出版社.</w:t>
      </w:r>
      <w:r>
        <w:rPr>
          <w:kern w:val="0"/>
          <w:sz w:val="24"/>
          <w:szCs w:val="21"/>
        </w:rPr>
        <w:t>2002</w:t>
      </w:r>
      <w:r>
        <w:rPr>
          <w:rFonts w:hint="eastAsia"/>
          <w:kern w:val="0"/>
          <w:sz w:val="24"/>
          <w:szCs w:val="21"/>
        </w:rPr>
        <w:t>.</w:t>
      </w:r>
    </w:p>
    <w:p>
      <w:pPr>
        <w:spacing w:line="276" w:lineRule="auto"/>
        <w:rPr>
          <w:sz w:val="24"/>
        </w:rPr>
      </w:pPr>
      <w:r>
        <w:rPr>
          <w:rFonts w:hint="eastAsia"/>
          <w:sz w:val="24"/>
        </w:rPr>
        <w:t>[</w:t>
      </w:r>
      <w:r>
        <w:rPr>
          <w:sz w:val="24"/>
        </w:rPr>
        <w:t>2</w:t>
      </w:r>
      <w:r>
        <w:rPr>
          <w:rFonts w:hint="eastAsia"/>
          <w:sz w:val="24"/>
        </w:rPr>
        <w:t>]</w:t>
      </w:r>
      <w:r>
        <w:rPr>
          <w:sz w:val="24"/>
        </w:rPr>
        <w:t xml:space="preserve"> </w:t>
      </w:r>
      <w:r>
        <w:rPr>
          <w:rFonts w:hint="eastAsia"/>
          <w:sz w:val="24"/>
        </w:rPr>
        <w:t>徐卫列著；张民伦，徐卫列编.英语听力入门3000 STEP BY STEP 1 学生用书 修订版[M].上海：华东师范大学出版社.2017.</w:t>
      </w:r>
    </w:p>
    <w:p>
      <w:pPr>
        <w:spacing w:line="276" w:lineRule="auto"/>
        <w:rPr>
          <w:sz w:val="24"/>
        </w:rPr>
      </w:pPr>
      <w:r>
        <w:rPr>
          <w:sz w:val="24"/>
        </w:rPr>
        <w:t>[3] www.bbc.com/news</w:t>
      </w:r>
    </w:p>
    <w:p>
      <w:pPr>
        <w:spacing w:line="276" w:lineRule="auto"/>
        <w:rPr>
          <w:sz w:val="24"/>
        </w:rPr>
      </w:pPr>
      <w:r>
        <w:rPr>
          <w:sz w:val="24"/>
        </w:rPr>
        <w:t xml:space="preserve">[4] www.npr.org </w:t>
      </w:r>
    </w:p>
    <w:p>
      <w:pPr>
        <w:spacing w:line="276" w:lineRule="auto"/>
        <w:rPr>
          <w:rFonts w:hint="eastAsia"/>
          <w:sz w:val="24"/>
        </w:rPr>
      </w:pPr>
      <w:r>
        <w:rPr>
          <w:sz w:val="24"/>
        </w:rPr>
        <w:t>[5] www.ted.com</w:t>
      </w:r>
    </w:p>
    <w:p>
      <w:pPr>
        <w:spacing w:line="276" w:lineRule="auto"/>
        <w:rPr>
          <w:rFonts w:hint="eastAsia"/>
          <w:sz w:val="24"/>
        </w:rPr>
      </w:pPr>
    </w:p>
    <w:p>
      <w:pPr>
        <w:keepNext w:val="0"/>
        <w:keepLines w:val="0"/>
        <w:pageBreakBefore w:val="0"/>
        <w:widowControl w:val="0"/>
        <w:kinsoku/>
        <w:wordWrap/>
        <w:overflowPunct/>
        <w:topLinePunct w:val="0"/>
        <w:autoSpaceDE w:val="0"/>
        <w:autoSpaceDN w:val="0"/>
        <w:bidi w:val="0"/>
        <w:adjustRightInd w:val="0"/>
        <w:spacing w:line="360" w:lineRule="auto"/>
        <w:ind w:left="6099" w:leftChars="47" w:hanging="6000" w:hangingChars="2500"/>
        <w:jc w:val="left"/>
        <w:textAlignment w:val="auto"/>
        <w:rPr>
          <w:rFonts w:hint="eastAsia"/>
          <w:kern w:val="0"/>
          <w:sz w:val="24"/>
          <w:szCs w:val="21"/>
        </w:rPr>
      </w:pPr>
      <w:r>
        <w:rPr>
          <w:rFonts w:hint="eastAsia"/>
          <w:sz w:val="24"/>
        </w:rPr>
        <w:t xml:space="preserve">                                               </w:t>
      </w:r>
      <w:r>
        <w:rPr>
          <w:kern w:val="0"/>
          <w:sz w:val="24"/>
          <w:szCs w:val="21"/>
        </w:rPr>
        <w:t xml:space="preserve">执笔人： </w:t>
      </w:r>
      <w:r>
        <w:rPr>
          <w:rFonts w:hint="eastAsia"/>
          <w:kern w:val="0"/>
          <w:sz w:val="24"/>
          <w:szCs w:val="21"/>
        </w:rPr>
        <w:t>朱月兰</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eastAsiaTheme="minorEastAsia"/>
          <w:kern w:val="0"/>
          <w:sz w:val="24"/>
          <w:szCs w:val="21"/>
          <w:lang w:val="en-US" w:eastAsia="zh-CN"/>
        </w:rPr>
      </w:pPr>
      <w:r>
        <w:rPr>
          <w:rFonts w:hint="eastAsia"/>
          <w:kern w:val="0"/>
          <w:sz w:val="24"/>
          <w:szCs w:val="21"/>
          <w:lang w:val="en-US" w:eastAsia="zh-CN"/>
        </w:rPr>
        <w:t xml:space="preserve">                                                </w:t>
      </w:r>
      <w:r>
        <w:rPr>
          <w:kern w:val="0"/>
          <w:sz w:val="24"/>
          <w:szCs w:val="21"/>
        </w:rPr>
        <w:t xml:space="preserve">审定人： </w:t>
      </w:r>
      <w:r>
        <w:rPr>
          <w:rFonts w:hint="eastAsia"/>
          <w:kern w:val="0"/>
          <w:sz w:val="24"/>
          <w:szCs w:val="21"/>
          <w:lang w:val="en-US" w:eastAsia="zh-CN"/>
        </w:rPr>
        <w:t>王召妍</w:t>
      </w:r>
    </w:p>
    <w:p>
      <w:pPr>
        <w:keepNext w:val="0"/>
        <w:keepLines w:val="0"/>
        <w:pageBreakBefore w:val="0"/>
        <w:widowControl w:val="0"/>
        <w:kinsoku/>
        <w:wordWrap/>
        <w:overflowPunct/>
        <w:topLinePunct w:val="0"/>
        <w:bidi w:val="0"/>
        <w:snapToGrid w:val="0"/>
        <w:spacing w:line="360" w:lineRule="auto"/>
        <w:jc w:val="center"/>
        <w:textAlignment w:val="auto"/>
        <w:rPr>
          <w:rFonts w:hint="eastAsia"/>
          <w:kern w:val="0"/>
          <w:sz w:val="24"/>
          <w:szCs w:val="21"/>
          <w:lang w:val="en-US" w:eastAsia="zh-CN"/>
        </w:rPr>
      </w:pPr>
      <w:r>
        <w:rPr>
          <w:rFonts w:hint="eastAsia"/>
          <w:kern w:val="0"/>
          <w:sz w:val="24"/>
          <w:szCs w:val="21"/>
        </w:rPr>
        <w:t xml:space="preserve"> </w:t>
      </w:r>
      <w:r>
        <w:rPr>
          <w:kern w:val="0"/>
          <w:sz w:val="24"/>
          <w:szCs w:val="21"/>
        </w:rPr>
        <w:t xml:space="preserve">                                      </w:t>
      </w: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lang w:val="en-US" w:eastAsia="zh-CN"/>
        </w:rPr>
        <w:t xml:space="preserve">  施云波</w:t>
      </w: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r>
        <w:rPr>
          <w:rFonts w:hint="eastAsia"/>
          <w:kern w:val="0"/>
          <w:sz w:val="24"/>
          <w:szCs w:val="21"/>
          <w:lang w:val="en-US" w:eastAsia="zh-CN"/>
        </w:rPr>
        <w:t xml:space="preserve">                                               </w:t>
      </w:r>
      <w:r>
        <w:rPr>
          <w:rFonts w:hint="eastAsia"/>
          <w:kern w:val="0"/>
          <w:sz w:val="24"/>
          <w:szCs w:val="24"/>
          <w:lang w:val="en-US" w:eastAsia="zh-CN"/>
        </w:rPr>
        <w:t>审批</w:t>
      </w:r>
      <w:r>
        <w:rPr>
          <w:rFonts w:hint="eastAsia"/>
          <w:kern w:val="0"/>
          <w:sz w:val="24"/>
          <w:szCs w:val="24"/>
        </w:rPr>
        <w:t>时间：</w:t>
      </w:r>
      <w:r>
        <w:rPr>
          <w:rFonts w:hint="eastAsia"/>
          <w:sz w:val="24"/>
          <w:szCs w:val="24"/>
          <w:lang w:val="en-US" w:eastAsia="zh-CN"/>
        </w:rPr>
        <w:t>2023年9月</w:t>
      </w: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val="0"/>
        <w:spacing w:line="360" w:lineRule="auto"/>
        <w:jc w:val="center"/>
        <w:textAlignment w:val="auto"/>
        <w:rPr>
          <w:rFonts w:hint="eastAsia"/>
          <w:sz w:val="24"/>
          <w:szCs w:val="24"/>
          <w:lang w:val="en-US" w:eastAsia="zh-CN"/>
        </w:rPr>
      </w:pPr>
    </w:p>
    <w:p>
      <w:pPr>
        <w:pStyle w:val="2"/>
        <w:spacing w:line="240" w:lineRule="auto"/>
        <w:jc w:val="center"/>
        <w:rPr>
          <w:rFonts w:ascii="黑体" w:hAnsi="黑体" w:eastAsia="黑体"/>
          <w:kern w:val="2"/>
          <w:szCs w:val="24"/>
        </w:rPr>
      </w:pPr>
      <w:bookmarkStart w:id="31" w:name="_Toc26391"/>
      <w:bookmarkStart w:id="32" w:name="_Toc19570"/>
      <w:bookmarkStart w:id="33" w:name="_Toc86609809"/>
      <w:bookmarkStart w:id="34" w:name="_Toc4198"/>
      <w:bookmarkStart w:id="35" w:name="_Toc811"/>
      <w:r>
        <w:rPr>
          <w:rFonts w:hint="eastAsia" w:asciiTheme="majorEastAsia" w:hAnsiTheme="majorEastAsia" w:eastAsiaTheme="majorEastAsia" w:cstheme="majorEastAsia"/>
        </w:rPr>
        <w:t>《英语听力II》课程教学大纲</w:t>
      </w:r>
      <w:bookmarkEnd w:id="31"/>
      <w:bookmarkEnd w:id="32"/>
      <w:bookmarkEnd w:id="33"/>
      <w:bookmarkEnd w:id="34"/>
      <w:bookmarkEnd w:id="35"/>
    </w:p>
    <w:p>
      <w:pPr>
        <w:spacing w:line="240" w:lineRule="auto"/>
        <w:jc w:val="center"/>
        <w:rPr>
          <w:b/>
          <w:bCs/>
          <w:sz w:val="30"/>
        </w:rPr>
      </w:pPr>
      <w:r>
        <w:rPr>
          <w:b/>
          <w:bCs/>
          <w:sz w:val="30"/>
        </w:rPr>
        <w:t>（</w:t>
      </w:r>
      <w:r>
        <w:rPr>
          <w:rFonts w:hint="eastAsia"/>
          <w:b/>
          <w:bCs/>
          <w:sz w:val="30"/>
        </w:rPr>
        <w:t>English</w:t>
      </w:r>
      <w:r>
        <w:rPr>
          <w:b/>
          <w:bCs/>
          <w:sz w:val="30"/>
        </w:rPr>
        <w:t xml:space="preserve"> </w:t>
      </w:r>
      <w:r>
        <w:rPr>
          <w:rFonts w:hint="eastAsia"/>
          <w:b/>
          <w:bCs/>
          <w:sz w:val="30"/>
        </w:rPr>
        <w:t>Listening</w:t>
      </w:r>
      <w:r>
        <w:rPr>
          <w:b/>
          <w:bCs/>
          <w:sz w:val="30"/>
        </w:rPr>
        <w:t xml:space="preserve"> </w:t>
      </w:r>
      <w:r>
        <w:rPr>
          <w:rFonts w:hint="eastAsia"/>
          <w:b/>
          <w:bCs/>
          <w:sz w:val="30"/>
        </w:rPr>
        <w:t>Comprehension</w:t>
      </w:r>
      <w:r>
        <w:rPr>
          <w:b/>
          <w:bCs/>
          <w:sz w:val="30"/>
        </w:rPr>
        <w:t xml:space="preserve"> </w:t>
      </w:r>
      <w:r>
        <w:rPr>
          <w:rFonts w:hint="eastAsia"/>
          <w:b/>
          <w:bCs/>
          <w:sz w:val="30"/>
        </w:rPr>
        <w:t>II</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color w:val="auto"/>
          <w:sz w:val="18"/>
          <w:szCs w:val="18"/>
          <w:highlight w:val="none"/>
        </w:rPr>
        <w:t>0601</w:t>
      </w:r>
      <w:r>
        <w:rPr>
          <w:rFonts w:hint="eastAsia"/>
          <w:color w:val="auto"/>
          <w:sz w:val="18"/>
          <w:szCs w:val="18"/>
          <w:highlight w:val="none"/>
          <w:lang w:val="en-US" w:eastAsia="zh-CN"/>
        </w:rPr>
        <w:t>027</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3</w:t>
      </w:r>
      <w:r>
        <w:rPr>
          <w:rFonts w:hint="eastAsia" w:ascii="宋体" w:hAnsi="宋体"/>
          <w:kern w:val="0"/>
          <w:sz w:val="24"/>
          <w:lang w:val="en-US" w:eastAsia="zh-CN"/>
        </w:rPr>
        <w:t>2</w:t>
      </w:r>
      <w:r>
        <w:rPr>
          <w:rFonts w:ascii="宋体" w:hAnsi="宋体"/>
          <w:kern w:val="0"/>
          <w:sz w:val="24"/>
        </w:rPr>
        <w:t>（其中：讲授学时</w:t>
      </w:r>
      <w:r>
        <w:rPr>
          <w:rFonts w:hint="eastAsia" w:ascii="宋体" w:hAnsi="宋体"/>
          <w:kern w:val="0"/>
          <w:sz w:val="24"/>
          <w:lang w:val="en-US" w:eastAsia="zh-CN"/>
        </w:rPr>
        <w:t>16</w:t>
      </w:r>
      <w:r>
        <w:rPr>
          <w:rFonts w:hint="eastAsia" w:ascii="宋体" w:hAnsi="宋体"/>
          <w:kern w:val="0"/>
          <w:sz w:val="24"/>
        </w:rPr>
        <w:t>，课内实践</w:t>
      </w:r>
      <w:r>
        <w:rPr>
          <w:rFonts w:ascii="宋体" w:hAnsi="宋体"/>
          <w:kern w:val="0"/>
          <w:sz w:val="24"/>
        </w:rPr>
        <w:t>学时</w:t>
      </w:r>
      <w:r>
        <w:rPr>
          <w:rFonts w:hint="eastAsia" w:ascii="宋体" w:hAnsi="宋体"/>
          <w:kern w:val="0"/>
          <w:sz w:val="24"/>
          <w:lang w:val="en-US" w:eastAsia="zh-CN"/>
        </w:rPr>
        <w:t>16</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英语听力I</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商务</w:t>
      </w:r>
      <w:r>
        <w:rPr>
          <w:rFonts w:hint="eastAsia" w:ascii="宋体" w:hAnsi="宋体"/>
          <w:kern w:val="0"/>
          <w:sz w:val="24"/>
        </w:rPr>
        <w:t>英语专业</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听力教程 2</w:t>
      </w:r>
      <w:r>
        <w:rPr>
          <w:rFonts w:ascii="宋体" w:hAnsi="宋体"/>
          <w:kern w:val="0"/>
          <w:sz w:val="24"/>
        </w:rPr>
        <w:t>》，</w:t>
      </w:r>
      <w:r>
        <w:rPr>
          <w:rFonts w:hint="eastAsia" w:ascii="宋体" w:hAnsi="宋体"/>
          <w:kern w:val="0"/>
          <w:sz w:val="24"/>
        </w:rPr>
        <w:t>施心远</w:t>
      </w:r>
      <w:r>
        <w:rPr>
          <w:rFonts w:ascii="宋体" w:hAnsi="宋体"/>
          <w:kern w:val="0"/>
          <w:sz w:val="24"/>
        </w:rPr>
        <w:t>主编，</w:t>
      </w:r>
      <w:r>
        <w:rPr>
          <w:rFonts w:hint="eastAsia" w:ascii="宋体" w:hAnsi="宋体"/>
          <w:kern w:val="0"/>
          <w:sz w:val="24"/>
        </w:rPr>
        <w:t>上海外语教育出版社</w:t>
      </w:r>
      <w:r>
        <w:rPr>
          <w:rFonts w:ascii="宋体" w:hAnsi="宋体"/>
          <w:kern w:val="0"/>
          <w:sz w:val="24"/>
        </w:rPr>
        <w:t>，</w:t>
      </w:r>
      <w:r>
        <w:rPr>
          <w:rFonts w:hint="eastAsia" w:ascii="宋体" w:hAnsi="宋体"/>
          <w:kern w:val="0"/>
          <w:sz w:val="24"/>
        </w:rPr>
        <w:t>2018</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kern w:val="0"/>
          <w:sz w:val="24"/>
          <w:lang w:val="en-US" w:eastAsia="zh-CN"/>
        </w:rPr>
        <w:t>商务</w:t>
      </w:r>
      <w:r>
        <w:rPr>
          <w:rFonts w:hint="eastAsia"/>
          <w:kern w:val="0"/>
          <w:sz w:val="24"/>
        </w:rPr>
        <w:t>英语</w:t>
      </w:r>
      <w:r>
        <w:rPr>
          <w:kern w:val="0"/>
          <w:sz w:val="24"/>
        </w:rPr>
        <w:t>专业的</w:t>
      </w:r>
      <w:r>
        <w:rPr>
          <w:rFonts w:hint="eastAsia"/>
          <w:kern w:val="0"/>
          <w:sz w:val="24"/>
        </w:rPr>
        <w:t>专业基础必修</w:t>
      </w:r>
      <w:r>
        <w:rPr>
          <w:kern w:val="0"/>
          <w:sz w:val="24"/>
        </w:rPr>
        <w:t>课</w:t>
      </w:r>
      <w:r>
        <w:rPr>
          <w:rFonts w:hint="eastAsia"/>
          <w:kern w:val="0"/>
          <w:sz w:val="24"/>
        </w:rPr>
        <w:t>。通过大量、系统、循序渐进的多形式训练使学生掌握听力技巧，提高听力理解能力，能听懂英语国家人士在一般社交场合的交谈和相当于中等难度的听力材料，能理解大意、抓住主要细节，能根据所听材料进行分析、领会说话人的态度、感情和真实意图，并用英语简要地做笔记</w:t>
      </w:r>
      <w:r>
        <w:rPr>
          <w:kern w:val="0"/>
          <w:sz w:val="24"/>
        </w:rPr>
        <w:t>，为后续</w:t>
      </w:r>
      <w:r>
        <w:rPr>
          <w:rFonts w:hint="eastAsia"/>
          <w:kern w:val="0"/>
          <w:sz w:val="24"/>
        </w:rPr>
        <w:t>英语听力III、英语听力IV</w:t>
      </w:r>
      <w:r>
        <w:rPr>
          <w:kern w:val="0"/>
          <w:sz w:val="24"/>
        </w:rPr>
        <w:t>课程</w:t>
      </w:r>
      <w:r>
        <w:rPr>
          <w:rFonts w:hint="eastAsia"/>
          <w:kern w:val="0"/>
          <w:sz w:val="24"/>
        </w:rPr>
        <w:t>的学习及英语综合应用能力的培养</w:t>
      </w:r>
      <w:r>
        <w:rPr>
          <w:kern w:val="0"/>
          <w:sz w:val="24"/>
        </w:rPr>
        <w:t>奠定</w:t>
      </w:r>
      <w:r>
        <w:rPr>
          <w:rFonts w:hint="eastAsia"/>
          <w:kern w:val="0"/>
          <w:sz w:val="24"/>
        </w:rPr>
        <w:t>良好的听力</w:t>
      </w:r>
      <w:r>
        <w:rPr>
          <w:kern w:val="0"/>
          <w:sz w:val="24"/>
        </w:rPr>
        <w:t>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rPr>
          <w:sz w:val="24"/>
        </w:rPr>
      </w:pPr>
      <w:r>
        <w:rPr>
          <w:rFonts w:hint="eastAsia"/>
          <w:sz w:val="24"/>
        </w:rPr>
        <w:t>目标</w:t>
      </w:r>
      <w:r>
        <w:rPr>
          <w:sz w:val="24"/>
        </w:rPr>
        <w:t>1.</w:t>
      </w:r>
      <w:r>
        <w:rPr>
          <w:rFonts w:hint="eastAsia"/>
        </w:rPr>
        <w:t xml:space="preserve"> </w:t>
      </w:r>
      <w:r>
        <w:rPr>
          <w:rFonts w:hint="eastAsia"/>
          <w:sz w:val="24"/>
        </w:rPr>
        <w:t>能听懂英语国家人士的日常生活交谈，抓住中心大意、理解主要内容，并能辨别说话人的态度和语气。</w:t>
      </w:r>
    </w:p>
    <w:p>
      <w:pPr>
        <w:spacing w:line="360" w:lineRule="auto"/>
        <w:ind w:firstLine="482"/>
        <w:rPr>
          <w:sz w:val="24"/>
        </w:rPr>
      </w:pPr>
      <w:r>
        <w:rPr>
          <w:rFonts w:hint="eastAsia"/>
          <w:sz w:val="24"/>
        </w:rPr>
        <w:t>目标</w:t>
      </w:r>
      <w:r>
        <w:rPr>
          <w:sz w:val="24"/>
        </w:rPr>
        <w:t xml:space="preserve">2. </w:t>
      </w:r>
      <w:r>
        <w:rPr>
          <w:rFonts w:hint="eastAsia"/>
          <w:sz w:val="24"/>
        </w:rPr>
        <w:t>能听懂VOA与BBC慢速英语广播中的新闻和文化节目，能理解并复述主要内容。</w:t>
      </w:r>
    </w:p>
    <w:p>
      <w:pPr>
        <w:spacing w:line="360" w:lineRule="auto"/>
        <w:ind w:firstLine="482"/>
        <w:rPr>
          <w:sz w:val="24"/>
        </w:rPr>
      </w:pPr>
      <w:r>
        <w:rPr>
          <w:rFonts w:hint="eastAsia"/>
          <w:sz w:val="24"/>
        </w:rPr>
        <w:t>目标</w:t>
      </w:r>
      <w:r>
        <w:rPr>
          <w:sz w:val="24"/>
        </w:rPr>
        <w:t xml:space="preserve">3. </w:t>
      </w:r>
      <w:r>
        <w:rPr>
          <w:rFonts w:hint="eastAsia"/>
          <w:sz w:val="24"/>
        </w:rPr>
        <w:t xml:space="preserve">能在 10 分钟内听写根据已学语言知识编写或选用的录音材料（词数 100-120，念四遍，第一、四遍语速为每分钟 </w:t>
      </w:r>
      <w:r>
        <w:rPr>
          <w:sz w:val="24"/>
        </w:rPr>
        <w:t>80</w:t>
      </w:r>
      <w:r>
        <w:rPr>
          <w:rFonts w:hint="eastAsia"/>
          <w:sz w:val="24"/>
        </w:rPr>
        <w:t>-100 个词，第二、三遍根据意群停顿），错误率不超过 10%。</w:t>
      </w:r>
    </w:p>
    <w:p>
      <w:pPr>
        <w:spacing w:line="360" w:lineRule="auto"/>
        <w:ind w:firstLine="482"/>
        <w:rPr>
          <w:sz w:val="24"/>
        </w:rPr>
      </w:pPr>
      <w:r>
        <w:rPr>
          <w:rFonts w:hint="eastAsia"/>
          <w:sz w:val="24"/>
        </w:rPr>
        <w:t>目标4</w:t>
      </w:r>
      <w:r>
        <w:rPr>
          <w:sz w:val="24"/>
        </w:rPr>
        <w:t xml:space="preserve">. </w:t>
      </w:r>
      <w:r>
        <w:rPr>
          <w:rFonts w:hint="eastAsia"/>
          <w:sz w:val="24"/>
        </w:rPr>
        <w:t>能快速记录数字、时间、货币等，并进行简单的运算。</w:t>
      </w:r>
    </w:p>
    <w:p>
      <w:pPr>
        <w:spacing w:line="360" w:lineRule="auto"/>
        <w:ind w:firstLine="482"/>
        <w:rPr>
          <w:rFonts w:hint="eastAsia"/>
          <w:sz w:val="24"/>
        </w:rPr>
      </w:pPr>
      <w:r>
        <w:rPr>
          <w:rFonts w:hint="eastAsia"/>
          <w:sz w:val="24"/>
        </w:rPr>
        <w:t>目标5</w:t>
      </w:r>
      <w:r>
        <w:rPr>
          <w:sz w:val="24"/>
        </w:rPr>
        <w:t xml:space="preserve">. </w:t>
      </w:r>
      <w:r>
        <w:rPr>
          <w:rFonts w:hint="eastAsia"/>
          <w:sz w:val="24"/>
        </w:rPr>
        <w:t>能用英语记录简单笔记，具备初步的英语逻辑思维能力。</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sz w:val="24"/>
        </w:rPr>
        <w:t>5-</w:t>
      </w:r>
      <w:r>
        <w:rPr>
          <w:sz w:val="24"/>
        </w:rPr>
        <w:t>1</w:t>
      </w:r>
      <w:r>
        <w:rPr>
          <w:rFonts w:hint="eastAsia"/>
          <w:sz w:val="24"/>
        </w:rPr>
        <w:t>及</w:t>
      </w:r>
      <w:r>
        <w:rPr>
          <w:color w:val="000000"/>
          <w:sz w:val="24"/>
        </w:rPr>
        <w:t>毕业要求</w:t>
      </w:r>
      <w:r>
        <w:rPr>
          <w:rFonts w:hint="eastAsia"/>
          <w:sz w:val="24"/>
        </w:rPr>
        <w:t>5-</w:t>
      </w:r>
      <w:r>
        <w:rPr>
          <w:sz w:val="24"/>
        </w:rPr>
        <w:t>2</w:t>
      </w:r>
      <w:r>
        <w:rPr>
          <w:rFonts w:hint="eastAsia"/>
          <w:color w:val="000000"/>
          <w:sz w:val="24"/>
        </w:rPr>
        <w:t>，对应关系如表所示：</w:t>
      </w:r>
    </w:p>
    <w:p>
      <w:pPr>
        <w:spacing w:line="360" w:lineRule="auto"/>
        <w:rPr>
          <w:color w:val="000000"/>
          <w:sz w:val="24"/>
        </w:rPr>
      </w:pPr>
    </w:p>
    <w:tbl>
      <w:tblPr>
        <w:tblStyle w:val="11"/>
        <w:tblW w:w="6420" w:type="dxa"/>
        <w:jc w:val="center"/>
        <w:tblLayout w:type="fixed"/>
        <w:tblCellMar>
          <w:top w:w="0" w:type="dxa"/>
          <w:left w:w="108" w:type="dxa"/>
          <w:bottom w:w="0" w:type="dxa"/>
          <w:right w:w="108" w:type="dxa"/>
        </w:tblCellMar>
      </w:tblPr>
      <w:tblGrid>
        <w:gridCol w:w="1695"/>
        <w:gridCol w:w="945"/>
        <w:gridCol w:w="945"/>
        <w:gridCol w:w="945"/>
        <w:gridCol w:w="945"/>
        <w:gridCol w:w="945"/>
      </w:tblGrid>
      <w:tr>
        <w:tblPrEx>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4725"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rFonts w:hint="eastAsia"/>
                <w:kern w:val="0"/>
                <w:szCs w:val="21"/>
              </w:rPr>
              <w:t>目标4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rFonts w:hint="eastAsia"/>
                <w:kern w:val="0"/>
                <w:szCs w:val="21"/>
              </w:rPr>
              <w:t>目标5</w:t>
            </w:r>
          </w:p>
        </w:tc>
      </w:tr>
      <w:tr>
        <w:tblPrEx>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ascii="宋体" w:hAnsi="宋体"/>
                <w:szCs w:val="21"/>
              </w:rPr>
              <w:t>5-1</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r>
      <w:tr>
        <w:tblPrEx>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ascii="宋体" w:hAnsi="宋体"/>
                <w:szCs w:val="21"/>
              </w:rPr>
              <w:t>5-2</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c>
          <w:tcPr>
            <w:tcW w:w="945" w:type="dxa"/>
            <w:tcBorders>
              <w:top w:val="nil"/>
              <w:left w:val="nil"/>
              <w:bottom w:val="single" w:color="auto" w:sz="4" w:space="0"/>
              <w:right w:val="single" w:color="auto" w:sz="4" w:space="0"/>
            </w:tcBorders>
            <w:vAlign w:val="center"/>
          </w:tcPr>
          <w:p>
            <w:pPr>
              <w:jc w:val="center"/>
            </w:pPr>
            <w:r>
              <w:rPr>
                <w:kern w:val="0"/>
                <w:szCs w:val="21"/>
              </w:rPr>
              <w:t>√</w:t>
            </w: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b/>
          <w:sz w:val="24"/>
        </w:rPr>
      </w:pPr>
      <w:r>
        <w:rPr>
          <w:rFonts w:hint="eastAsia"/>
          <w:b/>
          <w:sz w:val="24"/>
        </w:rPr>
        <w:t>（一）Unit</w:t>
      </w:r>
      <w:r>
        <w:rPr>
          <w:b/>
          <w:sz w:val="24"/>
        </w:rPr>
        <w:t xml:space="preserve"> 1</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firstLine="480" w:firstLineChars="200"/>
        <w:rPr>
          <w:rFonts w:hint="eastAsia"/>
          <w:sz w:val="24"/>
        </w:rPr>
      </w:pPr>
      <w:r>
        <w:rPr>
          <w:rFonts w:hint="eastAsia"/>
          <w:sz w:val="24"/>
        </w:rPr>
        <w:t>通过听力材料中有关中国新丝绸之路的新闻，</w:t>
      </w:r>
      <w:r>
        <w:rPr>
          <w:sz w:val="24"/>
        </w:rPr>
        <w:t>引导</w:t>
      </w:r>
      <w:r>
        <w:rPr>
          <w:rFonts w:hint="eastAsia"/>
          <w:sz w:val="24"/>
        </w:rPr>
        <w:t>和鼓励</w:t>
      </w:r>
      <w:r>
        <w:rPr>
          <w:sz w:val="24"/>
        </w:rPr>
        <w:t>学生</w:t>
      </w:r>
      <w:r>
        <w:rPr>
          <w:rFonts w:hint="eastAsia"/>
          <w:sz w:val="24"/>
        </w:rPr>
        <w:t>通过英语新闻关心时政，</w:t>
      </w:r>
      <w:r>
        <w:rPr>
          <w:sz w:val="24"/>
        </w:rPr>
        <w:t>了解国情，增强</w:t>
      </w:r>
      <w:r>
        <w:rPr>
          <w:rFonts w:hint="eastAsia"/>
          <w:sz w:val="24"/>
        </w:rPr>
        <w:t>学生</w:t>
      </w:r>
      <w:r>
        <w:rPr>
          <w:sz w:val="24"/>
        </w:rPr>
        <w:t>对党的创新理论的政治认同、思想认同</w:t>
      </w:r>
      <w:r>
        <w:rPr>
          <w:rFonts w:hint="eastAsia"/>
          <w:sz w:val="24"/>
        </w:rPr>
        <w:t>和</w:t>
      </w:r>
      <w:r>
        <w:rPr>
          <w:sz w:val="24"/>
        </w:rPr>
        <w:t>情感认同，坚定中国特色社会主义道路自信、理论自信、制度自信</w:t>
      </w:r>
      <w:r>
        <w:rPr>
          <w:rFonts w:hint="eastAsia"/>
          <w:sz w:val="24"/>
        </w:rPr>
        <w:t>和</w:t>
      </w:r>
      <w:r>
        <w:rPr>
          <w:sz w:val="24"/>
        </w:rPr>
        <w:t>文化自信。</w:t>
      </w:r>
    </w:p>
    <w:p>
      <w:pPr>
        <w:spacing w:line="360" w:lineRule="auto"/>
        <w:ind w:firstLine="472" w:firstLineChars="196"/>
        <w:rPr>
          <w:b/>
          <w:sz w:val="24"/>
        </w:rPr>
      </w:pPr>
      <w:r>
        <w:rPr>
          <w:rFonts w:hint="eastAsia"/>
          <w:b/>
          <w:sz w:val="24"/>
        </w:rPr>
        <w:t>（二）Unit</w:t>
      </w:r>
      <w:r>
        <w:rPr>
          <w:b/>
          <w:sz w:val="24"/>
        </w:rPr>
        <w:t xml:space="preserve"> 2</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rPr>
          <w:rFonts w:hint="eastAsia"/>
          <w:sz w:val="24"/>
        </w:rPr>
      </w:pPr>
      <w:r>
        <w:rPr>
          <w:rFonts w:hint="eastAsia"/>
          <w:sz w:val="24"/>
        </w:rPr>
        <w:t xml:space="preserve">    通过听力材料，帮助学生了解身体语言在不同文化背景下可能传递的不同含义，以及一些常用的手势在西方国家日常交流中的意义，引导学生透过身体语言这一特殊的交流方式，理解西方文化，培养跨文化意识。</w:t>
      </w:r>
    </w:p>
    <w:p>
      <w:pPr>
        <w:spacing w:line="360" w:lineRule="auto"/>
        <w:ind w:firstLine="472" w:firstLineChars="196"/>
        <w:rPr>
          <w:b/>
          <w:sz w:val="24"/>
        </w:rPr>
      </w:pPr>
      <w:r>
        <w:rPr>
          <w:rFonts w:hint="eastAsia"/>
          <w:b/>
          <w:sz w:val="24"/>
        </w:rPr>
        <w:t>（三）Unit</w:t>
      </w:r>
      <w:r>
        <w:rPr>
          <w:b/>
          <w:sz w:val="24"/>
        </w:rPr>
        <w:t xml:space="preserve"> 3</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rPr>
          <w:rFonts w:hint="eastAsia"/>
          <w:sz w:val="24"/>
        </w:rPr>
      </w:pPr>
      <w:r>
        <w:rPr>
          <w:rFonts w:hint="eastAsia"/>
          <w:sz w:val="24"/>
        </w:rPr>
        <w:t xml:space="preserve">    通过听力材料中有关信用卡使用和发展的内容，引导学生关注中国经济建设，鼓励学生深入社会实践、关注现实问题，培育学生经世济民、诚信服务、德法兼修的职业素养。</w:t>
      </w:r>
    </w:p>
    <w:p>
      <w:pPr>
        <w:spacing w:line="360" w:lineRule="auto"/>
        <w:ind w:firstLine="472" w:firstLineChars="196"/>
        <w:rPr>
          <w:b/>
          <w:sz w:val="24"/>
        </w:rPr>
      </w:pPr>
      <w:r>
        <w:rPr>
          <w:rFonts w:hint="eastAsia"/>
          <w:b/>
          <w:sz w:val="24"/>
        </w:rPr>
        <w:t>（四）Unit</w:t>
      </w:r>
      <w:r>
        <w:rPr>
          <w:b/>
          <w:sz w:val="24"/>
        </w:rPr>
        <w:t xml:space="preserve"> 4</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rPr>
          <w:rFonts w:hint="eastAsia"/>
          <w:sz w:val="24"/>
        </w:rPr>
      </w:pPr>
      <w:r>
        <w:rPr>
          <w:rFonts w:hint="eastAsia"/>
          <w:sz w:val="24"/>
        </w:rPr>
        <w:t xml:space="preserve">    通过听力材料中有关百岁老人创造游泳记录的新闻，引导学生树立顽强拼搏、奋斗有我的信念，培养学生精益求精的大国工匠精神，激发学生的家国情怀和使命担当。</w:t>
      </w:r>
    </w:p>
    <w:p>
      <w:pPr>
        <w:spacing w:line="360" w:lineRule="auto"/>
        <w:ind w:firstLine="472" w:firstLineChars="196"/>
        <w:rPr>
          <w:b/>
          <w:sz w:val="24"/>
        </w:rPr>
      </w:pPr>
      <w:r>
        <w:rPr>
          <w:rFonts w:hint="eastAsia"/>
          <w:b/>
          <w:sz w:val="24"/>
        </w:rPr>
        <w:t>（五）Unit</w:t>
      </w:r>
      <w:r>
        <w:rPr>
          <w:b/>
          <w:sz w:val="24"/>
        </w:rPr>
        <w:t xml:space="preserve"> 5</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tabs>
          <w:tab w:val="left" w:pos="1050"/>
        </w:tabs>
        <w:spacing w:line="360" w:lineRule="auto"/>
        <w:ind w:left="479" w:leftChars="228"/>
        <w:rPr>
          <w:rFonts w:hint="eastAsia"/>
          <w:sz w:val="24"/>
        </w:rPr>
      </w:pPr>
      <w:r>
        <w:rPr>
          <w:rFonts w:hint="eastAsia"/>
          <w:sz w:val="24"/>
        </w:rPr>
        <w:t xml:space="preserve">    通过听力材料，帮助学生了解影响广告翻译的跨文化因素，培养学生的跨文化意识，同时鼓励学生自觉弘扬中华优秀传统文化，提高学生的人文素养，增强文化自信。</w:t>
      </w:r>
    </w:p>
    <w:p>
      <w:pPr>
        <w:spacing w:line="360" w:lineRule="auto"/>
        <w:ind w:firstLine="472" w:firstLineChars="196"/>
        <w:rPr>
          <w:b/>
          <w:sz w:val="24"/>
        </w:rPr>
      </w:pPr>
      <w:r>
        <w:rPr>
          <w:rFonts w:hint="eastAsia"/>
          <w:b/>
          <w:sz w:val="24"/>
        </w:rPr>
        <w:t>（六）Unit</w:t>
      </w:r>
      <w:r>
        <w:rPr>
          <w:b/>
          <w:sz w:val="24"/>
        </w:rPr>
        <w:t xml:space="preserve"> 6</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rPr>
          <w:rFonts w:hint="eastAsia"/>
          <w:sz w:val="24"/>
        </w:rPr>
      </w:pPr>
      <w:r>
        <w:rPr>
          <w:rFonts w:hint="eastAsia"/>
          <w:sz w:val="24"/>
        </w:rPr>
        <w:t xml:space="preserve">    通过听力材料中有关不明飞行物和尼斯湖水怪的内容，引导学生展望未来，培养学生探索未知、追求真理、勇攀科学高峰的责任感和使命感。</w:t>
      </w:r>
    </w:p>
    <w:p>
      <w:pPr>
        <w:spacing w:line="360" w:lineRule="auto"/>
        <w:ind w:firstLine="472" w:firstLineChars="196"/>
        <w:rPr>
          <w:b/>
          <w:sz w:val="24"/>
        </w:rPr>
      </w:pPr>
      <w:r>
        <w:rPr>
          <w:rFonts w:hint="eastAsia"/>
          <w:b/>
          <w:sz w:val="24"/>
        </w:rPr>
        <w:t>（七）Unit</w:t>
      </w:r>
      <w:r>
        <w:rPr>
          <w:b/>
          <w:sz w:val="24"/>
        </w:rPr>
        <w:t xml:space="preserve"> 7</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firstLine="240" w:firstLineChars="100"/>
        <w:rPr>
          <w:rFonts w:hint="eastAsia"/>
          <w:sz w:val="24"/>
        </w:rPr>
      </w:pPr>
      <w:r>
        <w:rPr>
          <w:rFonts w:hint="eastAsia"/>
          <w:sz w:val="24"/>
        </w:rPr>
        <w:t xml:space="preserve">  通过听力材料中有关饮食文化的介绍，激发学生对中国饮食文化的热爱，提升学生对中国饮食文化的传承意识，教育引导学生传承中华文脉，富有中国心、饱含中国情、充满中国味</w:t>
      </w:r>
      <w:r>
        <w:rPr>
          <w:sz w:val="24"/>
        </w:rPr>
        <w:t>。</w:t>
      </w:r>
    </w:p>
    <w:p>
      <w:pPr>
        <w:spacing w:line="360" w:lineRule="auto"/>
        <w:ind w:firstLine="472" w:firstLineChars="196"/>
        <w:rPr>
          <w:b/>
          <w:sz w:val="24"/>
        </w:rPr>
      </w:pPr>
      <w:r>
        <w:rPr>
          <w:rFonts w:hint="eastAsia"/>
          <w:b/>
          <w:sz w:val="24"/>
        </w:rPr>
        <w:t>（八）Unit</w:t>
      </w:r>
      <w:r>
        <w:rPr>
          <w:b/>
          <w:sz w:val="24"/>
        </w:rPr>
        <w:t xml:space="preserve"> 8</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rPr>
          <w:rFonts w:hint="eastAsia"/>
          <w:sz w:val="24"/>
        </w:rPr>
      </w:pPr>
      <w:r>
        <w:rPr>
          <w:rFonts w:hint="eastAsia"/>
          <w:sz w:val="24"/>
        </w:rPr>
        <w:t xml:space="preserve">    通过听力材料中有关世界地球日的新闻，帮助学生进一步理解“人类命运共同体”这一全球价值观所倡导的相互依存的国际权力观、共同利益观、可持续发展观和全球治理观，明确“人类命运共同体”旨在追求本国利益时兼顾他国合理关切，在谋求本国发展中促进各国共同发展。 </w:t>
      </w:r>
    </w:p>
    <w:p>
      <w:pPr>
        <w:spacing w:line="360" w:lineRule="auto"/>
        <w:ind w:firstLine="472" w:firstLineChars="196"/>
        <w:rPr>
          <w:b/>
          <w:sz w:val="24"/>
        </w:rPr>
      </w:pPr>
      <w:r>
        <w:rPr>
          <w:rFonts w:hint="eastAsia"/>
          <w:b/>
          <w:sz w:val="24"/>
        </w:rPr>
        <w:t>（九）Unit</w:t>
      </w:r>
      <w:r>
        <w:rPr>
          <w:b/>
          <w:sz w:val="24"/>
        </w:rPr>
        <w:t xml:space="preserve"> 9</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rPr>
          <w:rFonts w:hint="eastAsia"/>
          <w:sz w:val="24"/>
        </w:rPr>
      </w:pPr>
      <w:r>
        <w:rPr>
          <w:rFonts w:hint="eastAsia"/>
          <w:sz w:val="24"/>
        </w:rPr>
        <w:t xml:space="preserve">    通过听力材料中有关金属铅的介绍，引入生态文明教育，帮助学生树立人与自然和谐共存的生态理念，引导学生认清自己在生态场所中的“我”，并生态地把握自我与场所中“他者”的关系，关注生态生存、生态文明和生态和谐。</w:t>
      </w:r>
    </w:p>
    <w:p>
      <w:pPr>
        <w:spacing w:line="360" w:lineRule="auto"/>
        <w:ind w:firstLine="472" w:firstLineChars="196"/>
        <w:rPr>
          <w:b/>
          <w:sz w:val="24"/>
        </w:rPr>
      </w:pPr>
      <w:r>
        <w:rPr>
          <w:rFonts w:hint="eastAsia"/>
          <w:b/>
          <w:sz w:val="24"/>
        </w:rPr>
        <w:t>（十）Unit</w:t>
      </w:r>
      <w:r>
        <w:rPr>
          <w:b/>
          <w:sz w:val="24"/>
        </w:rPr>
        <w:t xml:space="preserve"> 10</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firstLine="480"/>
        <w:rPr>
          <w:rFonts w:hint="eastAsia"/>
          <w:sz w:val="24"/>
        </w:rPr>
      </w:pPr>
      <w:r>
        <w:rPr>
          <w:rFonts w:hint="eastAsia"/>
          <w:sz w:val="24"/>
        </w:rPr>
        <w:t>通过听力材料中有关足球训练的介绍，帮助同学了解西方的足球文化，通过中西足球文化的对比，提高跨文化意识，教育引导学生传承中华文脉，增强文化自信。</w:t>
      </w:r>
    </w:p>
    <w:p>
      <w:pPr>
        <w:spacing w:line="360" w:lineRule="auto"/>
        <w:ind w:left="479" w:leftChars="228" w:firstLine="480"/>
        <w:rPr>
          <w:rFonts w:hint="eastAsia"/>
          <w:sz w:val="24"/>
        </w:rPr>
      </w:pPr>
    </w:p>
    <w:p>
      <w:pPr>
        <w:spacing w:line="360" w:lineRule="auto"/>
        <w:ind w:firstLine="480" w:firstLineChars="200"/>
        <w:rPr>
          <w:rFonts w:hint="eastAsia"/>
          <w:sz w:val="24"/>
        </w:rPr>
      </w:pPr>
    </w:p>
    <w:p>
      <w:pPr>
        <w:spacing w:line="360" w:lineRule="auto"/>
        <w:ind w:firstLine="472" w:firstLineChars="196"/>
        <w:rPr>
          <w:b/>
          <w:sz w:val="24"/>
        </w:rPr>
      </w:pPr>
      <w:r>
        <w:rPr>
          <w:rFonts w:hint="eastAsia"/>
          <w:b/>
          <w:sz w:val="24"/>
        </w:rPr>
        <w:t>（十一）Unit</w:t>
      </w:r>
      <w:r>
        <w:rPr>
          <w:b/>
          <w:sz w:val="24"/>
        </w:rPr>
        <w:t xml:space="preserve"> 11</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firstLine="480" w:firstLineChars="200"/>
        <w:rPr>
          <w:sz w:val="24"/>
        </w:rPr>
      </w:pPr>
      <w:r>
        <w:rPr>
          <w:rFonts w:hint="eastAsia"/>
          <w:sz w:val="24"/>
        </w:rPr>
        <w:t>通过听力材料中有关人类生活方式变化的内容，引导学生回顾新技术给我们的生活带来的翻天覆地的变化，鼓励学生“敢闯会创”，在亲身参与中增强创新精神、创造意识和创业能力，激发学生科技报国的家国情怀和使命担当。</w:t>
      </w:r>
    </w:p>
    <w:p>
      <w:pPr>
        <w:spacing w:line="360" w:lineRule="auto"/>
        <w:ind w:firstLine="472" w:firstLineChars="196"/>
        <w:rPr>
          <w:b/>
          <w:sz w:val="24"/>
        </w:rPr>
      </w:pPr>
      <w:r>
        <w:rPr>
          <w:rFonts w:hint="eastAsia"/>
          <w:b/>
          <w:sz w:val="24"/>
        </w:rPr>
        <w:t>（十二）Unit</w:t>
      </w:r>
      <w:r>
        <w:rPr>
          <w:b/>
          <w:sz w:val="24"/>
        </w:rPr>
        <w:t xml:space="preserve"> 12</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firstLine="480" w:firstLineChars="200"/>
        <w:rPr>
          <w:rFonts w:hint="eastAsia"/>
          <w:sz w:val="24"/>
        </w:rPr>
      </w:pPr>
      <w:r>
        <w:rPr>
          <w:rFonts w:hint="eastAsia"/>
          <w:sz w:val="24"/>
        </w:rPr>
        <w:t>通过听力材料中有关跨国婚姻的对话，帮助同学了解不同文化对婚姻观的影响，同时引导学生端正恋爱动机，树立积极健康的恋爱观，正确处理爱情与学业之间的关系，要懂得爱情是一种责任和奉献，从而培育积极向上的人生观和价值观。</w:t>
      </w:r>
    </w:p>
    <w:p>
      <w:pPr>
        <w:spacing w:line="360" w:lineRule="auto"/>
        <w:ind w:firstLine="472" w:firstLineChars="196"/>
        <w:rPr>
          <w:b/>
          <w:sz w:val="24"/>
        </w:rPr>
      </w:pPr>
      <w:r>
        <w:rPr>
          <w:rFonts w:hint="eastAsia"/>
          <w:b/>
          <w:sz w:val="24"/>
        </w:rPr>
        <w:t>（十三）Unit</w:t>
      </w:r>
      <w:r>
        <w:rPr>
          <w:b/>
          <w:sz w:val="24"/>
        </w:rPr>
        <w:t xml:space="preserve"> 13</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firstLine="480" w:firstLineChars="200"/>
        <w:rPr>
          <w:rFonts w:hint="eastAsia"/>
          <w:sz w:val="24"/>
        </w:rPr>
      </w:pPr>
      <w:r>
        <w:rPr>
          <w:rFonts w:hint="eastAsia"/>
          <w:sz w:val="24"/>
        </w:rPr>
        <w:t>通过听力和视频材料中有关各种体育活动的介绍，引导学生树立健康第一的理念，鼓励学生积极参加体育锻炼，培养学生顽强拼搏、奋斗有我的信念，激发学生提升全民族身体素质的责任感。</w:t>
      </w:r>
    </w:p>
    <w:p>
      <w:pPr>
        <w:spacing w:line="360" w:lineRule="auto"/>
        <w:ind w:firstLine="472" w:firstLineChars="196"/>
        <w:rPr>
          <w:b/>
          <w:sz w:val="24"/>
        </w:rPr>
      </w:pPr>
      <w:r>
        <w:rPr>
          <w:rFonts w:hint="eastAsia"/>
          <w:b/>
          <w:sz w:val="24"/>
        </w:rPr>
        <w:t>（十四）Unit</w:t>
      </w:r>
      <w:r>
        <w:rPr>
          <w:b/>
          <w:sz w:val="24"/>
        </w:rPr>
        <w:t xml:space="preserve"> 14</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firstLine="480" w:firstLineChars="200"/>
        <w:rPr>
          <w:rFonts w:hint="eastAsia"/>
          <w:sz w:val="24"/>
        </w:rPr>
      </w:pPr>
      <w:r>
        <w:rPr>
          <w:rFonts w:hint="eastAsia"/>
          <w:sz w:val="24"/>
        </w:rPr>
        <w:t>通过听力材料中有关美国传统节日的内容，引导学生透过西方传统节日理解西方文化，培养跨文化意识，同时鼓励学生在尊重他国文化的同时，自觉弘扬中华优秀传统文化，提高学生的审美和人文素养，增强文化自信。</w:t>
      </w:r>
    </w:p>
    <w:p>
      <w:pPr>
        <w:spacing w:line="360" w:lineRule="auto"/>
        <w:ind w:firstLine="472" w:firstLineChars="196"/>
        <w:rPr>
          <w:b/>
          <w:sz w:val="24"/>
        </w:rPr>
      </w:pPr>
      <w:r>
        <w:rPr>
          <w:rFonts w:hint="eastAsia"/>
          <w:b/>
          <w:sz w:val="24"/>
        </w:rPr>
        <w:t>（十五）Unit</w:t>
      </w:r>
      <w:r>
        <w:rPr>
          <w:b/>
          <w:sz w:val="24"/>
        </w:rPr>
        <w:t xml:space="preserve"> 15</w:t>
      </w:r>
    </w:p>
    <w:p>
      <w:pPr>
        <w:spacing w:line="360" w:lineRule="auto"/>
        <w:ind w:firstLine="480" w:firstLineChars="200"/>
        <w:rPr>
          <w:sz w:val="24"/>
        </w:rPr>
      </w:pPr>
      <w:r>
        <w:rPr>
          <w:sz w:val="24"/>
        </w:rPr>
        <w:t>1.</w:t>
      </w:r>
      <w:r>
        <w:rPr>
          <w:rFonts w:hint="eastAsia"/>
          <w:sz w:val="24"/>
        </w:rPr>
        <w:t xml:space="preserve"> </w:t>
      </w:r>
      <w:r>
        <w:rPr>
          <w:sz w:val="24"/>
        </w:rPr>
        <w:t>教学内容</w:t>
      </w:r>
    </w:p>
    <w:p>
      <w:pPr>
        <w:spacing w:line="360" w:lineRule="auto"/>
        <w:ind w:firstLine="480" w:firstLineChars="200"/>
        <w:rPr>
          <w:rFonts w:hint="eastAsia"/>
          <w:sz w:val="24"/>
        </w:rPr>
      </w:pPr>
      <w:r>
        <w:rPr>
          <w:sz w:val="24"/>
        </w:rPr>
        <w:t>（1）</w:t>
      </w:r>
      <w:r>
        <w:rPr>
          <w:rFonts w:hint="eastAsia"/>
          <w:sz w:val="24"/>
        </w:rPr>
        <w:t xml:space="preserve">Vocabulary </w:t>
      </w:r>
    </w:p>
    <w:p>
      <w:pPr>
        <w:spacing w:line="360" w:lineRule="auto"/>
        <w:ind w:firstLine="480" w:firstLineChars="200"/>
        <w:rPr>
          <w:sz w:val="24"/>
        </w:rPr>
      </w:pPr>
      <w:r>
        <w:rPr>
          <w:sz w:val="24"/>
        </w:rPr>
        <w:t>（2）</w:t>
      </w:r>
      <w:r>
        <w:rPr>
          <w:rFonts w:hint="eastAsia"/>
          <w:sz w:val="24"/>
        </w:rPr>
        <w:t>Cultural</w:t>
      </w:r>
      <w:r>
        <w:rPr>
          <w:sz w:val="24"/>
        </w:rPr>
        <w:t xml:space="preserve"> </w:t>
      </w:r>
      <w:r>
        <w:rPr>
          <w:rFonts w:hint="eastAsia"/>
          <w:sz w:val="24"/>
        </w:rPr>
        <w:t>Notes</w:t>
      </w:r>
    </w:p>
    <w:p>
      <w:pPr>
        <w:spacing w:line="360" w:lineRule="auto"/>
        <w:ind w:firstLine="480" w:firstLineChars="200"/>
        <w:rPr>
          <w:rFonts w:hint="eastAsia"/>
          <w:sz w:val="24"/>
        </w:rPr>
      </w:pPr>
      <w:r>
        <w:rPr>
          <w:rFonts w:hint="eastAsia"/>
          <w:sz w:val="24"/>
        </w:rPr>
        <w:t>（3）</w:t>
      </w:r>
      <w:r>
        <w:rPr>
          <w:sz w:val="24"/>
        </w:rPr>
        <w:t xml:space="preserve">Listening </w:t>
      </w:r>
      <w:r>
        <w:rPr>
          <w:rFonts w:hint="eastAsia"/>
          <w:sz w:val="24"/>
        </w:rPr>
        <w:t>Comprehension</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基本要求</w:t>
      </w:r>
    </w:p>
    <w:p>
      <w:pPr>
        <w:spacing w:line="360" w:lineRule="auto"/>
        <w:ind w:firstLine="480" w:firstLineChars="200"/>
        <w:rPr>
          <w:rFonts w:hint="eastAsia"/>
          <w:sz w:val="24"/>
        </w:rPr>
      </w:pPr>
      <w:r>
        <w:rPr>
          <w:sz w:val="24"/>
        </w:rPr>
        <w:t>（1）</w:t>
      </w:r>
      <w:r>
        <w:rPr>
          <w:rFonts w:hint="eastAsia"/>
          <w:sz w:val="24"/>
        </w:rPr>
        <w:t>掌握生词表中的生词</w:t>
      </w:r>
    </w:p>
    <w:p>
      <w:pPr>
        <w:spacing w:line="360" w:lineRule="auto"/>
        <w:ind w:firstLine="480" w:firstLineChars="200"/>
        <w:rPr>
          <w:sz w:val="24"/>
        </w:rPr>
      </w:pPr>
      <w:r>
        <w:rPr>
          <w:sz w:val="24"/>
        </w:rPr>
        <w:t>（2）</w:t>
      </w:r>
      <w:r>
        <w:rPr>
          <w:rFonts w:hint="eastAsia"/>
          <w:sz w:val="24"/>
        </w:rPr>
        <w:t>了解听力材料相关的文化背景知识</w:t>
      </w:r>
    </w:p>
    <w:p>
      <w:pPr>
        <w:spacing w:line="360" w:lineRule="auto"/>
        <w:ind w:firstLine="480" w:firstLineChars="200"/>
        <w:rPr>
          <w:rFonts w:hint="eastAsia"/>
          <w:sz w:val="24"/>
        </w:rPr>
      </w:pPr>
      <w:r>
        <w:rPr>
          <w:rFonts w:hint="eastAsia"/>
          <w:sz w:val="24"/>
        </w:rPr>
        <w:t>（3）听懂并完成教材中本单元的短对话、长对话及听写练习</w:t>
      </w:r>
    </w:p>
    <w:p>
      <w:pPr>
        <w:spacing w:line="360" w:lineRule="auto"/>
        <w:ind w:firstLine="480" w:firstLineChars="200"/>
        <w:rPr>
          <w:color w:val="000000"/>
          <w:sz w:val="24"/>
        </w:rPr>
      </w:pPr>
      <w:r>
        <w:rPr>
          <w:color w:val="000000"/>
          <w:sz w:val="24"/>
        </w:rPr>
        <w:t>3.</w:t>
      </w:r>
      <w:r>
        <w:rPr>
          <w:rFonts w:hint="eastAsia"/>
          <w:color w:val="000000"/>
          <w:sz w:val="24"/>
        </w:rPr>
        <w:t xml:space="preserve"> </w:t>
      </w:r>
      <w:r>
        <w:rPr>
          <w:color w:val="000000"/>
          <w:sz w:val="24"/>
        </w:rPr>
        <w:t>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Sentence Identification</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2</w:t>
      </w:r>
      <w:r>
        <w:rPr>
          <w:sz w:val="24"/>
        </w:rPr>
        <w:t>）</w:t>
      </w:r>
      <w:r>
        <w:rPr>
          <w:rFonts w:hint="eastAsia"/>
          <w:sz w:val="24"/>
        </w:rPr>
        <w:t>Passage</w:t>
      </w:r>
      <w:r>
        <w:rPr>
          <w:sz w:val="24"/>
        </w:rPr>
        <w:t xml:space="preserve"> </w:t>
      </w:r>
      <w:r>
        <w:rPr>
          <w:rFonts w:hint="eastAsia"/>
          <w:sz w:val="24"/>
        </w:rPr>
        <w:t>（Section</w:t>
      </w:r>
      <w:r>
        <w:rPr>
          <w:sz w:val="24"/>
        </w:rPr>
        <w:t xml:space="preserve"> 2</w:t>
      </w:r>
      <w:r>
        <w:rPr>
          <w:rFonts w:hint="eastAsia"/>
          <w:sz w:val="24"/>
        </w:rPr>
        <w:t>）</w:t>
      </w:r>
    </w:p>
    <w:p>
      <w:pPr>
        <w:spacing w:line="360" w:lineRule="auto"/>
        <w:ind w:firstLine="480" w:firstLineChars="200"/>
        <w:rPr>
          <w:rFonts w:hint="eastAsia"/>
          <w:sz w:val="24"/>
        </w:rPr>
      </w:pPr>
      <w:r>
        <w:rPr>
          <w:sz w:val="24"/>
        </w:rPr>
        <w:t>（</w:t>
      </w:r>
      <w:r>
        <w:rPr>
          <w:rFonts w:hint="eastAsia"/>
          <w:sz w:val="24"/>
        </w:rPr>
        <w:t>3</w:t>
      </w:r>
      <w:r>
        <w:rPr>
          <w:sz w:val="24"/>
        </w:rPr>
        <w:t>）</w:t>
      </w:r>
      <w:r>
        <w:rPr>
          <w:rFonts w:hint="eastAsia"/>
          <w:sz w:val="24"/>
        </w:rPr>
        <w:t>News（Section</w:t>
      </w:r>
      <w:r>
        <w:rPr>
          <w:sz w:val="24"/>
        </w:rPr>
        <w:t xml:space="preserve"> 2</w:t>
      </w:r>
      <w:r>
        <w:rPr>
          <w:rFonts w:hint="eastAsia"/>
          <w:sz w:val="24"/>
        </w:rPr>
        <w:t>）</w:t>
      </w:r>
    </w:p>
    <w:p>
      <w:pPr>
        <w:spacing w:line="360" w:lineRule="auto"/>
        <w:ind w:firstLine="480" w:firstLineChars="200"/>
        <w:rPr>
          <w:rFonts w:hint="eastAsia"/>
          <w:sz w:val="24"/>
        </w:rPr>
      </w:pPr>
      <w:r>
        <w:rPr>
          <w:rFonts w:hint="eastAsia"/>
          <w:sz w:val="24"/>
        </w:rPr>
        <w:t>4. 课程思政育人目标</w:t>
      </w:r>
    </w:p>
    <w:p>
      <w:pPr>
        <w:spacing w:line="360" w:lineRule="auto"/>
        <w:ind w:left="479" w:leftChars="228" w:firstLine="480" w:firstLineChars="200"/>
        <w:rPr>
          <w:rFonts w:hint="eastAsia"/>
          <w:sz w:val="24"/>
        </w:rPr>
      </w:pPr>
      <w:r>
        <w:rPr>
          <w:rFonts w:hint="eastAsia"/>
          <w:sz w:val="24"/>
        </w:rPr>
        <w:t>通过听力材料中有关人体冷冻技术和机器人快递等内容，引导学生深入社会实践、关注现实问题，树立技术进步的根本是为人类谋福祉的基本理念，鼓励学生努力振兴民族的健康产业，提高人类生活品质。</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color w:val="000000"/>
                <w:szCs w:val="21"/>
              </w:rPr>
              <w:t>Unit</w:t>
            </w:r>
            <w:r>
              <w:rPr>
                <w:color w:val="000000"/>
                <w:szCs w:val="21"/>
              </w:rPr>
              <w:t xml:space="preserve"> 1</w:t>
            </w:r>
          </w:p>
        </w:tc>
        <w:tc>
          <w:tcPr>
            <w:tcW w:w="1701" w:type="dxa"/>
            <w:vAlign w:val="center"/>
          </w:tcPr>
          <w:p>
            <w:pPr>
              <w:jc w:val="center"/>
              <w:rPr>
                <w:color w:val="000000"/>
                <w:szCs w:val="21"/>
              </w:rP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center"/>
          </w:tcPr>
          <w:p>
            <w:pPr>
              <w:jc w:val="center"/>
              <w:rPr>
                <w:rFonts w:hint="eastAsia"/>
                <w:szCs w:val="21"/>
              </w:rP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szCs w:val="21"/>
              </w:rPr>
            </w:pPr>
            <w:r>
              <w:rPr>
                <w:rFonts w:hint="eastAsia"/>
                <w:szCs w:val="21"/>
              </w:rPr>
              <w:t>2</w:t>
            </w:r>
          </w:p>
        </w:tc>
        <w:tc>
          <w:tcPr>
            <w:tcW w:w="735" w:type="dxa"/>
            <w:vAlign w:val="center"/>
          </w:tcPr>
          <w:p>
            <w:pPr>
              <w:jc w:val="center"/>
              <w:rPr>
                <w:rFonts w:hint="eastAsia" w:eastAsia="宋体"/>
                <w:szCs w:val="21"/>
                <w:lang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color w:val="000000"/>
                <w:szCs w:val="21"/>
              </w:rPr>
              <w:t>Unit</w:t>
            </w:r>
            <w:r>
              <w:rPr>
                <w:color w:val="000000"/>
                <w:szCs w:val="21"/>
              </w:rPr>
              <w:t xml:space="preserve"> 2</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eastAsia="宋体"/>
                <w:szCs w:val="21"/>
                <w:lang w:eastAsia="zh-CN"/>
              </w:rPr>
            </w:pPr>
            <w:r>
              <w:rPr>
                <w:rFonts w:hint="eastAsia"/>
                <w:szCs w:val="21"/>
                <w:lang w:val="en-US" w:eastAsia="zh-CN"/>
              </w:rPr>
              <w:t>1</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color w:val="000000"/>
                <w:szCs w:val="21"/>
              </w:rPr>
              <w:t>Unit</w:t>
            </w:r>
            <w:r>
              <w:rPr>
                <w:color w:val="000000"/>
                <w:szCs w:val="21"/>
              </w:rPr>
              <w:t xml:space="preserve"> 3</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eastAsia="宋体"/>
                <w:szCs w:val="21"/>
                <w:lang w:eastAsia="zh-CN"/>
              </w:rPr>
            </w:pPr>
            <w:r>
              <w:rPr>
                <w:rFonts w:hint="eastAsia"/>
                <w:szCs w:val="21"/>
                <w:lang w:val="en-US" w:eastAsia="zh-CN"/>
              </w:rPr>
              <w:t>1</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top"/>
          </w:tcPr>
          <w:p>
            <w:pPr>
              <w:jc w:val="center"/>
            </w:pPr>
            <w:r>
              <w:rPr>
                <w:rFonts w:hint="eastAsia"/>
                <w:color w:val="000000"/>
                <w:szCs w:val="21"/>
              </w:rPr>
              <w:t>Unit</w:t>
            </w:r>
            <w:r>
              <w:rPr>
                <w:color w:val="000000"/>
                <w:szCs w:val="21"/>
              </w:rPr>
              <w:t xml:space="preserve"> 4</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eastAsia="宋体"/>
                <w:szCs w:val="21"/>
                <w:lang w:val="en-US" w:eastAsia="zh-CN"/>
              </w:rPr>
            </w:pPr>
            <w:r>
              <w:rPr>
                <w:rFonts w:hint="eastAsia"/>
                <w:szCs w:val="21"/>
                <w:lang w:val="en-US" w:eastAsia="zh-CN"/>
              </w:rPr>
              <w:t>1</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5</w:t>
            </w:r>
          </w:p>
        </w:tc>
        <w:tc>
          <w:tcPr>
            <w:tcW w:w="3476" w:type="dxa"/>
            <w:vAlign w:val="top"/>
          </w:tcPr>
          <w:p>
            <w:pPr>
              <w:jc w:val="center"/>
            </w:pPr>
            <w:r>
              <w:rPr>
                <w:rFonts w:hint="eastAsia"/>
                <w:color w:val="000000"/>
                <w:szCs w:val="21"/>
              </w:rPr>
              <w:t>Unit</w:t>
            </w:r>
            <w:r>
              <w:rPr>
                <w:color w:val="000000"/>
                <w:szCs w:val="21"/>
              </w:rPr>
              <w:t xml:space="preserve"> 5</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rFonts w:hint="eastAsia" w:eastAsia="宋体"/>
                <w:szCs w:val="21"/>
                <w:lang w:val="en-US" w:eastAsia="zh-CN"/>
              </w:rPr>
            </w:pPr>
            <w:r>
              <w:rPr>
                <w:rFonts w:hint="eastAsia"/>
                <w:szCs w:val="21"/>
                <w:lang w:val="en-US" w:eastAsia="zh-CN"/>
              </w:rPr>
              <w:t>1</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6</w:t>
            </w:r>
          </w:p>
        </w:tc>
        <w:tc>
          <w:tcPr>
            <w:tcW w:w="3476" w:type="dxa"/>
            <w:vAlign w:val="top"/>
          </w:tcPr>
          <w:p>
            <w:pPr>
              <w:jc w:val="center"/>
            </w:pPr>
            <w:r>
              <w:rPr>
                <w:rFonts w:hint="eastAsia"/>
                <w:color w:val="000000"/>
                <w:szCs w:val="21"/>
              </w:rPr>
              <w:t>Unit</w:t>
            </w:r>
            <w:r>
              <w:rPr>
                <w:color w:val="000000"/>
                <w:szCs w:val="21"/>
              </w:rPr>
              <w:t xml:space="preserve"> 6</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center"/>
          </w:tcPr>
          <w:p>
            <w:pPr>
              <w:jc w:val="center"/>
              <w:rPr>
                <w:szCs w:val="21"/>
              </w:rPr>
            </w:pPr>
            <w:r>
              <w:rPr>
                <w:szCs w:val="21"/>
              </w:rPr>
              <w:t>1</w:t>
            </w:r>
          </w:p>
        </w:tc>
        <w:tc>
          <w:tcPr>
            <w:tcW w:w="735"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7</w:t>
            </w:r>
          </w:p>
        </w:tc>
        <w:tc>
          <w:tcPr>
            <w:tcW w:w="3476" w:type="dxa"/>
            <w:vAlign w:val="top"/>
          </w:tcPr>
          <w:p>
            <w:pPr>
              <w:jc w:val="center"/>
            </w:pPr>
            <w:r>
              <w:rPr>
                <w:rFonts w:hint="eastAsia"/>
                <w:color w:val="000000"/>
                <w:szCs w:val="21"/>
              </w:rPr>
              <w:t>Unit</w:t>
            </w:r>
            <w:r>
              <w:rPr>
                <w:color w:val="000000"/>
                <w:szCs w:val="21"/>
              </w:rPr>
              <w:t xml:space="preserve"> 7</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rPr>
                <w:rFonts w:hint="eastAsia"/>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8</w:t>
            </w:r>
          </w:p>
        </w:tc>
        <w:tc>
          <w:tcPr>
            <w:tcW w:w="3476" w:type="dxa"/>
            <w:vAlign w:val="top"/>
          </w:tcPr>
          <w:p>
            <w:pPr>
              <w:jc w:val="center"/>
            </w:pPr>
            <w:r>
              <w:rPr>
                <w:rFonts w:hint="eastAsia"/>
                <w:color w:val="000000"/>
                <w:szCs w:val="21"/>
              </w:rPr>
              <w:t>Unit</w:t>
            </w:r>
            <w:r>
              <w:rPr>
                <w:color w:val="000000"/>
                <w:szCs w:val="21"/>
              </w:rPr>
              <w:t xml:space="preserve"> 8</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9</w:t>
            </w:r>
          </w:p>
        </w:tc>
        <w:tc>
          <w:tcPr>
            <w:tcW w:w="3476" w:type="dxa"/>
            <w:vAlign w:val="top"/>
          </w:tcPr>
          <w:p>
            <w:pPr>
              <w:jc w:val="center"/>
            </w:pPr>
            <w:r>
              <w:rPr>
                <w:rFonts w:hint="eastAsia"/>
                <w:color w:val="000000"/>
                <w:szCs w:val="21"/>
              </w:rPr>
              <w:t>Unit</w:t>
            </w:r>
            <w:r>
              <w:rPr>
                <w:color w:val="000000"/>
                <w:szCs w:val="21"/>
              </w:rPr>
              <w:t xml:space="preserve"> 9</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szCs w:val="21"/>
              </w:rPr>
              <w:t>1</w:t>
            </w:r>
          </w:p>
        </w:tc>
        <w:tc>
          <w:tcPr>
            <w:tcW w:w="735" w:type="dxa"/>
            <w:vAlign w:val="top"/>
          </w:tcPr>
          <w:p>
            <w:pPr>
              <w:jc w:val="center"/>
              <w:rPr>
                <w:rFonts w:hint="eastAsia"/>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0</w:t>
            </w:r>
          </w:p>
        </w:tc>
        <w:tc>
          <w:tcPr>
            <w:tcW w:w="3476" w:type="dxa"/>
            <w:vAlign w:val="top"/>
          </w:tcPr>
          <w:p>
            <w:pPr>
              <w:jc w:val="center"/>
            </w:pPr>
            <w:r>
              <w:rPr>
                <w:rFonts w:hint="eastAsia"/>
                <w:color w:val="000000"/>
                <w:szCs w:val="21"/>
              </w:rPr>
              <w:t>Unit</w:t>
            </w:r>
            <w:r>
              <w:rPr>
                <w:color w:val="000000"/>
                <w:szCs w:val="21"/>
              </w:rPr>
              <w:t xml:space="preserve"> 10</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rPr>
                <w:rFonts w:hint="eastAsia"/>
              </w:rPr>
            </w:pPr>
            <w:r>
              <w:rPr>
                <w:rFonts w:hint="eastAsia"/>
                <w:szCs w:val="21"/>
              </w:rPr>
              <w:t>1</w:t>
            </w:r>
          </w:p>
        </w:tc>
        <w:tc>
          <w:tcPr>
            <w:tcW w:w="735" w:type="dxa"/>
            <w:vAlign w:val="top"/>
          </w:tcPr>
          <w:p>
            <w:pPr>
              <w:jc w:val="center"/>
              <w:rPr>
                <w:rFonts w:hint="eastAsia"/>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1</w:t>
            </w:r>
          </w:p>
        </w:tc>
        <w:tc>
          <w:tcPr>
            <w:tcW w:w="3476" w:type="dxa"/>
            <w:vAlign w:val="top"/>
          </w:tcPr>
          <w:p>
            <w:pPr>
              <w:jc w:val="center"/>
            </w:pPr>
            <w:r>
              <w:rPr>
                <w:rFonts w:hint="eastAsia"/>
                <w:color w:val="000000"/>
                <w:szCs w:val="21"/>
              </w:rPr>
              <w:t>Unit</w:t>
            </w:r>
            <w:r>
              <w:rPr>
                <w:color w:val="000000"/>
                <w:szCs w:val="21"/>
              </w:rPr>
              <w:t xml:space="preserve"> 11</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2</w:t>
            </w:r>
          </w:p>
        </w:tc>
        <w:tc>
          <w:tcPr>
            <w:tcW w:w="3476" w:type="dxa"/>
            <w:vAlign w:val="top"/>
          </w:tcPr>
          <w:p>
            <w:pPr>
              <w:jc w:val="center"/>
            </w:pPr>
            <w:r>
              <w:rPr>
                <w:rFonts w:hint="eastAsia"/>
                <w:color w:val="000000"/>
                <w:szCs w:val="21"/>
              </w:rPr>
              <w:t>Unit</w:t>
            </w:r>
            <w:r>
              <w:rPr>
                <w:color w:val="000000"/>
                <w:szCs w:val="21"/>
              </w:rPr>
              <w:t xml:space="preserve"> 12</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3</w:t>
            </w:r>
          </w:p>
        </w:tc>
        <w:tc>
          <w:tcPr>
            <w:tcW w:w="3476" w:type="dxa"/>
            <w:vAlign w:val="top"/>
          </w:tcPr>
          <w:p>
            <w:pPr>
              <w:jc w:val="center"/>
            </w:pPr>
            <w:r>
              <w:rPr>
                <w:rFonts w:hint="eastAsia"/>
                <w:color w:val="000000"/>
                <w:szCs w:val="21"/>
              </w:rPr>
              <w:t>Unit</w:t>
            </w:r>
            <w:r>
              <w:rPr>
                <w:color w:val="000000"/>
                <w:szCs w:val="21"/>
              </w:rPr>
              <w:t xml:space="preserve"> 13</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1</w:t>
            </w:r>
            <w:r>
              <w:rPr>
                <w:szCs w:val="21"/>
              </w:rPr>
              <w:t>4</w:t>
            </w:r>
          </w:p>
        </w:tc>
        <w:tc>
          <w:tcPr>
            <w:tcW w:w="3476" w:type="dxa"/>
            <w:vAlign w:val="top"/>
          </w:tcPr>
          <w:p>
            <w:pPr>
              <w:jc w:val="center"/>
            </w:pPr>
            <w:r>
              <w:rPr>
                <w:rFonts w:hint="eastAsia"/>
                <w:color w:val="000000"/>
                <w:szCs w:val="21"/>
              </w:rPr>
              <w:t>Unit</w:t>
            </w:r>
            <w:r>
              <w:rPr>
                <w:color w:val="000000"/>
                <w:szCs w:val="21"/>
              </w:rPr>
              <w:t xml:space="preserve"> 14</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jc w:val="center"/>
              <w:rPr>
                <w:rFonts w:hint="eastAsia"/>
                <w:szCs w:val="21"/>
              </w:rPr>
            </w:pPr>
            <w:r>
              <w:rPr>
                <w:rFonts w:hint="eastAsia"/>
                <w:szCs w:val="21"/>
              </w:rPr>
              <w:t>1</w:t>
            </w:r>
            <w:r>
              <w:rPr>
                <w:szCs w:val="21"/>
              </w:rPr>
              <w:t>5</w:t>
            </w:r>
          </w:p>
        </w:tc>
        <w:tc>
          <w:tcPr>
            <w:tcW w:w="3476" w:type="dxa"/>
            <w:vAlign w:val="top"/>
          </w:tcPr>
          <w:p>
            <w:pPr>
              <w:jc w:val="center"/>
            </w:pPr>
            <w:r>
              <w:rPr>
                <w:rFonts w:hint="eastAsia"/>
                <w:color w:val="000000"/>
                <w:szCs w:val="21"/>
              </w:rPr>
              <w:t>Unit</w:t>
            </w:r>
            <w:r>
              <w:rPr>
                <w:color w:val="000000"/>
                <w:szCs w:val="21"/>
              </w:rPr>
              <w:t xml:space="preserve"> 15</w:t>
            </w:r>
          </w:p>
        </w:tc>
        <w:tc>
          <w:tcPr>
            <w:tcW w:w="1701" w:type="dxa"/>
            <w:vAlign w:val="top"/>
          </w:tcPr>
          <w:p>
            <w:pPr>
              <w:jc w:val="center"/>
            </w:pPr>
            <w:r>
              <w:rPr>
                <w:color w:val="000000"/>
                <w:szCs w:val="21"/>
              </w:rPr>
              <w:t>目标</w:t>
            </w:r>
            <w:r>
              <w:rPr>
                <w:rFonts w:hint="eastAsia"/>
                <w:color w:val="000000"/>
                <w:szCs w:val="21"/>
              </w:rPr>
              <w:t>1/2/3/</w:t>
            </w:r>
            <w:r>
              <w:rPr>
                <w:color w:val="000000"/>
                <w:szCs w:val="21"/>
              </w:rPr>
              <w:t>4</w:t>
            </w:r>
            <w:r>
              <w:rPr>
                <w:rFonts w:hint="eastAsia"/>
                <w:color w:val="000000"/>
                <w:szCs w:val="21"/>
              </w:rPr>
              <w:t>/</w:t>
            </w:r>
            <w:r>
              <w:rPr>
                <w:color w:val="000000"/>
                <w:szCs w:val="21"/>
              </w:rPr>
              <w:t>5</w:t>
            </w:r>
          </w:p>
        </w:tc>
        <w:tc>
          <w:tcPr>
            <w:tcW w:w="1853" w:type="dxa"/>
            <w:vAlign w:val="top"/>
          </w:tcPr>
          <w:p>
            <w:pPr>
              <w:jc w:val="center"/>
            </w:pPr>
            <w:r>
              <w:rPr>
                <w:rFonts w:hint="eastAsia"/>
                <w:szCs w:val="21"/>
              </w:rPr>
              <w:t>5-</w:t>
            </w:r>
            <w:r>
              <w:rPr>
                <w:szCs w:val="21"/>
              </w:rPr>
              <w:t>1</w:t>
            </w:r>
            <w:r>
              <w:rPr>
                <w:rFonts w:hint="eastAsia"/>
                <w:szCs w:val="21"/>
              </w:rPr>
              <w:t>、</w:t>
            </w:r>
            <w:r>
              <w:rPr>
                <w:szCs w:val="21"/>
              </w:rPr>
              <w:t>5</w:t>
            </w:r>
            <w:r>
              <w:rPr>
                <w:rFonts w:hint="eastAsia"/>
                <w:szCs w:val="21"/>
              </w:rPr>
              <w:t>-</w:t>
            </w:r>
            <w:r>
              <w:rPr>
                <w:szCs w:val="21"/>
              </w:rPr>
              <w:t>2</w:t>
            </w:r>
          </w:p>
        </w:tc>
        <w:tc>
          <w:tcPr>
            <w:tcW w:w="735" w:type="dxa"/>
            <w:vAlign w:val="top"/>
          </w:tcPr>
          <w:p>
            <w:pPr>
              <w:jc w:val="center"/>
            </w:pPr>
            <w:r>
              <w:rPr>
                <w:rFonts w:hint="eastAsia"/>
                <w:szCs w:val="21"/>
              </w:rPr>
              <w:t>1</w:t>
            </w:r>
          </w:p>
        </w:tc>
        <w:tc>
          <w:tcPr>
            <w:tcW w:w="735" w:type="dxa"/>
            <w:vAlign w:val="top"/>
          </w:tcPr>
          <w:p>
            <w:pPr>
              <w:jc w:val="cente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default" w:eastAsia="宋体"/>
                <w:szCs w:val="21"/>
                <w:lang w:val="en-US" w:eastAsia="zh-CN"/>
              </w:rPr>
            </w:pPr>
            <w:r>
              <w:rPr>
                <w:rFonts w:hint="eastAsia"/>
                <w:szCs w:val="21"/>
                <w:lang w:val="en-US" w:eastAsia="zh-CN"/>
              </w:rPr>
              <w:t>16</w:t>
            </w:r>
          </w:p>
        </w:tc>
        <w:tc>
          <w:tcPr>
            <w:tcW w:w="735" w:type="dxa"/>
            <w:vAlign w:val="center"/>
          </w:tcPr>
          <w:p>
            <w:pPr>
              <w:jc w:val="center"/>
              <w:rPr>
                <w:rFonts w:hint="default" w:eastAsia="宋体"/>
                <w:szCs w:val="21"/>
                <w:lang w:val="en-US" w:eastAsia="zh-CN"/>
              </w:rPr>
            </w:pPr>
            <w:r>
              <w:rPr>
                <w:rFonts w:hint="eastAsia"/>
                <w:szCs w:val="21"/>
                <w:lang w:val="en-US" w:eastAsia="zh-CN"/>
              </w:rPr>
              <w:t>16</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11"/>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568" w:type="dxa"/>
            <w:shd w:val="clear" w:color="auto" w:fill="FFFFFF"/>
            <w:vAlign w:val="center"/>
          </w:tcPr>
          <w:p>
            <w:pPr>
              <w:jc w:val="center"/>
              <w:rPr>
                <w:bCs/>
                <w:szCs w:val="21"/>
              </w:rPr>
            </w:pPr>
            <w:r>
              <w:rPr>
                <w:bCs/>
                <w:szCs w:val="21"/>
              </w:rPr>
              <w:t>实验内容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jc w:val="center"/>
              <w:rPr>
                <w:rFonts w:hint="eastAsia"/>
                <w:bCs/>
                <w:szCs w:val="21"/>
              </w:rPr>
            </w:pPr>
            <w:r>
              <w:rPr>
                <w:rFonts w:hint="eastAsia"/>
                <w:bCs/>
                <w:szCs w:val="21"/>
              </w:rPr>
              <w:t>听力技能训练（二）</w:t>
            </w:r>
          </w:p>
        </w:tc>
        <w:tc>
          <w:tcPr>
            <w:tcW w:w="3568" w:type="dxa"/>
            <w:vAlign w:val="top"/>
          </w:tcPr>
          <w:p>
            <w:pPr>
              <w:rPr>
                <w:bCs/>
                <w:szCs w:val="21"/>
              </w:rPr>
            </w:pPr>
            <w:r>
              <w:rPr>
                <w:rFonts w:hint="eastAsia"/>
                <w:bCs/>
                <w:szCs w:val="21"/>
              </w:rPr>
              <w:t>通过听力相关技能专项训练，了解相应的听力理解技巧，并能初步应用于平时的听力实践中。</w:t>
            </w:r>
          </w:p>
        </w:tc>
        <w:tc>
          <w:tcPr>
            <w:tcW w:w="735" w:type="dxa"/>
            <w:vAlign w:val="center"/>
          </w:tcPr>
          <w:p>
            <w:pPr>
              <w:jc w:val="center"/>
              <w:rPr>
                <w:bCs/>
                <w:szCs w:val="21"/>
              </w:rPr>
            </w:pPr>
            <w:r>
              <w:rPr>
                <w:bCs/>
                <w:szCs w:val="21"/>
              </w:rPr>
              <w:t>10</w:t>
            </w:r>
          </w:p>
        </w:tc>
        <w:tc>
          <w:tcPr>
            <w:tcW w:w="1155" w:type="dxa"/>
            <w:vAlign w:val="center"/>
          </w:tcPr>
          <w:p>
            <w:pPr>
              <w:jc w:val="center"/>
              <w:rPr>
                <w:bCs/>
                <w:szCs w:val="21"/>
              </w:rPr>
            </w:pPr>
            <w:r>
              <w:rPr>
                <w:rFonts w:hint="eastAsia"/>
                <w:bCs/>
                <w:szCs w:val="21"/>
              </w:rPr>
              <w:t>5-</w:t>
            </w:r>
            <w:r>
              <w:rPr>
                <w:bCs/>
                <w:szCs w:val="21"/>
              </w:rPr>
              <w:t>1</w:t>
            </w:r>
          </w:p>
        </w:tc>
        <w:tc>
          <w:tcPr>
            <w:tcW w:w="840" w:type="dxa"/>
            <w:tcMar>
              <w:left w:w="28" w:type="dxa"/>
              <w:right w:w="28" w:type="dxa"/>
            </w:tcMar>
            <w:vAlign w:val="center"/>
          </w:tcPr>
          <w:p>
            <w:pPr>
              <w:jc w:val="center"/>
              <w:rPr>
                <w:szCs w:val="21"/>
              </w:rPr>
            </w:pPr>
            <w:r>
              <w:rPr>
                <w:rFonts w:hint="eastAsia"/>
                <w:szCs w:val="21"/>
              </w:rPr>
              <w:t>验证性</w:t>
            </w:r>
          </w:p>
        </w:tc>
        <w:tc>
          <w:tcPr>
            <w:tcW w:w="630" w:type="dxa"/>
            <w:tcMar>
              <w:left w:w="28" w:type="dxa"/>
              <w:right w:w="28" w:type="dxa"/>
            </w:tcMar>
            <w:vAlign w:val="center"/>
          </w:tcPr>
          <w:p>
            <w:pPr>
              <w:jc w:val="center"/>
              <w:rPr>
                <w:rFonts w:hint="eastAsia"/>
                <w:bCs/>
                <w:szCs w:val="21"/>
              </w:rPr>
            </w:pPr>
            <w:r>
              <w:rPr>
                <w:rFonts w:hint="eastAsia"/>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sz w:val="24"/>
        </w:rPr>
      </w:pPr>
      <w:r>
        <w:rPr>
          <w:rFonts w:hint="eastAsia"/>
          <w:sz w:val="24"/>
        </w:rPr>
        <w:t>在语音室上课，充分利用各种音像资料及网络资源，视、听结合，提高学生听力水平。课上尽量选用真实、广泛、新颖的材料，为学生创造真实交际情景，充分调动学生积极性与主观能动性，鼓励学生多听多说。注重课程思政，在传授英美文化的同时，组织学生加强社会主义核心价值观等的讨论与学习。课上讲授听力方法，课下为学生提供大量练习材料，促进学生自主练听。鼓励学生做听写练习，做到精听与泛听相结合，质量与数量并重。</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rPr>
                <w:rFonts w:hint="eastAsia"/>
                <w:szCs w:val="21"/>
              </w:rPr>
            </w:pPr>
            <w:r>
              <w:rPr>
                <w:rFonts w:hint="eastAsia"/>
                <w:szCs w:val="21"/>
              </w:rPr>
              <w:t>（1）掌握本课程教学大纲内容，严格按照教学大纲要求进行课程教学内容的组织。</w:t>
            </w:r>
          </w:p>
          <w:p>
            <w:pPr>
              <w:rPr>
                <w:rFonts w:hint="eastAsia"/>
                <w:szCs w:val="21"/>
              </w:rPr>
            </w:pPr>
            <w:r>
              <w:rPr>
                <w:rFonts w:hint="eastAsia"/>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rPr>
                <w:szCs w:val="21"/>
              </w:rPr>
            </w:pPr>
            <w:r>
              <w:rPr>
                <w:rFonts w:hint="eastAsia"/>
                <w:szCs w:val="21"/>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rPr>
                <w:rFonts w:hint="eastAsia"/>
                <w:szCs w:val="21"/>
              </w:rPr>
            </w:pPr>
            <w:r>
              <w:rPr>
                <w:rFonts w:hint="eastAsia"/>
                <w:szCs w:val="21"/>
              </w:rPr>
              <w:t>（1）要点准确、条理清晰、重点突出，能够结合实例，熟练地讲解基本理论与技能点。</w:t>
            </w:r>
          </w:p>
          <w:p>
            <w:pPr>
              <w:rPr>
                <w:rFonts w:hint="eastAsia"/>
                <w:szCs w:val="21"/>
              </w:rPr>
            </w:pPr>
            <w:r>
              <w:rPr>
                <w:rFonts w:hint="eastAsia"/>
                <w:szCs w:val="21"/>
              </w:rPr>
              <w:t>（2）采用多种教学方式（如启发式教学、讨论式教学、任务教学法等），注重培养学生听力理解和解决问题的能力。</w:t>
            </w:r>
          </w:p>
          <w:p>
            <w:pPr>
              <w:rPr>
                <w:rFonts w:hint="eastAsia"/>
                <w:szCs w:val="21"/>
              </w:rPr>
            </w:pPr>
            <w:r>
              <w:rPr>
                <w:rFonts w:hint="eastAsia"/>
                <w:szCs w:val="21"/>
              </w:rPr>
              <w:t>（3）能够采用现代信息技术手段进行教学。</w:t>
            </w:r>
          </w:p>
          <w:p>
            <w:pPr>
              <w:rPr>
                <w:szCs w:val="21"/>
              </w:rPr>
            </w:pPr>
            <w:r>
              <w:rPr>
                <w:rFonts w:hint="eastAsia"/>
                <w:szCs w:val="21"/>
              </w:rPr>
              <w:t>（4）表达方式应能便于学生理解、接受，力求形象生动，使学生在掌握知识技能的过程中，保持较为浓厚的学习兴趣。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rPr>
                <w:rFonts w:hint="eastAsia"/>
                <w:szCs w:val="21"/>
              </w:rPr>
            </w:pPr>
            <w:r>
              <w:rPr>
                <w:rFonts w:hint="eastAsia"/>
                <w:szCs w:val="21"/>
              </w:rPr>
              <w:t>学生必须完成规定数量的作业，作业必须达到以下基本要求：</w:t>
            </w:r>
          </w:p>
          <w:p>
            <w:pPr>
              <w:rPr>
                <w:rFonts w:hint="eastAsia"/>
                <w:szCs w:val="21"/>
              </w:rPr>
            </w:pPr>
            <w:r>
              <w:rPr>
                <w:rFonts w:hint="eastAsia"/>
                <w:szCs w:val="21"/>
              </w:rPr>
              <w:t>（1）按时保质保量完成作业，不缺交，不抄袭。</w:t>
            </w:r>
          </w:p>
          <w:p>
            <w:pPr>
              <w:rPr>
                <w:rFonts w:hint="eastAsia"/>
                <w:szCs w:val="21"/>
              </w:rPr>
            </w:pPr>
            <w:r>
              <w:rPr>
                <w:rFonts w:hint="eastAsia"/>
                <w:szCs w:val="21"/>
              </w:rPr>
              <w:t>（2）书写、语音规范、清晰。</w:t>
            </w:r>
          </w:p>
          <w:p>
            <w:pPr>
              <w:rPr>
                <w:rFonts w:hint="eastAsia"/>
                <w:szCs w:val="21"/>
              </w:rPr>
            </w:pPr>
            <w:r>
              <w:rPr>
                <w:rFonts w:hint="eastAsia"/>
                <w:szCs w:val="21"/>
              </w:rPr>
              <w:t>（3）正确运用课堂所学知识点和技能点完成作业。</w:t>
            </w:r>
          </w:p>
          <w:p>
            <w:pPr>
              <w:rPr>
                <w:rFonts w:hint="eastAsia"/>
                <w:szCs w:val="21"/>
              </w:rPr>
            </w:pPr>
            <w:r>
              <w:rPr>
                <w:rFonts w:hint="eastAsia"/>
                <w:szCs w:val="21"/>
              </w:rPr>
              <w:t>教师批改和讲评作业要求如下：</w:t>
            </w:r>
          </w:p>
          <w:p>
            <w:pPr>
              <w:rPr>
                <w:rFonts w:hint="eastAsia"/>
                <w:szCs w:val="21"/>
              </w:rPr>
            </w:pPr>
            <w:r>
              <w:rPr>
                <w:rFonts w:hint="eastAsia"/>
                <w:szCs w:val="21"/>
              </w:rPr>
              <w:t>（1）学生的作业要按时全部批改，并及时进行讲评。</w:t>
            </w:r>
          </w:p>
          <w:p>
            <w:pPr>
              <w:rPr>
                <w:rFonts w:hint="eastAsia"/>
                <w:szCs w:val="21"/>
              </w:rPr>
            </w:pPr>
            <w:r>
              <w:rPr>
                <w:rFonts w:hint="eastAsia"/>
                <w:szCs w:val="21"/>
              </w:rPr>
              <w:t>（2）教师批改和讲评作业要认真、细致，按百分制评定成绩并写明日期。</w:t>
            </w:r>
          </w:p>
          <w:p>
            <w:pPr>
              <w:rPr>
                <w:szCs w:val="21"/>
              </w:rPr>
            </w:pPr>
            <w:r>
              <w:rPr>
                <w:rFonts w:hint="eastAsia"/>
                <w:szCs w:val="21"/>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rFonts w:hint="eastAsia"/>
                <w:szCs w:val="21"/>
              </w:rPr>
            </w:pPr>
            <w:r>
              <w:rPr>
                <w:rFonts w:hint="eastAsia"/>
                <w:szCs w:val="21"/>
              </w:rPr>
              <w:t>为了解学生的学习情况，帮助学生更好地理解和消化所学知识、改进学习方法和思维方式，培养其独立思考问题的能力，任课教师需每周安排一定时间集中或通过QQ、微信、课程论坛等方式进行课外答疑与辅导。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rPr>
                <w:rFonts w:hint="eastAsia"/>
                <w:szCs w:val="21"/>
              </w:rPr>
            </w:pPr>
            <w:r>
              <w:rPr>
                <w:rFonts w:hint="eastAsia"/>
                <w:szCs w:val="21"/>
              </w:rPr>
              <w:t>本课程考核的方式为闭卷笔试。有下列情况之一者，总评成绩为不及格：</w:t>
            </w:r>
          </w:p>
          <w:p>
            <w:pPr>
              <w:rPr>
                <w:rFonts w:hint="eastAsia"/>
                <w:szCs w:val="21"/>
              </w:rPr>
            </w:pPr>
            <w:r>
              <w:rPr>
                <w:rFonts w:hint="eastAsia"/>
                <w:szCs w:val="21"/>
              </w:rPr>
              <w:t>（1）缺交作业次数达1/3以上者。</w:t>
            </w:r>
          </w:p>
          <w:p>
            <w:pPr>
              <w:rPr>
                <w:rFonts w:hint="eastAsia"/>
                <w:szCs w:val="21"/>
              </w:rPr>
            </w:pPr>
            <w:r>
              <w:rPr>
                <w:rFonts w:hint="eastAsia"/>
                <w:szCs w:val="21"/>
              </w:rPr>
              <w:t>（2）无故缺课次数达本学期总授课学时的1/3以上者。</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闭卷方式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成绩=平时成绩×20% +实验</w:t>
      </w:r>
      <w:r>
        <w:rPr>
          <w:rFonts w:hint="eastAsia"/>
          <w:sz w:val="24"/>
        </w:rPr>
        <w:t>（实践）</w:t>
      </w:r>
      <w:r>
        <w:rPr>
          <w:sz w:val="24"/>
        </w:rPr>
        <w:t>成绩×20%+期末考试成绩×60%。具体内容和比例</w:t>
      </w:r>
      <w:r>
        <w:rPr>
          <w:rFonts w:hint="eastAsia"/>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pPr>
            <w:r>
              <w:t>成绩组成</w:t>
            </w:r>
          </w:p>
        </w:tc>
        <w:tc>
          <w:tcPr>
            <w:tcW w:w="1565" w:type="dxa"/>
            <w:shd w:val="clear" w:color="auto" w:fill="FFFFFF"/>
            <w:vAlign w:val="center"/>
          </w:tcPr>
          <w:p>
            <w:pPr>
              <w:jc w:val="center"/>
            </w:pPr>
            <w:r>
              <w:t>考核/评价环节</w:t>
            </w:r>
          </w:p>
        </w:tc>
        <w:tc>
          <w:tcPr>
            <w:tcW w:w="808" w:type="dxa"/>
            <w:shd w:val="clear" w:color="auto" w:fill="FFFFFF"/>
            <w:vAlign w:val="center"/>
          </w:tcPr>
          <w:p>
            <w:pPr>
              <w:jc w:val="center"/>
            </w:pPr>
            <w:r>
              <w:rPr>
                <w:rFonts w:hint="eastAsia"/>
              </w:rPr>
              <w:t>权重</w:t>
            </w:r>
          </w:p>
        </w:tc>
        <w:tc>
          <w:tcPr>
            <w:tcW w:w="4410" w:type="dxa"/>
            <w:shd w:val="clear" w:color="auto" w:fill="FFFFFF"/>
            <w:vAlign w:val="center"/>
          </w:tcPr>
          <w:p>
            <w:pPr>
              <w:jc w:val="center"/>
            </w:pPr>
            <w:r>
              <w:t>考核/评价细则</w:t>
            </w:r>
          </w:p>
        </w:tc>
        <w:tc>
          <w:tcPr>
            <w:tcW w:w="1470" w:type="dxa"/>
            <w:shd w:val="clear" w:color="auto" w:fill="FFFFFF"/>
            <w:vAlign w:val="center"/>
          </w:tcPr>
          <w:p>
            <w:pPr>
              <w:jc w:val="center"/>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pPr>
            <w:r>
              <w:t>平时成绩</w:t>
            </w:r>
          </w:p>
        </w:tc>
        <w:tc>
          <w:tcPr>
            <w:tcW w:w="1565" w:type="dxa"/>
            <w:vAlign w:val="center"/>
          </w:tcPr>
          <w:p>
            <w:r>
              <w:rPr>
                <w:rFonts w:hint="eastAsia"/>
              </w:rPr>
              <w:t>课堂表现</w:t>
            </w:r>
          </w:p>
        </w:tc>
        <w:tc>
          <w:tcPr>
            <w:tcW w:w="808" w:type="dxa"/>
            <w:vAlign w:val="center"/>
          </w:tcPr>
          <w:p>
            <w:pPr>
              <w:jc w:val="center"/>
            </w:pPr>
            <w:r>
              <w:t>20%</w:t>
            </w:r>
          </w:p>
        </w:tc>
        <w:tc>
          <w:tcPr>
            <w:tcW w:w="4410" w:type="dxa"/>
            <w:vAlign w:val="center"/>
          </w:tcPr>
          <w:p>
            <w:pPr>
              <w:rPr>
                <w:szCs w:val="21"/>
              </w:rPr>
            </w:pPr>
            <w:r>
              <w:rPr>
                <w:rFonts w:hint="eastAsia"/>
                <w:color w:val="000000"/>
                <w:szCs w:val="21"/>
              </w:rPr>
              <w:t>根据考勤及课堂听课情况、回答问题、小组讨论、课堂活动等综合评分</w:t>
            </w:r>
          </w:p>
        </w:tc>
        <w:tc>
          <w:tcPr>
            <w:tcW w:w="1470" w:type="dxa"/>
            <w:vAlign w:val="center"/>
          </w:tcPr>
          <w:p>
            <w:pPr>
              <w:jc w:val="center"/>
            </w:pPr>
            <w:r>
              <w:rPr>
                <w:rFonts w:hint="eastAsia"/>
                <w:color w:val="000000"/>
                <w:szCs w:val="21"/>
              </w:rPr>
              <w:t xml:space="preserve"> </w:t>
            </w:r>
            <w:r>
              <w:rPr>
                <w:color w:val="000000"/>
                <w:szCs w:val="21"/>
              </w:rPr>
              <w:t>5</w:t>
            </w:r>
            <w:r>
              <w:rPr>
                <w:rFonts w:hint="eastAsia"/>
                <w:color w:val="000000"/>
                <w:szCs w:val="21"/>
              </w:rPr>
              <w:t>-</w:t>
            </w:r>
            <w:r>
              <w:rPr>
                <w:color w:val="000000"/>
                <w:szCs w:val="21"/>
              </w:rPr>
              <w:t>1 5</w:t>
            </w:r>
            <w:r>
              <w:rPr>
                <w:rFonts w:hint="eastAsia"/>
                <w:color w:val="000000"/>
                <w:szCs w:val="21"/>
              </w:rPr>
              <w:t>-</w:t>
            </w: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jc w:val="center"/>
            </w:pPr>
            <w:r>
              <w:t>实验</w:t>
            </w:r>
            <w:r>
              <w:rPr>
                <w:rFonts w:hint="eastAsia"/>
              </w:rPr>
              <w:t>（实践）</w:t>
            </w:r>
            <w:r>
              <w:t>成绩</w:t>
            </w:r>
          </w:p>
        </w:tc>
        <w:tc>
          <w:tcPr>
            <w:tcW w:w="1565" w:type="dxa"/>
            <w:vAlign w:val="center"/>
          </w:tcPr>
          <w:p>
            <w:r>
              <w:rPr>
                <w:rFonts w:hint="eastAsia"/>
              </w:rPr>
              <w:t>课内听力专项技能训练</w:t>
            </w:r>
          </w:p>
        </w:tc>
        <w:tc>
          <w:tcPr>
            <w:tcW w:w="808" w:type="dxa"/>
            <w:vAlign w:val="center"/>
          </w:tcPr>
          <w:p>
            <w:pPr>
              <w:jc w:val="center"/>
            </w:pPr>
            <w:r>
              <w:t>20%</w:t>
            </w:r>
          </w:p>
        </w:tc>
        <w:tc>
          <w:tcPr>
            <w:tcW w:w="4410" w:type="dxa"/>
            <w:vAlign w:val="center"/>
          </w:tcPr>
          <w:p>
            <w:pPr>
              <w:rPr>
                <w:color w:val="000000"/>
                <w:szCs w:val="21"/>
              </w:rPr>
            </w:pPr>
            <w:r>
              <w:rPr>
                <w:rFonts w:hint="eastAsia"/>
                <w:color w:val="000000"/>
                <w:szCs w:val="21"/>
              </w:rPr>
              <w:t xml:space="preserve"> 根据课内专项训练实践的完成情况进行评分</w:t>
            </w:r>
          </w:p>
        </w:tc>
        <w:tc>
          <w:tcPr>
            <w:tcW w:w="1470" w:type="dxa"/>
            <w:vAlign w:val="center"/>
          </w:tcPr>
          <w:p>
            <w:pPr>
              <w:jc w:val="center"/>
              <w:rPr>
                <w:color w:val="000000"/>
                <w:szCs w:val="21"/>
              </w:rPr>
            </w:pPr>
            <w:r>
              <w:rPr>
                <w:rFonts w:hint="eastAsia"/>
                <w:color w:val="000000"/>
                <w:szCs w:val="21"/>
              </w:rPr>
              <w:t xml:space="preserve"> </w:t>
            </w:r>
            <w:r>
              <w:rPr>
                <w:color w:val="000000"/>
                <w:szCs w:val="21"/>
              </w:rPr>
              <w:t>5</w:t>
            </w:r>
            <w:r>
              <w:rPr>
                <w:rFonts w:hint="eastAsia"/>
                <w:color w:val="000000"/>
                <w:szCs w:val="21"/>
              </w:rPr>
              <w:t>-</w:t>
            </w:r>
            <w:r>
              <w:rPr>
                <w:color w:val="000000"/>
                <w:szCs w:val="21"/>
              </w:rPr>
              <w:t>1 5</w:t>
            </w:r>
            <w:r>
              <w:rPr>
                <w:rFonts w:hint="eastAsia"/>
                <w:color w:val="000000"/>
                <w:szCs w:val="21"/>
              </w:rPr>
              <w:t>-</w:t>
            </w: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jc w:val="center"/>
            </w:pPr>
            <w:r>
              <w:t>期末考试</w:t>
            </w:r>
          </w:p>
        </w:tc>
        <w:tc>
          <w:tcPr>
            <w:tcW w:w="1565" w:type="dxa"/>
            <w:vAlign w:val="center"/>
          </w:tcPr>
          <w:p>
            <w:r>
              <w:rPr>
                <w:rFonts w:hint="eastAsia"/>
              </w:rPr>
              <w:t>期末考试成绩</w:t>
            </w:r>
          </w:p>
        </w:tc>
        <w:tc>
          <w:tcPr>
            <w:tcW w:w="808" w:type="dxa"/>
            <w:vAlign w:val="center"/>
          </w:tcPr>
          <w:p>
            <w:pPr>
              <w:jc w:val="center"/>
            </w:pPr>
            <w:r>
              <w:t>60%</w:t>
            </w:r>
          </w:p>
        </w:tc>
        <w:tc>
          <w:tcPr>
            <w:tcW w:w="4410" w:type="dxa"/>
            <w:vAlign w:val="center"/>
          </w:tcPr>
          <w:p>
            <w:pPr>
              <w:rPr>
                <w:rFonts w:hint="eastAsia"/>
                <w:color w:val="000000"/>
                <w:szCs w:val="21"/>
              </w:rPr>
            </w:pPr>
            <w:r>
              <w:rPr>
                <w:rFonts w:hint="eastAsia"/>
                <w:color w:val="000000"/>
                <w:szCs w:val="21"/>
              </w:rPr>
              <w:t xml:space="preserve"> 配对题、选择题、判断题、填空题</w:t>
            </w:r>
          </w:p>
        </w:tc>
        <w:tc>
          <w:tcPr>
            <w:tcW w:w="1470" w:type="dxa"/>
            <w:vAlign w:val="center"/>
          </w:tcPr>
          <w:p>
            <w:pPr>
              <w:jc w:val="center"/>
            </w:pPr>
            <w:r>
              <w:rPr>
                <w:rFonts w:hint="eastAsia"/>
                <w:color w:val="000000"/>
                <w:szCs w:val="21"/>
              </w:rPr>
              <w:t xml:space="preserve"> </w:t>
            </w:r>
            <w:r>
              <w:rPr>
                <w:color w:val="000000"/>
                <w:szCs w:val="21"/>
              </w:rPr>
              <w:t>5</w:t>
            </w:r>
            <w:r>
              <w:rPr>
                <w:rFonts w:hint="eastAsia"/>
                <w:color w:val="000000"/>
                <w:szCs w:val="21"/>
              </w:rPr>
              <w:t>-</w:t>
            </w:r>
            <w:r>
              <w:rPr>
                <w:color w:val="000000"/>
                <w:szCs w:val="21"/>
              </w:rPr>
              <w:t>1 5</w:t>
            </w:r>
            <w:r>
              <w:rPr>
                <w:rFonts w:hint="eastAsia"/>
                <w:color w:val="000000"/>
                <w:szCs w:val="21"/>
              </w:rPr>
              <w:t>-</w:t>
            </w:r>
            <w:r>
              <w:rPr>
                <w:color w:val="000000"/>
                <w:szCs w:val="21"/>
              </w:rPr>
              <w:t>2</w:t>
            </w:r>
          </w:p>
        </w:tc>
      </w:tr>
    </w:tbl>
    <w:p>
      <w:pPr>
        <w:spacing w:line="360" w:lineRule="auto"/>
        <w:rPr>
          <w:sz w:val="24"/>
        </w:rPr>
      </w:pPr>
    </w:p>
    <w:p>
      <w:pPr>
        <w:spacing w:line="360" w:lineRule="auto"/>
        <w:rPr>
          <w:sz w:val="24"/>
        </w:rPr>
      </w:pPr>
    </w:p>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color w:val="000000"/>
          <w:sz w:val="24"/>
        </w:rPr>
      </w:pPr>
      <w:r>
        <w:rPr>
          <w:rFonts w:hint="eastAsia"/>
          <w:color w:val="000000"/>
          <w:sz w:val="24"/>
        </w:rPr>
        <w:t>本课程根据学生作业、课堂讨论、平时课堂练习情况和学生、教学督导等的反馈，及时对教学中的不足之处进行改进，并在下一轮课程教学中整改完善，确保相应毕业要求指标点达成。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12" w:lineRule="auto"/>
        <w:rPr>
          <w:kern w:val="0"/>
          <w:sz w:val="24"/>
          <w:szCs w:val="21"/>
        </w:rPr>
      </w:pPr>
      <w:r>
        <w:rPr>
          <w:rFonts w:hint="eastAsia"/>
          <w:kern w:val="0"/>
          <w:sz w:val="24"/>
          <w:szCs w:val="21"/>
        </w:rPr>
        <w:t>[1]</w:t>
      </w:r>
      <w:r>
        <w:rPr>
          <w:kern w:val="0"/>
          <w:sz w:val="24"/>
          <w:szCs w:val="21"/>
        </w:rPr>
        <w:t xml:space="preserve"> </w:t>
      </w:r>
      <w:r>
        <w:rPr>
          <w:rFonts w:hint="eastAsia"/>
          <w:kern w:val="0"/>
          <w:sz w:val="24"/>
          <w:szCs w:val="21"/>
        </w:rPr>
        <w:t xml:space="preserve">何其莘编. 英语初级听力[M]. 北京: 外语教学与研究出版社, </w:t>
      </w:r>
      <w:r>
        <w:rPr>
          <w:kern w:val="0"/>
          <w:sz w:val="24"/>
          <w:szCs w:val="21"/>
        </w:rPr>
        <w:t>2002</w:t>
      </w:r>
      <w:r>
        <w:rPr>
          <w:rFonts w:hint="eastAsia"/>
          <w:kern w:val="0"/>
          <w:sz w:val="24"/>
          <w:szCs w:val="21"/>
        </w:rPr>
        <w:t>.</w:t>
      </w:r>
    </w:p>
    <w:p>
      <w:pPr>
        <w:spacing w:line="312" w:lineRule="auto"/>
        <w:ind w:left="480" w:hanging="480" w:hangingChars="200"/>
        <w:rPr>
          <w:sz w:val="24"/>
        </w:rPr>
      </w:pPr>
      <w:r>
        <w:rPr>
          <w:rFonts w:hint="eastAsia"/>
          <w:sz w:val="24"/>
        </w:rPr>
        <w:t>[</w:t>
      </w:r>
      <w:r>
        <w:rPr>
          <w:sz w:val="24"/>
        </w:rPr>
        <w:t>2</w:t>
      </w:r>
      <w:r>
        <w:rPr>
          <w:rFonts w:hint="eastAsia"/>
          <w:sz w:val="24"/>
        </w:rPr>
        <w:t>]</w:t>
      </w:r>
      <w:r>
        <w:rPr>
          <w:sz w:val="24"/>
        </w:rPr>
        <w:t xml:space="preserve"> </w:t>
      </w:r>
      <w:r>
        <w:rPr>
          <w:rFonts w:hint="eastAsia"/>
          <w:sz w:val="24"/>
        </w:rPr>
        <w:t>徐卫列著; 张民伦, 卫列编. 英语听力入门3000 STEP BY STEP 1（学生用书) [M].上海: 华东师范大学出版社, 2017.</w:t>
      </w:r>
    </w:p>
    <w:p>
      <w:pPr>
        <w:spacing w:line="312" w:lineRule="auto"/>
        <w:rPr>
          <w:sz w:val="24"/>
        </w:rPr>
      </w:pPr>
      <w:r>
        <w:rPr>
          <w:sz w:val="24"/>
        </w:rPr>
        <w:t xml:space="preserve">[3] </w:t>
      </w:r>
      <w:r>
        <w:rPr>
          <w:sz w:val="24"/>
        </w:rPr>
        <w:fldChar w:fldCharType="begin"/>
      </w:r>
      <w:r>
        <w:rPr>
          <w:sz w:val="24"/>
        </w:rPr>
        <w:instrText xml:space="preserve"> HYPERLINK "http://www.bbc.com/news" </w:instrText>
      </w:r>
      <w:r>
        <w:rPr>
          <w:sz w:val="24"/>
        </w:rPr>
        <w:fldChar w:fldCharType="separate"/>
      </w:r>
      <w:r>
        <w:rPr>
          <w:rFonts w:ascii="Tahoma" w:hAnsi="Tahoma"/>
          <w:bCs/>
          <w:sz w:val="24"/>
          <w:szCs w:val="20"/>
        </w:rPr>
        <w:t>www.bbc.com/news</w:t>
      </w:r>
      <w:r>
        <w:rPr>
          <w:sz w:val="24"/>
        </w:rPr>
        <w:fldChar w:fldCharType="end"/>
      </w:r>
    </w:p>
    <w:p>
      <w:pPr>
        <w:spacing w:line="312" w:lineRule="auto"/>
        <w:rPr>
          <w:rFonts w:hint="eastAsia"/>
          <w:sz w:val="24"/>
        </w:rPr>
      </w:pPr>
      <w:r>
        <w:rPr>
          <w:rFonts w:hint="eastAsia"/>
          <w:sz w:val="24"/>
        </w:rPr>
        <w:t xml:space="preserve">[4] </w:t>
      </w:r>
      <w:r>
        <w:rPr>
          <w:rFonts w:hint="eastAsia"/>
          <w:sz w:val="24"/>
        </w:rPr>
        <w:fldChar w:fldCharType="begin"/>
      </w:r>
      <w:r>
        <w:rPr>
          <w:rFonts w:hint="eastAsia"/>
          <w:sz w:val="24"/>
        </w:rPr>
        <w:instrText xml:space="preserve"> HYPERLINK "http://language.chinadaily.com.cn/bbc" </w:instrText>
      </w:r>
      <w:r>
        <w:rPr>
          <w:rFonts w:hint="eastAsia"/>
          <w:sz w:val="24"/>
        </w:rPr>
        <w:fldChar w:fldCharType="separate"/>
      </w:r>
      <w:r>
        <w:rPr>
          <w:rFonts w:hint="eastAsia" w:ascii="Tahoma" w:hAnsi="Tahoma"/>
          <w:bCs/>
          <w:sz w:val="24"/>
          <w:szCs w:val="20"/>
        </w:rPr>
        <w:t>http://language.chinadaily.com.cn/bbc</w:t>
      </w:r>
      <w:r>
        <w:rPr>
          <w:rFonts w:hint="eastAsia"/>
          <w:sz w:val="24"/>
        </w:rPr>
        <w:fldChar w:fldCharType="end"/>
      </w:r>
    </w:p>
    <w:p>
      <w:pPr>
        <w:spacing w:line="312" w:lineRule="auto"/>
        <w:rPr>
          <w:rFonts w:hint="eastAsia"/>
          <w:sz w:val="24"/>
        </w:rPr>
      </w:pPr>
      <w:r>
        <w:rPr>
          <w:rFonts w:hint="eastAsia"/>
          <w:sz w:val="24"/>
        </w:rPr>
        <w:t>[5] https://www.21voa.com/</w:t>
      </w:r>
    </w:p>
    <w:p>
      <w:pPr>
        <w:spacing w:line="312" w:lineRule="auto"/>
        <w:rPr>
          <w:rFonts w:hint="eastAsia"/>
          <w:sz w:val="24"/>
        </w:rPr>
      </w:pPr>
      <w:r>
        <w:rPr>
          <w:sz w:val="24"/>
        </w:rPr>
        <w:t>[</w:t>
      </w:r>
      <w:r>
        <w:rPr>
          <w:rFonts w:hint="eastAsia"/>
          <w:sz w:val="24"/>
        </w:rPr>
        <w:t>6</w:t>
      </w:r>
      <w:r>
        <w:rPr>
          <w:sz w:val="24"/>
        </w:rPr>
        <w:t>] www.ted.com</w:t>
      </w:r>
    </w:p>
    <w:p>
      <w:pPr>
        <w:spacing w:line="360" w:lineRule="auto"/>
        <w:rPr>
          <w:rFonts w:hint="eastAsia"/>
          <w:sz w:val="24"/>
        </w:rPr>
      </w:pPr>
    </w:p>
    <w:p>
      <w:pPr>
        <w:autoSpaceDE w:val="0"/>
        <w:autoSpaceDN w:val="0"/>
        <w:adjustRightInd w:val="0"/>
        <w:spacing w:line="360" w:lineRule="auto"/>
        <w:jc w:val="both"/>
        <w:rPr>
          <w:rFonts w:hint="eastAsia"/>
          <w:kern w:val="0"/>
          <w:sz w:val="24"/>
          <w:szCs w:val="21"/>
          <w:lang w:val="en-US" w:eastAsia="zh-CN"/>
        </w:rPr>
      </w:pPr>
      <w:r>
        <w:rPr>
          <w:rFonts w:hint="eastAsia"/>
          <w:kern w:val="0"/>
          <w:sz w:val="24"/>
          <w:szCs w:val="21"/>
          <w:lang w:val="en-US" w:eastAsia="zh-CN"/>
        </w:rPr>
        <w:t xml:space="preserve">                                                   </w:t>
      </w:r>
    </w:p>
    <w:p>
      <w:pPr>
        <w:autoSpaceDE w:val="0"/>
        <w:autoSpaceDN w:val="0"/>
        <w:adjustRightInd w:val="0"/>
        <w:spacing w:line="360" w:lineRule="auto"/>
        <w:jc w:val="both"/>
        <w:rPr>
          <w:rFonts w:hint="eastAsia"/>
          <w:kern w:val="0"/>
          <w:sz w:val="24"/>
          <w:szCs w:val="21"/>
          <w:lang w:val="en-US" w:eastAsia="zh-CN"/>
        </w:rPr>
      </w:pPr>
    </w:p>
    <w:p>
      <w:pPr>
        <w:autoSpaceDE w:val="0"/>
        <w:autoSpaceDN w:val="0"/>
        <w:adjustRightInd w:val="0"/>
        <w:spacing w:line="360" w:lineRule="auto"/>
        <w:jc w:val="both"/>
        <w:rPr>
          <w:kern w:val="0"/>
          <w:sz w:val="24"/>
          <w:szCs w:val="21"/>
        </w:rPr>
      </w:pPr>
      <w:r>
        <w:rPr>
          <w:rFonts w:hint="eastAsia"/>
          <w:kern w:val="0"/>
          <w:sz w:val="24"/>
          <w:szCs w:val="21"/>
          <w:lang w:val="en-US" w:eastAsia="zh-CN"/>
        </w:rPr>
        <w:t xml:space="preserve">                                                   </w:t>
      </w:r>
      <w:r>
        <w:rPr>
          <w:kern w:val="0"/>
          <w:sz w:val="24"/>
          <w:szCs w:val="21"/>
        </w:rPr>
        <w:t xml:space="preserve">执笔人： </w:t>
      </w:r>
      <w:r>
        <w:rPr>
          <w:rFonts w:hint="eastAsia"/>
          <w:kern w:val="0"/>
          <w:sz w:val="24"/>
          <w:szCs w:val="21"/>
        </w:rPr>
        <w:t>时常珺</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kern w:val="0"/>
          <w:sz w:val="24"/>
          <w:szCs w:val="21"/>
        </w:rPr>
        <w:t xml:space="preserve">审定人： </w:t>
      </w:r>
      <w:r>
        <w:rPr>
          <w:rFonts w:hint="eastAsia"/>
          <w:kern w:val="0"/>
          <w:sz w:val="24"/>
          <w:szCs w:val="21"/>
          <w:lang w:val="en-US" w:eastAsia="zh-CN"/>
        </w:rPr>
        <w:t>王召妍</w:t>
      </w:r>
    </w:p>
    <w:p>
      <w:pPr>
        <w:spacing w:line="360" w:lineRule="auto"/>
        <w:rPr>
          <w:rFonts w:hint="eastAsia"/>
          <w:sz w:val="24"/>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rPr>
        <w:t xml:space="preserve"> </w:t>
      </w:r>
      <w:r>
        <w:rPr>
          <w:sz w:val="24"/>
        </w:rPr>
        <w:t xml:space="preserve"> </w:t>
      </w:r>
      <w:r>
        <w:rPr>
          <w:rFonts w:hint="eastAsia"/>
          <w:sz w:val="24"/>
          <w:lang w:val="en-US" w:eastAsia="zh-CN"/>
        </w:rPr>
        <w:t>施云波</w:t>
      </w:r>
    </w:p>
    <w:p>
      <w:pPr>
        <w:autoSpaceDE w:val="0"/>
        <w:autoSpaceDN w:val="0"/>
        <w:adjustRightInd w:val="0"/>
        <w:spacing w:line="360" w:lineRule="auto"/>
        <w:jc w:val="left"/>
        <w:rPr>
          <w:rFonts w:hint="eastAsia"/>
          <w:sz w:val="24"/>
          <w:szCs w:val="24"/>
          <w:lang w:val="en-US" w:eastAsia="zh-CN"/>
        </w:r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bookmarkStart w:id="36" w:name="_Toc15404"/>
      <w:bookmarkStart w:id="37" w:name="_Toc30468"/>
      <w:bookmarkStart w:id="38" w:name="_Toc7994"/>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autoSpaceDE w:val="0"/>
        <w:autoSpaceDN w:val="0"/>
        <w:adjustRightInd w:val="0"/>
        <w:spacing w:line="360" w:lineRule="auto"/>
        <w:jc w:val="left"/>
        <w:rPr>
          <w:rFonts w:hint="eastAsia"/>
          <w:sz w:val="24"/>
          <w:szCs w:val="24"/>
          <w:lang w:val="en-US" w:eastAsia="zh-CN"/>
        </w:rPr>
      </w:pPr>
    </w:p>
    <w:p>
      <w:pPr>
        <w:pStyle w:val="2"/>
        <w:bidi w:val="0"/>
        <w:jc w:val="center"/>
        <w:rPr>
          <w:rFonts w:hint="eastAsia" w:ascii="黑体" w:hAnsi="黑体" w:eastAsia="黑体" w:cs="黑体"/>
          <w:szCs w:val="44"/>
        </w:rPr>
      </w:pPr>
      <w:bookmarkStart w:id="39" w:name="_Toc2045"/>
      <w:r>
        <w:rPr>
          <w:rFonts w:hint="eastAsia"/>
          <w:lang w:eastAsia="zh-CN"/>
        </w:rPr>
        <w:t>《</w:t>
      </w:r>
      <w:r>
        <w:rPr>
          <w:rFonts w:hint="eastAsia"/>
        </w:rPr>
        <w:t>英语语法</w:t>
      </w:r>
      <w:r>
        <w:rPr>
          <w:rFonts w:hint="eastAsia"/>
          <w:lang w:eastAsia="zh-CN"/>
        </w:rPr>
        <w:t>》</w:t>
      </w:r>
      <w:r>
        <w:rPr>
          <w:rFonts w:hint="eastAsia"/>
        </w:rPr>
        <w:t>课程教学大纲</w:t>
      </w:r>
      <w:bookmarkEnd w:id="36"/>
      <w:bookmarkEnd w:id="37"/>
      <w:bookmarkEnd w:id="38"/>
      <w:bookmarkEnd w:id="39"/>
    </w:p>
    <w:p>
      <w:pPr>
        <w:spacing w:line="240" w:lineRule="auto"/>
        <w:jc w:val="center"/>
        <w:rPr>
          <w:rFonts w:ascii="Calibri" w:hAnsi="Calibri"/>
          <w:b/>
          <w:bCs/>
          <w:sz w:val="30"/>
        </w:rPr>
      </w:pPr>
      <w:r>
        <w:rPr>
          <w:rFonts w:ascii="Calibri" w:hAnsi="Calibri"/>
          <w:b/>
          <w:bCs/>
          <w:sz w:val="30"/>
        </w:rPr>
        <w:t>（</w:t>
      </w:r>
      <w:r>
        <w:rPr>
          <w:rFonts w:hint="eastAsia" w:ascii="Calibri" w:hAnsi="Calibri"/>
          <w:b/>
          <w:bCs/>
          <w:sz w:val="30"/>
        </w:rPr>
        <w:t>English</w:t>
      </w:r>
      <w:r>
        <w:rPr>
          <w:rFonts w:ascii="Calibri" w:hAnsi="Calibri"/>
          <w:b/>
          <w:bCs/>
          <w:sz w:val="30"/>
        </w:rPr>
        <w:t xml:space="preserve"> </w:t>
      </w:r>
      <w:r>
        <w:rPr>
          <w:rFonts w:hint="eastAsia" w:ascii="Calibri" w:hAnsi="Calibri"/>
          <w:b/>
          <w:bCs/>
          <w:sz w:val="30"/>
        </w:rPr>
        <w:t>G</w:t>
      </w:r>
      <w:r>
        <w:rPr>
          <w:rFonts w:ascii="Calibri" w:hAnsi="Calibri"/>
          <w:b/>
          <w:bCs/>
          <w:sz w:val="30"/>
        </w:rPr>
        <w:t>rammar）</w:t>
      </w:r>
    </w:p>
    <w:p>
      <w:pPr>
        <w:spacing w:line="240" w:lineRule="auto"/>
        <w:jc w:val="center"/>
        <w:rPr>
          <w:b/>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hint="default" w:ascii="宋体" w:hAnsi="宋体" w:eastAsia="宋体"/>
          <w:b/>
          <w:sz w:val="24"/>
          <w:lang w:val="en-US" w:eastAsia="zh-CN"/>
        </w:rPr>
      </w:pPr>
      <w:r>
        <w:rPr>
          <w:rFonts w:ascii="宋体" w:hAnsi="宋体"/>
          <w:b/>
          <w:bCs/>
          <w:kern w:val="0"/>
          <w:sz w:val="24"/>
        </w:rPr>
        <w:t>课程代码</w:t>
      </w:r>
      <w:r>
        <w:rPr>
          <w:rFonts w:ascii="宋体" w:hAnsi="宋体"/>
          <w:b/>
          <w:kern w:val="0"/>
          <w:sz w:val="24"/>
        </w:rPr>
        <w:t>：</w:t>
      </w:r>
      <w:r>
        <w:rPr>
          <w:rFonts w:hint="eastAsia" w:ascii="宋体" w:hAnsi="宋体"/>
          <w:kern w:val="0"/>
          <w:sz w:val="24"/>
          <w:lang w:val="en-US" w:eastAsia="zh-CN"/>
        </w:rPr>
        <w:t>0</w:t>
      </w:r>
      <w:r>
        <w:rPr>
          <w:rFonts w:hint="default" w:ascii="宋体" w:hAnsi="宋体"/>
          <w:kern w:val="0"/>
          <w:sz w:val="24"/>
          <w:lang w:val="en-US" w:eastAsia="zh-CN"/>
        </w:rPr>
        <w:t>6010</w:t>
      </w:r>
      <w:r>
        <w:rPr>
          <w:rFonts w:hint="eastAsia" w:ascii="宋体" w:hAnsi="宋体"/>
          <w:kern w:val="0"/>
          <w:sz w:val="24"/>
          <w:lang w:val="en-US" w:eastAsia="zh-CN"/>
        </w:rPr>
        <w:t>27</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kern w:val="0"/>
          <w:sz w:val="24"/>
        </w:rPr>
        <w:t>2</w:t>
      </w:r>
    </w:p>
    <w:p>
      <w:pPr>
        <w:spacing w:line="360" w:lineRule="auto"/>
        <w:ind w:firstLine="482" w:firstLineChars="200"/>
        <w:rPr>
          <w:rFonts w:hint="eastAsia" w:ascii="宋体" w:hAnsi="宋体" w:eastAsia="宋体"/>
          <w:kern w:val="0"/>
          <w:sz w:val="24"/>
          <w:lang w:val="en-US" w:eastAsia="zh-CN"/>
        </w:rPr>
      </w:pPr>
      <w:r>
        <w:rPr>
          <w:rFonts w:ascii="宋体" w:hAnsi="宋体"/>
          <w:b/>
          <w:bCs/>
          <w:kern w:val="0"/>
          <w:sz w:val="24"/>
        </w:rPr>
        <w:t>学    时</w:t>
      </w:r>
      <w:r>
        <w:rPr>
          <w:rFonts w:ascii="宋体" w:hAnsi="宋体"/>
          <w:b/>
          <w:kern w:val="0"/>
          <w:sz w:val="24"/>
        </w:rPr>
        <w:t>：</w:t>
      </w:r>
      <w:r>
        <w:rPr>
          <w:rFonts w:ascii="宋体" w:hAnsi="宋体"/>
          <w:kern w:val="0"/>
          <w:sz w:val="24"/>
        </w:rPr>
        <w:t>3</w:t>
      </w:r>
      <w:r>
        <w:rPr>
          <w:rFonts w:hint="eastAsia" w:ascii="宋体" w:hAnsi="宋体"/>
          <w:kern w:val="0"/>
          <w:sz w:val="24"/>
          <w:lang w:val="en-US" w:eastAsia="zh-CN"/>
        </w:rPr>
        <w:t>2</w:t>
      </w:r>
    </w:p>
    <w:p>
      <w:pPr>
        <w:adjustRightInd w:val="0"/>
        <w:snapToGrid w:val="0"/>
        <w:spacing w:line="288" w:lineRule="auto"/>
        <w:ind w:firstLine="482" w:firstLineChars="200"/>
        <w:rPr>
          <w:rFonts w:ascii="宋体" w:hAnsi="宋体"/>
          <w:szCs w:val="21"/>
        </w:rPr>
      </w:pPr>
      <w:r>
        <w:rPr>
          <w:rFonts w:ascii="宋体" w:hAnsi="宋体"/>
          <w:b/>
          <w:bCs/>
          <w:kern w:val="0"/>
          <w:sz w:val="24"/>
        </w:rPr>
        <w:t>先修课程</w:t>
      </w:r>
      <w:r>
        <w:rPr>
          <w:rFonts w:ascii="宋体" w:hAnsi="宋体"/>
          <w:b/>
          <w:kern w:val="0"/>
          <w:sz w:val="24"/>
        </w:rPr>
        <w:t>：</w:t>
      </w:r>
      <w:r>
        <w:rPr>
          <w:rFonts w:hint="eastAsia" w:ascii="宋体" w:hAnsi="宋体"/>
          <w:szCs w:val="21"/>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lang w:val="en-US" w:eastAsia="zh-CN"/>
        </w:rPr>
        <w:t>商务</w:t>
      </w:r>
      <w:r>
        <w:rPr>
          <w:rFonts w:hint="eastAsia" w:ascii="宋体" w:hAnsi="宋体"/>
          <w:kern w:val="0"/>
          <w:sz w:val="24"/>
        </w:rPr>
        <w:t>英语</w:t>
      </w:r>
    </w:p>
    <w:p>
      <w:pPr>
        <w:spacing w:line="360" w:lineRule="auto"/>
        <w:ind w:firstLine="482" w:firstLineChars="200"/>
        <w:rPr>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hint="eastAsia"/>
          <w:sz w:val="24"/>
        </w:rPr>
        <w:t>《新编英语语法教程》</w:t>
      </w:r>
      <w:r>
        <w:rPr>
          <w:rFonts w:hint="eastAsia"/>
          <w:sz w:val="24"/>
          <w:lang w:eastAsia="zh-CN"/>
        </w:rPr>
        <w:t>（</w:t>
      </w:r>
      <w:r>
        <w:rPr>
          <w:rFonts w:hint="eastAsia"/>
          <w:sz w:val="24"/>
          <w:lang w:val="en-US" w:eastAsia="zh-CN"/>
        </w:rPr>
        <w:t>第6版</w:t>
      </w:r>
      <w:r>
        <w:rPr>
          <w:rFonts w:hint="eastAsia"/>
          <w:sz w:val="24"/>
          <w:lang w:eastAsia="zh-CN"/>
        </w:rPr>
        <w:t>）</w:t>
      </w:r>
      <w:r>
        <w:rPr>
          <w:rFonts w:hint="eastAsia"/>
          <w:sz w:val="24"/>
        </w:rPr>
        <w:t>，章振邦主编，上海外语教育出版社，2017</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napToGrid w:val="0"/>
        <w:spacing w:line="288" w:lineRule="auto"/>
        <w:ind w:firstLine="482" w:firstLineChars="200"/>
        <w:rPr>
          <w:rFonts w:ascii="宋体" w:hAnsi="宋体"/>
          <w:szCs w:val="21"/>
        </w:rPr>
      </w:pPr>
      <w:r>
        <w:rPr>
          <w:rFonts w:hint="eastAsia" w:ascii="宋体" w:hAnsi="宋体"/>
          <w:b/>
          <w:bCs/>
          <w:kern w:val="0"/>
          <w:sz w:val="24"/>
        </w:rPr>
        <w:t>课程的性质与任务：</w:t>
      </w:r>
      <w:r>
        <w:rPr>
          <w:rFonts w:hint="eastAsia" w:ascii="宋体" w:hAnsi="宋体"/>
          <w:szCs w:val="21"/>
        </w:rPr>
        <w:t>本课程是</w:t>
      </w:r>
      <w:r>
        <w:rPr>
          <w:rFonts w:hint="eastAsia" w:ascii="宋体" w:hAnsi="宋体"/>
          <w:szCs w:val="21"/>
          <w:lang w:val="en-US" w:eastAsia="zh-CN"/>
        </w:rPr>
        <w:t>商务</w:t>
      </w:r>
      <w:r>
        <w:rPr>
          <w:rFonts w:hint="eastAsia" w:ascii="宋体" w:hAnsi="宋体"/>
          <w:szCs w:val="21"/>
        </w:rPr>
        <w:t>英语专业的一门专业课。通过学习本课程，学生能够比较系统地了解英语语法知识，掌握英语语法的核心项目，提高恰当运用英语语法的能力和运用英语的准确性，逐步提高运用英语的能力。具体为：系统地学习英语语法基础知识, 完整掌握英语语法要点；通过大量的练习，牢固地掌握英语语法，夯实语言基本功；学会借助英语语法知识有效地解决英语学习过程中的有关问题。</w:t>
      </w:r>
    </w:p>
    <w:p>
      <w:pPr>
        <w:autoSpaceDE w:val="0"/>
        <w:autoSpaceDN w:val="0"/>
        <w:adjustRightInd w:val="0"/>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kern w:val="0"/>
          <w:sz w:val="24"/>
        </w:rPr>
      </w:pPr>
      <w:r>
        <w:rPr>
          <w:rFonts w:hint="eastAsia"/>
          <w:sz w:val="24"/>
        </w:rPr>
        <w:t>目标</w:t>
      </w:r>
      <w:r>
        <w:rPr>
          <w:sz w:val="24"/>
        </w:rPr>
        <w:t>1.</w:t>
      </w:r>
      <w:r>
        <w:rPr>
          <w:rFonts w:hint="eastAsia" w:ascii="宋体" w:hAnsi="宋体"/>
          <w:szCs w:val="21"/>
        </w:rPr>
        <w:t xml:space="preserve"> 系统地了解英语语法知识</w:t>
      </w:r>
      <w:r>
        <w:rPr>
          <w:rFonts w:hint="eastAsia"/>
          <w:kern w:val="0"/>
          <w:sz w:val="24"/>
        </w:rPr>
        <w:t>。</w:t>
      </w:r>
    </w:p>
    <w:p>
      <w:pPr>
        <w:spacing w:line="360" w:lineRule="auto"/>
        <w:ind w:firstLine="482"/>
        <w:jc w:val="left"/>
        <w:rPr>
          <w:sz w:val="24"/>
        </w:rPr>
      </w:pPr>
      <w:r>
        <w:rPr>
          <w:rFonts w:hint="eastAsia"/>
          <w:sz w:val="24"/>
        </w:rPr>
        <w:t>目标2.</w:t>
      </w:r>
      <w:r>
        <w:rPr>
          <w:sz w:val="24"/>
        </w:rPr>
        <w:t xml:space="preserve"> </w:t>
      </w:r>
      <w:r>
        <w:rPr>
          <w:rFonts w:hint="eastAsia" w:ascii="宋体" w:hAnsi="宋体"/>
          <w:szCs w:val="21"/>
        </w:rPr>
        <w:t>完整掌握英语语法要点</w:t>
      </w:r>
      <w:r>
        <w:rPr>
          <w:rFonts w:hint="eastAsia"/>
          <w:sz w:val="24"/>
        </w:rPr>
        <w:t>。</w:t>
      </w:r>
    </w:p>
    <w:p>
      <w:pPr>
        <w:spacing w:line="360" w:lineRule="auto"/>
        <w:ind w:firstLine="482"/>
        <w:jc w:val="left"/>
        <w:rPr>
          <w:sz w:val="24"/>
        </w:rPr>
      </w:pPr>
      <w:r>
        <w:rPr>
          <w:rFonts w:hint="eastAsia"/>
          <w:sz w:val="24"/>
        </w:rPr>
        <w:t>目标</w:t>
      </w:r>
      <w:r>
        <w:rPr>
          <w:sz w:val="24"/>
        </w:rPr>
        <w:t xml:space="preserve">3. </w:t>
      </w:r>
      <w:r>
        <w:rPr>
          <w:rFonts w:hint="eastAsia" w:ascii="宋体" w:hAnsi="宋体"/>
          <w:szCs w:val="21"/>
        </w:rPr>
        <w:t>提高运用英语的能力</w:t>
      </w:r>
      <w:r>
        <w:rPr>
          <w:rFonts w:hint="eastAsia"/>
          <w:sz w:val="24"/>
        </w:rPr>
        <w:t>。</w:t>
      </w:r>
    </w:p>
    <w:p>
      <w:pPr>
        <w:spacing w:line="360" w:lineRule="auto"/>
        <w:ind w:firstLine="482"/>
        <w:jc w:val="left"/>
        <w:rPr>
          <w:sz w:val="24"/>
        </w:rPr>
      </w:pPr>
      <w:r>
        <w:rPr>
          <w:rFonts w:hint="eastAsia"/>
          <w:sz w:val="24"/>
        </w:rPr>
        <w:t>目标4</w:t>
      </w:r>
      <w:r>
        <w:rPr>
          <w:sz w:val="24"/>
        </w:rPr>
        <w:t xml:space="preserve">. </w:t>
      </w:r>
      <w:r>
        <w:rPr>
          <w:rFonts w:hint="eastAsia"/>
          <w:sz w:val="24"/>
        </w:rPr>
        <w:t>提高</w:t>
      </w:r>
      <w:r>
        <w:rPr>
          <w:rFonts w:hint="eastAsia" w:ascii="宋体" w:hAnsi="宋体"/>
          <w:szCs w:val="21"/>
        </w:rPr>
        <w:t>运用英语的准确性</w:t>
      </w:r>
      <w:r>
        <w:rPr>
          <w:rFonts w:hint="eastAsia"/>
          <w:sz w:val="24"/>
        </w:rPr>
        <w:t>。</w:t>
      </w:r>
    </w:p>
    <w:p>
      <w:pPr>
        <w:spacing w:line="360" w:lineRule="auto"/>
        <w:ind w:firstLine="482"/>
        <w:jc w:val="left"/>
        <w:rPr>
          <w:kern w:val="0"/>
          <w:sz w:val="24"/>
        </w:rPr>
      </w:pPr>
      <w:r>
        <w:rPr>
          <w:rFonts w:hint="eastAsia"/>
          <w:kern w:val="0"/>
          <w:sz w:val="24"/>
        </w:rPr>
        <w:t>目标</w:t>
      </w:r>
      <w:r>
        <w:rPr>
          <w:kern w:val="0"/>
          <w:sz w:val="24"/>
        </w:rPr>
        <w:t>5</w:t>
      </w:r>
      <w:r>
        <w:rPr>
          <w:rFonts w:hint="eastAsia"/>
          <w:kern w:val="0"/>
          <w:sz w:val="24"/>
        </w:rPr>
        <w:t>.</w:t>
      </w:r>
      <w:r>
        <w:rPr>
          <w:kern w:val="0"/>
          <w:sz w:val="24"/>
        </w:rPr>
        <w:t xml:space="preserve"> </w:t>
      </w:r>
      <w:r>
        <w:rPr>
          <w:rFonts w:hint="eastAsia" w:ascii="宋体" w:hAnsi="宋体"/>
          <w:szCs w:val="21"/>
        </w:rPr>
        <w:t>借助英语语法知识有效地解决英语学习过程中的有关问题</w:t>
      </w:r>
      <w:r>
        <w:rPr>
          <w:rFonts w:hint="eastAsia"/>
          <w:kern w:val="0"/>
          <w:sz w:val="24"/>
        </w:rPr>
        <w:t>。</w:t>
      </w:r>
    </w:p>
    <w:p>
      <w:pPr>
        <w:spacing w:line="360" w:lineRule="auto"/>
        <w:ind w:firstLine="482" w:firstLineChars="200"/>
        <w:rPr>
          <w:sz w:val="24"/>
        </w:rPr>
      </w:pPr>
      <w:r>
        <w:rPr>
          <w:rFonts w:hint="eastAsia"/>
          <w:b/>
          <w:kern w:val="0"/>
          <w:sz w:val="24"/>
          <w:lang w:val="en-US" w:eastAsia="zh-CN"/>
        </w:rPr>
        <w:t>课程思政</w:t>
      </w:r>
      <w:r>
        <w:rPr>
          <w:rFonts w:hint="eastAsia"/>
          <w:b/>
          <w:kern w:val="0"/>
          <w:sz w:val="24"/>
        </w:rPr>
        <w:t>目标：</w:t>
      </w:r>
      <w:r>
        <w:rPr>
          <w:sz w:val="24"/>
        </w:rPr>
        <w:t>通过本课程的学习，</w:t>
      </w:r>
      <w:r>
        <w:rPr>
          <w:rFonts w:hint="eastAsia"/>
          <w:sz w:val="24"/>
          <w:lang w:val="en-US" w:eastAsia="zh-CN"/>
        </w:rPr>
        <w:t>培养</w:t>
      </w:r>
      <w:r>
        <w:rPr>
          <w:sz w:val="24"/>
        </w:rPr>
        <w:t>学</w:t>
      </w:r>
      <w:r>
        <w:rPr>
          <w:rFonts w:hint="eastAsia"/>
          <w:sz w:val="24"/>
        </w:rPr>
        <w:t>生</w:t>
      </w:r>
      <w:r>
        <w:rPr>
          <w:rFonts w:hint="eastAsia"/>
          <w:sz w:val="24"/>
          <w:lang w:val="en-US" w:eastAsia="zh-CN"/>
        </w:rPr>
        <w:t>传承中华民族优秀传统文化的使命感和责任感；引领学生树立道德规则、职业操守和法制意识；培养批判性思维</w:t>
      </w:r>
      <w:r>
        <w:rPr>
          <w:rFonts w:hint="eastAsia"/>
          <w:sz w:val="24"/>
          <w:lang w:eastAsia="zh-CN"/>
        </w:rPr>
        <w:t>、</w:t>
      </w:r>
      <w:r>
        <w:rPr>
          <w:rFonts w:hint="eastAsia"/>
          <w:sz w:val="24"/>
          <w:lang w:val="en-US" w:eastAsia="zh-CN"/>
        </w:rPr>
        <w:t>科学精神和家国情怀；</w:t>
      </w:r>
      <w:r>
        <w:rPr>
          <w:rFonts w:hint="eastAsia"/>
          <w:sz w:val="24"/>
        </w:rPr>
        <w:t>认识建设社会主义法治体系的基本内涵和重要意义，坚定科学的理想信念，树立正确的人生观和价值观。</w:t>
      </w:r>
    </w:p>
    <w:p>
      <w:pPr>
        <w:spacing w:line="360" w:lineRule="auto"/>
        <w:ind w:firstLine="480" w:firstLineChars="200"/>
        <w:rPr>
          <w:sz w:val="24"/>
        </w:rPr>
      </w:pPr>
      <w:r>
        <w:rPr>
          <w:sz w:val="24"/>
        </w:rPr>
        <w:t>本课程支撑专业培养计划中毕业要求</w:t>
      </w:r>
      <w:r>
        <w:rPr>
          <w:rFonts w:hint="eastAsia"/>
          <w:sz w:val="24"/>
          <w:lang w:val="en-US" w:eastAsia="zh-CN"/>
        </w:rPr>
        <w:t>4</w:t>
      </w:r>
      <w:r>
        <w:rPr>
          <w:rFonts w:hint="eastAsia"/>
          <w:sz w:val="24"/>
        </w:rPr>
        <w:t>-</w:t>
      </w:r>
      <w:r>
        <w:rPr>
          <w:rFonts w:hint="eastAsia"/>
          <w:sz w:val="24"/>
          <w:lang w:val="en-US" w:eastAsia="zh-CN"/>
        </w:rPr>
        <w:t>2</w:t>
      </w:r>
      <w:r>
        <w:rPr>
          <w:rFonts w:hint="eastAsia"/>
          <w:sz w:val="24"/>
        </w:rPr>
        <w:t>（</w:t>
      </w:r>
      <w:r>
        <w:rPr>
          <w:sz w:val="24"/>
        </w:rPr>
        <w:t>占该指标点达成度的</w:t>
      </w:r>
      <w:r>
        <w:rPr>
          <w:rFonts w:hint="eastAsia" w:eastAsia="楷体_GB2312"/>
          <w:sz w:val="24"/>
        </w:rPr>
        <w:t>70</w:t>
      </w:r>
      <w:r>
        <w:rPr>
          <w:rFonts w:eastAsia="楷体_GB2312"/>
          <w:sz w:val="24"/>
        </w:rPr>
        <w:t>%</w:t>
      </w:r>
      <w:r>
        <w:rPr>
          <w:rFonts w:hint="eastAsia"/>
          <w:sz w:val="24"/>
        </w:rPr>
        <w:t>）</w:t>
      </w:r>
      <w:r>
        <w:rPr>
          <w:sz w:val="24"/>
        </w:rPr>
        <w:t>、毕业要求</w:t>
      </w:r>
      <w:r>
        <w:rPr>
          <w:rFonts w:hint="eastAsia"/>
          <w:sz w:val="24"/>
          <w:lang w:val="en-US" w:eastAsia="zh-CN"/>
        </w:rPr>
        <w:t>5</w:t>
      </w:r>
      <w:r>
        <w:rPr>
          <w:rFonts w:hint="eastAsia"/>
          <w:sz w:val="24"/>
        </w:rPr>
        <w:t>-</w:t>
      </w:r>
      <w:r>
        <w:rPr>
          <w:rFonts w:hint="eastAsia"/>
          <w:sz w:val="24"/>
          <w:lang w:val="en-US" w:eastAsia="zh-CN"/>
        </w:rPr>
        <w:t>1（</w:t>
      </w:r>
      <w:r>
        <w:rPr>
          <w:sz w:val="24"/>
        </w:rPr>
        <w:t>占该指标点达成度的</w:t>
      </w:r>
      <w:r>
        <w:rPr>
          <w:rFonts w:hint="eastAsia" w:eastAsia="楷体_GB2312"/>
          <w:sz w:val="24"/>
        </w:rPr>
        <w:t>4</w:t>
      </w:r>
      <w:r>
        <w:rPr>
          <w:rFonts w:eastAsia="楷体_GB2312"/>
          <w:sz w:val="24"/>
        </w:rPr>
        <w:t>0%</w:t>
      </w:r>
      <w:r>
        <w:rPr>
          <w:rFonts w:hint="eastAsia"/>
          <w:sz w:val="24"/>
          <w:lang w:val="en-US" w:eastAsia="zh-CN"/>
        </w:rPr>
        <w:t>）、</w:t>
      </w:r>
      <w:r>
        <w:rPr>
          <w:sz w:val="24"/>
        </w:rPr>
        <w:t>毕业要求</w:t>
      </w:r>
      <w:r>
        <w:rPr>
          <w:rFonts w:hint="eastAsia"/>
          <w:sz w:val="24"/>
          <w:lang w:val="en-US" w:eastAsia="zh-CN"/>
        </w:rPr>
        <w:t>5</w:t>
      </w:r>
      <w:r>
        <w:rPr>
          <w:rFonts w:hint="eastAsia"/>
          <w:sz w:val="24"/>
        </w:rPr>
        <w:t>-</w:t>
      </w:r>
      <w:r>
        <w:rPr>
          <w:rFonts w:hint="eastAsia"/>
          <w:sz w:val="24"/>
          <w:lang w:val="en-US" w:eastAsia="zh-CN"/>
        </w:rPr>
        <w:t>2</w:t>
      </w:r>
      <w:r>
        <w:rPr>
          <w:rFonts w:hint="eastAsia"/>
          <w:sz w:val="24"/>
        </w:rPr>
        <w:t>（</w:t>
      </w:r>
      <w:r>
        <w:rPr>
          <w:sz w:val="24"/>
        </w:rPr>
        <w:t>占该指标点达成度的</w:t>
      </w:r>
      <w:r>
        <w:rPr>
          <w:rFonts w:hint="eastAsia" w:eastAsia="楷体_GB2312"/>
          <w:sz w:val="24"/>
        </w:rPr>
        <w:t>4</w:t>
      </w:r>
      <w:r>
        <w:rPr>
          <w:rFonts w:eastAsia="楷体_GB2312"/>
          <w:sz w:val="24"/>
        </w:rPr>
        <w:t>0%</w:t>
      </w:r>
      <w:r>
        <w:rPr>
          <w:rFonts w:hint="eastAsia"/>
          <w:sz w:val="24"/>
        </w:rPr>
        <w:t>）、</w:t>
      </w:r>
      <w:r>
        <w:rPr>
          <w:sz w:val="24"/>
        </w:rPr>
        <w:t>毕业要求6</w:t>
      </w:r>
      <w:r>
        <w:rPr>
          <w:rFonts w:hint="eastAsia"/>
          <w:sz w:val="24"/>
        </w:rPr>
        <w:t>-</w:t>
      </w:r>
      <w:r>
        <w:rPr>
          <w:rFonts w:hint="eastAsia"/>
          <w:sz w:val="24"/>
          <w:lang w:val="en-US" w:eastAsia="zh-CN"/>
        </w:rPr>
        <w:t>1</w:t>
      </w:r>
      <w:r>
        <w:rPr>
          <w:rFonts w:hint="eastAsia"/>
          <w:sz w:val="24"/>
        </w:rPr>
        <w:t>（</w:t>
      </w:r>
      <w:r>
        <w:rPr>
          <w:sz w:val="24"/>
        </w:rPr>
        <w:t>占该指标点达成度的</w:t>
      </w:r>
      <w:r>
        <w:rPr>
          <w:rFonts w:hint="eastAsia" w:eastAsia="楷体_GB2312"/>
          <w:sz w:val="24"/>
        </w:rPr>
        <w:t>3</w:t>
      </w:r>
      <w:r>
        <w:rPr>
          <w:rFonts w:eastAsia="楷体_GB2312"/>
          <w:sz w:val="24"/>
        </w:rPr>
        <w:t>0%</w:t>
      </w:r>
      <w:r>
        <w:rPr>
          <w:rFonts w:hint="eastAsia"/>
          <w:sz w:val="24"/>
        </w:rPr>
        <w:t>；），对应关系如表所示。</w:t>
      </w:r>
    </w:p>
    <w:tbl>
      <w:tblPr>
        <w:tblStyle w:val="11"/>
        <w:tblW w:w="7840" w:type="dxa"/>
        <w:tblInd w:w="93" w:type="dxa"/>
        <w:tblLayout w:type="fixed"/>
        <w:tblCellMar>
          <w:top w:w="0" w:type="dxa"/>
          <w:left w:w="108" w:type="dxa"/>
          <w:bottom w:w="0" w:type="dxa"/>
          <w:right w:w="108" w:type="dxa"/>
        </w:tblCellMar>
      </w:tblPr>
      <w:tblGrid>
        <w:gridCol w:w="1695"/>
        <w:gridCol w:w="1260"/>
        <w:gridCol w:w="1260"/>
        <w:gridCol w:w="1260"/>
        <w:gridCol w:w="1365"/>
        <w:gridCol w:w="1000"/>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kern w:val="0"/>
                <w:sz w:val="24"/>
              </w:rPr>
            </w:pPr>
            <w:r>
              <w:rPr>
                <w:rFonts w:hAnsi="宋体"/>
                <w:kern w:val="0"/>
                <w:sz w:val="24"/>
              </w:rPr>
              <w:t>毕业要求</w:t>
            </w:r>
          </w:p>
          <w:p>
            <w:pPr>
              <w:widowControl/>
              <w:spacing w:line="360" w:lineRule="auto"/>
              <w:jc w:val="center"/>
              <w:rPr>
                <w:kern w:val="0"/>
                <w:sz w:val="24"/>
              </w:rPr>
            </w:pPr>
            <w:r>
              <w:rPr>
                <w:rFonts w:hAnsi="宋体"/>
                <w:kern w:val="0"/>
                <w:sz w:val="24"/>
              </w:rPr>
              <w:t>指标点</w:t>
            </w:r>
          </w:p>
        </w:tc>
        <w:tc>
          <w:tcPr>
            <w:tcW w:w="6145" w:type="dxa"/>
            <w:gridSpan w:val="5"/>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kern w:val="0"/>
                <w:sz w:val="24"/>
              </w:rPr>
            </w:pPr>
            <w:r>
              <w:rPr>
                <w:rFonts w:hAnsi="宋体"/>
                <w:kern w:val="0"/>
                <w:sz w:val="24"/>
              </w:rPr>
              <w:t>目标</w:t>
            </w:r>
            <w:r>
              <w:rPr>
                <w:kern w:val="0"/>
                <w:sz w:val="24"/>
              </w:rPr>
              <w:t>1</w:t>
            </w:r>
          </w:p>
        </w:tc>
        <w:tc>
          <w:tcPr>
            <w:tcW w:w="1260"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kern w:val="0"/>
                <w:sz w:val="24"/>
              </w:rPr>
            </w:pPr>
            <w:r>
              <w:rPr>
                <w:rFonts w:hAnsi="宋体"/>
                <w:kern w:val="0"/>
                <w:sz w:val="24"/>
              </w:rPr>
              <w:t>目标</w:t>
            </w:r>
            <w:r>
              <w:rPr>
                <w:kern w:val="0"/>
                <w:sz w:val="24"/>
              </w:rPr>
              <w:t>2</w:t>
            </w:r>
          </w:p>
        </w:tc>
        <w:tc>
          <w:tcPr>
            <w:tcW w:w="1260"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kern w:val="0"/>
                <w:sz w:val="24"/>
              </w:rPr>
            </w:pPr>
            <w:r>
              <w:rPr>
                <w:rFonts w:hAnsi="宋体"/>
                <w:kern w:val="0"/>
                <w:sz w:val="24"/>
              </w:rPr>
              <w:t>目标</w:t>
            </w:r>
            <w:r>
              <w:rPr>
                <w:kern w:val="0"/>
                <w:sz w:val="24"/>
              </w:rPr>
              <w:t>3</w:t>
            </w:r>
          </w:p>
        </w:tc>
        <w:tc>
          <w:tcPr>
            <w:tcW w:w="1365"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kern w:val="0"/>
                <w:sz w:val="24"/>
              </w:rPr>
            </w:pPr>
            <w:r>
              <w:rPr>
                <w:rFonts w:hAnsi="宋体"/>
                <w:kern w:val="0"/>
                <w:sz w:val="24"/>
              </w:rPr>
              <w:t>目标</w:t>
            </w:r>
            <w:r>
              <w:rPr>
                <w:kern w:val="0"/>
                <w:sz w:val="24"/>
              </w:rPr>
              <w:t>4</w:t>
            </w:r>
          </w:p>
        </w:tc>
        <w:tc>
          <w:tcPr>
            <w:tcW w:w="1000"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kern w:val="0"/>
                <w:sz w:val="24"/>
              </w:rPr>
            </w:pPr>
            <w:r>
              <w:rPr>
                <w:rFonts w:hAnsi="宋体"/>
                <w:kern w:val="0"/>
                <w:sz w:val="24"/>
              </w:rPr>
              <w:t>目标</w:t>
            </w:r>
            <w:r>
              <w:rPr>
                <w:kern w:val="0"/>
                <w:sz w:val="24"/>
              </w:rPr>
              <w:t>5</w:t>
            </w: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eastAsia="宋体"/>
                <w:kern w:val="0"/>
                <w:sz w:val="24"/>
                <w:lang w:eastAsia="zh-CN"/>
              </w:rPr>
            </w:pPr>
            <w:r>
              <w:rPr>
                <w:rFonts w:hAnsi="宋体"/>
                <w:kern w:val="0"/>
                <w:sz w:val="24"/>
              </w:rPr>
              <w:t>毕业要求</w:t>
            </w:r>
            <w:r>
              <w:rPr>
                <w:sz w:val="24"/>
              </w:rPr>
              <w:t>4</w:t>
            </w:r>
            <w:r>
              <w:rPr>
                <w:rFonts w:hint="eastAsia"/>
                <w:sz w:val="24"/>
              </w:rPr>
              <w:t>-</w:t>
            </w:r>
            <w:r>
              <w:rPr>
                <w:rFonts w:hint="eastAsia"/>
                <w:sz w:val="24"/>
                <w:lang w:val="en-US" w:eastAsia="zh-CN"/>
              </w:rPr>
              <w:t>2</w:t>
            </w: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kern w:val="0"/>
                <w:sz w:val="24"/>
                <w:szCs w:val="24"/>
                <w:lang w:val="en-US" w:eastAsia="zh-CN" w:bidi="ar-SA"/>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kern w:val="0"/>
                <w:sz w:val="24"/>
                <w:szCs w:val="24"/>
                <w:lang w:val="en-US" w:eastAsia="zh-CN" w:bidi="ar-SA"/>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p>
        </w:tc>
        <w:tc>
          <w:tcPr>
            <w:tcW w:w="136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 w:val="24"/>
              </w:rPr>
            </w:pPr>
            <w:r>
              <w:rPr>
                <w:rFonts w:hAnsi="宋体"/>
                <w:kern w:val="0"/>
                <w:sz w:val="24"/>
              </w:rPr>
              <w:t>毕业要求</w:t>
            </w:r>
            <w:r>
              <w:rPr>
                <w:kern w:val="0"/>
                <w:sz w:val="24"/>
              </w:rPr>
              <w:t>5-1</w:t>
            </w: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kern w:val="0"/>
                <w:sz w:val="24"/>
                <w:szCs w:val="24"/>
                <w:lang w:val="en-US" w:eastAsia="zh-CN" w:bidi="ar-SA"/>
              </w:rPr>
            </w:pPr>
            <w:r>
              <w:rPr>
                <w:rFonts w:hint="eastAsia"/>
                <w:kern w:val="0"/>
                <w:sz w:val="24"/>
              </w:rPr>
              <w:t>√</w:t>
            </w:r>
          </w:p>
        </w:tc>
        <w:tc>
          <w:tcPr>
            <w:tcW w:w="136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kern w:val="0"/>
                <w:sz w:val="24"/>
                <w:szCs w:val="24"/>
                <w:lang w:val="en-US" w:eastAsia="zh-CN" w:bidi="ar-SA"/>
              </w:rPr>
            </w:pPr>
            <w:r>
              <w:rPr>
                <w:rFonts w:hint="eastAsia"/>
                <w:kern w:val="0"/>
                <w:sz w:val="24"/>
              </w:rPr>
              <w:t>√</w:t>
            </w:r>
          </w:p>
        </w:tc>
        <w:tc>
          <w:tcPr>
            <w:tcW w:w="10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r>
              <w:rPr>
                <w:rFonts w:hint="eastAsia"/>
                <w:kern w:val="0"/>
                <w:sz w:val="24"/>
              </w:rPr>
              <w:t>√</w:t>
            </w: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eastAsia="宋体"/>
                <w:kern w:val="0"/>
                <w:sz w:val="24"/>
                <w:lang w:eastAsia="zh-CN"/>
              </w:rPr>
            </w:pPr>
            <w:r>
              <w:rPr>
                <w:rFonts w:hAnsi="宋体"/>
                <w:kern w:val="0"/>
                <w:sz w:val="24"/>
              </w:rPr>
              <w:t>毕业要求</w:t>
            </w:r>
            <w:r>
              <w:rPr>
                <w:kern w:val="0"/>
                <w:sz w:val="24"/>
              </w:rPr>
              <w:t>5-</w:t>
            </w:r>
            <w:r>
              <w:rPr>
                <w:rFonts w:hint="eastAsia"/>
                <w:kern w:val="0"/>
                <w:sz w:val="24"/>
                <w:lang w:val="en-US" w:eastAsia="zh-CN"/>
              </w:rPr>
              <w:t>2</w:t>
            </w: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kern w:val="0"/>
                <w:sz w:val="24"/>
                <w:szCs w:val="24"/>
                <w:lang w:val="en-US" w:eastAsia="zh-CN" w:bidi="ar-SA"/>
              </w:rPr>
            </w:pPr>
            <w:r>
              <w:rPr>
                <w:rFonts w:hint="eastAsia"/>
                <w:kern w:val="0"/>
                <w:sz w:val="24"/>
              </w:rPr>
              <w:t>√</w:t>
            </w:r>
          </w:p>
        </w:tc>
        <w:tc>
          <w:tcPr>
            <w:tcW w:w="136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kern w:val="0"/>
                <w:sz w:val="24"/>
                <w:szCs w:val="24"/>
                <w:lang w:val="en-US" w:eastAsia="zh-CN" w:bidi="ar-SA"/>
              </w:rPr>
            </w:pPr>
            <w:r>
              <w:rPr>
                <w:rFonts w:hint="eastAsia"/>
                <w:kern w:val="0"/>
                <w:sz w:val="24"/>
              </w:rPr>
              <w:t>√</w:t>
            </w:r>
          </w:p>
        </w:tc>
        <w:tc>
          <w:tcPr>
            <w:tcW w:w="10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r>
              <w:rPr>
                <w:rFonts w:hint="eastAsia"/>
                <w:kern w:val="0"/>
                <w:sz w:val="24"/>
              </w:rPr>
              <w:t>√</w:t>
            </w: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 w:val="24"/>
              </w:rPr>
            </w:pPr>
            <w:r>
              <w:rPr>
                <w:rFonts w:hAnsi="宋体"/>
                <w:kern w:val="0"/>
                <w:sz w:val="24"/>
              </w:rPr>
              <w:t>毕业要求</w:t>
            </w:r>
            <w:r>
              <w:rPr>
                <w:rFonts w:hint="eastAsia"/>
                <w:kern w:val="0"/>
                <w:sz w:val="24"/>
              </w:rPr>
              <w:t>6</w:t>
            </w:r>
            <w:r>
              <w:rPr>
                <w:kern w:val="0"/>
                <w:sz w:val="24"/>
              </w:rPr>
              <w:t>-1</w:t>
            </w: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r>
              <w:rPr>
                <w:rFonts w:hint="eastAsia"/>
                <w:kern w:val="0"/>
                <w:sz w:val="24"/>
              </w:rPr>
              <w:t>√</w:t>
            </w:r>
          </w:p>
        </w:tc>
        <w:tc>
          <w:tcPr>
            <w:tcW w:w="136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r>
              <w:rPr>
                <w:rFonts w:hint="eastAsia"/>
                <w:kern w:val="0"/>
                <w:sz w:val="24"/>
              </w:rPr>
              <w:t>√</w:t>
            </w:r>
          </w:p>
        </w:tc>
        <w:tc>
          <w:tcPr>
            <w:tcW w:w="10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kern w:val="0"/>
                <w:sz w:val="24"/>
              </w:rPr>
            </w:pPr>
            <w:bookmarkStart w:id="40" w:name="OLE_LINK2"/>
            <w:r>
              <w:rPr>
                <w:rFonts w:hint="eastAsia"/>
                <w:kern w:val="0"/>
                <w:sz w:val="24"/>
              </w:rPr>
              <w:t>√</w:t>
            </w:r>
            <w:bookmarkEnd w:id="40"/>
          </w:p>
        </w:tc>
      </w:tr>
    </w:tbl>
    <w:p>
      <w:pPr>
        <w:spacing w:line="360" w:lineRule="auto"/>
        <w:rPr>
          <w:b/>
          <w:sz w:val="28"/>
          <w:szCs w:val="28"/>
        </w:rPr>
      </w:pPr>
      <w:r>
        <w:rPr>
          <w:rFonts w:hint="eastAsia"/>
          <w:b/>
          <w:sz w:val="28"/>
          <w:szCs w:val="28"/>
        </w:rPr>
        <w:t>三</w:t>
      </w:r>
      <w:r>
        <w:rPr>
          <w:b/>
          <w:sz w:val="28"/>
          <w:szCs w:val="28"/>
        </w:rPr>
        <w:t>、课程内容及要求</w:t>
      </w:r>
    </w:p>
    <w:p>
      <w:pPr>
        <w:pStyle w:val="19"/>
        <w:snapToGrid w:val="0"/>
        <w:spacing w:line="288" w:lineRule="auto"/>
        <w:ind w:left="-86" w:leftChars="0"/>
        <w:rPr>
          <w:rFonts w:ascii="宋体" w:hAnsi="宋体"/>
          <w:sz w:val="21"/>
          <w:szCs w:val="21"/>
        </w:rPr>
      </w:pPr>
      <w:r>
        <w:rPr>
          <w:rFonts w:hint="eastAsia" w:ascii="宋体" w:hAnsi="宋体"/>
          <w:sz w:val="21"/>
          <w:szCs w:val="21"/>
        </w:rPr>
        <w:t>（一）概述英语语法</w:t>
      </w:r>
    </w:p>
    <w:p>
      <w:pPr>
        <w:pStyle w:val="19"/>
        <w:snapToGrid w:val="0"/>
        <w:spacing w:line="288" w:lineRule="auto"/>
        <w:ind w:left="0" w:leftChars="0"/>
        <w:rPr>
          <w:rFonts w:ascii="宋体" w:hAnsi="宋体"/>
          <w:sz w:val="21"/>
          <w:szCs w:val="21"/>
        </w:rPr>
      </w:pP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教学内容</w:t>
      </w:r>
    </w:p>
    <w:p>
      <w:pPr>
        <w:pStyle w:val="19"/>
        <w:snapToGrid w:val="0"/>
        <w:spacing w:line="288" w:lineRule="auto"/>
        <w:ind w:left="0" w:leftChars="0"/>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简要阐述语法的种种意义，了解本课程的地位、性质、任务和学习方法</w:t>
      </w:r>
    </w:p>
    <w:p>
      <w:pPr>
        <w:pStyle w:val="19"/>
        <w:snapToGrid w:val="0"/>
        <w:spacing w:line="288" w:lineRule="auto"/>
        <w:ind w:left="0" w:leftChars="0"/>
        <w:rPr>
          <w:rFonts w:ascii="宋体" w:hAnsi="宋体"/>
          <w:sz w:val="21"/>
          <w:szCs w:val="21"/>
        </w:rPr>
      </w:pP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基本要求</w:t>
      </w:r>
    </w:p>
    <w:p>
      <w:pPr>
        <w:pStyle w:val="19"/>
        <w:snapToGrid w:val="0"/>
        <w:spacing w:line="288" w:lineRule="auto"/>
        <w:ind w:left="0" w:leftChars="0"/>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了解英语语法基本概况</w:t>
      </w:r>
    </w:p>
    <w:p>
      <w:pPr>
        <w:pStyle w:val="19"/>
        <w:snapToGrid w:val="0"/>
        <w:spacing w:line="288" w:lineRule="auto"/>
        <w:ind w:left="-86" w:leftChars="0"/>
        <w:rPr>
          <w:rFonts w:ascii="宋体" w:hAnsi="宋体"/>
          <w:sz w:val="21"/>
          <w:szCs w:val="21"/>
        </w:rPr>
      </w:pPr>
      <w:r>
        <w:rPr>
          <w:rFonts w:hint="eastAsia" w:ascii="宋体" w:hAnsi="宋体"/>
          <w:sz w:val="21"/>
          <w:szCs w:val="21"/>
        </w:rPr>
        <w:t>（二）具体分述语法项目</w:t>
      </w:r>
    </w:p>
    <w:p>
      <w:pPr>
        <w:pStyle w:val="19"/>
        <w:snapToGrid w:val="0"/>
        <w:spacing w:line="288" w:lineRule="auto"/>
        <w:ind w:left="0" w:leftChars="0"/>
        <w:rPr>
          <w:rFonts w:ascii="宋体" w:hAnsi="宋体"/>
          <w:sz w:val="21"/>
          <w:szCs w:val="21"/>
        </w:rPr>
      </w:pPr>
      <w:r>
        <w:rPr>
          <w:rFonts w:hint="eastAsia" w:ascii="宋体" w:hAnsi="宋体"/>
          <w:sz w:val="21"/>
          <w:szCs w:val="21"/>
        </w:rPr>
        <w:t>1.教学内容</w:t>
      </w:r>
    </w:p>
    <w:p>
      <w:pPr>
        <w:pStyle w:val="19"/>
        <w:snapToGrid w:val="0"/>
        <w:spacing w:line="288" w:lineRule="auto"/>
        <w:ind w:left="0" w:leftChars="0" w:firstLine="420" w:firstLineChars="200"/>
        <w:rPr>
          <w:rFonts w:ascii="宋体" w:hAnsi="宋体"/>
          <w:sz w:val="21"/>
          <w:szCs w:val="21"/>
        </w:rPr>
      </w:pPr>
      <w:r>
        <w:rPr>
          <w:rFonts w:hint="eastAsia" w:ascii="宋体" w:hAnsi="宋体"/>
          <w:sz w:val="21"/>
          <w:szCs w:val="21"/>
        </w:rPr>
        <w:t>名词、冠词、代词、动词时态、助动词、非谓语动词、虚拟语气、形容词、副词、介词、被动语态、句子的种类及类型、"it"的用法及词序、倒装、省略、倒装等英语语法的基本结构与规律。</w:t>
      </w:r>
    </w:p>
    <w:p>
      <w:pPr>
        <w:pStyle w:val="19"/>
        <w:snapToGrid w:val="0"/>
        <w:spacing w:line="288" w:lineRule="auto"/>
        <w:ind w:left="0" w:leftChars="0"/>
        <w:rPr>
          <w:rFonts w:ascii="宋体" w:hAnsi="宋体"/>
          <w:sz w:val="21"/>
          <w:szCs w:val="21"/>
        </w:rPr>
      </w:pPr>
      <w:r>
        <w:rPr>
          <w:rFonts w:hint="eastAsia" w:ascii="宋体" w:hAnsi="宋体"/>
          <w:sz w:val="21"/>
          <w:szCs w:val="21"/>
        </w:rPr>
        <w:t>2.基本要求</w:t>
      </w:r>
    </w:p>
    <w:p>
      <w:pPr>
        <w:pStyle w:val="19"/>
        <w:snapToGrid w:val="0"/>
        <w:spacing w:line="288" w:lineRule="auto"/>
        <w:ind w:left="0" w:leftChars="0" w:firstLine="420" w:firstLineChars="200"/>
        <w:rPr>
          <w:rFonts w:ascii="宋体" w:hAnsi="宋体"/>
          <w:szCs w:val="21"/>
        </w:rPr>
      </w:pPr>
      <w:r>
        <w:rPr>
          <w:rFonts w:hint="eastAsia" w:ascii="宋体" w:hAnsi="宋体"/>
          <w:sz w:val="21"/>
          <w:szCs w:val="21"/>
        </w:rPr>
        <w:t>能较熟练地运用这些语法的基本规则分析解释各种语法现象。重点：动词的时和体；虚拟式及条件句中的非真实条件句；各类句式的转换。难点：特殊的语法现象</w:t>
      </w:r>
    </w:p>
    <w:p>
      <w:pPr>
        <w:snapToGrid w:val="0"/>
        <w:spacing w:line="288" w:lineRule="auto"/>
        <w:ind w:firstLine="630" w:firstLineChars="300"/>
        <w:rPr>
          <w:rFonts w:ascii="宋体" w:hAnsi="宋体"/>
          <w:szCs w:val="21"/>
        </w:rPr>
      </w:pPr>
    </w:p>
    <w:tbl>
      <w:tblPr>
        <w:tblStyle w:val="11"/>
        <w:tblW w:w="878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46"/>
        <w:gridCol w:w="1842"/>
        <w:gridCol w:w="198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40" w:type="dxa"/>
            <w:shd w:val="clear" w:color="auto" w:fill="FFFFFF"/>
            <w:vAlign w:val="center"/>
          </w:tcPr>
          <w:p>
            <w:pPr>
              <w:spacing w:line="360" w:lineRule="auto"/>
              <w:jc w:val="center"/>
              <w:rPr>
                <w:color w:val="000000"/>
                <w:szCs w:val="21"/>
              </w:rPr>
            </w:pPr>
            <w:r>
              <w:rPr>
                <w:rFonts w:hint="eastAsia"/>
                <w:color w:val="000000"/>
                <w:szCs w:val="21"/>
              </w:rPr>
              <w:t>序号</w:t>
            </w:r>
          </w:p>
        </w:tc>
        <w:tc>
          <w:tcPr>
            <w:tcW w:w="1946" w:type="dxa"/>
            <w:shd w:val="clear" w:color="auto" w:fill="FFFFFF"/>
            <w:vAlign w:val="center"/>
          </w:tcPr>
          <w:p>
            <w:pPr>
              <w:spacing w:line="360" w:lineRule="auto"/>
              <w:jc w:val="center"/>
              <w:rPr>
                <w:color w:val="000000"/>
                <w:szCs w:val="21"/>
              </w:rPr>
            </w:pPr>
            <w:r>
              <w:rPr>
                <w:color w:val="000000"/>
                <w:szCs w:val="21"/>
              </w:rPr>
              <w:t>教学内容</w:t>
            </w:r>
          </w:p>
        </w:tc>
        <w:tc>
          <w:tcPr>
            <w:tcW w:w="1842" w:type="dxa"/>
            <w:shd w:val="clear" w:color="auto" w:fill="FFFFFF"/>
            <w:vAlign w:val="center"/>
          </w:tcPr>
          <w:p>
            <w:pPr>
              <w:spacing w:line="360" w:lineRule="auto"/>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985" w:type="dxa"/>
            <w:shd w:val="clear" w:color="auto" w:fill="FFFFFF"/>
            <w:vAlign w:val="center"/>
          </w:tcPr>
          <w:p>
            <w:pPr>
              <w:spacing w:line="360" w:lineRule="auto"/>
              <w:jc w:val="center"/>
              <w:rPr>
                <w:szCs w:val="21"/>
              </w:rPr>
            </w:pPr>
            <w:r>
              <w:rPr>
                <w:szCs w:val="21"/>
              </w:rPr>
              <w:t>支撑</w:t>
            </w:r>
            <w:r>
              <w:rPr>
                <w:rFonts w:hint="eastAsia"/>
                <w:szCs w:val="21"/>
              </w:rPr>
              <w:t>的</w:t>
            </w:r>
            <w:r>
              <w:rPr>
                <w:szCs w:val="21"/>
              </w:rPr>
              <w:t>毕业要求</w:t>
            </w:r>
          </w:p>
          <w:p>
            <w:pPr>
              <w:spacing w:line="360" w:lineRule="auto"/>
              <w:jc w:val="center"/>
              <w:rPr>
                <w:szCs w:val="21"/>
              </w:rPr>
            </w:pPr>
            <w:r>
              <w:rPr>
                <w:szCs w:val="21"/>
              </w:rPr>
              <w:t>指标点</w:t>
            </w:r>
          </w:p>
        </w:tc>
        <w:tc>
          <w:tcPr>
            <w:tcW w:w="1134" w:type="dxa"/>
            <w:shd w:val="clear" w:color="auto" w:fill="FFFFFF"/>
            <w:vAlign w:val="center"/>
          </w:tcPr>
          <w:p>
            <w:pPr>
              <w:spacing w:line="360" w:lineRule="auto"/>
              <w:jc w:val="center"/>
              <w:rPr>
                <w:szCs w:val="21"/>
              </w:rPr>
            </w:pPr>
            <w:r>
              <w:rPr>
                <w:szCs w:val="21"/>
              </w:rPr>
              <w:t>讲</w:t>
            </w:r>
            <w:r>
              <w:rPr>
                <w:rFonts w:hint="eastAsia"/>
                <w:szCs w:val="21"/>
              </w:rPr>
              <w:t>授</w:t>
            </w:r>
            <w:r>
              <w:rPr>
                <w:szCs w:val="21"/>
              </w:rPr>
              <w:t>学时</w:t>
            </w:r>
          </w:p>
        </w:tc>
        <w:tc>
          <w:tcPr>
            <w:tcW w:w="1134" w:type="dxa"/>
            <w:shd w:val="clear" w:color="auto" w:fill="FFFFFF"/>
            <w:vAlign w:val="center"/>
          </w:tcPr>
          <w:p>
            <w:pPr>
              <w:spacing w:line="360" w:lineRule="auto"/>
              <w:jc w:val="center"/>
              <w:rPr>
                <w:szCs w:val="21"/>
              </w:rPr>
            </w:pPr>
            <w:r>
              <w:rPr>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1</w:t>
            </w:r>
          </w:p>
        </w:tc>
        <w:tc>
          <w:tcPr>
            <w:tcW w:w="1946" w:type="dxa"/>
          </w:tcPr>
          <w:p>
            <w:pPr>
              <w:spacing w:line="360" w:lineRule="auto"/>
              <w:rPr>
                <w:sz w:val="24"/>
              </w:rPr>
            </w:pPr>
            <w:r>
              <w:rPr>
                <w:rFonts w:hint="eastAsia" w:ascii="宋体" w:hAnsi="宋体"/>
                <w:szCs w:val="21"/>
              </w:rPr>
              <w:t>概述语法</w:t>
            </w:r>
          </w:p>
        </w:tc>
        <w:tc>
          <w:tcPr>
            <w:tcW w:w="1842" w:type="dxa"/>
            <w:vAlign w:val="center"/>
          </w:tcPr>
          <w:p>
            <w:pPr>
              <w:spacing w:line="360" w:lineRule="auto"/>
              <w:jc w:val="center"/>
              <w:rPr>
                <w:color w:val="000000"/>
                <w:szCs w:val="21"/>
              </w:rPr>
            </w:pPr>
            <w:r>
              <w:rPr>
                <w:color w:val="000000"/>
                <w:szCs w:val="21"/>
              </w:rPr>
              <w:t>目标</w:t>
            </w:r>
            <w:r>
              <w:rPr>
                <w:rFonts w:hint="eastAsia"/>
                <w:color w:val="000000"/>
                <w:szCs w:val="21"/>
              </w:rPr>
              <w:t>1</w:t>
            </w:r>
          </w:p>
        </w:tc>
        <w:tc>
          <w:tcPr>
            <w:tcW w:w="1985" w:type="dxa"/>
            <w:vAlign w:val="center"/>
          </w:tcPr>
          <w:p>
            <w:pPr>
              <w:spacing w:line="360" w:lineRule="auto"/>
              <w:jc w:val="center"/>
              <w:rPr>
                <w:rFonts w:hint="eastAsia" w:eastAsia="宋体"/>
                <w:szCs w:val="21"/>
                <w:lang w:eastAsia="zh-CN"/>
              </w:rPr>
            </w:pPr>
            <w:r>
              <w:rPr>
                <w:rFonts w:hint="eastAsia"/>
                <w:szCs w:val="21"/>
                <w:lang w:val="en-US" w:eastAsia="zh-CN"/>
              </w:rPr>
              <w:t>4</w:t>
            </w:r>
            <w:r>
              <w:rPr>
                <w:rFonts w:hint="eastAsia"/>
                <w:szCs w:val="21"/>
              </w:rPr>
              <w:t>-</w:t>
            </w:r>
            <w:r>
              <w:rPr>
                <w:rFonts w:hint="eastAsia"/>
                <w:szCs w:val="21"/>
                <w:lang w:val="en-US" w:eastAsia="zh-CN"/>
              </w:rPr>
              <w:t>2</w:t>
            </w:r>
          </w:p>
        </w:tc>
        <w:tc>
          <w:tcPr>
            <w:tcW w:w="1134" w:type="dxa"/>
          </w:tcPr>
          <w:p>
            <w:pPr>
              <w:snapToGrid w:val="0"/>
              <w:spacing w:line="288" w:lineRule="auto"/>
              <w:jc w:val="center"/>
              <w:rPr>
                <w:rFonts w:ascii="宋体" w:hAnsi="宋体"/>
                <w:szCs w:val="21"/>
              </w:rPr>
            </w:pPr>
            <w:r>
              <w:rPr>
                <w:rFonts w:hint="eastAsia" w:ascii="宋体" w:hAnsi="宋体"/>
                <w:szCs w:val="21"/>
              </w:rPr>
              <w:t>2</w:t>
            </w:r>
          </w:p>
        </w:tc>
        <w:tc>
          <w:tcPr>
            <w:tcW w:w="1134" w:type="dxa"/>
          </w:tcPr>
          <w:p>
            <w:pPr>
              <w:snapToGrid w:val="0"/>
              <w:spacing w:line="288" w:lineRule="auto"/>
              <w:jc w:val="center"/>
              <w:rPr>
                <w:rFonts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2</w:t>
            </w:r>
          </w:p>
        </w:tc>
        <w:tc>
          <w:tcPr>
            <w:tcW w:w="1946" w:type="dxa"/>
          </w:tcPr>
          <w:p>
            <w:pPr>
              <w:spacing w:line="360" w:lineRule="auto"/>
              <w:rPr>
                <w:sz w:val="24"/>
              </w:rPr>
            </w:pPr>
            <w:r>
              <w:rPr>
                <w:rFonts w:hint="eastAsia" w:ascii="宋体" w:hAnsi="宋体"/>
                <w:szCs w:val="21"/>
              </w:rPr>
              <w:t>具体分述语法项目</w:t>
            </w:r>
          </w:p>
        </w:tc>
        <w:tc>
          <w:tcPr>
            <w:tcW w:w="1842" w:type="dxa"/>
            <w:vAlign w:val="center"/>
          </w:tcPr>
          <w:p>
            <w:pPr>
              <w:spacing w:line="360" w:lineRule="auto"/>
              <w:jc w:val="center"/>
              <w:rPr>
                <w:color w:val="000000"/>
                <w:szCs w:val="21"/>
              </w:rPr>
            </w:pPr>
            <w:r>
              <w:rPr>
                <w:color w:val="000000"/>
                <w:szCs w:val="21"/>
              </w:rPr>
              <w:t>目标</w:t>
            </w:r>
            <w:r>
              <w:rPr>
                <w:rFonts w:hint="eastAsia"/>
                <w:color w:val="000000"/>
                <w:szCs w:val="21"/>
              </w:rPr>
              <w:t>2-5</w:t>
            </w:r>
          </w:p>
        </w:tc>
        <w:tc>
          <w:tcPr>
            <w:tcW w:w="1985" w:type="dxa"/>
            <w:vAlign w:val="center"/>
          </w:tcPr>
          <w:p>
            <w:pPr>
              <w:spacing w:line="360" w:lineRule="auto"/>
              <w:jc w:val="center"/>
              <w:rPr>
                <w:szCs w:val="21"/>
              </w:rPr>
            </w:pPr>
            <w:r>
              <w:rPr>
                <w:szCs w:val="21"/>
              </w:rPr>
              <w:t>5</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5-2、</w:t>
            </w:r>
            <w:r>
              <w:rPr>
                <w:rFonts w:hint="eastAsia"/>
                <w:szCs w:val="21"/>
              </w:rPr>
              <w:t>6-</w:t>
            </w:r>
            <w:r>
              <w:rPr>
                <w:szCs w:val="21"/>
              </w:rPr>
              <w:t>1</w:t>
            </w:r>
          </w:p>
        </w:tc>
        <w:tc>
          <w:tcPr>
            <w:tcW w:w="1134" w:type="dxa"/>
            <w:vAlign w:val="center"/>
          </w:tcPr>
          <w:p>
            <w:pPr>
              <w:snapToGrid w:val="0"/>
              <w:spacing w:line="288" w:lineRule="auto"/>
              <w:jc w:val="center"/>
              <w:rPr>
                <w:rFonts w:hint="default" w:ascii="宋体" w:hAnsi="宋体" w:eastAsia="宋体"/>
                <w:szCs w:val="21"/>
                <w:lang w:val="en-US" w:eastAsia="zh-CN"/>
              </w:rPr>
            </w:pPr>
            <w:r>
              <w:rPr>
                <w:rFonts w:hint="eastAsia" w:ascii="宋体" w:hAnsi="宋体"/>
                <w:szCs w:val="21"/>
                <w:lang w:val="en-US" w:eastAsia="zh-CN"/>
              </w:rPr>
              <w:t>30</w:t>
            </w:r>
          </w:p>
        </w:tc>
        <w:tc>
          <w:tcPr>
            <w:tcW w:w="1134" w:type="dxa"/>
            <w:vAlign w:val="center"/>
          </w:tcPr>
          <w:p>
            <w:pPr>
              <w:snapToGrid w:val="0"/>
              <w:spacing w:line="288" w:lineRule="auto"/>
              <w:jc w:val="center"/>
              <w:rPr>
                <w:rFonts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3" w:type="dxa"/>
            <w:gridSpan w:val="4"/>
            <w:vAlign w:val="center"/>
          </w:tcPr>
          <w:p>
            <w:pPr>
              <w:spacing w:line="360" w:lineRule="auto"/>
              <w:jc w:val="center"/>
              <w:rPr>
                <w:szCs w:val="21"/>
              </w:rPr>
            </w:pPr>
            <w:r>
              <w:rPr>
                <w:szCs w:val="21"/>
              </w:rPr>
              <w:t>合计</w:t>
            </w:r>
          </w:p>
        </w:tc>
        <w:tc>
          <w:tcPr>
            <w:tcW w:w="1134" w:type="dxa"/>
            <w:vAlign w:val="center"/>
          </w:tcPr>
          <w:p>
            <w:pPr>
              <w:spacing w:line="360" w:lineRule="auto"/>
              <w:jc w:val="center"/>
              <w:rPr>
                <w:rFonts w:hint="eastAsia" w:eastAsia="宋体"/>
                <w:szCs w:val="21"/>
                <w:lang w:eastAsia="zh-CN"/>
              </w:rPr>
            </w:pPr>
            <w:r>
              <w:rPr>
                <w:rFonts w:hint="eastAsia"/>
                <w:szCs w:val="21"/>
              </w:rPr>
              <w:t>3</w:t>
            </w:r>
            <w:r>
              <w:rPr>
                <w:rFonts w:hint="eastAsia"/>
                <w:szCs w:val="21"/>
                <w:lang w:val="en-US" w:eastAsia="zh-CN"/>
              </w:rPr>
              <w:t>2</w:t>
            </w:r>
          </w:p>
        </w:tc>
        <w:tc>
          <w:tcPr>
            <w:tcW w:w="1134" w:type="dxa"/>
            <w:vAlign w:val="center"/>
          </w:tcPr>
          <w:p>
            <w:pPr>
              <w:spacing w:line="360" w:lineRule="auto"/>
              <w:rPr>
                <w:szCs w:val="21"/>
              </w:rPr>
            </w:pPr>
            <w:r>
              <w:rPr>
                <w:rFonts w:hint="eastAsia"/>
                <w:szCs w:val="21"/>
              </w:rPr>
              <w:t xml:space="preserve"> </w:t>
            </w: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b/>
          <w:sz w:val="24"/>
        </w:rPr>
      </w:pPr>
      <w:r>
        <w:rPr>
          <w:rFonts w:hint="eastAsia"/>
          <w:b/>
          <w:sz w:val="24"/>
        </w:rPr>
        <w:t>（一）教学方法与教学手段</w:t>
      </w:r>
    </w:p>
    <w:p>
      <w:pPr>
        <w:spacing w:line="360" w:lineRule="auto"/>
        <w:ind w:firstLine="480" w:firstLineChars="200"/>
        <w:rPr>
          <w:b/>
          <w:sz w:val="24"/>
        </w:rPr>
      </w:pPr>
      <w:r>
        <w:rPr>
          <w:sz w:val="24"/>
        </w:rPr>
        <w:t>1</w:t>
      </w:r>
      <w:r>
        <w:rPr>
          <w:rFonts w:hint="eastAsia"/>
          <w:sz w:val="24"/>
        </w:rPr>
        <w:t>.课堂教学以学生为主体，注重互动与启发。以讲解英语语法知识点为基础，加强训练。根据不同班级学生的水平和个性采用不同的教学方法和手段，做到因材施教。</w:t>
      </w:r>
    </w:p>
    <w:p>
      <w:pPr>
        <w:spacing w:line="360" w:lineRule="auto"/>
        <w:ind w:firstLine="480" w:firstLineChars="200"/>
        <w:rPr>
          <w:sz w:val="24"/>
        </w:rPr>
      </w:pPr>
      <w:r>
        <w:rPr>
          <w:rFonts w:hint="eastAsia"/>
          <w:sz w:val="24"/>
        </w:rPr>
        <w:t>2.</w:t>
      </w:r>
      <w:r>
        <w:rPr>
          <w:sz w:val="24"/>
        </w:rPr>
        <w:t>采用多媒体教学手段</w:t>
      </w:r>
      <w:r>
        <w:rPr>
          <w:rFonts w:hint="eastAsia"/>
          <w:sz w:val="24"/>
        </w:rPr>
        <w:t>和语言实验室</w:t>
      </w:r>
      <w:r>
        <w:rPr>
          <w:sz w:val="24"/>
        </w:rPr>
        <w:t>，</w:t>
      </w:r>
      <w:r>
        <w:rPr>
          <w:rFonts w:hint="eastAsia"/>
          <w:sz w:val="24"/>
        </w:rPr>
        <w:t>结合网络资源</w:t>
      </w:r>
      <w:r>
        <w:rPr>
          <w:sz w:val="24"/>
        </w:rPr>
        <w:t>，</w:t>
      </w:r>
      <w:r>
        <w:rPr>
          <w:rFonts w:hint="eastAsia"/>
          <w:sz w:val="24"/>
        </w:rPr>
        <w:t>丰富教学内容</w:t>
      </w:r>
      <w:r>
        <w:rPr>
          <w:sz w:val="24"/>
        </w:rPr>
        <w:t>，注意学生的掌握程度和课堂的气氛</w:t>
      </w:r>
      <w:r>
        <w:rPr>
          <w:rFonts w:hint="eastAsia"/>
          <w:sz w:val="24"/>
        </w:rPr>
        <w:t>。</w:t>
      </w:r>
    </w:p>
    <w:p>
      <w:pPr>
        <w:spacing w:line="360" w:lineRule="auto"/>
        <w:ind w:firstLine="480" w:firstLineChars="200"/>
        <w:rPr>
          <w:sz w:val="24"/>
        </w:rPr>
      </w:pPr>
      <w:r>
        <w:rPr>
          <w:sz w:val="24"/>
        </w:rPr>
        <w:t>3</w:t>
      </w:r>
      <w:r>
        <w:rPr>
          <w:rFonts w:hint="eastAsia"/>
          <w:sz w:val="24"/>
        </w:rPr>
        <w:t>.</w:t>
      </w:r>
      <w:r>
        <w:rPr>
          <w:sz w:val="24"/>
        </w:rPr>
        <w:t>采用</w:t>
      </w:r>
      <w:r>
        <w:rPr>
          <w:rFonts w:hint="eastAsia"/>
          <w:sz w:val="24"/>
        </w:rPr>
        <w:t>多种</w:t>
      </w:r>
      <w:r>
        <w:rPr>
          <w:sz w:val="24"/>
        </w:rPr>
        <w:t>教学</w:t>
      </w:r>
      <w:r>
        <w:rPr>
          <w:rFonts w:hint="eastAsia"/>
          <w:sz w:val="24"/>
        </w:rPr>
        <w:t>方法</w:t>
      </w:r>
      <w:r>
        <w:rPr>
          <w:sz w:val="24"/>
        </w:rPr>
        <w:t>，</w:t>
      </w:r>
      <w:r>
        <w:rPr>
          <w:rFonts w:hint="eastAsia"/>
          <w:sz w:val="24"/>
        </w:rPr>
        <w:t>如</w:t>
      </w:r>
      <w:r>
        <w:rPr>
          <w:rFonts w:hint="eastAsia" w:ascii="宋体" w:hAnsi="宋体"/>
          <w:bCs/>
          <w:color w:val="000000"/>
          <w:sz w:val="24"/>
        </w:rPr>
        <w:t>任务教学法、讨论教学法等</w:t>
      </w:r>
      <w:r>
        <w:rPr>
          <w:rFonts w:hint="eastAsia"/>
          <w:sz w:val="24"/>
        </w:rPr>
        <w:t>，</w:t>
      </w:r>
      <w:r>
        <w:rPr>
          <w:rFonts w:hint="eastAsia" w:ascii="宋体" w:hAnsi="宋体"/>
          <w:color w:val="000000"/>
          <w:sz w:val="24"/>
        </w:rPr>
        <w:t>以提高学生解决语法问题的能力和语言实操能力，培养学生积极思考、乐于实践的学习习惯。</w:t>
      </w:r>
    </w:p>
    <w:p>
      <w:pPr>
        <w:spacing w:line="360" w:lineRule="auto"/>
        <w:ind w:firstLine="482" w:firstLineChars="200"/>
        <w:rPr>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szCs w:val="21"/>
              </w:rPr>
              <w:t>讲授</w:t>
            </w:r>
          </w:p>
        </w:tc>
        <w:tc>
          <w:tcPr>
            <w:tcW w:w="6817" w:type="dxa"/>
            <w:tcBorders>
              <w:right w:val="single" w:color="auto" w:sz="8" w:space="0"/>
            </w:tcBorders>
            <w:vAlign w:val="center"/>
          </w:tcPr>
          <w:p>
            <w:pPr>
              <w:spacing w:line="360"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基本理论与技能点</w:t>
            </w:r>
            <w:r>
              <w:rPr>
                <w:szCs w:val="21"/>
              </w:rPr>
              <w:t>。</w:t>
            </w:r>
          </w:p>
          <w:p>
            <w:pPr>
              <w:spacing w:line="360" w:lineRule="auto"/>
              <w:rPr>
                <w:szCs w:val="21"/>
              </w:rPr>
            </w:pPr>
            <w:r>
              <w:rPr>
                <w:rFonts w:hint="eastAsia"/>
                <w:szCs w:val="21"/>
              </w:rPr>
              <w:t>（2）</w:t>
            </w:r>
            <w:r>
              <w:rPr>
                <w:szCs w:val="21"/>
              </w:rPr>
              <w:t>采用多种教学方式（如启发式教学、讨论式教学、</w:t>
            </w:r>
            <w:r>
              <w:rPr>
                <w:rFonts w:hint="eastAsia"/>
                <w:szCs w:val="21"/>
              </w:rPr>
              <w:t>任务教学法</w:t>
            </w:r>
            <w:r>
              <w:rPr>
                <w:szCs w:val="21"/>
              </w:rPr>
              <w:t>等），注重培养学生</w:t>
            </w:r>
            <w:r>
              <w:rPr>
                <w:rFonts w:hint="eastAsia"/>
                <w:szCs w:val="21"/>
              </w:rPr>
              <w:t>运用所学技能进行翻译实务的能力。</w:t>
            </w:r>
          </w:p>
          <w:p>
            <w:pPr>
              <w:spacing w:line="360" w:lineRule="auto"/>
              <w:rPr>
                <w:szCs w:val="21"/>
              </w:rPr>
            </w:pPr>
            <w:r>
              <w:rPr>
                <w:rFonts w:hint="eastAsia"/>
                <w:szCs w:val="21"/>
              </w:rPr>
              <w:t>（3）能够采用现代信息技术和翻译实训实验室进行</w:t>
            </w:r>
            <w:r>
              <w:rPr>
                <w:szCs w:val="21"/>
              </w:rPr>
              <w:t>教学。</w:t>
            </w:r>
          </w:p>
          <w:p>
            <w:pPr>
              <w:spacing w:line="360"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w:t>
            </w:r>
            <w:r>
              <w:rPr>
                <w:rFonts w:hint="eastAsia"/>
                <w:szCs w:val="21"/>
              </w:rPr>
              <w:t>技能</w:t>
            </w:r>
            <w:r>
              <w:rPr>
                <w:szCs w:val="21"/>
              </w:rPr>
              <w:t>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360" w:lineRule="auto"/>
              <w:rPr>
                <w:szCs w:val="21"/>
              </w:rPr>
            </w:pPr>
            <w:r>
              <w:rPr>
                <w:rFonts w:hint="eastAsia"/>
                <w:szCs w:val="21"/>
              </w:rPr>
              <w:t>（1）</w:t>
            </w:r>
            <w:r>
              <w:rPr>
                <w:szCs w:val="21"/>
              </w:rPr>
              <w:t>按时按量完成作业，不缺交，不抄袭</w:t>
            </w:r>
            <w:r>
              <w:rPr>
                <w:rFonts w:hint="eastAsia"/>
                <w:szCs w:val="21"/>
              </w:rPr>
              <w:t>。</w:t>
            </w:r>
          </w:p>
          <w:p>
            <w:pPr>
              <w:spacing w:line="360" w:lineRule="auto"/>
              <w:rPr>
                <w:szCs w:val="21"/>
              </w:rPr>
            </w:pPr>
            <w:r>
              <w:rPr>
                <w:rFonts w:hint="eastAsia"/>
                <w:szCs w:val="21"/>
              </w:rPr>
              <w:t>（2）理解准确、表达</w:t>
            </w:r>
            <w:r>
              <w:rPr>
                <w:szCs w:val="21"/>
              </w:rPr>
              <w:t>清晰</w:t>
            </w:r>
            <w:r>
              <w:rPr>
                <w:rFonts w:hint="eastAsia"/>
                <w:szCs w:val="21"/>
              </w:rPr>
              <w:t>。</w:t>
            </w:r>
          </w:p>
          <w:p>
            <w:pPr>
              <w:spacing w:line="360" w:lineRule="auto"/>
              <w:rPr>
                <w:szCs w:val="21"/>
              </w:rPr>
            </w:pPr>
            <w:r>
              <w:rPr>
                <w:rFonts w:hint="eastAsia"/>
                <w:szCs w:val="21"/>
              </w:rPr>
              <w:t>（3）正确运用课堂所学知识点和技能点完成作业</w:t>
            </w:r>
            <w:r>
              <w:rPr>
                <w:szCs w:val="21"/>
              </w:rPr>
              <w:t>。</w:t>
            </w:r>
          </w:p>
          <w:p>
            <w:pPr>
              <w:spacing w:line="360" w:lineRule="auto"/>
              <w:rPr>
                <w:szCs w:val="21"/>
              </w:rPr>
            </w:pPr>
            <w:r>
              <w:rPr>
                <w:szCs w:val="21"/>
              </w:rPr>
              <w:t>教师批改</w:t>
            </w:r>
            <w:r>
              <w:rPr>
                <w:rFonts w:hint="eastAsia"/>
                <w:szCs w:val="21"/>
              </w:rPr>
              <w:t>和</w:t>
            </w:r>
            <w:r>
              <w:rPr>
                <w:szCs w:val="21"/>
              </w:rPr>
              <w:t>讲评作业要求如下：</w:t>
            </w:r>
          </w:p>
          <w:p>
            <w:pPr>
              <w:spacing w:line="36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36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36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szCs w:val="21"/>
              </w:rPr>
              <w:t>课外答疑</w:t>
            </w:r>
          </w:p>
        </w:tc>
        <w:tc>
          <w:tcPr>
            <w:tcW w:w="6817" w:type="dxa"/>
            <w:tcBorders>
              <w:right w:val="single" w:color="auto" w:sz="8" w:space="0"/>
            </w:tcBorders>
            <w:vAlign w:val="center"/>
          </w:tcPr>
          <w:p>
            <w:pPr>
              <w:spacing w:line="36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360" w:lineRule="auto"/>
              <w:rPr>
                <w:szCs w:val="21"/>
              </w:rPr>
            </w:pPr>
            <w:r>
              <w:rPr>
                <w:szCs w:val="21"/>
              </w:rPr>
              <w:t>本课程考核的方式</w:t>
            </w:r>
            <w:r>
              <w:rPr>
                <w:rFonts w:hint="eastAsia"/>
                <w:szCs w:val="21"/>
              </w:rPr>
              <w:t>为闭卷笔试</w:t>
            </w:r>
            <w:r>
              <w:rPr>
                <w:szCs w:val="21"/>
              </w:rPr>
              <w:t>，</w:t>
            </w:r>
            <w:r>
              <w:rPr>
                <w:rFonts w:hint="eastAsia"/>
                <w:szCs w:val="21"/>
              </w:rPr>
              <w:t>由任课教师负责协调实验室、安排考试日程</w:t>
            </w:r>
            <w:r>
              <w:rPr>
                <w:szCs w:val="21"/>
              </w:rPr>
              <w:t>。有下列情况之一者，总评成绩为不及格：</w:t>
            </w:r>
          </w:p>
          <w:p>
            <w:pPr>
              <w:spacing w:line="360" w:lineRule="auto"/>
              <w:rPr>
                <w:szCs w:val="21"/>
              </w:rPr>
            </w:pPr>
            <w:r>
              <w:rPr>
                <w:rFonts w:hint="eastAsia"/>
                <w:szCs w:val="21"/>
              </w:rPr>
              <w:t>（1）</w:t>
            </w:r>
            <w:r>
              <w:rPr>
                <w:szCs w:val="21"/>
              </w:rPr>
              <w:t>缺交作业次数达1/3以上者</w:t>
            </w:r>
            <w:r>
              <w:rPr>
                <w:rFonts w:hint="eastAsia"/>
                <w:szCs w:val="21"/>
              </w:rPr>
              <w:t>。</w:t>
            </w:r>
          </w:p>
          <w:p>
            <w:pPr>
              <w:spacing w:line="360" w:lineRule="auto"/>
              <w:rPr>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课程考核包括期末考试、平时及作业情况考核，期末考试采用闭卷笔试。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0%+期末考试成绩×</w:t>
      </w:r>
      <w:r>
        <w:rPr>
          <w:rFonts w:hint="eastAsia"/>
          <w:sz w:val="24"/>
        </w:rPr>
        <w:t>6</w:t>
      </w:r>
      <w:r>
        <w:rPr>
          <w:sz w:val="24"/>
        </w:rPr>
        <w:t>0%。</w:t>
      </w:r>
      <w:r>
        <w:rPr>
          <w:rFonts w:hint="eastAsia"/>
          <w:sz w:val="24"/>
        </w:rPr>
        <w:t>具体内容和比例如表所示。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spacing w:line="360" w:lineRule="auto"/>
              <w:jc w:val="center"/>
              <w:rPr>
                <w:rFonts w:eastAsia="宋体"/>
              </w:rPr>
            </w:pPr>
            <w:r>
              <w:rPr>
                <w:rFonts w:eastAsia="宋体"/>
              </w:rPr>
              <w:t>成绩组成</w:t>
            </w:r>
          </w:p>
        </w:tc>
        <w:tc>
          <w:tcPr>
            <w:tcW w:w="1565" w:type="dxa"/>
            <w:shd w:val="clear" w:color="auto" w:fill="FFFFFF"/>
            <w:vAlign w:val="center"/>
          </w:tcPr>
          <w:p>
            <w:pPr>
              <w:pStyle w:val="18"/>
              <w:spacing w:line="360" w:lineRule="auto"/>
              <w:jc w:val="center"/>
              <w:rPr>
                <w:rFonts w:eastAsia="宋体"/>
              </w:rPr>
            </w:pPr>
            <w:r>
              <w:rPr>
                <w:rFonts w:eastAsia="宋体"/>
              </w:rPr>
              <w:t>考核/评价环节</w:t>
            </w:r>
          </w:p>
        </w:tc>
        <w:tc>
          <w:tcPr>
            <w:tcW w:w="808" w:type="dxa"/>
            <w:shd w:val="clear" w:color="auto" w:fill="FFFFFF"/>
            <w:vAlign w:val="center"/>
          </w:tcPr>
          <w:p>
            <w:pPr>
              <w:pStyle w:val="18"/>
              <w:spacing w:line="360" w:lineRule="auto"/>
              <w:jc w:val="center"/>
              <w:rPr>
                <w:rFonts w:eastAsia="宋体"/>
              </w:rPr>
            </w:pPr>
            <w:r>
              <w:rPr>
                <w:rFonts w:hint="eastAsia" w:eastAsia="宋体"/>
              </w:rPr>
              <w:t>权重</w:t>
            </w:r>
          </w:p>
        </w:tc>
        <w:tc>
          <w:tcPr>
            <w:tcW w:w="4410" w:type="dxa"/>
            <w:shd w:val="clear" w:color="auto" w:fill="FFFFFF"/>
            <w:vAlign w:val="center"/>
          </w:tcPr>
          <w:p>
            <w:pPr>
              <w:pStyle w:val="18"/>
              <w:spacing w:line="360" w:lineRule="auto"/>
              <w:jc w:val="center"/>
              <w:rPr>
                <w:rFonts w:eastAsia="宋体"/>
              </w:rPr>
            </w:pPr>
            <w:r>
              <w:rPr>
                <w:rFonts w:eastAsia="宋体"/>
              </w:rPr>
              <w:t>考核/评价细则</w:t>
            </w:r>
          </w:p>
        </w:tc>
        <w:tc>
          <w:tcPr>
            <w:tcW w:w="1470" w:type="dxa"/>
            <w:shd w:val="clear" w:color="auto" w:fill="FFFFFF"/>
            <w:vAlign w:val="center"/>
          </w:tcPr>
          <w:p>
            <w:pPr>
              <w:pStyle w:val="18"/>
              <w:spacing w:line="360" w:lineRule="auto"/>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44" w:type="dxa"/>
            <w:tcMar>
              <w:left w:w="57" w:type="dxa"/>
              <w:right w:w="57" w:type="dxa"/>
            </w:tcMar>
            <w:vAlign w:val="center"/>
          </w:tcPr>
          <w:p>
            <w:pPr>
              <w:pStyle w:val="18"/>
              <w:spacing w:line="360" w:lineRule="auto"/>
              <w:jc w:val="center"/>
              <w:rPr>
                <w:rFonts w:eastAsia="宋体"/>
              </w:rPr>
            </w:pPr>
            <w:r>
              <w:rPr>
                <w:rFonts w:eastAsia="宋体"/>
              </w:rPr>
              <w:t>平时成绩</w:t>
            </w:r>
          </w:p>
        </w:tc>
        <w:tc>
          <w:tcPr>
            <w:tcW w:w="1565" w:type="dxa"/>
            <w:vAlign w:val="center"/>
          </w:tcPr>
          <w:p>
            <w:pPr>
              <w:pStyle w:val="18"/>
              <w:spacing w:line="360" w:lineRule="auto"/>
              <w:jc w:val="center"/>
              <w:rPr>
                <w:rFonts w:eastAsia="宋体"/>
              </w:rPr>
            </w:pPr>
            <w:r>
              <w:rPr>
                <w:rFonts w:hint="eastAsia" w:eastAsia="宋体"/>
              </w:rPr>
              <w:t>课堂</w:t>
            </w:r>
            <w:r>
              <w:rPr>
                <w:rFonts w:hint="eastAsia" w:eastAsia="宋体"/>
                <w:lang w:val="en-US" w:eastAsia="zh-CN"/>
              </w:rPr>
              <w:t>语法练习</w:t>
            </w:r>
            <w:r>
              <w:rPr>
                <w:rFonts w:hint="eastAsia" w:eastAsia="宋体"/>
              </w:rPr>
              <w:t>、课后课程作业与考勤</w:t>
            </w:r>
          </w:p>
          <w:p>
            <w:pPr>
              <w:pStyle w:val="18"/>
              <w:spacing w:line="360" w:lineRule="auto"/>
              <w:jc w:val="center"/>
              <w:rPr>
                <w:rFonts w:eastAsia="宋体"/>
              </w:rPr>
            </w:pPr>
          </w:p>
        </w:tc>
        <w:tc>
          <w:tcPr>
            <w:tcW w:w="808" w:type="dxa"/>
            <w:vAlign w:val="center"/>
          </w:tcPr>
          <w:p>
            <w:pPr>
              <w:pStyle w:val="18"/>
              <w:spacing w:line="360" w:lineRule="auto"/>
              <w:jc w:val="center"/>
              <w:rPr>
                <w:rFonts w:eastAsia="宋体"/>
              </w:rPr>
            </w:pPr>
            <w:r>
              <w:rPr>
                <w:rFonts w:eastAsia="宋体"/>
              </w:rPr>
              <w:t>40%</w:t>
            </w:r>
          </w:p>
        </w:tc>
        <w:tc>
          <w:tcPr>
            <w:tcW w:w="4410" w:type="dxa"/>
            <w:vAlign w:val="center"/>
          </w:tcPr>
          <w:p>
            <w:pPr>
              <w:pStyle w:val="18"/>
              <w:spacing w:line="360" w:lineRule="auto"/>
              <w:rPr>
                <w:rFonts w:eastAsia="宋体"/>
                <w:color w:val="000000"/>
                <w:szCs w:val="21"/>
              </w:rPr>
            </w:pPr>
          </w:p>
          <w:p>
            <w:pPr>
              <w:pStyle w:val="18"/>
              <w:spacing w:line="360" w:lineRule="auto"/>
              <w:rPr>
                <w:rFonts w:eastAsia="宋体"/>
                <w:szCs w:val="21"/>
              </w:rPr>
            </w:pPr>
            <w:r>
              <w:rPr>
                <w:rFonts w:hint="eastAsia" w:eastAsia="宋体"/>
                <w:color w:val="000000"/>
                <w:szCs w:val="21"/>
              </w:rPr>
              <w:t>该课程的课后作业可由任课教师根据学生具体情况进行安排，如可布置</w:t>
            </w:r>
            <w:r>
              <w:rPr>
                <w:rFonts w:hint="eastAsia" w:eastAsia="宋体"/>
                <w:color w:val="000000"/>
                <w:szCs w:val="21"/>
                <w:lang w:val="en-US" w:eastAsia="zh-CN"/>
              </w:rPr>
              <w:t>语法专题练习、语法专题知识梳理</w:t>
            </w:r>
            <w:r>
              <w:rPr>
                <w:rFonts w:hint="eastAsia" w:eastAsia="宋体"/>
                <w:color w:val="000000"/>
                <w:szCs w:val="21"/>
              </w:rPr>
              <w:t>等任务。课堂出勤与表现是平时成绩评定的重要内容。</w:t>
            </w:r>
          </w:p>
        </w:tc>
        <w:tc>
          <w:tcPr>
            <w:tcW w:w="1470" w:type="dxa"/>
            <w:vAlign w:val="center"/>
          </w:tcPr>
          <w:p>
            <w:pPr>
              <w:pStyle w:val="18"/>
              <w:spacing w:line="360" w:lineRule="auto"/>
              <w:jc w:val="center"/>
              <w:rPr>
                <w:rFonts w:eastAsia="宋体"/>
              </w:rPr>
            </w:pPr>
            <w:r>
              <w:rPr>
                <w:rFonts w:hint="eastAsia" w:eastAsia="宋体"/>
                <w:szCs w:val="21"/>
              </w:rPr>
              <w:t>5-</w:t>
            </w:r>
            <w:r>
              <w:rPr>
                <w:rFonts w:eastAsia="宋体"/>
                <w:szCs w:val="21"/>
              </w:rPr>
              <w:t>1</w:t>
            </w:r>
            <w:r>
              <w:rPr>
                <w:rFonts w:hint="eastAsia" w:eastAsia="宋体"/>
                <w:szCs w:val="21"/>
              </w:rPr>
              <w:t>、5-</w:t>
            </w:r>
            <w:r>
              <w:rPr>
                <w:rFonts w:hint="eastAsia" w:eastAsia="宋体"/>
                <w:szCs w:val="21"/>
                <w:lang w:val="en-US" w:eastAsia="zh-CN"/>
              </w:rPr>
              <w:t>2</w:t>
            </w:r>
            <w:r>
              <w:rPr>
                <w:rFonts w:hint="eastAsia" w:eastAsia="宋体"/>
                <w:szCs w:val="21"/>
              </w:rPr>
              <w:t>、6-</w:t>
            </w:r>
            <w:r>
              <w:rPr>
                <w:rFonts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044" w:type="dxa"/>
            <w:tcMar>
              <w:left w:w="57" w:type="dxa"/>
              <w:right w:w="57" w:type="dxa"/>
            </w:tcMar>
            <w:vAlign w:val="center"/>
          </w:tcPr>
          <w:p>
            <w:pPr>
              <w:pStyle w:val="18"/>
              <w:spacing w:line="360" w:lineRule="auto"/>
              <w:jc w:val="center"/>
              <w:rPr>
                <w:rFonts w:eastAsia="宋体"/>
              </w:rPr>
            </w:pPr>
            <w:r>
              <w:rPr>
                <w:rFonts w:eastAsia="宋体"/>
              </w:rPr>
              <w:t>期末考试</w:t>
            </w:r>
          </w:p>
          <w:p>
            <w:pPr>
              <w:pStyle w:val="18"/>
              <w:spacing w:line="360" w:lineRule="auto"/>
              <w:jc w:val="center"/>
              <w:rPr>
                <w:rFonts w:eastAsia="宋体"/>
              </w:rPr>
            </w:pPr>
          </w:p>
        </w:tc>
        <w:tc>
          <w:tcPr>
            <w:tcW w:w="1565" w:type="dxa"/>
            <w:vAlign w:val="center"/>
          </w:tcPr>
          <w:p>
            <w:pPr>
              <w:pStyle w:val="18"/>
              <w:spacing w:line="360" w:lineRule="auto"/>
              <w:jc w:val="center"/>
              <w:rPr>
                <w:rFonts w:eastAsia="宋体"/>
              </w:rPr>
            </w:pPr>
            <w:r>
              <w:rPr>
                <w:rFonts w:eastAsia="宋体"/>
              </w:rPr>
              <w:t>期末考试</w:t>
            </w:r>
          </w:p>
          <w:p>
            <w:pPr>
              <w:pStyle w:val="18"/>
              <w:spacing w:line="360" w:lineRule="auto"/>
              <w:jc w:val="center"/>
              <w:rPr>
                <w:rFonts w:eastAsia="宋体"/>
              </w:rPr>
            </w:pPr>
            <w:r>
              <w:rPr>
                <w:rFonts w:hint="eastAsia" w:eastAsia="宋体"/>
              </w:rPr>
              <w:t>卷面</w:t>
            </w:r>
            <w:r>
              <w:rPr>
                <w:rFonts w:eastAsia="宋体"/>
              </w:rPr>
              <w:t>成绩</w:t>
            </w:r>
          </w:p>
        </w:tc>
        <w:tc>
          <w:tcPr>
            <w:tcW w:w="808" w:type="dxa"/>
            <w:vAlign w:val="center"/>
          </w:tcPr>
          <w:p>
            <w:pPr>
              <w:pStyle w:val="18"/>
              <w:spacing w:line="360" w:lineRule="auto"/>
              <w:jc w:val="center"/>
              <w:rPr>
                <w:rFonts w:eastAsia="宋体"/>
              </w:rPr>
            </w:pPr>
            <w:r>
              <w:rPr>
                <w:rFonts w:hint="eastAsia" w:eastAsia="宋体"/>
              </w:rPr>
              <w:t>6</w:t>
            </w:r>
            <w:r>
              <w:rPr>
                <w:rFonts w:eastAsia="宋体"/>
              </w:rPr>
              <w:t>0%</w:t>
            </w:r>
          </w:p>
        </w:tc>
        <w:tc>
          <w:tcPr>
            <w:tcW w:w="4410" w:type="dxa"/>
            <w:vAlign w:val="center"/>
          </w:tcPr>
          <w:p>
            <w:pPr>
              <w:pStyle w:val="18"/>
              <w:spacing w:line="360" w:lineRule="auto"/>
              <w:rPr>
                <w:rFonts w:eastAsia="宋体"/>
                <w:color w:val="000000"/>
                <w:szCs w:val="21"/>
              </w:rPr>
            </w:pPr>
            <w:r>
              <w:rPr>
                <w:rFonts w:eastAsia="宋体"/>
                <w:color w:val="000000"/>
                <w:szCs w:val="21"/>
              </w:rPr>
              <w:t>试卷题型</w:t>
            </w:r>
            <w:r>
              <w:rPr>
                <w:rFonts w:hint="eastAsia" w:eastAsia="宋体"/>
                <w:color w:val="000000"/>
                <w:szCs w:val="21"/>
              </w:rPr>
              <w:t>可以</w:t>
            </w:r>
            <w:r>
              <w:rPr>
                <w:rFonts w:eastAsia="宋体"/>
                <w:color w:val="000000"/>
                <w:szCs w:val="21"/>
              </w:rPr>
              <w:t>包括</w:t>
            </w:r>
            <w:r>
              <w:rPr>
                <w:rFonts w:hint="eastAsia" w:eastAsia="宋体"/>
                <w:color w:val="000000"/>
                <w:szCs w:val="21"/>
              </w:rPr>
              <w:t>选择</w:t>
            </w:r>
            <w:r>
              <w:rPr>
                <w:rFonts w:eastAsia="宋体"/>
                <w:color w:val="000000"/>
                <w:szCs w:val="21"/>
              </w:rPr>
              <w:t>题</w:t>
            </w:r>
            <w:r>
              <w:rPr>
                <w:rFonts w:hint="eastAsia" w:eastAsia="宋体"/>
                <w:color w:val="000000"/>
                <w:szCs w:val="21"/>
              </w:rPr>
              <w:t>、判断题</w:t>
            </w:r>
            <w:r>
              <w:rPr>
                <w:rFonts w:hint="eastAsia" w:eastAsia="宋体"/>
                <w:color w:val="000000"/>
                <w:szCs w:val="21"/>
                <w:lang w:eastAsia="zh-CN"/>
              </w:rPr>
              <w:t>、</w:t>
            </w:r>
            <w:r>
              <w:rPr>
                <w:rFonts w:hint="eastAsia" w:eastAsia="宋体"/>
                <w:color w:val="000000"/>
                <w:szCs w:val="21"/>
                <w:lang w:val="en-US" w:eastAsia="zh-CN"/>
              </w:rPr>
              <w:t>改错</w:t>
            </w:r>
            <w:r>
              <w:rPr>
                <w:rFonts w:hint="eastAsia" w:eastAsia="宋体"/>
                <w:color w:val="000000"/>
                <w:szCs w:val="21"/>
              </w:rPr>
              <w:t>等各种类型</w:t>
            </w:r>
            <w:r>
              <w:rPr>
                <w:rFonts w:eastAsia="宋体"/>
                <w:color w:val="000000"/>
                <w:szCs w:val="21"/>
              </w:rPr>
              <w:t>，以卷面成绩的</w:t>
            </w:r>
            <w:r>
              <w:rPr>
                <w:rFonts w:hint="eastAsia" w:eastAsia="宋体"/>
                <w:color w:val="000000"/>
                <w:szCs w:val="21"/>
              </w:rPr>
              <w:t>6</w:t>
            </w:r>
            <w:r>
              <w:rPr>
                <w:rFonts w:eastAsia="宋体"/>
                <w:color w:val="000000"/>
                <w:szCs w:val="21"/>
              </w:rPr>
              <w:t>0%计入课程总成绩。</w:t>
            </w:r>
          </w:p>
        </w:tc>
        <w:tc>
          <w:tcPr>
            <w:tcW w:w="1470" w:type="dxa"/>
            <w:vAlign w:val="center"/>
          </w:tcPr>
          <w:p>
            <w:pPr>
              <w:pStyle w:val="18"/>
              <w:spacing w:line="360" w:lineRule="auto"/>
              <w:jc w:val="center"/>
              <w:rPr>
                <w:rFonts w:eastAsia="宋体"/>
              </w:rPr>
            </w:pPr>
            <w:r>
              <w:rPr>
                <w:rFonts w:eastAsia="宋体"/>
                <w:szCs w:val="21"/>
              </w:rPr>
              <w:t>4</w:t>
            </w:r>
            <w:r>
              <w:rPr>
                <w:rFonts w:hint="eastAsia" w:eastAsia="宋体"/>
                <w:szCs w:val="21"/>
              </w:rPr>
              <w:t>-</w:t>
            </w:r>
            <w:r>
              <w:rPr>
                <w:rFonts w:hint="eastAsia" w:eastAsia="宋体"/>
                <w:szCs w:val="21"/>
                <w:lang w:val="en-US" w:eastAsia="zh-CN"/>
              </w:rPr>
              <w:t>2</w:t>
            </w:r>
            <w:r>
              <w:rPr>
                <w:rFonts w:hint="eastAsia" w:eastAsia="宋体"/>
                <w:szCs w:val="21"/>
              </w:rPr>
              <w:t>、5-</w:t>
            </w:r>
            <w:r>
              <w:rPr>
                <w:rFonts w:eastAsia="宋体"/>
                <w:szCs w:val="21"/>
              </w:rPr>
              <w:t>1</w:t>
            </w:r>
            <w:r>
              <w:rPr>
                <w:rFonts w:hint="eastAsia" w:eastAsia="宋体"/>
                <w:szCs w:val="21"/>
              </w:rPr>
              <w:t>、5-</w:t>
            </w:r>
            <w:r>
              <w:rPr>
                <w:rFonts w:hint="eastAsia" w:eastAsia="宋体"/>
                <w:szCs w:val="21"/>
                <w:lang w:val="en-US" w:eastAsia="zh-CN"/>
              </w:rPr>
              <w:t>2</w:t>
            </w:r>
            <w:r>
              <w:rPr>
                <w:rFonts w:hint="eastAsia" w:eastAsia="宋体"/>
                <w:szCs w:val="21"/>
              </w:rPr>
              <w:t>、6-</w:t>
            </w:r>
            <w:r>
              <w:rPr>
                <w:rFonts w:eastAsia="宋体"/>
                <w:szCs w:val="21"/>
              </w:rPr>
              <w:t>1</w:t>
            </w:r>
          </w:p>
        </w:tc>
      </w:tr>
    </w:tbl>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w:t>
      </w:r>
      <w:r>
        <w:rPr>
          <w:rFonts w:hint="eastAsia"/>
          <w:sz w:val="24"/>
          <w:szCs w:val="22"/>
        </w:rPr>
        <w:t>课堂练习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napToGrid w:val="0"/>
        <w:spacing w:line="288" w:lineRule="auto"/>
        <w:ind w:left="-86" w:firstLine="625" w:firstLineChars="298"/>
        <w:rPr>
          <w:rFonts w:ascii="宋体" w:hAnsi="宋体"/>
          <w:szCs w:val="21"/>
        </w:rPr>
      </w:pPr>
      <w:r>
        <w:rPr>
          <w:rFonts w:hint="eastAsia" w:ascii="宋体" w:hAnsi="宋体"/>
          <w:szCs w:val="21"/>
        </w:rPr>
        <w:t>1．章振邦     新编英语语法教程</w:t>
      </w:r>
      <w:r>
        <w:rPr>
          <w:rFonts w:ascii="宋体" w:hAnsi="宋体"/>
          <w:szCs w:val="21"/>
        </w:rPr>
        <w:t xml:space="preserve">       </w:t>
      </w:r>
      <w:r>
        <w:rPr>
          <w:rFonts w:hint="eastAsia" w:ascii="宋体" w:hAnsi="宋体"/>
          <w:szCs w:val="21"/>
        </w:rPr>
        <w:t xml:space="preserve">    上海：上海外语教育出版社</w:t>
      </w:r>
    </w:p>
    <w:p>
      <w:pPr>
        <w:snapToGrid w:val="0"/>
        <w:spacing w:line="288" w:lineRule="auto"/>
        <w:ind w:left="-86" w:firstLine="625" w:firstLineChars="298"/>
        <w:rPr>
          <w:rFonts w:ascii="宋体" w:hAnsi="宋体"/>
          <w:szCs w:val="21"/>
        </w:rPr>
      </w:pPr>
      <w:r>
        <w:rPr>
          <w:rFonts w:hint="eastAsia" w:ascii="宋体" w:hAnsi="宋体"/>
          <w:szCs w:val="21"/>
        </w:rPr>
        <w:t>2．张道真     实用英语语法</w:t>
      </w:r>
      <w:r>
        <w:rPr>
          <w:rFonts w:ascii="宋体" w:hAnsi="宋体"/>
          <w:szCs w:val="21"/>
        </w:rPr>
        <w:t xml:space="preserve">          </w:t>
      </w:r>
      <w:r>
        <w:rPr>
          <w:rFonts w:hint="eastAsia" w:ascii="宋体" w:hAnsi="宋体"/>
          <w:szCs w:val="21"/>
        </w:rPr>
        <w:t xml:space="preserve">     北京：外语教学与研究出版社</w:t>
      </w:r>
    </w:p>
    <w:p>
      <w:pPr>
        <w:snapToGrid w:val="0"/>
        <w:spacing w:line="288" w:lineRule="auto"/>
        <w:ind w:left="-86" w:firstLine="625" w:firstLineChars="298"/>
        <w:rPr>
          <w:rFonts w:ascii="宋体" w:hAnsi="宋体"/>
          <w:szCs w:val="21"/>
        </w:rPr>
      </w:pPr>
      <w:r>
        <w:rPr>
          <w:rFonts w:hint="eastAsia" w:ascii="宋体" w:hAnsi="宋体"/>
          <w:szCs w:val="21"/>
        </w:rPr>
        <w:t>3．薄  冰     高级英语语法</w:t>
      </w:r>
      <w:r>
        <w:rPr>
          <w:rFonts w:ascii="宋体" w:hAnsi="宋体"/>
          <w:szCs w:val="21"/>
        </w:rPr>
        <w:t xml:space="preserve">           </w:t>
      </w:r>
      <w:r>
        <w:rPr>
          <w:rFonts w:hint="eastAsia" w:ascii="宋体" w:hAnsi="宋体"/>
          <w:szCs w:val="21"/>
        </w:rPr>
        <w:t xml:space="preserve">    北京：高等教育出版社</w:t>
      </w:r>
    </w:p>
    <w:p>
      <w:pPr>
        <w:pStyle w:val="19"/>
        <w:snapToGrid w:val="0"/>
        <w:spacing w:line="288" w:lineRule="auto"/>
        <w:ind w:left="-86" w:leftChars="0" w:firstLine="625" w:firstLineChars="298"/>
        <w:rPr>
          <w:rFonts w:ascii="宋体" w:hAnsi="宋体"/>
          <w:sz w:val="21"/>
          <w:szCs w:val="21"/>
        </w:rPr>
      </w:pPr>
      <w:r>
        <w:rPr>
          <w:rFonts w:hint="eastAsia" w:ascii="宋体" w:hAnsi="宋体"/>
          <w:sz w:val="21"/>
          <w:szCs w:val="21"/>
        </w:rPr>
        <w:t>8．伦道夫·夸克朗文    英语语法大全</w:t>
      </w:r>
      <w:r>
        <w:rPr>
          <w:rFonts w:ascii="宋体" w:hAnsi="宋体"/>
          <w:sz w:val="21"/>
          <w:szCs w:val="21"/>
        </w:rPr>
        <w:t xml:space="preserve">   </w:t>
      </w:r>
      <w:r>
        <w:rPr>
          <w:rFonts w:hint="eastAsia" w:ascii="宋体" w:hAnsi="宋体"/>
          <w:sz w:val="21"/>
          <w:szCs w:val="21"/>
        </w:rPr>
        <w:t xml:space="preserve">   上海：华东师范大学出版社</w:t>
      </w:r>
    </w:p>
    <w:p>
      <w:pPr>
        <w:autoSpaceDE w:val="0"/>
        <w:autoSpaceDN w:val="0"/>
        <w:adjustRightInd w:val="0"/>
        <w:spacing w:line="360" w:lineRule="auto"/>
        <w:jc w:val="left"/>
        <w:rPr>
          <w:rFonts w:hint="eastAsia"/>
          <w:sz w:val="24"/>
          <w:szCs w:val="22"/>
        </w:rPr>
      </w:pPr>
    </w:p>
    <w:p>
      <w:pPr>
        <w:autoSpaceDE w:val="0"/>
        <w:autoSpaceDN w:val="0"/>
        <w:adjustRightInd w:val="0"/>
        <w:spacing w:line="360" w:lineRule="auto"/>
        <w:jc w:val="left"/>
        <w:rPr>
          <w:rFonts w:hint="eastAsia" w:eastAsia="宋体"/>
          <w:sz w:val="24"/>
          <w:szCs w:val="22"/>
          <w:lang w:eastAsia="zh-CN"/>
        </w:rPr>
      </w:pPr>
      <w:r>
        <w:rPr>
          <w:rFonts w:hint="eastAsia"/>
          <w:sz w:val="24"/>
          <w:szCs w:val="22"/>
        </w:rPr>
        <w:t xml:space="preserve">                                                 </w:t>
      </w:r>
      <w:r>
        <w:rPr>
          <w:rFonts w:hint="eastAsia"/>
          <w:sz w:val="24"/>
          <w:szCs w:val="22"/>
          <w:lang w:val="en-US" w:eastAsia="zh-CN"/>
        </w:rPr>
        <w:t xml:space="preserve">  </w:t>
      </w:r>
      <w:r>
        <w:rPr>
          <w:sz w:val="24"/>
          <w:szCs w:val="22"/>
        </w:rPr>
        <w:t xml:space="preserve">执笔人： </w:t>
      </w:r>
      <w:r>
        <w:rPr>
          <w:rFonts w:hint="eastAsia"/>
          <w:sz w:val="24"/>
          <w:szCs w:val="22"/>
          <w:lang w:val="en-US" w:eastAsia="zh-CN"/>
        </w:rPr>
        <w:t>李  娟</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kern w:val="0"/>
          <w:sz w:val="24"/>
          <w:szCs w:val="21"/>
        </w:rPr>
        <w:t xml:space="preserve">审定人： </w:t>
      </w:r>
      <w:r>
        <w:rPr>
          <w:rFonts w:hint="eastAsia"/>
          <w:kern w:val="0"/>
          <w:sz w:val="24"/>
          <w:szCs w:val="21"/>
          <w:lang w:val="en-US" w:eastAsia="zh-CN"/>
        </w:rPr>
        <w:t>王召妍</w:t>
      </w:r>
    </w:p>
    <w:p>
      <w:pPr>
        <w:autoSpaceDE w:val="0"/>
        <w:autoSpaceDN w:val="0"/>
        <w:adjustRightInd w:val="0"/>
        <w:spacing w:line="360" w:lineRule="auto"/>
        <w:jc w:val="left"/>
        <w:rPr>
          <w:rFonts w:hint="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lang w:val="en-US" w:eastAsia="zh-CN"/>
        </w:rPr>
        <w:t xml:space="preserve"> 施云波</w:t>
      </w:r>
    </w:p>
    <w:p>
      <w:pPr>
        <w:autoSpaceDE w:val="0"/>
        <w:autoSpaceDN w:val="0"/>
        <w:adjustRightInd w:val="0"/>
        <w:spacing w:line="360" w:lineRule="auto"/>
        <w:jc w:val="left"/>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spacing w:line="360" w:lineRule="auto"/>
        <w:rPr>
          <w:rFonts w:ascii="Times New Roman" w:hAnsi="Times New Roman" w:eastAsia="宋体"/>
          <w:color w:val="000000" w:themeColor="text1"/>
          <w14:textFill>
            <w14:solidFill>
              <w14:schemeClr w14:val="tx1"/>
            </w14:solidFill>
          </w14:textFill>
        </w:rPr>
      </w:pPr>
    </w:p>
    <w:tbl>
      <w:tblPr>
        <w:tblStyle w:val="16"/>
        <w:tblpPr w:leftFromText="180" w:rightFromText="180" w:vertAnchor="text" w:horzAnchor="page" w:tblpX="1448" w:tblpY="78"/>
        <w:tblOverlap w:val="never"/>
        <w:tblW w:w="215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5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1" w:hRule="atLeast"/>
        </w:trPr>
        <w:tc>
          <w:tcPr>
            <w:tcW w:w="2156" w:type="dxa"/>
          </w:tcPr>
          <w:p>
            <w:pPr>
              <w:spacing w:before="133" w:line="360" w:lineRule="auto"/>
              <w:ind w:left="155"/>
              <w:rPr>
                <w:rFonts w:ascii="Times New Roman" w:hAnsi="Times New Roman" w:eastAsia="宋体" w:cs="Times New Roman"/>
                <w:snapToGrid w:val="0"/>
                <w:color w:val="000000" w:themeColor="text1"/>
                <w:kern w:val="0"/>
                <w:sz w:val="24"/>
                <w:szCs w:val="24"/>
                <w14:textFill>
                  <w14:solidFill>
                    <w14:schemeClr w14:val="tx1"/>
                  </w14:solidFill>
                </w14:textFill>
              </w:rPr>
            </w:pPr>
            <w:bookmarkStart w:id="41" w:name="OLE_LINK35"/>
            <w:r>
              <w:rPr>
                <w:rFonts w:ascii="Times New Roman" w:hAnsi="Times New Roman" w:eastAsia="宋体" w:cs="宋体"/>
                <w:snapToGrid w:val="0"/>
                <w:color w:val="000000" w:themeColor="text1"/>
                <w:spacing w:val="-7"/>
                <w:kern w:val="0"/>
                <w:sz w:val="20"/>
                <w:szCs w:val="20"/>
                <w14:textFill>
                  <w14:solidFill>
                    <w14:schemeClr w14:val="tx1"/>
                  </w14:solidFill>
                </w14:textFill>
              </w:rPr>
              <w:t xml:space="preserve">课程编码： </w:t>
            </w:r>
            <w:r>
              <w:rPr>
                <w:rFonts w:ascii="Times New Roman" w:hAnsi="Times New Roman" w:eastAsia="宋体" w:cs="Times New Roman"/>
                <w:snapToGrid w:val="0"/>
                <w:color w:val="000000" w:themeColor="text1"/>
                <w:spacing w:val="-7"/>
                <w:kern w:val="0"/>
                <w:sz w:val="24"/>
                <w:szCs w:val="24"/>
                <w14:textFill>
                  <w14:solidFill>
                    <w14:schemeClr w14:val="tx1"/>
                  </w14:solidFill>
                </w14:textFill>
              </w:rPr>
              <w:t>0601007</w:t>
            </w:r>
          </w:p>
        </w:tc>
      </w:tr>
    </w:tbl>
    <w:p>
      <w:pPr>
        <w:pStyle w:val="2"/>
        <w:bidi w:val="0"/>
        <w:spacing w:line="240" w:lineRule="auto"/>
        <w:jc w:val="both"/>
      </w:pPr>
      <w:bookmarkStart w:id="42" w:name="_Toc5513"/>
      <w:bookmarkStart w:id="43" w:name="_Toc13766"/>
      <w:bookmarkStart w:id="44" w:name="_Toc31293"/>
      <w:bookmarkStart w:id="45" w:name="_Toc12323"/>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基础英语写作</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42"/>
      <w:bookmarkEnd w:id="43"/>
      <w:bookmarkEnd w:id="44"/>
      <w:bookmarkEnd w:id="45"/>
    </w:p>
    <w:p>
      <w:pPr>
        <w:spacing w:line="240" w:lineRule="auto"/>
        <w:jc w:val="center"/>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(English Writing)</w:t>
      </w:r>
    </w:p>
    <w:p>
      <w:pPr>
        <w:bidi w:val="0"/>
      </w:pPr>
      <w:r>
        <w:rPr>
          <w:rFonts w:hint="eastAsia"/>
        </w:rPr>
        <w:t>一、课程概况</w:t>
      </w:r>
    </w:p>
    <w:p>
      <w:pPr>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课程代码：</w:t>
      </w:r>
      <w:r>
        <w:rPr>
          <w:rFonts w:ascii="Times New Roman" w:hAnsi="Times New Roman" w:eastAsia="宋体"/>
          <w:color w:val="000000" w:themeColor="text1"/>
          <w14:textFill>
            <w14:solidFill>
              <w14:schemeClr w14:val="tx1"/>
            </w14:solidFill>
          </w14:textFill>
        </w:rPr>
        <w:t xml:space="preserve"> 0601007</w:t>
      </w:r>
    </w:p>
    <w:p>
      <w:pPr>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学</w:t>
      </w:r>
      <w:r>
        <w:rPr>
          <w:rFonts w:ascii="Times New Roman" w:hAnsi="Times New Roman" w:eastAsia="宋体"/>
          <w:b/>
          <w:bCs/>
          <w:color w:val="000000" w:themeColor="text1"/>
          <w14:textFill>
            <w14:solidFill>
              <w14:schemeClr w14:val="tx1"/>
            </w14:solidFill>
          </w14:textFill>
        </w:rPr>
        <w:t xml:space="preserve">    分：</w:t>
      </w:r>
      <w:r>
        <w:rPr>
          <w:rFonts w:ascii="Times New Roman" w:hAnsi="Times New Roman" w:eastAsia="宋体"/>
          <w:color w:val="000000" w:themeColor="text1"/>
          <w14:textFill>
            <w14:solidFill>
              <w14:schemeClr w14:val="tx1"/>
            </w14:solidFill>
          </w14:textFill>
        </w:rPr>
        <w:t xml:space="preserve">  2</w:t>
      </w:r>
    </w:p>
    <w:p>
      <w:pPr>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学</w:t>
      </w:r>
      <w:r>
        <w:rPr>
          <w:rFonts w:ascii="Times New Roman" w:hAnsi="Times New Roman" w:eastAsia="宋体"/>
          <w:b/>
          <w:bCs/>
          <w:color w:val="000000" w:themeColor="text1"/>
          <w14:textFill>
            <w14:solidFill>
              <w14:schemeClr w14:val="tx1"/>
            </w14:solidFill>
          </w14:textFill>
        </w:rPr>
        <w:t xml:space="preserve">    时：</w:t>
      </w:r>
      <w:r>
        <w:rPr>
          <w:rFonts w:ascii="Times New Roman" w:hAnsi="Times New Roman" w:eastAsia="宋体"/>
          <w:color w:val="000000" w:themeColor="text1"/>
          <w14:textFill>
            <w14:solidFill>
              <w14:schemeClr w14:val="tx1"/>
            </w14:solidFill>
          </w14:textFill>
        </w:rPr>
        <w:t xml:space="preserve">  32  (其中：讲授学时 </w:t>
      </w:r>
      <w:r>
        <w:rPr>
          <w:rFonts w:hint="eastAsia" w:ascii="Times New Roman" w:hAnsi="Times New Roman" w:eastAsia="宋体"/>
          <w:color w:val="000000" w:themeColor="text1"/>
          <w:lang w:val="en-US" w:eastAsia="zh-CN"/>
          <w14:textFill>
            <w14:solidFill>
              <w14:schemeClr w14:val="tx1"/>
            </w14:solidFill>
          </w14:textFill>
        </w:rPr>
        <w:t>21，课内实践学时11</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先修课程</w:t>
      </w:r>
      <w:r>
        <w:rPr>
          <w:rFonts w:ascii="Times New Roman" w:hAnsi="Times New Roman" w:eastAsia="宋体"/>
          <w:b/>
          <w:bCs/>
          <w:color w:val="000000" w:themeColor="text1"/>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 xml:space="preserve"> 无</w:t>
      </w:r>
    </w:p>
    <w:p>
      <w:pPr>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适用专业：</w:t>
      </w:r>
      <w:r>
        <w:rPr>
          <w:rFonts w:hint="eastAsia" w:ascii="Times New Roman" w:hAnsi="Times New Roman" w:eastAsia="宋体"/>
          <w:color w:val="000000" w:themeColor="text1"/>
          <w14:textFill>
            <w14:solidFill>
              <w14:schemeClr w14:val="tx1"/>
            </w14:solidFill>
          </w14:textFill>
        </w:rPr>
        <w:t>商务英语专业</w:t>
      </w:r>
    </w:p>
    <w:p>
      <w:pPr>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教</w:t>
      </w:r>
      <w:r>
        <w:rPr>
          <w:rFonts w:ascii="Times New Roman" w:hAnsi="Times New Roman" w:eastAsia="宋体"/>
          <w:b/>
          <w:bCs/>
          <w:color w:val="000000" w:themeColor="text1"/>
          <w14:textFill>
            <w14:solidFill>
              <w14:schemeClr w14:val="tx1"/>
            </w14:solidFill>
          </w14:textFill>
        </w:rPr>
        <w:t xml:space="preserve">    材：</w:t>
      </w:r>
      <w:r>
        <w:rPr>
          <w:rFonts w:ascii="Times New Roman" w:hAnsi="Times New Roman" w:eastAsia="宋体"/>
          <w:color w:val="000000" w:themeColor="text1"/>
          <w14:textFill>
            <w14:solidFill>
              <w14:schemeClr w14:val="tx1"/>
            </w14:solidFill>
          </w14:textFill>
        </w:rPr>
        <w:t>《英语写作手册》，丁往道等编，外语教学与研究出版社，2009 年。</w:t>
      </w:r>
    </w:p>
    <w:p>
      <w:pPr>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课程归口：</w:t>
      </w:r>
      <w:r>
        <w:rPr>
          <w:rFonts w:ascii="Times New Roman" w:hAnsi="Times New Roman" w:eastAsia="宋体"/>
          <w:color w:val="000000" w:themeColor="text1"/>
          <w14:textFill>
            <w14:solidFill>
              <w14:schemeClr w14:val="tx1"/>
            </w14:solidFill>
          </w14:textFill>
        </w:rPr>
        <w:t xml:space="preserve"> 外国语学院</w:t>
      </w:r>
    </w:p>
    <w:p>
      <w:pPr>
        <w:spacing w:line="360" w:lineRule="auto"/>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课程的性质与任务：</w:t>
      </w:r>
    </w:p>
    <w:bookmarkEnd w:id="41"/>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课程通过为学生提供比较系统地英语写作知识讲解，帮助学生透过纷繁的语言现象掌握英语语言变化规律，做到举一反三，灵活运用，提高语言运用能力。本课程主要系统性地对英语写作知识进行全面总结。对难点和考点进行重点讲解，内容丰富，实用性强。让学生通过经典实例加强认知，学会如何运用，使学生形成完整的英语写作体系。</w:t>
      </w:r>
      <w:r>
        <w:rPr>
          <w:rFonts w:ascii="Times New Roman" w:hAnsi="Times New Roman" w:eastAsia="宋体"/>
          <w:color w:val="000000" w:themeColor="text1"/>
          <w14:textFill>
            <w14:solidFill>
              <w14:schemeClr w14:val="tx1"/>
            </w14:solidFill>
          </w14:textFill>
        </w:rPr>
        <w:t xml:space="preserve">  </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基础英语写作》课程积极往“新文科”建设靠拢，努力将知识与能力素质有机融合：结合专业的特点，积极贯彻“课程思政”的宗旨，坚持“立徳树人”教育理念：在提升学生专业能力的同时，注重培养学生的批判性思辨能力。学生通过学习，能够树立正确的世界观、人生观与价值观，增强民族和文化的归属感、认同感、尊严感与荣誉感，提高跨文化交际能力，并能够采取批判的态度，客观、理性和辩证地看待英语写作中体现的价值观；学生能够通过对英语写作脉络的学习，积极对照思考中国文法的发展进程，争取在今后参与的商务活动中，为中国文学走出去、讲好中国故事而奉献自己的力量。</w:t>
      </w:r>
    </w:p>
    <w:p>
      <w:pPr>
        <w:spacing w:line="360" w:lineRule="auto"/>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二、课程目标</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目标</w:t>
      </w:r>
      <w:r>
        <w:rPr>
          <w:rFonts w:ascii="Times New Roman" w:hAnsi="Times New Roman" w:eastAsia="宋体"/>
          <w:color w:val="000000" w:themeColor="text1"/>
          <w14:textFill>
            <w14:solidFill>
              <w14:schemeClr w14:val="tx1"/>
            </w14:solidFill>
          </w14:textFill>
        </w:rPr>
        <w:t xml:space="preserve"> 1.  通过系统性地学习英语写作知识，使学生了解完整的英语写作体系。</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目标</w:t>
      </w:r>
      <w:r>
        <w:rPr>
          <w:rFonts w:ascii="Times New Roman" w:hAnsi="Times New Roman" w:eastAsia="宋体"/>
          <w:color w:val="000000" w:themeColor="text1"/>
          <w14:textFill>
            <w14:solidFill>
              <w14:schemeClr w14:val="tx1"/>
            </w14:solidFill>
          </w14:textFill>
        </w:rPr>
        <w:t xml:space="preserve"> 2.  通过了解写作知识、熟悉写作规则</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提高运用英语遣词造句的能力。</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目标</w:t>
      </w:r>
      <w:r>
        <w:rPr>
          <w:rFonts w:ascii="Times New Roman" w:hAnsi="Times New Roman" w:eastAsia="宋体"/>
          <w:color w:val="000000" w:themeColor="text1"/>
          <w14:textFill>
            <w14:solidFill>
              <w14:schemeClr w14:val="tx1"/>
            </w14:solidFill>
          </w14:textFill>
        </w:rPr>
        <w:t xml:space="preserve"> 3.  通过大量阅读与讨论加强学生对写作的认识，提高学生的综合人文素养。</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目标</w:t>
      </w:r>
      <w:r>
        <w:rPr>
          <w:rFonts w:ascii="Times New Roman" w:hAnsi="Times New Roman" w:eastAsia="宋体"/>
          <w:color w:val="000000" w:themeColor="text1"/>
          <w14:textFill>
            <w14:solidFill>
              <w14:schemeClr w14:val="tx1"/>
            </w14:solidFill>
          </w14:textFill>
        </w:rPr>
        <w:t xml:space="preserve"> 4.  通过大量教学活动培养学生独立学习的习惯和批判性思维，激发创造潜能。</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本课程支撑专业培养方案中毕业要求</w:t>
      </w:r>
      <w:r>
        <w:rPr>
          <w:rFonts w:ascii="Times New Roman" w:hAnsi="Times New Roman" w:eastAsia="宋体"/>
          <w:color w:val="000000" w:themeColor="text1"/>
          <w14:textFill>
            <w14:solidFill>
              <w14:schemeClr w14:val="tx1"/>
            </w14:solidFill>
          </w14:textFill>
        </w:rPr>
        <w:t>5-1，毕业要求5-2，毕业要求5-3，毕业要求8-1，毕业要求8-2，对应关系如表所示：</w:t>
      </w:r>
    </w:p>
    <w:p>
      <w:pPr>
        <w:spacing w:line="360" w:lineRule="auto"/>
        <w:ind w:firstLine="420" w:firstLineChars="200"/>
        <w:rPr>
          <w:rFonts w:ascii="Times New Roman" w:hAnsi="Times New Roman" w:eastAsia="宋体"/>
          <w:color w:val="000000" w:themeColor="text1"/>
          <w14:textFill>
            <w14:solidFill>
              <w14:schemeClr w14:val="tx1"/>
            </w14:solidFill>
          </w14:textFill>
        </w:rPr>
      </w:pPr>
    </w:p>
    <w:p>
      <w:pPr>
        <w:spacing w:line="360" w:lineRule="auto"/>
        <w:ind w:firstLine="420" w:firstLineChars="200"/>
        <w:rPr>
          <w:rFonts w:ascii="Times New Roman" w:hAnsi="Times New Roman" w:eastAsia="宋体"/>
          <w:color w:val="000000" w:themeColor="text1"/>
          <w14:textFill>
            <w14:solidFill>
              <w14:schemeClr w14:val="tx1"/>
            </w14:solidFill>
          </w14:textFill>
        </w:rPr>
      </w:pPr>
    </w:p>
    <w:p>
      <w:pPr>
        <w:spacing w:line="360" w:lineRule="auto"/>
        <w:ind w:firstLine="420" w:firstLineChars="200"/>
        <w:rPr>
          <w:rFonts w:ascii="Times New Roman" w:hAnsi="Times New Roman" w:eastAsia="宋体"/>
          <w:color w:val="000000" w:themeColor="text1"/>
          <w14:textFill>
            <w14:solidFill>
              <w14:schemeClr w14:val="tx1"/>
            </w14:solidFill>
          </w14:textFill>
        </w:rPr>
      </w:pPr>
    </w:p>
    <w:tbl>
      <w:tblPr>
        <w:tblStyle w:val="11"/>
        <w:tblW w:w="907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28" w:type="dxa"/>
          <w:bottom w:w="0" w:type="dxa"/>
          <w:right w:w="28" w:type="dxa"/>
        </w:tblCellMar>
      </w:tblPr>
      <w:tblGrid>
        <w:gridCol w:w="2153"/>
        <w:gridCol w:w="1134"/>
        <w:gridCol w:w="1389"/>
        <w:gridCol w:w="1588"/>
        <w:gridCol w:w="1382"/>
        <w:gridCol w:w="1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2153" w:type="dxa"/>
            <w:vMerge w:val="restart"/>
            <w:tcBorders>
              <w:top w:val="single" w:color="auto" w:sz="8" w:space="0"/>
              <w:left w:val="single" w:color="auto" w:sz="8" w:space="0"/>
              <w:bottom w:val="single" w:color="auto" w:sz="4" w:space="0"/>
              <w:right w:val="single" w:color="auto" w:sz="4" w:space="0"/>
              <w:tl2br w:val="single" w:color="000000" w:sz="6" w:space="0"/>
            </w:tcBorders>
            <w:vAlign w:val="center"/>
          </w:tcPr>
          <w:p>
            <w:pPr>
              <w:adjustRightInd w:val="0"/>
              <w:snapToGrid w:val="0"/>
              <w:ind w:firstLine="967" w:firstLineChars="450"/>
              <w:rPr>
                <w:rFonts w:ascii="宋体" w:hAnsi="宋体" w:eastAsia="宋体"/>
                <w:b/>
                <w:spacing w:val="2"/>
                <w:kern w:val="0"/>
                <w:szCs w:val="21"/>
              </w:rPr>
            </w:pPr>
            <w:r>
              <w:rPr>
                <w:rFonts w:ascii="宋体" w:hAnsi="宋体" w:eastAsia="宋体"/>
                <w:b/>
                <w:spacing w:val="2"/>
                <w:kern w:val="0"/>
                <w:szCs w:val="21"/>
              </w:rPr>
              <w:t>培养目标</w:t>
            </w:r>
          </w:p>
          <w:p>
            <w:pPr>
              <w:adjustRightInd w:val="0"/>
              <w:snapToGrid w:val="0"/>
              <w:ind w:left="210" w:leftChars="100"/>
              <w:rPr>
                <w:rFonts w:ascii="宋体" w:hAnsi="宋体" w:eastAsia="宋体"/>
                <w:b/>
                <w:spacing w:val="2"/>
                <w:kern w:val="0"/>
                <w:szCs w:val="21"/>
              </w:rPr>
            </w:pPr>
          </w:p>
          <w:p>
            <w:pPr>
              <w:adjustRightInd w:val="0"/>
              <w:snapToGrid w:val="0"/>
              <w:rPr>
                <w:rFonts w:ascii="宋体" w:hAnsi="宋体" w:eastAsia="宋体"/>
                <w:b/>
                <w:spacing w:val="2"/>
                <w:kern w:val="0"/>
                <w:szCs w:val="21"/>
              </w:rPr>
            </w:pPr>
            <w:r>
              <w:rPr>
                <w:rFonts w:ascii="宋体" w:hAnsi="宋体" w:eastAsia="宋体"/>
                <w:b/>
                <w:spacing w:val="2"/>
                <w:kern w:val="0"/>
                <w:szCs w:val="21"/>
              </w:rPr>
              <w:t>毕业要求</w:t>
            </w:r>
            <w:r>
              <w:rPr>
                <w:rFonts w:hint="eastAsia" w:ascii="宋体" w:hAnsi="宋体" w:eastAsia="宋体"/>
                <w:b/>
                <w:spacing w:val="2"/>
                <w:kern w:val="0"/>
                <w:szCs w:val="21"/>
              </w:rPr>
              <w:t>指标点</w:t>
            </w:r>
          </w:p>
        </w:tc>
        <w:tc>
          <w:tcPr>
            <w:tcW w:w="6918" w:type="dxa"/>
            <w:gridSpan w:val="5"/>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eastAsia="宋体"/>
                <w:b/>
                <w:spacing w:val="2"/>
                <w:kern w:val="0"/>
                <w:szCs w:val="21"/>
              </w:rPr>
            </w:pPr>
            <w:r>
              <w:rPr>
                <w:rFonts w:hint="eastAsia" w:ascii="宋体" w:hAnsi="宋体" w:eastAsia="宋体"/>
                <w:b/>
                <w:spacing w:val="2"/>
                <w:kern w:val="0"/>
                <w:szCs w:val="21"/>
              </w:rPr>
              <w:t>课程目标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40" w:hRule="atLeast"/>
          <w:jc w:val="center"/>
        </w:trPr>
        <w:tc>
          <w:tcPr>
            <w:tcW w:w="2153" w:type="dxa"/>
            <w:vMerge w:val="continue"/>
            <w:tcBorders>
              <w:top w:val="single" w:color="auto" w:sz="4" w:space="0"/>
              <w:left w:val="single" w:color="auto" w:sz="8" w:space="0"/>
              <w:bottom w:val="single" w:color="auto" w:sz="4" w:space="0"/>
              <w:right w:val="single" w:color="auto" w:sz="4" w:space="0"/>
              <w:tl2br w:val="single" w:color="000000" w:sz="6" w:space="0"/>
            </w:tcBorders>
            <w:vAlign w:val="center"/>
          </w:tcPr>
          <w:p>
            <w:pPr>
              <w:adjustRightInd w:val="0"/>
              <w:snapToGrid w:val="0"/>
              <w:ind w:left="210" w:leftChars="100" w:firstLine="859" w:firstLineChars="400"/>
              <w:rPr>
                <w:rFonts w:ascii="宋体" w:hAnsi="宋体" w:eastAsia="宋体"/>
                <w:b/>
                <w:spacing w:val="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pacing w:val="2"/>
                <w:kern w:val="0"/>
                <w:szCs w:val="21"/>
              </w:rPr>
            </w:pPr>
            <w:r>
              <w:rPr>
                <w:rFonts w:ascii="宋体" w:hAnsi="宋体" w:eastAsia="宋体"/>
                <w:b/>
                <w:spacing w:val="2"/>
                <w:kern w:val="0"/>
                <w:szCs w:val="21"/>
              </w:rPr>
              <w:t>目标1</w:t>
            </w:r>
          </w:p>
        </w:tc>
        <w:tc>
          <w:tcPr>
            <w:tcW w:w="13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pacing w:val="2"/>
                <w:kern w:val="0"/>
                <w:szCs w:val="21"/>
              </w:rPr>
            </w:pPr>
            <w:r>
              <w:rPr>
                <w:rFonts w:ascii="宋体" w:hAnsi="宋体" w:eastAsia="宋体"/>
                <w:b/>
                <w:spacing w:val="2"/>
                <w:kern w:val="0"/>
                <w:szCs w:val="21"/>
              </w:rPr>
              <w:t>目标2</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pacing w:val="2"/>
                <w:kern w:val="0"/>
                <w:szCs w:val="21"/>
              </w:rPr>
            </w:pPr>
            <w:r>
              <w:rPr>
                <w:rFonts w:ascii="宋体" w:hAnsi="宋体" w:eastAsia="宋体"/>
                <w:b/>
                <w:spacing w:val="2"/>
                <w:kern w:val="0"/>
                <w:szCs w:val="21"/>
              </w:rPr>
              <w:t>目标3</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pacing w:val="2"/>
                <w:kern w:val="0"/>
                <w:szCs w:val="21"/>
              </w:rPr>
            </w:pPr>
            <w:r>
              <w:rPr>
                <w:rFonts w:ascii="宋体" w:hAnsi="宋体" w:eastAsia="宋体"/>
                <w:b/>
                <w:spacing w:val="2"/>
                <w:kern w:val="0"/>
                <w:szCs w:val="21"/>
              </w:rPr>
              <w:t>目标4</w:t>
            </w:r>
          </w:p>
        </w:tc>
        <w:tc>
          <w:tcPr>
            <w:tcW w:w="1425"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ascii="宋体" w:hAnsi="宋体" w:eastAsia="宋体"/>
                <w:b/>
                <w:spacing w:val="2"/>
                <w:kern w:val="0"/>
                <w:szCs w:val="21"/>
              </w:rPr>
            </w:pPr>
            <w:r>
              <w:rPr>
                <w:rFonts w:ascii="宋体" w:hAnsi="宋体" w:eastAsia="宋体"/>
                <w:b/>
                <w:spacing w:val="2"/>
                <w:kern w:val="0"/>
                <w:szCs w:val="21"/>
              </w:rPr>
              <w:t>目标5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2153"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spacing w:val="2"/>
                <w:kern w:val="0"/>
                <w:szCs w:val="21"/>
              </w:rPr>
            </w:pPr>
            <w:r>
              <w:rPr>
                <w:rFonts w:ascii="宋体" w:hAnsi="宋体" w:eastAsia="宋体"/>
                <w:spacing w:val="2"/>
                <w:kern w:val="0"/>
                <w:szCs w:val="21"/>
              </w:rPr>
              <w:t>毕业要求</w:t>
            </w:r>
            <w:r>
              <w:rPr>
                <w:rFonts w:hint="eastAsia" w:ascii="宋体" w:hAnsi="宋体" w:eastAsia="宋体"/>
              </w:rPr>
              <w:t>5</w:t>
            </w:r>
            <w:r>
              <w:rPr>
                <w:rFonts w:ascii="宋体" w:hAnsi="宋体" w:eastAsia="宋体"/>
              </w:rPr>
              <w:t>-1</w:t>
            </w:r>
          </w:p>
        </w:tc>
        <w:tc>
          <w:tcPr>
            <w:tcW w:w="1134"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38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b/>
                <w:szCs w:val="21"/>
              </w:rPr>
            </w:pPr>
            <w:r>
              <w:rPr>
                <w:rFonts w:ascii="宋体" w:hAnsi="宋体" w:eastAsia="宋体"/>
                <w:b/>
                <w:szCs w:val="21"/>
              </w:rPr>
              <w:t>√</w:t>
            </w:r>
          </w:p>
        </w:tc>
        <w:tc>
          <w:tcPr>
            <w:tcW w:w="158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b/>
                <w:szCs w:val="21"/>
              </w:rPr>
            </w:pPr>
            <w:r>
              <w:rPr>
                <w:rFonts w:ascii="宋体" w:hAnsi="宋体" w:eastAsia="宋体"/>
                <w:b/>
                <w:szCs w:val="21"/>
              </w:rPr>
              <w:t>√</w:t>
            </w:r>
          </w:p>
        </w:tc>
        <w:tc>
          <w:tcPr>
            <w:tcW w:w="13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b/>
                <w:szCs w:val="21"/>
              </w:rPr>
            </w:pPr>
            <w:r>
              <w:rPr>
                <w:rFonts w:ascii="宋体" w:hAnsi="宋体" w:eastAsia="宋体"/>
                <w:b/>
                <w:szCs w:val="21"/>
              </w:rPr>
              <w:t>√</w:t>
            </w:r>
          </w:p>
        </w:tc>
        <w:tc>
          <w:tcPr>
            <w:tcW w:w="1425" w:type="dxa"/>
            <w:tcBorders>
              <w:top w:val="single" w:color="auto" w:sz="4" w:space="0"/>
              <w:left w:val="single" w:color="auto" w:sz="4" w:space="0"/>
              <w:bottom w:val="single" w:color="auto" w:sz="4" w:space="0"/>
              <w:right w:val="single" w:color="auto" w:sz="8" w:space="0"/>
            </w:tcBorders>
          </w:tcPr>
          <w:p>
            <w:pPr>
              <w:jc w:val="center"/>
              <w:rPr>
                <w:rFonts w:ascii="宋体" w:hAnsi="宋体" w:eastAsia="宋体"/>
                <w:b/>
                <w:szCs w:val="21"/>
              </w:rPr>
            </w:pPr>
            <w:r>
              <w:rPr>
                <w:rFonts w:ascii="宋体" w:hAnsi="宋体" w:eastAsia="宋体"/>
                <w:b/>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2153"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spacing w:val="2"/>
                <w:kern w:val="0"/>
                <w:szCs w:val="21"/>
              </w:rPr>
            </w:pPr>
            <w:r>
              <w:rPr>
                <w:rFonts w:ascii="宋体" w:hAnsi="宋体" w:eastAsia="宋体"/>
                <w:spacing w:val="2"/>
                <w:kern w:val="0"/>
                <w:szCs w:val="21"/>
              </w:rPr>
              <w:t>毕业要求</w:t>
            </w:r>
            <w:r>
              <w:rPr>
                <w:rFonts w:hint="eastAsia" w:ascii="宋体" w:hAnsi="宋体" w:eastAsia="宋体"/>
              </w:rPr>
              <w:t>5</w:t>
            </w:r>
            <w:r>
              <w:rPr>
                <w:rFonts w:ascii="宋体" w:hAnsi="宋体" w:eastAsia="宋体"/>
              </w:rPr>
              <w:t>-2</w:t>
            </w:r>
          </w:p>
        </w:tc>
        <w:tc>
          <w:tcPr>
            <w:tcW w:w="1134"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38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b/>
                <w:szCs w:val="21"/>
              </w:rPr>
            </w:pPr>
            <w:r>
              <w:rPr>
                <w:rFonts w:ascii="宋体" w:hAnsi="宋体" w:eastAsia="宋体"/>
                <w:b/>
                <w:szCs w:val="21"/>
              </w:rPr>
              <w:t>√</w:t>
            </w:r>
          </w:p>
        </w:tc>
        <w:tc>
          <w:tcPr>
            <w:tcW w:w="158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b/>
                <w:szCs w:val="21"/>
              </w:rPr>
            </w:pPr>
            <w:r>
              <w:rPr>
                <w:rFonts w:ascii="宋体" w:hAnsi="宋体" w:eastAsia="宋体"/>
                <w:b/>
                <w:szCs w:val="21"/>
              </w:rPr>
              <w:t>√</w:t>
            </w:r>
          </w:p>
        </w:tc>
        <w:tc>
          <w:tcPr>
            <w:tcW w:w="138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b/>
                <w:szCs w:val="21"/>
              </w:rPr>
            </w:pPr>
            <w:r>
              <w:rPr>
                <w:rFonts w:ascii="宋体" w:hAnsi="宋体" w:eastAsia="宋体"/>
                <w:b/>
                <w:szCs w:val="21"/>
              </w:rPr>
              <w:t>√</w:t>
            </w:r>
          </w:p>
        </w:tc>
        <w:tc>
          <w:tcPr>
            <w:tcW w:w="1425" w:type="dxa"/>
            <w:tcBorders>
              <w:top w:val="single" w:color="auto" w:sz="4" w:space="0"/>
              <w:left w:val="single" w:color="auto" w:sz="4" w:space="0"/>
              <w:bottom w:val="single" w:color="auto" w:sz="4" w:space="0"/>
              <w:right w:val="single" w:color="auto" w:sz="8" w:space="0"/>
            </w:tcBorders>
          </w:tcPr>
          <w:p>
            <w:pPr>
              <w:jc w:val="center"/>
              <w:rPr>
                <w:rFonts w:ascii="宋体" w:hAnsi="宋体" w:eastAsia="宋体"/>
                <w:b/>
                <w:szCs w:val="21"/>
              </w:rPr>
            </w:pPr>
            <w:r>
              <w:rPr>
                <w:rFonts w:ascii="宋体" w:hAnsi="宋体" w:eastAsia="宋体"/>
                <w:b/>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2153"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spacing w:val="2"/>
                <w:kern w:val="0"/>
                <w:szCs w:val="21"/>
              </w:rPr>
            </w:pPr>
            <w:r>
              <w:rPr>
                <w:rFonts w:ascii="宋体" w:hAnsi="宋体" w:eastAsia="宋体"/>
                <w:spacing w:val="2"/>
                <w:kern w:val="0"/>
                <w:szCs w:val="21"/>
              </w:rPr>
              <w:t>毕业要求</w:t>
            </w:r>
            <w:r>
              <w:rPr>
                <w:rFonts w:hint="eastAsia" w:ascii="宋体" w:hAnsi="宋体" w:eastAsia="宋体"/>
              </w:rPr>
              <w:t>5</w:t>
            </w:r>
            <w:r>
              <w:rPr>
                <w:rFonts w:ascii="宋体" w:hAnsi="宋体" w:eastAsia="宋体"/>
              </w:rPr>
              <w:t>-3</w:t>
            </w:r>
          </w:p>
        </w:tc>
        <w:tc>
          <w:tcPr>
            <w:tcW w:w="1134"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389"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588"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382"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425" w:type="dxa"/>
            <w:tcBorders>
              <w:top w:val="single" w:color="auto" w:sz="4" w:space="0"/>
              <w:left w:val="single" w:color="auto" w:sz="4" w:space="0"/>
              <w:bottom w:val="single" w:color="auto" w:sz="4" w:space="0"/>
              <w:right w:val="single" w:color="auto" w:sz="8" w:space="0"/>
            </w:tcBorders>
          </w:tcPr>
          <w:p>
            <w:pPr>
              <w:snapToGrid w:val="0"/>
              <w:spacing w:line="320" w:lineRule="exact"/>
              <w:jc w:val="center"/>
              <w:rPr>
                <w:rFonts w:ascii="宋体" w:hAnsi="宋体" w:eastAsia="宋体"/>
                <w:b/>
                <w:szCs w:val="21"/>
              </w:rPr>
            </w:pPr>
            <w:r>
              <w:rPr>
                <w:rFonts w:ascii="宋体" w:hAnsi="宋体" w:eastAsia="宋体"/>
                <w:b/>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2153"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spacing w:val="2"/>
                <w:kern w:val="0"/>
                <w:szCs w:val="21"/>
              </w:rPr>
            </w:pPr>
            <w:r>
              <w:rPr>
                <w:rFonts w:ascii="宋体" w:hAnsi="宋体" w:eastAsia="宋体"/>
                <w:spacing w:val="2"/>
                <w:kern w:val="0"/>
                <w:szCs w:val="21"/>
              </w:rPr>
              <w:t>毕业要求</w:t>
            </w:r>
            <w:r>
              <w:rPr>
                <w:rFonts w:hint="eastAsia" w:ascii="宋体" w:hAnsi="宋体" w:eastAsia="宋体"/>
              </w:rPr>
              <w:t>8</w:t>
            </w:r>
            <w:r>
              <w:rPr>
                <w:rFonts w:ascii="宋体" w:hAnsi="宋体" w:eastAsia="宋体"/>
              </w:rPr>
              <w:t>-1</w:t>
            </w:r>
          </w:p>
        </w:tc>
        <w:tc>
          <w:tcPr>
            <w:tcW w:w="1134"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389"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588"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382"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425" w:type="dxa"/>
            <w:tcBorders>
              <w:top w:val="single" w:color="auto" w:sz="4" w:space="0"/>
              <w:left w:val="single" w:color="auto" w:sz="4" w:space="0"/>
              <w:bottom w:val="single" w:color="auto" w:sz="4" w:space="0"/>
              <w:right w:val="single" w:color="auto" w:sz="8" w:space="0"/>
            </w:tcBorders>
          </w:tcPr>
          <w:p>
            <w:pPr>
              <w:snapToGrid w:val="0"/>
              <w:spacing w:line="320" w:lineRule="exact"/>
              <w:jc w:val="center"/>
              <w:rPr>
                <w:rFonts w:ascii="宋体" w:hAnsi="宋体" w:eastAsia="宋体"/>
                <w:b/>
                <w:szCs w:val="21"/>
              </w:rPr>
            </w:pPr>
            <w:r>
              <w:rPr>
                <w:rFonts w:ascii="宋体" w:hAnsi="宋体" w:eastAsia="宋体"/>
                <w:b/>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397" w:hRule="atLeast"/>
          <w:jc w:val="center"/>
        </w:trPr>
        <w:tc>
          <w:tcPr>
            <w:tcW w:w="2153"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spacing w:val="2"/>
                <w:kern w:val="0"/>
                <w:szCs w:val="21"/>
              </w:rPr>
            </w:pPr>
            <w:r>
              <w:rPr>
                <w:rFonts w:ascii="宋体" w:hAnsi="宋体" w:eastAsia="宋体"/>
                <w:spacing w:val="2"/>
                <w:kern w:val="0"/>
                <w:szCs w:val="21"/>
              </w:rPr>
              <w:t>毕业要求</w:t>
            </w:r>
            <w:r>
              <w:rPr>
                <w:rFonts w:hint="eastAsia" w:ascii="宋体" w:hAnsi="宋体" w:eastAsia="宋体"/>
              </w:rPr>
              <w:t>8</w:t>
            </w:r>
            <w:r>
              <w:rPr>
                <w:rFonts w:ascii="宋体" w:hAnsi="宋体" w:eastAsia="宋体"/>
              </w:rPr>
              <w:t>-2</w:t>
            </w:r>
          </w:p>
        </w:tc>
        <w:tc>
          <w:tcPr>
            <w:tcW w:w="1134"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389"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588"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382" w:type="dxa"/>
            <w:tcBorders>
              <w:top w:val="single" w:color="auto" w:sz="4" w:space="0"/>
              <w:left w:val="single" w:color="auto" w:sz="4" w:space="0"/>
              <w:bottom w:val="single" w:color="auto" w:sz="4" w:space="0"/>
              <w:right w:val="single" w:color="auto" w:sz="4" w:space="0"/>
            </w:tcBorders>
          </w:tcPr>
          <w:p>
            <w:pPr>
              <w:snapToGrid w:val="0"/>
              <w:spacing w:line="320" w:lineRule="exact"/>
              <w:jc w:val="center"/>
              <w:rPr>
                <w:rFonts w:ascii="宋体" w:hAnsi="宋体" w:eastAsia="宋体"/>
                <w:b/>
                <w:szCs w:val="21"/>
              </w:rPr>
            </w:pPr>
            <w:r>
              <w:rPr>
                <w:rFonts w:ascii="宋体" w:hAnsi="宋体" w:eastAsia="宋体"/>
                <w:b/>
                <w:szCs w:val="21"/>
              </w:rPr>
              <w:t>√</w:t>
            </w:r>
          </w:p>
        </w:tc>
        <w:tc>
          <w:tcPr>
            <w:tcW w:w="1425" w:type="dxa"/>
            <w:tcBorders>
              <w:top w:val="single" w:color="auto" w:sz="4" w:space="0"/>
              <w:left w:val="single" w:color="auto" w:sz="4" w:space="0"/>
              <w:bottom w:val="single" w:color="auto" w:sz="4" w:space="0"/>
              <w:right w:val="single" w:color="auto" w:sz="8" w:space="0"/>
            </w:tcBorders>
          </w:tcPr>
          <w:p>
            <w:pPr>
              <w:snapToGrid w:val="0"/>
              <w:spacing w:line="320" w:lineRule="exact"/>
              <w:jc w:val="center"/>
              <w:rPr>
                <w:rFonts w:ascii="宋体" w:hAnsi="宋体" w:eastAsia="宋体"/>
                <w:b/>
                <w:szCs w:val="21"/>
              </w:rPr>
            </w:pPr>
            <w:r>
              <w:rPr>
                <w:rFonts w:ascii="宋体" w:hAnsi="宋体" w:eastAsia="宋体"/>
                <w:b/>
                <w:szCs w:val="21"/>
              </w:rPr>
              <w:t>√</w:t>
            </w:r>
          </w:p>
        </w:tc>
      </w:tr>
    </w:tbl>
    <w:p>
      <w:pPr>
        <w:spacing w:line="360" w:lineRule="auto"/>
        <w:rPr>
          <w:rFonts w:ascii="Times New Roman" w:hAnsi="Times New Roman" w:eastAsia="宋体"/>
          <w:color w:val="000000" w:themeColor="text1"/>
          <w14:textFill>
            <w14:solidFill>
              <w14:schemeClr w14:val="tx1"/>
            </w14:solidFill>
          </w14:textFill>
        </w:rPr>
      </w:pPr>
    </w:p>
    <w:p>
      <w:pPr>
        <w:spacing w:line="360" w:lineRule="auto"/>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三、课程内容及要求</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(一)文稿格式</w:t>
      </w:r>
    </w:p>
    <w:p>
      <w:pPr>
        <w:spacing w:line="360" w:lineRule="auto"/>
        <w:ind w:firstLine="422" w:firstLineChars="200"/>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明确什么是好的文稿格式；</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标题的写法、纸边留空、段落开端的缩进、大写、词的移行等方面应遵照的规则；</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多种标点符号基本规则；</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 常见的两种手写字体；</w:t>
      </w:r>
    </w:p>
    <w:p>
      <w:pPr>
        <w:spacing w:line="360" w:lineRule="auto"/>
        <w:ind w:firstLine="422" w:firstLineChars="200"/>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 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理解并掌握好的文稿格式；</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理解并掌握标题的写法、纸边留空、段落开端的缩进、大写、词的移行等方面应遵照的规则；</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理解并掌握多种标点符号基本规则；</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(4)理解并掌握常见的两种手写字体。 </w:t>
      </w:r>
    </w:p>
    <w:p>
      <w:pPr>
        <w:spacing w:line="360" w:lineRule="auto"/>
        <w:ind w:firstLine="422" w:firstLineChars="200"/>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文稿格式；</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标题的写法、纸边留空、段落开端的缩进、大写、词的移行等方面应遵照的规则。</w:t>
      </w:r>
    </w:p>
    <w:p>
      <w:pPr>
        <w:spacing w:line="360" w:lineRule="auto"/>
        <w:ind w:firstLine="422" w:firstLineChars="200"/>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 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引导学生就</w:t>
      </w:r>
      <w:r>
        <w:rPr>
          <w:rFonts w:hint="eastAsia" w:ascii="Times New Roman" w:hAnsi="Times New Roman" w:eastAsia="宋体"/>
          <w:color w:val="000000" w:themeColor="text1"/>
          <w14:textFill>
            <w14:solidFill>
              <w14:schemeClr w14:val="tx1"/>
            </w14:solidFill>
          </w14:textFill>
        </w:rPr>
        <w:t>写作</w:t>
      </w:r>
      <w:r>
        <w:rPr>
          <w:rFonts w:ascii="Times New Roman" w:hAnsi="Times New Roman" w:eastAsia="宋体"/>
          <w:color w:val="000000" w:themeColor="text1"/>
          <w14:textFill>
            <w14:solidFill>
              <w14:schemeClr w14:val="tx1"/>
            </w14:solidFill>
          </w14:textFill>
        </w:rPr>
        <w:t>和文化、历史、社会的关系开展思辨性思考，培养学生的思维习惯和一定的跨文化交际能力；</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引导学生联想到中华文明中的文学瑰宝，树立民族自豪感。</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(二) 措词（I-III）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正式的、一般的、非正式词语的选择与使用</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俚语</w:t>
      </w:r>
      <w:r>
        <w:rPr>
          <w:rFonts w:hint="eastAsia" w:ascii="Times New Roman" w:hAnsi="Times New Roman" w:eastAsia="宋体"/>
          <w:color w:val="000000" w:themeColor="text1"/>
          <w14:textFill>
            <w14:solidFill>
              <w14:schemeClr w14:val="tx1"/>
            </w14:solidFill>
          </w14:textFill>
        </w:rPr>
        <w:t>语体风格</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(3) </w:t>
      </w:r>
      <w:r>
        <w:rPr>
          <w:rFonts w:hint="eastAsia" w:ascii="Times New Roman" w:hAnsi="Times New Roman" w:eastAsia="宋体"/>
          <w:color w:val="000000" w:themeColor="text1"/>
          <w14:textFill>
            <w14:solidFill>
              <w14:schemeClr w14:val="tx1"/>
            </w14:solidFill>
          </w14:textFill>
        </w:rPr>
        <w:t>词义的原义和涵义</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w:t>
      </w:r>
      <w:r>
        <w:rPr>
          <w:rFonts w:hint="eastAsia"/>
        </w:rPr>
        <w:t xml:space="preserve"> </w:t>
      </w:r>
      <w:r>
        <w:rPr>
          <w:rFonts w:hint="eastAsia" w:ascii="Times New Roman" w:hAnsi="Times New Roman" w:eastAsia="宋体"/>
          <w:color w:val="000000" w:themeColor="text1"/>
          <w14:textFill>
            <w14:solidFill>
              <w14:schemeClr w14:val="tx1"/>
            </w14:solidFill>
          </w14:textFill>
        </w:rPr>
        <w:t>泛指词和特指词</w:t>
      </w:r>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(1)理解并掌握</w:t>
      </w:r>
      <w:r>
        <w:rPr>
          <w:rFonts w:hint="eastAsia" w:ascii="Times New Roman" w:hAnsi="Times New Roman" w:eastAsia="宋体"/>
          <w:color w:val="000000" w:themeColor="text1"/>
          <w14:textFill>
            <w14:solidFill>
              <w14:schemeClr w14:val="tx1"/>
            </w14:solidFill>
          </w14:textFill>
        </w:rPr>
        <w:t>正式的、一般的、非正式词语的选择与使用</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w:t>
      </w:r>
      <w:r>
        <w:rPr>
          <w:rFonts w:hint="eastAsia"/>
        </w:rPr>
        <w:t>俚语</w:t>
      </w:r>
      <w:r>
        <w:rPr>
          <w:rFonts w:hint="eastAsia" w:ascii="Times New Roman" w:hAnsi="Times New Roman" w:eastAsia="宋体"/>
          <w:color w:val="000000" w:themeColor="text1"/>
          <w14:textFill>
            <w14:solidFill>
              <w14:schemeClr w14:val="tx1"/>
            </w14:solidFill>
          </w14:textFill>
        </w:rPr>
        <w:t>语体风格</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理解并掌握</w:t>
      </w:r>
      <w:r>
        <w:rPr>
          <w:rFonts w:hint="eastAsia" w:ascii="Times New Roman" w:hAnsi="Times New Roman" w:eastAsia="宋体"/>
          <w:color w:val="000000" w:themeColor="text1"/>
          <w14:textFill>
            <w14:solidFill>
              <w14:schemeClr w14:val="tx1"/>
            </w14:solidFill>
          </w14:textFill>
        </w:rPr>
        <w:t>词义的原义和涵义</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(4)理解并掌握</w:t>
      </w:r>
      <w:r>
        <w:rPr>
          <w:rFonts w:hint="eastAsia" w:ascii="Times New Roman" w:hAnsi="Times New Roman" w:eastAsia="宋体"/>
          <w:color w:val="000000" w:themeColor="text1"/>
          <w14:textFill>
            <w14:solidFill>
              <w14:schemeClr w14:val="tx1"/>
            </w14:solidFill>
          </w14:textFill>
        </w:rPr>
        <w:t>泛指词和特指词</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b/>
          <w:bCs/>
          <w:color w:val="000000" w:themeColor="text1"/>
          <w14:textFill>
            <w14:solidFill>
              <w14:schemeClr w14:val="tx1"/>
            </w14:solidFill>
          </w14:textFill>
        </w:rPr>
        <w:t>3. 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正式的、一般的、非正式词语的选择与使用</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 xml:space="preserve"> 词义的原义和涵义</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 xml:space="preserve"> 4. 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引导学生比较中西方</w:t>
      </w:r>
      <w:r>
        <w:rPr>
          <w:rFonts w:hint="eastAsia" w:ascii="Times New Roman" w:hAnsi="Times New Roman" w:eastAsia="宋体"/>
          <w:color w:val="000000" w:themeColor="text1"/>
          <w14:textFill>
            <w14:solidFill>
              <w14:schemeClr w14:val="tx1"/>
            </w14:solidFill>
          </w14:textFill>
        </w:rPr>
        <w:t>语体风格</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引导学生注重文明礼貌，促进文明和谐社会的发展。</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(三) 措词（IV-VI）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 xml:space="preserve">1.教学内容                                                </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习语和动词词义相同的短语</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词的比喻用法</w:t>
      </w:r>
      <w:r>
        <w:rPr>
          <w:rFonts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隐喻和明喻、换喻和提喻、夸大和缩小、</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hint="eastAsia"/>
        </w:rPr>
        <w:t xml:space="preserve"> </w:t>
      </w:r>
      <w:r>
        <w:rPr>
          <w:rFonts w:hint="eastAsia" w:ascii="Times New Roman" w:hAnsi="Times New Roman" w:eastAsia="宋体"/>
          <w:color w:val="000000" w:themeColor="text1"/>
          <w14:textFill>
            <w14:solidFill>
              <w14:schemeClr w14:val="tx1"/>
            </w14:solidFill>
          </w14:textFill>
        </w:rPr>
        <w:t>移位修饰和矛盾修饰、头韵；词典的用处。</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掌握</w:t>
      </w:r>
      <w:r>
        <w:rPr>
          <w:rFonts w:hint="eastAsia" w:ascii="Times New Roman" w:hAnsi="Times New Roman" w:eastAsia="宋体"/>
          <w:color w:val="000000" w:themeColor="text1"/>
          <w14:textFill>
            <w14:solidFill>
              <w14:schemeClr w14:val="tx1"/>
            </w14:solidFill>
          </w14:textFill>
        </w:rPr>
        <w:t>习语和动词词义相同的短语</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探究</w:t>
      </w:r>
      <w:r>
        <w:rPr>
          <w:rFonts w:hint="eastAsia" w:ascii="Times New Roman" w:hAnsi="Times New Roman" w:eastAsia="宋体"/>
          <w:color w:val="000000" w:themeColor="text1"/>
          <w14:textFill>
            <w14:solidFill>
              <w14:schemeClr w14:val="tx1"/>
            </w14:solidFill>
          </w14:textFill>
        </w:rPr>
        <w:t>词的比喻用法；隐喻和明喻、换喻和提喻、夸大和缩小、</w:t>
      </w:r>
      <w:r>
        <w:rPr>
          <w:rFonts w:ascii="Times New Roman" w:hAnsi="Times New Roman" w:eastAsia="宋体"/>
          <w:color w:val="000000" w:themeColor="text1"/>
          <w14:textFill>
            <w14:solidFill>
              <w14:schemeClr w14:val="tx1"/>
            </w14:solidFill>
          </w14:textFill>
        </w:rPr>
        <w:t>移位修饰和矛盾修饰、头韵。</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习语和动词词义相同的短语</w: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ab/>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 xml:space="preserve"> 词的比喻用法；隐喻和明喻、换喻和提喻、夸大和缩小、</w:t>
      </w:r>
      <w:r>
        <w:rPr>
          <w:rFonts w:ascii="Times New Roman" w:hAnsi="Times New Roman" w:eastAsia="宋体"/>
          <w:color w:val="000000" w:themeColor="text1"/>
          <w14:textFill>
            <w14:solidFill>
              <w14:schemeClr w14:val="tx1"/>
            </w14:solidFill>
          </w14:textFill>
        </w:rPr>
        <w:t>移位修饰和矛盾修饰、头韵。</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 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引导学生就</w:t>
      </w:r>
      <w:r>
        <w:rPr>
          <w:rFonts w:hint="eastAsia" w:ascii="Times New Roman" w:hAnsi="Times New Roman" w:eastAsia="宋体"/>
          <w:color w:val="000000" w:themeColor="text1"/>
          <w14:textFill>
            <w14:solidFill>
              <w14:schemeClr w14:val="tx1"/>
            </w14:solidFill>
          </w14:textFill>
        </w:rPr>
        <w:t>习语</w:t>
      </w:r>
      <w:r>
        <w:rPr>
          <w:rFonts w:ascii="Times New Roman" w:hAnsi="Times New Roman" w:eastAsia="宋体"/>
          <w:color w:val="000000" w:themeColor="text1"/>
          <w14:textFill>
            <w14:solidFill>
              <w14:schemeClr w14:val="tx1"/>
            </w14:solidFill>
          </w14:textFill>
        </w:rPr>
        <w:t>开展思辨性思考，使学生认识到当时劳动人民痛苦的生活并欣赏其斗争精神。</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通过</w:t>
      </w:r>
      <w:r>
        <w:rPr>
          <w:rFonts w:hint="eastAsia" w:ascii="Times New Roman" w:hAnsi="Times New Roman" w:eastAsia="宋体"/>
          <w:color w:val="000000" w:themeColor="text1"/>
          <w14:textFill>
            <w14:solidFill>
              <w14:schemeClr w14:val="tx1"/>
            </w14:solidFill>
          </w14:textFill>
        </w:rPr>
        <w:t>词的比喻用法</w:t>
      </w:r>
      <w:r>
        <w:rPr>
          <w:rFonts w:ascii="Times New Roman" w:hAnsi="Times New Roman" w:eastAsia="宋体"/>
          <w:color w:val="000000" w:themeColor="text1"/>
          <w14:textFill>
            <w14:solidFill>
              <w14:schemeClr w14:val="tx1"/>
            </w14:solidFill>
          </w14:textFill>
        </w:rPr>
        <w:t>，引导学生树立唯物史观，认识到新事物发展呈波浪式的前进和螺旋式的上升。</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(四) 造句（I-II）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 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完整句和不完整句</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就用法来分，句子有陈述句、疑问句、祈使句和感叹句四种</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hint="eastAsia"/>
        </w:rPr>
        <w:t xml:space="preserve"> </w:t>
      </w:r>
      <w:r>
        <w:rPr>
          <w:rFonts w:hint="eastAsia" w:ascii="Times New Roman" w:hAnsi="Times New Roman" w:eastAsia="宋体"/>
          <w:color w:val="000000" w:themeColor="text1"/>
          <w14:textFill>
            <w14:solidFill>
              <w14:schemeClr w14:val="tx1"/>
            </w14:solidFill>
          </w14:textFill>
        </w:rPr>
        <w:t>按结构划分，句子有简单句、并列句、复合句和并列复合句四种；</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（4）从修辞的角度看，句子有松散句、圆周句和对偶句之分。</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(1)理解并掌握</w:t>
      </w:r>
      <w:r>
        <w:rPr>
          <w:rFonts w:hint="eastAsia" w:ascii="Times New Roman" w:hAnsi="Times New Roman" w:eastAsia="宋体"/>
          <w:color w:val="000000" w:themeColor="text1"/>
          <w14:textFill>
            <w14:solidFill>
              <w14:schemeClr w14:val="tx1"/>
            </w14:solidFill>
          </w14:textFill>
        </w:rPr>
        <w:t>完整句和不完整句</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(2)理解并掌握</w:t>
      </w:r>
      <w:r>
        <w:rPr>
          <w:rFonts w:hint="eastAsia" w:ascii="Times New Roman" w:hAnsi="Times New Roman" w:eastAsia="宋体"/>
          <w:color w:val="000000" w:themeColor="text1"/>
          <w14:textFill>
            <w14:solidFill>
              <w14:schemeClr w14:val="tx1"/>
            </w14:solidFill>
          </w14:textFill>
        </w:rPr>
        <w:t>陈述句、疑问句、祈使句和感叹句</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(3)理解并掌握</w:t>
      </w:r>
      <w:r>
        <w:rPr>
          <w:rFonts w:hint="eastAsia" w:ascii="Times New Roman" w:hAnsi="Times New Roman" w:eastAsia="宋体"/>
          <w:color w:val="000000" w:themeColor="text1"/>
          <w14:textFill>
            <w14:solidFill>
              <w14:schemeClr w14:val="tx1"/>
            </w14:solidFill>
          </w14:textFill>
        </w:rPr>
        <w:t>简单句、并列句、复合句和并列复合句；</w:t>
      </w:r>
    </w:p>
    <w:p>
      <w:pPr>
        <w:spacing w:line="360" w:lineRule="auto"/>
        <w:ind w:firstLine="210" w:firstLineChars="1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（4）</w:t>
      </w:r>
      <w:r>
        <w:rPr>
          <w:rFonts w:ascii="Times New Roman" w:hAnsi="Times New Roman" w:eastAsia="宋体"/>
          <w:color w:val="000000" w:themeColor="text1"/>
          <w14:textFill>
            <w14:solidFill>
              <w14:schemeClr w14:val="tx1"/>
            </w14:solidFill>
          </w14:textFill>
        </w:rPr>
        <w:t>理解并掌握</w:t>
      </w:r>
      <w:r>
        <w:rPr>
          <w:rFonts w:hint="eastAsia" w:ascii="Times New Roman" w:hAnsi="Times New Roman" w:eastAsia="宋体"/>
          <w:color w:val="000000" w:themeColor="text1"/>
          <w14:textFill>
            <w14:solidFill>
              <w14:schemeClr w14:val="tx1"/>
            </w14:solidFill>
          </w14:textFill>
        </w:rPr>
        <w:t>松散句、圆周句和对偶句。</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ascii="Times New Roman" w:hAnsi="Times New Roman" w:eastAsia="宋体"/>
          <w:color w:val="000000" w:themeColor="text1"/>
          <w14:textFill>
            <w14:solidFill>
              <w14:schemeClr w14:val="tx1"/>
            </w14:solidFill>
          </w14:textFill>
        </w:rPr>
        <w:t xml:space="preserve"> 完整句和不完整句</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 xml:space="preserve"> 简单句、并列句、复合句和并列复合句</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hint="eastAsia" w:ascii="Times New Roman" w:hAnsi="Times New Roman" w:eastAsia="宋体"/>
          <w:color w:val="000000" w:themeColor="text1"/>
          <w14:textFill>
            <w14:solidFill>
              <w14:schemeClr w14:val="tx1"/>
            </w14:solidFill>
          </w14:textFill>
        </w:rPr>
        <w:t xml:space="preserve"> 松散句、圆周句和对偶句</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引导学生在欣赏小说的过程中培养乐观向上、热爱生活的积极心态。</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引导学生正确认识和对待人生不同阶段遇到的困难与挫折，不轻易向困难低头。</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(五) 造句（III）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有效的句子；</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连贯性</w:t>
      </w:r>
      <w:r>
        <w:rPr>
          <w:rFonts w:hint="eastAsia" w:ascii="Times New Roman" w:hAnsi="Times New Roman" w:eastAsia="宋体"/>
          <w:color w:val="000000" w:themeColor="text1"/>
          <w14:textFill>
            <w14:solidFill>
              <w14:schemeClr w14:val="tx1"/>
            </w14:solidFill>
          </w14:textFill>
        </w:rPr>
        <w:t>、“悬垂”修饰语、简洁性、强调性、</w:t>
      </w:r>
      <w:r>
        <w:rPr>
          <w:rFonts w:ascii="Times New Roman" w:hAnsi="Times New Roman" w:eastAsia="宋体"/>
          <w:color w:val="000000" w:themeColor="text1"/>
          <w14:textFill>
            <w14:solidFill>
              <w14:schemeClr w14:val="tx1"/>
            </w14:solidFill>
          </w14:textFill>
        </w:rPr>
        <w:t>句内强调。</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w:t>
      </w:r>
      <w:r>
        <w:rPr>
          <w:rFonts w:hint="eastAsia" w:ascii="Times New Roman" w:hAnsi="Times New Roman" w:eastAsia="宋体"/>
          <w:color w:val="000000" w:themeColor="text1"/>
          <w14:textFill>
            <w14:solidFill>
              <w14:schemeClr w14:val="tx1"/>
            </w14:solidFill>
          </w14:textFill>
        </w:rPr>
        <w:t>有效的句子；</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理解并掌握连贯性</w:t>
      </w:r>
      <w:r>
        <w:rPr>
          <w:rFonts w:hint="eastAsia" w:ascii="Times New Roman" w:hAnsi="Times New Roman" w:eastAsia="宋体"/>
          <w:color w:val="000000" w:themeColor="text1"/>
          <w14:textFill>
            <w14:solidFill>
              <w14:schemeClr w14:val="tx1"/>
            </w14:solidFill>
          </w14:textFill>
        </w:rPr>
        <w:t>、“悬垂”修饰语、简洁性、强调性、</w:t>
      </w:r>
      <w:r>
        <w:rPr>
          <w:rFonts w:ascii="Times New Roman" w:hAnsi="Times New Roman" w:eastAsia="宋体"/>
          <w:color w:val="000000" w:themeColor="text1"/>
          <w14:textFill>
            <w14:solidFill>
              <w14:schemeClr w14:val="tx1"/>
            </w14:solidFill>
          </w14:textFill>
        </w:rPr>
        <w:t>句内强调。</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有效的句子</w:t>
      </w:r>
      <w:r>
        <w:rPr>
          <w:rFonts w:ascii="Times New Roman" w:hAnsi="Times New Roman" w:eastAsia="宋体"/>
          <w:color w:val="000000" w:themeColor="text1"/>
          <w14:textFill>
            <w14:solidFill>
              <w14:schemeClr w14:val="tx1"/>
            </w14:solidFill>
          </w14:textFill>
        </w:rPr>
        <w:t>对</w:t>
      </w:r>
      <w:r>
        <w:rPr>
          <w:rFonts w:hint="eastAsia" w:ascii="Times New Roman" w:hAnsi="Times New Roman" w:eastAsia="宋体"/>
          <w:color w:val="000000" w:themeColor="text1"/>
          <w14:textFill>
            <w14:solidFill>
              <w14:schemeClr w14:val="tx1"/>
            </w14:solidFill>
          </w14:textFill>
        </w:rPr>
        <w:t>写作</w:t>
      </w:r>
      <w:r>
        <w:rPr>
          <w:rFonts w:ascii="Times New Roman" w:hAnsi="Times New Roman" w:eastAsia="宋体"/>
          <w:color w:val="000000" w:themeColor="text1"/>
          <w14:textFill>
            <w14:solidFill>
              <w14:schemeClr w14:val="tx1"/>
            </w14:solidFill>
          </w14:textFill>
        </w:rPr>
        <w:t>的重要性。</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连贯性</w:t>
      </w:r>
      <w:r>
        <w:rPr>
          <w:rFonts w:hint="eastAsia" w:ascii="Times New Roman" w:hAnsi="Times New Roman" w:eastAsia="宋体"/>
          <w:color w:val="000000" w:themeColor="text1"/>
          <w14:textFill>
            <w14:solidFill>
              <w14:schemeClr w14:val="tx1"/>
            </w14:solidFill>
          </w14:textFill>
        </w:rPr>
        <w:t>、“悬垂”修饰语、简洁性、强调性、</w:t>
      </w:r>
      <w:r>
        <w:rPr>
          <w:rFonts w:ascii="Times New Roman" w:hAnsi="Times New Roman" w:eastAsia="宋体"/>
          <w:color w:val="000000" w:themeColor="text1"/>
          <w14:textFill>
            <w14:solidFill>
              <w14:schemeClr w14:val="tx1"/>
            </w14:solidFill>
          </w14:textFill>
        </w:rPr>
        <w:t>句内强调。</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(1)引导学生欣赏</w:t>
      </w:r>
      <w:r>
        <w:rPr>
          <w:rFonts w:hint="eastAsia" w:ascii="Times New Roman" w:hAnsi="Times New Roman" w:eastAsia="宋体"/>
          <w:color w:val="000000" w:themeColor="text1"/>
          <w14:textFill>
            <w14:solidFill>
              <w14:schemeClr w14:val="tx1"/>
            </w14:solidFill>
          </w14:textFill>
        </w:rPr>
        <w:t>有效的句子</w:t>
      </w:r>
      <w:r>
        <w:rPr>
          <w:rFonts w:ascii="Times New Roman" w:hAnsi="Times New Roman" w:eastAsia="宋体"/>
          <w:color w:val="000000" w:themeColor="text1"/>
          <w14:textFill>
            <w14:solidFill>
              <w14:schemeClr w14:val="tx1"/>
            </w14:solidFill>
          </w14:textFill>
        </w:rPr>
        <w:t>，从而认识到</w:t>
      </w:r>
      <w:r>
        <w:rPr>
          <w:rFonts w:hint="eastAsia" w:ascii="Times New Roman" w:hAnsi="Times New Roman" w:eastAsia="宋体"/>
          <w:color w:val="000000" w:themeColor="text1"/>
          <w14:textFill>
            <w14:solidFill>
              <w14:schemeClr w14:val="tx1"/>
            </w14:solidFill>
          </w14:textFill>
        </w:rPr>
        <w:t>句子</w:t>
      </w:r>
      <w:r>
        <w:rPr>
          <w:rFonts w:ascii="Times New Roman" w:hAnsi="Times New Roman" w:eastAsia="宋体"/>
          <w:color w:val="000000" w:themeColor="text1"/>
          <w14:textFill>
            <w14:solidFill>
              <w14:schemeClr w14:val="tx1"/>
            </w14:solidFill>
          </w14:textFill>
        </w:rPr>
        <w:t>的多样性。</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引导学生挖掘</w:t>
      </w:r>
      <w:r>
        <w:rPr>
          <w:rFonts w:hint="eastAsia" w:ascii="Times New Roman" w:hAnsi="Times New Roman" w:eastAsia="宋体"/>
          <w:color w:val="000000" w:themeColor="text1"/>
          <w14:textFill>
            <w14:solidFill>
              <w14:schemeClr w14:val="tx1"/>
            </w14:solidFill>
          </w14:textFill>
        </w:rPr>
        <w:t>有效写作</w:t>
      </w:r>
      <w:r>
        <w:rPr>
          <w:rFonts w:ascii="Times New Roman" w:hAnsi="Times New Roman" w:eastAsia="宋体"/>
          <w:color w:val="000000" w:themeColor="text1"/>
          <w14:textFill>
            <w14:solidFill>
              <w14:schemeClr w14:val="tx1"/>
            </w14:solidFill>
          </w14:textFill>
        </w:rPr>
        <w:t>对自然与人类关系的描写，从而认识到命运共同体的重要性。</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(六) 段落（I-II）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自成一体、相对独立的整体段落</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好段落的标准</w:t>
      </w:r>
      <w:r>
        <w:rPr>
          <w:rFonts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条理清晰、层次分</w:t>
      </w:r>
      <w:r>
        <w:rPr>
          <w:rFonts w:ascii="Times New Roman" w:hAnsi="Times New Roman" w:eastAsia="宋体"/>
          <w:color w:val="000000" w:themeColor="text1"/>
          <w14:textFill>
            <w14:solidFill>
              <w14:schemeClr w14:val="tx1"/>
            </w14:solidFill>
          </w14:textFill>
        </w:rPr>
        <w:t>明、衔接自然流畅</w:t>
      </w:r>
      <w:r>
        <w:rPr>
          <w:rFonts w:hint="eastAsia" w:ascii="Times New Roman" w:hAnsi="Times New Roman" w:eastAsia="宋体"/>
          <w:color w:val="000000" w:themeColor="text1"/>
          <w14:textFill>
            <w14:solidFill>
              <w14:schemeClr w14:val="tx1"/>
            </w14:solidFill>
          </w14:textFill>
        </w:rPr>
        <w:t>的段落；</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hint="eastAsia"/>
        </w:rPr>
        <w:t xml:space="preserve"> </w:t>
      </w:r>
      <w:r>
        <w:rPr>
          <w:rFonts w:hint="eastAsia" w:ascii="Times New Roman" w:hAnsi="Times New Roman" w:eastAsia="宋体"/>
          <w:color w:val="000000" w:themeColor="text1"/>
          <w14:textFill>
            <w14:solidFill>
              <w14:schemeClr w14:val="tx1"/>
            </w14:solidFill>
          </w14:textFill>
        </w:rPr>
        <w:t>段落写作的步骤</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w:t>
      </w:r>
      <w:r>
        <w:rPr>
          <w:rFonts w:hint="eastAsia" w:ascii="Times New Roman" w:hAnsi="Times New Roman" w:eastAsia="宋体"/>
          <w:color w:val="000000" w:themeColor="text1"/>
          <w14:textFill>
            <w14:solidFill>
              <w14:schemeClr w14:val="tx1"/>
            </w14:solidFill>
          </w14:textFill>
        </w:rPr>
        <w:t>自成一体、相对独立的整体段落</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w:t>
      </w:r>
      <w:r>
        <w:rPr>
          <w:rFonts w:hint="eastAsia" w:ascii="Times New Roman" w:hAnsi="Times New Roman" w:eastAsia="宋体"/>
          <w:color w:val="000000" w:themeColor="text1"/>
          <w14:textFill>
            <w14:solidFill>
              <w14:schemeClr w14:val="tx1"/>
            </w14:solidFill>
          </w14:textFill>
        </w:rPr>
        <w:t>好段落的标准</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理解并掌握</w:t>
      </w:r>
      <w:r>
        <w:rPr>
          <w:rFonts w:hint="eastAsia" w:ascii="Times New Roman" w:hAnsi="Times New Roman" w:eastAsia="宋体"/>
          <w:color w:val="000000" w:themeColor="text1"/>
          <w14:textFill>
            <w14:solidFill>
              <w14:schemeClr w14:val="tx1"/>
            </w14:solidFill>
          </w14:textFill>
        </w:rPr>
        <w:t>段落写作的步骤</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自成一体、相对独立的整体段落</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好段落的标准；</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(3) </w:t>
      </w:r>
      <w:r>
        <w:rPr>
          <w:rFonts w:hint="eastAsia" w:ascii="Times New Roman" w:hAnsi="Times New Roman" w:eastAsia="宋体"/>
          <w:color w:val="000000" w:themeColor="text1"/>
          <w14:textFill>
            <w14:solidFill>
              <w14:schemeClr w14:val="tx1"/>
            </w14:solidFill>
          </w14:textFill>
        </w:rPr>
        <w:t>段落写作的步骤</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(1)引导学生就</w:t>
      </w:r>
      <w:r>
        <w:rPr>
          <w:rFonts w:hint="eastAsia" w:ascii="Times New Roman" w:hAnsi="Times New Roman" w:eastAsia="宋体"/>
          <w:color w:val="000000" w:themeColor="text1"/>
          <w14:textFill>
            <w14:solidFill>
              <w14:schemeClr w14:val="tx1"/>
            </w14:solidFill>
          </w14:textFill>
        </w:rPr>
        <w:t>好段落</w:t>
      </w:r>
      <w:r>
        <w:rPr>
          <w:rFonts w:ascii="Times New Roman" w:hAnsi="Times New Roman" w:eastAsia="宋体"/>
          <w:color w:val="000000" w:themeColor="text1"/>
          <w14:textFill>
            <w14:solidFill>
              <w14:schemeClr w14:val="tx1"/>
            </w14:solidFill>
          </w14:textFill>
        </w:rPr>
        <w:t>开展批判性思考，培养学生透过现象看本质的能力。</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通过对</w:t>
      </w:r>
      <w:r>
        <w:rPr>
          <w:rFonts w:hint="eastAsia" w:ascii="Times New Roman" w:hAnsi="Times New Roman" w:eastAsia="宋体"/>
          <w:color w:val="000000" w:themeColor="text1"/>
          <w14:textFill>
            <w14:solidFill>
              <w14:schemeClr w14:val="tx1"/>
            </w14:solidFill>
          </w14:textFill>
        </w:rPr>
        <w:t>段落写作步骤</w:t>
      </w:r>
      <w:r>
        <w:rPr>
          <w:rFonts w:ascii="Times New Roman" w:hAnsi="Times New Roman" w:eastAsia="宋体"/>
          <w:color w:val="000000" w:themeColor="text1"/>
          <w14:textFill>
            <w14:solidFill>
              <w14:schemeClr w14:val="tx1"/>
            </w14:solidFill>
          </w14:textFill>
        </w:rPr>
        <w:t>的了解， 使学生产生共情， 关爱身边的弱势群体， 树立正确的人生观和世界观。</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(七) 段落（III）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按时间顺序，或按过程、空间顺序来叙述的段落</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通过举例、对比、因果、分类等方式来展开段落</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 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w:t>
      </w:r>
      <w:r>
        <w:rPr>
          <w:rFonts w:hint="eastAsia" w:ascii="Times New Roman" w:hAnsi="Times New Roman" w:eastAsia="宋体"/>
          <w:color w:val="000000" w:themeColor="text1"/>
          <w14:textFill>
            <w14:solidFill>
              <w14:schemeClr w14:val="tx1"/>
            </w14:solidFill>
          </w14:textFill>
        </w:rPr>
        <w:t>按时间顺序，或按过程、空间顺序来叙述的段落</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w:t>
      </w:r>
      <w:r>
        <w:rPr>
          <w:rFonts w:hint="eastAsia" w:ascii="Times New Roman" w:hAnsi="Times New Roman" w:eastAsia="宋体"/>
          <w:color w:val="000000" w:themeColor="text1"/>
          <w14:textFill>
            <w14:solidFill>
              <w14:schemeClr w14:val="tx1"/>
            </w14:solidFill>
          </w14:textFill>
        </w:rPr>
        <w:t>通过举例、对比、因果、分类等方式来展开段落</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 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按时间顺序，或按过程、空间顺序来叙述的段落</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通过举例、对比、因果、分类等方式来展开段落</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通过对比</w:t>
      </w:r>
      <w:r>
        <w:rPr>
          <w:rFonts w:hint="eastAsia" w:ascii="Times New Roman" w:hAnsi="Times New Roman" w:eastAsia="宋体"/>
          <w:color w:val="000000" w:themeColor="text1"/>
          <w14:textFill>
            <w14:solidFill>
              <w14:schemeClr w14:val="tx1"/>
            </w14:solidFill>
          </w14:textFill>
        </w:rPr>
        <w:t>时间顺序和空间顺序得段落</w:t>
      </w:r>
      <w:r>
        <w:rPr>
          <w:rFonts w:ascii="Times New Roman" w:hAnsi="Times New Roman" w:eastAsia="宋体"/>
          <w:color w:val="000000" w:themeColor="text1"/>
          <w14:textFill>
            <w14:solidFill>
              <w14:schemeClr w14:val="tx1"/>
            </w14:solidFill>
          </w14:textFill>
        </w:rPr>
        <w:t>，培养学生的思辨能力。</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通过对比</w:t>
      </w:r>
      <w:r>
        <w:rPr>
          <w:rFonts w:hint="eastAsia" w:ascii="Times New Roman" w:hAnsi="Times New Roman" w:eastAsia="宋体"/>
          <w:color w:val="000000" w:themeColor="text1"/>
          <w14:textFill>
            <w14:solidFill>
              <w14:schemeClr w14:val="tx1"/>
            </w14:solidFill>
          </w14:textFill>
        </w:rPr>
        <w:t>举例、对比、因果、分类等方式</w:t>
      </w:r>
      <w:r>
        <w:rPr>
          <w:rFonts w:ascii="Times New Roman" w:hAnsi="Times New Roman" w:eastAsia="宋体"/>
          <w:color w:val="000000" w:themeColor="text1"/>
          <w14:textFill>
            <w14:solidFill>
              <w14:schemeClr w14:val="tx1"/>
            </w14:solidFill>
          </w14:textFill>
        </w:rPr>
        <w:t>，渗透中华民族传统美德教育。</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(八)完整的作文（I-III）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好作文的标准</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撰写作文的步骤</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 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w:t>
      </w:r>
      <w:r>
        <w:rPr>
          <w:rFonts w:hint="eastAsia" w:ascii="Times New Roman" w:hAnsi="Times New Roman" w:eastAsia="宋体"/>
          <w:color w:val="000000" w:themeColor="text1"/>
          <w14:textFill>
            <w14:solidFill>
              <w14:schemeClr w14:val="tx1"/>
            </w14:solidFill>
          </w14:textFill>
        </w:rPr>
        <w:t>好作文的标准</w: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ab/>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w:t>
      </w:r>
      <w:r>
        <w:rPr>
          <w:rFonts w:hint="eastAsia" w:ascii="Times New Roman" w:hAnsi="Times New Roman" w:eastAsia="宋体"/>
          <w:color w:val="000000" w:themeColor="text1"/>
          <w14:textFill>
            <w14:solidFill>
              <w14:schemeClr w14:val="tx1"/>
            </w14:solidFill>
          </w14:textFill>
        </w:rPr>
        <w:t>撰写作文的步骤</w:t>
      </w:r>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好作文的标准</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撰写作文的步骤</w:t>
      </w:r>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引导学生就</w:t>
      </w:r>
      <w:r>
        <w:rPr>
          <w:rFonts w:hint="eastAsia" w:ascii="Times New Roman" w:hAnsi="Times New Roman" w:eastAsia="宋体"/>
          <w:color w:val="000000" w:themeColor="text1"/>
          <w14:textFill>
            <w14:solidFill>
              <w14:schemeClr w14:val="tx1"/>
            </w14:solidFill>
          </w14:textFill>
        </w:rPr>
        <w:t>好作文</w:t>
      </w:r>
      <w:r>
        <w:rPr>
          <w:rFonts w:ascii="Times New Roman" w:hAnsi="Times New Roman" w:eastAsia="宋体"/>
          <w:color w:val="000000" w:themeColor="text1"/>
          <w14:textFill>
            <w14:solidFill>
              <w14:schemeClr w14:val="tx1"/>
            </w14:solidFill>
          </w14:textFill>
        </w:rPr>
        <w:t>开展思辨性思考，认识到资本主义高度发展后对人类精神产生的异化。</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以</w:t>
      </w:r>
      <w:r>
        <w:rPr>
          <w:rFonts w:hint="eastAsia" w:ascii="Times New Roman" w:hAnsi="Times New Roman" w:eastAsia="宋体"/>
          <w:color w:val="000000" w:themeColor="text1"/>
          <w14:textFill>
            <w14:solidFill>
              <w14:schemeClr w14:val="tx1"/>
            </w14:solidFill>
          </w14:textFill>
        </w:rPr>
        <w:t>撰写作文的步骤的</w:t>
      </w:r>
      <w:r>
        <w:rPr>
          <w:rFonts w:ascii="Times New Roman" w:hAnsi="Times New Roman" w:eastAsia="宋体"/>
          <w:color w:val="000000" w:themeColor="text1"/>
          <w14:textFill>
            <w14:solidFill>
              <w14:schemeClr w14:val="tx1"/>
            </w14:solidFill>
          </w14:textFill>
        </w:rPr>
        <w:t>角度解读经典，认识到殖民帝国高度发达的文明是建立在对殖民地的压榨之上。</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(九) 完整的作文（IV）</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撰写类比与对比说明文时应牢记的原则</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用于类比说明文的转换词和用于对比说明文的转换词</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hint="eastAsia"/>
        </w:rPr>
        <w:t xml:space="preserve"> </w:t>
      </w:r>
      <w:r>
        <w:rPr>
          <w:rFonts w:hint="eastAsia" w:ascii="Times New Roman" w:hAnsi="Times New Roman" w:eastAsia="宋体"/>
          <w:color w:val="000000" w:themeColor="text1"/>
          <w14:textFill>
            <w14:solidFill>
              <w14:schemeClr w14:val="tx1"/>
            </w14:solidFill>
          </w14:textFill>
        </w:rPr>
        <w:t>修改初稿标准</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(1)理解并掌握</w:t>
      </w:r>
      <w:r>
        <w:rPr>
          <w:rFonts w:hint="eastAsia" w:ascii="Times New Roman" w:hAnsi="Times New Roman" w:eastAsia="宋体"/>
          <w:color w:val="000000" w:themeColor="text1"/>
          <w14:textFill>
            <w14:solidFill>
              <w14:schemeClr w14:val="tx1"/>
            </w14:solidFill>
          </w14:textFill>
        </w:rPr>
        <w:t>撰写类比与对比说明文时应牢记的原则</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(2)理解并掌握</w:t>
      </w:r>
      <w:r>
        <w:rPr>
          <w:rFonts w:hint="eastAsia" w:ascii="Times New Roman" w:hAnsi="Times New Roman" w:eastAsia="宋体"/>
          <w:color w:val="000000" w:themeColor="text1"/>
          <w14:textFill>
            <w14:solidFill>
              <w14:schemeClr w14:val="tx1"/>
            </w14:solidFill>
          </w14:textFill>
        </w:rPr>
        <w:t>用于类比说明文的转换词和用于对比说明文的转换词</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理解并掌握</w:t>
      </w:r>
      <w:r>
        <w:rPr>
          <w:rFonts w:hint="eastAsia" w:ascii="Times New Roman" w:hAnsi="Times New Roman" w:eastAsia="宋体"/>
          <w:color w:val="000000" w:themeColor="text1"/>
          <w14:textFill>
            <w14:solidFill>
              <w14:schemeClr w14:val="tx1"/>
            </w14:solidFill>
          </w14:textFill>
        </w:rPr>
        <w:t>修改初稿标准</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撰写类比与对比说明文时应牢记的原则</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用于类比说明文的转换词和用于对比说明文的转换词</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hint="eastAsia"/>
        </w:rPr>
        <w:t xml:space="preserve"> </w:t>
      </w:r>
      <w:r>
        <w:rPr>
          <w:rFonts w:hint="eastAsia" w:ascii="Times New Roman" w:hAnsi="Times New Roman" w:eastAsia="宋体"/>
          <w:color w:val="000000" w:themeColor="text1"/>
          <w14:textFill>
            <w14:solidFill>
              <w14:schemeClr w14:val="tx1"/>
            </w14:solidFill>
          </w14:textFill>
        </w:rPr>
        <w:t>修改初稿标准</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通过学习</w:t>
      </w:r>
      <w:r>
        <w:rPr>
          <w:rFonts w:hint="eastAsia" w:ascii="Times New Roman" w:hAnsi="Times New Roman" w:eastAsia="宋体"/>
          <w:color w:val="000000" w:themeColor="text1"/>
          <w14:textFill>
            <w14:solidFill>
              <w14:schemeClr w14:val="tx1"/>
            </w14:solidFill>
          </w14:textFill>
        </w:rPr>
        <w:t>类比与对比说明文</w:t>
      </w:r>
      <w:r>
        <w:rPr>
          <w:rFonts w:ascii="Times New Roman" w:hAnsi="Times New Roman" w:eastAsia="宋体"/>
          <w:color w:val="000000" w:themeColor="text1"/>
          <w14:textFill>
            <w14:solidFill>
              <w14:schemeClr w14:val="tx1"/>
            </w14:solidFill>
          </w14:textFill>
        </w:rPr>
        <w:t>培养学生的审美和思辨能力。</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引导学生深刻理解</w:t>
      </w:r>
      <w:r>
        <w:rPr>
          <w:rFonts w:hint="eastAsia" w:ascii="Times New Roman" w:hAnsi="Times New Roman" w:eastAsia="宋体"/>
          <w:color w:val="000000" w:themeColor="text1"/>
          <w14:textFill>
            <w14:solidFill>
              <w14:schemeClr w14:val="tx1"/>
            </w14:solidFill>
          </w14:textFill>
        </w:rPr>
        <w:t>修改初稿标准</w:t>
      </w:r>
      <w:r>
        <w:rPr>
          <w:rFonts w:ascii="Times New Roman" w:hAnsi="Times New Roman" w:eastAsia="宋体"/>
          <w:color w:val="000000" w:themeColor="text1"/>
          <w14:textFill>
            <w14:solidFill>
              <w14:schemeClr w14:val="tx1"/>
            </w14:solidFill>
          </w14:textFill>
        </w:rPr>
        <w:t>对</w:t>
      </w:r>
      <w:r>
        <w:rPr>
          <w:rFonts w:hint="eastAsia" w:ascii="Times New Roman" w:hAnsi="Times New Roman" w:eastAsia="宋体"/>
          <w:color w:val="000000" w:themeColor="text1"/>
          <w14:textFill>
            <w14:solidFill>
              <w14:schemeClr w14:val="tx1"/>
            </w14:solidFill>
          </w14:textFill>
        </w:rPr>
        <w:t>有效写作的</w:t>
      </w:r>
      <w:r>
        <w:rPr>
          <w:rFonts w:ascii="Times New Roman" w:hAnsi="Times New Roman" w:eastAsia="宋体"/>
          <w:color w:val="000000" w:themeColor="text1"/>
          <w14:textFill>
            <w14:solidFill>
              <w14:schemeClr w14:val="tx1"/>
            </w14:solidFill>
          </w14:textFill>
        </w:rPr>
        <w:t>作用，从而增强抗压能力。</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(十) 摘要和读书报告(I)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摘要的用途</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摘要的写作程序；</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hint="eastAsia" w:ascii="Times New Roman" w:hAnsi="Times New Roman" w:eastAsia="宋体"/>
          <w:color w:val="000000" w:themeColor="text1"/>
          <w14:textFill>
            <w14:solidFill>
              <w14:schemeClr w14:val="tx1"/>
            </w14:solidFill>
          </w14:textFill>
        </w:rPr>
        <w:t xml:space="preserve"> 摘要的修改：标点、拼写、语法、习语</w:t>
      </w:r>
      <w:r>
        <w:rPr>
          <w:rFonts w:ascii="Times New Roman" w:hAnsi="Times New Roman" w:eastAsia="宋体"/>
          <w:color w:val="000000" w:themeColor="text1"/>
          <w14:textFill>
            <w14:solidFill>
              <w14:schemeClr w14:val="tx1"/>
            </w14:solidFill>
          </w14:textFill>
        </w:rPr>
        <w:t xml:space="preserve"> 等，保证文字准确、简单明了</w:t>
      </w:r>
      <w:r>
        <w:rPr>
          <w:rFonts w:hint="eastAsia"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w:t>
      </w:r>
      <w:r>
        <w:rPr>
          <w:rFonts w:hint="eastAsia" w:ascii="Times New Roman" w:hAnsi="Times New Roman" w:eastAsia="宋体"/>
          <w:color w:val="000000" w:themeColor="text1"/>
          <w14:textFill>
            <w14:solidFill>
              <w14:schemeClr w14:val="tx1"/>
            </w14:solidFill>
          </w14:textFill>
        </w:rPr>
        <w:t>摘要的用途</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w:t>
      </w:r>
      <w:r>
        <w:rPr>
          <w:rFonts w:hint="eastAsia" w:ascii="Times New Roman" w:hAnsi="Times New Roman" w:eastAsia="宋体"/>
          <w:color w:val="000000" w:themeColor="text1"/>
          <w14:textFill>
            <w14:solidFill>
              <w14:schemeClr w14:val="tx1"/>
            </w14:solidFill>
          </w14:textFill>
        </w:rPr>
        <w:t>摘要的写作程序</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理解并掌握</w:t>
      </w:r>
      <w:r>
        <w:rPr>
          <w:rFonts w:hint="eastAsia" w:ascii="Times New Roman" w:hAnsi="Times New Roman" w:eastAsia="宋体"/>
          <w:color w:val="000000" w:themeColor="text1"/>
          <w14:textFill>
            <w14:solidFill>
              <w14:schemeClr w14:val="tx1"/>
            </w14:solidFill>
          </w14:textFill>
        </w:rPr>
        <w:t>摘要的修改</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 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摘要的用途；</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摘要的写作程序；</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摘要的修改：标点、拼写、语法、习语 等，保证文字准确、简单明了。</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 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引导学生从摘要的用途</w:t>
      </w:r>
      <w:r>
        <w:rPr>
          <w:rFonts w:hint="eastAsia" w:ascii="Times New Roman" w:hAnsi="Times New Roman" w:eastAsia="宋体"/>
          <w:color w:val="000000" w:themeColor="text1"/>
          <w14:textFill>
            <w14:solidFill>
              <w14:schemeClr w14:val="tx1"/>
            </w14:solidFill>
          </w14:textFill>
        </w:rPr>
        <w:t>和</w:t>
      </w:r>
      <w:r>
        <w:rPr>
          <w:rFonts w:ascii="Times New Roman" w:hAnsi="Times New Roman" w:eastAsia="宋体"/>
          <w:color w:val="000000" w:themeColor="text1"/>
          <w14:textFill>
            <w14:solidFill>
              <w14:schemeClr w14:val="tx1"/>
            </w14:solidFill>
          </w14:textFill>
        </w:rPr>
        <w:t>写作程序中，学习独立自强的精神。</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引导学生从摘要的修改中，培养</w:t>
      </w:r>
      <w:r>
        <w:rPr>
          <w:rFonts w:hint="eastAsia" w:ascii="Times New Roman" w:hAnsi="Times New Roman" w:eastAsia="宋体"/>
          <w:color w:val="000000" w:themeColor="text1"/>
          <w14:textFill>
            <w14:solidFill>
              <w14:schemeClr w14:val="tx1"/>
            </w14:solidFill>
          </w14:textFill>
        </w:rPr>
        <w:t>有序思考</w:t>
      </w:r>
      <w:r>
        <w:rPr>
          <w:rFonts w:ascii="Times New Roman" w:hAnsi="Times New Roman" w:eastAsia="宋体"/>
          <w:color w:val="000000" w:themeColor="text1"/>
          <w14:textFill>
            <w14:solidFill>
              <w14:schemeClr w14:val="tx1"/>
            </w14:solidFill>
          </w14:textFill>
        </w:rPr>
        <w:t>的能力。</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 xml:space="preserve">(十一) 摘要和读书报告(II)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pStyle w:val="20"/>
        <w:numPr>
          <w:ilvl w:val="0"/>
          <w:numId w:val="7"/>
        </w:numPr>
        <w:spacing w:line="360" w:lineRule="auto"/>
        <w:ind w:firstLineChars="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读书报告的三个主要部分</w:t>
      </w:r>
      <w:r>
        <w:rPr>
          <w:rFonts w:ascii="Times New Roman" w:hAnsi="Times New Roman" w:eastAsia="宋体"/>
          <w:color w:val="000000" w:themeColor="text1"/>
          <w14:textFill>
            <w14:solidFill>
              <w14:schemeClr w14:val="tx1"/>
            </w14:solidFill>
          </w14:textFill>
        </w:rPr>
        <w:t>；</w:t>
      </w:r>
    </w:p>
    <w:p>
      <w:pPr>
        <w:spacing w:line="360" w:lineRule="auto"/>
        <w:ind w:firstLine="210" w:firstLineChars="1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了解</w:t>
      </w:r>
      <w:bookmarkStart w:id="46" w:name="_Hlk133258904"/>
      <w:r>
        <w:rPr>
          <w:rFonts w:hint="eastAsia" w:ascii="Times New Roman" w:hAnsi="Times New Roman" w:eastAsia="宋体"/>
          <w:color w:val="000000" w:themeColor="text1"/>
          <w14:textFill>
            <w14:solidFill>
              <w14:schemeClr w14:val="tx1"/>
            </w14:solidFill>
          </w14:textFill>
        </w:rPr>
        <w:t>作者生平、时代简介和</w:t>
      </w:r>
      <w:r>
        <w:rPr>
          <w:rFonts w:ascii="Times New Roman" w:hAnsi="Times New Roman" w:eastAsia="宋体"/>
          <w:color w:val="000000" w:themeColor="text1"/>
          <w14:textFill>
            <w14:solidFill>
              <w14:schemeClr w14:val="tx1"/>
            </w14:solidFill>
          </w14:textFill>
        </w:rPr>
        <w:t>故事梗概</w:t>
      </w:r>
      <w:bookmarkEnd w:id="46"/>
      <w:r>
        <w:rPr>
          <w:rFonts w:hint="eastAsia"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 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w:t>
      </w:r>
      <w:r>
        <w:rPr>
          <w:rFonts w:hint="eastAsia" w:ascii="Times New Roman" w:hAnsi="Times New Roman" w:eastAsia="宋体"/>
          <w:color w:val="000000" w:themeColor="text1"/>
          <w14:textFill>
            <w14:solidFill>
              <w14:schemeClr w14:val="tx1"/>
            </w14:solidFill>
          </w14:textFill>
        </w:rPr>
        <w:t>读书报告的三个主要部分</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(2)理解并掌握</w:t>
      </w:r>
      <w:r>
        <w:rPr>
          <w:rFonts w:hint="eastAsia" w:ascii="Times New Roman" w:hAnsi="Times New Roman" w:eastAsia="宋体"/>
          <w:color w:val="000000" w:themeColor="text1"/>
          <w14:textFill>
            <w14:solidFill>
              <w14:schemeClr w14:val="tx1"/>
            </w14:solidFill>
          </w14:textFill>
        </w:rPr>
        <w:t>作者生平、时代简介和故事梗概。</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pStyle w:val="20"/>
        <w:numPr>
          <w:ilvl w:val="0"/>
          <w:numId w:val="8"/>
        </w:numPr>
        <w:spacing w:line="360" w:lineRule="auto"/>
        <w:ind w:firstLineChars="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读书报告的三个主要部分</w:t>
      </w:r>
      <w:r>
        <w:rPr>
          <w:rFonts w:ascii="Times New Roman" w:hAnsi="Times New Roman" w:eastAsia="宋体"/>
          <w:color w:val="000000" w:themeColor="text1"/>
          <w14:textFill>
            <w14:solidFill>
              <w14:schemeClr w14:val="tx1"/>
            </w14:solidFill>
          </w14:textFill>
        </w:rPr>
        <w:t>；</w:t>
      </w:r>
    </w:p>
    <w:p>
      <w:pPr>
        <w:spacing w:line="360" w:lineRule="auto"/>
        <w:ind w:firstLine="210" w:firstLineChars="1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了解作者生平、时代简介和</w:t>
      </w:r>
      <w:r>
        <w:rPr>
          <w:rFonts w:ascii="Times New Roman" w:hAnsi="Times New Roman" w:eastAsia="宋体"/>
          <w:color w:val="000000" w:themeColor="text1"/>
          <w14:textFill>
            <w14:solidFill>
              <w14:schemeClr w14:val="tx1"/>
            </w14:solidFill>
          </w14:textFill>
        </w:rPr>
        <w:t>故事梗概</w:t>
      </w:r>
      <w:r>
        <w:rPr>
          <w:rFonts w:hint="eastAsia"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4.课程思政知识点</w:t>
      </w:r>
    </w:p>
    <w:p>
      <w:pPr>
        <w:spacing w:line="360" w:lineRule="auto"/>
        <w:ind w:firstLine="210" w:firstLineChars="1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引导学生针对</w:t>
      </w:r>
      <w:r>
        <w:rPr>
          <w:rFonts w:hint="eastAsia" w:ascii="Times New Roman" w:hAnsi="Times New Roman" w:eastAsia="宋体"/>
          <w:color w:val="000000" w:themeColor="text1"/>
          <w14:textFill>
            <w14:solidFill>
              <w14:schemeClr w14:val="tx1"/>
            </w14:solidFill>
          </w14:textFill>
        </w:rPr>
        <w:t>读书报告的三个主要部分</w:t>
      </w:r>
      <w:r>
        <w:rPr>
          <w:rFonts w:ascii="Times New Roman" w:hAnsi="Times New Roman" w:eastAsia="宋体"/>
          <w:color w:val="000000" w:themeColor="text1"/>
          <w14:textFill>
            <w14:solidFill>
              <w14:schemeClr w14:val="tx1"/>
            </w14:solidFill>
          </w14:textFill>
        </w:rPr>
        <w:t>开展思辨性思考，培养</w:t>
      </w:r>
      <w:r>
        <w:rPr>
          <w:rFonts w:hint="eastAsia" w:ascii="Times New Roman" w:hAnsi="Times New Roman" w:eastAsia="宋体"/>
          <w:color w:val="000000" w:themeColor="text1"/>
          <w14:textFill>
            <w14:solidFill>
              <w14:schemeClr w14:val="tx1"/>
            </w14:solidFill>
          </w14:textFill>
        </w:rPr>
        <w:t>学生透过复杂的表象看本质的能力。</w:t>
      </w:r>
    </w:p>
    <w:p>
      <w:pPr>
        <w:spacing w:line="360" w:lineRule="auto"/>
        <w:ind w:firstLine="210" w:firstLineChars="1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引导学生在对</w:t>
      </w:r>
      <w:r>
        <w:rPr>
          <w:rFonts w:hint="eastAsia" w:ascii="Times New Roman" w:hAnsi="Times New Roman" w:eastAsia="宋体"/>
          <w:color w:val="000000" w:themeColor="text1"/>
          <w14:textFill>
            <w14:solidFill>
              <w14:schemeClr w14:val="tx1"/>
            </w14:solidFill>
          </w14:textFill>
        </w:rPr>
        <w:t>作者的了解中</w:t>
      </w:r>
      <w:r>
        <w:rPr>
          <w:rFonts w:ascii="Times New Roman" w:hAnsi="Times New Roman" w:eastAsia="宋体"/>
          <w:color w:val="000000" w:themeColor="text1"/>
          <w14:textFill>
            <w14:solidFill>
              <w14:schemeClr w14:val="tx1"/>
            </w14:solidFill>
          </w14:textFill>
        </w:rPr>
        <w:t>思考对社会主义的认识。</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(十二) 正式和非正式文体（I）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文体的涵义</w: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ab/>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正式和非正式文体的差别</w: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ab/>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hint="eastAsia"/>
        </w:rPr>
        <w:t xml:space="preserve"> </w:t>
      </w:r>
      <w:r>
        <w:rPr>
          <w:rFonts w:hint="eastAsia" w:ascii="Times New Roman" w:hAnsi="Times New Roman" w:eastAsia="宋体"/>
          <w:color w:val="000000" w:themeColor="text1"/>
          <w14:textFill>
            <w14:solidFill>
              <w14:schemeClr w14:val="tx1"/>
            </w14:solidFill>
          </w14:textFill>
        </w:rPr>
        <w:t>各种各样的文体或风格</w:t>
      </w:r>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(1)理解并掌握</w:t>
      </w:r>
      <w:r>
        <w:rPr>
          <w:rFonts w:hint="eastAsia" w:ascii="Times New Roman" w:hAnsi="Times New Roman" w:eastAsia="宋体"/>
          <w:color w:val="000000" w:themeColor="text1"/>
          <w14:textFill>
            <w14:solidFill>
              <w14:schemeClr w14:val="tx1"/>
            </w14:solidFill>
          </w14:textFill>
        </w:rPr>
        <w:t>文体的涵义</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w:t>
      </w:r>
      <w:r>
        <w:rPr>
          <w:rFonts w:hint="eastAsia" w:ascii="Times New Roman" w:hAnsi="Times New Roman" w:eastAsia="宋体"/>
          <w:color w:val="000000" w:themeColor="text1"/>
          <w14:textFill>
            <w14:solidFill>
              <w14:schemeClr w14:val="tx1"/>
            </w14:solidFill>
          </w14:textFill>
        </w:rPr>
        <w:t>正式和非正式文体的差别</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(3)理解并掌握</w:t>
      </w:r>
      <w:r>
        <w:rPr>
          <w:rFonts w:hint="eastAsia" w:ascii="Times New Roman" w:hAnsi="Times New Roman" w:eastAsia="宋体"/>
          <w:color w:val="000000" w:themeColor="text1"/>
          <w14:textFill>
            <w14:solidFill>
              <w14:schemeClr w14:val="tx1"/>
            </w14:solidFill>
          </w14:textFill>
        </w:rPr>
        <w:t>各种各样的文体或风格</w:t>
      </w:r>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 xml:space="preserve">3.重点难点                                             </w:t>
      </w:r>
      <w:r>
        <w:rPr>
          <w:rFonts w:ascii="Times New Roman" w:hAnsi="Times New Roman" w:eastAsia="宋体"/>
          <w:b/>
          <w:bCs/>
          <w:color w:val="000000" w:themeColor="text1"/>
          <w14:textFill>
            <w14:solidFill>
              <w14:schemeClr w14:val="tx1"/>
            </w14:solidFill>
          </w14:textFill>
        </w:rPr>
        <w:tab/>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文体的涵义</w: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ab/>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(2) </w:t>
      </w:r>
      <w:r>
        <w:rPr>
          <w:rFonts w:hint="eastAsia" w:ascii="Times New Roman" w:hAnsi="Times New Roman" w:eastAsia="宋体"/>
          <w:color w:val="000000" w:themeColor="text1"/>
          <w14:textFill>
            <w14:solidFill>
              <w14:schemeClr w14:val="tx1"/>
            </w14:solidFill>
          </w14:textFill>
        </w:rPr>
        <w:t>正式和非正式文体的差别</w: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ab/>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w:t>
      </w:r>
      <w:r>
        <w:rPr>
          <w:rFonts w:hint="eastAsia"/>
        </w:rPr>
        <w:t xml:space="preserve"> </w:t>
      </w:r>
      <w:r>
        <w:rPr>
          <w:rFonts w:hint="eastAsia" w:ascii="Times New Roman" w:hAnsi="Times New Roman" w:eastAsia="宋体"/>
          <w:color w:val="000000" w:themeColor="text1"/>
          <w14:textFill>
            <w14:solidFill>
              <w14:schemeClr w14:val="tx1"/>
            </w14:solidFill>
          </w14:textFill>
        </w:rPr>
        <w:t>各种各样的文体或风格</w:t>
      </w:r>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引导学生就</w:t>
      </w:r>
      <w:r>
        <w:rPr>
          <w:rFonts w:hint="eastAsia" w:ascii="Times New Roman" w:hAnsi="Times New Roman" w:eastAsia="宋体"/>
          <w:color w:val="000000" w:themeColor="text1"/>
          <w14:textFill>
            <w14:solidFill>
              <w14:schemeClr w14:val="tx1"/>
            </w14:solidFill>
          </w14:textFill>
        </w:rPr>
        <w:t>文体的涵义</w:t>
      </w:r>
      <w:r>
        <w:rPr>
          <w:rFonts w:ascii="Times New Roman" w:hAnsi="Times New Roman" w:eastAsia="宋体"/>
          <w:color w:val="000000" w:themeColor="text1"/>
          <w14:textFill>
            <w14:solidFill>
              <w14:schemeClr w14:val="tx1"/>
            </w14:solidFill>
          </w14:textFill>
        </w:rPr>
        <w:t>开展思辨性思考，鼓励学生从多角度看问题，不轻易言败。</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引导学生了解</w:t>
      </w:r>
      <w:r>
        <w:rPr>
          <w:rFonts w:hint="eastAsia" w:ascii="Times New Roman" w:hAnsi="Times New Roman" w:eastAsia="宋体"/>
          <w:color w:val="000000" w:themeColor="text1"/>
          <w14:textFill>
            <w14:solidFill>
              <w14:schemeClr w14:val="tx1"/>
            </w14:solidFill>
          </w14:textFill>
        </w:rPr>
        <w:t>各种各样的文体或风格</w:t>
      </w:r>
      <w:r>
        <w:rPr>
          <w:rFonts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拓展对多样性的思考</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 xml:space="preserve">(十三) </w:t>
      </w:r>
      <w:bookmarkStart w:id="47" w:name="_Hlk133263271"/>
      <w:r>
        <w:rPr>
          <w:rFonts w:ascii="Times New Roman" w:hAnsi="Times New Roman" w:eastAsia="宋体"/>
          <w:b/>
          <w:bCs/>
          <w:color w:val="000000" w:themeColor="text1"/>
          <w14:textFill>
            <w14:solidFill>
              <w14:schemeClr w14:val="tx1"/>
            </w14:solidFill>
          </w14:textFill>
        </w:rPr>
        <w:t>正式和非正式文体</w:t>
      </w:r>
      <w:bookmarkEnd w:id="47"/>
      <w:r>
        <w:rPr>
          <w:rFonts w:ascii="Times New Roman" w:hAnsi="Times New Roman" w:eastAsia="宋体"/>
          <w:b/>
          <w:bCs/>
          <w:color w:val="000000" w:themeColor="text1"/>
          <w14:textFill>
            <w14:solidFill>
              <w14:schemeClr w14:val="tx1"/>
            </w14:solidFill>
          </w14:textFill>
        </w:rPr>
        <w:t>（II）</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bookmarkStart w:id="48" w:name="_Hlk133263279"/>
      <w:r>
        <w:rPr>
          <w:rFonts w:hint="eastAsia" w:ascii="Times New Roman" w:hAnsi="Times New Roman" w:eastAsia="宋体"/>
          <w:color w:val="000000" w:themeColor="text1"/>
          <w14:textFill>
            <w14:solidFill>
              <w14:schemeClr w14:val="tx1"/>
            </w14:solidFill>
          </w14:textFill>
        </w:rPr>
        <w:t>正式和非正式文体词汇方面的差别</w:t>
      </w:r>
      <w:bookmarkEnd w:id="48"/>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bookmarkStart w:id="49" w:name="_Hlk133263291"/>
      <w:r>
        <w:rPr>
          <w:rFonts w:hint="eastAsia" w:ascii="Times New Roman" w:hAnsi="Times New Roman" w:eastAsia="宋体"/>
          <w:color w:val="000000" w:themeColor="text1"/>
          <w14:textFill>
            <w14:solidFill>
              <w14:schemeClr w14:val="tx1"/>
            </w14:solidFill>
          </w14:textFill>
        </w:rPr>
        <w:t>正式文体：</w:t>
      </w:r>
      <w:r>
        <w:rPr>
          <w:rFonts w:ascii="Times New Roman" w:hAnsi="Times New Roman" w:eastAsia="宋体"/>
          <w:color w:val="000000" w:themeColor="text1"/>
          <w14:textFill>
            <w14:solidFill>
              <w14:schemeClr w14:val="tx1"/>
            </w14:solidFill>
          </w14:textFill>
        </w:rPr>
        <w:t>独立主格结构</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插入语</w:t>
      </w:r>
      <w:bookmarkEnd w:id="49"/>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(3) </w:t>
      </w:r>
      <w:bookmarkStart w:id="50" w:name="_Hlk133263302"/>
      <w:r>
        <w:rPr>
          <w:rFonts w:hint="eastAsia" w:ascii="Times New Roman" w:hAnsi="Times New Roman" w:eastAsia="宋体"/>
          <w:color w:val="000000" w:themeColor="text1"/>
          <w14:textFill>
            <w14:solidFill>
              <w14:schemeClr w14:val="tx1"/>
            </w14:solidFill>
          </w14:textFill>
        </w:rPr>
        <w:t>正式文体的句型</w:t>
      </w:r>
      <w:bookmarkEnd w:id="50"/>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w:t>
      </w:r>
      <w:r>
        <w:rPr>
          <w:rFonts w:hint="eastAsia" w:ascii="Times New Roman" w:hAnsi="Times New Roman" w:eastAsia="宋体"/>
          <w:color w:val="000000" w:themeColor="text1"/>
          <w14:textFill>
            <w14:solidFill>
              <w14:schemeClr w14:val="tx1"/>
            </w14:solidFill>
          </w14:textFill>
        </w:rPr>
        <w:t>正式和非正式文体词汇方面的差别</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w:t>
      </w:r>
      <w:r>
        <w:rPr>
          <w:rFonts w:hint="eastAsia" w:ascii="Times New Roman" w:hAnsi="Times New Roman" w:eastAsia="宋体"/>
          <w:color w:val="000000" w:themeColor="text1"/>
          <w14:textFill>
            <w14:solidFill>
              <w14:schemeClr w14:val="tx1"/>
            </w14:solidFill>
          </w14:textFill>
        </w:rPr>
        <w:t>正式文体：独立主格结构、插入语。</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(3)理解并掌握</w:t>
      </w:r>
      <w:r>
        <w:rPr>
          <w:rFonts w:hint="eastAsia" w:ascii="Times New Roman" w:hAnsi="Times New Roman" w:eastAsia="宋体"/>
          <w:color w:val="000000" w:themeColor="text1"/>
          <w14:textFill>
            <w14:solidFill>
              <w14:schemeClr w14:val="tx1"/>
            </w14:solidFill>
          </w14:textFill>
        </w:rPr>
        <w:t>正式文体的句型</w:t>
      </w:r>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r>
        <w:rPr>
          <w:rFonts w:ascii="Times New Roman" w:hAnsi="Times New Roman" w:eastAsia="宋体"/>
          <w:color w:val="000000" w:themeColor="text1"/>
          <w14:textFill>
            <w14:solidFill>
              <w14:schemeClr w14:val="tx1"/>
            </w14:solidFill>
          </w14:textFill>
        </w:rPr>
        <w:t xml:space="preserve">                                                </w:t>
      </w:r>
      <w:r>
        <w:rPr>
          <w:rFonts w:ascii="Times New Roman" w:hAnsi="Times New Roman" w:eastAsia="宋体"/>
          <w:color w:val="000000" w:themeColor="text1"/>
          <w14:textFill>
            <w14:solidFill>
              <w14:schemeClr w14:val="tx1"/>
            </w14:solidFill>
          </w14:textFill>
        </w:rPr>
        <w:tab/>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(1) </w:t>
      </w:r>
      <w:r>
        <w:rPr>
          <w:rFonts w:hint="eastAsia" w:ascii="Times New Roman" w:hAnsi="Times New Roman" w:eastAsia="宋体"/>
          <w:color w:val="000000" w:themeColor="text1"/>
          <w14:textFill>
            <w14:solidFill>
              <w14:schemeClr w14:val="tx1"/>
            </w14:solidFill>
          </w14:textFill>
        </w:rPr>
        <w:t>正式和非正式文体词汇方面的差别</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正式文体：</w:t>
      </w:r>
      <w:r>
        <w:rPr>
          <w:rFonts w:ascii="Times New Roman" w:hAnsi="Times New Roman" w:eastAsia="宋体"/>
          <w:color w:val="000000" w:themeColor="text1"/>
          <w14:textFill>
            <w14:solidFill>
              <w14:schemeClr w14:val="tx1"/>
            </w14:solidFill>
          </w14:textFill>
        </w:rPr>
        <w:t>独立主格结构</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插入语；</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(3) </w:t>
      </w:r>
      <w:bookmarkStart w:id="51" w:name="_Hlk133263360"/>
      <w:r>
        <w:rPr>
          <w:rFonts w:hint="eastAsia" w:ascii="Times New Roman" w:hAnsi="Times New Roman" w:eastAsia="宋体"/>
          <w:color w:val="000000" w:themeColor="text1"/>
          <w14:textFill>
            <w14:solidFill>
              <w14:schemeClr w14:val="tx1"/>
            </w14:solidFill>
          </w14:textFill>
        </w:rPr>
        <w:t>正式文体的句型</w:t>
      </w:r>
      <w:bookmarkEnd w:id="51"/>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(1)引导学生探索正式和非正式文体词汇方面的差别</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培养学生的家国情怀。</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引导学生了解</w:t>
      </w:r>
      <w:r>
        <w:rPr>
          <w:rFonts w:hint="eastAsia" w:ascii="Times New Roman" w:hAnsi="Times New Roman" w:eastAsia="宋体"/>
          <w:color w:val="000000" w:themeColor="text1"/>
          <w14:textFill>
            <w14:solidFill>
              <w14:schemeClr w14:val="tx1"/>
            </w14:solidFill>
          </w14:textFill>
        </w:rPr>
        <w:t>正式文体的句型</w:t>
      </w:r>
      <w:r>
        <w:rPr>
          <w:rFonts w:ascii="Times New Roman" w:hAnsi="Times New Roman" w:eastAsia="宋体"/>
          <w:color w:val="000000" w:themeColor="text1"/>
          <w14:textFill>
            <w14:solidFill>
              <w14:schemeClr w14:val="tx1"/>
            </w14:solidFill>
          </w14:textFill>
        </w:rPr>
        <w:t>，学习</w:t>
      </w:r>
      <w:r>
        <w:rPr>
          <w:rFonts w:hint="eastAsia" w:ascii="Times New Roman" w:hAnsi="Times New Roman" w:eastAsia="宋体"/>
          <w:color w:val="000000" w:themeColor="text1"/>
          <w14:textFill>
            <w14:solidFill>
              <w14:schemeClr w14:val="tx1"/>
            </w14:solidFill>
          </w14:textFill>
        </w:rPr>
        <w:t>严谨精神</w:t>
      </w:r>
      <w:r>
        <w:rPr>
          <w:rFonts w:ascii="Times New Roman" w:hAnsi="Times New Roman" w:eastAsia="宋体"/>
          <w:color w:val="000000" w:themeColor="text1"/>
          <w14:textFill>
            <w14:solidFill>
              <w14:schemeClr w14:val="tx1"/>
            </w14:solidFill>
          </w14:textFill>
        </w:rPr>
        <w:t>。</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(十四) 论文</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准备和写作论文的</w:t>
      </w:r>
      <w:r>
        <w:rPr>
          <w:rFonts w:ascii="Times New Roman" w:hAnsi="Times New Roman" w:eastAsia="宋体"/>
          <w:color w:val="000000" w:themeColor="text1"/>
          <w14:textFill>
            <w14:solidFill>
              <w14:schemeClr w14:val="tx1"/>
            </w14:solidFill>
          </w14:textFill>
        </w:rPr>
        <w:t>过程；</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论文写作的过程</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直接引语的抄录。</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 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w:t>
      </w:r>
      <w:r>
        <w:rPr>
          <w:rFonts w:hint="eastAsia" w:ascii="Times New Roman" w:hAnsi="Times New Roman" w:eastAsia="宋体"/>
          <w:color w:val="000000" w:themeColor="text1"/>
          <w14:textFill>
            <w14:solidFill>
              <w14:schemeClr w14:val="tx1"/>
            </w14:solidFill>
          </w14:textFill>
        </w:rPr>
        <w:t>准备和写作论文的</w:t>
      </w:r>
      <w:r>
        <w:rPr>
          <w:rFonts w:ascii="Times New Roman" w:hAnsi="Times New Roman" w:eastAsia="宋体"/>
          <w:color w:val="000000" w:themeColor="text1"/>
          <w14:textFill>
            <w14:solidFill>
              <w14:schemeClr w14:val="tx1"/>
            </w14:solidFill>
          </w14:textFill>
        </w:rPr>
        <w:t>过程；</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w:t>
      </w:r>
      <w:r>
        <w:rPr>
          <w:rFonts w:hint="eastAsia" w:ascii="Times New Roman" w:hAnsi="Times New Roman" w:eastAsia="宋体"/>
          <w:color w:val="000000" w:themeColor="text1"/>
          <w14:textFill>
            <w14:solidFill>
              <w14:schemeClr w14:val="tx1"/>
            </w14:solidFill>
          </w14:textFill>
        </w:rPr>
        <w:t>论文写作的过程</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(3) 理解并掌握直接引语的抄录。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准备和写作论文的</w:t>
      </w:r>
      <w:r>
        <w:rPr>
          <w:rFonts w:ascii="Times New Roman" w:hAnsi="Times New Roman" w:eastAsia="宋体"/>
          <w:color w:val="000000" w:themeColor="text1"/>
          <w14:textFill>
            <w14:solidFill>
              <w14:schemeClr w14:val="tx1"/>
            </w14:solidFill>
          </w14:textFill>
        </w:rPr>
        <w:t>过程；</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论文写作的过程</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直接引语的抄录。</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(1)通过</w:t>
      </w:r>
      <w:r>
        <w:rPr>
          <w:rFonts w:hint="eastAsia" w:ascii="Times New Roman" w:hAnsi="Times New Roman" w:eastAsia="宋体"/>
          <w:color w:val="000000" w:themeColor="text1"/>
          <w14:textFill>
            <w14:solidFill>
              <w14:schemeClr w14:val="tx1"/>
            </w14:solidFill>
          </w14:textFill>
        </w:rPr>
        <w:t>论文写作的过程</w:t>
      </w:r>
      <w:r>
        <w:rPr>
          <w:rFonts w:ascii="Times New Roman" w:hAnsi="Times New Roman" w:eastAsia="宋体"/>
          <w:color w:val="000000" w:themeColor="text1"/>
          <w14:textFill>
            <w14:solidFill>
              <w14:schemeClr w14:val="tx1"/>
            </w14:solidFill>
          </w14:textFill>
        </w:rPr>
        <w:t>，加强爱国主义教育。</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(2)加强对当代大学直接引语的抄录</w:t>
      </w:r>
      <w:r>
        <w:rPr>
          <w:rFonts w:hint="eastAsia" w:ascii="Times New Roman" w:hAnsi="Times New Roman" w:eastAsia="宋体"/>
          <w:color w:val="000000" w:themeColor="text1"/>
          <w14:textFill>
            <w14:solidFill>
              <w14:schemeClr w14:val="tx1"/>
            </w14:solidFill>
          </w14:textFill>
        </w:rPr>
        <w:t>规则学习，构建诚信社会。</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(3)引导学生思考</w:t>
      </w:r>
      <w:r>
        <w:rPr>
          <w:rFonts w:hint="eastAsia" w:ascii="Times New Roman" w:hAnsi="Times New Roman" w:eastAsia="宋体"/>
          <w:color w:val="000000" w:themeColor="text1"/>
          <w14:textFill>
            <w14:solidFill>
              <w14:schemeClr w14:val="tx1"/>
            </w14:solidFill>
          </w14:textFill>
        </w:rPr>
        <w:t>论题</w:t>
      </w:r>
      <w:r>
        <w:rPr>
          <w:rFonts w:ascii="Times New Roman" w:hAnsi="Times New Roman" w:eastAsia="宋体"/>
          <w:color w:val="000000" w:themeColor="text1"/>
          <w14:textFill>
            <w14:solidFill>
              <w14:schemeClr w14:val="tx1"/>
            </w14:solidFill>
          </w14:textFill>
        </w:rPr>
        <w:t>，并用结合当下中国语境进行思考。</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(十五) 应用文</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中、英文布告的相同与不同之处。</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致意，问候，祝愿，祝贺，吊唁传达的不同信息。</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(3) </w:t>
      </w:r>
      <w:r>
        <w:rPr>
          <w:rFonts w:hint="eastAsia" w:ascii="Times New Roman" w:hAnsi="Times New Roman" w:eastAsia="宋体"/>
          <w:color w:val="000000" w:themeColor="text1"/>
          <w14:textFill>
            <w14:solidFill>
              <w14:schemeClr w14:val="tx1"/>
            </w14:solidFill>
          </w14:textFill>
        </w:rPr>
        <w:t>英文信件的六个部分组成。</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理解并掌握</w:t>
      </w:r>
      <w:r>
        <w:rPr>
          <w:rFonts w:hint="eastAsia" w:ascii="Times New Roman" w:hAnsi="Times New Roman" w:eastAsia="宋体"/>
          <w:color w:val="000000" w:themeColor="text1"/>
          <w14:textFill>
            <w14:solidFill>
              <w14:schemeClr w14:val="tx1"/>
            </w14:solidFill>
          </w14:textFill>
        </w:rPr>
        <w:t>中、英文布告的相同与不同之处</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理解并掌握</w:t>
      </w:r>
      <w:r>
        <w:rPr>
          <w:rFonts w:hint="eastAsia" w:ascii="Times New Roman" w:hAnsi="Times New Roman" w:eastAsia="宋体"/>
          <w:color w:val="000000" w:themeColor="text1"/>
          <w14:textFill>
            <w14:solidFill>
              <w14:schemeClr w14:val="tx1"/>
            </w14:solidFill>
          </w14:textFill>
        </w:rPr>
        <w:t>致意，问候，祝愿，祝贺，吊唁传达的不同信息</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理解并掌握</w:t>
      </w:r>
      <w:r>
        <w:rPr>
          <w:rFonts w:hint="eastAsia" w:ascii="Times New Roman" w:hAnsi="Times New Roman" w:eastAsia="宋体"/>
          <w:color w:val="000000" w:themeColor="text1"/>
          <w14:textFill>
            <w14:solidFill>
              <w14:schemeClr w14:val="tx1"/>
            </w14:solidFill>
          </w14:textFill>
        </w:rPr>
        <w:t>英文信件的六个部分组成</w:t>
      </w:r>
      <w:r>
        <w:rPr>
          <w:rFonts w:ascii="Times New Roman" w:hAnsi="Times New Roman" w:eastAsia="宋体"/>
          <w:color w:val="000000" w:themeColor="text1"/>
          <w14:textFill>
            <w14:solidFill>
              <w14:schemeClr w14:val="tx1"/>
            </w14:solidFill>
          </w14:textFill>
        </w:rPr>
        <w:t xml:space="preserve">。 </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中、英文布告的相同与不同之处</w:t>
      </w:r>
      <w:r>
        <w:rPr>
          <w:rFonts w:ascii="Times New Roman" w:hAnsi="Times New Roman" w:eastAsia="宋体"/>
          <w:color w:val="000000" w:themeColor="text1"/>
          <w14:textFill>
            <w14:solidFill>
              <w14:schemeClr w14:val="tx1"/>
            </w14:solidFill>
          </w14:textFill>
        </w:rPr>
        <w:t>；</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致意，问候，祝愿，祝贺，吊唁传达的不同信息。</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(3) </w:t>
      </w:r>
      <w:r>
        <w:rPr>
          <w:rFonts w:hint="eastAsia" w:ascii="Times New Roman" w:hAnsi="Times New Roman" w:eastAsia="宋体"/>
          <w:color w:val="000000" w:themeColor="text1"/>
          <w14:textFill>
            <w14:solidFill>
              <w14:schemeClr w14:val="tx1"/>
            </w14:solidFill>
          </w14:textFill>
        </w:rPr>
        <w:t>英文信件的六个部分组成。</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引导学生从中国文化的角度讨论</w:t>
      </w:r>
      <w:r>
        <w:rPr>
          <w:rFonts w:hint="eastAsia" w:ascii="Times New Roman" w:hAnsi="Times New Roman" w:eastAsia="宋体"/>
          <w:color w:val="000000" w:themeColor="text1"/>
          <w14:textFill>
            <w14:solidFill>
              <w14:schemeClr w14:val="tx1"/>
            </w14:solidFill>
          </w14:textFill>
        </w:rPr>
        <w:t>中、英文布告的相同与不同之处</w:t>
      </w:r>
      <w:r>
        <w:rPr>
          <w:rFonts w:ascii="Times New Roman" w:hAnsi="Times New Roman" w:eastAsia="宋体"/>
          <w:color w:val="000000" w:themeColor="text1"/>
          <w14:textFill>
            <w14:solidFill>
              <w14:schemeClr w14:val="tx1"/>
            </w14:solidFill>
          </w14:textFill>
        </w:rPr>
        <w:t>，激发学生传承中</w:t>
      </w:r>
      <w:r>
        <w:rPr>
          <w:rFonts w:hint="eastAsia" w:ascii="Times New Roman" w:hAnsi="Times New Roman" w:eastAsia="宋体"/>
          <w:color w:val="000000" w:themeColor="text1"/>
          <w14:textFill>
            <w14:solidFill>
              <w14:schemeClr w14:val="tx1"/>
            </w14:solidFill>
          </w14:textFill>
        </w:rPr>
        <w:t>华民族优秀品质。</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跨文化对比中西</w:t>
      </w:r>
      <w:r>
        <w:rPr>
          <w:rFonts w:hint="eastAsia" w:ascii="Times New Roman" w:hAnsi="Times New Roman" w:eastAsia="宋体"/>
          <w:color w:val="000000" w:themeColor="text1"/>
          <w14:textFill>
            <w14:solidFill>
              <w14:schemeClr w14:val="tx1"/>
            </w14:solidFill>
          </w14:textFill>
        </w:rPr>
        <w:t>致意，问候，祝愿，祝贺，吊唁传达的不同信息</w:t>
      </w:r>
      <w:r>
        <w:rPr>
          <w:rFonts w:ascii="Times New Roman" w:hAnsi="Times New Roman" w:eastAsia="宋体"/>
          <w:color w:val="000000" w:themeColor="text1"/>
          <w14:textFill>
            <w14:solidFill>
              <w14:schemeClr w14:val="tx1"/>
            </w14:solidFill>
          </w14:textFill>
        </w:rPr>
        <w:t>，扬长避短，渗透不断改革完善教育的理念。</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 xml:space="preserve">(十六) </w:t>
      </w:r>
      <w:bookmarkStart w:id="52" w:name="_Hlk133264292"/>
      <w:r>
        <w:rPr>
          <w:rFonts w:ascii="Times New Roman" w:hAnsi="Times New Roman" w:eastAsia="宋体"/>
          <w:b/>
          <w:bCs/>
          <w:color w:val="000000" w:themeColor="text1"/>
          <w14:textFill>
            <w14:solidFill>
              <w14:schemeClr w14:val="tx1"/>
            </w14:solidFill>
          </w14:textFill>
        </w:rPr>
        <w:t>标点符号</w:t>
      </w:r>
      <w:bookmarkEnd w:id="52"/>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1. 教学内容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正确使用各种标点</w:t>
      </w:r>
      <w:r>
        <w:rPr>
          <w:rFonts w:ascii="Times New Roman" w:hAnsi="Times New Roman" w:eastAsia="宋体"/>
          <w:color w:val="000000" w:themeColor="text1"/>
          <w14:textFill>
            <w14:solidFill>
              <w14:schemeClr w14:val="tx1"/>
            </w14:solidFill>
          </w14:textFill>
        </w:rPr>
        <w:t>符号；</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在手写稿和打印稿中，下划线和印刷品中的斜体字功用。</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2. 基本要求</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(1)了解</w:t>
      </w:r>
      <w:r>
        <w:rPr>
          <w:rFonts w:hint="eastAsia" w:ascii="Times New Roman" w:hAnsi="Times New Roman" w:eastAsia="宋体"/>
          <w:color w:val="000000" w:themeColor="text1"/>
          <w14:textFill>
            <w14:solidFill>
              <w14:schemeClr w14:val="tx1"/>
            </w14:solidFill>
          </w14:textFill>
        </w:rPr>
        <w:t>并正确使用各种标点</w:t>
      </w:r>
      <w:r>
        <w:rPr>
          <w:rFonts w:ascii="Times New Roman" w:hAnsi="Times New Roman" w:eastAsia="宋体"/>
          <w:color w:val="000000" w:themeColor="text1"/>
          <w14:textFill>
            <w14:solidFill>
              <w14:schemeClr w14:val="tx1"/>
            </w14:solidFill>
          </w14:textFill>
        </w:rPr>
        <w:t>符号；</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(2)熟悉</w:t>
      </w:r>
      <w:r>
        <w:rPr>
          <w:rFonts w:hint="eastAsia" w:ascii="Times New Roman" w:hAnsi="Times New Roman" w:eastAsia="宋体"/>
          <w:color w:val="000000" w:themeColor="text1"/>
          <w14:textFill>
            <w14:solidFill>
              <w14:schemeClr w14:val="tx1"/>
            </w14:solidFill>
          </w14:textFill>
        </w:rPr>
        <w:t>手写稿和打印稿中下划线和印刷品中的斜体字功用。</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3.重点难点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rPr>
          <w:rFonts w:hint="eastAsia"/>
        </w:rPr>
        <w:t xml:space="preserve"> </w:t>
      </w:r>
      <w:r>
        <w:rPr>
          <w:rFonts w:hint="eastAsia" w:ascii="Times New Roman" w:hAnsi="Times New Roman" w:eastAsia="宋体"/>
          <w:color w:val="000000" w:themeColor="text1"/>
          <w14:textFill>
            <w14:solidFill>
              <w14:schemeClr w14:val="tx1"/>
            </w14:solidFill>
          </w14:textFill>
        </w:rPr>
        <w:t>正确使用各种标点</w:t>
      </w:r>
      <w:r>
        <w:rPr>
          <w:rFonts w:ascii="Times New Roman" w:hAnsi="Times New Roman" w:eastAsia="宋体"/>
          <w:color w:val="000000" w:themeColor="text1"/>
          <w14:textFill>
            <w14:solidFill>
              <w14:schemeClr w14:val="tx1"/>
            </w14:solidFill>
          </w14:textFill>
        </w:rPr>
        <w:t>符号；</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rPr>
          <w:rFonts w:hint="eastAsia"/>
        </w:rPr>
        <w:t xml:space="preserve"> </w:t>
      </w:r>
      <w:r>
        <w:rPr>
          <w:rFonts w:hint="eastAsia" w:ascii="Times New Roman" w:hAnsi="Times New Roman" w:eastAsia="宋体"/>
          <w:color w:val="000000" w:themeColor="text1"/>
          <w14:textFill>
            <w14:solidFill>
              <w14:schemeClr w14:val="tx1"/>
            </w14:solidFill>
          </w14:textFill>
        </w:rPr>
        <w:t>在手写稿和打印稿中，下划线和印刷品中的斜体字功用。</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4.课程思政知识点</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引导学生从人类命运共同体的角度理解</w:t>
      </w:r>
      <w:r>
        <w:rPr>
          <w:rFonts w:hint="eastAsia" w:ascii="Times New Roman" w:hAnsi="Times New Roman" w:eastAsia="宋体"/>
          <w:color w:val="000000" w:themeColor="text1"/>
          <w14:textFill>
            <w14:solidFill>
              <w14:schemeClr w14:val="tx1"/>
            </w14:solidFill>
          </w14:textFill>
        </w:rPr>
        <w:t>标点符号</w:t>
      </w:r>
      <w:r>
        <w:rPr>
          <w:rFonts w:ascii="Times New Roman" w:hAnsi="Times New Roman" w:eastAsia="宋体"/>
          <w:color w:val="000000" w:themeColor="text1"/>
          <w14:textFill>
            <w14:solidFill>
              <w14:schemeClr w14:val="tx1"/>
            </w14:solidFill>
          </w14:textFill>
        </w:rPr>
        <w:t>与</w:t>
      </w:r>
      <w:r>
        <w:rPr>
          <w:rFonts w:hint="eastAsia" w:ascii="Times New Roman" w:hAnsi="Times New Roman" w:eastAsia="宋体"/>
          <w:color w:val="000000" w:themeColor="text1"/>
          <w14:textFill>
            <w14:solidFill>
              <w14:schemeClr w14:val="tx1"/>
            </w14:solidFill>
          </w14:textFill>
        </w:rPr>
        <w:t>观点陈述</w:t>
      </w:r>
      <w:r>
        <w:rPr>
          <w:rFonts w:ascii="Times New Roman" w:hAnsi="Times New Roman" w:eastAsia="宋体"/>
          <w:color w:val="000000" w:themeColor="text1"/>
          <w14:textFill>
            <w14:solidFill>
              <w14:schemeClr w14:val="tx1"/>
            </w14:solidFill>
          </w14:textFill>
        </w:rPr>
        <w:t>的关系。</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引导学生理解</w:t>
      </w:r>
      <w:r>
        <w:rPr>
          <w:rFonts w:hint="eastAsia" w:ascii="Times New Roman" w:hAnsi="Times New Roman" w:eastAsia="宋体"/>
          <w:color w:val="000000" w:themeColor="text1"/>
          <w14:textFill>
            <w14:solidFill>
              <w14:schemeClr w14:val="tx1"/>
            </w14:solidFill>
          </w14:textFill>
        </w:rPr>
        <w:t>标点符号</w:t>
      </w:r>
      <w:r>
        <w:rPr>
          <w:rFonts w:ascii="Times New Roman" w:hAnsi="Times New Roman" w:eastAsia="宋体"/>
          <w:color w:val="000000" w:themeColor="text1"/>
          <w14:textFill>
            <w14:solidFill>
              <w14:schemeClr w14:val="tx1"/>
            </w14:solidFill>
          </w14:textFill>
        </w:rPr>
        <w:t>的矛盾性、复杂性与多变性，引导其继续努力学习。</w:t>
      </w:r>
    </w:p>
    <w:p>
      <w:pPr>
        <w:spacing w:before="78" w:line="22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教学内容与课程目标的对应关系及学时分配如表所示。</w:t>
      </w:r>
    </w:p>
    <w:p>
      <w:pPr>
        <w:spacing w:before="78" w:line="220" w:lineRule="auto"/>
        <w:ind w:firstLine="480" w:firstLineChars="200"/>
        <w:rPr>
          <w:rFonts w:hint="eastAsia" w:ascii="宋体" w:hAnsi="宋体" w:eastAsia="宋体" w:cs="宋体"/>
          <w:sz w:val="24"/>
          <w:szCs w:val="24"/>
        </w:rPr>
      </w:pPr>
    </w:p>
    <w:p>
      <w:pPr>
        <w:spacing w:line="74" w:lineRule="exact"/>
      </w:pPr>
    </w:p>
    <w:tbl>
      <w:tblPr>
        <w:tblStyle w:val="1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2087"/>
        <w:gridCol w:w="3089"/>
        <w:gridCol w:w="1852"/>
        <w:gridCol w:w="734"/>
        <w:gridCol w:w="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3" w:type="dxa"/>
          </w:tcPr>
          <w:p>
            <w:pPr>
              <w:spacing w:before="78" w:line="220" w:lineRule="auto"/>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序号</w:t>
            </w:r>
          </w:p>
        </w:tc>
        <w:tc>
          <w:tcPr>
            <w:tcW w:w="2087"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教学内容</w:t>
            </w:r>
          </w:p>
        </w:tc>
        <w:tc>
          <w:tcPr>
            <w:tcW w:w="3089" w:type="dxa"/>
          </w:tcPr>
          <w:p>
            <w:pPr>
              <w:spacing w:before="78" w:line="220" w:lineRule="auto"/>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支撑的课程目标</w:t>
            </w:r>
          </w:p>
        </w:tc>
        <w:tc>
          <w:tcPr>
            <w:tcW w:w="1852" w:type="dxa"/>
          </w:tcPr>
          <w:p>
            <w:pPr>
              <w:spacing w:before="78" w:line="220" w:lineRule="auto"/>
              <w:ind w:right="192"/>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支撑的毕业要求 指标点</w:t>
            </w:r>
          </w:p>
        </w:tc>
        <w:tc>
          <w:tcPr>
            <w:tcW w:w="734" w:type="dxa"/>
          </w:tcPr>
          <w:p>
            <w:pPr>
              <w:spacing w:before="78" w:line="220" w:lineRule="auto"/>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讲授</w:t>
            </w:r>
          </w:p>
          <w:p>
            <w:pPr>
              <w:spacing w:before="78" w:line="220" w:lineRule="auto"/>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学时</w:t>
            </w:r>
          </w:p>
        </w:tc>
        <w:tc>
          <w:tcPr>
            <w:tcW w:w="739" w:type="dxa"/>
          </w:tcPr>
          <w:p>
            <w:pPr>
              <w:spacing w:before="78" w:line="220" w:lineRule="auto"/>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实验</w:t>
            </w:r>
          </w:p>
          <w:p>
            <w:pPr>
              <w:spacing w:before="78" w:line="220" w:lineRule="auto"/>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1</w:t>
            </w:r>
          </w:p>
        </w:tc>
        <w:tc>
          <w:tcPr>
            <w:tcW w:w="2087"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hint="eastAsia" w:ascii="Times New Roman" w:hAnsi="Times New Roman" w:eastAsia="宋体" w:cstheme="minorBidi"/>
                <w:snapToGrid w:val="0"/>
                <w:color w:val="000000" w:themeColor="text1"/>
                <w:kern w:val="0"/>
                <w:szCs w:val="22"/>
                <w14:textFill>
                  <w14:solidFill>
                    <w14:schemeClr w14:val="tx1"/>
                  </w14:solidFill>
                </w14:textFill>
              </w:rPr>
              <w:t>文稿格式</w:t>
            </w:r>
          </w:p>
        </w:tc>
        <w:tc>
          <w:tcPr>
            <w:tcW w:w="308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目标 1-5</w:t>
            </w:r>
          </w:p>
        </w:tc>
        <w:tc>
          <w:tcPr>
            <w:tcW w:w="1852"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5-1</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5-2</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8-1</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2</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2</w:t>
            </w:r>
          </w:p>
        </w:tc>
        <w:tc>
          <w:tcPr>
            <w:tcW w:w="2087"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hint="eastAsia" w:ascii="Times New Roman" w:hAnsi="Times New Roman" w:eastAsia="宋体" w:cstheme="minorBidi"/>
                <w:snapToGrid w:val="0"/>
                <w:color w:val="000000" w:themeColor="text1"/>
                <w:kern w:val="0"/>
                <w:szCs w:val="22"/>
                <w14:textFill>
                  <w14:solidFill>
                    <w14:schemeClr w14:val="tx1"/>
                  </w14:solidFill>
                </w14:textFill>
              </w:rPr>
              <w:t>措词</w:t>
            </w:r>
          </w:p>
        </w:tc>
        <w:tc>
          <w:tcPr>
            <w:tcW w:w="308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目标 1-5</w:t>
            </w:r>
          </w:p>
        </w:tc>
        <w:tc>
          <w:tcPr>
            <w:tcW w:w="1852"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5-1</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5-2</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8-1</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2</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3"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3</w:t>
            </w:r>
          </w:p>
        </w:tc>
        <w:tc>
          <w:tcPr>
            <w:tcW w:w="2087" w:type="dxa"/>
          </w:tcPr>
          <w:p>
            <w:pPr>
              <w:spacing w:before="78" w:line="220" w:lineRule="auto"/>
              <w:ind w:right="171"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造句</w:t>
            </w:r>
          </w:p>
        </w:tc>
        <w:tc>
          <w:tcPr>
            <w:tcW w:w="308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目标 1-5</w:t>
            </w:r>
          </w:p>
        </w:tc>
        <w:tc>
          <w:tcPr>
            <w:tcW w:w="1852"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5-1</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5-2</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8-1</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4</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4</w:t>
            </w:r>
          </w:p>
        </w:tc>
        <w:tc>
          <w:tcPr>
            <w:tcW w:w="2087"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段落</w:t>
            </w:r>
          </w:p>
        </w:tc>
        <w:tc>
          <w:tcPr>
            <w:tcW w:w="308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目标 1-5</w:t>
            </w:r>
          </w:p>
        </w:tc>
        <w:tc>
          <w:tcPr>
            <w:tcW w:w="1852"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5-1</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5-2</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8-1</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4</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w:t>
            </w:r>
          </w:p>
        </w:tc>
        <w:tc>
          <w:tcPr>
            <w:tcW w:w="2087"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完整的作文</w:t>
            </w:r>
          </w:p>
        </w:tc>
        <w:tc>
          <w:tcPr>
            <w:tcW w:w="308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目标 1-5</w:t>
            </w:r>
          </w:p>
        </w:tc>
        <w:tc>
          <w:tcPr>
            <w:tcW w:w="1852"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5-1</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5-2</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8-1</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4</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3"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6</w:t>
            </w:r>
          </w:p>
        </w:tc>
        <w:tc>
          <w:tcPr>
            <w:tcW w:w="2087" w:type="dxa"/>
          </w:tcPr>
          <w:p>
            <w:pPr>
              <w:spacing w:before="78" w:line="220" w:lineRule="auto"/>
              <w:ind w:right="171"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hint="eastAsia" w:ascii="Times New Roman" w:hAnsi="Times New Roman" w:eastAsia="宋体" w:cstheme="minorBidi"/>
                <w:snapToGrid w:val="0"/>
                <w:color w:val="000000" w:themeColor="text1"/>
                <w:kern w:val="0"/>
                <w:szCs w:val="22"/>
                <w14:textFill>
                  <w14:solidFill>
                    <w14:schemeClr w14:val="tx1"/>
                  </w14:solidFill>
                </w14:textFill>
              </w:rPr>
              <w:t>摘要和读书报告</w:t>
            </w:r>
          </w:p>
        </w:tc>
        <w:tc>
          <w:tcPr>
            <w:tcW w:w="308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目标 1-5</w:t>
            </w:r>
          </w:p>
        </w:tc>
        <w:tc>
          <w:tcPr>
            <w:tcW w:w="1852"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5-1</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5-2</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8-1</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4</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7</w:t>
            </w:r>
          </w:p>
        </w:tc>
        <w:tc>
          <w:tcPr>
            <w:tcW w:w="2087"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hint="eastAsia" w:ascii="Times New Roman" w:hAnsi="Times New Roman" w:eastAsia="宋体" w:cstheme="minorBidi"/>
                <w:snapToGrid w:val="0"/>
                <w:color w:val="000000" w:themeColor="text1"/>
                <w:kern w:val="0"/>
                <w:szCs w:val="22"/>
                <w14:textFill>
                  <w14:solidFill>
                    <w14:schemeClr w14:val="tx1"/>
                  </w14:solidFill>
                </w14:textFill>
              </w:rPr>
              <w:t>论文</w:t>
            </w:r>
          </w:p>
        </w:tc>
        <w:tc>
          <w:tcPr>
            <w:tcW w:w="308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目标 1-5</w:t>
            </w:r>
          </w:p>
        </w:tc>
        <w:tc>
          <w:tcPr>
            <w:tcW w:w="1852"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5-1</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5-2</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8-1</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4</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8</w:t>
            </w:r>
          </w:p>
        </w:tc>
        <w:tc>
          <w:tcPr>
            <w:tcW w:w="2087"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hint="eastAsia" w:ascii="Times New Roman" w:hAnsi="Times New Roman" w:eastAsia="宋体" w:cstheme="minorBidi"/>
                <w:snapToGrid w:val="0"/>
                <w:color w:val="000000" w:themeColor="text1"/>
                <w:kern w:val="0"/>
                <w:szCs w:val="22"/>
                <w14:textFill>
                  <w14:solidFill>
                    <w14:schemeClr w14:val="tx1"/>
                  </w14:solidFill>
                </w14:textFill>
              </w:rPr>
              <w:t>应用文</w:t>
            </w:r>
          </w:p>
        </w:tc>
        <w:tc>
          <w:tcPr>
            <w:tcW w:w="308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目标 1-5</w:t>
            </w:r>
          </w:p>
        </w:tc>
        <w:tc>
          <w:tcPr>
            <w:tcW w:w="1852"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5-1</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5-2</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8-1</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4</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9</w:t>
            </w:r>
          </w:p>
        </w:tc>
        <w:tc>
          <w:tcPr>
            <w:tcW w:w="2087"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hint="eastAsia" w:ascii="Times New Roman" w:hAnsi="Times New Roman" w:eastAsia="宋体" w:cstheme="minorBidi"/>
                <w:snapToGrid w:val="0"/>
                <w:color w:val="000000" w:themeColor="text1"/>
                <w:kern w:val="0"/>
                <w:szCs w:val="22"/>
                <w14:textFill>
                  <w14:solidFill>
                    <w14:schemeClr w14:val="tx1"/>
                  </w14:solidFill>
                </w14:textFill>
              </w:rPr>
              <w:t>标点符号</w:t>
            </w:r>
          </w:p>
        </w:tc>
        <w:tc>
          <w:tcPr>
            <w:tcW w:w="308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目标 1-5</w:t>
            </w:r>
          </w:p>
        </w:tc>
        <w:tc>
          <w:tcPr>
            <w:tcW w:w="1852"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5-1</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5-2</w:t>
            </w:r>
            <w:r>
              <w:rPr>
                <w:rFonts w:hint="eastAsia" w:ascii="Times New Roman" w:hAnsi="Times New Roman" w:eastAsia="宋体" w:cstheme="minorBidi"/>
                <w:snapToGrid w:val="0"/>
                <w:color w:val="000000" w:themeColor="text1"/>
                <w:kern w:val="0"/>
                <w:szCs w:val="22"/>
                <w14:textFill>
                  <w14:solidFill>
                    <w14:schemeClr w14:val="tx1"/>
                  </w14:solidFill>
                </w14:textFill>
              </w:rPr>
              <w:t>、</w:t>
            </w:r>
            <w:r>
              <w:rPr>
                <w:rFonts w:ascii="Times New Roman" w:hAnsi="Times New Roman" w:eastAsia="宋体" w:cstheme="minorBidi"/>
                <w:snapToGrid w:val="0"/>
                <w:color w:val="000000" w:themeColor="text1"/>
                <w:kern w:val="0"/>
                <w:szCs w:val="22"/>
                <w14:textFill>
                  <w14:solidFill>
                    <w14:schemeClr w14:val="tx1"/>
                  </w14:solidFill>
                </w14:textFill>
              </w:rPr>
              <w:t>8-1</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4</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71" w:type="dxa"/>
            <w:gridSpan w:val="4"/>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合计</w:t>
            </w:r>
          </w:p>
        </w:tc>
        <w:tc>
          <w:tcPr>
            <w:tcW w:w="734"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32</w:t>
            </w:r>
          </w:p>
        </w:tc>
        <w:tc>
          <w:tcPr>
            <w:tcW w:w="739" w:type="dxa"/>
          </w:tcPr>
          <w:p>
            <w:pPr>
              <w:spacing w:before="78" w:line="22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0"/>
                <w:szCs w:val="22"/>
                <w14:textFill>
                  <w14:solidFill>
                    <w14:schemeClr w14:val="tx1"/>
                  </w14:solidFill>
                </w14:textFill>
              </w:rPr>
              <w:t>0</w:t>
            </w:r>
          </w:p>
        </w:tc>
      </w:tr>
    </w:tbl>
    <w:p>
      <w:pPr>
        <w:spacing w:line="360" w:lineRule="auto"/>
        <w:rPr>
          <w:rFonts w:hint="eastAsia" w:ascii="Times New Roman" w:hAnsi="Times New Roman" w:eastAsia="宋体"/>
          <w:color w:val="000000" w:themeColor="text1"/>
          <w14:textFill>
            <w14:solidFill>
              <w14:schemeClr w14:val="tx1"/>
            </w14:solidFill>
          </w14:textFill>
        </w:rPr>
      </w:pPr>
    </w:p>
    <w:p>
      <w:pPr>
        <w:spacing w:line="360" w:lineRule="auto"/>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四、课程实施</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(一) 教学方法与教学手段</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 教学方法：教学中采用多种教学方法，如任务教学法、讨论教学法等，注重实践性和趣味性，培养学生阅读文学作品的学习习惯。讲解要有所侧重，要使学生有足够的时间参与讨论，自由发表意见，从而培养深度思考的能力与兴趣。。</w:t>
      </w:r>
    </w:p>
    <w:p>
      <w:pPr>
        <w:spacing w:line="360" w:lineRule="auto"/>
        <w:ind w:firstLine="420" w:firstLineChars="200"/>
        <w:rPr>
          <w:rFonts w:hint="eastAsia"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 教学手段： 采用多媒体辅助教学的手段。结合网络资源，丰富教学内容，注意学生的掌握程度和课堂的气氛。</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(二)课程实施与保障</w:t>
      </w:r>
    </w:p>
    <w:tbl>
      <w:tblPr>
        <w:tblStyle w:val="16"/>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290" w:type="dxa"/>
            <w:gridSpan w:val="2"/>
            <w:tcBorders>
              <w:left w:val="single" w:color="000000" w:sz="6" w:space="0"/>
              <w:right w:val="single" w:color="000000" w:sz="6" w:space="0"/>
            </w:tcBorders>
          </w:tcPr>
          <w:p>
            <w:pPr>
              <w:spacing w:before="149" w:line="226" w:lineRule="auto"/>
              <w:ind w:left="516"/>
              <w:rPr>
                <w:rFonts w:ascii="宋体" w:hAnsi="宋体" w:eastAsia="宋体" w:cs="宋体"/>
                <w:snapToGrid w:val="0"/>
                <w:color w:val="000000"/>
                <w:kern w:val="0"/>
                <w:sz w:val="20"/>
                <w:szCs w:val="20"/>
              </w:rPr>
            </w:pPr>
            <w:r>
              <w:rPr>
                <w:rFonts w:ascii="宋体" w:hAnsi="宋体" w:eastAsia="宋体" w:cs="宋体"/>
                <w:snapToGrid w:val="0"/>
                <w:color w:val="000000"/>
                <w:spacing w:val="11"/>
                <w:kern w:val="0"/>
                <w:sz w:val="20"/>
                <w:szCs w:val="20"/>
              </w:rPr>
              <w:t>主</w:t>
            </w:r>
            <w:r>
              <w:rPr>
                <w:rFonts w:ascii="宋体" w:hAnsi="宋体" w:eastAsia="宋体" w:cs="宋体"/>
                <w:snapToGrid w:val="0"/>
                <w:color w:val="000000"/>
                <w:spacing w:val="7"/>
                <w:kern w:val="0"/>
                <w:sz w:val="20"/>
                <w:szCs w:val="20"/>
              </w:rPr>
              <w:t>要教学环节</w:t>
            </w:r>
          </w:p>
        </w:tc>
        <w:tc>
          <w:tcPr>
            <w:tcW w:w="6814" w:type="dxa"/>
            <w:tcBorders>
              <w:left w:val="single" w:color="000000" w:sz="6" w:space="0"/>
              <w:right w:val="single" w:color="000000" w:sz="6" w:space="0"/>
            </w:tcBorders>
          </w:tcPr>
          <w:p>
            <w:pPr>
              <w:spacing w:before="148" w:line="227" w:lineRule="auto"/>
              <w:ind w:left="2984"/>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质量要</w:t>
            </w:r>
            <w:r>
              <w:rPr>
                <w:rFonts w:ascii="宋体" w:hAnsi="宋体" w:eastAsia="宋体" w:cs="宋体"/>
                <w:snapToGrid w:val="0"/>
                <w:color w:val="000000"/>
                <w:spacing w:val="6"/>
                <w:kern w:val="0"/>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594" w:type="dxa"/>
            <w:tcBorders>
              <w:left w:val="single" w:color="000000" w:sz="6" w:space="0"/>
            </w:tcBorders>
          </w:tcPr>
          <w:p>
            <w:pPr>
              <w:spacing w:line="255" w:lineRule="auto"/>
              <w:rPr>
                <w:rFonts w:ascii="Arial" w:hAnsi="Arial" w:cs="Arial"/>
                <w:snapToGrid w:val="0"/>
                <w:color w:val="000000"/>
                <w:kern w:val="0"/>
                <w:szCs w:val="21"/>
              </w:rPr>
            </w:pPr>
          </w:p>
          <w:p>
            <w:pPr>
              <w:spacing w:line="255" w:lineRule="auto"/>
              <w:rPr>
                <w:rFonts w:ascii="Arial" w:hAnsi="Arial" w:cs="Arial"/>
                <w:snapToGrid w:val="0"/>
                <w:color w:val="000000"/>
                <w:kern w:val="0"/>
                <w:szCs w:val="21"/>
              </w:rPr>
            </w:pPr>
          </w:p>
          <w:p>
            <w:pPr>
              <w:spacing w:line="256" w:lineRule="auto"/>
              <w:rPr>
                <w:rFonts w:ascii="Arial" w:hAnsi="Arial" w:cs="Arial"/>
                <w:snapToGrid w:val="0"/>
                <w:color w:val="000000"/>
                <w:kern w:val="0"/>
                <w:szCs w:val="21"/>
              </w:rPr>
            </w:pPr>
          </w:p>
          <w:p>
            <w:pPr>
              <w:spacing w:line="256" w:lineRule="auto"/>
              <w:rPr>
                <w:rFonts w:ascii="Arial" w:hAnsi="Arial" w:cs="Arial"/>
                <w:snapToGrid w:val="0"/>
                <w:color w:val="000000"/>
                <w:kern w:val="0"/>
                <w:szCs w:val="21"/>
              </w:rPr>
            </w:pPr>
          </w:p>
          <w:p>
            <w:pPr>
              <w:spacing w:line="256" w:lineRule="auto"/>
              <w:rPr>
                <w:rFonts w:ascii="Arial" w:hAnsi="Arial" w:cs="Arial"/>
                <w:snapToGrid w:val="0"/>
                <w:color w:val="000000"/>
                <w:kern w:val="0"/>
                <w:szCs w:val="21"/>
              </w:rPr>
            </w:pPr>
          </w:p>
          <w:p>
            <w:pPr>
              <w:spacing w:before="57" w:line="191" w:lineRule="auto"/>
              <w:ind w:left="259"/>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1</w:t>
            </w:r>
          </w:p>
        </w:tc>
        <w:tc>
          <w:tcPr>
            <w:tcW w:w="1696" w:type="dxa"/>
          </w:tcPr>
          <w:p>
            <w:pPr>
              <w:spacing w:line="245" w:lineRule="auto"/>
              <w:rPr>
                <w:rFonts w:ascii="Arial" w:hAnsi="Arial" w:cs="Arial"/>
                <w:snapToGrid w:val="0"/>
                <w:color w:val="000000"/>
                <w:kern w:val="0"/>
                <w:szCs w:val="21"/>
              </w:rPr>
            </w:pPr>
          </w:p>
          <w:p>
            <w:pPr>
              <w:spacing w:line="245" w:lineRule="auto"/>
              <w:rPr>
                <w:rFonts w:ascii="Arial" w:hAnsi="Arial" w:cs="Arial"/>
                <w:snapToGrid w:val="0"/>
                <w:color w:val="000000"/>
                <w:kern w:val="0"/>
                <w:szCs w:val="21"/>
              </w:rPr>
            </w:pPr>
          </w:p>
          <w:p>
            <w:pPr>
              <w:spacing w:line="246" w:lineRule="auto"/>
              <w:rPr>
                <w:rFonts w:ascii="Arial" w:hAnsi="Arial" w:cs="Arial"/>
                <w:snapToGrid w:val="0"/>
                <w:color w:val="000000"/>
                <w:kern w:val="0"/>
                <w:szCs w:val="21"/>
              </w:rPr>
            </w:pPr>
          </w:p>
          <w:p>
            <w:pPr>
              <w:spacing w:line="246" w:lineRule="auto"/>
              <w:rPr>
                <w:rFonts w:ascii="Arial" w:hAnsi="Arial" w:cs="Arial"/>
                <w:snapToGrid w:val="0"/>
                <w:color w:val="000000"/>
                <w:kern w:val="0"/>
                <w:szCs w:val="21"/>
              </w:rPr>
            </w:pPr>
          </w:p>
          <w:p>
            <w:pPr>
              <w:spacing w:line="246" w:lineRule="auto"/>
              <w:rPr>
                <w:rFonts w:ascii="Arial" w:hAnsi="Arial" w:cs="Arial"/>
                <w:snapToGrid w:val="0"/>
                <w:color w:val="000000"/>
                <w:kern w:val="0"/>
                <w:szCs w:val="21"/>
              </w:rPr>
            </w:pPr>
          </w:p>
          <w:p>
            <w:pPr>
              <w:spacing w:before="65" w:line="228" w:lineRule="auto"/>
              <w:ind w:left="638"/>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备</w:t>
            </w:r>
            <w:r>
              <w:rPr>
                <w:rFonts w:ascii="宋体" w:hAnsi="宋体" w:eastAsia="宋体" w:cs="宋体"/>
                <w:snapToGrid w:val="0"/>
                <w:color w:val="000000"/>
                <w:spacing w:val="2"/>
                <w:kern w:val="0"/>
                <w:sz w:val="20"/>
                <w:szCs w:val="20"/>
              </w:rPr>
              <w:t>课</w:t>
            </w:r>
          </w:p>
        </w:tc>
        <w:tc>
          <w:tcPr>
            <w:tcW w:w="6814" w:type="dxa"/>
            <w:tcBorders>
              <w:right w:val="single" w:color="000000" w:sz="6" w:space="0"/>
            </w:tcBorders>
          </w:tcPr>
          <w:p>
            <w:pPr>
              <w:spacing w:line="360" w:lineRule="auto"/>
              <w:ind w:firstLine="420" w:firstLineChars="200"/>
              <w:rPr>
                <w:rFonts w:ascii="Times New Roman" w:hAnsi="Times New Roman" w:eastAsia="宋体" w:cstheme="minorBidi"/>
                <w:snapToGrid w:val="0"/>
                <w:color w:val="000000" w:themeColor="text1"/>
                <w:kern w:val="0"/>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 xml:space="preserve">(1) 掌握本课程教学大纲内容，严格按照教学大纲要求进行课程教学内容的组织。                                                        </w:t>
            </w:r>
          </w:p>
          <w:p>
            <w:pPr>
              <w:spacing w:line="360" w:lineRule="auto"/>
              <w:ind w:firstLine="420" w:firstLineChars="200"/>
              <w:rPr>
                <w:rFonts w:ascii="Times New Roman" w:hAnsi="Times New Roman" w:eastAsia="宋体" w:cs="Arial"/>
                <w:snapToGrid w:val="0"/>
                <w:color w:val="000000" w:themeColor="text1"/>
                <w:kern w:val="0"/>
                <w:szCs w:val="21"/>
                <w14:textFill>
                  <w14:solidFill>
                    <w14:schemeClr w14:val="tx1"/>
                  </w14:solidFill>
                </w14:textFill>
              </w:rPr>
            </w:pPr>
            <w:r>
              <w:rPr>
                <w:rFonts w:ascii="Times New Roman" w:hAnsi="Times New Roman" w:eastAsia="宋体" w:cs="Arial"/>
                <w:snapToGrid w:val="0"/>
                <w:color w:val="000000" w:themeColor="text1"/>
                <w:kern w:val="0"/>
                <w:szCs w:val="21"/>
                <w14:textFill>
                  <w14:solidFill>
                    <w14:schemeClr w14:val="tx1"/>
                  </w14:solidFill>
                </w14:textFill>
              </w:rPr>
              <w:t>(2)熟悉教材各章节，借助专业书籍资料，并依据教学大纲编写授课计划，编写每次授课的教案。教案内容包括章节标题、教学目的、教法设 计、课堂类型、时间分配、授课内容、课后作业、教学效果分析等方面。</w:t>
            </w:r>
          </w:p>
          <w:p>
            <w:pPr>
              <w:spacing w:line="360" w:lineRule="auto"/>
              <w:ind w:firstLine="420" w:firstLineChars="200"/>
              <w:rPr>
                <w:rFonts w:ascii="宋体" w:hAnsi="宋体" w:eastAsia="宋体" w:cs="宋体"/>
                <w:snapToGrid w:val="0"/>
                <w:color w:val="000000"/>
                <w:kern w:val="0"/>
                <w:sz w:val="20"/>
                <w:szCs w:val="20"/>
              </w:rPr>
            </w:pPr>
            <w:r>
              <w:rPr>
                <w:rFonts w:ascii="Times New Roman" w:hAnsi="Times New Roman" w:eastAsia="宋体" w:cstheme="minorBidi"/>
                <w:snapToGrid w:val="0"/>
                <w:color w:val="000000" w:themeColor="text1"/>
                <w:kern w:val="2"/>
                <w:szCs w:val="22"/>
                <w14:textFill>
                  <w14:solidFill>
                    <w14:schemeClr w14:val="tx1"/>
                  </w14:solidFill>
                </w14:textFill>
              </w:rPr>
              <w:t>(3) 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5" w:hRule="atLeast"/>
        </w:trPr>
        <w:tc>
          <w:tcPr>
            <w:tcW w:w="594" w:type="dxa"/>
            <w:tcBorders>
              <w:left w:val="single" w:color="000000" w:sz="6" w:space="0"/>
            </w:tcBorders>
          </w:tcPr>
          <w:p>
            <w:pPr>
              <w:spacing w:line="252" w:lineRule="auto"/>
              <w:rPr>
                <w:rFonts w:ascii="Arial" w:hAnsi="Arial" w:cs="Arial"/>
                <w:snapToGrid w:val="0"/>
                <w:color w:val="000000"/>
                <w:kern w:val="0"/>
                <w:szCs w:val="21"/>
              </w:rPr>
            </w:pPr>
          </w:p>
          <w:p>
            <w:pPr>
              <w:spacing w:line="252" w:lineRule="auto"/>
              <w:rPr>
                <w:rFonts w:ascii="Arial" w:hAnsi="Arial" w:cs="Arial"/>
                <w:snapToGrid w:val="0"/>
                <w:color w:val="000000"/>
                <w:kern w:val="0"/>
                <w:szCs w:val="21"/>
              </w:rPr>
            </w:pPr>
          </w:p>
          <w:p>
            <w:pPr>
              <w:spacing w:line="252" w:lineRule="auto"/>
              <w:rPr>
                <w:rFonts w:ascii="Arial" w:hAnsi="Arial" w:cs="Arial"/>
                <w:snapToGrid w:val="0"/>
                <w:color w:val="000000"/>
                <w:kern w:val="0"/>
                <w:szCs w:val="21"/>
              </w:rPr>
            </w:pPr>
          </w:p>
          <w:p>
            <w:pPr>
              <w:spacing w:line="252" w:lineRule="auto"/>
              <w:rPr>
                <w:rFonts w:ascii="Arial" w:hAnsi="Arial" w:cs="Arial"/>
                <w:snapToGrid w:val="0"/>
                <w:color w:val="000000"/>
                <w:kern w:val="0"/>
                <w:szCs w:val="21"/>
              </w:rPr>
            </w:pPr>
          </w:p>
          <w:p>
            <w:pPr>
              <w:spacing w:line="253" w:lineRule="auto"/>
              <w:rPr>
                <w:rFonts w:ascii="Arial" w:hAnsi="Arial" w:cs="Arial"/>
                <w:snapToGrid w:val="0"/>
                <w:color w:val="000000"/>
                <w:kern w:val="0"/>
                <w:szCs w:val="21"/>
              </w:rPr>
            </w:pPr>
          </w:p>
          <w:p>
            <w:pPr>
              <w:spacing w:line="253" w:lineRule="auto"/>
              <w:rPr>
                <w:rFonts w:ascii="Arial" w:hAnsi="Arial" w:cs="Arial"/>
                <w:snapToGrid w:val="0"/>
                <w:color w:val="000000"/>
                <w:kern w:val="0"/>
                <w:szCs w:val="21"/>
              </w:rPr>
            </w:pPr>
          </w:p>
          <w:p>
            <w:pPr>
              <w:spacing w:before="58" w:line="191" w:lineRule="auto"/>
              <w:ind w:left="239"/>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2</w:t>
            </w:r>
          </w:p>
        </w:tc>
        <w:tc>
          <w:tcPr>
            <w:tcW w:w="1696" w:type="dxa"/>
          </w:tcPr>
          <w:p>
            <w:pPr>
              <w:spacing w:line="244" w:lineRule="auto"/>
              <w:rPr>
                <w:rFonts w:ascii="Arial" w:hAnsi="Arial" w:cs="Arial"/>
                <w:snapToGrid w:val="0"/>
                <w:color w:val="000000"/>
                <w:kern w:val="0"/>
                <w:szCs w:val="21"/>
              </w:rPr>
            </w:pPr>
          </w:p>
          <w:p>
            <w:pPr>
              <w:spacing w:line="244" w:lineRule="auto"/>
              <w:rPr>
                <w:rFonts w:ascii="Arial" w:hAnsi="Arial" w:cs="Arial"/>
                <w:snapToGrid w:val="0"/>
                <w:color w:val="000000"/>
                <w:kern w:val="0"/>
                <w:szCs w:val="21"/>
              </w:rPr>
            </w:pPr>
          </w:p>
          <w:p>
            <w:pPr>
              <w:spacing w:line="244" w:lineRule="auto"/>
              <w:rPr>
                <w:rFonts w:ascii="Arial" w:hAnsi="Arial" w:cs="Arial"/>
                <w:snapToGrid w:val="0"/>
                <w:color w:val="000000"/>
                <w:kern w:val="0"/>
                <w:szCs w:val="21"/>
              </w:rPr>
            </w:pPr>
          </w:p>
          <w:p>
            <w:pPr>
              <w:spacing w:line="244" w:lineRule="auto"/>
              <w:rPr>
                <w:rFonts w:ascii="Arial" w:hAnsi="Arial" w:cs="Arial"/>
                <w:snapToGrid w:val="0"/>
                <w:color w:val="000000"/>
                <w:kern w:val="0"/>
                <w:szCs w:val="21"/>
              </w:rPr>
            </w:pPr>
          </w:p>
          <w:p>
            <w:pPr>
              <w:spacing w:line="244" w:lineRule="auto"/>
              <w:rPr>
                <w:rFonts w:ascii="Arial" w:hAnsi="Arial" w:cs="Arial"/>
                <w:snapToGrid w:val="0"/>
                <w:color w:val="000000"/>
                <w:kern w:val="0"/>
                <w:szCs w:val="21"/>
              </w:rPr>
            </w:pPr>
          </w:p>
          <w:p>
            <w:pPr>
              <w:spacing w:line="245" w:lineRule="auto"/>
              <w:rPr>
                <w:rFonts w:ascii="Arial" w:hAnsi="Arial" w:cs="Arial"/>
                <w:snapToGrid w:val="0"/>
                <w:color w:val="000000"/>
                <w:kern w:val="0"/>
                <w:szCs w:val="21"/>
              </w:rPr>
            </w:pPr>
          </w:p>
          <w:p>
            <w:pPr>
              <w:spacing w:before="65" w:line="226" w:lineRule="auto"/>
              <w:ind w:left="635"/>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讲授</w:t>
            </w:r>
          </w:p>
        </w:tc>
        <w:tc>
          <w:tcPr>
            <w:tcW w:w="6814" w:type="dxa"/>
            <w:tcBorders>
              <w:right w:val="single" w:color="000000" w:sz="6" w:space="0"/>
            </w:tcBorders>
          </w:tcPr>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(1) 要点准确、条理清晰、重点突出， 能够结合例子，熟练地讲解基本 理论与技能点。</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 xml:space="preserve">(2) 采用多种教学方式(如启发式教学、讨论式教学、任务教学法等)， 注重培养学生运用所学技能进行口译实务的能力。                    </w:t>
            </w:r>
            <w:r>
              <w:rPr>
                <w:rFonts w:ascii="Times New Roman" w:hAnsi="Times New Roman" w:eastAsia="宋体" w:cstheme="minorBidi"/>
                <w:snapToGrid w:val="0"/>
                <w:color w:val="000000" w:themeColor="text1"/>
                <w:kern w:val="2"/>
                <w:szCs w:val="22"/>
                <w14:textFill>
                  <w14:solidFill>
                    <w14:schemeClr w14:val="tx1"/>
                  </w14:solidFill>
                </w14:textFill>
              </w:rPr>
              <w:tab/>
            </w:r>
            <w:r>
              <w:rPr>
                <w:rFonts w:ascii="Times New Roman" w:hAnsi="Times New Roman" w:eastAsia="宋体" w:cstheme="minorBidi"/>
                <w:snapToGrid w:val="0"/>
                <w:color w:val="000000" w:themeColor="text1"/>
                <w:kern w:val="2"/>
                <w:szCs w:val="22"/>
                <w14:textFill>
                  <w14:solidFill>
                    <w14:schemeClr w14:val="tx1"/>
                  </w14:solidFill>
                </w14:textFill>
              </w:rPr>
              <w:t>(3)能够采用现代信息技术进行教学。</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(4) 表达方式应能便于学生理解、接受，力求形象生动，使学生在掌握</w:t>
            </w:r>
          </w:p>
          <w:p>
            <w:pPr>
              <w:spacing w:line="360" w:lineRule="auto"/>
              <w:ind w:firstLine="420" w:firstLineChars="200"/>
              <w:rPr>
                <w:rFonts w:ascii="宋体" w:hAnsi="宋体" w:eastAsia="宋体" w:cs="宋体"/>
                <w:snapToGrid w:val="0"/>
                <w:color w:val="000000"/>
                <w:kern w:val="0"/>
                <w:sz w:val="20"/>
                <w:szCs w:val="20"/>
              </w:rPr>
            </w:pPr>
            <w:r>
              <w:rPr>
                <w:rFonts w:ascii="Times New Roman" w:hAnsi="Times New Roman" w:eastAsia="宋体" w:cstheme="minorBidi"/>
                <w:snapToGrid w:val="0"/>
                <w:color w:val="000000" w:themeColor="text1"/>
                <w:kern w:val="2"/>
                <w:szCs w:val="22"/>
                <w14:textFill>
                  <w14:solidFill>
                    <w14:schemeClr w14:val="tx1"/>
                  </w14:solidFill>
                </w14:textFill>
              </w:rPr>
              <w:t>知识技能的过程中，保持较为浓厚的学习兴趣。</w:t>
            </w:r>
          </w:p>
        </w:tc>
      </w:tr>
    </w:tbl>
    <w:p/>
    <w:p>
      <w:pPr>
        <w:sectPr>
          <w:pgSz w:w="11900" w:h="16840"/>
          <w:pgMar w:top="1440" w:right="1757" w:bottom="1440" w:left="1757" w:header="0" w:footer="996" w:gutter="0"/>
          <w:pgNumType w:fmt="decimal"/>
          <w:cols w:space="720" w:num="1"/>
          <w:rtlGutter w:val="0"/>
        </w:sectPr>
      </w:pPr>
    </w:p>
    <w:p/>
    <w:p/>
    <w:p/>
    <w:p/>
    <w:p>
      <w:pPr>
        <w:spacing w:line="74" w:lineRule="exact"/>
      </w:pPr>
    </w:p>
    <w:tbl>
      <w:tblPr>
        <w:tblStyle w:val="16"/>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1" w:hRule="atLeast"/>
        </w:trPr>
        <w:tc>
          <w:tcPr>
            <w:tcW w:w="594" w:type="dxa"/>
            <w:tcBorders>
              <w:left w:val="single" w:color="000000" w:sz="6" w:space="0"/>
            </w:tcBorders>
          </w:tcPr>
          <w:p>
            <w:pPr>
              <w:spacing w:line="247" w:lineRule="auto"/>
              <w:rPr>
                <w:rFonts w:ascii="Arial" w:hAnsi="Arial" w:cs="Arial"/>
                <w:snapToGrid w:val="0"/>
                <w:color w:val="000000"/>
                <w:kern w:val="0"/>
                <w:szCs w:val="21"/>
              </w:rPr>
            </w:pPr>
          </w:p>
          <w:p>
            <w:pPr>
              <w:spacing w:line="247" w:lineRule="auto"/>
              <w:rPr>
                <w:rFonts w:ascii="Arial" w:hAnsi="Arial" w:cs="Arial"/>
                <w:snapToGrid w:val="0"/>
                <w:color w:val="000000"/>
                <w:kern w:val="0"/>
                <w:szCs w:val="21"/>
              </w:rPr>
            </w:pPr>
          </w:p>
          <w:p>
            <w:pPr>
              <w:spacing w:line="247" w:lineRule="auto"/>
              <w:rPr>
                <w:rFonts w:ascii="Arial" w:hAnsi="Arial" w:cs="Arial"/>
                <w:snapToGrid w:val="0"/>
                <w:color w:val="000000"/>
                <w:kern w:val="0"/>
                <w:szCs w:val="21"/>
              </w:rPr>
            </w:pPr>
          </w:p>
          <w:p>
            <w:pPr>
              <w:spacing w:line="247" w:lineRule="auto"/>
              <w:rPr>
                <w:rFonts w:ascii="Arial" w:hAnsi="Arial" w:cs="Arial"/>
                <w:snapToGrid w:val="0"/>
                <w:color w:val="000000"/>
                <w:kern w:val="0"/>
                <w:szCs w:val="21"/>
              </w:rPr>
            </w:pPr>
          </w:p>
          <w:p>
            <w:pPr>
              <w:spacing w:line="247" w:lineRule="auto"/>
              <w:rPr>
                <w:rFonts w:ascii="Arial" w:hAnsi="Arial" w:cs="Arial"/>
                <w:snapToGrid w:val="0"/>
                <w:color w:val="000000"/>
                <w:kern w:val="0"/>
                <w:szCs w:val="21"/>
              </w:rPr>
            </w:pPr>
          </w:p>
          <w:p>
            <w:pPr>
              <w:spacing w:line="248" w:lineRule="auto"/>
              <w:rPr>
                <w:rFonts w:ascii="Arial" w:hAnsi="Arial" w:cs="Arial"/>
                <w:snapToGrid w:val="0"/>
                <w:color w:val="000000"/>
                <w:kern w:val="0"/>
                <w:szCs w:val="21"/>
              </w:rPr>
            </w:pPr>
          </w:p>
          <w:p>
            <w:pPr>
              <w:spacing w:line="248" w:lineRule="auto"/>
              <w:rPr>
                <w:rFonts w:ascii="Arial" w:hAnsi="Arial" w:cs="Arial"/>
                <w:snapToGrid w:val="0"/>
                <w:color w:val="000000"/>
                <w:kern w:val="0"/>
                <w:szCs w:val="21"/>
              </w:rPr>
            </w:pPr>
          </w:p>
          <w:p>
            <w:pPr>
              <w:spacing w:line="248" w:lineRule="auto"/>
              <w:rPr>
                <w:rFonts w:ascii="Arial" w:hAnsi="Arial" w:cs="Arial"/>
                <w:snapToGrid w:val="0"/>
                <w:color w:val="000000"/>
                <w:kern w:val="0"/>
                <w:szCs w:val="21"/>
              </w:rPr>
            </w:pPr>
          </w:p>
          <w:p>
            <w:pPr>
              <w:spacing w:before="57" w:line="191" w:lineRule="auto"/>
              <w:ind w:left="243"/>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3</w:t>
            </w:r>
          </w:p>
        </w:tc>
        <w:tc>
          <w:tcPr>
            <w:tcW w:w="1696" w:type="dxa"/>
          </w:tcPr>
          <w:p>
            <w:pPr>
              <w:spacing w:line="241" w:lineRule="auto"/>
              <w:rPr>
                <w:rFonts w:ascii="Arial" w:hAnsi="Arial" w:cs="Arial"/>
                <w:snapToGrid w:val="0"/>
                <w:color w:val="000000"/>
                <w:kern w:val="0"/>
                <w:szCs w:val="21"/>
              </w:rPr>
            </w:pPr>
          </w:p>
          <w:p>
            <w:pPr>
              <w:spacing w:line="241" w:lineRule="auto"/>
              <w:rPr>
                <w:rFonts w:ascii="Arial" w:hAnsi="Arial" w:cs="Arial"/>
                <w:snapToGrid w:val="0"/>
                <w:color w:val="000000"/>
                <w:kern w:val="0"/>
                <w:szCs w:val="21"/>
              </w:rPr>
            </w:pPr>
          </w:p>
          <w:p>
            <w:pPr>
              <w:spacing w:line="241" w:lineRule="auto"/>
              <w:rPr>
                <w:rFonts w:ascii="Arial" w:hAnsi="Arial" w:cs="Arial"/>
                <w:snapToGrid w:val="0"/>
                <w:color w:val="000000"/>
                <w:kern w:val="0"/>
                <w:szCs w:val="21"/>
              </w:rPr>
            </w:pPr>
          </w:p>
          <w:p>
            <w:pPr>
              <w:spacing w:line="241" w:lineRule="auto"/>
              <w:rPr>
                <w:rFonts w:ascii="Arial" w:hAnsi="Arial" w:cs="Arial"/>
                <w:snapToGrid w:val="0"/>
                <w:color w:val="000000"/>
                <w:kern w:val="0"/>
                <w:szCs w:val="21"/>
              </w:rPr>
            </w:pPr>
          </w:p>
          <w:p>
            <w:pPr>
              <w:spacing w:line="241" w:lineRule="auto"/>
              <w:rPr>
                <w:rFonts w:ascii="Arial" w:hAnsi="Arial" w:cs="Arial"/>
                <w:snapToGrid w:val="0"/>
                <w:color w:val="000000"/>
                <w:kern w:val="0"/>
                <w:szCs w:val="21"/>
              </w:rPr>
            </w:pPr>
          </w:p>
          <w:p>
            <w:pPr>
              <w:spacing w:line="241" w:lineRule="auto"/>
              <w:rPr>
                <w:rFonts w:ascii="Arial" w:hAnsi="Arial" w:cs="Arial"/>
                <w:snapToGrid w:val="0"/>
                <w:color w:val="000000"/>
                <w:kern w:val="0"/>
                <w:szCs w:val="21"/>
              </w:rPr>
            </w:pPr>
          </w:p>
          <w:p>
            <w:pPr>
              <w:spacing w:line="242" w:lineRule="auto"/>
              <w:rPr>
                <w:rFonts w:ascii="Arial" w:hAnsi="Arial" w:cs="Arial"/>
                <w:snapToGrid w:val="0"/>
                <w:color w:val="000000"/>
                <w:kern w:val="0"/>
                <w:szCs w:val="21"/>
              </w:rPr>
            </w:pPr>
          </w:p>
          <w:p>
            <w:pPr>
              <w:spacing w:line="242" w:lineRule="auto"/>
              <w:rPr>
                <w:rFonts w:ascii="Arial" w:hAnsi="Arial" w:cs="Arial"/>
                <w:snapToGrid w:val="0"/>
                <w:color w:val="000000"/>
                <w:kern w:val="0"/>
                <w:szCs w:val="21"/>
              </w:rPr>
            </w:pPr>
          </w:p>
          <w:p>
            <w:pPr>
              <w:spacing w:before="65" w:line="225" w:lineRule="auto"/>
              <w:ind w:left="111"/>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作</w:t>
            </w:r>
            <w:r>
              <w:rPr>
                <w:rFonts w:ascii="宋体" w:hAnsi="宋体" w:eastAsia="宋体" w:cs="宋体"/>
                <w:snapToGrid w:val="0"/>
                <w:color w:val="000000"/>
                <w:spacing w:val="8"/>
                <w:kern w:val="0"/>
                <w:sz w:val="20"/>
                <w:szCs w:val="20"/>
              </w:rPr>
              <w:t>业布置与批改</w:t>
            </w:r>
          </w:p>
        </w:tc>
        <w:tc>
          <w:tcPr>
            <w:tcW w:w="6814" w:type="dxa"/>
            <w:tcBorders>
              <w:right w:val="single" w:color="000000" w:sz="6" w:space="0"/>
            </w:tcBorders>
          </w:tcPr>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学生必须完成规定数量的作业，作业必须达到以下基本要求：</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(1) 按时按量完成作业，不缺交，不抄袭。</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(2)书写、语音规范、清晰。</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(3)正确运用课堂所学知识点和技能点完成作业。</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教师批改和讲评作业要求如下：</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(1) 学生的作业要按时全部批改，并及时进行讲评。</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 xml:space="preserve">(2) 教师批改和讲评作业要认真、细致，按百分制评定成绩并写明日期。 </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(3) 学生作业的平均成绩应作为本课程总评成绩中平时成绩的重要组成部分。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594" w:type="dxa"/>
            <w:tcBorders>
              <w:left w:val="single" w:color="000000" w:sz="6" w:space="0"/>
            </w:tcBorders>
          </w:tcPr>
          <w:p>
            <w:pPr>
              <w:spacing w:line="289" w:lineRule="auto"/>
              <w:rPr>
                <w:rFonts w:ascii="Arial" w:hAnsi="Arial" w:cs="Arial"/>
                <w:snapToGrid w:val="0"/>
                <w:color w:val="000000"/>
                <w:kern w:val="0"/>
                <w:szCs w:val="21"/>
              </w:rPr>
            </w:pPr>
          </w:p>
          <w:p>
            <w:pPr>
              <w:spacing w:line="290" w:lineRule="auto"/>
              <w:rPr>
                <w:rFonts w:ascii="Arial" w:hAnsi="Arial" w:cs="Arial"/>
                <w:snapToGrid w:val="0"/>
                <w:color w:val="000000"/>
                <w:kern w:val="0"/>
                <w:szCs w:val="21"/>
              </w:rPr>
            </w:pPr>
          </w:p>
          <w:p>
            <w:pPr>
              <w:spacing w:before="57" w:line="191" w:lineRule="auto"/>
              <w:ind w:left="238"/>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4</w:t>
            </w:r>
          </w:p>
        </w:tc>
        <w:tc>
          <w:tcPr>
            <w:tcW w:w="1696" w:type="dxa"/>
          </w:tcPr>
          <w:p>
            <w:pPr>
              <w:spacing w:line="264" w:lineRule="auto"/>
              <w:rPr>
                <w:rFonts w:ascii="Arial" w:hAnsi="Arial" w:cs="Arial"/>
                <w:snapToGrid w:val="0"/>
                <w:color w:val="000000"/>
                <w:kern w:val="0"/>
                <w:szCs w:val="21"/>
              </w:rPr>
            </w:pPr>
          </w:p>
          <w:p>
            <w:pPr>
              <w:spacing w:line="265" w:lineRule="auto"/>
              <w:rPr>
                <w:rFonts w:ascii="Arial" w:hAnsi="Arial" w:cs="Arial"/>
                <w:snapToGrid w:val="0"/>
                <w:color w:val="000000"/>
                <w:kern w:val="0"/>
                <w:szCs w:val="21"/>
              </w:rPr>
            </w:pPr>
          </w:p>
          <w:p>
            <w:pPr>
              <w:spacing w:before="65" w:line="227" w:lineRule="auto"/>
              <w:ind w:left="424"/>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课</w:t>
            </w:r>
            <w:r>
              <w:rPr>
                <w:rFonts w:ascii="宋体" w:hAnsi="宋体" w:eastAsia="宋体" w:cs="宋体"/>
                <w:snapToGrid w:val="0"/>
                <w:color w:val="000000"/>
                <w:spacing w:val="7"/>
                <w:kern w:val="0"/>
                <w:sz w:val="20"/>
                <w:szCs w:val="20"/>
              </w:rPr>
              <w:t>外答疑</w:t>
            </w:r>
          </w:p>
        </w:tc>
        <w:tc>
          <w:tcPr>
            <w:tcW w:w="6814" w:type="dxa"/>
            <w:tcBorders>
              <w:right w:val="single" w:color="000000" w:sz="6" w:space="0"/>
            </w:tcBorders>
          </w:tcPr>
          <w:p>
            <w:pPr>
              <w:spacing w:line="360" w:lineRule="auto"/>
              <w:ind w:firstLine="420" w:firstLineChars="200"/>
              <w:rPr>
                <w:rFonts w:ascii="宋体" w:hAnsi="宋体" w:eastAsia="宋体" w:cs="宋体"/>
                <w:snapToGrid w:val="0"/>
                <w:color w:val="000000"/>
                <w:kern w:val="0"/>
                <w:sz w:val="20"/>
                <w:szCs w:val="20"/>
              </w:rPr>
            </w:pPr>
            <w:r>
              <w:rPr>
                <w:rFonts w:ascii="Times New Roman" w:hAnsi="Times New Roman" w:eastAsia="宋体" w:cstheme="minorBidi"/>
                <w:snapToGrid w:val="0"/>
                <w:color w:val="000000" w:themeColor="text1"/>
                <w:kern w:val="2"/>
                <w:szCs w:val="22"/>
                <w14:textFill>
                  <w14:solidFill>
                    <w14:schemeClr w14:val="tx1"/>
                  </w14:solidFill>
                </w14:textFill>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94" w:type="dxa"/>
            <w:tcBorders>
              <w:left w:val="single" w:color="000000" w:sz="6" w:space="0"/>
            </w:tcBorders>
          </w:tcPr>
          <w:p>
            <w:pPr>
              <w:spacing w:line="327" w:lineRule="auto"/>
              <w:rPr>
                <w:rFonts w:ascii="Arial" w:hAnsi="Arial" w:cs="Arial"/>
                <w:snapToGrid w:val="0"/>
                <w:color w:val="000000"/>
                <w:kern w:val="0"/>
                <w:szCs w:val="21"/>
              </w:rPr>
            </w:pPr>
          </w:p>
          <w:p>
            <w:pPr>
              <w:spacing w:line="327" w:lineRule="auto"/>
              <w:rPr>
                <w:rFonts w:ascii="Arial" w:hAnsi="Arial" w:cs="Arial"/>
                <w:snapToGrid w:val="0"/>
                <w:color w:val="000000"/>
                <w:kern w:val="0"/>
                <w:szCs w:val="21"/>
              </w:rPr>
            </w:pPr>
          </w:p>
          <w:p>
            <w:pPr>
              <w:spacing w:before="58" w:line="188" w:lineRule="auto"/>
              <w:ind w:left="245"/>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5</w:t>
            </w:r>
          </w:p>
        </w:tc>
        <w:tc>
          <w:tcPr>
            <w:tcW w:w="1696" w:type="dxa"/>
          </w:tcPr>
          <w:p>
            <w:pPr>
              <w:spacing w:line="301" w:lineRule="auto"/>
              <w:rPr>
                <w:rFonts w:ascii="Arial" w:hAnsi="Arial" w:cs="Arial"/>
                <w:snapToGrid w:val="0"/>
                <w:color w:val="000000"/>
                <w:kern w:val="0"/>
                <w:szCs w:val="21"/>
              </w:rPr>
            </w:pPr>
          </w:p>
          <w:p>
            <w:pPr>
              <w:spacing w:line="301" w:lineRule="auto"/>
              <w:rPr>
                <w:rFonts w:ascii="Arial" w:hAnsi="Arial" w:cs="Arial"/>
                <w:snapToGrid w:val="0"/>
                <w:color w:val="000000"/>
                <w:kern w:val="0"/>
                <w:szCs w:val="21"/>
              </w:rPr>
            </w:pPr>
          </w:p>
          <w:p>
            <w:pPr>
              <w:spacing w:before="65" w:line="226" w:lineRule="auto"/>
              <w:ind w:left="427"/>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成</w:t>
            </w:r>
            <w:r>
              <w:rPr>
                <w:rFonts w:ascii="宋体" w:hAnsi="宋体" w:eastAsia="宋体" w:cs="宋体"/>
                <w:snapToGrid w:val="0"/>
                <w:color w:val="000000"/>
                <w:spacing w:val="6"/>
                <w:kern w:val="0"/>
                <w:sz w:val="20"/>
                <w:szCs w:val="20"/>
              </w:rPr>
              <w:t>绩考核</w:t>
            </w:r>
          </w:p>
        </w:tc>
        <w:tc>
          <w:tcPr>
            <w:tcW w:w="6814" w:type="dxa"/>
            <w:tcBorders>
              <w:right w:val="single" w:color="000000" w:sz="6" w:space="0"/>
            </w:tcBorders>
          </w:tcPr>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本课程考核的方式为闭卷笔试。 有下列情况之一者， 总评成绩为不及格：</w:t>
            </w:r>
          </w:p>
          <w:p>
            <w:pPr>
              <w:spacing w:line="360" w:lineRule="auto"/>
              <w:ind w:firstLine="420" w:firstLineChars="200"/>
              <w:rPr>
                <w:rFonts w:ascii="Times New Roman" w:hAnsi="Times New Roman" w:eastAsia="宋体" w:cstheme="minorBidi"/>
                <w:snapToGrid w:val="0"/>
                <w:color w:val="000000" w:themeColor="text1"/>
                <w:kern w:val="2"/>
                <w:szCs w:val="22"/>
                <w14:textFill>
                  <w14:solidFill>
                    <w14:schemeClr w14:val="tx1"/>
                  </w14:solidFill>
                </w14:textFill>
              </w:rPr>
            </w:pPr>
            <w:r>
              <w:rPr>
                <w:rFonts w:ascii="Times New Roman" w:hAnsi="Times New Roman" w:eastAsia="宋体" w:cstheme="minorBidi"/>
                <w:snapToGrid w:val="0"/>
                <w:color w:val="000000" w:themeColor="text1"/>
                <w:kern w:val="2"/>
                <w:szCs w:val="22"/>
                <w14:textFill>
                  <w14:solidFill>
                    <w14:schemeClr w14:val="tx1"/>
                  </w14:solidFill>
                </w14:textFill>
              </w:rPr>
              <w:t>(1) 缺交作业次数达 1/3 以上者。</w:t>
            </w:r>
          </w:p>
          <w:p>
            <w:pPr>
              <w:spacing w:line="360" w:lineRule="auto"/>
              <w:ind w:firstLine="420" w:firstLineChars="200"/>
              <w:rPr>
                <w:rFonts w:ascii="宋体" w:hAnsi="宋体" w:eastAsia="宋体" w:cs="宋体"/>
                <w:snapToGrid w:val="0"/>
                <w:color w:val="000000"/>
                <w:kern w:val="0"/>
                <w:sz w:val="20"/>
                <w:szCs w:val="20"/>
              </w:rPr>
            </w:pPr>
            <w:r>
              <w:rPr>
                <w:rFonts w:ascii="Times New Roman" w:hAnsi="Times New Roman" w:eastAsia="宋体" w:cstheme="minorBidi"/>
                <w:snapToGrid w:val="0"/>
                <w:color w:val="000000" w:themeColor="text1"/>
                <w:kern w:val="2"/>
                <w:szCs w:val="22"/>
                <w14:textFill>
                  <w14:solidFill>
                    <w14:schemeClr w14:val="tx1"/>
                  </w14:solidFill>
                </w14:textFill>
              </w:rPr>
              <w:t>(2) 缺课次数达本学期总授课学时的 1/3 以上者。</w:t>
            </w:r>
          </w:p>
        </w:tc>
      </w:tr>
    </w:tbl>
    <w:p>
      <w:pPr>
        <w:spacing w:line="360" w:lineRule="auto"/>
        <w:rPr>
          <w:rFonts w:hint="eastAsia" w:ascii="Times New Roman" w:hAnsi="Times New Roman" w:eastAsia="宋体"/>
          <w:color w:val="000000" w:themeColor="text1"/>
          <w14:textFill>
            <w14:solidFill>
              <w14:schemeClr w14:val="tx1"/>
            </w14:solidFill>
          </w14:textFill>
        </w:rPr>
      </w:pPr>
    </w:p>
    <w:p>
      <w:pPr>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五、课程考核</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(一) 课程考核包括期末考试、平时及作业考核和实验 (实践) 考核等，期</w:t>
      </w:r>
      <w:r>
        <w:rPr>
          <w:rFonts w:hint="eastAsia" w:ascii="Times New Roman" w:hAnsi="Times New Roman" w:eastAsia="宋体"/>
          <w:color w:val="000000" w:themeColor="text1"/>
          <w14:textFill>
            <w14:solidFill>
              <w14:schemeClr w14:val="tx1"/>
            </w14:solidFill>
          </w14:textFill>
        </w:rPr>
        <w:t>末考试采用闭卷方式。</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(二) 课程总评成绩=平时成绩× 30 % +期末考试成绩×70 %。具体内容和比</w:t>
      </w:r>
      <w:r>
        <w:rPr>
          <w:rFonts w:hint="eastAsia" w:ascii="Times New Roman" w:hAnsi="Times New Roman" w:eastAsia="宋体"/>
          <w:color w:val="000000" w:themeColor="text1"/>
          <w14:textFill>
            <w14:solidFill>
              <w14:schemeClr w14:val="tx1"/>
            </w14:solidFill>
          </w14:textFill>
        </w:rPr>
        <w:t>例如表所示。</w:t>
      </w:r>
    </w:p>
    <w:tbl>
      <w:tblPr>
        <w:tblStyle w:val="16"/>
        <w:tblW w:w="8154"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275"/>
        <w:gridCol w:w="851"/>
        <w:gridCol w:w="4111"/>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42" w:type="dxa"/>
          </w:tcPr>
          <w:p>
            <w:pPr>
              <w:spacing w:before="216" w:line="227" w:lineRule="auto"/>
              <w:ind w:left="112"/>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成</w:t>
            </w:r>
            <w:r>
              <w:rPr>
                <w:rFonts w:ascii="宋体" w:hAnsi="宋体" w:eastAsia="宋体" w:cs="宋体"/>
                <w:snapToGrid w:val="0"/>
                <w:color w:val="000000"/>
                <w:spacing w:val="6"/>
                <w:kern w:val="0"/>
                <w:sz w:val="20"/>
                <w:szCs w:val="20"/>
              </w:rPr>
              <w:t>绩组成</w:t>
            </w:r>
          </w:p>
        </w:tc>
        <w:tc>
          <w:tcPr>
            <w:tcW w:w="1275" w:type="dxa"/>
          </w:tcPr>
          <w:p>
            <w:pPr>
              <w:spacing w:before="185" w:line="271" w:lineRule="exact"/>
              <w:ind w:left="125"/>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position w:val="1"/>
                <w:sz w:val="20"/>
                <w:szCs w:val="20"/>
              </w:rPr>
              <w:t>考</w:t>
            </w:r>
            <w:r>
              <w:rPr>
                <w:rFonts w:ascii="宋体" w:hAnsi="宋体" w:eastAsia="宋体" w:cs="宋体"/>
                <w:snapToGrid w:val="0"/>
                <w:color w:val="000000"/>
                <w:spacing w:val="7"/>
                <w:kern w:val="0"/>
                <w:position w:val="1"/>
                <w:sz w:val="20"/>
                <w:szCs w:val="20"/>
              </w:rPr>
              <w:t>核</w:t>
            </w:r>
            <w:r>
              <w:rPr>
                <w:rFonts w:ascii="Times New Roman" w:hAnsi="Times New Roman" w:eastAsia="Times New Roman" w:cs="Times New Roman"/>
                <w:snapToGrid w:val="0"/>
                <w:color w:val="000000"/>
                <w:spacing w:val="7"/>
                <w:kern w:val="0"/>
                <w:position w:val="1"/>
                <w:sz w:val="20"/>
                <w:szCs w:val="20"/>
              </w:rPr>
              <w:t>/</w:t>
            </w:r>
            <w:r>
              <w:rPr>
                <w:rFonts w:ascii="宋体" w:hAnsi="宋体" w:eastAsia="宋体" w:cs="宋体"/>
                <w:snapToGrid w:val="0"/>
                <w:color w:val="000000"/>
                <w:spacing w:val="7"/>
                <w:kern w:val="0"/>
                <w:position w:val="1"/>
                <w:sz w:val="20"/>
                <w:szCs w:val="20"/>
              </w:rPr>
              <w:t>评价环节</w:t>
            </w:r>
          </w:p>
        </w:tc>
        <w:tc>
          <w:tcPr>
            <w:tcW w:w="851" w:type="dxa"/>
          </w:tcPr>
          <w:p>
            <w:pPr>
              <w:spacing w:before="216" w:line="226" w:lineRule="auto"/>
              <w:ind w:left="288"/>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权</w:t>
            </w:r>
            <w:r>
              <w:rPr>
                <w:rFonts w:ascii="宋体" w:hAnsi="宋体" w:eastAsia="宋体" w:cs="宋体"/>
                <w:snapToGrid w:val="0"/>
                <w:color w:val="000000"/>
                <w:spacing w:val="4"/>
                <w:kern w:val="0"/>
                <w:sz w:val="20"/>
                <w:szCs w:val="20"/>
              </w:rPr>
              <w:t>重</w:t>
            </w:r>
          </w:p>
        </w:tc>
        <w:tc>
          <w:tcPr>
            <w:tcW w:w="4111" w:type="dxa"/>
          </w:tcPr>
          <w:p>
            <w:pPr>
              <w:spacing w:before="185" w:line="271" w:lineRule="exact"/>
              <w:ind w:left="1456"/>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position w:val="1"/>
                <w:sz w:val="20"/>
                <w:szCs w:val="20"/>
              </w:rPr>
              <w:t>考</w:t>
            </w:r>
            <w:r>
              <w:rPr>
                <w:rFonts w:ascii="宋体" w:hAnsi="宋体" w:eastAsia="宋体" w:cs="宋体"/>
                <w:snapToGrid w:val="0"/>
                <w:color w:val="000000"/>
                <w:spacing w:val="7"/>
                <w:kern w:val="0"/>
                <w:position w:val="1"/>
                <w:sz w:val="20"/>
                <w:szCs w:val="20"/>
              </w:rPr>
              <w:t>核</w:t>
            </w:r>
            <w:r>
              <w:rPr>
                <w:rFonts w:ascii="Times New Roman" w:hAnsi="Times New Roman" w:eastAsia="Times New Roman" w:cs="Times New Roman"/>
                <w:snapToGrid w:val="0"/>
                <w:color w:val="000000"/>
                <w:spacing w:val="7"/>
                <w:kern w:val="0"/>
                <w:position w:val="1"/>
                <w:sz w:val="20"/>
                <w:szCs w:val="20"/>
              </w:rPr>
              <w:t>/</w:t>
            </w:r>
            <w:r>
              <w:rPr>
                <w:rFonts w:ascii="宋体" w:hAnsi="宋体" w:eastAsia="宋体" w:cs="宋体"/>
                <w:snapToGrid w:val="0"/>
                <w:color w:val="000000"/>
                <w:spacing w:val="7"/>
                <w:kern w:val="0"/>
                <w:position w:val="1"/>
                <w:sz w:val="20"/>
                <w:szCs w:val="20"/>
              </w:rPr>
              <w:t>评价细则</w:t>
            </w:r>
          </w:p>
        </w:tc>
        <w:tc>
          <w:tcPr>
            <w:tcW w:w="1275" w:type="dxa"/>
          </w:tcPr>
          <w:p>
            <w:pPr>
              <w:spacing w:before="58" w:line="257" w:lineRule="auto"/>
              <w:ind w:left="215" w:right="214" w:hanging="1"/>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对应的毕</w:t>
            </w:r>
            <w:r>
              <w:rPr>
                <w:rFonts w:ascii="宋体" w:hAnsi="宋体" w:eastAsia="宋体" w:cs="宋体"/>
                <w:snapToGrid w:val="0"/>
                <w:color w:val="000000"/>
                <w:spacing w:val="7"/>
                <w:kern w:val="0"/>
                <w:sz w:val="20"/>
                <w:szCs w:val="20"/>
              </w:rPr>
              <w:t>业</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要</w:t>
            </w:r>
            <w:r>
              <w:rPr>
                <w:rFonts w:ascii="宋体" w:hAnsi="宋体" w:eastAsia="宋体" w:cs="宋体"/>
                <w:snapToGrid w:val="0"/>
                <w:color w:val="000000"/>
                <w:spacing w:val="7"/>
                <w:kern w:val="0"/>
                <w:sz w:val="20"/>
                <w:szCs w:val="20"/>
              </w:rPr>
              <w:t>求指标点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42" w:type="dxa"/>
          </w:tcPr>
          <w:p>
            <w:pPr>
              <w:spacing w:before="65" w:line="227" w:lineRule="auto"/>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平</w:t>
            </w:r>
            <w:r>
              <w:rPr>
                <w:rFonts w:ascii="宋体" w:hAnsi="宋体" w:eastAsia="宋体" w:cs="宋体"/>
                <w:snapToGrid w:val="0"/>
                <w:color w:val="000000"/>
                <w:spacing w:val="7"/>
                <w:kern w:val="0"/>
                <w:sz w:val="20"/>
                <w:szCs w:val="20"/>
              </w:rPr>
              <w:t>时成绩</w:t>
            </w:r>
          </w:p>
        </w:tc>
        <w:tc>
          <w:tcPr>
            <w:tcW w:w="1275" w:type="dxa"/>
          </w:tcPr>
          <w:p>
            <w:pPr>
              <w:spacing w:before="55" w:line="267" w:lineRule="auto"/>
              <w:ind w:left="110" w:right="111" w:hanging="1"/>
              <w:rPr>
                <w:rFonts w:ascii="宋体" w:hAnsi="宋体" w:eastAsia="宋体" w:cs="宋体"/>
                <w:snapToGrid w:val="0"/>
                <w:color w:val="000000"/>
                <w:kern w:val="0"/>
                <w:sz w:val="20"/>
                <w:szCs w:val="20"/>
              </w:rPr>
            </w:pPr>
            <w:r>
              <w:rPr>
                <w:rFonts w:ascii="宋体" w:hAnsi="宋体" w:eastAsia="宋体" w:cs="宋体"/>
                <w:snapToGrid w:val="0"/>
                <w:color w:val="000000"/>
                <w:spacing w:val="23"/>
                <w:kern w:val="0"/>
                <w:sz w:val="20"/>
                <w:szCs w:val="20"/>
              </w:rPr>
              <w:t>考勤；课堂</w:t>
            </w:r>
            <w:r>
              <w:rPr>
                <w:rFonts w:ascii="宋体" w:hAnsi="宋体" w:eastAsia="宋体" w:cs="宋体"/>
                <w:snapToGrid w:val="0"/>
                <w:color w:val="000000"/>
                <w:spacing w:val="22"/>
                <w:kern w:val="0"/>
                <w:sz w:val="20"/>
                <w:szCs w:val="20"/>
              </w:rPr>
              <w:t>表</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25"/>
                <w:kern w:val="0"/>
                <w:sz w:val="20"/>
                <w:szCs w:val="20"/>
              </w:rPr>
              <w:t>现</w:t>
            </w:r>
            <w:r>
              <w:rPr>
                <w:rFonts w:ascii="宋体" w:hAnsi="宋体" w:eastAsia="宋体" w:cs="宋体"/>
                <w:snapToGrid w:val="0"/>
                <w:color w:val="000000"/>
                <w:spacing w:val="22"/>
                <w:kern w:val="0"/>
                <w:sz w:val="20"/>
                <w:szCs w:val="20"/>
              </w:rPr>
              <w:t>；练习；小</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6"/>
                <w:kern w:val="0"/>
                <w:sz w:val="20"/>
                <w:szCs w:val="20"/>
              </w:rPr>
              <w:t>论</w:t>
            </w:r>
            <w:r>
              <w:rPr>
                <w:rFonts w:ascii="宋体" w:hAnsi="宋体" w:eastAsia="宋体" w:cs="宋体"/>
                <w:snapToGrid w:val="0"/>
                <w:color w:val="000000"/>
                <w:spacing w:val="5"/>
                <w:kern w:val="0"/>
                <w:sz w:val="20"/>
                <w:szCs w:val="20"/>
              </w:rPr>
              <w:t>文等</w:t>
            </w:r>
          </w:p>
        </w:tc>
        <w:tc>
          <w:tcPr>
            <w:tcW w:w="851" w:type="dxa"/>
          </w:tcPr>
          <w:p>
            <w:pPr>
              <w:spacing w:line="276" w:lineRule="auto"/>
              <w:rPr>
                <w:rFonts w:ascii="Arial" w:hAnsi="Arial" w:cs="Arial"/>
                <w:snapToGrid w:val="0"/>
                <w:color w:val="000000"/>
                <w:kern w:val="0"/>
                <w:szCs w:val="21"/>
              </w:rPr>
            </w:pPr>
          </w:p>
          <w:p>
            <w:pPr>
              <w:spacing w:before="58" w:line="271" w:lineRule="exact"/>
              <w:ind w:left="333"/>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3"/>
                <w:kern w:val="0"/>
                <w:position w:val="2"/>
                <w:sz w:val="20"/>
                <w:szCs w:val="20"/>
              </w:rPr>
              <w:t xml:space="preserve">30 </w:t>
            </w:r>
            <w:r>
              <w:rPr>
                <w:rFonts w:ascii="Times New Roman" w:hAnsi="Times New Roman" w:eastAsia="Times New Roman" w:cs="Times New Roman"/>
                <w:snapToGrid w:val="0"/>
                <w:color w:val="000000"/>
                <w:spacing w:val="2"/>
                <w:kern w:val="0"/>
                <w:position w:val="2"/>
                <w:sz w:val="20"/>
                <w:szCs w:val="20"/>
              </w:rPr>
              <w:t>%</w:t>
            </w:r>
          </w:p>
        </w:tc>
        <w:tc>
          <w:tcPr>
            <w:tcW w:w="4111" w:type="dxa"/>
          </w:tcPr>
          <w:p>
            <w:pPr>
              <w:spacing w:before="211" w:line="301" w:lineRule="auto"/>
              <w:ind w:left="116" w:right="38" w:hanging="5"/>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考</w:t>
            </w:r>
            <w:r>
              <w:rPr>
                <w:rFonts w:ascii="宋体" w:hAnsi="宋体" w:eastAsia="宋体" w:cs="宋体"/>
                <w:snapToGrid w:val="0"/>
                <w:color w:val="000000"/>
                <w:spacing w:val="4"/>
                <w:kern w:val="0"/>
                <w:sz w:val="20"/>
                <w:szCs w:val="20"/>
              </w:rPr>
              <w:t>勤</w:t>
            </w:r>
            <w:r>
              <w:rPr>
                <w:rFonts w:ascii="宋体" w:hAnsi="宋体" w:eastAsia="宋体" w:cs="宋体"/>
                <w:snapToGrid w:val="0"/>
                <w:color w:val="000000"/>
                <w:spacing w:val="3"/>
                <w:kern w:val="0"/>
                <w:sz w:val="20"/>
                <w:szCs w:val="20"/>
              </w:rPr>
              <w:t>； 课堂表现(包括听课情况、回答问题、</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2"/>
                <w:kern w:val="0"/>
                <w:sz w:val="20"/>
                <w:szCs w:val="20"/>
              </w:rPr>
              <w:t>小</w:t>
            </w:r>
            <w:r>
              <w:rPr>
                <w:rFonts w:ascii="宋体" w:hAnsi="宋体" w:eastAsia="宋体" w:cs="宋体"/>
                <w:snapToGrid w:val="0"/>
                <w:color w:val="000000"/>
                <w:spacing w:val="9"/>
                <w:kern w:val="0"/>
                <w:sz w:val="20"/>
                <w:szCs w:val="20"/>
              </w:rPr>
              <w:t>组</w:t>
            </w:r>
            <w:r>
              <w:rPr>
                <w:rFonts w:ascii="宋体" w:hAnsi="宋体" w:eastAsia="宋体" w:cs="宋体"/>
                <w:snapToGrid w:val="0"/>
                <w:color w:val="000000"/>
                <w:spacing w:val="6"/>
                <w:kern w:val="0"/>
                <w:sz w:val="20"/>
                <w:szCs w:val="20"/>
              </w:rPr>
              <w:t>讨论、课堂活动等)；小论文。</w:t>
            </w:r>
          </w:p>
        </w:tc>
        <w:tc>
          <w:tcPr>
            <w:tcW w:w="1275" w:type="dxa"/>
          </w:tcPr>
          <w:p>
            <w:pPr>
              <w:spacing w:before="129" w:line="193" w:lineRule="auto"/>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6"/>
                <w:kern w:val="0"/>
                <w:sz w:val="20"/>
                <w:szCs w:val="20"/>
              </w:rPr>
              <w:t>5-1</w:t>
            </w:r>
            <w:r>
              <w:rPr>
                <w:rFonts w:hint="eastAsia" w:ascii="宋体" w:hAnsi="宋体" w:eastAsia="宋体" w:cs="宋体"/>
                <w:snapToGrid w:val="0"/>
                <w:color w:val="000000"/>
                <w:spacing w:val="-6"/>
                <w:kern w:val="0"/>
                <w:sz w:val="20"/>
                <w:szCs w:val="20"/>
              </w:rPr>
              <w:t>、</w:t>
            </w:r>
            <w:r>
              <w:rPr>
                <w:rFonts w:ascii="Times New Roman" w:hAnsi="Times New Roman" w:eastAsia="Times New Roman" w:cs="Times New Roman"/>
                <w:snapToGrid w:val="0"/>
                <w:color w:val="000000"/>
                <w:spacing w:val="-6"/>
                <w:kern w:val="0"/>
                <w:sz w:val="20"/>
                <w:szCs w:val="20"/>
              </w:rPr>
              <w:t>5-2</w:t>
            </w:r>
            <w:r>
              <w:rPr>
                <w:rFonts w:hint="eastAsia" w:ascii="宋体" w:hAnsi="宋体" w:eastAsia="宋体" w:cs="宋体"/>
                <w:snapToGrid w:val="0"/>
                <w:color w:val="000000"/>
                <w:spacing w:val="-6"/>
                <w:kern w:val="0"/>
                <w:sz w:val="20"/>
                <w:szCs w:val="20"/>
              </w:rPr>
              <w:t>、</w:t>
            </w:r>
            <w:r>
              <w:rPr>
                <w:rFonts w:ascii="Times New Roman" w:hAnsi="Times New Roman" w:eastAsia="Times New Roman" w:cs="Times New Roman"/>
                <w:snapToGrid w:val="0"/>
                <w:color w:val="000000"/>
                <w:spacing w:val="-6"/>
                <w:kern w:val="0"/>
                <w:sz w:val="20"/>
                <w:szCs w:val="20"/>
              </w:rPr>
              <w:t>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42" w:type="dxa"/>
          </w:tcPr>
          <w:p>
            <w:pPr>
              <w:spacing w:before="65" w:line="226" w:lineRule="auto"/>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期</w:t>
            </w:r>
            <w:r>
              <w:rPr>
                <w:rFonts w:ascii="宋体" w:hAnsi="宋体" w:eastAsia="宋体" w:cs="宋体"/>
                <w:snapToGrid w:val="0"/>
                <w:color w:val="000000"/>
                <w:spacing w:val="6"/>
                <w:kern w:val="0"/>
                <w:sz w:val="20"/>
                <w:szCs w:val="20"/>
              </w:rPr>
              <w:t>末考试</w:t>
            </w:r>
          </w:p>
        </w:tc>
        <w:tc>
          <w:tcPr>
            <w:tcW w:w="1275" w:type="dxa"/>
          </w:tcPr>
          <w:p>
            <w:pPr>
              <w:spacing w:before="214" w:line="389" w:lineRule="exact"/>
              <w:ind w:left="112"/>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position w:val="14"/>
                <w:sz w:val="20"/>
                <w:szCs w:val="20"/>
              </w:rPr>
              <w:t>期</w:t>
            </w:r>
            <w:r>
              <w:rPr>
                <w:rFonts w:ascii="宋体" w:hAnsi="宋体" w:eastAsia="宋体" w:cs="宋体"/>
                <w:snapToGrid w:val="0"/>
                <w:color w:val="000000"/>
                <w:spacing w:val="6"/>
                <w:kern w:val="0"/>
                <w:position w:val="14"/>
                <w:sz w:val="20"/>
                <w:szCs w:val="20"/>
              </w:rPr>
              <w:t>末考试</w:t>
            </w:r>
          </w:p>
          <w:p>
            <w:pPr>
              <w:spacing w:line="226" w:lineRule="auto"/>
              <w:ind w:left="111"/>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卷</w:t>
            </w:r>
            <w:r>
              <w:rPr>
                <w:rFonts w:ascii="宋体" w:hAnsi="宋体" w:eastAsia="宋体" w:cs="宋体"/>
                <w:snapToGrid w:val="0"/>
                <w:color w:val="000000"/>
                <w:spacing w:val="6"/>
                <w:kern w:val="0"/>
                <w:sz w:val="20"/>
                <w:szCs w:val="20"/>
              </w:rPr>
              <w:t>面成绩</w:t>
            </w:r>
          </w:p>
        </w:tc>
        <w:tc>
          <w:tcPr>
            <w:tcW w:w="851" w:type="dxa"/>
          </w:tcPr>
          <w:p>
            <w:pPr>
              <w:spacing w:line="278" w:lineRule="auto"/>
              <w:rPr>
                <w:rFonts w:ascii="Arial" w:hAnsi="Arial" w:cs="Arial"/>
                <w:snapToGrid w:val="0"/>
                <w:color w:val="000000"/>
                <w:kern w:val="0"/>
                <w:szCs w:val="21"/>
              </w:rPr>
            </w:pPr>
          </w:p>
          <w:p>
            <w:pPr>
              <w:spacing w:before="57" w:line="271" w:lineRule="exact"/>
              <w:ind w:left="333"/>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3"/>
                <w:kern w:val="0"/>
                <w:position w:val="2"/>
                <w:sz w:val="20"/>
                <w:szCs w:val="20"/>
              </w:rPr>
              <w:t>70 %</w:t>
            </w:r>
          </w:p>
        </w:tc>
        <w:tc>
          <w:tcPr>
            <w:tcW w:w="4111" w:type="dxa"/>
          </w:tcPr>
          <w:p>
            <w:pPr>
              <w:tabs>
                <w:tab w:val="left" w:pos="220"/>
              </w:tabs>
              <w:spacing w:before="54" w:line="268" w:lineRule="auto"/>
              <w:ind w:left="112" w:right="55" w:hanging="1"/>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试卷题型包括</w:t>
            </w:r>
            <w:r>
              <w:rPr>
                <w:rFonts w:hint="eastAsia" w:ascii="宋体" w:hAnsi="宋体" w:eastAsia="宋体" w:cs="宋体"/>
                <w:snapToGrid w:val="0"/>
                <w:color w:val="000000"/>
                <w:spacing w:val="6"/>
                <w:kern w:val="0"/>
                <w:sz w:val="20"/>
                <w:szCs w:val="20"/>
              </w:rPr>
              <w:t>选择</w:t>
            </w:r>
            <w:r>
              <w:rPr>
                <w:rFonts w:ascii="宋体" w:hAnsi="宋体" w:eastAsia="宋体" w:cs="宋体"/>
                <w:snapToGrid w:val="0"/>
                <w:color w:val="000000"/>
                <w:spacing w:val="6"/>
                <w:kern w:val="0"/>
                <w:sz w:val="20"/>
                <w:szCs w:val="20"/>
              </w:rPr>
              <w:t>(</w:t>
            </w:r>
            <w:r>
              <w:rPr>
                <w:rFonts w:ascii="Times New Roman" w:hAnsi="Times New Roman" w:eastAsia="Times New Roman" w:cs="Times New Roman"/>
                <w:snapToGrid w:val="0"/>
                <w:color w:val="000000"/>
                <w:spacing w:val="6"/>
                <w:kern w:val="0"/>
                <w:sz w:val="20"/>
                <w:szCs w:val="20"/>
              </w:rPr>
              <w:t>15%</w:t>
            </w:r>
            <w:r>
              <w:rPr>
                <w:rFonts w:ascii="宋体" w:hAnsi="宋体" w:eastAsia="宋体" w:cs="宋体"/>
                <w:snapToGrid w:val="0"/>
                <w:color w:val="000000"/>
                <w:spacing w:val="6"/>
                <w:kern w:val="0"/>
                <w:sz w:val="20"/>
                <w:szCs w:val="20"/>
              </w:rPr>
              <w:t>)；简答</w:t>
            </w:r>
            <w:r>
              <w:rPr>
                <w:rFonts w:ascii="宋体" w:hAnsi="宋体" w:eastAsia="宋体" w:cs="宋体"/>
                <w:snapToGrid w:val="0"/>
                <w:color w:val="000000"/>
                <w:spacing w:val="3"/>
                <w:kern w:val="0"/>
                <w:sz w:val="20"/>
                <w:szCs w:val="20"/>
              </w:rPr>
              <w:t>题</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kern w:val="0"/>
                <w:sz w:val="20"/>
                <w:szCs w:val="20"/>
              </w:rPr>
              <w:tab/>
            </w:r>
            <w:r>
              <w:rPr>
                <w:rFonts w:ascii="宋体" w:hAnsi="宋体" w:eastAsia="宋体" w:cs="宋体"/>
                <w:snapToGrid w:val="0"/>
                <w:color w:val="000000"/>
                <w:spacing w:val="2"/>
                <w:kern w:val="0"/>
                <w:sz w:val="20"/>
                <w:szCs w:val="20"/>
              </w:rPr>
              <w:t>(</w:t>
            </w:r>
            <w:r>
              <w:rPr>
                <w:rFonts w:ascii="Times New Roman" w:hAnsi="Times New Roman" w:eastAsia="Times New Roman" w:cs="Times New Roman"/>
                <w:snapToGrid w:val="0"/>
                <w:color w:val="000000"/>
                <w:spacing w:val="2"/>
                <w:kern w:val="0"/>
                <w:sz w:val="20"/>
                <w:szCs w:val="20"/>
              </w:rPr>
              <w:t>20%</w:t>
            </w:r>
            <w:r>
              <w:rPr>
                <w:rFonts w:ascii="宋体" w:hAnsi="宋体" w:eastAsia="宋体" w:cs="宋体"/>
                <w:snapToGrid w:val="0"/>
                <w:color w:val="000000"/>
                <w:spacing w:val="2"/>
                <w:kern w:val="0"/>
                <w:sz w:val="20"/>
                <w:szCs w:val="20"/>
              </w:rPr>
              <w:t>)；阅读理解(</w:t>
            </w:r>
            <w:r>
              <w:rPr>
                <w:rFonts w:ascii="Times New Roman" w:hAnsi="Times New Roman" w:eastAsia="Times New Roman" w:cs="Times New Roman"/>
                <w:snapToGrid w:val="0"/>
                <w:color w:val="000000"/>
                <w:spacing w:val="2"/>
                <w:kern w:val="0"/>
                <w:sz w:val="20"/>
                <w:szCs w:val="20"/>
              </w:rPr>
              <w:t>20%</w:t>
            </w:r>
            <w:r>
              <w:rPr>
                <w:rFonts w:ascii="宋体" w:hAnsi="宋体" w:eastAsia="宋体" w:cs="宋体"/>
                <w:snapToGrid w:val="0"/>
                <w:color w:val="000000"/>
                <w:spacing w:val="2"/>
                <w:kern w:val="0"/>
                <w:sz w:val="20"/>
                <w:szCs w:val="20"/>
              </w:rPr>
              <w:t>)；</w:t>
            </w:r>
            <w:r>
              <w:rPr>
                <w:rFonts w:ascii="宋体" w:hAnsi="宋体" w:eastAsia="宋体" w:cs="宋体"/>
                <w:snapToGrid w:val="0"/>
                <w:color w:val="000000"/>
                <w:spacing w:val="1"/>
                <w:kern w:val="0"/>
                <w:sz w:val="20"/>
                <w:szCs w:val="20"/>
              </w:rPr>
              <w:t>回答问题(</w:t>
            </w:r>
            <w:r>
              <w:rPr>
                <w:rFonts w:ascii="Times New Roman" w:hAnsi="Times New Roman" w:eastAsia="Times New Roman" w:cs="Times New Roman"/>
                <w:snapToGrid w:val="0"/>
                <w:color w:val="000000"/>
                <w:spacing w:val="1"/>
                <w:kern w:val="0"/>
                <w:sz w:val="20"/>
                <w:szCs w:val="20"/>
              </w:rPr>
              <w:t>10%</w:t>
            </w:r>
            <w:r>
              <w:rPr>
                <w:rFonts w:ascii="宋体" w:hAnsi="宋体" w:eastAsia="宋体" w:cs="宋体"/>
                <w:snapToGrid w:val="0"/>
                <w:color w:val="000000"/>
                <w:spacing w:val="1"/>
                <w:kern w:val="0"/>
                <w:sz w:val="20"/>
                <w:szCs w:val="20"/>
              </w:rPr>
              <w:t>)；</w:t>
            </w:r>
            <w:r>
              <w:rPr>
                <w:rFonts w:hint="eastAsia" w:ascii="宋体" w:hAnsi="宋体" w:eastAsia="宋体" w:cs="宋体"/>
                <w:snapToGrid w:val="0"/>
                <w:color w:val="000000"/>
                <w:spacing w:val="15"/>
                <w:kern w:val="0"/>
                <w:sz w:val="20"/>
                <w:szCs w:val="20"/>
              </w:rPr>
              <w:t>作文</w:t>
            </w:r>
            <w:r>
              <w:rPr>
                <w:rFonts w:ascii="宋体" w:hAnsi="宋体" w:eastAsia="宋体" w:cs="宋体"/>
                <w:snapToGrid w:val="0"/>
                <w:color w:val="000000"/>
                <w:spacing w:val="15"/>
                <w:kern w:val="0"/>
                <w:sz w:val="20"/>
                <w:szCs w:val="20"/>
              </w:rPr>
              <w:t>(</w:t>
            </w:r>
            <w:r>
              <w:rPr>
                <w:rFonts w:ascii="Times New Roman" w:hAnsi="Times New Roman" w:eastAsia="Times New Roman" w:cs="Times New Roman"/>
                <w:snapToGrid w:val="0"/>
                <w:color w:val="000000"/>
                <w:spacing w:val="15"/>
                <w:kern w:val="0"/>
                <w:sz w:val="20"/>
                <w:szCs w:val="20"/>
              </w:rPr>
              <w:t>35%</w:t>
            </w:r>
            <w:r>
              <w:rPr>
                <w:rFonts w:ascii="宋体" w:hAnsi="宋体" w:eastAsia="宋体" w:cs="宋体"/>
                <w:snapToGrid w:val="0"/>
                <w:color w:val="000000"/>
                <w:spacing w:val="15"/>
                <w:kern w:val="0"/>
                <w:sz w:val="20"/>
                <w:szCs w:val="20"/>
              </w:rPr>
              <w:t>)</w:t>
            </w:r>
            <w:r>
              <w:rPr>
                <w:rFonts w:ascii="宋体" w:hAnsi="宋体" w:eastAsia="宋体" w:cs="宋体"/>
                <w:snapToGrid w:val="0"/>
                <w:color w:val="000000"/>
                <w:spacing w:val="14"/>
                <w:kern w:val="0"/>
                <w:sz w:val="20"/>
                <w:szCs w:val="20"/>
              </w:rPr>
              <w:t>。</w:t>
            </w:r>
          </w:p>
        </w:tc>
        <w:tc>
          <w:tcPr>
            <w:tcW w:w="1275" w:type="dxa"/>
          </w:tcPr>
          <w:p>
            <w:pPr>
              <w:spacing w:before="129" w:line="193" w:lineRule="auto"/>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6"/>
                <w:kern w:val="0"/>
                <w:sz w:val="20"/>
                <w:szCs w:val="20"/>
              </w:rPr>
              <w:t>5-1</w:t>
            </w:r>
            <w:r>
              <w:rPr>
                <w:rFonts w:hint="eastAsia" w:ascii="宋体" w:hAnsi="宋体" w:eastAsia="宋体" w:cs="宋体"/>
                <w:snapToGrid w:val="0"/>
                <w:color w:val="000000"/>
                <w:spacing w:val="-6"/>
                <w:kern w:val="0"/>
                <w:sz w:val="20"/>
                <w:szCs w:val="20"/>
              </w:rPr>
              <w:t>、</w:t>
            </w:r>
            <w:r>
              <w:rPr>
                <w:rFonts w:ascii="Times New Roman" w:hAnsi="Times New Roman" w:eastAsia="Times New Roman" w:cs="Times New Roman"/>
                <w:snapToGrid w:val="0"/>
                <w:color w:val="000000"/>
                <w:spacing w:val="-6"/>
                <w:kern w:val="0"/>
                <w:sz w:val="20"/>
                <w:szCs w:val="20"/>
              </w:rPr>
              <w:t>5-2</w:t>
            </w:r>
            <w:r>
              <w:rPr>
                <w:rFonts w:hint="eastAsia" w:ascii="宋体" w:hAnsi="宋体" w:eastAsia="宋体" w:cs="宋体"/>
                <w:snapToGrid w:val="0"/>
                <w:color w:val="000000"/>
                <w:spacing w:val="-6"/>
                <w:kern w:val="0"/>
                <w:sz w:val="20"/>
                <w:szCs w:val="20"/>
              </w:rPr>
              <w:t>、</w:t>
            </w:r>
            <w:r>
              <w:rPr>
                <w:rFonts w:ascii="Times New Roman" w:hAnsi="Times New Roman" w:eastAsia="Times New Roman" w:cs="Times New Roman"/>
                <w:snapToGrid w:val="0"/>
                <w:color w:val="000000"/>
                <w:spacing w:val="-6"/>
                <w:kern w:val="0"/>
                <w:sz w:val="20"/>
                <w:szCs w:val="20"/>
              </w:rPr>
              <w:t>8-1</w:t>
            </w:r>
          </w:p>
        </w:tc>
      </w:tr>
    </w:tbl>
    <w:p>
      <w:pPr>
        <w:spacing w:line="360" w:lineRule="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卓越工程师教育培养计划试点专业、参加各类专业认证</w:t>
      </w:r>
      <w:r>
        <w:rPr>
          <w:rFonts w:ascii="Times New Roman" w:hAnsi="Times New Roman" w:eastAsia="宋体"/>
          <w:color w:val="000000" w:themeColor="text1"/>
          <w14:textFill>
            <w14:solidFill>
              <w14:schemeClr w14:val="tx1"/>
            </w14:solidFill>
          </w14:textFill>
        </w:rPr>
        <w:t>(评估) 的专业必须制定课程目标达成度计算办法，建议其他专业也要制定相应的计算办法。</w:t>
      </w:r>
    </w:p>
    <w:p>
      <w:pPr>
        <w:spacing w:line="360" w:lineRule="auto"/>
        <w:rPr>
          <w:rFonts w:hint="eastAsia" w:ascii="Times New Roman" w:hAnsi="Times New Roman" w:eastAsia="宋体"/>
          <w:color w:val="000000" w:themeColor="text1"/>
          <w14:textFill>
            <w14:solidFill>
              <w14:schemeClr w14:val="tx1"/>
            </w14:solidFill>
          </w14:textFill>
        </w:rPr>
      </w:pPr>
    </w:p>
    <w:p>
      <w:pPr>
        <w:spacing w:line="360" w:lineRule="auto"/>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六</w:t>
      </w:r>
      <w:r>
        <w:rPr>
          <w:rFonts w:ascii="Times New Roman" w:hAnsi="Times New Roman" w:eastAsia="宋体"/>
          <w:b/>
          <w:bCs/>
          <w:color w:val="000000" w:themeColor="text1"/>
          <w14:textFill>
            <w14:solidFill>
              <w14:schemeClr w14:val="tx1"/>
            </w14:solidFill>
          </w14:textFill>
        </w:rPr>
        <w:t xml:space="preserve"> 、有关说明</w:t>
      </w:r>
    </w:p>
    <w:p>
      <w:pPr>
        <w:pStyle w:val="20"/>
        <w:numPr>
          <w:ilvl w:val="0"/>
          <w:numId w:val="9"/>
        </w:numPr>
        <w:spacing w:line="360" w:lineRule="auto"/>
        <w:ind w:firstLineChars="0"/>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持续改进</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描述持续改进本课程教学质量的举措。</w:t>
      </w:r>
    </w:p>
    <w:p>
      <w:pPr>
        <w:spacing w:line="360" w:lineRule="auto"/>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本课程根据学生作业、课堂讨论、平时课堂练习情况和学生、教学督导等的</w:t>
      </w:r>
      <w:r>
        <w:rPr>
          <w:rFonts w:ascii="Times New Roman" w:hAnsi="Times New Roman" w:eastAsia="宋体"/>
          <w:color w:val="000000" w:themeColor="text1"/>
          <w14:textFill>
            <w14:solidFill>
              <w14:schemeClr w14:val="tx1"/>
            </w14:solidFill>
          </w14:textFill>
        </w:rPr>
        <w:t>反馈，及时对教学中的不足之处进行改进，并在下一轮课程教学中整改完善，确保相应毕业要求指标点达成。</w:t>
      </w:r>
    </w:p>
    <w:p>
      <w:pPr>
        <w:spacing w:line="360" w:lineRule="auto"/>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(二) 参考书目及学习资料</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w:t>
      </w:r>
      <w:r>
        <w:t xml:space="preserve"> </w:t>
      </w:r>
      <w:r>
        <w:rPr>
          <w:rFonts w:ascii="Times New Roman" w:hAnsi="Times New Roman" w:eastAsia="宋体"/>
          <w:color w:val="000000" w:themeColor="text1"/>
          <w14:textFill>
            <w14:solidFill>
              <w14:schemeClr w14:val="tx1"/>
            </w14:solidFill>
          </w14:textFill>
        </w:rPr>
        <w:t xml:space="preserve"> Langan, John. </w:t>
      </w:r>
      <w:r>
        <w:rPr>
          <w:rFonts w:hint="eastAsia" w:ascii="Times New Roman" w:hAnsi="Times New Roman" w:eastAsia="宋体"/>
          <w:color w:val="000000" w:themeColor="text1"/>
          <w14:textFill>
            <w14:solidFill>
              <w14:schemeClr w14:val="tx1"/>
            </w14:solidFill>
          </w14:textFill>
        </w:rPr>
        <w:t>美国大学英语写作</w:t>
      </w:r>
      <w:r>
        <w:rPr>
          <w:rFonts w:ascii="Times New Roman" w:hAnsi="Times New Roman" w:eastAsia="宋体"/>
          <w:color w:val="000000" w:themeColor="text1"/>
          <w14:textFill>
            <w14:solidFill>
              <w14:schemeClr w14:val="tx1"/>
            </w14:solidFill>
          </w14:textFill>
        </w:rPr>
        <w:t>(第九版). 北京：</w:t>
      </w:r>
      <w:r>
        <w:rPr>
          <w:rFonts w:hint="eastAsia" w:ascii="Times New Roman" w:hAnsi="Times New Roman" w:eastAsia="宋体"/>
          <w:color w:val="000000" w:themeColor="text1"/>
          <w14:textFill>
            <w14:solidFill>
              <w14:schemeClr w14:val="tx1"/>
            </w14:solidFill>
          </w14:textFill>
        </w:rPr>
        <w:t>外语教学与研究出版社,</w:t>
      </w:r>
      <w:r>
        <w:rPr>
          <w:rFonts w:ascii="Times New Roman" w:hAnsi="Times New Roman" w:eastAsia="宋体"/>
          <w:color w:val="000000" w:themeColor="text1"/>
          <w14:textFill>
            <w14:solidFill>
              <w14:schemeClr w14:val="tx1"/>
            </w14:solidFill>
          </w14:textFill>
        </w:rPr>
        <w:t xml:space="preserve"> 2014. </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w:t>
      </w:r>
      <w:r>
        <w:t xml:space="preserve"> </w:t>
      </w:r>
      <w:r>
        <w:rPr>
          <w:rFonts w:ascii="Times New Roman" w:hAnsi="Times New Roman" w:eastAsia="宋体"/>
          <w:color w:val="000000" w:themeColor="text1"/>
          <w14:textFill>
            <w14:solidFill>
              <w14:schemeClr w14:val="tx1"/>
            </w14:solidFill>
          </w14:textFill>
        </w:rPr>
        <w:t>Taylor</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 xml:space="preserve"> Shirley. </w:t>
      </w:r>
      <w:r>
        <w:rPr>
          <w:rFonts w:hint="eastAsia" w:ascii="Times New Roman" w:hAnsi="Times New Roman" w:eastAsia="宋体"/>
          <w:color w:val="000000" w:themeColor="text1"/>
          <w14:textFill>
            <w14:solidFill>
              <w14:schemeClr w14:val="tx1"/>
            </w14:solidFill>
          </w14:textFill>
        </w:rPr>
        <w:t>商务英语写作实例精解</w:t>
      </w:r>
      <w:r>
        <w:rPr>
          <w:rFonts w:ascii="Times New Roman" w:hAnsi="Times New Roman" w:eastAsia="宋体"/>
          <w:color w:val="000000" w:themeColor="text1"/>
          <w14:textFill>
            <w14:solidFill>
              <w14:schemeClr w14:val="tx1"/>
            </w14:solidFill>
          </w14:textFill>
        </w:rPr>
        <w:t>(第七版). 北京：</w:t>
      </w:r>
      <w:r>
        <w:rPr>
          <w:rFonts w:hint="eastAsia" w:ascii="Times New Roman" w:hAnsi="Times New Roman" w:eastAsia="宋体"/>
          <w:color w:val="000000" w:themeColor="text1"/>
          <w14:textFill>
            <w14:solidFill>
              <w14:schemeClr w14:val="tx1"/>
            </w14:solidFill>
          </w14:textFill>
        </w:rPr>
        <w:t>外语教学与研究出版社,</w:t>
      </w:r>
      <w:r>
        <w:rPr>
          <w:rFonts w:ascii="Times New Roman" w:hAnsi="Times New Roman" w:eastAsia="宋体"/>
          <w:color w:val="000000" w:themeColor="text1"/>
          <w14:textFill>
            <w14:solidFill>
              <w14:schemeClr w14:val="tx1"/>
            </w14:solidFill>
          </w14:textFill>
        </w:rPr>
        <w:t xml:space="preserve"> 2014. </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 Strunk</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 xml:space="preserve"> William. </w:t>
      </w:r>
      <w:r>
        <w:rPr>
          <w:rFonts w:hint="eastAsia" w:ascii="Times New Roman" w:hAnsi="Times New Roman" w:eastAsia="宋体"/>
          <w:color w:val="000000" w:themeColor="text1"/>
          <w14:textFill>
            <w14:solidFill>
              <w14:schemeClr w14:val="tx1"/>
            </w14:solidFill>
          </w14:textFill>
        </w:rPr>
        <w:t>英语写作手册</w:t>
      </w:r>
      <w:r>
        <w:rPr>
          <w:rFonts w:ascii="Times New Roman" w:hAnsi="Times New Roman" w:eastAsia="宋体"/>
          <w:color w:val="000000" w:themeColor="text1"/>
          <w14:textFill>
            <w14:solidFill>
              <w14:schemeClr w14:val="tx1"/>
            </w14:solidFill>
          </w14:textFill>
        </w:rPr>
        <w:t>:风格的要素. 北京：</w:t>
      </w:r>
      <w:r>
        <w:rPr>
          <w:rFonts w:hint="eastAsia" w:ascii="Times New Roman" w:hAnsi="Times New Roman" w:eastAsia="宋体"/>
          <w:color w:val="000000" w:themeColor="text1"/>
          <w14:textFill>
            <w14:solidFill>
              <w14:schemeClr w14:val="tx1"/>
            </w14:solidFill>
          </w14:textFill>
        </w:rPr>
        <w:t>外语教学与研究出版社,</w:t>
      </w:r>
      <w:r>
        <w:rPr>
          <w:rFonts w:ascii="Times New Roman" w:hAnsi="Times New Roman" w:eastAsia="宋体"/>
          <w:color w:val="000000" w:themeColor="text1"/>
          <w14:textFill>
            <w14:solidFill>
              <w14:schemeClr w14:val="tx1"/>
            </w14:solidFill>
          </w14:textFill>
        </w:rPr>
        <w:t xml:space="preserve"> 2016.</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4) </w:t>
      </w:r>
      <w:r>
        <w:rPr>
          <w:rFonts w:hint="eastAsia" w:ascii="Times New Roman" w:hAnsi="Times New Roman" w:eastAsia="宋体"/>
          <w:color w:val="000000" w:themeColor="text1"/>
          <w14:textFill>
            <w14:solidFill>
              <w14:schemeClr w14:val="tx1"/>
            </w14:solidFill>
          </w14:textFill>
        </w:rPr>
        <w:t>萨默斯.</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朗文英语写作活用词典.</w:t>
      </w:r>
      <w:r>
        <w:rPr>
          <w:rFonts w:ascii="Times New Roman" w:hAnsi="Times New Roman" w:eastAsia="宋体"/>
          <w:color w:val="000000" w:themeColor="text1"/>
          <w14:textFill>
            <w14:solidFill>
              <w14:schemeClr w14:val="tx1"/>
            </w14:solidFill>
          </w14:textFill>
        </w:rPr>
        <w:t xml:space="preserve"> 北京：</w:t>
      </w:r>
      <w:r>
        <w:rPr>
          <w:rFonts w:hint="eastAsia" w:ascii="Times New Roman" w:hAnsi="Times New Roman" w:eastAsia="宋体"/>
          <w:color w:val="000000" w:themeColor="text1"/>
          <w14:textFill>
            <w14:solidFill>
              <w14:schemeClr w14:val="tx1"/>
            </w14:solidFill>
          </w14:textFill>
        </w:rPr>
        <w:t>商务印书馆,</w:t>
      </w:r>
      <w:r>
        <w:rPr>
          <w:rFonts w:ascii="Times New Roman" w:hAnsi="Times New Roman" w:eastAsia="宋体"/>
          <w:color w:val="000000" w:themeColor="text1"/>
          <w14:textFill>
            <w14:solidFill>
              <w14:schemeClr w14:val="tx1"/>
            </w14:solidFill>
          </w14:textFill>
        </w:rPr>
        <w:t xml:space="preserve"> 2012.</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w:t>
      </w:r>
      <w:r>
        <w:rPr>
          <w:rFonts w:hint="eastAsia" w:ascii="Times New Roman" w:hAnsi="Times New Roman" w:eastAsia="宋体"/>
          <w:color w:val="000000" w:themeColor="text1"/>
          <w14:textFill>
            <w14:solidFill>
              <w14:schemeClr w14:val="tx1"/>
            </w14:solidFill>
          </w14:textFill>
        </w:rPr>
        <w:t xml:space="preserve"> 约翰·</w:t>
      </w:r>
      <w:r>
        <w:rPr>
          <w:rFonts w:ascii="Times New Roman" w:hAnsi="Times New Roman" w:eastAsia="宋体"/>
          <w:color w:val="000000" w:themeColor="text1"/>
          <w14:textFill>
            <w14:solidFill>
              <w14:schemeClr w14:val="tx1"/>
            </w14:solidFill>
          </w14:textFill>
        </w:rPr>
        <w:t>兰甘</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美国大学英语写作</w:t>
      </w:r>
      <w:r>
        <w:rPr>
          <w:rFonts w:ascii="Times New Roman" w:hAnsi="Times New Roman" w:eastAsia="宋体"/>
          <w:color w:val="000000" w:themeColor="text1"/>
          <w14:textFill>
            <w14:solidFill>
              <w14:schemeClr w14:val="tx1"/>
            </w14:solidFill>
          </w14:textFill>
        </w:rPr>
        <w:t>:世界图书出版公司</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 xml:space="preserve"> 2017.</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 xml:space="preserve">6) </w:t>
      </w:r>
      <w:r>
        <w:rPr>
          <w:rFonts w:hint="eastAsia" w:ascii="Times New Roman" w:hAnsi="Times New Roman" w:eastAsia="宋体"/>
          <w:color w:val="000000" w:themeColor="text1"/>
          <w14:textFill>
            <w14:solidFill>
              <w14:schemeClr w14:val="tx1"/>
            </w14:solidFill>
          </w14:textFill>
        </w:rPr>
        <w:t>周磊.</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英语写作与修辞</w:t>
      </w:r>
      <w:r>
        <w:rPr>
          <w:rFonts w:ascii="Times New Roman" w:hAnsi="Times New Roman" w:eastAsia="宋体"/>
          <w:color w:val="000000" w:themeColor="text1"/>
          <w14:textFill>
            <w14:solidFill>
              <w14:schemeClr w14:val="tx1"/>
            </w14:solidFill>
          </w14:textFill>
        </w:rPr>
        <w:t>. 北京：</w:t>
      </w:r>
      <w:r>
        <w:rPr>
          <w:rFonts w:hint="eastAsia" w:ascii="Times New Roman" w:hAnsi="Times New Roman" w:eastAsia="宋体"/>
          <w:color w:val="000000" w:themeColor="text1"/>
          <w14:textFill>
            <w14:solidFill>
              <w14:schemeClr w14:val="tx1"/>
            </w14:solidFill>
          </w14:textFill>
        </w:rPr>
        <w:t>中国石化出版社有限公司,</w:t>
      </w:r>
      <w:r>
        <w:rPr>
          <w:rFonts w:ascii="Times New Roman" w:hAnsi="Times New Roman" w:eastAsia="宋体"/>
          <w:color w:val="000000" w:themeColor="text1"/>
          <w14:textFill>
            <w14:solidFill>
              <w14:schemeClr w14:val="tx1"/>
            </w14:solidFill>
          </w14:textFill>
        </w:rPr>
        <w:t xml:space="preserve"> 2022.</w:t>
      </w:r>
    </w:p>
    <w:p>
      <w:pPr>
        <w:spacing w:line="360" w:lineRule="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4、考核方式</w:t>
      </w:r>
    </w:p>
    <w:p>
      <w:pPr>
        <w:spacing w:line="360" w:lineRule="auto"/>
        <w:ind w:firstLine="210" w:firstLineChars="100"/>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该课程本学期为考试课，</w:t>
      </w:r>
      <w:r>
        <w:rPr>
          <w:rFonts w:ascii="Times New Roman" w:hAnsi="Times New Roman" w:eastAsia="宋体"/>
          <w:color w:val="000000" w:themeColor="text1"/>
          <w14:textFill>
            <w14:solidFill>
              <w14:schemeClr w14:val="tx1"/>
            </w14:solidFill>
          </w14:textFill>
        </w:rPr>
        <w:t xml:space="preserve"> 期末采用笔试闭卷方式或学期论文形式考核。学期考核 总评成绩计算方法如下：平时成绩(包括出勤、课堂表现等)占30%, 期末考试成绩占70%。</w:t>
      </w:r>
    </w:p>
    <w:p>
      <w:pPr>
        <w:tabs>
          <w:tab w:val="left" w:pos="9030"/>
        </w:tabs>
        <w:spacing w:line="360" w:lineRule="auto"/>
        <w:rPr>
          <w:rFonts w:ascii="Times New Roman" w:hAnsi="Times New Roman" w:eastAsia="宋体"/>
          <w:color w:val="000000" w:themeColor="text1"/>
          <w:sz w:val="24"/>
          <w:szCs w:val="24"/>
          <w14:textFill>
            <w14:solidFill>
              <w14:schemeClr w14:val="tx1"/>
            </w14:solidFill>
          </w14:textFill>
        </w:rPr>
      </w:pPr>
    </w:p>
    <w:p>
      <w:pPr>
        <w:tabs>
          <w:tab w:val="left" w:pos="9030"/>
        </w:tabs>
        <w:spacing w:line="360" w:lineRule="auto"/>
        <w:ind w:left="6720" w:leftChars="2200" w:hanging="2100" w:firstLineChars="0"/>
        <w:jc w:val="center"/>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olor w:val="000000" w:themeColor="text1"/>
          <w:sz w:val="24"/>
          <w:szCs w:val="24"/>
          <w14:textFill>
            <w14:solidFill>
              <w14:schemeClr w14:val="tx1"/>
            </w14:solidFill>
          </w14:textFill>
        </w:rPr>
        <w:t>执笔人：</w:t>
      </w:r>
      <w:r>
        <w:rPr>
          <w:rFonts w:ascii="Times New Roman" w:hAnsi="Times New Roman" w:eastAsia="宋体"/>
          <w:color w:val="000000" w:themeColor="text1"/>
          <w:sz w:val="24"/>
          <w:szCs w:val="24"/>
          <w14:textFill>
            <w14:solidFill>
              <w14:schemeClr w14:val="tx1"/>
            </w14:solidFill>
          </w14:textFill>
        </w:rPr>
        <w:t>钟 瑛</w:t>
      </w:r>
    </w:p>
    <w:p>
      <w:pPr>
        <w:tabs>
          <w:tab w:val="left" w:pos="4200"/>
          <w:tab w:val="left" w:pos="9030"/>
        </w:tabs>
        <w:spacing w:line="360" w:lineRule="auto"/>
        <w:ind w:left="6512" w:leftChars="2800" w:right="420" w:hanging="632" w:firstLineChars="0"/>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olor w:val="000000" w:themeColor="text1"/>
          <w:sz w:val="24"/>
          <w:szCs w:val="24"/>
          <w14:textFill>
            <w14:solidFill>
              <w14:schemeClr w14:val="tx1"/>
            </w14:solidFill>
          </w14:textFill>
        </w:rPr>
        <w:t>审定人：</w:t>
      </w:r>
      <w:r>
        <w:rPr>
          <w:rFonts w:hint="eastAsia" w:ascii="Times New Roman" w:hAnsi="Times New Roman" w:eastAsia="宋体"/>
          <w:color w:val="000000" w:themeColor="text1"/>
          <w:sz w:val="24"/>
          <w:szCs w:val="24"/>
          <w:lang w:val="en-US" w:eastAsia="zh-CN"/>
          <w14:textFill>
            <w14:solidFill>
              <w14:schemeClr w14:val="tx1"/>
            </w14:solidFill>
          </w14:textFill>
        </w:rPr>
        <w:t>王召妍</w:t>
      </w:r>
    </w:p>
    <w:p>
      <w:pPr>
        <w:tabs>
          <w:tab w:val="left" w:pos="9030"/>
        </w:tabs>
        <w:spacing w:line="360" w:lineRule="auto"/>
        <w:jc w:val="both"/>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olor w:val="000000" w:themeColor="text1"/>
          <w:sz w:val="24"/>
          <w:szCs w:val="24"/>
          <w14:textFill>
            <w14:solidFill>
              <w14:schemeClr w14:val="tx1"/>
            </w14:solidFill>
          </w14:textFill>
        </w:rPr>
        <w:t>审批人：</w:t>
      </w:r>
      <w:r>
        <w:rPr>
          <w:rFonts w:hint="eastAsia" w:ascii="Times New Roman" w:hAnsi="Times New Roman" w:eastAsia="宋体"/>
          <w:color w:val="000000" w:themeColor="text1"/>
          <w:sz w:val="24"/>
          <w:szCs w:val="24"/>
          <w:lang w:val="en-US" w:eastAsia="zh-CN"/>
          <w14:textFill>
            <w14:solidFill>
              <w14:schemeClr w14:val="tx1"/>
            </w14:solidFill>
          </w14:textFill>
        </w:rPr>
        <w:t>施云波</w:t>
      </w:r>
      <w:r>
        <w:rPr>
          <w:rFonts w:ascii="Times New Roman" w:hAnsi="Times New Roman" w:eastAsia="宋体"/>
          <w:color w:val="000000" w:themeColor="text1"/>
          <w:sz w:val="24"/>
          <w:szCs w:val="24"/>
          <w14:textFill>
            <w14:solidFill>
              <w14:schemeClr w14:val="tx1"/>
            </w14:solidFill>
          </w14:textFill>
        </w:rPr>
        <w:t xml:space="preserve"> </w:t>
      </w:r>
    </w:p>
    <w:p>
      <w:pPr>
        <w:tabs>
          <w:tab w:val="left" w:pos="9030"/>
        </w:tabs>
        <w:autoSpaceDE w:val="0"/>
        <w:autoSpaceDN w:val="0"/>
        <w:adjustRightInd w:val="0"/>
        <w:spacing w:line="360" w:lineRule="auto"/>
        <w:ind w:left="6512" w:leftChars="2800" w:hanging="632" w:firstLineChars="0"/>
        <w:jc w:val="right"/>
        <w:rPr>
          <w:rFonts w:hint="eastAsia"/>
          <w:sz w:val="24"/>
          <w:szCs w:val="24"/>
          <w:lang w:val="en-US" w:eastAsia="zh-CN"/>
        </w:r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tabs>
          <w:tab w:val="left" w:pos="9030"/>
        </w:tabs>
        <w:autoSpaceDE w:val="0"/>
        <w:autoSpaceDN w:val="0"/>
        <w:adjustRightInd w:val="0"/>
        <w:spacing w:line="360" w:lineRule="auto"/>
        <w:ind w:left="6512" w:leftChars="2800" w:hanging="632" w:firstLineChars="0"/>
        <w:jc w:val="right"/>
        <w:rPr>
          <w:rFonts w:hint="eastAsia"/>
          <w:sz w:val="24"/>
          <w:szCs w:val="24"/>
          <w:lang w:val="en-US" w:eastAsia="zh-CN"/>
        </w:rPr>
      </w:pPr>
    </w:p>
    <w:p>
      <w:pPr>
        <w:tabs>
          <w:tab w:val="left" w:pos="9030"/>
        </w:tabs>
        <w:autoSpaceDE w:val="0"/>
        <w:autoSpaceDN w:val="0"/>
        <w:adjustRightInd w:val="0"/>
        <w:spacing w:line="360" w:lineRule="auto"/>
        <w:ind w:left="6512" w:leftChars="2800" w:hanging="632" w:firstLineChars="0"/>
        <w:jc w:val="right"/>
        <w:rPr>
          <w:rFonts w:hint="eastAsia"/>
          <w:sz w:val="24"/>
          <w:szCs w:val="24"/>
          <w:lang w:val="en-US" w:eastAsia="zh-CN"/>
        </w:rPr>
      </w:pPr>
    </w:p>
    <w:p>
      <w:pPr>
        <w:tabs>
          <w:tab w:val="left" w:pos="9030"/>
        </w:tabs>
        <w:autoSpaceDE w:val="0"/>
        <w:autoSpaceDN w:val="0"/>
        <w:adjustRightInd w:val="0"/>
        <w:spacing w:line="360" w:lineRule="auto"/>
        <w:ind w:left="6512" w:leftChars="2800" w:hanging="632" w:firstLineChars="0"/>
        <w:jc w:val="right"/>
        <w:rPr>
          <w:rFonts w:hint="eastAsia"/>
          <w:sz w:val="24"/>
          <w:szCs w:val="24"/>
          <w:lang w:val="en-US" w:eastAsia="zh-CN"/>
        </w:rPr>
      </w:pPr>
    </w:p>
    <w:p>
      <w:pPr>
        <w:tabs>
          <w:tab w:val="left" w:pos="9030"/>
        </w:tabs>
        <w:autoSpaceDE w:val="0"/>
        <w:autoSpaceDN w:val="0"/>
        <w:adjustRightInd w:val="0"/>
        <w:spacing w:line="360" w:lineRule="auto"/>
        <w:ind w:left="6512" w:leftChars="2800" w:hanging="632" w:firstLineChars="0"/>
        <w:jc w:val="right"/>
        <w:rPr>
          <w:rFonts w:hint="eastAsia"/>
          <w:sz w:val="24"/>
          <w:szCs w:val="24"/>
          <w:lang w:val="en-US" w:eastAsia="zh-CN"/>
        </w:rPr>
      </w:pPr>
    </w:p>
    <w:p>
      <w:pPr>
        <w:tabs>
          <w:tab w:val="left" w:pos="9030"/>
        </w:tabs>
        <w:autoSpaceDE w:val="0"/>
        <w:autoSpaceDN w:val="0"/>
        <w:adjustRightInd w:val="0"/>
        <w:spacing w:line="360" w:lineRule="auto"/>
        <w:ind w:left="6512" w:leftChars="2800" w:hanging="632" w:firstLineChars="0"/>
        <w:jc w:val="right"/>
        <w:rPr>
          <w:rFonts w:hint="eastAsia"/>
          <w:sz w:val="24"/>
          <w:szCs w:val="24"/>
          <w:lang w:val="en-US" w:eastAsia="zh-CN"/>
        </w:rPr>
      </w:pPr>
    </w:p>
    <w:p>
      <w:pPr>
        <w:tabs>
          <w:tab w:val="left" w:pos="9030"/>
        </w:tabs>
        <w:autoSpaceDE w:val="0"/>
        <w:autoSpaceDN w:val="0"/>
        <w:adjustRightInd w:val="0"/>
        <w:spacing w:line="360" w:lineRule="auto"/>
        <w:ind w:left="6512" w:leftChars="2800" w:hanging="632" w:firstLineChars="0"/>
        <w:jc w:val="right"/>
        <w:rPr>
          <w:rFonts w:hint="eastAsia"/>
          <w:sz w:val="24"/>
          <w:szCs w:val="24"/>
          <w:lang w:val="en-US" w:eastAsia="zh-CN"/>
        </w:rPr>
      </w:pPr>
    </w:p>
    <w:p>
      <w:pPr>
        <w:tabs>
          <w:tab w:val="left" w:pos="9030"/>
        </w:tabs>
        <w:autoSpaceDE w:val="0"/>
        <w:autoSpaceDN w:val="0"/>
        <w:adjustRightInd w:val="0"/>
        <w:spacing w:line="360" w:lineRule="auto"/>
        <w:ind w:left="6512" w:leftChars="2800" w:hanging="632" w:firstLineChars="0"/>
        <w:jc w:val="right"/>
        <w:rPr>
          <w:rFonts w:hint="eastAsia"/>
          <w:sz w:val="24"/>
          <w:szCs w:val="24"/>
          <w:lang w:val="en-US" w:eastAsia="zh-CN"/>
        </w:rPr>
      </w:pPr>
    </w:p>
    <w:p>
      <w:pPr>
        <w:tabs>
          <w:tab w:val="left" w:pos="9030"/>
        </w:tabs>
        <w:autoSpaceDE w:val="0"/>
        <w:autoSpaceDN w:val="0"/>
        <w:adjustRightInd w:val="0"/>
        <w:spacing w:line="360" w:lineRule="auto"/>
        <w:ind w:left="6512" w:leftChars="2800" w:hanging="632" w:firstLineChars="0"/>
        <w:jc w:val="right"/>
        <w:rPr>
          <w:rFonts w:hint="eastAsia"/>
          <w:sz w:val="24"/>
          <w:szCs w:val="24"/>
          <w:lang w:val="en-US" w:eastAsia="zh-CN"/>
        </w:rPr>
      </w:pPr>
    </w:p>
    <w:p>
      <w:pPr>
        <w:tabs>
          <w:tab w:val="left" w:pos="9030"/>
        </w:tabs>
        <w:autoSpaceDE w:val="0"/>
        <w:autoSpaceDN w:val="0"/>
        <w:adjustRightInd w:val="0"/>
        <w:spacing w:line="360" w:lineRule="auto"/>
        <w:jc w:val="both"/>
        <w:rPr>
          <w:rFonts w:hint="eastAsia"/>
          <w:sz w:val="24"/>
          <w:szCs w:val="24"/>
          <w:lang w:val="en-US" w:eastAsia="zh-CN"/>
        </w:rPr>
      </w:pPr>
    </w:p>
    <w:p>
      <w:pPr>
        <w:pStyle w:val="2"/>
        <w:bidi w:val="0"/>
        <w:spacing w:line="240" w:lineRule="auto"/>
        <w:jc w:val="center"/>
        <w:rPr>
          <w:rFonts w:hint="eastAsia"/>
        </w:rPr>
      </w:pPr>
      <w:bookmarkStart w:id="53" w:name="_Toc31684"/>
      <w:bookmarkStart w:id="54" w:name="_Toc18381"/>
      <w:bookmarkStart w:id="55" w:name="_Toc28575"/>
      <w:bookmarkStart w:id="56" w:name="_Toc31262"/>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商务英语写作</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53"/>
      <w:bookmarkEnd w:id="54"/>
      <w:bookmarkEnd w:id="55"/>
      <w:bookmarkEnd w:id="56"/>
    </w:p>
    <w:p>
      <w:pPr>
        <w:spacing w:line="240" w:lineRule="auto"/>
      </w:pPr>
      <w:r>
        <w:t xml:space="preserve"> </w:t>
      </w:r>
    </w:p>
    <w:p>
      <w:pPr>
        <w:spacing w:before="94" w:line="240" w:lineRule="auto"/>
        <w:ind w:left="2249"/>
        <w:rPr>
          <w:rFonts w:ascii="宋体" w:hAnsi="宋体"/>
          <w:sz w:val="29"/>
          <w:szCs w:val="29"/>
        </w:rPr>
      </w:pPr>
      <w:r>
        <w:rPr>
          <w:rFonts w:hint="eastAsia" w:ascii="宋体" w:hAnsi="宋体"/>
          <w:spacing w:val="66"/>
          <w:position w:val="3"/>
          <w:sz w:val="29"/>
          <w:szCs w:val="29"/>
        </w:rPr>
        <w:t>(</w:t>
      </w:r>
      <w:r>
        <w:rPr>
          <w:rFonts w:ascii="Times New Roman" w:hAnsi="Times New Roman" w:cs="Times New Roman"/>
          <w:b/>
          <w:bCs/>
          <w:position w:val="3"/>
          <w:sz w:val="29"/>
          <w:szCs w:val="29"/>
        </w:rPr>
        <w:t>Business</w:t>
      </w:r>
      <w:r>
        <w:rPr>
          <w:rFonts w:ascii="Times New Roman" w:hAnsi="Times New Roman" w:cs="Times New Roman"/>
          <w:spacing w:val="66"/>
          <w:position w:val="3"/>
          <w:sz w:val="29"/>
          <w:szCs w:val="29"/>
        </w:rPr>
        <w:t xml:space="preserve"> </w:t>
      </w:r>
      <w:r>
        <w:rPr>
          <w:rFonts w:ascii="Times New Roman" w:hAnsi="Times New Roman" w:cs="Times New Roman"/>
          <w:b/>
          <w:bCs/>
          <w:position w:val="3"/>
          <w:sz w:val="29"/>
          <w:szCs w:val="29"/>
        </w:rPr>
        <w:t>English</w:t>
      </w:r>
      <w:r>
        <w:rPr>
          <w:rFonts w:ascii="Times New Roman" w:hAnsi="Times New Roman" w:cs="Times New Roman"/>
          <w:spacing w:val="66"/>
          <w:position w:val="3"/>
          <w:sz w:val="29"/>
          <w:szCs w:val="29"/>
        </w:rPr>
        <w:t xml:space="preserve"> </w:t>
      </w:r>
      <w:r>
        <w:rPr>
          <w:rFonts w:ascii="Times New Roman" w:hAnsi="Times New Roman" w:cs="Times New Roman"/>
          <w:b/>
          <w:bCs/>
          <w:position w:val="3"/>
          <w:sz w:val="29"/>
          <w:szCs w:val="29"/>
        </w:rPr>
        <w:t>Writing</w:t>
      </w:r>
      <w:r>
        <w:rPr>
          <w:rFonts w:hint="eastAsia" w:ascii="宋体" w:hAnsi="宋体"/>
          <w:spacing w:val="65"/>
          <w:position w:val="3"/>
          <w:sz w:val="29"/>
          <w:szCs w:val="29"/>
        </w:rPr>
        <w:t>)</w:t>
      </w:r>
    </w:p>
    <w:p>
      <w:pPr>
        <w:bidi w:val="0"/>
        <w:rPr>
          <w:rFonts w:hint="eastAsia"/>
        </w:rPr>
      </w:pPr>
      <w:r>
        <w:rPr>
          <w:rFonts w:hint="eastAsia"/>
        </w:rPr>
        <w:t>一、课程概况</w:t>
      </w:r>
    </w:p>
    <w:p>
      <w:pPr>
        <w:spacing w:before="231"/>
        <w:ind w:left="543"/>
        <w:rPr>
          <w:rFonts w:hint="eastAsia" w:ascii="Times New Roman" w:hAnsi="Times New Roman" w:cs="Times New Roman"/>
          <w:sz w:val="24"/>
          <w:szCs w:val="24"/>
        </w:rPr>
      </w:pPr>
      <w:r>
        <w:rPr>
          <w:rFonts w:hint="eastAsia" w:ascii="宋体" w:hAnsi="宋体"/>
          <w:spacing w:val="-4"/>
          <w:sz w:val="24"/>
          <w:szCs w:val="24"/>
        </w:rPr>
        <w:t>课</w:t>
      </w:r>
      <w:r>
        <w:rPr>
          <w:rFonts w:hint="eastAsia" w:ascii="宋体" w:hAnsi="宋体"/>
          <w:spacing w:val="-2"/>
          <w:sz w:val="24"/>
          <w:szCs w:val="24"/>
        </w:rPr>
        <w:t>程代码 ：</w:t>
      </w:r>
      <w:r>
        <w:rPr>
          <w:rFonts w:ascii="Times New Roman" w:hAnsi="Times New Roman" w:cs="Times New Roman"/>
          <w:b/>
          <w:bCs/>
          <w:spacing w:val="-2"/>
          <w:sz w:val="24"/>
          <w:szCs w:val="24"/>
        </w:rPr>
        <w:t>0601114</w:t>
      </w:r>
    </w:p>
    <w:p>
      <w:pPr>
        <w:spacing w:before="179"/>
        <w:ind w:left="549"/>
        <w:rPr>
          <w:rFonts w:ascii="Times New Roman" w:hAnsi="Times New Roman" w:cs="Times New Roman"/>
          <w:sz w:val="24"/>
          <w:szCs w:val="24"/>
        </w:rPr>
      </w:pPr>
      <w:r>
        <w:rPr>
          <w:rFonts w:hint="eastAsia" w:ascii="宋体" w:hAnsi="宋体"/>
          <w:spacing w:val="-19"/>
          <w:sz w:val="24"/>
          <w:szCs w:val="24"/>
        </w:rPr>
        <w:t>学</w:t>
      </w:r>
      <w:r>
        <w:rPr>
          <w:rFonts w:hint="eastAsia" w:ascii="宋体" w:hAnsi="宋体"/>
          <w:spacing w:val="-17"/>
          <w:sz w:val="24"/>
          <w:szCs w:val="24"/>
        </w:rPr>
        <w:t xml:space="preserve">    分 ：  </w:t>
      </w:r>
      <w:r>
        <w:rPr>
          <w:rFonts w:ascii="Times New Roman" w:hAnsi="Times New Roman" w:cs="Times New Roman"/>
          <w:b/>
          <w:bCs/>
          <w:spacing w:val="-17"/>
          <w:sz w:val="24"/>
          <w:szCs w:val="24"/>
        </w:rPr>
        <w:t>2</w:t>
      </w:r>
    </w:p>
    <w:p>
      <w:pPr>
        <w:spacing w:before="183"/>
        <w:ind w:left="549"/>
        <w:rPr>
          <w:rFonts w:ascii="宋体" w:hAnsi="宋体"/>
          <w:sz w:val="24"/>
          <w:szCs w:val="24"/>
        </w:rPr>
      </w:pPr>
      <w:r>
        <w:rPr>
          <w:rFonts w:hint="eastAsia" w:ascii="宋体" w:hAnsi="宋体"/>
          <w:spacing w:val="-6"/>
          <w:sz w:val="24"/>
          <w:szCs w:val="24"/>
        </w:rPr>
        <w:t>学    时 ：</w:t>
      </w:r>
      <w:r>
        <w:rPr>
          <w:rFonts w:ascii="Times New Roman" w:hAnsi="Times New Roman" w:cs="Times New Roman"/>
          <w:b/>
          <w:bCs/>
          <w:spacing w:val="-6"/>
          <w:sz w:val="24"/>
          <w:szCs w:val="24"/>
        </w:rPr>
        <w:t>32</w:t>
      </w:r>
      <w:r>
        <w:rPr>
          <w:rFonts w:ascii="Times New Roman" w:hAnsi="Times New Roman" w:cs="Times New Roman"/>
          <w:spacing w:val="-6"/>
          <w:sz w:val="24"/>
          <w:szCs w:val="24"/>
        </w:rPr>
        <w:t xml:space="preserve">    </w:t>
      </w:r>
      <w:r>
        <w:rPr>
          <w:rFonts w:hint="eastAsia" w:ascii="宋体" w:hAnsi="宋体"/>
          <w:spacing w:val="-6"/>
          <w:sz w:val="24"/>
          <w:szCs w:val="24"/>
        </w:rPr>
        <w:t xml:space="preserve">(其中：讲授学时 </w:t>
      </w:r>
      <w:r>
        <w:rPr>
          <w:rFonts w:ascii="Times New Roman" w:hAnsi="Times New Roman" w:cs="Times New Roman"/>
          <w:spacing w:val="-6"/>
          <w:sz w:val="24"/>
          <w:szCs w:val="24"/>
        </w:rPr>
        <w:t xml:space="preserve">32  </w:t>
      </w:r>
      <w:r>
        <w:rPr>
          <w:rFonts w:hint="eastAsia" w:ascii="宋体" w:hAnsi="宋体"/>
          <w:spacing w:val="-6"/>
          <w:sz w:val="24"/>
          <w:szCs w:val="24"/>
        </w:rPr>
        <w:t xml:space="preserve">，  实验学时 </w:t>
      </w:r>
      <w:r>
        <w:rPr>
          <w:rFonts w:ascii="Times New Roman" w:hAnsi="Times New Roman" w:cs="Times New Roman"/>
          <w:spacing w:val="-6"/>
          <w:sz w:val="24"/>
          <w:szCs w:val="24"/>
        </w:rPr>
        <w:t xml:space="preserve">0 </w:t>
      </w:r>
      <w:r>
        <w:rPr>
          <w:rFonts w:hint="eastAsia" w:ascii="宋体" w:hAnsi="宋体"/>
          <w:spacing w:val="-6"/>
          <w:sz w:val="24"/>
          <w:szCs w:val="24"/>
        </w:rPr>
        <w:t xml:space="preserve">，上机学时  </w:t>
      </w:r>
      <w:r>
        <w:rPr>
          <w:u w:val="none"/>
        </w:rPr>
        <w:fldChar w:fldCharType="begin"/>
      </w:r>
      <w:r>
        <w:rPr>
          <w:u w:val="none"/>
        </w:rPr>
        <w:instrText xml:space="preserve"> </w:instrText>
      </w:r>
      <w:r>
        <w:rPr>
          <w:rFonts w:hint="eastAsia"/>
          <w:u w:val="none"/>
        </w:rPr>
        <w:instrText xml:space="preserve">HYPERLINK "file:///D:\\Users\\教学\\期末写作成绩\\达成度\\2020商务英语教学大纲合集2020.5.10.定稿.docx" \l "_bookmark44#_bookmark44"</w:instrText>
      </w:r>
      <w:r>
        <w:rPr>
          <w:u w:val="none"/>
        </w:rPr>
        <w:instrText xml:space="preserve"> </w:instrText>
      </w:r>
      <w:r>
        <w:rPr>
          <w:u w:val="none"/>
        </w:rPr>
        <w:fldChar w:fldCharType="separate"/>
      </w:r>
      <w:r>
        <w:rPr>
          <w:rStyle w:val="15"/>
          <w:rFonts w:ascii="Times New Roman" w:hAnsi="Times New Roman" w:cs="Times New Roman"/>
          <w:color w:val="000000"/>
          <w:spacing w:val="-6"/>
          <w:sz w:val="24"/>
          <w:szCs w:val="24"/>
          <w:u w:val="none"/>
        </w:rPr>
        <w:t>0</w:t>
      </w:r>
      <w:r>
        <w:rPr>
          <w:u w:val="none"/>
        </w:rPr>
        <w:fldChar w:fldCharType="end"/>
      </w:r>
      <w:r>
        <w:rPr>
          <w:rFonts w:ascii="Times New Roman" w:hAnsi="Times New Roman" w:cs="Times New Roman"/>
          <w:spacing w:val="-6"/>
          <w:sz w:val="24"/>
          <w:szCs w:val="24"/>
        </w:rPr>
        <w:t xml:space="preserve"> </w:t>
      </w:r>
      <w:r>
        <w:rPr>
          <w:rFonts w:hint="eastAsia" w:ascii="宋体" w:hAnsi="宋体"/>
          <w:spacing w:val="-4"/>
          <w:sz w:val="24"/>
          <w:szCs w:val="24"/>
        </w:rPr>
        <w:t>)</w:t>
      </w:r>
    </w:p>
    <w:p>
      <w:pPr>
        <w:spacing w:before="180"/>
        <w:ind w:left="549"/>
        <w:rPr>
          <w:rFonts w:hint="eastAsia" w:ascii="宋体" w:hAnsi="宋体"/>
          <w:sz w:val="24"/>
          <w:szCs w:val="24"/>
        </w:rPr>
      </w:pPr>
      <w:r>
        <w:rPr>
          <w:rFonts w:hint="eastAsia" w:ascii="宋体" w:hAnsi="宋体"/>
          <w:spacing w:val="10"/>
          <w:sz w:val="24"/>
          <w:szCs w:val="24"/>
        </w:rPr>
        <w:t>先</w:t>
      </w:r>
      <w:r>
        <w:rPr>
          <w:rFonts w:hint="eastAsia" w:ascii="宋体" w:hAnsi="宋体"/>
          <w:spacing w:val="5"/>
          <w:sz w:val="24"/>
          <w:szCs w:val="24"/>
        </w:rPr>
        <w:t>修课程 ：基础英语写作</w:t>
      </w:r>
    </w:p>
    <w:p>
      <w:pPr>
        <w:spacing w:before="184"/>
        <w:ind w:left="544"/>
        <w:rPr>
          <w:rFonts w:hint="eastAsia" w:ascii="宋体" w:hAnsi="宋体"/>
          <w:sz w:val="24"/>
          <w:szCs w:val="24"/>
        </w:rPr>
      </w:pPr>
      <w:r>
        <w:rPr>
          <w:rFonts w:hint="eastAsia" w:ascii="宋体" w:hAnsi="宋体"/>
          <w:spacing w:val="-4"/>
          <w:sz w:val="24"/>
          <w:szCs w:val="24"/>
        </w:rPr>
        <w:t>适</w:t>
      </w:r>
      <w:r>
        <w:rPr>
          <w:rFonts w:hint="eastAsia" w:ascii="宋体" w:hAnsi="宋体"/>
          <w:spacing w:val="-2"/>
          <w:sz w:val="24"/>
          <w:szCs w:val="24"/>
        </w:rPr>
        <w:t>用专业 ：商务英语，英语</w:t>
      </w:r>
    </w:p>
    <w:p>
      <w:pPr>
        <w:spacing w:before="180" w:line="360" w:lineRule="auto"/>
        <w:ind w:left="45" w:right="86" w:firstLine="502"/>
        <w:rPr>
          <w:rFonts w:hint="eastAsia" w:ascii="宋体" w:hAnsi="宋体"/>
          <w:spacing w:val="-7"/>
          <w:sz w:val="24"/>
          <w:szCs w:val="24"/>
        </w:rPr>
      </w:pPr>
      <w:r>
        <w:rPr>
          <w:rFonts w:hint="eastAsia" w:ascii="宋体" w:hAnsi="宋体"/>
          <w:spacing w:val="-1"/>
          <w:sz w:val="24"/>
          <w:szCs w:val="24"/>
        </w:rPr>
        <w:t>建议教材：《实用商务英语写作》，编者 何晴霞 丰瑾，出</w:t>
      </w:r>
      <w:r>
        <w:rPr>
          <w:rFonts w:hint="eastAsia" w:ascii="宋体" w:hAnsi="宋体"/>
          <w:sz w:val="24"/>
          <w:szCs w:val="24"/>
        </w:rPr>
        <w:t xml:space="preserve">版社 东南大学 </w:t>
      </w:r>
      <w:r>
        <w:rPr>
          <w:rFonts w:hint="eastAsia" w:ascii="宋体" w:hAnsi="宋体"/>
          <w:spacing w:val="-9"/>
          <w:sz w:val="24"/>
          <w:szCs w:val="24"/>
        </w:rPr>
        <w:t>出</w:t>
      </w:r>
      <w:r>
        <w:rPr>
          <w:rFonts w:hint="eastAsia" w:ascii="宋体" w:hAnsi="宋体"/>
          <w:spacing w:val="-7"/>
          <w:sz w:val="24"/>
          <w:szCs w:val="24"/>
        </w:rPr>
        <w:t>版社，出版时间 2020 年 8 月</w:t>
      </w:r>
    </w:p>
    <w:p>
      <w:pPr>
        <w:ind w:left="543"/>
        <w:rPr>
          <w:rFonts w:hint="eastAsia" w:ascii="宋体" w:hAnsi="宋体"/>
          <w:sz w:val="24"/>
          <w:szCs w:val="24"/>
        </w:rPr>
      </w:pPr>
      <w:r>
        <w:rPr>
          <w:rFonts w:hint="eastAsia" w:ascii="宋体" w:hAnsi="宋体"/>
          <w:spacing w:val="-4"/>
          <w:sz w:val="24"/>
          <w:szCs w:val="24"/>
        </w:rPr>
        <w:t>课程归</w:t>
      </w:r>
      <w:r>
        <w:rPr>
          <w:rFonts w:hint="eastAsia" w:ascii="宋体" w:hAnsi="宋体"/>
          <w:spacing w:val="-3"/>
          <w:sz w:val="24"/>
          <w:szCs w:val="24"/>
        </w:rPr>
        <w:t>口</w:t>
      </w:r>
      <w:r>
        <w:rPr>
          <w:rFonts w:hint="eastAsia" w:ascii="宋体" w:hAnsi="宋体"/>
          <w:spacing w:val="-2"/>
          <w:sz w:val="24"/>
          <w:szCs w:val="24"/>
        </w:rPr>
        <w:t>： 外国语学院</w:t>
      </w:r>
    </w:p>
    <w:p>
      <w:pPr>
        <w:spacing w:before="182" w:line="360" w:lineRule="auto"/>
        <w:ind w:left="25" w:firstLine="518"/>
        <w:rPr>
          <w:rFonts w:hint="eastAsia" w:ascii="宋体" w:hAnsi="宋体"/>
          <w:sz w:val="24"/>
          <w:szCs w:val="24"/>
        </w:rPr>
      </w:pPr>
      <w:r>
        <w:rPr>
          <w:rFonts w:hint="eastAsia" w:ascii="宋体" w:hAnsi="宋体"/>
          <w:spacing w:val="-1"/>
          <w:sz w:val="24"/>
          <w:szCs w:val="24"/>
        </w:rPr>
        <w:t>课程的性质与任务： 本课程是商务英语专业的专业</w:t>
      </w:r>
      <w:r>
        <w:rPr>
          <w:rFonts w:hint="eastAsia" w:ascii="宋体" w:hAnsi="宋体"/>
          <w:sz w:val="24"/>
          <w:szCs w:val="24"/>
        </w:rPr>
        <w:t xml:space="preserve">基础必修课。本课程紧 </w:t>
      </w:r>
      <w:r>
        <w:rPr>
          <w:rFonts w:hint="eastAsia" w:ascii="宋体" w:hAnsi="宋体"/>
          <w:spacing w:val="-18"/>
          <w:sz w:val="24"/>
          <w:szCs w:val="24"/>
        </w:rPr>
        <w:t>扣</w:t>
      </w:r>
      <w:r>
        <w:rPr>
          <w:rFonts w:hint="eastAsia" w:ascii="宋体" w:hAnsi="宋体"/>
          <w:spacing w:val="-12"/>
          <w:sz w:val="24"/>
          <w:szCs w:val="24"/>
        </w:rPr>
        <w:t>立</w:t>
      </w:r>
      <w:r>
        <w:rPr>
          <w:rFonts w:hint="eastAsia" w:ascii="宋体" w:hAnsi="宋体"/>
          <w:spacing w:val="-9"/>
          <w:sz w:val="24"/>
          <w:szCs w:val="24"/>
        </w:rPr>
        <w:t>德树人根本宗旨， 培养学生的坚定爱国主义思想和信念， 践行社会主义核心</w:t>
      </w:r>
      <w:r>
        <w:rPr>
          <w:rFonts w:hint="eastAsia" w:ascii="宋体" w:hAnsi="宋体"/>
          <w:sz w:val="24"/>
          <w:szCs w:val="24"/>
        </w:rPr>
        <w:t xml:space="preserve"> </w:t>
      </w:r>
      <w:r>
        <w:rPr>
          <w:rFonts w:hint="eastAsia" w:ascii="宋体" w:hAnsi="宋体"/>
          <w:spacing w:val="-18"/>
          <w:sz w:val="24"/>
          <w:szCs w:val="24"/>
        </w:rPr>
        <w:t>价</w:t>
      </w:r>
      <w:r>
        <w:rPr>
          <w:rFonts w:hint="eastAsia" w:ascii="宋体" w:hAnsi="宋体"/>
          <w:spacing w:val="-12"/>
          <w:sz w:val="24"/>
          <w:szCs w:val="24"/>
        </w:rPr>
        <w:t>值</w:t>
      </w:r>
      <w:r>
        <w:rPr>
          <w:rFonts w:hint="eastAsia" w:ascii="宋体" w:hAnsi="宋体"/>
          <w:spacing w:val="-9"/>
          <w:sz w:val="24"/>
          <w:szCs w:val="24"/>
        </w:rPr>
        <w:t>观。本课程以学生为中心， 帮助学生逐步提高商务英语写作能力， 了解英语</w:t>
      </w:r>
      <w:r>
        <w:rPr>
          <w:rFonts w:hint="eastAsia" w:ascii="宋体" w:hAnsi="宋体"/>
          <w:sz w:val="24"/>
          <w:szCs w:val="24"/>
        </w:rPr>
        <w:t xml:space="preserve"> </w:t>
      </w:r>
      <w:r>
        <w:rPr>
          <w:rFonts w:hint="eastAsia" w:ascii="宋体" w:hAnsi="宋体"/>
          <w:spacing w:val="-12"/>
          <w:sz w:val="24"/>
          <w:szCs w:val="24"/>
        </w:rPr>
        <w:t>各</w:t>
      </w:r>
      <w:r>
        <w:rPr>
          <w:rFonts w:hint="eastAsia" w:ascii="宋体" w:hAnsi="宋体"/>
          <w:spacing w:val="-9"/>
          <w:sz w:val="24"/>
          <w:szCs w:val="24"/>
        </w:rPr>
        <w:t>种</w:t>
      </w:r>
      <w:r>
        <w:rPr>
          <w:rFonts w:hint="eastAsia" w:ascii="宋体" w:hAnsi="宋体"/>
          <w:spacing w:val="-6"/>
          <w:sz w:val="24"/>
          <w:szCs w:val="24"/>
        </w:rPr>
        <w:t>商务文件的表达方式和特点。通过商务英语写作课程的学习， 学生能够树立</w:t>
      </w:r>
      <w:r>
        <w:rPr>
          <w:rFonts w:hint="eastAsia" w:ascii="宋体" w:hAnsi="宋体"/>
          <w:sz w:val="24"/>
          <w:szCs w:val="24"/>
        </w:rPr>
        <w:t xml:space="preserve"> </w:t>
      </w:r>
      <w:r>
        <w:rPr>
          <w:rFonts w:hint="eastAsia" w:ascii="宋体" w:hAnsi="宋体"/>
          <w:spacing w:val="-12"/>
          <w:sz w:val="24"/>
          <w:szCs w:val="24"/>
        </w:rPr>
        <w:t>正</w:t>
      </w:r>
      <w:r>
        <w:rPr>
          <w:rFonts w:hint="eastAsia" w:ascii="宋体" w:hAnsi="宋体"/>
          <w:spacing w:val="-9"/>
          <w:sz w:val="24"/>
          <w:szCs w:val="24"/>
        </w:rPr>
        <w:t>确</w:t>
      </w:r>
      <w:r>
        <w:rPr>
          <w:rFonts w:hint="eastAsia" w:ascii="宋体" w:hAnsi="宋体"/>
          <w:spacing w:val="-6"/>
          <w:sz w:val="24"/>
          <w:szCs w:val="24"/>
        </w:rPr>
        <w:t>的世界观、人生观与价值观， 增强民族和文化的归属感、认同感、尊严感与</w:t>
      </w:r>
      <w:r>
        <w:rPr>
          <w:rFonts w:hint="eastAsia" w:ascii="宋体" w:hAnsi="宋体"/>
          <w:sz w:val="24"/>
          <w:szCs w:val="24"/>
        </w:rPr>
        <w:t xml:space="preserve"> </w:t>
      </w:r>
      <w:r>
        <w:rPr>
          <w:rFonts w:hint="eastAsia" w:ascii="宋体" w:hAnsi="宋体"/>
          <w:spacing w:val="-26"/>
          <w:sz w:val="24"/>
          <w:szCs w:val="24"/>
        </w:rPr>
        <w:t>荣</w:t>
      </w:r>
      <w:r>
        <w:rPr>
          <w:rFonts w:hint="eastAsia" w:ascii="宋体" w:hAnsi="宋体"/>
          <w:spacing w:val="-22"/>
          <w:sz w:val="24"/>
          <w:szCs w:val="24"/>
        </w:rPr>
        <w:t>誉</w:t>
      </w:r>
      <w:r>
        <w:rPr>
          <w:rFonts w:hint="eastAsia" w:ascii="宋体" w:hAnsi="宋体"/>
          <w:spacing w:val="-13"/>
          <w:sz w:val="24"/>
          <w:szCs w:val="24"/>
        </w:rPr>
        <w:t>感， 提高跨文化交际能力， 养成思想自信、文化自信并能够采取批判的态度，</w:t>
      </w:r>
      <w:r>
        <w:rPr>
          <w:rFonts w:hint="eastAsia" w:ascii="宋体" w:hAnsi="宋体"/>
          <w:sz w:val="24"/>
          <w:szCs w:val="24"/>
        </w:rPr>
        <w:t xml:space="preserve"> </w:t>
      </w:r>
      <w:r>
        <w:rPr>
          <w:rFonts w:hint="eastAsia" w:ascii="宋体" w:hAnsi="宋体"/>
          <w:spacing w:val="-12"/>
          <w:sz w:val="24"/>
          <w:szCs w:val="24"/>
        </w:rPr>
        <w:t>客</w:t>
      </w:r>
      <w:r>
        <w:rPr>
          <w:rFonts w:hint="eastAsia" w:ascii="宋体" w:hAnsi="宋体"/>
          <w:spacing w:val="-9"/>
          <w:sz w:val="24"/>
          <w:szCs w:val="24"/>
        </w:rPr>
        <w:t>观</w:t>
      </w:r>
      <w:r>
        <w:rPr>
          <w:rFonts w:hint="eastAsia" w:ascii="宋体" w:hAnsi="宋体"/>
          <w:spacing w:val="-6"/>
          <w:sz w:val="24"/>
          <w:szCs w:val="24"/>
        </w:rPr>
        <w:t>、理性和辩证地看待商务英语文件中体现的价值观； 学生通过积极参与课堂</w:t>
      </w:r>
      <w:r>
        <w:rPr>
          <w:rFonts w:hint="eastAsia" w:ascii="宋体" w:hAnsi="宋体"/>
          <w:sz w:val="24"/>
          <w:szCs w:val="24"/>
        </w:rPr>
        <w:t xml:space="preserve"> </w:t>
      </w:r>
      <w:r>
        <w:rPr>
          <w:rFonts w:hint="eastAsia" w:ascii="宋体" w:hAnsi="宋体"/>
          <w:spacing w:val="-1"/>
          <w:sz w:val="24"/>
          <w:szCs w:val="24"/>
        </w:rPr>
        <w:t>学习以及和其他教学空间</w:t>
      </w:r>
      <w:r>
        <w:rPr>
          <w:rFonts w:hint="eastAsia" w:ascii="宋体" w:hAnsi="宋体"/>
          <w:sz w:val="24"/>
          <w:szCs w:val="24"/>
        </w:rPr>
        <w:t xml:space="preserve">相结合的各种语言交际活动而获得基本的商务英语写  </w:t>
      </w:r>
      <w:r>
        <w:rPr>
          <w:rFonts w:hint="eastAsia" w:ascii="宋体" w:hAnsi="宋体"/>
          <w:spacing w:val="-19"/>
          <w:sz w:val="24"/>
          <w:szCs w:val="24"/>
        </w:rPr>
        <w:t>作</w:t>
      </w:r>
      <w:r>
        <w:rPr>
          <w:rFonts w:hint="eastAsia" w:ascii="宋体" w:hAnsi="宋体"/>
          <w:spacing w:val="-10"/>
          <w:sz w:val="24"/>
          <w:szCs w:val="24"/>
        </w:rPr>
        <w:t>技能， 并且达到《高等学校英语专业英语教学大纲》所规定的基础阶段的要求。</w:t>
      </w:r>
    </w:p>
    <w:p>
      <w:pPr>
        <w:spacing w:before="2" w:line="364" w:lineRule="auto"/>
        <w:ind w:left="23" w:right="86" w:firstLine="480"/>
      </w:pPr>
      <w:r>
        <w:rPr>
          <w:rFonts w:hint="eastAsia" w:ascii="宋体" w:hAnsi="宋体"/>
          <w:spacing w:val="-12"/>
          <w:sz w:val="24"/>
          <w:szCs w:val="24"/>
        </w:rPr>
        <w:t>通过本</w:t>
      </w:r>
      <w:r>
        <w:rPr>
          <w:rFonts w:hint="eastAsia" w:ascii="宋体" w:hAnsi="宋体"/>
          <w:spacing w:val="-8"/>
          <w:sz w:val="24"/>
          <w:szCs w:val="24"/>
        </w:rPr>
        <w:t>课</w:t>
      </w:r>
      <w:r>
        <w:rPr>
          <w:rFonts w:hint="eastAsia" w:ascii="宋体" w:hAnsi="宋体"/>
          <w:spacing w:val="-6"/>
          <w:sz w:val="24"/>
          <w:szCs w:val="24"/>
        </w:rPr>
        <w:t>程的学习， 培养学生的商务英语写作能力和实际运用英语进行商务</w:t>
      </w:r>
      <w:r>
        <w:rPr>
          <w:rFonts w:hint="eastAsia" w:ascii="宋体" w:hAnsi="宋体"/>
          <w:sz w:val="24"/>
          <w:szCs w:val="24"/>
        </w:rPr>
        <w:t xml:space="preserve"> </w:t>
      </w:r>
      <w:r>
        <w:rPr>
          <w:rFonts w:hint="eastAsia" w:ascii="宋体" w:hAnsi="宋体"/>
          <w:spacing w:val="-3"/>
          <w:sz w:val="24"/>
          <w:szCs w:val="24"/>
        </w:rPr>
        <w:t>交流和沟通的能力。并为后续商务英语各门专业课程及商务英语实践环节奠定</w:t>
      </w:r>
      <w:r>
        <w:rPr>
          <w:rFonts w:hint="eastAsia" w:ascii="宋体" w:hAnsi="宋体"/>
          <w:spacing w:val="-1"/>
          <w:sz w:val="24"/>
          <w:szCs w:val="24"/>
        </w:rPr>
        <w:t>基</w:t>
      </w:r>
      <w:r>
        <w:rPr>
          <w:rFonts w:hint="eastAsia" w:ascii="宋体" w:hAnsi="宋体"/>
          <w:sz w:val="24"/>
          <w:szCs w:val="24"/>
        </w:rPr>
        <w:t xml:space="preserve"> </w:t>
      </w:r>
      <w:r>
        <w:rPr>
          <w:rFonts w:hint="eastAsia" w:ascii="宋体" w:hAnsi="宋体"/>
          <w:spacing w:val="-8"/>
          <w:sz w:val="24"/>
          <w:szCs w:val="24"/>
        </w:rPr>
        <w:t>础， 并为</w:t>
      </w:r>
      <w:r>
        <w:rPr>
          <w:rFonts w:hint="eastAsia" w:ascii="宋体" w:hAnsi="宋体"/>
          <w:spacing w:val="-5"/>
          <w:sz w:val="24"/>
          <w:szCs w:val="24"/>
        </w:rPr>
        <w:t>毕</w:t>
      </w:r>
      <w:r>
        <w:rPr>
          <w:rFonts w:hint="eastAsia" w:ascii="宋体" w:hAnsi="宋体"/>
          <w:spacing w:val="-4"/>
          <w:sz w:val="24"/>
          <w:szCs w:val="24"/>
        </w:rPr>
        <w:t>业后成为适应社会需要的应用型涉外商务工作者打下良好的基础。</w:t>
      </w:r>
    </w:p>
    <w:p>
      <w:pPr>
        <w:spacing w:before="78" w:line="362" w:lineRule="auto"/>
        <w:ind w:left="25" w:right="8" w:firstLine="479"/>
        <w:rPr>
          <w:rFonts w:ascii="宋体" w:hAnsi="宋体"/>
          <w:sz w:val="24"/>
          <w:szCs w:val="24"/>
        </w:rPr>
      </w:pPr>
      <w:r>
        <w:rPr>
          <w:rFonts w:hint="eastAsia" w:ascii="宋体" w:hAnsi="宋体"/>
          <w:spacing w:val="3"/>
          <w:sz w:val="24"/>
          <w:szCs w:val="24"/>
        </w:rPr>
        <w:t>通过系统学习，学生应能独立撰写一般的英语商务函件(包括电子邮件</w:t>
      </w:r>
      <w:r>
        <w:rPr>
          <w:rFonts w:hint="eastAsia" w:ascii="宋体" w:hAnsi="宋体"/>
          <w:spacing w:val="1"/>
          <w:sz w:val="24"/>
          <w:szCs w:val="24"/>
        </w:rPr>
        <w:t>等</w:t>
      </w:r>
      <w:r>
        <w:rPr>
          <w:rFonts w:hint="eastAsia" w:ascii="宋体" w:hAnsi="宋体"/>
          <w:sz w:val="24"/>
          <w:szCs w:val="24"/>
        </w:rPr>
        <w:t xml:space="preserve">) </w:t>
      </w:r>
      <w:r>
        <w:rPr>
          <w:rFonts w:hint="eastAsia" w:ascii="宋体" w:hAnsi="宋体"/>
          <w:spacing w:val="-12"/>
          <w:sz w:val="24"/>
          <w:szCs w:val="24"/>
        </w:rPr>
        <w:t>和</w:t>
      </w:r>
      <w:r>
        <w:rPr>
          <w:rFonts w:hint="eastAsia" w:ascii="宋体" w:hAnsi="宋体"/>
          <w:spacing w:val="-9"/>
          <w:sz w:val="24"/>
          <w:szCs w:val="24"/>
        </w:rPr>
        <w:t>简</w:t>
      </w:r>
      <w:r>
        <w:rPr>
          <w:rFonts w:hint="eastAsia" w:ascii="宋体" w:hAnsi="宋体"/>
          <w:spacing w:val="-6"/>
          <w:sz w:val="24"/>
          <w:szCs w:val="24"/>
        </w:rPr>
        <w:t>单的业务报告， 达到措辞得当、结构清晰、内容完整、逻辑严谨的要求。同</w:t>
      </w:r>
      <w:r>
        <w:rPr>
          <w:rFonts w:hint="eastAsia" w:ascii="宋体" w:hAnsi="宋体"/>
          <w:sz w:val="24"/>
          <w:szCs w:val="24"/>
        </w:rPr>
        <w:t xml:space="preserve"> </w:t>
      </w:r>
      <w:r>
        <w:rPr>
          <w:rFonts w:hint="eastAsia" w:ascii="宋体" w:hAnsi="宋体"/>
          <w:spacing w:val="-12"/>
          <w:sz w:val="24"/>
          <w:szCs w:val="24"/>
        </w:rPr>
        <w:t>时</w:t>
      </w:r>
      <w:r>
        <w:rPr>
          <w:rFonts w:hint="eastAsia" w:ascii="宋体" w:hAnsi="宋体"/>
          <w:spacing w:val="-9"/>
          <w:sz w:val="24"/>
          <w:szCs w:val="24"/>
        </w:rPr>
        <w:t>，</w:t>
      </w:r>
      <w:r>
        <w:rPr>
          <w:rFonts w:hint="eastAsia" w:ascii="宋体" w:hAnsi="宋体"/>
          <w:spacing w:val="-6"/>
          <w:sz w:val="24"/>
          <w:szCs w:val="24"/>
        </w:rPr>
        <w:t>本课程还通过提供一些英语国家的文化背景知识， 帮助学生提高跨文化商务</w:t>
      </w:r>
      <w:r>
        <w:rPr>
          <w:rFonts w:hint="eastAsia" w:ascii="宋体" w:hAnsi="宋体"/>
          <w:sz w:val="24"/>
          <w:szCs w:val="24"/>
        </w:rPr>
        <w:t xml:space="preserve"> </w:t>
      </w:r>
      <w:r>
        <w:rPr>
          <w:rFonts w:hint="eastAsia" w:ascii="宋体" w:hAnsi="宋体"/>
          <w:spacing w:val="-8"/>
          <w:sz w:val="24"/>
          <w:szCs w:val="24"/>
        </w:rPr>
        <w:t>交</w:t>
      </w:r>
      <w:r>
        <w:rPr>
          <w:rFonts w:hint="eastAsia" w:ascii="宋体" w:hAnsi="宋体"/>
          <w:spacing w:val="-7"/>
          <w:sz w:val="24"/>
          <w:szCs w:val="24"/>
        </w:rPr>
        <w:t>际能力。</w:t>
      </w:r>
    </w:p>
    <w:p>
      <w:pPr>
        <w:spacing w:line="285" w:lineRule="auto"/>
        <w:rPr>
          <w:rFonts w:hint="eastAsia"/>
        </w:rPr>
      </w:pPr>
      <w:r>
        <w:t xml:space="preserve"> </w:t>
      </w:r>
    </w:p>
    <w:p>
      <w:pPr>
        <w:spacing w:line="288" w:lineRule="auto"/>
      </w:pPr>
      <w:r>
        <w:t xml:space="preserve"> </w:t>
      </w:r>
    </w:p>
    <w:p>
      <w:pPr>
        <w:bidi w:val="0"/>
      </w:pPr>
      <w:r>
        <w:rPr>
          <w:rFonts w:hint="eastAsia"/>
        </w:rPr>
        <w:t>二、课程目标</w:t>
      </w:r>
    </w:p>
    <w:p>
      <w:pPr>
        <w:spacing w:before="226" w:line="360" w:lineRule="auto"/>
        <w:ind w:left="24" w:right="86" w:firstLine="482"/>
        <w:rPr>
          <w:rFonts w:hint="eastAsia" w:ascii="宋体" w:hAnsi="宋体"/>
          <w:sz w:val="24"/>
          <w:szCs w:val="24"/>
        </w:rPr>
      </w:pPr>
      <w:r>
        <w:rPr>
          <w:rFonts w:hint="eastAsia" w:ascii="宋体" w:hAnsi="宋体"/>
          <w:spacing w:val="-12"/>
          <w:sz w:val="24"/>
          <w:szCs w:val="24"/>
        </w:rPr>
        <w:t>本课程</w:t>
      </w:r>
      <w:r>
        <w:rPr>
          <w:rFonts w:hint="eastAsia" w:ascii="宋体" w:hAnsi="宋体"/>
          <w:spacing w:val="-11"/>
          <w:sz w:val="24"/>
          <w:szCs w:val="24"/>
        </w:rPr>
        <w:t>的</w:t>
      </w:r>
      <w:r>
        <w:rPr>
          <w:rFonts w:hint="eastAsia" w:ascii="宋体" w:hAnsi="宋体"/>
          <w:spacing w:val="-6"/>
          <w:sz w:val="24"/>
          <w:szCs w:val="24"/>
        </w:rPr>
        <w:t>总体目标是培养学生掌握商务英语写作的基础知识和基本技能， 达</w:t>
      </w:r>
      <w:r>
        <w:rPr>
          <w:rFonts w:hint="eastAsia" w:ascii="宋体" w:hAnsi="宋体"/>
          <w:sz w:val="24"/>
          <w:szCs w:val="24"/>
        </w:rPr>
        <w:t xml:space="preserve"> </w:t>
      </w:r>
      <w:r>
        <w:rPr>
          <w:rFonts w:hint="eastAsia" w:ascii="宋体" w:hAnsi="宋体"/>
          <w:spacing w:val="-3"/>
          <w:sz w:val="24"/>
          <w:szCs w:val="24"/>
        </w:rPr>
        <w:t>到能够熟练地写出商务英语书信、备忘录、商务报告和各种外贸业务信函等相</w:t>
      </w:r>
      <w:r>
        <w:rPr>
          <w:rFonts w:hint="eastAsia" w:ascii="宋体" w:hAnsi="宋体"/>
          <w:spacing w:val="-2"/>
          <w:sz w:val="24"/>
          <w:szCs w:val="24"/>
        </w:rPr>
        <w:t>关</w:t>
      </w:r>
      <w:r>
        <w:rPr>
          <w:rFonts w:hint="eastAsia" w:ascii="宋体" w:hAnsi="宋体"/>
          <w:sz w:val="24"/>
          <w:szCs w:val="24"/>
        </w:rPr>
        <w:t xml:space="preserve"> </w:t>
      </w:r>
      <w:r>
        <w:rPr>
          <w:rFonts w:hint="eastAsia" w:ascii="宋体" w:hAnsi="宋体"/>
          <w:spacing w:val="-18"/>
          <w:sz w:val="24"/>
          <w:szCs w:val="24"/>
        </w:rPr>
        <w:t>实</w:t>
      </w:r>
      <w:r>
        <w:rPr>
          <w:rFonts w:hint="eastAsia" w:ascii="宋体" w:hAnsi="宋体"/>
          <w:spacing w:val="-11"/>
          <w:sz w:val="24"/>
          <w:szCs w:val="24"/>
        </w:rPr>
        <w:t>务</w:t>
      </w:r>
      <w:r>
        <w:rPr>
          <w:rFonts w:hint="eastAsia" w:ascii="宋体" w:hAnsi="宋体"/>
          <w:spacing w:val="-9"/>
          <w:sz w:val="24"/>
          <w:szCs w:val="24"/>
        </w:rPr>
        <w:t>文件， 同时了解商务英语写作的基本类型和规范等理论知识， 提高商务英语</w:t>
      </w:r>
      <w:r>
        <w:rPr>
          <w:rFonts w:hint="eastAsia" w:ascii="宋体" w:hAnsi="宋体"/>
          <w:sz w:val="24"/>
          <w:szCs w:val="24"/>
        </w:rPr>
        <w:t xml:space="preserve"> </w:t>
      </w:r>
      <w:r>
        <w:rPr>
          <w:rFonts w:hint="eastAsia" w:ascii="宋体" w:hAnsi="宋体"/>
          <w:spacing w:val="-12"/>
          <w:sz w:val="24"/>
          <w:szCs w:val="24"/>
        </w:rPr>
        <w:t>书</w:t>
      </w:r>
      <w:r>
        <w:rPr>
          <w:rFonts w:hint="eastAsia" w:ascii="宋体" w:hAnsi="宋体"/>
          <w:spacing w:val="-8"/>
          <w:sz w:val="24"/>
          <w:szCs w:val="24"/>
        </w:rPr>
        <w:t>面</w:t>
      </w:r>
      <w:r>
        <w:rPr>
          <w:rFonts w:hint="eastAsia" w:ascii="宋体" w:hAnsi="宋体"/>
          <w:spacing w:val="-6"/>
          <w:sz w:val="24"/>
          <w:szCs w:val="24"/>
        </w:rPr>
        <w:t>表达能力， 为毕业后成为适应社会需要的应用型涉外商务工作者打下良好的</w:t>
      </w:r>
      <w:r>
        <w:rPr>
          <w:rFonts w:hint="eastAsia" w:ascii="宋体" w:hAnsi="宋体"/>
          <w:sz w:val="24"/>
          <w:szCs w:val="24"/>
        </w:rPr>
        <w:t xml:space="preserve"> </w:t>
      </w:r>
      <w:r>
        <w:rPr>
          <w:rFonts w:hint="eastAsia" w:ascii="宋体" w:hAnsi="宋体"/>
          <w:spacing w:val="-3"/>
          <w:sz w:val="24"/>
          <w:szCs w:val="24"/>
        </w:rPr>
        <w:t>基础。总体目标可以划分为下面一系列具体目</w:t>
      </w:r>
      <w:r>
        <w:rPr>
          <w:rFonts w:hint="eastAsia" w:ascii="宋体" w:hAnsi="宋体"/>
          <w:spacing w:val="-2"/>
          <w:sz w:val="24"/>
          <w:szCs w:val="24"/>
        </w:rPr>
        <w:t>标</w:t>
      </w:r>
      <w:r>
        <w:rPr>
          <w:rFonts w:hint="eastAsia" w:ascii="宋体" w:hAnsi="宋体"/>
          <w:sz w:val="24"/>
          <w:szCs w:val="24"/>
        </w:rPr>
        <w:t>；</w:t>
      </w:r>
    </w:p>
    <w:p>
      <w:pPr>
        <w:spacing w:line="360" w:lineRule="auto"/>
        <w:ind w:left="26" w:firstLine="525"/>
        <w:rPr>
          <w:rFonts w:hint="eastAsia" w:ascii="宋体" w:hAnsi="宋体"/>
          <w:sz w:val="24"/>
          <w:szCs w:val="24"/>
        </w:rPr>
      </w:pPr>
      <w:r>
        <w:rPr>
          <w:rFonts w:hint="eastAsia" w:ascii="宋体" w:hAnsi="宋体"/>
          <w:spacing w:val="-3"/>
          <w:sz w:val="24"/>
          <w:szCs w:val="24"/>
        </w:rPr>
        <w:t>目</w:t>
      </w:r>
      <w:r>
        <w:rPr>
          <w:rFonts w:hint="eastAsia" w:ascii="宋体" w:hAnsi="宋体"/>
          <w:spacing w:val="-2"/>
          <w:sz w:val="24"/>
          <w:szCs w:val="24"/>
        </w:rPr>
        <w:t xml:space="preserve">标 </w:t>
      </w:r>
      <w:r>
        <w:rPr>
          <w:rFonts w:ascii="Times New Roman" w:hAnsi="Times New Roman" w:cs="Times New Roman"/>
          <w:spacing w:val="-2"/>
          <w:sz w:val="24"/>
          <w:szCs w:val="24"/>
        </w:rPr>
        <w:t xml:space="preserve">1. </w:t>
      </w:r>
      <w:r>
        <w:rPr>
          <w:rFonts w:hint="eastAsia" w:ascii="宋体" w:hAnsi="宋体"/>
          <w:spacing w:val="-2"/>
          <w:sz w:val="24"/>
          <w:szCs w:val="24"/>
        </w:rPr>
        <w:t>使学生能够在毕业后，求职和应聘时顺利完成求职信、个人简历等</w:t>
      </w:r>
      <w:r>
        <w:rPr>
          <w:rFonts w:hint="eastAsia" w:ascii="宋体" w:hAnsi="宋体"/>
          <w:sz w:val="24"/>
          <w:szCs w:val="24"/>
        </w:rPr>
        <w:t xml:space="preserve"> </w:t>
      </w:r>
      <w:r>
        <w:rPr>
          <w:rFonts w:hint="eastAsia" w:ascii="宋体" w:hAnsi="宋体"/>
          <w:spacing w:val="-20"/>
          <w:sz w:val="24"/>
          <w:szCs w:val="24"/>
        </w:rPr>
        <w:t>文</w:t>
      </w:r>
      <w:r>
        <w:rPr>
          <w:rFonts w:hint="eastAsia" w:ascii="宋体" w:hAnsi="宋体"/>
          <w:spacing w:val="-10"/>
          <w:sz w:val="24"/>
          <w:szCs w:val="24"/>
        </w:rPr>
        <w:t>件写作，并能够在面试和应聘环节表现出对自己素质和能力的自信， 顺利应聘。</w:t>
      </w:r>
    </w:p>
    <w:p>
      <w:pPr>
        <w:spacing w:before="2" w:line="357" w:lineRule="auto"/>
        <w:ind w:left="23" w:right="110" w:firstLine="528"/>
        <w:rPr>
          <w:rFonts w:hint="eastAsia" w:ascii="宋体" w:hAnsi="宋体"/>
          <w:sz w:val="24"/>
          <w:szCs w:val="24"/>
        </w:rPr>
      </w:pPr>
      <w:r>
        <w:rPr>
          <w:rFonts w:hint="eastAsia" w:ascii="宋体" w:hAnsi="宋体"/>
          <w:spacing w:val="-6"/>
          <w:sz w:val="24"/>
          <w:szCs w:val="24"/>
        </w:rPr>
        <w:t>目标</w:t>
      </w:r>
      <w:r>
        <w:rPr>
          <w:rFonts w:hint="eastAsia" w:ascii="宋体" w:hAnsi="宋体"/>
          <w:spacing w:val="-5"/>
          <w:sz w:val="24"/>
          <w:szCs w:val="24"/>
        </w:rPr>
        <w:t xml:space="preserve"> </w:t>
      </w:r>
      <w:r>
        <w:rPr>
          <w:rFonts w:ascii="Times New Roman" w:hAnsi="Times New Roman" w:cs="Times New Roman"/>
          <w:spacing w:val="-3"/>
          <w:sz w:val="24"/>
          <w:szCs w:val="24"/>
        </w:rPr>
        <w:t xml:space="preserve">2.  </w:t>
      </w:r>
      <w:r>
        <w:rPr>
          <w:rFonts w:hint="eastAsia" w:ascii="宋体" w:hAnsi="宋体"/>
          <w:spacing w:val="-3"/>
          <w:sz w:val="24"/>
          <w:szCs w:val="24"/>
        </w:rPr>
        <w:t>在商务交际方面，达到能够流利书写邀请函、祝贺函、感谢信以及</w:t>
      </w:r>
      <w:r>
        <w:rPr>
          <w:rFonts w:hint="eastAsia" w:ascii="宋体" w:hAnsi="宋体"/>
          <w:sz w:val="24"/>
          <w:szCs w:val="24"/>
        </w:rPr>
        <w:t xml:space="preserve"> </w:t>
      </w:r>
      <w:r>
        <w:rPr>
          <w:rFonts w:hint="eastAsia" w:ascii="宋体" w:hAnsi="宋体"/>
          <w:spacing w:val="-8"/>
          <w:sz w:val="24"/>
          <w:szCs w:val="24"/>
        </w:rPr>
        <w:t>对</w:t>
      </w:r>
      <w:r>
        <w:rPr>
          <w:rFonts w:hint="eastAsia" w:ascii="宋体" w:hAnsi="宋体"/>
          <w:spacing w:val="-5"/>
          <w:sz w:val="24"/>
          <w:szCs w:val="24"/>
        </w:rPr>
        <w:t>应</w:t>
      </w:r>
      <w:r>
        <w:rPr>
          <w:rFonts w:hint="eastAsia" w:ascii="宋体" w:hAnsi="宋体"/>
          <w:spacing w:val="-4"/>
          <w:sz w:val="24"/>
          <w:szCs w:val="24"/>
        </w:rPr>
        <w:t>的电子邮件。</w:t>
      </w:r>
    </w:p>
    <w:p>
      <w:pPr>
        <w:spacing w:line="360" w:lineRule="auto"/>
        <w:ind w:left="24" w:right="110" w:firstLine="527"/>
        <w:rPr>
          <w:rFonts w:hint="eastAsia" w:ascii="宋体" w:hAnsi="宋体"/>
          <w:sz w:val="24"/>
          <w:szCs w:val="24"/>
        </w:rPr>
      </w:pPr>
      <w:r>
        <w:rPr>
          <w:rFonts w:hint="eastAsia" w:ascii="宋体" w:hAnsi="宋体"/>
          <w:spacing w:val="-6"/>
          <w:sz w:val="24"/>
          <w:szCs w:val="24"/>
        </w:rPr>
        <w:t>目标</w:t>
      </w:r>
      <w:r>
        <w:rPr>
          <w:rFonts w:hint="eastAsia" w:ascii="宋体" w:hAnsi="宋体"/>
          <w:spacing w:val="-5"/>
          <w:sz w:val="24"/>
          <w:szCs w:val="24"/>
        </w:rPr>
        <w:t xml:space="preserve"> </w:t>
      </w:r>
      <w:r>
        <w:rPr>
          <w:rFonts w:ascii="Times New Roman" w:hAnsi="Times New Roman" w:cs="Times New Roman"/>
          <w:spacing w:val="-3"/>
          <w:sz w:val="24"/>
          <w:szCs w:val="24"/>
        </w:rPr>
        <w:t xml:space="preserve">3.  </w:t>
      </w:r>
      <w:r>
        <w:rPr>
          <w:rFonts w:hint="eastAsia" w:ascii="宋体" w:hAnsi="宋体"/>
          <w:spacing w:val="-3"/>
          <w:sz w:val="24"/>
          <w:szCs w:val="24"/>
        </w:rPr>
        <w:t>培养学生在入职后的工作中，能够独立完成实用应用文的写作，包</w:t>
      </w:r>
      <w:r>
        <w:rPr>
          <w:rFonts w:hint="eastAsia" w:ascii="宋体" w:hAnsi="宋体"/>
          <w:sz w:val="24"/>
          <w:szCs w:val="24"/>
        </w:rPr>
        <w:t xml:space="preserve"> </w:t>
      </w:r>
      <w:r>
        <w:rPr>
          <w:rFonts w:hint="eastAsia" w:ascii="宋体" w:hAnsi="宋体"/>
          <w:spacing w:val="-10"/>
          <w:sz w:val="24"/>
          <w:szCs w:val="24"/>
        </w:rPr>
        <w:t>括通知和</w:t>
      </w:r>
      <w:r>
        <w:rPr>
          <w:rFonts w:hint="eastAsia" w:ascii="宋体" w:hAnsi="宋体"/>
          <w:spacing w:val="-6"/>
          <w:sz w:val="24"/>
          <w:szCs w:val="24"/>
        </w:rPr>
        <w:t>启</w:t>
      </w:r>
      <w:r>
        <w:rPr>
          <w:rFonts w:hint="eastAsia" w:ascii="宋体" w:hAnsi="宋体"/>
          <w:spacing w:val="-5"/>
          <w:sz w:val="24"/>
          <w:szCs w:val="24"/>
        </w:rPr>
        <w:t>事、 备忘录、商务报告、会议议程和会议纪要等。</w:t>
      </w:r>
    </w:p>
    <w:p>
      <w:pPr>
        <w:spacing w:before="3" w:line="360" w:lineRule="auto"/>
        <w:ind w:left="25" w:right="86" w:firstLine="526"/>
        <w:rPr>
          <w:rFonts w:hint="eastAsia" w:ascii="宋体" w:hAnsi="宋体"/>
          <w:sz w:val="24"/>
          <w:szCs w:val="24"/>
        </w:rPr>
      </w:pPr>
      <w:r>
        <w:rPr>
          <w:rFonts w:hint="eastAsia" w:ascii="宋体" w:hAnsi="宋体"/>
          <w:spacing w:val="-16"/>
          <w:sz w:val="24"/>
          <w:szCs w:val="24"/>
        </w:rPr>
        <w:t xml:space="preserve">目标 </w:t>
      </w:r>
      <w:r>
        <w:rPr>
          <w:rFonts w:ascii="Times New Roman" w:hAnsi="Times New Roman" w:cs="Times New Roman"/>
          <w:spacing w:val="-12"/>
          <w:sz w:val="24"/>
          <w:szCs w:val="24"/>
        </w:rPr>
        <w:t>4</w:t>
      </w:r>
      <w:r>
        <w:rPr>
          <w:rFonts w:ascii="Times New Roman" w:hAnsi="Times New Roman" w:cs="Times New Roman"/>
          <w:spacing w:val="-8"/>
          <w:sz w:val="24"/>
          <w:szCs w:val="24"/>
        </w:rPr>
        <w:t xml:space="preserve">.  </w:t>
      </w:r>
      <w:r>
        <w:rPr>
          <w:rFonts w:hint="eastAsia" w:ascii="宋体" w:hAnsi="宋体"/>
          <w:spacing w:val="-8"/>
          <w:sz w:val="24"/>
          <w:szCs w:val="24"/>
        </w:rPr>
        <w:t>培养学生在 未来公司的对外宣传中需要的能力和素质， 达到独立写</w:t>
      </w:r>
      <w:r>
        <w:rPr>
          <w:rFonts w:hint="eastAsia" w:ascii="宋体" w:hAnsi="宋体"/>
          <w:sz w:val="24"/>
          <w:szCs w:val="24"/>
        </w:rPr>
        <w:t xml:space="preserve"> </w:t>
      </w:r>
      <w:r>
        <w:rPr>
          <w:rFonts w:hint="eastAsia" w:ascii="宋体" w:hAnsi="宋体"/>
          <w:spacing w:val="-3"/>
          <w:sz w:val="24"/>
          <w:szCs w:val="24"/>
        </w:rPr>
        <w:t>作名片、公司简章、商品使用说明书、推销函等。学生应该熟悉交易会的组织和</w:t>
      </w:r>
      <w:r>
        <w:rPr>
          <w:rFonts w:hint="eastAsia" w:ascii="宋体" w:hAnsi="宋体"/>
          <w:sz w:val="24"/>
          <w:szCs w:val="24"/>
        </w:rPr>
        <w:t xml:space="preserve"> </w:t>
      </w:r>
      <w:r>
        <w:rPr>
          <w:rFonts w:hint="eastAsia" w:ascii="宋体" w:hAnsi="宋体"/>
          <w:spacing w:val="-10"/>
          <w:sz w:val="24"/>
          <w:szCs w:val="24"/>
        </w:rPr>
        <w:t>流程。</w:t>
      </w:r>
    </w:p>
    <w:p>
      <w:pPr>
        <w:spacing w:before="1" w:line="357" w:lineRule="auto"/>
        <w:ind w:left="24" w:right="17" w:firstLine="527"/>
        <w:rPr>
          <w:rFonts w:hint="eastAsia" w:ascii="宋体" w:hAnsi="宋体"/>
          <w:sz w:val="24"/>
          <w:szCs w:val="24"/>
        </w:rPr>
      </w:pPr>
      <w:r>
        <w:rPr>
          <w:rFonts w:hint="eastAsia" w:ascii="宋体" w:hAnsi="宋体"/>
          <w:spacing w:val="-13"/>
          <w:sz w:val="24"/>
          <w:szCs w:val="24"/>
        </w:rPr>
        <w:t>目</w:t>
      </w:r>
      <w:r>
        <w:rPr>
          <w:rFonts w:hint="eastAsia" w:ascii="宋体" w:hAnsi="宋体"/>
          <w:spacing w:val="-10"/>
          <w:sz w:val="24"/>
          <w:szCs w:val="24"/>
        </w:rPr>
        <w:t xml:space="preserve">标 </w:t>
      </w:r>
      <w:r>
        <w:rPr>
          <w:rFonts w:ascii="Times New Roman" w:hAnsi="Times New Roman" w:cs="Times New Roman"/>
          <w:spacing w:val="-10"/>
          <w:sz w:val="24"/>
          <w:szCs w:val="24"/>
        </w:rPr>
        <w:t xml:space="preserve">5.  </w:t>
      </w:r>
      <w:r>
        <w:rPr>
          <w:rFonts w:hint="eastAsia" w:ascii="宋体" w:hAnsi="宋体"/>
          <w:spacing w:val="-10"/>
          <w:sz w:val="24"/>
          <w:szCs w:val="24"/>
        </w:rPr>
        <w:t>在外贸业务方面， 学生应该能够独立撰写商务英语的各种业务函电，</w:t>
      </w:r>
      <w:r>
        <w:rPr>
          <w:rFonts w:hint="eastAsia" w:ascii="宋体" w:hAnsi="宋体"/>
          <w:sz w:val="24"/>
          <w:szCs w:val="24"/>
        </w:rPr>
        <w:t xml:space="preserve"> </w:t>
      </w:r>
      <w:r>
        <w:rPr>
          <w:rFonts w:hint="eastAsia" w:ascii="宋体" w:hAnsi="宋体"/>
          <w:spacing w:val="-3"/>
          <w:sz w:val="24"/>
          <w:szCs w:val="24"/>
        </w:rPr>
        <w:t>包括询盘与发盘、还盘与反还盘、合同的拟定等。学生应该能够熟悉商务谈判</w:t>
      </w:r>
      <w:r>
        <w:rPr>
          <w:rFonts w:hint="eastAsia" w:ascii="宋体" w:hAnsi="宋体"/>
          <w:spacing w:val="-2"/>
          <w:sz w:val="24"/>
          <w:szCs w:val="24"/>
        </w:rPr>
        <w:t>的</w:t>
      </w:r>
      <w:r>
        <w:rPr>
          <w:rFonts w:hint="eastAsia" w:ascii="宋体" w:hAnsi="宋体"/>
          <w:sz w:val="24"/>
          <w:szCs w:val="24"/>
        </w:rPr>
        <w:t xml:space="preserve"> </w:t>
      </w:r>
      <w:r>
        <w:rPr>
          <w:rFonts w:hint="eastAsia" w:ascii="宋体" w:hAnsi="宋体"/>
          <w:spacing w:val="-2"/>
          <w:sz w:val="24"/>
          <w:szCs w:val="24"/>
        </w:rPr>
        <w:t>过程和有效的策略以及文化在商务谈判中的作用</w:t>
      </w:r>
      <w:r>
        <w:rPr>
          <w:rFonts w:hint="eastAsia" w:ascii="宋体" w:hAnsi="宋体"/>
          <w:sz w:val="24"/>
          <w:szCs w:val="24"/>
        </w:rPr>
        <w:t>。</w:t>
      </w:r>
    </w:p>
    <w:p>
      <w:pPr>
        <w:spacing w:before="3" w:line="360" w:lineRule="auto"/>
        <w:ind w:left="28" w:right="86" w:firstLine="479"/>
        <w:rPr>
          <w:rFonts w:hint="eastAsia" w:ascii="宋体" w:hAnsi="宋体"/>
          <w:sz w:val="24"/>
          <w:szCs w:val="24"/>
        </w:rPr>
      </w:pPr>
      <w:r>
        <w:rPr>
          <w:rFonts w:hint="eastAsia" w:ascii="宋体" w:hAnsi="宋体"/>
          <w:spacing w:val="-6"/>
          <w:sz w:val="24"/>
          <w:szCs w:val="24"/>
        </w:rPr>
        <w:t>本课</w:t>
      </w:r>
      <w:r>
        <w:rPr>
          <w:rFonts w:hint="eastAsia" w:ascii="宋体" w:hAnsi="宋体"/>
          <w:spacing w:val="-5"/>
          <w:sz w:val="24"/>
          <w:szCs w:val="24"/>
        </w:rPr>
        <w:t>程</w:t>
      </w:r>
      <w:r>
        <w:rPr>
          <w:rFonts w:hint="eastAsia" w:ascii="宋体" w:hAnsi="宋体"/>
          <w:spacing w:val="-3"/>
          <w:sz w:val="24"/>
          <w:szCs w:val="24"/>
        </w:rPr>
        <w:t>目标对应本专业培养计划中的毕业要求。本课程支撑专业培养计划中</w:t>
      </w:r>
      <w:r>
        <w:rPr>
          <w:rFonts w:hint="eastAsia" w:ascii="宋体" w:hAnsi="宋体"/>
          <w:sz w:val="24"/>
          <w:szCs w:val="24"/>
        </w:rPr>
        <w:t xml:space="preserve"> </w:t>
      </w:r>
      <w:r>
        <w:rPr>
          <w:rFonts w:hint="eastAsia" w:ascii="宋体" w:hAnsi="宋体"/>
          <w:spacing w:val="-2"/>
          <w:sz w:val="24"/>
          <w:szCs w:val="24"/>
        </w:rPr>
        <w:t>毕</w:t>
      </w:r>
      <w:r>
        <w:rPr>
          <w:rFonts w:hint="eastAsia" w:ascii="宋体" w:hAnsi="宋体"/>
          <w:spacing w:val="-1"/>
          <w:sz w:val="24"/>
          <w:szCs w:val="24"/>
        </w:rPr>
        <w:t xml:space="preserve">业要求 </w:t>
      </w:r>
      <w:r>
        <w:rPr>
          <w:rFonts w:ascii="Times New Roman" w:hAnsi="Times New Roman" w:cs="Times New Roman"/>
          <w:spacing w:val="-1"/>
          <w:sz w:val="24"/>
          <w:szCs w:val="24"/>
        </w:rPr>
        <w:t xml:space="preserve">3-3  </w:t>
      </w:r>
      <w:r>
        <w:rPr>
          <w:rFonts w:hint="eastAsia" w:ascii="宋体" w:hAnsi="宋体"/>
          <w:spacing w:val="-1"/>
          <w:sz w:val="24"/>
          <w:szCs w:val="24"/>
        </w:rPr>
        <w:t xml:space="preserve">(占该指标点达成度的 </w:t>
      </w:r>
      <w:r>
        <w:rPr>
          <w:rFonts w:ascii="Times New Roman" w:hAnsi="Times New Roman" w:cs="Times New Roman"/>
          <w:spacing w:val="-1"/>
          <w:sz w:val="24"/>
          <w:szCs w:val="24"/>
        </w:rPr>
        <w:t>20%</w:t>
      </w:r>
      <w:r>
        <w:rPr>
          <w:rFonts w:hint="eastAsia" w:ascii="宋体" w:hAnsi="宋体"/>
          <w:spacing w:val="-1"/>
          <w:sz w:val="24"/>
          <w:szCs w:val="24"/>
        </w:rPr>
        <w:t xml:space="preserve">)和毕业要求 </w:t>
      </w:r>
      <w:r>
        <w:rPr>
          <w:rFonts w:ascii="Times New Roman" w:hAnsi="Times New Roman" w:cs="Times New Roman"/>
          <w:spacing w:val="-1"/>
          <w:sz w:val="24"/>
          <w:szCs w:val="24"/>
        </w:rPr>
        <w:t xml:space="preserve">6- 1  </w:t>
      </w:r>
      <w:r>
        <w:rPr>
          <w:rFonts w:hint="eastAsia" w:ascii="宋体" w:hAnsi="宋体"/>
          <w:spacing w:val="-1"/>
          <w:sz w:val="24"/>
          <w:szCs w:val="24"/>
        </w:rPr>
        <w:t>(占该指标点达成度</w:t>
      </w:r>
      <w:r>
        <w:rPr>
          <w:rFonts w:hint="eastAsia" w:ascii="宋体" w:hAnsi="宋体"/>
          <w:sz w:val="24"/>
          <w:szCs w:val="24"/>
        </w:rPr>
        <w:t xml:space="preserve"> </w:t>
      </w:r>
      <w:r>
        <w:rPr>
          <w:rFonts w:hint="eastAsia" w:ascii="宋体" w:hAnsi="宋体"/>
          <w:spacing w:val="-16"/>
          <w:sz w:val="24"/>
          <w:szCs w:val="24"/>
        </w:rPr>
        <w:t xml:space="preserve">的 </w:t>
      </w:r>
      <w:r>
        <w:rPr>
          <w:rFonts w:ascii="Times New Roman" w:hAnsi="Times New Roman" w:cs="Times New Roman"/>
          <w:spacing w:val="-16"/>
          <w:sz w:val="24"/>
          <w:szCs w:val="24"/>
        </w:rPr>
        <w:t>2</w:t>
      </w:r>
      <w:r>
        <w:rPr>
          <w:rFonts w:ascii="Times New Roman" w:hAnsi="Times New Roman" w:cs="Times New Roman"/>
          <w:spacing w:val="-15"/>
          <w:sz w:val="24"/>
          <w:szCs w:val="24"/>
        </w:rPr>
        <w:t>0</w:t>
      </w:r>
      <w:r>
        <w:rPr>
          <w:rFonts w:ascii="Times New Roman" w:hAnsi="Times New Roman" w:cs="Times New Roman"/>
          <w:spacing w:val="-8"/>
          <w:sz w:val="24"/>
          <w:szCs w:val="24"/>
        </w:rPr>
        <w:t>%</w:t>
      </w:r>
      <w:r>
        <w:rPr>
          <w:rFonts w:hint="eastAsia" w:ascii="宋体" w:hAnsi="宋体"/>
          <w:spacing w:val="-8"/>
          <w:sz w:val="24"/>
          <w:szCs w:val="24"/>
        </w:rPr>
        <w:t xml:space="preserve">)， </w:t>
      </w:r>
      <w:r>
        <w:rPr>
          <w:rFonts w:ascii="Times New Roman" w:hAnsi="Times New Roman" w:cs="Times New Roman"/>
          <w:spacing w:val="-8"/>
          <w:sz w:val="24"/>
          <w:szCs w:val="24"/>
        </w:rPr>
        <w:t xml:space="preserve">6-2  </w:t>
      </w:r>
      <w:r>
        <w:rPr>
          <w:rFonts w:hint="eastAsia" w:ascii="宋体" w:hAnsi="宋体"/>
          <w:spacing w:val="-8"/>
          <w:sz w:val="24"/>
          <w:szCs w:val="24"/>
        </w:rPr>
        <w:t xml:space="preserve">(占该指标点达成度的 </w:t>
      </w:r>
      <w:r>
        <w:rPr>
          <w:rFonts w:ascii="Times New Roman" w:hAnsi="Times New Roman" w:cs="Times New Roman"/>
          <w:spacing w:val="-8"/>
          <w:sz w:val="24"/>
          <w:szCs w:val="24"/>
        </w:rPr>
        <w:t>20%</w:t>
      </w:r>
      <w:r>
        <w:rPr>
          <w:rFonts w:hint="eastAsia" w:ascii="宋体" w:hAnsi="宋体"/>
          <w:spacing w:val="-8"/>
          <w:sz w:val="24"/>
          <w:szCs w:val="24"/>
        </w:rPr>
        <w:t xml:space="preserve">)， </w:t>
      </w:r>
      <w:r>
        <w:rPr>
          <w:rFonts w:ascii="Times New Roman" w:hAnsi="Times New Roman" w:cs="Times New Roman"/>
          <w:spacing w:val="-8"/>
          <w:sz w:val="24"/>
          <w:szCs w:val="24"/>
        </w:rPr>
        <w:t xml:space="preserve">6-3  </w:t>
      </w:r>
      <w:r>
        <w:rPr>
          <w:rFonts w:hint="eastAsia" w:ascii="宋体" w:hAnsi="宋体"/>
          <w:spacing w:val="-8"/>
          <w:sz w:val="24"/>
          <w:szCs w:val="24"/>
        </w:rPr>
        <w:t xml:space="preserve">(占该指标点达成度的 </w:t>
      </w:r>
      <w:r>
        <w:rPr>
          <w:rFonts w:ascii="Times New Roman" w:hAnsi="Times New Roman" w:cs="Times New Roman"/>
          <w:spacing w:val="-8"/>
          <w:sz w:val="24"/>
          <w:szCs w:val="24"/>
        </w:rPr>
        <w:t>20%</w:t>
      </w:r>
      <w:r>
        <w:rPr>
          <w:rFonts w:hint="eastAsia" w:ascii="宋体" w:hAnsi="宋体"/>
          <w:spacing w:val="-8"/>
          <w:sz w:val="24"/>
          <w:szCs w:val="24"/>
        </w:rPr>
        <w:t>)，</w:t>
      </w:r>
      <w:r>
        <w:rPr>
          <w:rFonts w:hint="eastAsia" w:ascii="宋体" w:hAnsi="宋体"/>
          <w:sz w:val="24"/>
          <w:szCs w:val="24"/>
        </w:rPr>
        <w:t xml:space="preserve"> </w:t>
      </w:r>
      <w:r>
        <w:rPr>
          <w:rFonts w:ascii="Times New Roman" w:hAnsi="Times New Roman" w:cs="Times New Roman"/>
          <w:spacing w:val="-8"/>
          <w:sz w:val="24"/>
          <w:szCs w:val="24"/>
        </w:rPr>
        <w:t xml:space="preserve">8-2 </w:t>
      </w:r>
      <w:r>
        <w:rPr>
          <w:rFonts w:ascii="Times New Roman" w:hAnsi="Times New Roman" w:cs="Times New Roman"/>
          <w:spacing w:val="-6"/>
          <w:sz w:val="24"/>
          <w:szCs w:val="24"/>
        </w:rPr>
        <w:t xml:space="preserve"> </w:t>
      </w:r>
      <w:r>
        <w:rPr>
          <w:rFonts w:hint="eastAsia" w:ascii="宋体" w:hAnsi="宋体"/>
          <w:spacing w:val="-4"/>
          <w:sz w:val="24"/>
          <w:szCs w:val="24"/>
        </w:rPr>
        <w:t xml:space="preserve">(占该指标点达成度的 </w:t>
      </w:r>
      <w:r>
        <w:rPr>
          <w:rFonts w:ascii="Times New Roman" w:hAnsi="Times New Roman" w:cs="Times New Roman"/>
          <w:spacing w:val="-4"/>
          <w:sz w:val="24"/>
          <w:szCs w:val="24"/>
        </w:rPr>
        <w:t>70%</w:t>
      </w:r>
      <w:r>
        <w:rPr>
          <w:rFonts w:hint="eastAsia" w:ascii="宋体" w:hAnsi="宋体"/>
          <w:spacing w:val="-4"/>
          <w:sz w:val="24"/>
          <w:szCs w:val="24"/>
        </w:rPr>
        <w:t xml:space="preserve">)， </w:t>
      </w:r>
      <w:r>
        <w:rPr>
          <w:rFonts w:ascii="Times New Roman" w:hAnsi="Times New Roman" w:cs="Times New Roman"/>
          <w:spacing w:val="-4"/>
          <w:sz w:val="24"/>
          <w:szCs w:val="24"/>
        </w:rPr>
        <w:t xml:space="preserve">10-2  </w:t>
      </w:r>
      <w:r>
        <w:rPr>
          <w:rFonts w:hint="eastAsia" w:ascii="宋体" w:hAnsi="宋体"/>
          <w:spacing w:val="-4"/>
          <w:sz w:val="24"/>
          <w:szCs w:val="24"/>
        </w:rPr>
        <w:t xml:space="preserve">(占该指标点达成度的 </w:t>
      </w:r>
      <w:r>
        <w:rPr>
          <w:rFonts w:ascii="Times New Roman" w:hAnsi="Times New Roman" w:cs="Times New Roman"/>
          <w:spacing w:val="-4"/>
          <w:sz w:val="24"/>
          <w:szCs w:val="24"/>
        </w:rPr>
        <w:t>70%</w:t>
      </w:r>
      <w:r>
        <w:rPr>
          <w:rFonts w:hint="eastAsia" w:ascii="宋体" w:hAnsi="宋体"/>
          <w:spacing w:val="-4"/>
          <w:sz w:val="24"/>
          <w:szCs w:val="24"/>
        </w:rPr>
        <w:t>)，对应关系</w:t>
      </w:r>
      <w:r>
        <w:rPr>
          <w:rFonts w:hint="eastAsia" w:ascii="宋体" w:hAnsi="宋体"/>
          <w:sz w:val="24"/>
          <w:szCs w:val="24"/>
        </w:rPr>
        <w:t xml:space="preserve"> </w:t>
      </w:r>
      <w:r>
        <w:rPr>
          <w:rFonts w:hint="eastAsia" w:ascii="宋体" w:hAnsi="宋体"/>
          <w:spacing w:val="-10"/>
          <w:sz w:val="24"/>
          <w:szCs w:val="24"/>
        </w:rPr>
        <w:t>如</w:t>
      </w:r>
      <w:r>
        <w:rPr>
          <w:rFonts w:hint="eastAsia" w:ascii="宋体" w:hAnsi="宋体"/>
          <w:spacing w:val="-7"/>
          <w:sz w:val="24"/>
          <w:szCs w:val="24"/>
        </w:rPr>
        <w:t>表所示。</w:t>
      </w:r>
    </w:p>
    <w:p>
      <w:pPr>
        <w:ind w:left="505"/>
        <w:rPr>
          <w:rFonts w:hint="eastAsia" w:ascii="宋体" w:hAnsi="宋体"/>
          <w:sz w:val="24"/>
          <w:szCs w:val="24"/>
        </w:rPr>
      </w:pPr>
      <w:r>
        <w:rPr>
          <w:rFonts w:hint="eastAsia" w:ascii="宋体" w:hAnsi="宋体"/>
          <w:spacing w:val="-18"/>
          <w:sz w:val="24"/>
          <w:szCs w:val="24"/>
        </w:rPr>
        <w:t>本</w:t>
      </w:r>
      <w:r>
        <w:rPr>
          <w:rFonts w:hint="eastAsia" w:ascii="宋体" w:hAnsi="宋体"/>
          <w:spacing w:val="-10"/>
          <w:sz w:val="24"/>
          <w:szCs w:val="24"/>
        </w:rPr>
        <w:t>课</w:t>
      </w:r>
      <w:r>
        <w:rPr>
          <w:rFonts w:hint="eastAsia" w:ascii="宋体" w:hAnsi="宋体"/>
          <w:spacing w:val="-9"/>
          <w:sz w:val="24"/>
          <w:szCs w:val="24"/>
        </w:rPr>
        <w:t xml:space="preserve">程支撑专业人才培养方案中毕业要求 </w:t>
      </w:r>
      <w:r>
        <w:rPr>
          <w:rFonts w:ascii="Times New Roman" w:hAnsi="Times New Roman" w:cs="Times New Roman"/>
          <w:spacing w:val="-9"/>
          <w:sz w:val="24"/>
          <w:szCs w:val="24"/>
        </w:rPr>
        <w:t>6-2</w:t>
      </w:r>
      <w:r>
        <w:rPr>
          <w:rFonts w:hint="eastAsia" w:ascii="宋体" w:hAnsi="宋体"/>
          <w:spacing w:val="-9"/>
          <w:sz w:val="24"/>
          <w:szCs w:val="24"/>
        </w:rPr>
        <w:t xml:space="preserve">、毕业要求 </w:t>
      </w:r>
      <w:r>
        <w:rPr>
          <w:rFonts w:ascii="Times New Roman" w:hAnsi="Times New Roman" w:cs="Times New Roman"/>
          <w:spacing w:val="-9"/>
          <w:sz w:val="24"/>
          <w:szCs w:val="24"/>
        </w:rPr>
        <w:t>6-3</w:t>
      </w:r>
      <w:r>
        <w:rPr>
          <w:rFonts w:hint="eastAsia" w:ascii="宋体" w:hAnsi="宋体"/>
          <w:spacing w:val="-9"/>
          <w:sz w:val="24"/>
          <w:szCs w:val="24"/>
        </w:rPr>
        <w:t xml:space="preserve">、毕业要求 </w:t>
      </w:r>
      <w:r>
        <w:rPr>
          <w:rFonts w:ascii="Times New Roman" w:hAnsi="Times New Roman" w:cs="Times New Roman"/>
          <w:spacing w:val="-9"/>
          <w:sz w:val="24"/>
          <w:szCs w:val="24"/>
        </w:rPr>
        <w:t>9-3</w:t>
      </w:r>
      <w:r>
        <w:rPr>
          <w:rFonts w:hint="eastAsia" w:ascii="宋体" w:hAnsi="宋体"/>
          <w:spacing w:val="-9"/>
          <w:sz w:val="24"/>
          <w:szCs w:val="24"/>
        </w:rPr>
        <w:t>、</w:t>
      </w:r>
    </w:p>
    <w:p>
      <w:pPr>
        <w:spacing w:line="266" w:lineRule="auto"/>
        <w:rPr>
          <w:rFonts w:hint="eastAsia" w:ascii="宋体" w:hAnsi="宋体"/>
          <w:spacing w:val="-8"/>
          <w:sz w:val="24"/>
          <w:szCs w:val="24"/>
        </w:rPr>
      </w:pPr>
      <w:r>
        <w:rPr>
          <w:rFonts w:hint="eastAsia" w:ascii="宋体" w:hAnsi="宋体"/>
          <w:spacing w:val="-10"/>
          <w:sz w:val="24"/>
          <w:szCs w:val="24"/>
        </w:rPr>
        <w:t>毕</w:t>
      </w:r>
      <w:r>
        <w:rPr>
          <w:rFonts w:hint="eastAsia" w:ascii="宋体" w:hAnsi="宋体"/>
          <w:spacing w:val="-8"/>
          <w:sz w:val="24"/>
          <w:szCs w:val="24"/>
        </w:rPr>
        <w:t xml:space="preserve">业要求 </w:t>
      </w:r>
      <w:r>
        <w:rPr>
          <w:rFonts w:ascii="Times New Roman" w:hAnsi="Times New Roman" w:cs="Times New Roman"/>
          <w:spacing w:val="-8"/>
          <w:sz w:val="24"/>
          <w:szCs w:val="24"/>
        </w:rPr>
        <w:t xml:space="preserve">10-3 </w:t>
      </w:r>
      <w:r>
        <w:rPr>
          <w:rFonts w:hint="eastAsia" w:ascii="宋体" w:hAnsi="宋体"/>
          <w:spacing w:val="-8"/>
          <w:sz w:val="24"/>
          <w:szCs w:val="24"/>
        </w:rPr>
        <w:t>，对应关系如表所示。</w:t>
      </w:r>
    </w:p>
    <w:p>
      <w:pPr>
        <w:spacing w:line="266" w:lineRule="auto"/>
        <w:rPr>
          <w:rFonts w:hint="eastAsia" w:ascii="宋体" w:hAnsi="宋体"/>
          <w:spacing w:val="-8"/>
          <w:sz w:val="24"/>
          <w:szCs w:val="24"/>
        </w:rPr>
      </w:pPr>
    </w:p>
    <w:p>
      <w:pPr>
        <w:spacing w:line="266" w:lineRule="auto"/>
        <w:rPr>
          <w:rFonts w:hint="eastAsia" w:ascii="宋体" w:hAnsi="宋体"/>
          <w:spacing w:val="-8"/>
          <w:sz w:val="24"/>
          <w:szCs w:val="24"/>
        </w:rPr>
      </w:pPr>
    </w:p>
    <w:p>
      <w:pPr>
        <w:spacing w:line="266" w:lineRule="auto"/>
        <w:rPr>
          <w:rFonts w:hint="eastAsia" w:ascii="宋体" w:hAnsi="宋体"/>
          <w:spacing w:val="-8"/>
          <w:sz w:val="24"/>
          <w:szCs w:val="24"/>
        </w:rPr>
      </w:pPr>
    </w:p>
    <w:p>
      <w:pPr>
        <w:spacing w:line="266" w:lineRule="auto"/>
        <w:rPr>
          <w:rFonts w:hint="eastAsia" w:ascii="宋体" w:hAnsi="宋体"/>
          <w:spacing w:val="-8"/>
          <w:sz w:val="24"/>
          <w:szCs w:val="24"/>
        </w:rPr>
      </w:pPr>
    </w:p>
    <w:p>
      <w:pPr>
        <w:spacing w:line="266" w:lineRule="auto"/>
        <w:rPr>
          <w:rFonts w:hint="eastAsia" w:ascii="宋体" w:hAnsi="宋体"/>
          <w:spacing w:val="-8"/>
          <w:sz w:val="24"/>
          <w:szCs w:val="24"/>
        </w:rPr>
      </w:pPr>
    </w:p>
    <w:p>
      <w:pPr>
        <w:spacing w:line="68" w:lineRule="exact"/>
        <w:rPr>
          <w:rFonts w:hint="eastAsia"/>
        </w:rPr>
      </w:pPr>
      <w:r>
        <w:t xml:space="preserve"> </w:t>
      </w:r>
    </w:p>
    <w:tbl>
      <w:tblPr>
        <w:tblStyle w:val="11"/>
        <w:tblW w:w="852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28"/>
        <w:gridCol w:w="2087"/>
        <w:gridCol w:w="2254"/>
        <w:gridCol w:w="2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9" w:hRule="atLeast"/>
        </w:trPr>
        <w:tc>
          <w:tcPr>
            <w:tcW w:w="1828" w:type="dxa"/>
            <w:vMerge w:val="restart"/>
            <w:tcBorders>
              <w:top w:val="single" w:color="000000" w:sz="2" w:space="0"/>
              <w:left w:val="single" w:color="000000" w:sz="2" w:space="0"/>
              <w:bottom w:val="nil"/>
              <w:right w:val="single" w:color="000000" w:sz="2" w:space="0"/>
            </w:tcBorders>
            <w:vAlign w:val="top"/>
          </w:tcPr>
          <w:p>
            <w:pPr>
              <w:spacing w:before="62" w:line="389" w:lineRule="exact"/>
              <w:ind w:left="504"/>
              <w:rPr>
                <w:rFonts w:ascii="宋体" w:hAnsi="宋体"/>
                <w:sz w:val="20"/>
                <w:szCs w:val="20"/>
              </w:rPr>
            </w:pPr>
            <w:r>
              <w:rPr>
                <w:rFonts w:hint="eastAsia" w:ascii="宋体" w:hAnsi="宋体"/>
                <w:spacing w:val="6"/>
                <w:position w:val="14"/>
                <w:sz w:val="20"/>
                <w:szCs w:val="20"/>
              </w:rPr>
              <w:t>毕业要求</w:t>
            </w:r>
          </w:p>
          <w:p>
            <w:pPr>
              <w:ind w:left="608"/>
              <w:rPr>
                <w:rFonts w:ascii="宋体" w:hAnsi="宋体"/>
                <w:sz w:val="20"/>
                <w:szCs w:val="20"/>
              </w:rPr>
            </w:pPr>
            <w:r>
              <w:rPr>
                <w:rFonts w:hint="eastAsia" w:ascii="宋体" w:hAnsi="宋体"/>
                <w:spacing w:val="5"/>
                <w:sz w:val="20"/>
                <w:szCs w:val="20"/>
              </w:rPr>
              <w:t>指标点</w:t>
            </w:r>
          </w:p>
        </w:tc>
        <w:tc>
          <w:tcPr>
            <w:tcW w:w="6701" w:type="dxa"/>
            <w:gridSpan w:val="3"/>
            <w:tcBorders>
              <w:top w:val="single" w:color="000000" w:sz="2" w:space="0"/>
              <w:left w:val="single" w:color="000000" w:sz="2" w:space="0"/>
              <w:bottom w:val="single" w:color="000000" w:sz="2" w:space="0"/>
              <w:right w:val="single" w:color="000000" w:sz="2" w:space="0"/>
            </w:tcBorders>
            <w:vAlign w:val="top"/>
          </w:tcPr>
          <w:p>
            <w:pPr>
              <w:spacing w:before="139"/>
              <w:ind w:left="2931"/>
              <w:rPr>
                <w:rFonts w:ascii="宋体" w:hAnsi="宋体"/>
                <w:sz w:val="20"/>
                <w:szCs w:val="20"/>
              </w:rPr>
            </w:pPr>
            <w:r>
              <w:rPr>
                <w:rFonts w:hint="eastAsia" w:ascii="宋体" w:hAnsi="宋体"/>
                <w:spacing w:val="8"/>
                <w:sz w:val="20"/>
                <w:szCs w:val="20"/>
              </w:rPr>
              <w:t>课</w:t>
            </w:r>
            <w:r>
              <w:rPr>
                <w:rFonts w:hint="eastAsia" w:ascii="宋体" w:hAnsi="宋体"/>
                <w:spacing w:val="7"/>
                <w:sz w:val="20"/>
                <w:szCs w:val="20"/>
              </w:rPr>
              <w:t>程目标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3" w:hRule="atLeast"/>
        </w:trPr>
        <w:tc>
          <w:tcPr>
            <w:tcW w:w="1828" w:type="dxa"/>
            <w:vMerge w:val="continue"/>
            <w:tcBorders>
              <w:top w:val="single" w:color="000000" w:sz="2" w:space="0"/>
              <w:left w:val="single" w:color="000000" w:sz="2" w:space="0"/>
              <w:bottom w:val="nil"/>
              <w:right w:val="single" w:color="000000" w:sz="2" w:space="0"/>
            </w:tcBorders>
            <w:vAlign w:val="center"/>
          </w:tcPr>
          <w:p>
            <w:pPr>
              <w:kinsoku/>
              <w:autoSpaceDE/>
              <w:autoSpaceDN/>
              <w:adjustRightInd/>
              <w:snapToGrid/>
              <w:textAlignment w:val="auto"/>
              <w:rPr>
                <w:rFonts w:ascii="宋体" w:hAnsi="宋体"/>
                <w:sz w:val="20"/>
                <w:szCs w:val="20"/>
              </w:rPr>
            </w:pPr>
          </w:p>
        </w:tc>
        <w:tc>
          <w:tcPr>
            <w:tcW w:w="2087" w:type="dxa"/>
            <w:tcBorders>
              <w:top w:val="single" w:color="000000" w:sz="2" w:space="0"/>
              <w:left w:val="single" w:color="000000" w:sz="2" w:space="0"/>
              <w:bottom w:val="single" w:color="000000" w:sz="2" w:space="0"/>
              <w:right w:val="single" w:color="000000" w:sz="2" w:space="0"/>
            </w:tcBorders>
            <w:vAlign w:val="top"/>
          </w:tcPr>
          <w:p>
            <w:pPr>
              <w:spacing w:before="92"/>
              <w:ind w:left="795"/>
              <w:rPr>
                <w:rFonts w:ascii="Times New Roman" w:hAnsi="Times New Roman" w:cs="Times New Roman"/>
                <w:sz w:val="20"/>
                <w:szCs w:val="20"/>
              </w:rPr>
            </w:pPr>
            <w:r>
              <w:rPr>
                <w:rFonts w:hint="eastAsia" w:ascii="宋体" w:hAnsi="宋体"/>
                <w:spacing w:val="-15"/>
                <w:sz w:val="20"/>
                <w:szCs w:val="20"/>
              </w:rPr>
              <w:t>目</w:t>
            </w:r>
            <w:r>
              <w:rPr>
                <w:rFonts w:hint="eastAsia" w:ascii="宋体" w:hAnsi="宋体"/>
                <w:spacing w:val="-12"/>
                <w:sz w:val="20"/>
                <w:szCs w:val="20"/>
              </w:rPr>
              <w:t xml:space="preserve">标 </w:t>
            </w:r>
            <w:r>
              <w:rPr>
                <w:rFonts w:ascii="Times New Roman" w:hAnsi="Times New Roman" w:cs="Times New Roman"/>
                <w:spacing w:val="-12"/>
                <w:sz w:val="20"/>
                <w:szCs w:val="20"/>
              </w:rPr>
              <w:t>1</w:t>
            </w:r>
          </w:p>
        </w:tc>
        <w:tc>
          <w:tcPr>
            <w:tcW w:w="2254" w:type="dxa"/>
            <w:tcBorders>
              <w:top w:val="single" w:color="000000" w:sz="2" w:space="0"/>
              <w:left w:val="single" w:color="000000" w:sz="2" w:space="0"/>
              <w:bottom w:val="single" w:color="000000" w:sz="2" w:space="0"/>
              <w:right w:val="single" w:color="000000" w:sz="2" w:space="0"/>
            </w:tcBorders>
            <w:vAlign w:val="top"/>
          </w:tcPr>
          <w:p>
            <w:pPr>
              <w:spacing w:before="92"/>
              <w:ind w:left="881"/>
              <w:rPr>
                <w:rFonts w:ascii="Times New Roman" w:hAnsi="Times New Roman" w:cs="Times New Roman"/>
                <w:sz w:val="20"/>
                <w:szCs w:val="20"/>
              </w:rPr>
            </w:pPr>
            <w:r>
              <w:rPr>
                <w:rFonts w:hint="eastAsia" w:ascii="宋体" w:hAnsi="宋体"/>
                <w:spacing w:val="-20"/>
                <w:sz w:val="20"/>
                <w:szCs w:val="20"/>
              </w:rPr>
              <w:t>目</w:t>
            </w:r>
            <w:r>
              <w:rPr>
                <w:rFonts w:hint="eastAsia" w:ascii="宋体" w:hAnsi="宋体"/>
                <w:spacing w:val="-17"/>
                <w:sz w:val="20"/>
                <w:szCs w:val="20"/>
              </w:rPr>
              <w:t xml:space="preserve">标 </w:t>
            </w:r>
            <w:r>
              <w:rPr>
                <w:rFonts w:ascii="Times New Roman" w:hAnsi="Times New Roman" w:cs="Times New Roman"/>
                <w:spacing w:val="-17"/>
                <w:sz w:val="20"/>
                <w:szCs w:val="20"/>
              </w:rPr>
              <w:t>2</w:t>
            </w:r>
          </w:p>
        </w:tc>
        <w:tc>
          <w:tcPr>
            <w:tcW w:w="2360" w:type="dxa"/>
            <w:tcBorders>
              <w:top w:val="single" w:color="000000" w:sz="2" w:space="0"/>
              <w:left w:val="single" w:color="000000" w:sz="2" w:space="0"/>
              <w:bottom w:val="single" w:color="000000" w:sz="2" w:space="0"/>
              <w:right w:val="single" w:color="000000" w:sz="2" w:space="0"/>
            </w:tcBorders>
            <w:vAlign w:val="top"/>
          </w:tcPr>
          <w:p>
            <w:pPr>
              <w:spacing w:before="92"/>
              <w:ind w:left="934"/>
              <w:rPr>
                <w:rFonts w:ascii="Times New Roman" w:hAnsi="Times New Roman" w:cs="Times New Roman"/>
                <w:sz w:val="20"/>
                <w:szCs w:val="20"/>
              </w:rPr>
            </w:pPr>
            <w:r>
              <w:rPr>
                <w:rFonts w:hint="eastAsia" w:ascii="宋体" w:hAnsi="宋体"/>
                <w:spacing w:val="-19"/>
                <w:sz w:val="20"/>
                <w:szCs w:val="20"/>
              </w:rPr>
              <w:t>目</w:t>
            </w:r>
            <w:r>
              <w:rPr>
                <w:rFonts w:hint="eastAsia" w:ascii="宋体" w:hAnsi="宋体"/>
                <w:spacing w:val="-16"/>
                <w:sz w:val="20"/>
                <w:szCs w:val="20"/>
              </w:rPr>
              <w:t xml:space="preserve">标 </w:t>
            </w:r>
            <w:r>
              <w:rPr>
                <w:rFonts w:ascii="Times New Roman" w:hAnsi="Times New Roman" w:cs="Times New Roman"/>
                <w:spacing w:val="-16"/>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4" w:hRule="atLeast"/>
        </w:trPr>
        <w:tc>
          <w:tcPr>
            <w:tcW w:w="1828" w:type="dxa"/>
            <w:tcBorders>
              <w:top w:val="single" w:color="000000" w:sz="2" w:space="0"/>
              <w:left w:val="single" w:color="000000" w:sz="2" w:space="0"/>
              <w:bottom w:val="single" w:color="000000" w:sz="2" w:space="0"/>
              <w:right w:val="single" w:color="000000" w:sz="2" w:space="0"/>
            </w:tcBorders>
            <w:vAlign w:val="top"/>
          </w:tcPr>
          <w:p>
            <w:pPr>
              <w:spacing w:before="140"/>
              <w:ind w:left="122"/>
              <w:rPr>
                <w:rFonts w:ascii="Times New Roman" w:hAnsi="Times New Roman" w:cs="Times New Roman"/>
                <w:sz w:val="24"/>
                <w:szCs w:val="24"/>
              </w:rPr>
            </w:pPr>
            <w:r>
              <w:rPr>
                <w:rFonts w:hint="eastAsia" w:ascii="宋体" w:hAnsi="宋体"/>
                <w:spacing w:val="-4"/>
                <w:sz w:val="20"/>
                <w:szCs w:val="20"/>
              </w:rPr>
              <w:t>毕业</w:t>
            </w:r>
            <w:r>
              <w:rPr>
                <w:rFonts w:hint="eastAsia" w:ascii="宋体" w:hAnsi="宋体"/>
                <w:spacing w:val="-2"/>
                <w:sz w:val="20"/>
                <w:szCs w:val="20"/>
              </w:rPr>
              <w:t xml:space="preserve">要求 </w:t>
            </w:r>
            <w:r>
              <w:rPr>
                <w:rFonts w:ascii="Times New Roman" w:hAnsi="Times New Roman" w:cs="Times New Roman"/>
                <w:spacing w:val="-2"/>
                <w:sz w:val="24"/>
                <w:szCs w:val="24"/>
              </w:rPr>
              <w:t>6-2</w:t>
            </w:r>
          </w:p>
        </w:tc>
        <w:tc>
          <w:tcPr>
            <w:tcW w:w="2087" w:type="dxa"/>
            <w:tcBorders>
              <w:top w:val="single" w:color="000000" w:sz="2" w:space="0"/>
              <w:left w:val="single" w:color="000000" w:sz="2" w:space="0"/>
              <w:bottom w:val="single" w:color="000000" w:sz="2" w:space="0"/>
              <w:right w:val="single" w:color="000000" w:sz="2" w:space="0"/>
            </w:tcBorders>
            <w:vAlign w:val="top"/>
          </w:tcPr>
          <w:p>
            <w:pPr>
              <w:spacing w:before="111"/>
              <w:ind w:left="985"/>
              <w:rPr>
                <w:rFonts w:ascii="宋体" w:hAnsi="宋体"/>
                <w:sz w:val="24"/>
                <w:szCs w:val="24"/>
              </w:rPr>
            </w:pPr>
            <w:r>
              <w:rPr>
                <w:rFonts w:hint="eastAsia" w:ascii="宋体" w:hAnsi="宋体"/>
                <w:sz w:val="24"/>
                <w:szCs w:val="24"/>
              </w:rPr>
              <w:t>√</w:t>
            </w:r>
          </w:p>
        </w:tc>
        <w:tc>
          <w:tcPr>
            <w:tcW w:w="2254" w:type="dxa"/>
            <w:tcBorders>
              <w:top w:val="single" w:color="000000" w:sz="2" w:space="0"/>
              <w:left w:val="single" w:color="000000" w:sz="2" w:space="0"/>
              <w:bottom w:val="single" w:color="000000" w:sz="2" w:space="0"/>
              <w:right w:val="single" w:color="000000" w:sz="2" w:space="0"/>
            </w:tcBorders>
            <w:vAlign w:val="top"/>
          </w:tcPr>
          <w:p>
            <w:pPr>
              <w:spacing w:before="111"/>
              <w:ind w:left="1070"/>
              <w:rPr>
                <w:rFonts w:ascii="宋体" w:hAnsi="宋体"/>
                <w:sz w:val="24"/>
                <w:szCs w:val="24"/>
              </w:rPr>
            </w:pPr>
            <w:r>
              <w:rPr>
                <w:rFonts w:hint="eastAsia" w:ascii="宋体" w:hAnsi="宋体"/>
                <w:sz w:val="24"/>
                <w:szCs w:val="24"/>
              </w:rPr>
              <w:t>√</w:t>
            </w:r>
          </w:p>
        </w:tc>
        <w:tc>
          <w:tcPr>
            <w:tcW w:w="2360" w:type="dxa"/>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4" w:hRule="atLeast"/>
        </w:trPr>
        <w:tc>
          <w:tcPr>
            <w:tcW w:w="1828" w:type="dxa"/>
            <w:tcBorders>
              <w:top w:val="single" w:color="000000" w:sz="2" w:space="0"/>
              <w:left w:val="single" w:color="000000" w:sz="2" w:space="0"/>
              <w:bottom w:val="single" w:color="000000" w:sz="2" w:space="0"/>
              <w:right w:val="single" w:color="000000" w:sz="2" w:space="0"/>
            </w:tcBorders>
            <w:vAlign w:val="top"/>
          </w:tcPr>
          <w:p>
            <w:pPr>
              <w:spacing w:before="141"/>
              <w:ind w:left="122"/>
              <w:rPr>
                <w:rFonts w:ascii="Times New Roman" w:hAnsi="Times New Roman" w:cs="Times New Roman"/>
                <w:sz w:val="24"/>
                <w:szCs w:val="24"/>
              </w:rPr>
            </w:pPr>
            <w:r>
              <w:rPr>
                <w:rFonts w:hint="eastAsia" w:ascii="宋体" w:hAnsi="宋体"/>
                <w:spacing w:val="-4"/>
                <w:sz w:val="20"/>
                <w:szCs w:val="20"/>
              </w:rPr>
              <w:t>毕业</w:t>
            </w:r>
            <w:r>
              <w:rPr>
                <w:rFonts w:hint="eastAsia" w:ascii="宋体" w:hAnsi="宋体"/>
                <w:spacing w:val="-2"/>
                <w:sz w:val="20"/>
                <w:szCs w:val="20"/>
              </w:rPr>
              <w:t xml:space="preserve">要求 </w:t>
            </w:r>
            <w:r>
              <w:rPr>
                <w:rFonts w:ascii="Times New Roman" w:hAnsi="Times New Roman" w:cs="Times New Roman"/>
                <w:spacing w:val="-2"/>
                <w:sz w:val="24"/>
                <w:szCs w:val="24"/>
              </w:rPr>
              <w:t>6-3</w:t>
            </w:r>
          </w:p>
        </w:tc>
        <w:tc>
          <w:tcPr>
            <w:tcW w:w="2087" w:type="dxa"/>
            <w:tcBorders>
              <w:top w:val="single" w:color="000000" w:sz="2" w:space="0"/>
              <w:left w:val="single" w:color="000000" w:sz="2" w:space="0"/>
              <w:bottom w:val="single" w:color="000000" w:sz="2" w:space="0"/>
              <w:right w:val="single" w:color="000000" w:sz="2" w:space="0"/>
            </w:tcBorders>
            <w:vAlign w:val="top"/>
          </w:tcPr>
          <w:p/>
        </w:tc>
        <w:tc>
          <w:tcPr>
            <w:tcW w:w="2254" w:type="dxa"/>
            <w:tcBorders>
              <w:top w:val="single" w:color="000000" w:sz="2" w:space="0"/>
              <w:left w:val="single" w:color="000000" w:sz="2" w:space="0"/>
              <w:bottom w:val="single" w:color="000000" w:sz="2" w:space="0"/>
              <w:right w:val="single" w:color="000000" w:sz="2" w:space="0"/>
            </w:tcBorders>
            <w:vAlign w:val="top"/>
          </w:tcPr>
          <w:p>
            <w:pPr>
              <w:spacing w:before="112"/>
              <w:ind w:left="1070"/>
              <w:rPr>
                <w:rFonts w:ascii="宋体" w:hAnsi="宋体"/>
                <w:sz w:val="24"/>
                <w:szCs w:val="24"/>
              </w:rPr>
            </w:pPr>
            <w:r>
              <w:rPr>
                <w:rFonts w:hint="eastAsia" w:ascii="宋体" w:hAnsi="宋体"/>
                <w:sz w:val="24"/>
                <w:szCs w:val="24"/>
              </w:rPr>
              <w:t>√</w:t>
            </w:r>
          </w:p>
        </w:tc>
        <w:tc>
          <w:tcPr>
            <w:tcW w:w="2360" w:type="dxa"/>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0" w:hRule="atLeast"/>
        </w:trPr>
        <w:tc>
          <w:tcPr>
            <w:tcW w:w="1828" w:type="dxa"/>
            <w:tcBorders>
              <w:top w:val="single" w:color="000000" w:sz="2" w:space="0"/>
              <w:left w:val="single" w:color="000000" w:sz="2" w:space="0"/>
              <w:bottom w:val="single" w:color="000000" w:sz="2" w:space="0"/>
              <w:right w:val="single" w:color="000000" w:sz="2" w:space="0"/>
            </w:tcBorders>
            <w:vAlign w:val="top"/>
          </w:tcPr>
          <w:p>
            <w:pPr>
              <w:spacing w:before="142"/>
              <w:ind w:left="122"/>
              <w:rPr>
                <w:rFonts w:ascii="Times New Roman" w:hAnsi="Times New Roman" w:cs="Times New Roman"/>
                <w:sz w:val="24"/>
                <w:szCs w:val="24"/>
              </w:rPr>
            </w:pPr>
            <w:r>
              <w:rPr>
                <w:rFonts w:hint="eastAsia" w:ascii="宋体" w:hAnsi="宋体"/>
                <w:spacing w:val="-4"/>
                <w:sz w:val="20"/>
                <w:szCs w:val="20"/>
              </w:rPr>
              <w:t>毕业</w:t>
            </w:r>
            <w:r>
              <w:rPr>
                <w:rFonts w:hint="eastAsia" w:ascii="宋体" w:hAnsi="宋体"/>
                <w:spacing w:val="-2"/>
                <w:sz w:val="20"/>
                <w:szCs w:val="20"/>
              </w:rPr>
              <w:t xml:space="preserve">要求 </w:t>
            </w:r>
            <w:r>
              <w:rPr>
                <w:rFonts w:ascii="Times New Roman" w:hAnsi="Times New Roman" w:cs="Times New Roman"/>
                <w:spacing w:val="-2"/>
                <w:sz w:val="24"/>
                <w:szCs w:val="24"/>
              </w:rPr>
              <w:t>9-3</w:t>
            </w:r>
          </w:p>
        </w:tc>
        <w:tc>
          <w:tcPr>
            <w:tcW w:w="2087" w:type="dxa"/>
            <w:tcBorders>
              <w:top w:val="single" w:color="000000" w:sz="2" w:space="0"/>
              <w:left w:val="single" w:color="000000" w:sz="2" w:space="0"/>
              <w:bottom w:val="single" w:color="000000" w:sz="2" w:space="0"/>
              <w:right w:val="single" w:color="000000" w:sz="2" w:space="0"/>
            </w:tcBorders>
            <w:vAlign w:val="top"/>
          </w:tcPr>
          <w:p/>
        </w:tc>
        <w:tc>
          <w:tcPr>
            <w:tcW w:w="2254" w:type="dxa"/>
            <w:tcBorders>
              <w:top w:val="single" w:color="000000" w:sz="2" w:space="0"/>
              <w:left w:val="single" w:color="000000" w:sz="2" w:space="0"/>
              <w:bottom w:val="single" w:color="000000" w:sz="2" w:space="0"/>
              <w:right w:val="single" w:color="000000" w:sz="2" w:space="0"/>
            </w:tcBorders>
            <w:vAlign w:val="top"/>
          </w:tcPr>
          <w:p/>
        </w:tc>
        <w:tc>
          <w:tcPr>
            <w:tcW w:w="2360" w:type="dxa"/>
            <w:tcBorders>
              <w:top w:val="single" w:color="000000" w:sz="2" w:space="0"/>
              <w:left w:val="single" w:color="000000" w:sz="2" w:space="0"/>
              <w:bottom w:val="single" w:color="000000" w:sz="2" w:space="0"/>
              <w:right w:val="single" w:color="000000" w:sz="2" w:space="0"/>
            </w:tcBorders>
            <w:vAlign w:val="top"/>
          </w:tcPr>
          <w:p>
            <w:pPr>
              <w:spacing w:before="113"/>
              <w:ind w:left="1123"/>
              <w:rPr>
                <w:rFonts w:ascii="宋体" w:hAnsi="宋体"/>
                <w:sz w:val="24"/>
                <w:szCs w:val="24"/>
              </w:rPr>
            </w:pPr>
            <w:r>
              <w:rPr>
                <w:rFonts w:hint="eastAsia" w:ascii="宋体" w:hAnsi="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4" w:hRule="atLeast"/>
        </w:trPr>
        <w:tc>
          <w:tcPr>
            <w:tcW w:w="1828" w:type="dxa"/>
            <w:tcBorders>
              <w:top w:val="single" w:color="000000" w:sz="2" w:space="0"/>
              <w:left w:val="single" w:color="000000" w:sz="2" w:space="0"/>
              <w:bottom w:val="single" w:color="000000" w:sz="2" w:space="0"/>
              <w:right w:val="single" w:color="000000" w:sz="2" w:space="0"/>
            </w:tcBorders>
            <w:vAlign w:val="top"/>
          </w:tcPr>
          <w:p>
            <w:pPr>
              <w:spacing w:before="142"/>
              <w:ind w:left="122"/>
              <w:rPr>
                <w:rFonts w:ascii="Times New Roman" w:hAnsi="Times New Roman" w:cs="Times New Roman"/>
                <w:sz w:val="24"/>
                <w:szCs w:val="24"/>
              </w:rPr>
            </w:pPr>
            <w:r>
              <w:rPr>
                <w:rFonts w:hint="eastAsia" w:ascii="宋体" w:hAnsi="宋体"/>
                <w:spacing w:val="-2"/>
                <w:sz w:val="20"/>
                <w:szCs w:val="20"/>
              </w:rPr>
              <w:t>毕</w:t>
            </w:r>
            <w:r>
              <w:rPr>
                <w:rFonts w:hint="eastAsia" w:ascii="宋体" w:hAnsi="宋体"/>
                <w:spacing w:val="-1"/>
                <w:sz w:val="20"/>
                <w:szCs w:val="20"/>
              </w:rPr>
              <w:t xml:space="preserve">业要求 </w:t>
            </w:r>
            <w:r>
              <w:rPr>
                <w:rFonts w:ascii="Times New Roman" w:hAnsi="Times New Roman" w:cs="Times New Roman"/>
                <w:spacing w:val="-1"/>
                <w:sz w:val="20"/>
                <w:szCs w:val="20"/>
              </w:rPr>
              <w:t>10</w:t>
            </w:r>
            <w:r>
              <w:rPr>
                <w:rFonts w:ascii="Times New Roman" w:hAnsi="Times New Roman" w:cs="Times New Roman"/>
                <w:spacing w:val="-1"/>
                <w:sz w:val="24"/>
                <w:szCs w:val="24"/>
              </w:rPr>
              <w:t>-3</w:t>
            </w:r>
          </w:p>
        </w:tc>
        <w:tc>
          <w:tcPr>
            <w:tcW w:w="2087" w:type="dxa"/>
            <w:tcBorders>
              <w:top w:val="single" w:color="000000" w:sz="2" w:space="0"/>
              <w:left w:val="single" w:color="000000" w:sz="2" w:space="0"/>
              <w:bottom w:val="single" w:color="000000" w:sz="2" w:space="0"/>
              <w:right w:val="single" w:color="000000" w:sz="2" w:space="0"/>
            </w:tcBorders>
            <w:vAlign w:val="top"/>
          </w:tcPr>
          <w:p/>
        </w:tc>
        <w:tc>
          <w:tcPr>
            <w:tcW w:w="2254" w:type="dxa"/>
            <w:tcBorders>
              <w:top w:val="single" w:color="000000" w:sz="2" w:space="0"/>
              <w:left w:val="single" w:color="000000" w:sz="2" w:space="0"/>
              <w:bottom w:val="single" w:color="000000" w:sz="2" w:space="0"/>
              <w:right w:val="single" w:color="000000" w:sz="2" w:space="0"/>
            </w:tcBorders>
            <w:vAlign w:val="top"/>
          </w:tcPr>
          <w:p>
            <w:pPr>
              <w:spacing w:before="113"/>
              <w:ind w:left="1070"/>
              <w:rPr>
                <w:rFonts w:ascii="宋体" w:hAnsi="宋体"/>
                <w:sz w:val="24"/>
                <w:szCs w:val="24"/>
              </w:rPr>
            </w:pPr>
            <w:r>
              <w:rPr>
                <w:rFonts w:hint="eastAsia" w:ascii="宋体" w:hAnsi="宋体"/>
                <w:sz w:val="24"/>
                <w:szCs w:val="24"/>
              </w:rPr>
              <w:t>√</w:t>
            </w:r>
          </w:p>
        </w:tc>
        <w:tc>
          <w:tcPr>
            <w:tcW w:w="2360" w:type="dxa"/>
            <w:tcBorders>
              <w:top w:val="single" w:color="000000" w:sz="2" w:space="0"/>
              <w:left w:val="single" w:color="000000" w:sz="2" w:space="0"/>
              <w:bottom w:val="single" w:color="000000" w:sz="2" w:space="0"/>
              <w:right w:val="single" w:color="000000" w:sz="2" w:space="0"/>
            </w:tcBorders>
            <w:vAlign w:val="top"/>
          </w:tcPr>
          <w:p>
            <w:pPr>
              <w:spacing w:before="113"/>
              <w:ind w:left="1123"/>
              <w:rPr>
                <w:rFonts w:ascii="宋体" w:hAnsi="宋体"/>
                <w:sz w:val="24"/>
                <w:szCs w:val="24"/>
              </w:rPr>
            </w:pPr>
            <w:r>
              <w:rPr>
                <w:rFonts w:hint="eastAsia" w:ascii="宋体" w:hAnsi="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4" w:hRule="atLeast"/>
        </w:trPr>
        <w:tc>
          <w:tcPr>
            <w:tcW w:w="1828" w:type="dxa"/>
            <w:tcBorders>
              <w:top w:val="single" w:color="000000" w:sz="2" w:space="0"/>
              <w:left w:val="single" w:color="000000" w:sz="2" w:space="0"/>
              <w:bottom w:val="single" w:color="000000" w:sz="2" w:space="0"/>
              <w:right w:val="single" w:color="000000" w:sz="2" w:space="0"/>
            </w:tcBorders>
            <w:vAlign w:val="top"/>
          </w:tcPr>
          <w:p>
            <w:pPr>
              <w:spacing w:before="143"/>
              <w:ind w:left="122"/>
              <w:rPr>
                <w:rFonts w:ascii="Times New Roman" w:hAnsi="Times New Roman" w:cs="Times New Roman"/>
                <w:sz w:val="24"/>
                <w:szCs w:val="24"/>
              </w:rPr>
            </w:pPr>
            <w:r>
              <w:rPr>
                <w:rFonts w:hint="eastAsia" w:ascii="宋体" w:hAnsi="宋体"/>
                <w:spacing w:val="-4"/>
                <w:sz w:val="20"/>
                <w:szCs w:val="20"/>
              </w:rPr>
              <w:t>毕</w:t>
            </w:r>
            <w:r>
              <w:rPr>
                <w:rFonts w:hint="eastAsia" w:ascii="宋体" w:hAnsi="宋体"/>
                <w:spacing w:val="-2"/>
                <w:sz w:val="20"/>
                <w:szCs w:val="20"/>
              </w:rPr>
              <w:t xml:space="preserve">业要求 </w:t>
            </w:r>
            <w:r>
              <w:rPr>
                <w:rFonts w:ascii="Times New Roman" w:hAnsi="Times New Roman" w:cs="Times New Roman"/>
                <w:spacing w:val="-2"/>
                <w:sz w:val="24"/>
                <w:szCs w:val="24"/>
              </w:rPr>
              <w:t>10-2</w:t>
            </w:r>
          </w:p>
        </w:tc>
        <w:tc>
          <w:tcPr>
            <w:tcW w:w="2087" w:type="dxa"/>
            <w:tcBorders>
              <w:top w:val="single" w:color="000000" w:sz="2" w:space="0"/>
              <w:left w:val="single" w:color="000000" w:sz="2" w:space="0"/>
              <w:bottom w:val="single" w:color="000000" w:sz="2" w:space="0"/>
              <w:right w:val="single" w:color="000000" w:sz="2" w:space="0"/>
            </w:tcBorders>
            <w:vAlign w:val="top"/>
          </w:tcPr>
          <w:p/>
        </w:tc>
        <w:tc>
          <w:tcPr>
            <w:tcW w:w="2254" w:type="dxa"/>
            <w:tcBorders>
              <w:top w:val="single" w:color="000000" w:sz="2" w:space="0"/>
              <w:left w:val="single" w:color="000000" w:sz="2" w:space="0"/>
              <w:bottom w:val="single" w:color="000000" w:sz="2" w:space="0"/>
              <w:right w:val="single" w:color="000000" w:sz="2" w:space="0"/>
            </w:tcBorders>
            <w:vAlign w:val="top"/>
          </w:tcPr>
          <w:p>
            <w:pPr>
              <w:spacing w:before="114"/>
              <w:ind w:left="1070"/>
              <w:rPr>
                <w:rFonts w:ascii="宋体" w:hAnsi="宋体"/>
                <w:sz w:val="24"/>
                <w:szCs w:val="24"/>
              </w:rPr>
            </w:pPr>
            <w:r>
              <w:rPr>
                <w:rFonts w:hint="eastAsia" w:ascii="宋体" w:hAnsi="宋体"/>
                <w:sz w:val="24"/>
                <w:szCs w:val="24"/>
              </w:rPr>
              <w:t>√</w:t>
            </w:r>
          </w:p>
        </w:tc>
        <w:tc>
          <w:tcPr>
            <w:tcW w:w="2360" w:type="dxa"/>
            <w:tcBorders>
              <w:top w:val="single" w:color="000000" w:sz="2" w:space="0"/>
              <w:left w:val="single" w:color="000000" w:sz="2" w:space="0"/>
              <w:bottom w:val="single" w:color="000000" w:sz="2" w:space="0"/>
              <w:right w:val="single" w:color="000000" w:sz="2" w:space="0"/>
            </w:tcBorders>
            <w:vAlign w:val="top"/>
          </w:tcPr>
          <w:p/>
        </w:tc>
      </w:tr>
    </w:tbl>
    <w:p>
      <w:pPr>
        <w:spacing w:line="350" w:lineRule="auto"/>
      </w:pPr>
      <w:r>
        <w:t xml:space="preserve"> </w:t>
      </w:r>
    </w:p>
    <w:p>
      <w:pPr>
        <w:spacing w:line="352" w:lineRule="auto"/>
        <w:rPr>
          <w:rFonts w:ascii="宋体" w:hAnsi="宋体"/>
          <w:sz w:val="27"/>
          <w:szCs w:val="27"/>
        </w:rPr>
      </w:pPr>
      <w:r>
        <w:t xml:space="preserve"> </w:t>
      </w:r>
      <w:r>
        <w:rPr>
          <w:rFonts w:hint="eastAsia" w:ascii="宋体" w:hAnsi="宋体"/>
          <w:spacing w:val="31"/>
          <w:sz w:val="27"/>
          <w:szCs w:val="27"/>
        </w:rPr>
        <w:t>三</w:t>
      </w:r>
      <w:r>
        <w:rPr>
          <w:rFonts w:hint="eastAsia" w:ascii="宋体" w:hAnsi="宋体"/>
          <w:spacing w:val="29"/>
          <w:sz w:val="27"/>
          <w:szCs w:val="27"/>
        </w:rPr>
        <w:t>、课程内容及要求</w:t>
      </w:r>
    </w:p>
    <w:p>
      <w:pPr>
        <w:spacing w:before="190" w:line="320" w:lineRule="exact"/>
        <w:ind w:left="640"/>
        <w:rPr>
          <w:rFonts w:hint="eastAsia" w:ascii="宋体" w:hAnsi="宋体"/>
          <w:sz w:val="24"/>
          <w:szCs w:val="24"/>
        </w:rPr>
      </w:pPr>
      <w:r>
        <w:rPr>
          <w:rFonts w:hint="eastAsia" w:ascii="宋体" w:hAnsi="宋体"/>
          <w:spacing w:val="29"/>
          <w:position w:val="1"/>
          <w:sz w:val="24"/>
          <w:szCs w:val="24"/>
        </w:rPr>
        <w:t>(</w:t>
      </w:r>
      <w:r>
        <w:rPr>
          <w:rFonts w:hint="eastAsia" w:ascii="宋体" w:hAnsi="宋体"/>
          <w:spacing w:val="19"/>
          <w:position w:val="1"/>
          <w:sz w:val="24"/>
          <w:szCs w:val="24"/>
        </w:rPr>
        <w:t xml:space="preserve">一) </w:t>
      </w:r>
      <w:r>
        <w:rPr>
          <w:rFonts w:ascii="Times New Roman" w:hAnsi="Times New Roman" w:cs="Times New Roman"/>
          <w:b/>
          <w:bCs/>
          <w:position w:val="1"/>
          <w:sz w:val="24"/>
          <w:szCs w:val="24"/>
        </w:rPr>
        <w:t>Unit</w:t>
      </w:r>
      <w:r>
        <w:rPr>
          <w:rFonts w:ascii="Times New Roman" w:hAnsi="Times New Roman" w:cs="Times New Roman"/>
          <w:spacing w:val="19"/>
          <w:position w:val="1"/>
          <w:sz w:val="24"/>
          <w:szCs w:val="24"/>
        </w:rPr>
        <w:t xml:space="preserve"> </w:t>
      </w:r>
      <w:r>
        <w:rPr>
          <w:rFonts w:ascii="Times New Roman" w:hAnsi="Times New Roman" w:cs="Times New Roman"/>
          <w:b/>
          <w:bCs/>
          <w:spacing w:val="19"/>
          <w:position w:val="1"/>
          <w:sz w:val="24"/>
          <w:szCs w:val="24"/>
        </w:rPr>
        <w:t>1</w:t>
      </w:r>
      <w:r>
        <w:rPr>
          <w:rFonts w:ascii="Times New Roman" w:hAnsi="Times New Roman" w:cs="Times New Roman"/>
          <w:spacing w:val="19"/>
          <w:position w:val="1"/>
          <w:sz w:val="24"/>
          <w:szCs w:val="24"/>
        </w:rPr>
        <w:t xml:space="preserve">  </w:t>
      </w:r>
      <w:r>
        <w:rPr>
          <w:rFonts w:hint="eastAsia" w:ascii="宋体" w:hAnsi="宋体"/>
          <w:spacing w:val="19"/>
          <w:position w:val="1"/>
          <w:sz w:val="24"/>
          <w:szCs w:val="24"/>
        </w:rPr>
        <w:t>商务英语写作的原则</w:t>
      </w:r>
    </w:p>
    <w:p>
      <w:pPr>
        <w:spacing w:before="190"/>
        <w:ind w:left="623"/>
        <w:rPr>
          <w:rFonts w:hint="eastAsia" w:ascii="宋体" w:hAnsi="宋体"/>
          <w:sz w:val="24"/>
          <w:szCs w:val="24"/>
        </w:rPr>
      </w:pPr>
      <w:r>
        <w:rPr>
          <w:rFonts w:ascii="Times New Roman" w:hAnsi="Times New Roman" w:cs="Times New Roman"/>
          <w:spacing w:val="-8"/>
          <w:sz w:val="24"/>
          <w:szCs w:val="24"/>
        </w:rPr>
        <w:t>1</w:t>
      </w:r>
      <w:r>
        <w:rPr>
          <w:rFonts w:ascii="Times New Roman" w:hAnsi="Times New Roman" w:cs="Times New Roman"/>
          <w:spacing w:val="-5"/>
          <w:sz w:val="24"/>
          <w:szCs w:val="24"/>
        </w:rPr>
        <w:t>.</w:t>
      </w:r>
      <w:r>
        <w:rPr>
          <w:rFonts w:hint="eastAsia" w:ascii="宋体" w:hAnsi="宋体"/>
          <w:spacing w:val="-4"/>
          <w:sz w:val="24"/>
          <w:szCs w:val="24"/>
        </w:rPr>
        <w:t>教学内容</w:t>
      </w:r>
    </w:p>
    <w:p>
      <w:pPr>
        <w:spacing w:before="179" w:line="471" w:lineRule="exact"/>
        <w:ind w:left="849"/>
        <w:rPr>
          <w:rFonts w:hint="eastAsia" w:ascii="宋体" w:hAnsi="宋体"/>
          <w:sz w:val="24"/>
          <w:szCs w:val="24"/>
        </w:rPr>
      </w:pPr>
      <w:r>
        <w:rPr>
          <w:rFonts w:hint="eastAsia" w:ascii="宋体" w:hAnsi="宋体"/>
          <w:spacing w:val="-2"/>
          <w:position w:val="17"/>
          <w:sz w:val="24"/>
          <w:szCs w:val="24"/>
        </w:rPr>
        <w:t>商务英语写</w:t>
      </w:r>
      <w:r>
        <w:rPr>
          <w:rFonts w:hint="eastAsia" w:ascii="宋体" w:hAnsi="宋体"/>
          <w:spacing w:val="-1"/>
          <w:position w:val="17"/>
          <w:sz w:val="24"/>
          <w:szCs w:val="24"/>
        </w:rPr>
        <w:t>作原则</w:t>
      </w:r>
    </w:p>
    <w:p>
      <w:pPr>
        <w:ind w:left="849"/>
        <w:rPr>
          <w:rFonts w:hint="eastAsia" w:ascii="宋体" w:hAnsi="宋体"/>
          <w:sz w:val="24"/>
          <w:szCs w:val="24"/>
        </w:rPr>
      </w:pPr>
      <w:r>
        <w:rPr>
          <w:rFonts w:hint="eastAsia" w:ascii="宋体" w:hAnsi="宋体"/>
          <w:spacing w:val="-2"/>
          <w:sz w:val="24"/>
          <w:szCs w:val="24"/>
        </w:rPr>
        <w:t>商务英语</w:t>
      </w:r>
      <w:r>
        <w:rPr>
          <w:rFonts w:hint="eastAsia" w:ascii="宋体" w:hAnsi="宋体"/>
          <w:spacing w:val="-1"/>
          <w:sz w:val="24"/>
          <w:szCs w:val="24"/>
        </w:rPr>
        <w:t>的语言特点</w:t>
      </w:r>
    </w:p>
    <w:p>
      <w:pPr>
        <w:spacing w:before="179"/>
        <w:ind w:left="851"/>
        <w:rPr>
          <w:rFonts w:hint="eastAsia" w:ascii="宋体" w:hAnsi="宋体"/>
          <w:sz w:val="24"/>
          <w:szCs w:val="24"/>
        </w:rPr>
      </w:pPr>
      <w:r>
        <w:rPr>
          <w:rFonts w:hint="eastAsia" w:ascii="宋体" w:hAnsi="宋体"/>
          <w:spacing w:val="-2"/>
          <w:sz w:val="24"/>
          <w:szCs w:val="24"/>
        </w:rPr>
        <w:t>写作的一般过程</w:t>
      </w:r>
    </w:p>
    <w:p>
      <w:pPr>
        <w:spacing w:before="183"/>
        <w:ind w:left="600"/>
        <w:rPr>
          <w:rFonts w:hint="eastAsia" w:ascii="宋体" w:hAnsi="宋体"/>
          <w:sz w:val="24"/>
          <w:szCs w:val="24"/>
        </w:rPr>
      </w:pP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0"/>
        <w:ind w:left="611"/>
        <w:rPr>
          <w:rFonts w:hint="eastAsia" w:ascii="宋体" w:hAnsi="宋体"/>
          <w:sz w:val="24"/>
          <w:szCs w:val="24"/>
        </w:rPr>
      </w:pPr>
      <w:r>
        <w:rPr>
          <w:rFonts w:hint="eastAsia" w:ascii="宋体" w:hAnsi="宋体"/>
          <w:spacing w:val="14"/>
          <w:sz w:val="24"/>
          <w:szCs w:val="24"/>
        </w:rPr>
        <w:t>(</w:t>
      </w:r>
      <w:r>
        <w:rPr>
          <w:rFonts w:ascii="Times New Roman" w:hAnsi="Times New Roman" w:cs="Times New Roman"/>
          <w:spacing w:val="7"/>
          <w:sz w:val="24"/>
          <w:szCs w:val="24"/>
        </w:rPr>
        <w:t>1</w:t>
      </w:r>
      <w:r>
        <w:rPr>
          <w:rFonts w:hint="eastAsia" w:ascii="宋体" w:hAnsi="宋体"/>
          <w:spacing w:val="7"/>
          <w:sz w:val="24"/>
          <w:szCs w:val="24"/>
        </w:rPr>
        <w:t>) 掌握商务英语写作原则</w:t>
      </w:r>
    </w:p>
    <w:p>
      <w:pPr>
        <w:spacing w:before="185"/>
        <w:ind w:left="611"/>
        <w:rPr>
          <w:rFonts w:hint="eastAsia" w:ascii="宋体" w:hAnsi="宋体"/>
          <w:spacing w:val="7"/>
          <w:sz w:val="24"/>
          <w:szCs w:val="24"/>
        </w:rPr>
      </w:pPr>
      <w:r>
        <w:rPr>
          <w:rFonts w:hint="eastAsia" w:ascii="宋体" w:hAnsi="宋体"/>
          <w:spacing w:val="7"/>
          <w:sz w:val="24"/>
          <w:szCs w:val="24"/>
        </w:rPr>
        <w:t>(</w:t>
      </w:r>
      <w:r>
        <w:rPr>
          <w:rFonts w:ascii="Times New Roman" w:hAnsi="Times New Roman" w:cs="Times New Roman"/>
          <w:spacing w:val="7"/>
          <w:sz w:val="24"/>
          <w:szCs w:val="24"/>
        </w:rPr>
        <w:t>2</w:t>
      </w:r>
      <w:r>
        <w:rPr>
          <w:rFonts w:hint="eastAsia" w:ascii="宋体" w:hAnsi="宋体"/>
          <w:spacing w:val="7"/>
          <w:sz w:val="24"/>
          <w:szCs w:val="24"/>
        </w:rPr>
        <w:t>) 掌握商务英语的语言特点</w:t>
      </w:r>
    </w:p>
    <w:p>
      <w:pPr>
        <w:spacing w:before="185"/>
        <w:ind w:left="611"/>
        <w:rPr>
          <w:rFonts w:hint="eastAsia" w:ascii="宋体" w:hAnsi="宋体"/>
          <w:sz w:val="24"/>
          <w:szCs w:val="24"/>
        </w:rPr>
      </w:pPr>
      <w:r>
        <w:rPr>
          <w:rFonts w:hint="eastAsia" w:ascii="宋体" w:hAnsi="宋体"/>
          <w:spacing w:val="7"/>
          <w:sz w:val="24"/>
          <w:szCs w:val="24"/>
        </w:rPr>
        <w:t>(3) 了解写在的过程</w:t>
      </w:r>
    </w:p>
    <w:p>
      <w:pPr>
        <w:spacing w:before="178" w:line="290" w:lineRule="auto"/>
        <w:ind w:left="605" w:right="5659" w:firstLine="6"/>
        <w:rPr>
          <w:rFonts w:hint="eastAsia" w:ascii="宋体" w:hAnsi="宋体"/>
          <w:sz w:val="24"/>
          <w:szCs w:val="24"/>
        </w:rPr>
      </w:pPr>
      <w:r>
        <w:rPr>
          <w:rFonts w:ascii="Times New Roman" w:hAnsi="Times New Roman" w:cs="Times New Roman"/>
          <w:spacing w:val="-2"/>
          <w:sz w:val="24"/>
          <w:szCs w:val="24"/>
        </w:rPr>
        <w:t>3.</w:t>
      </w:r>
      <w:r>
        <w:rPr>
          <w:rFonts w:hint="eastAsia" w:ascii="Times New Roman" w:hAnsi="Times New Roman" w:cs="Times New Roman"/>
          <w:spacing w:val="-2"/>
          <w:sz w:val="24"/>
          <w:szCs w:val="24"/>
        </w:rPr>
        <w:t xml:space="preserve"> </w:t>
      </w:r>
      <w:r>
        <w:rPr>
          <w:rFonts w:hint="eastAsia" w:ascii="宋体" w:hAnsi="宋体"/>
          <w:spacing w:val="-2"/>
          <w:sz w:val="24"/>
          <w:szCs w:val="24"/>
        </w:rPr>
        <w:t>重点</w:t>
      </w:r>
      <w:r>
        <w:rPr>
          <w:rFonts w:hint="eastAsia" w:ascii="宋体" w:hAnsi="宋体"/>
          <w:spacing w:val="-1"/>
          <w:sz w:val="24"/>
          <w:szCs w:val="24"/>
        </w:rPr>
        <w:t>难点</w:t>
      </w:r>
    </w:p>
    <w:p>
      <w:pPr>
        <w:spacing w:before="178"/>
        <w:ind w:left="611"/>
        <w:rPr>
          <w:rFonts w:hint="eastAsia" w:ascii="宋体" w:hAnsi="宋体"/>
          <w:sz w:val="24"/>
          <w:szCs w:val="24"/>
        </w:rPr>
      </w:pPr>
      <w:r>
        <w:rPr>
          <w:rFonts w:hint="eastAsia" w:ascii="宋体" w:hAnsi="宋体"/>
          <w:spacing w:val="12"/>
          <w:sz w:val="24"/>
          <w:szCs w:val="24"/>
        </w:rPr>
        <w:t>(</w:t>
      </w:r>
      <w:r>
        <w:rPr>
          <w:rFonts w:ascii="Times New Roman" w:hAnsi="Times New Roman" w:cs="Times New Roman"/>
          <w:spacing w:val="9"/>
          <w:sz w:val="24"/>
          <w:szCs w:val="24"/>
        </w:rPr>
        <w:t>1</w:t>
      </w:r>
      <w:r>
        <w:rPr>
          <w:rFonts w:hint="eastAsia" w:ascii="宋体" w:hAnsi="宋体"/>
          <w:spacing w:val="6"/>
          <w:sz w:val="24"/>
          <w:szCs w:val="24"/>
        </w:rPr>
        <w:t>) 理解和掌握商务英语的特点</w:t>
      </w:r>
    </w:p>
    <w:p>
      <w:pPr>
        <w:spacing w:before="185"/>
        <w:ind w:left="611"/>
        <w:rPr>
          <w:rFonts w:hint="eastAsia" w:ascii="宋体" w:hAnsi="宋体"/>
          <w:spacing w:val="6"/>
          <w:sz w:val="24"/>
          <w:szCs w:val="24"/>
        </w:rPr>
      </w:pPr>
      <w:r>
        <w:rPr>
          <w:rFonts w:hint="eastAsia" w:ascii="宋体" w:hAnsi="宋体"/>
          <w:spacing w:val="12"/>
          <w:sz w:val="24"/>
          <w:szCs w:val="24"/>
        </w:rPr>
        <w:t>(</w:t>
      </w:r>
      <w:r>
        <w:rPr>
          <w:rFonts w:ascii="Times New Roman" w:hAnsi="Times New Roman" w:cs="Times New Roman"/>
          <w:spacing w:val="9"/>
          <w:sz w:val="24"/>
          <w:szCs w:val="24"/>
        </w:rPr>
        <w:t>2</w:t>
      </w:r>
      <w:r>
        <w:rPr>
          <w:rFonts w:hint="eastAsia" w:ascii="宋体" w:hAnsi="宋体"/>
          <w:spacing w:val="6"/>
          <w:sz w:val="24"/>
          <w:szCs w:val="24"/>
        </w:rPr>
        <w:t>) 商务英语写作中的体谅原则</w:t>
      </w:r>
    </w:p>
    <w:p>
      <w:pPr>
        <w:spacing w:before="185"/>
        <w:ind w:left="611"/>
        <w:rPr>
          <w:rFonts w:hint="eastAsia" w:ascii="宋体" w:hAnsi="宋体"/>
          <w:sz w:val="24"/>
          <w:szCs w:val="24"/>
        </w:rPr>
      </w:pPr>
      <w:r>
        <w:rPr>
          <w:rFonts w:hint="eastAsia" w:ascii="宋体" w:hAnsi="宋体"/>
          <w:spacing w:val="6"/>
          <w:sz w:val="24"/>
          <w:szCs w:val="24"/>
        </w:rPr>
        <w:t>(3) 熟练掌握商务英语写作过程</w:t>
      </w:r>
    </w:p>
    <w:p>
      <w:pPr>
        <w:spacing w:before="180" w:line="290" w:lineRule="auto"/>
        <w:ind w:left="599" w:right="4459" w:firstLine="11"/>
        <w:rPr>
          <w:rFonts w:hint="eastAsia" w:ascii="宋体" w:hAnsi="宋体"/>
          <w:sz w:val="24"/>
          <w:szCs w:val="24"/>
        </w:rPr>
      </w:pPr>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78" w:line="290" w:lineRule="auto"/>
        <w:ind w:left="1186" w:right="113" w:hanging="576"/>
        <w:rPr>
          <w:rFonts w:hint="eastAsia" w:ascii="宋体" w:hAnsi="宋体"/>
          <w:sz w:val="24"/>
          <w:szCs w:val="24"/>
        </w:rPr>
      </w:pPr>
      <w:r>
        <w:rPr>
          <w:rFonts w:hint="eastAsia" w:ascii="宋体" w:hAnsi="宋体"/>
          <w:spacing w:val="7"/>
          <w:sz w:val="24"/>
          <w:szCs w:val="24"/>
        </w:rPr>
        <w:t>(</w:t>
      </w:r>
      <w:r>
        <w:rPr>
          <w:rFonts w:hint="eastAsia" w:ascii="Times New Roman" w:hAnsi="Times New Roman" w:cs="Times New Roman"/>
          <w:spacing w:val="7"/>
          <w:sz w:val="24"/>
          <w:szCs w:val="24"/>
        </w:rPr>
        <w:t>1</w:t>
      </w:r>
      <w:r>
        <w:rPr>
          <w:rFonts w:ascii="Times New Roman" w:hAnsi="Times New Roman" w:cs="Times New Roman"/>
          <w:spacing w:val="7"/>
          <w:sz w:val="24"/>
          <w:szCs w:val="24"/>
        </w:rPr>
        <w:t xml:space="preserve">) </w:t>
      </w:r>
      <w:r>
        <w:rPr>
          <w:rFonts w:hint="eastAsia" w:ascii="宋体" w:hAnsi="宋体"/>
          <w:spacing w:val="7"/>
          <w:sz w:val="24"/>
          <w:szCs w:val="24"/>
        </w:rPr>
        <w:t>引导学生就中西文化关于商务谈判和商务活动的不同理念开展思辨</w:t>
      </w:r>
      <w:r>
        <w:rPr>
          <w:rFonts w:hint="eastAsia" w:ascii="宋体" w:hAnsi="宋体"/>
          <w:sz w:val="24"/>
          <w:szCs w:val="24"/>
        </w:rPr>
        <w:t xml:space="preserve">性 </w:t>
      </w:r>
      <w:r>
        <w:rPr>
          <w:rFonts w:hint="eastAsia" w:ascii="宋体" w:hAnsi="宋体"/>
          <w:spacing w:val="-2"/>
          <w:sz w:val="24"/>
          <w:szCs w:val="24"/>
        </w:rPr>
        <w:t>思考，培养学生独立、自强的意识和一定的跨</w:t>
      </w:r>
      <w:r>
        <w:rPr>
          <w:rFonts w:hint="eastAsia" w:ascii="宋体" w:hAnsi="宋体"/>
          <w:spacing w:val="-1"/>
          <w:sz w:val="24"/>
          <w:szCs w:val="24"/>
        </w:rPr>
        <w:t>文化交际能力。</w:t>
      </w:r>
    </w:p>
    <w:p>
      <w:pPr>
        <w:spacing w:before="179" w:line="290" w:lineRule="auto"/>
        <w:ind w:left="1210" w:right="113" w:hanging="600"/>
        <w:rPr>
          <w:rFonts w:hint="eastAsia" w:ascii="宋体" w:hAnsi="宋体"/>
          <w:sz w:val="24"/>
          <w:szCs w:val="24"/>
        </w:rPr>
      </w:pPr>
      <w:r>
        <w:rPr>
          <w:rFonts w:hint="eastAsia" w:ascii="宋体" w:hAnsi="宋体"/>
          <w:spacing w:val="4"/>
          <w:sz w:val="24"/>
          <w:szCs w:val="24"/>
        </w:rPr>
        <w:t>(</w:t>
      </w:r>
      <w:r>
        <w:rPr>
          <w:rFonts w:hint="eastAsia" w:ascii="Times New Roman" w:hAnsi="Times New Roman" w:cs="Times New Roman"/>
          <w:spacing w:val="4"/>
          <w:sz w:val="24"/>
          <w:szCs w:val="24"/>
        </w:rPr>
        <w:t>2</w:t>
      </w:r>
      <w:r>
        <w:rPr>
          <w:rFonts w:hint="eastAsia" w:ascii="宋体" w:hAnsi="宋体"/>
          <w:spacing w:val="4"/>
          <w:sz w:val="24"/>
          <w:szCs w:val="24"/>
        </w:rPr>
        <w:t>)引导学生正确认识和对待人生不同阶段遇到的困难与挫折， 培养</w:t>
      </w:r>
      <w:r>
        <w:rPr>
          <w:rFonts w:hint="eastAsia" w:ascii="宋体" w:hAnsi="宋体"/>
          <w:spacing w:val="3"/>
          <w:sz w:val="24"/>
          <w:szCs w:val="24"/>
        </w:rPr>
        <w:t>学</w:t>
      </w:r>
      <w:r>
        <w:rPr>
          <w:rFonts w:hint="eastAsia" w:ascii="宋体" w:hAnsi="宋体"/>
          <w:sz w:val="24"/>
          <w:szCs w:val="24"/>
        </w:rPr>
        <w:t xml:space="preserve">生 </w:t>
      </w:r>
      <w:r>
        <w:rPr>
          <w:rFonts w:hint="eastAsia" w:ascii="宋体" w:hAnsi="宋体"/>
          <w:spacing w:val="-4"/>
          <w:sz w:val="24"/>
          <w:szCs w:val="24"/>
        </w:rPr>
        <w:t>乐观</w:t>
      </w:r>
      <w:r>
        <w:rPr>
          <w:rFonts w:hint="eastAsia" w:ascii="宋体" w:hAnsi="宋体"/>
          <w:spacing w:val="-3"/>
          <w:sz w:val="24"/>
          <w:szCs w:val="24"/>
        </w:rPr>
        <w:t>向</w:t>
      </w:r>
      <w:r>
        <w:rPr>
          <w:rFonts w:hint="eastAsia" w:ascii="宋体" w:hAnsi="宋体"/>
          <w:spacing w:val="-2"/>
          <w:sz w:val="24"/>
          <w:szCs w:val="24"/>
        </w:rPr>
        <w:t>上的心态与精神和克服困难的信心与勇气。</w:t>
      </w:r>
    </w:p>
    <w:p>
      <w:pPr>
        <w:spacing w:before="140" w:line="320" w:lineRule="exact"/>
        <w:ind w:left="640"/>
        <w:rPr>
          <w:rFonts w:hint="eastAsia" w:ascii="宋体" w:hAnsi="宋体"/>
          <w:sz w:val="24"/>
          <w:szCs w:val="24"/>
        </w:rPr>
      </w:pPr>
      <w:r>
        <w:rPr>
          <w:rFonts w:hint="eastAsia" w:ascii="宋体" w:hAnsi="宋体"/>
          <w:spacing w:val="26"/>
          <w:position w:val="1"/>
          <w:sz w:val="24"/>
          <w:szCs w:val="24"/>
        </w:rPr>
        <w:t>(</w:t>
      </w:r>
      <w:r>
        <w:rPr>
          <w:rFonts w:hint="eastAsia" w:ascii="宋体" w:hAnsi="宋体"/>
          <w:spacing w:val="19"/>
          <w:position w:val="1"/>
          <w:sz w:val="24"/>
          <w:szCs w:val="24"/>
        </w:rPr>
        <w:t xml:space="preserve">二) </w:t>
      </w:r>
      <w:r>
        <w:rPr>
          <w:rFonts w:ascii="Times New Roman" w:hAnsi="Times New Roman" w:cs="Times New Roman"/>
          <w:b/>
          <w:bCs/>
          <w:position w:val="1"/>
          <w:sz w:val="24"/>
          <w:szCs w:val="24"/>
        </w:rPr>
        <w:t>Unit</w:t>
      </w:r>
      <w:r>
        <w:rPr>
          <w:rFonts w:ascii="Times New Roman" w:hAnsi="Times New Roman" w:cs="Times New Roman"/>
          <w:spacing w:val="19"/>
          <w:position w:val="1"/>
          <w:sz w:val="24"/>
          <w:szCs w:val="24"/>
        </w:rPr>
        <w:t xml:space="preserve"> </w:t>
      </w:r>
      <w:r>
        <w:rPr>
          <w:rFonts w:ascii="Times New Roman" w:hAnsi="Times New Roman" w:cs="Times New Roman"/>
          <w:b/>
          <w:bCs/>
          <w:spacing w:val="19"/>
          <w:position w:val="1"/>
          <w:sz w:val="24"/>
          <w:szCs w:val="24"/>
        </w:rPr>
        <w:t>2</w:t>
      </w:r>
      <w:r>
        <w:rPr>
          <w:rFonts w:ascii="Times New Roman" w:hAnsi="Times New Roman" w:cs="Times New Roman"/>
          <w:spacing w:val="19"/>
          <w:position w:val="1"/>
          <w:sz w:val="24"/>
          <w:szCs w:val="24"/>
        </w:rPr>
        <w:t xml:space="preserve">  </w:t>
      </w:r>
      <w:r>
        <w:rPr>
          <w:rFonts w:hint="eastAsia" w:ascii="宋体" w:hAnsi="宋体"/>
          <w:spacing w:val="19"/>
          <w:position w:val="1"/>
          <w:sz w:val="24"/>
          <w:szCs w:val="24"/>
        </w:rPr>
        <w:t>一般商务书信</w:t>
      </w:r>
    </w:p>
    <w:p>
      <w:pPr>
        <w:kinsoku/>
        <w:autoSpaceDE/>
        <w:autoSpaceDN/>
        <w:adjustRightInd/>
        <w:snapToGrid/>
        <w:textAlignment w:val="auto"/>
        <w:sectPr>
          <w:pgSz w:w="11900" w:h="16840"/>
          <w:pgMar w:top="1440" w:right="1757" w:bottom="1440" w:left="1757" w:header="0" w:footer="996" w:gutter="0"/>
          <w:pgNumType w:fmt="decimal"/>
          <w:cols w:space="720" w:num="1"/>
          <w:rtlGutter w:val="0"/>
        </w:sectPr>
      </w:pPr>
    </w:p>
    <w:p>
      <w:pPr>
        <w:spacing w:line="266" w:lineRule="auto"/>
        <w:ind w:firstLine="210" w:firstLineChars="100"/>
        <w:rPr>
          <w:rFonts w:ascii="宋体" w:hAnsi="宋体"/>
          <w:sz w:val="24"/>
          <w:szCs w:val="24"/>
        </w:rPr>
      </w:pPr>
      <w:r>
        <w:t xml:space="preserve"> </w:t>
      </w:r>
      <w:r>
        <w:rPr>
          <w:rFonts w:ascii="Times New Roman" w:hAnsi="Times New Roman" w:cs="Times New Roman"/>
          <w:spacing w:val="-8"/>
          <w:position w:val="17"/>
          <w:sz w:val="24"/>
          <w:szCs w:val="24"/>
        </w:rPr>
        <w:t>1</w:t>
      </w:r>
      <w:r>
        <w:rPr>
          <w:rFonts w:ascii="Times New Roman" w:hAnsi="Times New Roman" w:cs="Times New Roman"/>
          <w:spacing w:val="-5"/>
          <w:position w:val="17"/>
          <w:sz w:val="24"/>
          <w:szCs w:val="24"/>
        </w:rPr>
        <w:t>.</w:t>
      </w:r>
      <w:r>
        <w:rPr>
          <w:rFonts w:hint="eastAsia" w:ascii="宋体" w:hAnsi="宋体"/>
          <w:spacing w:val="-4"/>
          <w:position w:val="17"/>
          <w:sz w:val="24"/>
          <w:szCs w:val="24"/>
        </w:rPr>
        <w:t>教学内容</w:t>
      </w:r>
    </w:p>
    <w:p>
      <w:pPr>
        <w:ind w:left="510"/>
        <w:rPr>
          <w:rFonts w:hint="eastAsia" w:ascii="宋体" w:hAnsi="宋体"/>
          <w:sz w:val="24"/>
          <w:szCs w:val="24"/>
        </w:rPr>
      </w:pPr>
      <w:r>
        <w:rPr>
          <w:rFonts w:hint="eastAsia" w:ascii="宋体" w:hAnsi="宋体"/>
          <w:spacing w:val="18"/>
          <w:sz w:val="24"/>
          <w:szCs w:val="24"/>
        </w:rPr>
        <w:t>(</w:t>
      </w:r>
      <w:r>
        <w:rPr>
          <w:rFonts w:ascii="Times New Roman" w:hAnsi="Times New Roman" w:cs="Times New Roman"/>
          <w:spacing w:val="18"/>
          <w:sz w:val="24"/>
          <w:szCs w:val="24"/>
        </w:rPr>
        <w:t>1</w:t>
      </w:r>
      <w:r>
        <w:rPr>
          <w:rFonts w:hint="eastAsia" w:ascii="宋体" w:hAnsi="宋体"/>
          <w:spacing w:val="18"/>
          <w:sz w:val="24"/>
          <w:szCs w:val="24"/>
        </w:rPr>
        <w:t>)商务书信的一般格</w:t>
      </w:r>
      <w:r>
        <w:rPr>
          <w:rFonts w:hint="eastAsia" w:ascii="宋体" w:hAnsi="宋体"/>
          <w:spacing w:val="17"/>
          <w:sz w:val="24"/>
          <w:szCs w:val="24"/>
        </w:rPr>
        <w:t>式</w:t>
      </w:r>
    </w:p>
    <w:p>
      <w:pPr>
        <w:spacing w:before="184"/>
        <w:ind w:left="510"/>
        <w:rPr>
          <w:rFonts w:hint="eastAsia" w:ascii="宋体" w:hAnsi="宋体"/>
          <w:sz w:val="24"/>
          <w:szCs w:val="24"/>
        </w:rPr>
      </w:pPr>
      <w:r>
        <w:rPr>
          <w:rFonts w:hint="eastAsia" w:ascii="宋体" w:hAnsi="宋体"/>
          <w:spacing w:val="26"/>
          <w:sz w:val="24"/>
          <w:szCs w:val="24"/>
        </w:rPr>
        <w:t>(</w:t>
      </w:r>
      <w:r>
        <w:rPr>
          <w:rFonts w:ascii="Times New Roman" w:hAnsi="Times New Roman" w:cs="Times New Roman"/>
          <w:spacing w:val="21"/>
          <w:sz w:val="24"/>
          <w:szCs w:val="24"/>
        </w:rPr>
        <w:t>2</w:t>
      </w:r>
      <w:r>
        <w:rPr>
          <w:rFonts w:hint="eastAsia" w:ascii="宋体" w:hAnsi="宋体"/>
          <w:spacing w:val="21"/>
          <w:sz w:val="24"/>
          <w:szCs w:val="24"/>
        </w:rPr>
        <w:t>)商务书信的构成</w:t>
      </w:r>
    </w:p>
    <w:p>
      <w:pPr>
        <w:spacing w:before="179"/>
        <w:ind w:left="500"/>
        <w:rPr>
          <w:rFonts w:hint="eastAsia" w:ascii="宋体" w:hAnsi="宋体"/>
          <w:sz w:val="24"/>
          <w:szCs w:val="24"/>
        </w:rPr>
      </w:pP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5" w:line="465" w:lineRule="exact"/>
        <w:ind w:left="510"/>
        <w:rPr>
          <w:rFonts w:hint="eastAsia" w:ascii="宋体" w:hAnsi="宋体"/>
          <w:sz w:val="24"/>
          <w:szCs w:val="24"/>
        </w:rPr>
      </w:pPr>
      <w:r>
        <w:rPr>
          <w:rFonts w:hint="eastAsia" w:ascii="宋体" w:hAnsi="宋体"/>
          <w:spacing w:val="7"/>
          <w:position w:val="17"/>
          <w:sz w:val="24"/>
          <w:szCs w:val="24"/>
        </w:rPr>
        <w:t>(</w:t>
      </w:r>
      <w:r>
        <w:rPr>
          <w:rFonts w:ascii="Times New Roman" w:hAnsi="Times New Roman" w:cs="Times New Roman"/>
          <w:spacing w:val="7"/>
          <w:position w:val="17"/>
          <w:sz w:val="24"/>
          <w:szCs w:val="24"/>
        </w:rPr>
        <w:t>1</w:t>
      </w:r>
      <w:r>
        <w:rPr>
          <w:rFonts w:hint="eastAsia" w:ascii="宋体" w:hAnsi="宋体"/>
          <w:spacing w:val="7"/>
          <w:position w:val="17"/>
          <w:sz w:val="24"/>
          <w:szCs w:val="24"/>
        </w:rPr>
        <w:t>) 掌握商务书信的一般格式</w:t>
      </w:r>
    </w:p>
    <w:p>
      <w:pPr>
        <w:spacing w:before="1"/>
        <w:ind w:left="510"/>
        <w:rPr>
          <w:rFonts w:hint="eastAsia" w:ascii="宋体" w:hAnsi="宋体"/>
          <w:sz w:val="24"/>
          <w:szCs w:val="24"/>
        </w:rPr>
      </w:pPr>
      <w:r>
        <w:rPr>
          <w:rFonts w:hint="eastAsia" w:ascii="宋体" w:hAnsi="宋体"/>
          <w:spacing w:val="8"/>
          <w:sz w:val="24"/>
          <w:szCs w:val="24"/>
        </w:rPr>
        <w:t>(</w:t>
      </w:r>
      <w:r>
        <w:rPr>
          <w:rFonts w:ascii="Times New Roman" w:hAnsi="Times New Roman" w:cs="Times New Roman"/>
          <w:spacing w:val="7"/>
          <w:sz w:val="24"/>
          <w:szCs w:val="24"/>
        </w:rPr>
        <w:t>2</w:t>
      </w:r>
      <w:r>
        <w:rPr>
          <w:rFonts w:hint="eastAsia" w:ascii="宋体" w:hAnsi="宋体"/>
          <w:spacing w:val="7"/>
          <w:sz w:val="24"/>
          <w:szCs w:val="24"/>
        </w:rPr>
        <w:t>) 了解商务书信的构成部分</w:t>
      </w:r>
    </w:p>
    <w:p>
      <w:pPr>
        <w:spacing w:before="185"/>
        <w:ind w:left="504"/>
        <w:rPr>
          <w:rFonts w:hint="eastAsia" w:ascii="宋体" w:hAnsi="宋体"/>
          <w:sz w:val="24"/>
          <w:szCs w:val="24"/>
        </w:rPr>
      </w:pPr>
      <w:r>
        <w:rPr>
          <w:rFonts w:ascii="Times New Roman" w:hAnsi="Times New Roman" w:cs="Times New Roman"/>
          <w:spacing w:val="-2"/>
          <w:sz w:val="24"/>
          <w:szCs w:val="24"/>
        </w:rPr>
        <w:t>3.</w:t>
      </w:r>
      <w:r>
        <w:rPr>
          <w:rFonts w:hint="eastAsia" w:ascii="宋体" w:hAnsi="宋体"/>
          <w:spacing w:val="-2"/>
          <w:sz w:val="24"/>
          <w:szCs w:val="24"/>
        </w:rPr>
        <w:t>重点</w:t>
      </w:r>
      <w:r>
        <w:rPr>
          <w:rFonts w:hint="eastAsia" w:ascii="宋体" w:hAnsi="宋体"/>
          <w:spacing w:val="-1"/>
          <w:sz w:val="24"/>
          <w:szCs w:val="24"/>
        </w:rPr>
        <w:t>难点</w:t>
      </w:r>
    </w:p>
    <w:p>
      <w:pPr>
        <w:spacing w:before="177" w:line="471" w:lineRule="exact"/>
        <w:ind w:left="510"/>
        <w:rPr>
          <w:rFonts w:hint="eastAsia" w:ascii="宋体" w:hAnsi="宋体"/>
          <w:sz w:val="24"/>
          <w:szCs w:val="24"/>
        </w:rPr>
      </w:pPr>
      <w:r>
        <w:rPr>
          <w:rFonts w:hint="eastAsia" w:ascii="宋体" w:hAnsi="宋体"/>
          <w:spacing w:val="7"/>
          <w:position w:val="17"/>
          <w:sz w:val="24"/>
          <w:szCs w:val="24"/>
        </w:rPr>
        <w:t>(</w:t>
      </w:r>
      <w:r>
        <w:rPr>
          <w:rFonts w:ascii="Times New Roman" w:hAnsi="Times New Roman" w:cs="Times New Roman"/>
          <w:spacing w:val="7"/>
          <w:position w:val="17"/>
          <w:sz w:val="24"/>
          <w:szCs w:val="24"/>
        </w:rPr>
        <w:t>1</w:t>
      </w:r>
      <w:r>
        <w:rPr>
          <w:rFonts w:hint="eastAsia" w:ascii="宋体" w:hAnsi="宋体"/>
          <w:spacing w:val="7"/>
          <w:position w:val="17"/>
          <w:sz w:val="24"/>
          <w:szCs w:val="24"/>
        </w:rPr>
        <w:t>) 理解商务书信的一般特点</w:t>
      </w:r>
    </w:p>
    <w:p>
      <w:pPr>
        <w:ind w:left="510"/>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8"/>
          <w:sz w:val="24"/>
          <w:szCs w:val="24"/>
        </w:rPr>
        <w:t>2</w:t>
      </w:r>
      <w:r>
        <w:rPr>
          <w:rFonts w:hint="eastAsia" w:ascii="宋体" w:hAnsi="宋体"/>
          <w:spacing w:val="8"/>
          <w:sz w:val="24"/>
          <w:szCs w:val="24"/>
        </w:rPr>
        <w:t>) 掌握商务书信的结构</w:t>
      </w:r>
    </w:p>
    <w:p>
      <w:pPr>
        <w:spacing w:before="180"/>
        <w:ind w:left="510"/>
        <w:rPr>
          <w:rFonts w:hint="eastAsia" w:ascii="宋体" w:hAnsi="宋体"/>
          <w:sz w:val="24"/>
          <w:szCs w:val="24"/>
        </w:rPr>
      </w:pPr>
      <w:r>
        <w:rPr>
          <w:rFonts w:hint="eastAsia" w:ascii="宋体" w:hAnsi="宋体"/>
          <w:spacing w:val="9"/>
          <w:sz w:val="24"/>
          <w:szCs w:val="24"/>
        </w:rPr>
        <w:t>(</w:t>
      </w:r>
      <w:r>
        <w:rPr>
          <w:rFonts w:hint="eastAsia" w:ascii="Times New Roman" w:hAnsi="Times New Roman" w:cs="Times New Roman"/>
          <w:spacing w:val="8"/>
          <w:sz w:val="24"/>
          <w:szCs w:val="24"/>
        </w:rPr>
        <w:t>3</w:t>
      </w:r>
      <w:r>
        <w:rPr>
          <w:rFonts w:hint="eastAsia" w:ascii="宋体" w:hAnsi="宋体"/>
          <w:spacing w:val="8"/>
          <w:sz w:val="24"/>
          <w:szCs w:val="24"/>
        </w:rPr>
        <w:t>) 商务书信的写作原则</w:t>
      </w:r>
    </w:p>
    <w:p>
      <w:pPr>
        <w:spacing w:before="185"/>
        <w:ind w:left="498"/>
        <w:rPr>
          <w:rFonts w:hint="eastAsia" w:ascii="宋体" w:hAnsi="宋体"/>
          <w:sz w:val="24"/>
          <w:szCs w:val="24"/>
        </w:rPr>
      </w:pPr>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78" w:line="290" w:lineRule="auto"/>
        <w:ind w:left="1082" w:right="8" w:hanging="573"/>
        <w:rPr>
          <w:rFonts w:hint="eastAsia" w:ascii="宋体" w:hAnsi="宋体"/>
          <w:sz w:val="24"/>
          <w:szCs w:val="24"/>
        </w:rPr>
      </w:pPr>
      <w:r>
        <w:rPr>
          <w:rFonts w:hint="eastAsia" w:ascii="宋体" w:hAnsi="宋体"/>
          <w:spacing w:val="-6"/>
          <w:sz w:val="24"/>
          <w:szCs w:val="24"/>
        </w:rPr>
        <w:t>(</w:t>
      </w:r>
      <w:r>
        <w:rPr>
          <w:rFonts w:hint="eastAsia" w:ascii="Times New Roman" w:hAnsi="Times New Roman" w:cs="Times New Roman"/>
          <w:spacing w:val="-6"/>
          <w:sz w:val="24"/>
          <w:szCs w:val="24"/>
        </w:rPr>
        <w:t>1</w:t>
      </w:r>
      <w:r>
        <w:rPr>
          <w:rFonts w:ascii="Times New Roman" w:hAnsi="Times New Roman" w:cs="Times New Roman"/>
          <w:spacing w:val="-6"/>
          <w:sz w:val="24"/>
          <w:szCs w:val="24"/>
        </w:rPr>
        <w:t xml:space="preserve">) </w:t>
      </w:r>
      <w:r>
        <w:rPr>
          <w:rFonts w:hint="eastAsia" w:ascii="宋体" w:hAnsi="宋体"/>
          <w:spacing w:val="-6"/>
          <w:sz w:val="24"/>
          <w:szCs w:val="24"/>
        </w:rPr>
        <w:t>引导学</w:t>
      </w:r>
      <w:r>
        <w:rPr>
          <w:rFonts w:hint="eastAsia" w:ascii="宋体" w:hAnsi="宋体"/>
          <w:spacing w:val="-3"/>
          <w:sz w:val="24"/>
          <w:szCs w:val="24"/>
        </w:rPr>
        <w:t>生就中西文化关于信函的不同思维理念开展思辨性思考， 培养学</w:t>
      </w:r>
      <w:r>
        <w:rPr>
          <w:rFonts w:hint="eastAsia" w:ascii="宋体" w:hAnsi="宋体"/>
          <w:sz w:val="24"/>
          <w:szCs w:val="24"/>
        </w:rPr>
        <w:t xml:space="preserve"> </w:t>
      </w:r>
      <w:r>
        <w:rPr>
          <w:rFonts w:hint="eastAsia" w:ascii="宋体" w:hAnsi="宋体"/>
          <w:spacing w:val="-3"/>
          <w:sz w:val="24"/>
          <w:szCs w:val="24"/>
        </w:rPr>
        <w:t>生</w:t>
      </w:r>
      <w:r>
        <w:rPr>
          <w:rFonts w:hint="eastAsia" w:ascii="宋体" w:hAnsi="宋体"/>
          <w:spacing w:val="-2"/>
          <w:sz w:val="24"/>
          <w:szCs w:val="24"/>
        </w:rPr>
        <w:t>独立、自强的意识和一定的跨文化交际能力。</w:t>
      </w:r>
    </w:p>
    <w:p>
      <w:pPr>
        <w:spacing w:before="179" w:line="290" w:lineRule="auto"/>
        <w:ind w:left="1109" w:right="9" w:hanging="600"/>
        <w:rPr>
          <w:rFonts w:hint="eastAsia" w:ascii="宋体" w:hAnsi="宋体"/>
          <w:sz w:val="24"/>
          <w:szCs w:val="24"/>
        </w:rPr>
      </w:pPr>
      <w:r>
        <w:rPr>
          <w:rFonts w:hint="eastAsia" w:ascii="宋体" w:hAnsi="宋体"/>
          <w:spacing w:val="14"/>
          <w:sz w:val="24"/>
          <w:szCs w:val="24"/>
        </w:rPr>
        <w:t>(</w:t>
      </w:r>
      <w:r>
        <w:rPr>
          <w:rFonts w:ascii="Times New Roman" w:hAnsi="Times New Roman" w:cs="Times New Roman"/>
          <w:spacing w:val="14"/>
          <w:sz w:val="24"/>
          <w:szCs w:val="24"/>
        </w:rPr>
        <w:t>2</w:t>
      </w:r>
      <w:r>
        <w:rPr>
          <w:rFonts w:hint="eastAsia" w:ascii="宋体" w:hAnsi="宋体"/>
          <w:spacing w:val="13"/>
          <w:sz w:val="24"/>
          <w:szCs w:val="24"/>
        </w:rPr>
        <w:t>)</w:t>
      </w:r>
      <w:r>
        <w:rPr>
          <w:rFonts w:hint="eastAsia" w:ascii="宋体" w:hAnsi="宋体"/>
          <w:spacing w:val="7"/>
          <w:sz w:val="24"/>
          <w:szCs w:val="24"/>
        </w:rPr>
        <w:t>引导学生正确认识和对待人生不同阶段遇到的困难与挫折，培养学生</w:t>
      </w:r>
      <w:r>
        <w:rPr>
          <w:rFonts w:hint="eastAsia" w:ascii="宋体" w:hAnsi="宋体"/>
          <w:sz w:val="24"/>
          <w:szCs w:val="24"/>
        </w:rPr>
        <w:t xml:space="preserve"> </w:t>
      </w:r>
      <w:r>
        <w:rPr>
          <w:rFonts w:hint="eastAsia" w:ascii="宋体" w:hAnsi="宋体"/>
          <w:spacing w:val="-4"/>
          <w:sz w:val="24"/>
          <w:szCs w:val="24"/>
        </w:rPr>
        <w:t>乐观</w:t>
      </w:r>
      <w:r>
        <w:rPr>
          <w:rFonts w:hint="eastAsia" w:ascii="宋体" w:hAnsi="宋体"/>
          <w:spacing w:val="-3"/>
          <w:sz w:val="24"/>
          <w:szCs w:val="24"/>
        </w:rPr>
        <w:t>向</w:t>
      </w:r>
      <w:r>
        <w:rPr>
          <w:rFonts w:hint="eastAsia" w:ascii="宋体" w:hAnsi="宋体"/>
          <w:spacing w:val="-2"/>
          <w:sz w:val="24"/>
          <w:szCs w:val="24"/>
        </w:rPr>
        <w:t>上的心态与精神和克服困难的信心与勇气。</w:t>
      </w:r>
    </w:p>
    <w:p>
      <w:pPr>
        <w:spacing w:before="140" w:line="320" w:lineRule="exact"/>
        <w:ind w:left="550"/>
        <w:rPr>
          <w:rFonts w:hint="eastAsia" w:ascii="宋体" w:hAnsi="宋体"/>
          <w:sz w:val="24"/>
          <w:szCs w:val="24"/>
        </w:rPr>
      </w:pPr>
      <w:r>
        <w:rPr>
          <w:rFonts w:hint="eastAsia" w:ascii="宋体" w:hAnsi="宋体"/>
          <w:spacing w:val="17"/>
          <w:position w:val="1"/>
          <w:sz w:val="24"/>
          <w:szCs w:val="24"/>
        </w:rPr>
        <w:t>(</w:t>
      </w:r>
      <w:r>
        <w:rPr>
          <w:rFonts w:hint="eastAsia" w:ascii="宋体" w:hAnsi="宋体"/>
          <w:spacing w:val="16"/>
          <w:position w:val="1"/>
          <w:sz w:val="24"/>
          <w:szCs w:val="24"/>
        </w:rPr>
        <w:t xml:space="preserve">三) </w:t>
      </w:r>
      <w:r>
        <w:rPr>
          <w:rFonts w:ascii="Times New Roman" w:hAnsi="Times New Roman" w:cs="Times New Roman"/>
          <w:b/>
          <w:bCs/>
          <w:position w:val="1"/>
          <w:sz w:val="24"/>
          <w:szCs w:val="24"/>
        </w:rPr>
        <w:t>Unit</w:t>
      </w:r>
      <w:r>
        <w:rPr>
          <w:rFonts w:ascii="Times New Roman" w:hAnsi="Times New Roman" w:cs="Times New Roman"/>
          <w:spacing w:val="16"/>
          <w:position w:val="1"/>
          <w:sz w:val="24"/>
          <w:szCs w:val="24"/>
        </w:rPr>
        <w:t xml:space="preserve"> </w:t>
      </w:r>
      <w:r>
        <w:rPr>
          <w:rFonts w:ascii="Times New Roman" w:hAnsi="Times New Roman" w:cs="Times New Roman"/>
          <w:b/>
          <w:bCs/>
          <w:spacing w:val="16"/>
          <w:position w:val="1"/>
          <w:sz w:val="24"/>
          <w:szCs w:val="24"/>
        </w:rPr>
        <w:t>3</w:t>
      </w:r>
      <w:r>
        <w:rPr>
          <w:rFonts w:ascii="Times New Roman" w:hAnsi="Times New Roman" w:cs="Times New Roman"/>
          <w:spacing w:val="16"/>
          <w:position w:val="1"/>
          <w:sz w:val="24"/>
          <w:szCs w:val="24"/>
        </w:rPr>
        <w:t xml:space="preserve">  </w:t>
      </w:r>
      <w:r>
        <w:rPr>
          <w:rFonts w:hint="eastAsia" w:ascii="宋体" w:hAnsi="宋体"/>
          <w:spacing w:val="16"/>
          <w:position w:val="1"/>
          <w:sz w:val="24"/>
          <w:szCs w:val="24"/>
        </w:rPr>
        <w:t>求职信</w:t>
      </w:r>
    </w:p>
    <w:p>
      <w:pPr>
        <w:spacing w:before="191"/>
        <w:ind w:left="513"/>
        <w:rPr>
          <w:rFonts w:hint="eastAsia" w:ascii="宋体" w:hAnsi="宋体"/>
          <w:sz w:val="24"/>
          <w:szCs w:val="24"/>
        </w:rPr>
      </w:pPr>
      <w:r>
        <w:rPr>
          <w:rFonts w:ascii="Times New Roman" w:hAnsi="Times New Roman" w:cs="Times New Roman"/>
          <w:spacing w:val="-8"/>
          <w:sz w:val="24"/>
          <w:szCs w:val="24"/>
        </w:rPr>
        <w:t>1</w:t>
      </w:r>
      <w:r>
        <w:rPr>
          <w:rFonts w:ascii="Times New Roman" w:hAnsi="Times New Roman" w:cs="Times New Roman"/>
          <w:spacing w:val="-5"/>
          <w:sz w:val="24"/>
          <w:szCs w:val="24"/>
        </w:rPr>
        <w:t>.</w:t>
      </w:r>
      <w:r>
        <w:rPr>
          <w:rFonts w:hint="eastAsia" w:ascii="宋体" w:hAnsi="宋体"/>
          <w:spacing w:val="-4"/>
          <w:sz w:val="24"/>
          <w:szCs w:val="24"/>
        </w:rPr>
        <w:t>教学内容</w:t>
      </w:r>
    </w:p>
    <w:p>
      <w:pPr>
        <w:spacing w:before="179"/>
        <w:ind w:left="744"/>
        <w:rPr>
          <w:rFonts w:hint="eastAsia" w:ascii="宋体" w:hAnsi="宋体"/>
          <w:sz w:val="24"/>
          <w:szCs w:val="24"/>
        </w:rPr>
      </w:pPr>
      <w:r>
        <w:rPr>
          <w:rFonts w:ascii="Times New Roman" w:hAnsi="Times New Roman" w:cs="Times New Roman"/>
          <w:spacing w:val="-1"/>
          <w:sz w:val="24"/>
          <w:szCs w:val="24"/>
        </w:rPr>
        <w:t xml:space="preserve">(1)  </w:t>
      </w:r>
      <w:r>
        <w:rPr>
          <w:rFonts w:hint="eastAsia" w:ascii="宋体" w:hAnsi="宋体"/>
          <w:spacing w:val="-1"/>
          <w:sz w:val="24"/>
          <w:szCs w:val="24"/>
        </w:rPr>
        <w:t>求职</w:t>
      </w:r>
      <w:r>
        <w:rPr>
          <w:rFonts w:hint="eastAsia" w:ascii="宋体" w:hAnsi="宋体"/>
          <w:sz w:val="24"/>
          <w:szCs w:val="24"/>
        </w:rPr>
        <w:t>信</w:t>
      </w:r>
    </w:p>
    <w:p>
      <w:pPr>
        <w:spacing w:before="195"/>
        <w:ind w:left="744"/>
        <w:rPr>
          <w:rFonts w:hint="eastAsia" w:ascii="宋体" w:hAnsi="宋体"/>
          <w:sz w:val="24"/>
          <w:szCs w:val="24"/>
        </w:rPr>
      </w:pPr>
      <w:r>
        <w:rPr>
          <w:rFonts w:ascii="Times New Roman" w:hAnsi="Times New Roman" w:cs="Times New Roman"/>
          <w:spacing w:val="-1"/>
          <w:sz w:val="24"/>
          <w:szCs w:val="24"/>
        </w:rPr>
        <w:t xml:space="preserve">(2)  </w:t>
      </w:r>
      <w:r>
        <w:rPr>
          <w:rFonts w:hint="eastAsia" w:ascii="宋体" w:hAnsi="宋体"/>
          <w:spacing w:val="-1"/>
          <w:sz w:val="24"/>
          <w:szCs w:val="24"/>
        </w:rPr>
        <w:t>求职信的</w:t>
      </w:r>
      <w:r>
        <w:rPr>
          <w:rFonts w:hint="eastAsia" w:ascii="宋体" w:hAnsi="宋体"/>
          <w:sz w:val="24"/>
          <w:szCs w:val="24"/>
        </w:rPr>
        <w:t>组成部分</w:t>
      </w:r>
    </w:p>
    <w:p>
      <w:pPr>
        <w:spacing w:before="189"/>
        <w:ind w:left="500"/>
        <w:rPr>
          <w:rFonts w:hint="eastAsia" w:ascii="宋体" w:hAnsi="宋体"/>
          <w:sz w:val="24"/>
          <w:szCs w:val="24"/>
        </w:rPr>
      </w:pP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5" w:line="466" w:lineRule="exact"/>
        <w:ind w:left="510"/>
        <w:rPr>
          <w:rFonts w:hint="eastAsia" w:ascii="宋体" w:hAnsi="宋体"/>
          <w:sz w:val="24"/>
          <w:szCs w:val="24"/>
        </w:rPr>
      </w:pPr>
      <w:r>
        <w:rPr>
          <w:rFonts w:hint="eastAsia" w:ascii="宋体" w:hAnsi="宋体"/>
          <w:spacing w:val="9"/>
          <w:position w:val="17"/>
          <w:sz w:val="24"/>
          <w:szCs w:val="24"/>
        </w:rPr>
        <w:t>(</w:t>
      </w:r>
      <w:r>
        <w:rPr>
          <w:rFonts w:ascii="Times New Roman" w:hAnsi="Times New Roman" w:cs="Times New Roman"/>
          <w:spacing w:val="9"/>
          <w:position w:val="17"/>
          <w:sz w:val="24"/>
          <w:szCs w:val="24"/>
        </w:rPr>
        <w:t>1</w:t>
      </w:r>
      <w:r>
        <w:rPr>
          <w:rFonts w:hint="eastAsia" w:ascii="宋体" w:hAnsi="宋体"/>
          <w:spacing w:val="9"/>
          <w:position w:val="17"/>
          <w:sz w:val="24"/>
          <w:szCs w:val="24"/>
        </w:rPr>
        <w:t>) 掌握求职信的格</w:t>
      </w:r>
      <w:r>
        <w:rPr>
          <w:rFonts w:hint="eastAsia" w:ascii="宋体" w:hAnsi="宋体"/>
          <w:spacing w:val="7"/>
          <w:position w:val="17"/>
          <w:sz w:val="24"/>
          <w:szCs w:val="24"/>
        </w:rPr>
        <w:t>式</w:t>
      </w:r>
    </w:p>
    <w:p>
      <w:pPr>
        <w:ind w:left="510"/>
        <w:rPr>
          <w:rFonts w:hint="eastAsia" w:ascii="宋体" w:hAnsi="宋体"/>
          <w:sz w:val="24"/>
          <w:szCs w:val="24"/>
        </w:rPr>
      </w:pPr>
      <w:r>
        <w:rPr>
          <w:rFonts w:hint="eastAsia" w:ascii="宋体" w:hAnsi="宋体"/>
          <w:spacing w:val="14"/>
          <w:sz w:val="24"/>
          <w:szCs w:val="24"/>
        </w:rPr>
        <w:t>(</w:t>
      </w:r>
      <w:r>
        <w:rPr>
          <w:rFonts w:ascii="Times New Roman" w:hAnsi="Times New Roman" w:cs="Times New Roman"/>
          <w:spacing w:val="7"/>
          <w:sz w:val="24"/>
          <w:szCs w:val="24"/>
        </w:rPr>
        <w:t>2</w:t>
      </w:r>
      <w:r>
        <w:rPr>
          <w:rFonts w:hint="eastAsia" w:ascii="宋体" w:hAnsi="宋体"/>
          <w:spacing w:val="7"/>
          <w:sz w:val="24"/>
          <w:szCs w:val="24"/>
        </w:rPr>
        <w:t>) 掌握求职信的组成部分</w:t>
      </w:r>
    </w:p>
    <w:p>
      <w:pPr>
        <w:spacing w:before="184"/>
        <w:ind w:left="504"/>
        <w:rPr>
          <w:rFonts w:hint="eastAsia" w:ascii="宋体" w:hAnsi="宋体"/>
          <w:sz w:val="24"/>
          <w:szCs w:val="24"/>
        </w:rPr>
      </w:pPr>
      <w:r>
        <w:rPr>
          <w:rFonts w:ascii="Times New Roman" w:hAnsi="Times New Roman" w:cs="Times New Roman"/>
          <w:spacing w:val="-2"/>
          <w:sz w:val="24"/>
          <w:szCs w:val="24"/>
        </w:rPr>
        <w:t>3.</w:t>
      </w:r>
      <w:r>
        <w:rPr>
          <w:rFonts w:hint="eastAsia" w:ascii="宋体" w:hAnsi="宋体"/>
          <w:spacing w:val="-2"/>
          <w:sz w:val="24"/>
          <w:szCs w:val="24"/>
        </w:rPr>
        <w:t>重点</w:t>
      </w:r>
      <w:r>
        <w:rPr>
          <w:rFonts w:hint="eastAsia" w:ascii="宋体" w:hAnsi="宋体"/>
          <w:spacing w:val="-1"/>
          <w:sz w:val="24"/>
          <w:szCs w:val="24"/>
        </w:rPr>
        <w:t>难点</w:t>
      </w:r>
    </w:p>
    <w:p>
      <w:pPr>
        <w:spacing w:before="178"/>
        <w:ind w:left="510"/>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8"/>
          <w:sz w:val="24"/>
          <w:szCs w:val="24"/>
        </w:rPr>
        <w:t>1</w:t>
      </w:r>
      <w:r>
        <w:rPr>
          <w:rFonts w:hint="eastAsia" w:ascii="宋体" w:hAnsi="宋体"/>
          <w:spacing w:val="8"/>
          <w:sz w:val="24"/>
          <w:szCs w:val="24"/>
        </w:rPr>
        <w:t>) 理解求职信中的格式</w:t>
      </w:r>
    </w:p>
    <w:p>
      <w:pPr>
        <w:spacing w:before="184"/>
        <w:ind w:left="510"/>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6"/>
          <w:sz w:val="24"/>
          <w:szCs w:val="24"/>
        </w:rPr>
        <w:t>2</w:t>
      </w:r>
      <w:r>
        <w:rPr>
          <w:rFonts w:hint="eastAsia" w:ascii="宋体" w:hAnsi="宋体"/>
          <w:spacing w:val="6"/>
          <w:sz w:val="24"/>
          <w:szCs w:val="24"/>
        </w:rPr>
        <w:t>) 掌握求职信的开头结尾的特征</w:t>
      </w:r>
    </w:p>
    <w:p>
      <w:pPr>
        <w:spacing w:before="180"/>
        <w:ind w:left="510"/>
        <w:rPr>
          <w:rFonts w:hint="eastAsia" w:ascii="宋体" w:hAnsi="宋体"/>
          <w:sz w:val="24"/>
          <w:szCs w:val="24"/>
        </w:rPr>
      </w:pPr>
      <w:r>
        <w:rPr>
          <w:rFonts w:hint="eastAsia" w:ascii="宋体" w:hAnsi="宋体"/>
          <w:spacing w:val="7"/>
          <w:sz w:val="24"/>
          <w:szCs w:val="24"/>
        </w:rPr>
        <w:t>(</w:t>
      </w:r>
      <w:r>
        <w:rPr>
          <w:rFonts w:ascii="Times New Roman" w:hAnsi="Times New Roman" w:cs="Times New Roman"/>
          <w:spacing w:val="7"/>
          <w:sz w:val="24"/>
          <w:szCs w:val="24"/>
        </w:rPr>
        <w:t>3</w:t>
      </w:r>
      <w:r>
        <w:rPr>
          <w:rFonts w:hint="eastAsia" w:ascii="宋体" w:hAnsi="宋体"/>
          <w:spacing w:val="7"/>
          <w:sz w:val="24"/>
          <w:szCs w:val="24"/>
        </w:rPr>
        <w:t>) 能熟练使用常用的祝愿语</w:t>
      </w:r>
    </w:p>
    <w:p>
      <w:pPr>
        <w:spacing w:before="184"/>
        <w:ind w:left="498"/>
        <w:rPr>
          <w:rFonts w:hint="eastAsia" w:ascii="宋体" w:hAnsi="宋体"/>
          <w:sz w:val="24"/>
          <w:szCs w:val="24"/>
        </w:rPr>
      </w:pPr>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79" w:line="369" w:lineRule="auto"/>
        <w:ind w:left="1103" w:right="19" w:hanging="594"/>
        <w:rPr>
          <w:rFonts w:hint="eastAsia" w:ascii="宋体" w:hAnsi="宋体"/>
          <w:sz w:val="24"/>
          <w:szCs w:val="24"/>
        </w:rPr>
      </w:pPr>
      <w:r>
        <w:rPr>
          <w:rFonts w:hint="eastAsia" w:ascii="宋体" w:hAnsi="宋体"/>
          <w:spacing w:val="14"/>
          <w:sz w:val="24"/>
          <w:szCs w:val="24"/>
        </w:rPr>
        <w:t>(</w:t>
      </w:r>
      <w:r>
        <w:rPr>
          <w:rFonts w:ascii="Times New Roman" w:hAnsi="Times New Roman" w:cs="Times New Roman"/>
          <w:spacing w:val="9"/>
          <w:sz w:val="24"/>
          <w:szCs w:val="24"/>
        </w:rPr>
        <w:t>1</w:t>
      </w:r>
      <w:r>
        <w:rPr>
          <w:rFonts w:hint="eastAsia" w:ascii="宋体" w:hAnsi="宋体"/>
          <w:spacing w:val="7"/>
          <w:sz w:val="24"/>
          <w:szCs w:val="24"/>
        </w:rPr>
        <w:t>)引导学生就当代求职过程进行思辨性思考，培养学生肩负中国教育改</w:t>
      </w:r>
      <w:r>
        <w:rPr>
          <w:rFonts w:hint="eastAsia" w:ascii="宋体" w:hAnsi="宋体"/>
          <w:spacing w:val="-8"/>
          <w:sz w:val="24"/>
          <w:szCs w:val="24"/>
        </w:rPr>
        <w:t>革</w:t>
      </w:r>
      <w:r>
        <w:rPr>
          <w:rFonts w:hint="eastAsia" w:ascii="宋体" w:hAnsi="宋体"/>
          <w:spacing w:val="-5"/>
          <w:sz w:val="24"/>
          <w:szCs w:val="24"/>
        </w:rPr>
        <w:t>的使命意识。</w:t>
      </w:r>
    </w:p>
    <w:p>
      <w:pPr>
        <w:kinsoku/>
        <w:autoSpaceDE/>
        <w:autoSpaceDN/>
        <w:adjustRightInd/>
        <w:snapToGrid/>
        <w:textAlignment w:val="auto"/>
        <w:sectPr>
          <w:pgSz w:w="11900" w:h="16840"/>
          <w:pgMar w:top="1440" w:right="1757" w:bottom="1440" w:left="1757" w:header="0" w:footer="996" w:gutter="0"/>
          <w:pgNumType w:fmt="decimal"/>
          <w:cols w:space="720" w:num="1"/>
          <w:rtlGutter w:val="0"/>
        </w:sectPr>
      </w:pPr>
    </w:p>
    <w:p>
      <w:pPr>
        <w:spacing w:line="266" w:lineRule="auto"/>
      </w:pPr>
      <w:r>
        <w:t xml:space="preserve"> </w:t>
      </w:r>
    </w:p>
    <w:p>
      <w:pPr>
        <w:spacing w:before="78"/>
        <w:ind w:left="510"/>
        <w:rPr>
          <w:rFonts w:ascii="宋体" w:hAnsi="宋体"/>
          <w:sz w:val="24"/>
          <w:szCs w:val="24"/>
        </w:rPr>
      </w:pPr>
      <w:r>
        <w:rPr>
          <w:rFonts w:hint="eastAsia" w:ascii="宋体" w:hAnsi="宋体"/>
          <w:spacing w:val="-4"/>
          <w:sz w:val="24"/>
          <w:szCs w:val="24"/>
        </w:rPr>
        <w:t>(</w:t>
      </w:r>
      <w:r>
        <w:rPr>
          <w:rFonts w:ascii="Times New Roman" w:hAnsi="Times New Roman" w:cs="Times New Roman"/>
          <w:spacing w:val="-4"/>
          <w:sz w:val="24"/>
          <w:szCs w:val="24"/>
        </w:rPr>
        <w:t>2</w:t>
      </w:r>
      <w:r>
        <w:rPr>
          <w:rFonts w:hint="eastAsia" w:ascii="宋体" w:hAnsi="宋体"/>
          <w:spacing w:val="-4"/>
          <w:sz w:val="24"/>
          <w:szCs w:val="24"/>
        </w:rPr>
        <w:t>) 通过对未来职场工作的讨论和展望， 培养学生的创新意识和未来意识。</w:t>
      </w:r>
    </w:p>
    <w:p>
      <w:pPr>
        <w:spacing w:before="139" w:line="320" w:lineRule="exact"/>
        <w:ind w:left="539"/>
        <w:rPr>
          <w:rFonts w:hint="eastAsia" w:ascii="宋体" w:hAnsi="宋体"/>
          <w:sz w:val="24"/>
          <w:szCs w:val="24"/>
        </w:rPr>
      </w:pPr>
      <w:r>
        <w:rPr>
          <w:rFonts w:hint="eastAsia" w:ascii="宋体" w:hAnsi="宋体"/>
          <w:spacing w:val="17"/>
          <w:position w:val="1"/>
          <w:sz w:val="24"/>
          <w:szCs w:val="24"/>
        </w:rPr>
        <w:t xml:space="preserve">(四) </w:t>
      </w:r>
      <w:r>
        <w:rPr>
          <w:rFonts w:ascii="Times New Roman" w:hAnsi="Times New Roman" w:cs="Times New Roman"/>
          <w:b/>
          <w:bCs/>
          <w:position w:val="1"/>
          <w:sz w:val="24"/>
          <w:szCs w:val="24"/>
        </w:rPr>
        <w:t>Unit</w:t>
      </w:r>
      <w:r>
        <w:rPr>
          <w:rFonts w:ascii="Times New Roman" w:hAnsi="Times New Roman" w:cs="Times New Roman"/>
          <w:spacing w:val="17"/>
          <w:position w:val="1"/>
          <w:sz w:val="24"/>
          <w:szCs w:val="24"/>
        </w:rPr>
        <w:t xml:space="preserve"> </w:t>
      </w:r>
      <w:r>
        <w:rPr>
          <w:rFonts w:ascii="Times New Roman" w:hAnsi="Times New Roman" w:cs="Times New Roman"/>
          <w:b/>
          <w:bCs/>
          <w:spacing w:val="17"/>
          <w:position w:val="1"/>
          <w:sz w:val="24"/>
          <w:szCs w:val="24"/>
        </w:rPr>
        <w:t>4</w:t>
      </w:r>
      <w:r>
        <w:rPr>
          <w:rFonts w:ascii="Times New Roman" w:hAnsi="Times New Roman" w:cs="Times New Roman"/>
          <w:spacing w:val="17"/>
          <w:position w:val="1"/>
          <w:sz w:val="24"/>
          <w:szCs w:val="24"/>
        </w:rPr>
        <w:t xml:space="preserve">    </w:t>
      </w:r>
      <w:r>
        <w:rPr>
          <w:rFonts w:hint="eastAsia" w:ascii="宋体" w:hAnsi="宋体"/>
          <w:spacing w:val="17"/>
          <w:position w:val="1"/>
          <w:sz w:val="24"/>
          <w:szCs w:val="24"/>
        </w:rPr>
        <w:t>履</w:t>
      </w:r>
      <w:r>
        <w:rPr>
          <w:rFonts w:hint="eastAsia" w:ascii="宋体" w:hAnsi="宋体"/>
          <w:spacing w:val="16"/>
          <w:position w:val="1"/>
          <w:sz w:val="24"/>
          <w:szCs w:val="24"/>
        </w:rPr>
        <w:t>历</w:t>
      </w:r>
    </w:p>
    <w:p>
      <w:pPr>
        <w:spacing w:before="190" w:line="427" w:lineRule="exact"/>
        <w:ind w:left="513"/>
        <w:rPr>
          <w:rFonts w:hint="eastAsia" w:ascii="宋体" w:hAnsi="宋体"/>
          <w:sz w:val="24"/>
          <w:szCs w:val="24"/>
        </w:rPr>
      </w:pPr>
      <w:r>
        <w:rPr>
          <w:rFonts w:ascii="Times New Roman" w:hAnsi="Times New Roman" w:cs="Times New Roman"/>
          <w:spacing w:val="-8"/>
          <w:position w:val="14"/>
          <w:sz w:val="24"/>
          <w:szCs w:val="24"/>
        </w:rPr>
        <w:t>1</w:t>
      </w:r>
      <w:r>
        <w:rPr>
          <w:rFonts w:ascii="Times New Roman" w:hAnsi="Times New Roman" w:cs="Times New Roman"/>
          <w:spacing w:val="-5"/>
          <w:position w:val="14"/>
          <w:sz w:val="24"/>
          <w:szCs w:val="24"/>
        </w:rPr>
        <w:t>.</w:t>
      </w:r>
      <w:r>
        <w:rPr>
          <w:rFonts w:hint="eastAsia" w:ascii="宋体" w:hAnsi="宋体"/>
          <w:spacing w:val="-4"/>
          <w:position w:val="14"/>
          <w:sz w:val="24"/>
          <w:szCs w:val="24"/>
        </w:rPr>
        <w:t>教学内容</w:t>
      </w:r>
    </w:p>
    <w:p>
      <w:pPr>
        <w:ind w:left="450"/>
        <w:rPr>
          <w:rFonts w:hint="eastAsia" w:ascii="宋体" w:hAnsi="宋体"/>
          <w:sz w:val="24"/>
          <w:szCs w:val="24"/>
        </w:rPr>
      </w:pPr>
      <w:r>
        <w:rPr>
          <w:rFonts w:hint="eastAsia" w:ascii="宋体" w:hAnsi="宋体"/>
          <w:spacing w:val="29"/>
          <w:sz w:val="24"/>
          <w:szCs w:val="24"/>
        </w:rPr>
        <w:t>(</w:t>
      </w:r>
      <w:r>
        <w:rPr>
          <w:rFonts w:ascii="Times New Roman" w:hAnsi="Times New Roman" w:cs="Times New Roman"/>
          <w:spacing w:val="23"/>
          <w:sz w:val="24"/>
          <w:szCs w:val="24"/>
        </w:rPr>
        <w:t>1</w:t>
      </w:r>
      <w:r>
        <w:rPr>
          <w:rFonts w:hint="eastAsia" w:ascii="宋体" w:hAnsi="宋体"/>
          <w:spacing w:val="23"/>
          <w:sz w:val="24"/>
          <w:szCs w:val="24"/>
        </w:rPr>
        <w:t>)履历的组成部分(了解)</w:t>
      </w:r>
    </w:p>
    <w:p>
      <w:pPr>
        <w:spacing w:before="107" w:line="273" w:lineRule="auto"/>
        <w:ind w:left="499" w:right="4268" w:hanging="49"/>
        <w:rPr>
          <w:rFonts w:hint="eastAsia" w:ascii="宋体" w:hAnsi="宋体"/>
          <w:sz w:val="24"/>
          <w:szCs w:val="24"/>
        </w:rPr>
      </w:pPr>
      <w:r>
        <w:rPr>
          <w:rFonts w:hint="eastAsia" w:ascii="宋体" w:hAnsi="宋体"/>
          <w:spacing w:val="28"/>
          <w:sz w:val="24"/>
          <w:szCs w:val="24"/>
        </w:rPr>
        <w:t>(</w:t>
      </w:r>
      <w:r>
        <w:rPr>
          <w:rFonts w:ascii="Times New Roman" w:hAnsi="Times New Roman" w:cs="Times New Roman"/>
          <w:spacing w:val="20"/>
          <w:sz w:val="24"/>
          <w:szCs w:val="24"/>
        </w:rPr>
        <w:t>2</w:t>
      </w:r>
      <w:r>
        <w:rPr>
          <w:rFonts w:hint="eastAsia" w:ascii="宋体" w:hAnsi="宋体"/>
          <w:spacing w:val="20"/>
          <w:sz w:val="24"/>
          <w:szCs w:val="24"/>
        </w:rPr>
        <w:t>)履历的写作要点(熟练掌握)</w:t>
      </w:r>
      <w:r>
        <w:rPr>
          <w:rFonts w:hint="eastAsia" w:ascii="宋体" w:hAnsi="宋体"/>
          <w:sz w:val="24"/>
          <w:szCs w:val="24"/>
        </w:rPr>
        <w:t xml:space="preserve"> </w:t>
      </w: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0"/>
        <w:ind w:left="630"/>
        <w:rPr>
          <w:rFonts w:hint="eastAsia" w:ascii="宋体" w:hAnsi="宋体"/>
          <w:spacing w:val="15"/>
          <w:sz w:val="24"/>
          <w:szCs w:val="24"/>
        </w:rPr>
      </w:pPr>
      <w:r>
        <w:rPr>
          <w:rFonts w:hint="eastAsia" w:ascii="宋体" w:hAnsi="宋体"/>
          <w:spacing w:val="18"/>
          <w:sz w:val="24"/>
          <w:szCs w:val="24"/>
        </w:rPr>
        <w:t>(</w:t>
      </w:r>
      <w:r>
        <w:rPr>
          <w:rFonts w:ascii="Times New Roman" w:hAnsi="Times New Roman" w:cs="Times New Roman"/>
          <w:spacing w:val="18"/>
          <w:sz w:val="24"/>
          <w:szCs w:val="24"/>
        </w:rPr>
        <w:t>1</w:t>
      </w:r>
      <w:r>
        <w:rPr>
          <w:rFonts w:hint="eastAsia" w:ascii="宋体" w:hAnsi="宋体"/>
          <w:spacing w:val="18"/>
          <w:sz w:val="24"/>
          <w:szCs w:val="24"/>
        </w:rPr>
        <w:t>)了解履历的组成部</w:t>
      </w:r>
      <w:r>
        <w:rPr>
          <w:rFonts w:hint="eastAsia" w:ascii="宋体" w:hAnsi="宋体"/>
          <w:spacing w:val="15"/>
          <w:sz w:val="24"/>
          <w:szCs w:val="24"/>
        </w:rPr>
        <w:t>分</w:t>
      </w:r>
    </w:p>
    <w:p>
      <w:pPr>
        <w:spacing w:before="180"/>
        <w:ind w:left="630"/>
        <w:rPr>
          <w:rFonts w:hint="eastAsia" w:ascii="宋体" w:hAnsi="宋体"/>
          <w:sz w:val="24"/>
          <w:szCs w:val="24"/>
        </w:rPr>
      </w:pPr>
      <w:r>
        <w:rPr>
          <w:rFonts w:hint="eastAsia" w:ascii="宋体" w:hAnsi="宋体"/>
          <w:spacing w:val="15"/>
          <w:sz w:val="24"/>
          <w:szCs w:val="24"/>
        </w:rPr>
        <w:t>(2) 掌握履历的写作特点</w:t>
      </w:r>
    </w:p>
    <w:p>
      <w:pPr>
        <w:spacing w:before="184" w:line="288" w:lineRule="auto"/>
        <w:ind w:left="504" w:right="5112" w:firstLine="240"/>
        <w:rPr>
          <w:rFonts w:hint="eastAsia" w:ascii="宋体" w:hAnsi="宋体"/>
          <w:sz w:val="24"/>
          <w:szCs w:val="24"/>
        </w:rPr>
      </w:pPr>
      <w:r>
        <w:rPr>
          <w:rFonts w:ascii="Times New Roman" w:hAnsi="Times New Roman" w:cs="Times New Roman"/>
          <w:spacing w:val="-2"/>
          <w:sz w:val="24"/>
          <w:szCs w:val="24"/>
        </w:rPr>
        <w:t>3.</w:t>
      </w:r>
      <w:r>
        <w:rPr>
          <w:rFonts w:hint="eastAsia" w:ascii="宋体" w:hAnsi="宋体"/>
          <w:spacing w:val="-2"/>
          <w:sz w:val="24"/>
          <w:szCs w:val="24"/>
        </w:rPr>
        <w:t>重点</w:t>
      </w:r>
      <w:r>
        <w:rPr>
          <w:rFonts w:hint="eastAsia" w:ascii="宋体" w:hAnsi="宋体"/>
          <w:spacing w:val="-1"/>
          <w:sz w:val="24"/>
          <w:szCs w:val="24"/>
        </w:rPr>
        <w:t>难点</w:t>
      </w:r>
    </w:p>
    <w:p>
      <w:pPr>
        <w:spacing w:before="182"/>
        <w:ind w:left="510"/>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8"/>
          <w:sz w:val="24"/>
          <w:szCs w:val="24"/>
        </w:rPr>
        <w:t>1</w:t>
      </w:r>
      <w:r>
        <w:rPr>
          <w:rFonts w:hint="eastAsia" w:ascii="宋体" w:hAnsi="宋体"/>
          <w:spacing w:val="8"/>
          <w:sz w:val="24"/>
          <w:szCs w:val="24"/>
        </w:rPr>
        <w:t>) 理解履历的一般要求</w:t>
      </w:r>
    </w:p>
    <w:p>
      <w:pPr>
        <w:spacing w:before="179"/>
        <w:ind w:left="510"/>
        <w:rPr>
          <w:rFonts w:hint="eastAsia" w:ascii="宋体" w:hAnsi="宋体"/>
          <w:spacing w:val="4"/>
          <w:sz w:val="24"/>
          <w:szCs w:val="24"/>
        </w:rPr>
      </w:pPr>
      <w:r>
        <w:rPr>
          <w:rFonts w:hint="eastAsia" w:ascii="宋体" w:hAnsi="宋体"/>
          <w:spacing w:val="8"/>
          <w:sz w:val="24"/>
          <w:szCs w:val="24"/>
        </w:rPr>
        <w:t>(</w:t>
      </w:r>
      <w:r>
        <w:rPr>
          <w:rFonts w:ascii="Times New Roman" w:hAnsi="Times New Roman" w:cs="Times New Roman"/>
          <w:spacing w:val="8"/>
          <w:sz w:val="24"/>
          <w:szCs w:val="24"/>
        </w:rPr>
        <w:t>2</w:t>
      </w:r>
      <w:r>
        <w:rPr>
          <w:rFonts w:hint="eastAsia" w:ascii="宋体" w:hAnsi="宋体"/>
          <w:spacing w:val="8"/>
          <w:sz w:val="24"/>
          <w:szCs w:val="24"/>
        </w:rPr>
        <w:t xml:space="preserve">) </w:t>
      </w:r>
      <w:r>
        <w:rPr>
          <w:rFonts w:hint="eastAsia" w:ascii="宋体" w:hAnsi="宋体"/>
          <w:spacing w:val="5"/>
          <w:sz w:val="24"/>
          <w:szCs w:val="24"/>
        </w:rPr>
        <w:t>掌</w:t>
      </w:r>
      <w:r>
        <w:rPr>
          <w:rFonts w:hint="eastAsia" w:ascii="宋体" w:hAnsi="宋体"/>
          <w:spacing w:val="4"/>
          <w:sz w:val="24"/>
          <w:szCs w:val="24"/>
        </w:rPr>
        <w:t>握履历中的教育经历和工作经历的内容</w:t>
      </w:r>
    </w:p>
    <w:p>
      <w:pPr>
        <w:spacing w:before="179"/>
        <w:ind w:left="510"/>
        <w:rPr>
          <w:rFonts w:hint="eastAsia" w:ascii="宋体" w:hAnsi="宋体"/>
          <w:spacing w:val="4"/>
          <w:sz w:val="24"/>
          <w:szCs w:val="24"/>
        </w:rPr>
      </w:pPr>
      <w:r>
        <w:rPr>
          <w:rFonts w:hint="eastAsia" w:ascii="宋体" w:hAnsi="宋体"/>
          <w:spacing w:val="4"/>
          <w:sz w:val="24"/>
          <w:szCs w:val="24"/>
        </w:rPr>
        <w:t>(3) 能根据自己情况突出呈现自己的优势</w:t>
      </w:r>
    </w:p>
    <w:p>
      <w:pPr>
        <w:spacing w:before="183" w:line="288" w:lineRule="auto"/>
        <w:ind w:left="498" w:right="3472" w:firstLine="11"/>
        <w:rPr>
          <w:rFonts w:hint="eastAsia" w:ascii="宋体" w:hAnsi="宋体"/>
          <w:sz w:val="24"/>
          <w:szCs w:val="24"/>
        </w:rPr>
      </w:pPr>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82" w:line="288" w:lineRule="auto"/>
        <w:ind w:left="1102" w:right="17" w:hanging="593"/>
        <w:rPr>
          <w:rFonts w:hint="eastAsia" w:ascii="宋体" w:hAnsi="宋体"/>
          <w:sz w:val="24"/>
          <w:szCs w:val="24"/>
        </w:rPr>
      </w:pPr>
      <w:r>
        <w:rPr>
          <w:rFonts w:hint="eastAsia" w:ascii="宋体" w:hAnsi="宋体"/>
          <w:spacing w:val="-2"/>
          <w:sz w:val="24"/>
          <w:szCs w:val="24"/>
        </w:rPr>
        <w:t>(</w:t>
      </w:r>
      <w:r>
        <w:rPr>
          <w:rFonts w:ascii="Times New Roman" w:hAnsi="Times New Roman" w:cs="Times New Roman"/>
          <w:spacing w:val="-2"/>
          <w:sz w:val="24"/>
          <w:szCs w:val="24"/>
        </w:rPr>
        <w:t>1</w:t>
      </w:r>
      <w:r>
        <w:rPr>
          <w:rFonts w:hint="eastAsia" w:ascii="宋体" w:hAnsi="宋体"/>
          <w:spacing w:val="-2"/>
          <w:sz w:val="24"/>
          <w:szCs w:val="24"/>
        </w:rPr>
        <w:t>) 引导</w:t>
      </w:r>
      <w:r>
        <w:rPr>
          <w:rFonts w:hint="eastAsia" w:ascii="宋体" w:hAnsi="宋体"/>
          <w:spacing w:val="-1"/>
          <w:sz w:val="24"/>
          <w:szCs w:val="24"/>
        </w:rPr>
        <w:t>学生比较中西方履历内容的区别，特别是中国现阶段的职场特点，</w:t>
      </w:r>
      <w:r>
        <w:rPr>
          <w:rFonts w:hint="eastAsia" w:ascii="宋体" w:hAnsi="宋体"/>
          <w:sz w:val="24"/>
          <w:szCs w:val="24"/>
        </w:rPr>
        <w:t xml:space="preserve"> </w:t>
      </w:r>
      <w:r>
        <w:rPr>
          <w:rFonts w:hint="eastAsia" w:ascii="宋体" w:hAnsi="宋体"/>
          <w:spacing w:val="-4"/>
          <w:sz w:val="24"/>
          <w:szCs w:val="24"/>
        </w:rPr>
        <w:t>注</w:t>
      </w:r>
      <w:r>
        <w:rPr>
          <w:rFonts w:hint="eastAsia" w:ascii="宋体" w:hAnsi="宋体"/>
          <w:spacing w:val="-3"/>
          <w:sz w:val="24"/>
          <w:szCs w:val="24"/>
        </w:rPr>
        <w:t>重</w:t>
      </w:r>
      <w:r>
        <w:rPr>
          <w:rFonts w:hint="eastAsia" w:ascii="宋体" w:hAnsi="宋体"/>
          <w:spacing w:val="-2"/>
          <w:sz w:val="24"/>
          <w:szCs w:val="24"/>
        </w:rPr>
        <w:t>文明礼貌，促进文明和谐社会的发展。</w:t>
      </w:r>
    </w:p>
    <w:p>
      <w:pPr>
        <w:spacing w:before="185" w:line="331" w:lineRule="auto"/>
        <w:ind w:left="743" w:right="86" w:hanging="234"/>
        <w:rPr>
          <w:rFonts w:hint="eastAsia" w:ascii="宋体" w:hAnsi="宋体"/>
          <w:sz w:val="24"/>
          <w:szCs w:val="24"/>
        </w:rPr>
      </w:pPr>
      <w:r>
        <w:rPr>
          <w:rFonts w:hint="eastAsia" w:ascii="宋体" w:hAnsi="宋体"/>
          <w:spacing w:val="4"/>
          <w:sz w:val="24"/>
          <w:szCs w:val="24"/>
        </w:rPr>
        <w:t>(</w:t>
      </w:r>
      <w:r>
        <w:rPr>
          <w:rFonts w:ascii="Times New Roman" w:hAnsi="Times New Roman" w:cs="Times New Roman"/>
          <w:spacing w:val="4"/>
          <w:sz w:val="24"/>
          <w:szCs w:val="24"/>
        </w:rPr>
        <w:t>2</w:t>
      </w:r>
      <w:r>
        <w:rPr>
          <w:rFonts w:hint="eastAsia" w:ascii="宋体" w:hAnsi="宋体"/>
          <w:spacing w:val="4"/>
          <w:sz w:val="24"/>
          <w:szCs w:val="24"/>
        </w:rPr>
        <w:t>) 通过</w:t>
      </w:r>
      <w:r>
        <w:rPr>
          <w:rFonts w:ascii="Times New Roman" w:hAnsi="Times New Roman" w:cs="Times New Roman"/>
          <w:spacing w:val="4"/>
          <w:sz w:val="24"/>
          <w:szCs w:val="24"/>
        </w:rPr>
        <w:t>“</w:t>
      </w:r>
      <w:r>
        <w:rPr>
          <w:rFonts w:hint="eastAsia" w:ascii="宋体" w:hAnsi="宋体"/>
          <w:spacing w:val="4"/>
          <w:sz w:val="24"/>
          <w:szCs w:val="24"/>
        </w:rPr>
        <w:t>知识传授“和“价值引领”的联结点</w:t>
      </w:r>
      <w:r>
        <w:rPr>
          <w:rFonts w:ascii="Times New Roman" w:hAnsi="Times New Roman" w:cs="Times New Roman"/>
          <w:spacing w:val="4"/>
          <w:sz w:val="24"/>
          <w:szCs w:val="24"/>
        </w:rPr>
        <w:t xml:space="preserve">, </w:t>
      </w:r>
      <w:r>
        <w:rPr>
          <w:rFonts w:hint="eastAsia" w:ascii="宋体" w:hAnsi="宋体"/>
          <w:spacing w:val="4"/>
          <w:sz w:val="24"/>
          <w:szCs w:val="24"/>
        </w:rPr>
        <w:t>引导学生思考如何把自己</w:t>
      </w:r>
      <w:r>
        <w:rPr>
          <w:rFonts w:hint="eastAsia" w:ascii="宋体" w:hAnsi="宋体"/>
          <w:sz w:val="24"/>
          <w:szCs w:val="24"/>
        </w:rPr>
        <w:t xml:space="preserve"> </w:t>
      </w:r>
      <w:r>
        <w:rPr>
          <w:rFonts w:hint="eastAsia" w:ascii="宋体" w:hAnsi="宋体"/>
          <w:spacing w:val="-14"/>
          <w:sz w:val="24"/>
          <w:szCs w:val="24"/>
        </w:rPr>
        <w:t>实</w:t>
      </w:r>
      <w:r>
        <w:rPr>
          <w:rFonts w:hint="eastAsia" w:ascii="宋体" w:hAnsi="宋体"/>
          <w:spacing w:val="-10"/>
          <w:sz w:val="24"/>
          <w:szCs w:val="24"/>
        </w:rPr>
        <w:t>现中华民族伟大复兴的中国梦的愿望与能力， 体现在自己的履历中， 从</w:t>
      </w:r>
      <w:r>
        <w:rPr>
          <w:rFonts w:hint="eastAsia" w:ascii="宋体" w:hAnsi="宋体"/>
          <w:sz w:val="24"/>
          <w:szCs w:val="24"/>
        </w:rPr>
        <w:t xml:space="preserve"> </w:t>
      </w:r>
      <w:r>
        <w:rPr>
          <w:rFonts w:hint="eastAsia" w:ascii="宋体" w:hAnsi="宋体"/>
          <w:spacing w:val="-12"/>
          <w:sz w:val="24"/>
          <w:szCs w:val="24"/>
        </w:rPr>
        <w:t>而促使自</w:t>
      </w:r>
      <w:r>
        <w:rPr>
          <w:rFonts w:hint="eastAsia" w:ascii="宋体" w:hAnsi="宋体"/>
          <w:spacing w:val="-8"/>
          <w:sz w:val="24"/>
          <w:szCs w:val="24"/>
        </w:rPr>
        <w:t>己</w:t>
      </w:r>
      <w:r>
        <w:rPr>
          <w:rFonts w:hint="eastAsia" w:ascii="宋体" w:hAnsi="宋体"/>
          <w:spacing w:val="-6"/>
          <w:sz w:val="24"/>
          <w:szCs w:val="24"/>
        </w:rPr>
        <w:t>的履历具有超越普通的优势， 争取找到能够施展自己才能的更</w:t>
      </w:r>
      <w:r>
        <w:rPr>
          <w:rFonts w:hint="eastAsia" w:ascii="宋体" w:hAnsi="宋体"/>
          <w:sz w:val="24"/>
          <w:szCs w:val="24"/>
        </w:rPr>
        <w:t xml:space="preserve"> </w:t>
      </w:r>
      <w:r>
        <w:rPr>
          <w:rFonts w:hint="eastAsia" w:ascii="宋体" w:hAnsi="宋体"/>
          <w:spacing w:val="-12"/>
          <w:sz w:val="24"/>
          <w:szCs w:val="24"/>
        </w:rPr>
        <w:t>大平台，</w:t>
      </w:r>
      <w:r>
        <w:rPr>
          <w:rFonts w:hint="eastAsia" w:ascii="宋体" w:hAnsi="宋体"/>
          <w:spacing w:val="-8"/>
          <w:sz w:val="24"/>
          <w:szCs w:val="24"/>
        </w:rPr>
        <w:t xml:space="preserve"> </w:t>
      </w:r>
      <w:r>
        <w:rPr>
          <w:rFonts w:hint="eastAsia" w:ascii="宋体" w:hAnsi="宋体"/>
          <w:spacing w:val="-6"/>
          <w:sz w:val="24"/>
          <w:szCs w:val="24"/>
        </w:rPr>
        <w:t>即实现自身价值同时也是为实现新时代中国特色社会主义思想贡</w:t>
      </w:r>
      <w:r>
        <w:rPr>
          <w:rFonts w:hint="eastAsia" w:ascii="宋体" w:hAnsi="宋体"/>
          <w:sz w:val="24"/>
          <w:szCs w:val="24"/>
        </w:rPr>
        <w:t xml:space="preserve"> </w:t>
      </w:r>
      <w:r>
        <w:rPr>
          <w:rFonts w:hint="eastAsia" w:ascii="宋体" w:hAnsi="宋体"/>
          <w:spacing w:val="-4"/>
          <w:sz w:val="24"/>
          <w:szCs w:val="24"/>
        </w:rPr>
        <w:t>献自己的青春和力量。</w:t>
      </w:r>
    </w:p>
    <w:p>
      <w:pPr>
        <w:spacing w:before="140" w:line="320" w:lineRule="exact"/>
        <w:ind w:left="539"/>
        <w:rPr>
          <w:rFonts w:hint="eastAsia" w:ascii="宋体" w:hAnsi="宋体"/>
          <w:sz w:val="24"/>
          <w:szCs w:val="24"/>
        </w:rPr>
      </w:pPr>
      <w:r>
        <w:rPr>
          <w:rFonts w:hint="eastAsia" w:ascii="宋体" w:hAnsi="宋体"/>
          <w:spacing w:val="19"/>
          <w:position w:val="1"/>
          <w:sz w:val="24"/>
          <w:szCs w:val="24"/>
        </w:rPr>
        <w:t>(</w:t>
      </w:r>
      <w:r>
        <w:rPr>
          <w:rFonts w:hint="eastAsia" w:ascii="宋体" w:hAnsi="宋体"/>
          <w:spacing w:val="17"/>
          <w:position w:val="1"/>
          <w:sz w:val="24"/>
          <w:szCs w:val="24"/>
        </w:rPr>
        <w:t xml:space="preserve">五) </w:t>
      </w:r>
      <w:r>
        <w:rPr>
          <w:rFonts w:ascii="Times New Roman" w:hAnsi="Times New Roman" w:cs="Times New Roman"/>
          <w:b/>
          <w:bCs/>
          <w:position w:val="1"/>
          <w:sz w:val="24"/>
          <w:szCs w:val="24"/>
        </w:rPr>
        <w:t>Unit</w:t>
      </w:r>
      <w:r>
        <w:rPr>
          <w:rFonts w:ascii="Times New Roman" w:hAnsi="Times New Roman" w:cs="Times New Roman"/>
          <w:spacing w:val="17"/>
          <w:position w:val="1"/>
          <w:sz w:val="24"/>
          <w:szCs w:val="24"/>
        </w:rPr>
        <w:t xml:space="preserve"> </w:t>
      </w:r>
      <w:r>
        <w:rPr>
          <w:rFonts w:ascii="Times New Roman" w:hAnsi="Times New Roman" w:cs="Times New Roman"/>
          <w:b/>
          <w:bCs/>
          <w:spacing w:val="17"/>
          <w:position w:val="1"/>
          <w:sz w:val="24"/>
          <w:szCs w:val="24"/>
        </w:rPr>
        <w:t>5</w:t>
      </w:r>
      <w:r>
        <w:rPr>
          <w:rFonts w:ascii="Times New Roman" w:hAnsi="Times New Roman" w:cs="Times New Roman"/>
          <w:spacing w:val="17"/>
          <w:position w:val="1"/>
          <w:sz w:val="24"/>
          <w:szCs w:val="24"/>
        </w:rPr>
        <w:t xml:space="preserve">    </w:t>
      </w:r>
      <w:r>
        <w:rPr>
          <w:rFonts w:hint="eastAsia" w:ascii="宋体" w:hAnsi="宋体"/>
          <w:spacing w:val="17"/>
          <w:position w:val="1"/>
          <w:sz w:val="24"/>
          <w:szCs w:val="24"/>
        </w:rPr>
        <w:t>备忘录</w:t>
      </w:r>
    </w:p>
    <w:p>
      <w:pPr>
        <w:spacing w:before="191"/>
        <w:ind w:left="523"/>
        <w:rPr>
          <w:rFonts w:hint="eastAsia" w:ascii="宋体" w:hAnsi="宋体"/>
          <w:sz w:val="24"/>
          <w:szCs w:val="24"/>
        </w:rPr>
      </w:pPr>
      <w:r>
        <w:rPr>
          <w:rFonts w:ascii="Times New Roman" w:hAnsi="Times New Roman" w:cs="Times New Roman"/>
          <w:spacing w:val="-8"/>
          <w:sz w:val="24"/>
          <w:szCs w:val="24"/>
        </w:rPr>
        <w:t>1</w:t>
      </w:r>
      <w:r>
        <w:rPr>
          <w:rFonts w:ascii="Times New Roman" w:hAnsi="Times New Roman" w:cs="Times New Roman"/>
          <w:spacing w:val="-5"/>
          <w:sz w:val="24"/>
          <w:szCs w:val="24"/>
        </w:rPr>
        <w:t>.</w:t>
      </w:r>
      <w:r>
        <w:rPr>
          <w:rFonts w:hint="eastAsia" w:ascii="宋体" w:hAnsi="宋体"/>
          <w:spacing w:val="-4"/>
          <w:sz w:val="24"/>
          <w:szCs w:val="24"/>
        </w:rPr>
        <w:t>教学内容</w:t>
      </w:r>
    </w:p>
    <w:p>
      <w:pPr>
        <w:spacing w:before="179"/>
        <w:ind w:left="510"/>
        <w:rPr>
          <w:rFonts w:hint="eastAsia" w:ascii="宋体" w:hAnsi="宋体"/>
          <w:spacing w:val="17"/>
          <w:sz w:val="24"/>
          <w:szCs w:val="24"/>
        </w:rPr>
      </w:pPr>
      <w:r>
        <w:rPr>
          <w:rFonts w:hint="eastAsia" w:ascii="宋体" w:hAnsi="宋体"/>
          <w:spacing w:val="19"/>
          <w:sz w:val="24"/>
          <w:szCs w:val="24"/>
        </w:rPr>
        <w:t>(</w:t>
      </w:r>
      <w:r>
        <w:rPr>
          <w:rFonts w:ascii="Times New Roman" w:hAnsi="Times New Roman" w:cs="Times New Roman"/>
          <w:spacing w:val="17"/>
          <w:sz w:val="24"/>
          <w:szCs w:val="24"/>
        </w:rPr>
        <w:t>1</w:t>
      </w:r>
      <w:r>
        <w:rPr>
          <w:rFonts w:hint="eastAsia" w:ascii="宋体" w:hAnsi="宋体"/>
          <w:spacing w:val="17"/>
          <w:sz w:val="24"/>
          <w:szCs w:val="24"/>
        </w:rPr>
        <w:t>)备忘录的格式和特点</w:t>
      </w:r>
    </w:p>
    <w:p>
      <w:pPr>
        <w:spacing w:before="179"/>
        <w:ind w:left="510"/>
        <w:rPr>
          <w:rFonts w:hint="eastAsia" w:ascii="宋体" w:hAnsi="宋体"/>
          <w:spacing w:val="17"/>
          <w:sz w:val="24"/>
          <w:szCs w:val="24"/>
        </w:rPr>
      </w:pPr>
      <w:r>
        <w:rPr>
          <w:rFonts w:hint="eastAsia" w:ascii="宋体" w:hAnsi="宋体"/>
          <w:spacing w:val="17"/>
          <w:sz w:val="24"/>
          <w:szCs w:val="24"/>
        </w:rPr>
        <w:t>(2)</w:t>
      </w:r>
      <w:r>
        <w:rPr>
          <w:rFonts w:hint="eastAsia"/>
        </w:rPr>
        <w:t xml:space="preserve"> </w:t>
      </w:r>
      <w:r>
        <w:rPr>
          <w:rFonts w:hint="eastAsia" w:ascii="宋体" w:hAnsi="宋体"/>
          <w:spacing w:val="17"/>
          <w:sz w:val="24"/>
          <w:szCs w:val="24"/>
        </w:rPr>
        <w:t>备忘录的组成部分</w:t>
      </w:r>
    </w:p>
    <w:p>
      <w:pPr>
        <w:spacing w:before="184" w:line="288" w:lineRule="auto"/>
        <w:ind w:left="500" w:right="5402" w:firstLine="10"/>
        <w:rPr>
          <w:rFonts w:hint="eastAsia" w:ascii="宋体" w:hAnsi="宋体"/>
          <w:sz w:val="24"/>
          <w:szCs w:val="24"/>
        </w:rPr>
      </w:pP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5"/>
        <w:ind w:left="510"/>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9"/>
          <w:sz w:val="24"/>
          <w:szCs w:val="24"/>
        </w:rPr>
        <w:t>1</w:t>
      </w:r>
      <w:r>
        <w:rPr>
          <w:rFonts w:hint="eastAsia" w:ascii="宋体" w:hAnsi="宋体"/>
          <w:spacing w:val="9"/>
          <w:sz w:val="24"/>
          <w:szCs w:val="24"/>
        </w:rPr>
        <w:t>) 掌握备忘录的格</w:t>
      </w:r>
      <w:r>
        <w:rPr>
          <w:rFonts w:hint="eastAsia" w:ascii="宋体" w:hAnsi="宋体"/>
          <w:spacing w:val="7"/>
          <w:sz w:val="24"/>
          <w:szCs w:val="24"/>
        </w:rPr>
        <w:t>式</w:t>
      </w:r>
    </w:p>
    <w:p>
      <w:pPr>
        <w:spacing w:before="179" w:line="290" w:lineRule="auto"/>
        <w:ind w:left="504" w:right="4912" w:firstLine="6"/>
        <w:rPr>
          <w:rFonts w:hint="eastAsia" w:ascii="宋体" w:hAnsi="宋体"/>
          <w:sz w:val="24"/>
          <w:szCs w:val="24"/>
        </w:rPr>
      </w:pPr>
      <w:r>
        <w:rPr>
          <w:rFonts w:hint="eastAsia" w:ascii="宋体" w:hAnsi="宋体"/>
          <w:spacing w:val="13"/>
          <w:sz w:val="24"/>
          <w:szCs w:val="24"/>
        </w:rPr>
        <w:t>(</w:t>
      </w:r>
      <w:r>
        <w:rPr>
          <w:rFonts w:ascii="Times New Roman" w:hAnsi="Times New Roman" w:cs="Times New Roman"/>
          <w:spacing w:val="7"/>
          <w:sz w:val="24"/>
          <w:szCs w:val="24"/>
        </w:rPr>
        <w:t>2</w:t>
      </w:r>
      <w:r>
        <w:rPr>
          <w:rFonts w:hint="eastAsia" w:ascii="宋体" w:hAnsi="宋体"/>
          <w:spacing w:val="7"/>
          <w:sz w:val="24"/>
          <w:szCs w:val="24"/>
        </w:rPr>
        <w:t>) 了解备忘录的构成部分</w:t>
      </w:r>
      <w:r>
        <w:rPr>
          <w:rFonts w:hint="eastAsia" w:ascii="宋体" w:hAnsi="宋体"/>
          <w:sz w:val="24"/>
          <w:szCs w:val="24"/>
        </w:rPr>
        <w:t xml:space="preserve"> </w:t>
      </w:r>
    </w:p>
    <w:p>
      <w:pPr>
        <w:spacing w:before="179" w:line="290" w:lineRule="auto"/>
        <w:ind w:left="504" w:right="4912" w:firstLine="6"/>
        <w:rPr>
          <w:rFonts w:hint="eastAsia" w:ascii="宋体" w:hAnsi="宋体"/>
          <w:sz w:val="24"/>
          <w:szCs w:val="24"/>
        </w:rPr>
      </w:pPr>
      <w:r>
        <w:rPr>
          <w:rFonts w:ascii="Times New Roman" w:hAnsi="Times New Roman" w:cs="Times New Roman"/>
          <w:spacing w:val="-2"/>
          <w:sz w:val="24"/>
          <w:szCs w:val="24"/>
        </w:rPr>
        <w:t>3.</w:t>
      </w:r>
      <w:r>
        <w:rPr>
          <w:rFonts w:hint="eastAsia" w:ascii="宋体" w:hAnsi="宋体"/>
          <w:spacing w:val="-2"/>
          <w:sz w:val="24"/>
          <w:szCs w:val="24"/>
        </w:rPr>
        <w:t>重点</w:t>
      </w:r>
      <w:r>
        <w:rPr>
          <w:rFonts w:hint="eastAsia" w:ascii="宋体" w:hAnsi="宋体"/>
          <w:spacing w:val="-1"/>
          <w:sz w:val="24"/>
          <w:szCs w:val="24"/>
        </w:rPr>
        <w:t>难点</w:t>
      </w:r>
    </w:p>
    <w:p>
      <w:pPr>
        <w:spacing w:before="178"/>
        <w:ind w:left="510"/>
        <w:rPr>
          <w:rFonts w:hint="eastAsia" w:ascii="宋体" w:hAnsi="宋体"/>
          <w:sz w:val="24"/>
          <w:szCs w:val="24"/>
        </w:rPr>
      </w:pPr>
      <w:r>
        <w:rPr>
          <w:rFonts w:hint="eastAsia" w:ascii="宋体" w:hAnsi="宋体"/>
          <w:spacing w:val="14"/>
          <w:sz w:val="24"/>
          <w:szCs w:val="24"/>
        </w:rPr>
        <w:t>(</w:t>
      </w:r>
      <w:r>
        <w:rPr>
          <w:rFonts w:ascii="Times New Roman" w:hAnsi="Times New Roman" w:cs="Times New Roman"/>
          <w:spacing w:val="7"/>
          <w:sz w:val="24"/>
          <w:szCs w:val="24"/>
        </w:rPr>
        <w:t>1</w:t>
      </w:r>
      <w:r>
        <w:rPr>
          <w:rFonts w:hint="eastAsia" w:ascii="宋体" w:hAnsi="宋体"/>
          <w:spacing w:val="7"/>
          <w:sz w:val="24"/>
          <w:szCs w:val="24"/>
        </w:rPr>
        <w:t>) 理解备忘录的形式特点</w:t>
      </w:r>
    </w:p>
    <w:p>
      <w:pPr>
        <w:spacing w:before="184"/>
        <w:ind w:left="510"/>
        <w:rPr>
          <w:rFonts w:hint="eastAsia" w:ascii="宋体" w:hAnsi="宋体"/>
          <w:spacing w:val="7"/>
          <w:sz w:val="24"/>
          <w:szCs w:val="24"/>
        </w:rPr>
      </w:pPr>
      <w:r>
        <w:rPr>
          <w:rFonts w:hint="eastAsia" w:ascii="宋体" w:hAnsi="宋体"/>
          <w:spacing w:val="14"/>
          <w:sz w:val="24"/>
          <w:szCs w:val="24"/>
        </w:rPr>
        <w:t>(</w:t>
      </w:r>
      <w:r>
        <w:rPr>
          <w:rFonts w:ascii="Times New Roman" w:hAnsi="Times New Roman" w:cs="Times New Roman"/>
          <w:spacing w:val="7"/>
          <w:sz w:val="24"/>
          <w:szCs w:val="24"/>
        </w:rPr>
        <w:t>2</w:t>
      </w:r>
      <w:r>
        <w:rPr>
          <w:rFonts w:hint="eastAsia" w:ascii="宋体" w:hAnsi="宋体"/>
          <w:spacing w:val="7"/>
          <w:sz w:val="24"/>
          <w:szCs w:val="24"/>
        </w:rPr>
        <w:t>) 掌握备忘录的结构特点</w:t>
      </w:r>
    </w:p>
    <w:p>
      <w:pPr>
        <w:spacing w:before="184"/>
        <w:ind w:left="510"/>
        <w:rPr>
          <w:rFonts w:hint="eastAsia" w:ascii="宋体" w:hAnsi="宋体"/>
          <w:spacing w:val="7"/>
          <w:sz w:val="24"/>
          <w:szCs w:val="24"/>
        </w:rPr>
      </w:pPr>
      <w:r>
        <w:rPr>
          <w:rFonts w:hint="eastAsia" w:ascii="宋体" w:hAnsi="宋体"/>
          <w:spacing w:val="7"/>
          <w:sz w:val="24"/>
          <w:szCs w:val="24"/>
        </w:rPr>
        <w:t>(3)</w:t>
      </w:r>
      <w:r>
        <w:rPr>
          <w:rFonts w:hint="eastAsia"/>
        </w:rPr>
        <w:t xml:space="preserve"> </w:t>
      </w:r>
      <w:r>
        <w:rPr>
          <w:rFonts w:hint="eastAsia" w:ascii="宋体" w:hAnsi="宋体"/>
          <w:spacing w:val="7"/>
          <w:sz w:val="24"/>
          <w:szCs w:val="24"/>
        </w:rPr>
        <w:t>能正确区分备忘录与通知的区别</w:t>
      </w:r>
    </w:p>
    <w:p>
      <w:pPr>
        <w:spacing w:before="78" w:line="288" w:lineRule="auto"/>
        <w:ind w:left="498" w:right="3952" w:firstLine="11"/>
        <w:rPr>
          <w:rFonts w:ascii="宋体" w:hAnsi="宋体"/>
          <w:sz w:val="24"/>
          <w:szCs w:val="24"/>
        </w:rPr>
      </w:pPr>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82" w:line="288" w:lineRule="auto"/>
        <w:ind w:left="1103" w:right="137" w:hanging="594"/>
        <w:rPr>
          <w:rFonts w:hint="eastAsia" w:ascii="宋体" w:hAnsi="宋体"/>
          <w:sz w:val="24"/>
          <w:szCs w:val="24"/>
        </w:rPr>
      </w:pPr>
      <w:r>
        <w:rPr>
          <w:rFonts w:hint="eastAsia" w:ascii="宋体" w:hAnsi="宋体"/>
          <w:spacing w:val="7"/>
          <w:sz w:val="24"/>
          <w:szCs w:val="24"/>
        </w:rPr>
        <w:t>(</w:t>
      </w:r>
      <w:r>
        <w:rPr>
          <w:rFonts w:ascii="Times New Roman" w:hAnsi="Times New Roman" w:cs="Times New Roman"/>
          <w:spacing w:val="6"/>
          <w:sz w:val="24"/>
          <w:szCs w:val="24"/>
        </w:rPr>
        <w:t>1</w:t>
      </w:r>
      <w:r>
        <w:rPr>
          <w:rFonts w:hint="eastAsia" w:ascii="宋体" w:hAnsi="宋体"/>
          <w:spacing w:val="6"/>
          <w:sz w:val="24"/>
          <w:szCs w:val="24"/>
        </w:rPr>
        <w:t>)引导学生比较中西方在公司运营方面的文化差异，注重礼仪的讨论，</w:t>
      </w:r>
      <w:r>
        <w:rPr>
          <w:rFonts w:hint="eastAsia" w:ascii="宋体" w:hAnsi="宋体"/>
          <w:spacing w:val="-6"/>
          <w:sz w:val="24"/>
          <w:szCs w:val="24"/>
        </w:rPr>
        <w:t>促</w:t>
      </w:r>
      <w:r>
        <w:rPr>
          <w:rFonts w:hint="eastAsia" w:ascii="宋体" w:hAnsi="宋体"/>
          <w:spacing w:val="-5"/>
          <w:sz w:val="24"/>
          <w:szCs w:val="24"/>
        </w:rPr>
        <w:t>进</w:t>
      </w:r>
      <w:r>
        <w:rPr>
          <w:rFonts w:hint="eastAsia" w:ascii="宋体" w:hAnsi="宋体"/>
          <w:spacing w:val="-3"/>
          <w:sz w:val="24"/>
          <w:szCs w:val="24"/>
        </w:rPr>
        <w:t>文明和谐社会的发展。</w:t>
      </w:r>
    </w:p>
    <w:p>
      <w:pPr>
        <w:spacing w:before="186" w:line="312" w:lineRule="auto"/>
        <w:ind w:left="749" w:right="86" w:hanging="240"/>
        <w:rPr>
          <w:rFonts w:hint="eastAsia" w:ascii="宋体" w:hAnsi="宋体"/>
          <w:sz w:val="24"/>
          <w:szCs w:val="24"/>
        </w:rPr>
      </w:pPr>
      <w:r>
        <w:rPr>
          <w:rFonts w:hint="eastAsia" w:ascii="宋体" w:hAnsi="宋体"/>
          <w:spacing w:val="4"/>
          <w:sz w:val="24"/>
          <w:szCs w:val="24"/>
        </w:rPr>
        <w:t>(</w:t>
      </w:r>
      <w:r>
        <w:rPr>
          <w:rFonts w:ascii="Times New Roman" w:hAnsi="Times New Roman" w:cs="Times New Roman"/>
          <w:spacing w:val="4"/>
          <w:sz w:val="24"/>
          <w:szCs w:val="24"/>
        </w:rPr>
        <w:t>2</w:t>
      </w:r>
      <w:r>
        <w:rPr>
          <w:rFonts w:hint="eastAsia" w:ascii="宋体" w:hAnsi="宋体"/>
          <w:spacing w:val="4"/>
          <w:sz w:val="24"/>
          <w:szCs w:val="24"/>
        </w:rPr>
        <w:t>) 引导学生思考写好备忘录，从而提高工作效率的意义，即获得有</w:t>
      </w:r>
      <w:r>
        <w:rPr>
          <w:rFonts w:hint="eastAsia" w:ascii="宋体" w:hAnsi="宋体"/>
          <w:spacing w:val="3"/>
          <w:sz w:val="24"/>
          <w:szCs w:val="24"/>
        </w:rPr>
        <w:t>用</w:t>
      </w:r>
      <w:r>
        <w:rPr>
          <w:rFonts w:hint="eastAsia" w:ascii="宋体" w:hAnsi="宋体"/>
          <w:sz w:val="24"/>
          <w:szCs w:val="24"/>
        </w:rPr>
        <w:t xml:space="preserve">的 </w:t>
      </w:r>
      <w:r>
        <w:rPr>
          <w:rFonts w:hint="eastAsia" w:ascii="宋体" w:hAnsi="宋体"/>
          <w:spacing w:val="-7"/>
          <w:sz w:val="24"/>
          <w:szCs w:val="24"/>
        </w:rPr>
        <w:t>写作技能意味着实现自己更大的价值， 从而等于为国家实现复兴大业做</w:t>
      </w:r>
      <w:r>
        <w:rPr>
          <w:rFonts w:hint="eastAsia" w:ascii="宋体" w:hAnsi="宋体"/>
          <w:spacing w:val="-5"/>
          <w:sz w:val="24"/>
          <w:szCs w:val="24"/>
        </w:rPr>
        <w:t>出</w:t>
      </w:r>
      <w:r>
        <w:rPr>
          <w:rFonts w:hint="eastAsia" w:ascii="宋体" w:hAnsi="宋体"/>
          <w:sz w:val="24"/>
          <w:szCs w:val="24"/>
        </w:rPr>
        <w:t xml:space="preserve"> </w:t>
      </w:r>
      <w:r>
        <w:rPr>
          <w:rFonts w:hint="eastAsia" w:ascii="宋体" w:hAnsi="宋体"/>
          <w:spacing w:val="-4"/>
          <w:sz w:val="24"/>
          <w:szCs w:val="24"/>
        </w:rPr>
        <w:t>自己</w:t>
      </w:r>
      <w:r>
        <w:rPr>
          <w:rFonts w:hint="eastAsia" w:ascii="宋体" w:hAnsi="宋体"/>
          <w:spacing w:val="-2"/>
          <w:sz w:val="24"/>
          <w:szCs w:val="24"/>
        </w:rPr>
        <w:t>的贡献，激发学生学习商务英语写作的动力。</w:t>
      </w:r>
    </w:p>
    <w:p>
      <w:pPr>
        <w:spacing w:before="179"/>
        <w:ind w:left="542"/>
        <w:rPr>
          <w:rFonts w:hint="eastAsia" w:ascii="宋体" w:hAnsi="宋体"/>
          <w:sz w:val="24"/>
          <w:szCs w:val="24"/>
        </w:rPr>
      </w:pPr>
      <w:r>
        <w:rPr>
          <w:rFonts w:hint="eastAsia" w:ascii="宋体" w:hAnsi="宋体"/>
          <w:spacing w:val="-15"/>
          <w:sz w:val="24"/>
          <w:szCs w:val="24"/>
        </w:rPr>
        <w:t xml:space="preserve">自己实现中华民族伟大复兴的中国梦的愿望与能力， 体现在自己的履历中， </w:t>
      </w:r>
      <w:r>
        <w:rPr>
          <w:rFonts w:hint="eastAsia" w:ascii="宋体" w:hAnsi="宋体"/>
          <w:spacing w:val="-11"/>
          <w:sz w:val="24"/>
          <w:szCs w:val="24"/>
        </w:rPr>
        <w:t>。</w:t>
      </w:r>
    </w:p>
    <w:p>
      <w:pPr>
        <w:spacing w:before="144" w:line="320" w:lineRule="exact"/>
        <w:ind w:left="539"/>
        <w:rPr>
          <w:rFonts w:hint="eastAsia" w:ascii="宋体" w:hAnsi="宋体"/>
          <w:sz w:val="24"/>
          <w:szCs w:val="24"/>
        </w:rPr>
      </w:pPr>
      <w:r>
        <w:rPr>
          <w:rFonts w:hint="eastAsia" w:ascii="宋体" w:hAnsi="宋体"/>
          <w:spacing w:val="33"/>
          <w:position w:val="1"/>
          <w:sz w:val="24"/>
          <w:szCs w:val="24"/>
        </w:rPr>
        <w:t>(</w:t>
      </w:r>
      <w:r>
        <w:rPr>
          <w:rFonts w:hint="eastAsia" w:ascii="宋体" w:hAnsi="宋体"/>
          <w:spacing w:val="19"/>
          <w:position w:val="1"/>
          <w:sz w:val="24"/>
          <w:szCs w:val="24"/>
        </w:rPr>
        <w:t xml:space="preserve">六) </w:t>
      </w:r>
      <w:r>
        <w:rPr>
          <w:rFonts w:ascii="Times New Roman" w:hAnsi="Times New Roman" w:cs="Times New Roman"/>
          <w:b/>
          <w:bCs/>
          <w:position w:val="1"/>
          <w:sz w:val="24"/>
          <w:szCs w:val="24"/>
        </w:rPr>
        <w:t>Unit</w:t>
      </w:r>
      <w:r>
        <w:rPr>
          <w:rFonts w:ascii="Times New Roman" w:hAnsi="Times New Roman" w:cs="Times New Roman"/>
          <w:spacing w:val="19"/>
          <w:position w:val="1"/>
          <w:sz w:val="24"/>
          <w:szCs w:val="24"/>
        </w:rPr>
        <w:t xml:space="preserve"> </w:t>
      </w:r>
      <w:r>
        <w:rPr>
          <w:rFonts w:ascii="Times New Roman" w:hAnsi="Times New Roman" w:cs="Times New Roman"/>
          <w:b/>
          <w:bCs/>
          <w:spacing w:val="19"/>
          <w:position w:val="1"/>
          <w:sz w:val="24"/>
          <w:szCs w:val="24"/>
        </w:rPr>
        <w:t>6</w:t>
      </w:r>
      <w:r>
        <w:rPr>
          <w:rFonts w:ascii="Times New Roman" w:hAnsi="Times New Roman" w:cs="Times New Roman"/>
          <w:spacing w:val="19"/>
          <w:position w:val="1"/>
          <w:sz w:val="24"/>
          <w:szCs w:val="24"/>
        </w:rPr>
        <w:t xml:space="preserve">  </w:t>
      </w:r>
      <w:r>
        <w:rPr>
          <w:rFonts w:hint="eastAsia" w:ascii="宋体" w:hAnsi="宋体"/>
          <w:spacing w:val="19"/>
          <w:position w:val="1"/>
          <w:sz w:val="24"/>
          <w:szCs w:val="24"/>
        </w:rPr>
        <w:t>会议通知、会议议程和会议记录</w:t>
      </w:r>
    </w:p>
    <w:p>
      <w:pPr>
        <w:spacing w:before="186"/>
        <w:ind w:left="523"/>
        <w:rPr>
          <w:rFonts w:hint="eastAsia" w:ascii="宋体" w:hAnsi="宋体"/>
          <w:sz w:val="24"/>
          <w:szCs w:val="24"/>
        </w:rPr>
      </w:pPr>
      <w:r>
        <w:rPr>
          <w:rFonts w:ascii="Times New Roman" w:hAnsi="Times New Roman" w:cs="Times New Roman"/>
          <w:spacing w:val="-8"/>
          <w:sz w:val="24"/>
          <w:szCs w:val="24"/>
        </w:rPr>
        <w:t>1</w:t>
      </w:r>
      <w:r>
        <w:rPr>
          <w:rFonts w:ascii="Times New Roman" w:hAnsi="Times New Roman" w:cs="Times New Roman"/>
          <w:spacing w:val="-5"/>
          <w:sz w:val="24"/>
          <w:szCs w:val="24"/>
        </w:rPr>
        <w:t>.</w:t>
      </w:r>
      <w:r>
        <w:rPr>
          <w:rFonts w:hint="eastAsia" w:ascii="宋体" w:hAnsi="宋体"/>
          <w:spacing w:val="-4"/>
          <w:sz w:val="24"/>
          <w:szCs w:val="24"/>
        </w:rPr>
        <w:t>教学内容</w:t>
      </w:r>
    </w:p>
    <w:p>
      <w:pPr>
        <w:spacing w:before="184"/>
        <w:ind w:left="510"/>
        <w:rPr>
          <w:rFonts w:hint="eastAsia" w:ascii="宋体" w:hAnsi="宋体"/>
          <w:sz w:val="24"/>
          <w:szCs w:val="24"/>
        </w:rPr>
      </w:pPr>
      <w:r>
        <w:rPr>
          <w:rFonts w:hint="eastAsia" w:ascii="宋体" w:hAnsi="宋体"/>
          <w:spacing w:val="31"/>
          <w:sz w:val="24"/>
          <w:szCs w:val="24"/>
        </w:rPr>
        <w:t>(</w:t>
      </w:r>
      <w:r>
        <w:rPr>
          <w:rFonts w:ascii="Times New Roman" w:hAnsi="Times New Roman" w:cs="Times New Roman"/>
          <w:spacing w:val="29"/>
          <w:sz w:val="24"/>
          <w:szCs w:val="24"/>
        </w:rPr>
        <w:t>1</w:t>
      </w:r>
      <w:r>
        <w:rPr>
          <w:rFonts w:hint="eastAsia" w:ascii="宋体" w:hAnsi="宋体"/>
          <w:spacing w:val="29"/>
          <w:sz w:val="24"/>
          <w:szCs w:val="24"/>
        </w:rPr>
        <w:t>)会议通知</w:t>
      </w:r>
    </w:p>
    <w:p>
      <w:pPr>
        <w:spacing w:before="179"/>
        <w:ind w:left="510"/>
        <w:rPr>
          <w:rFonts w:hint="eastAsia" w:ascii="宋体" w:hAnsi="宋体"/>
          <w:spacing w:val="29"/>
          <w:sz w:val="24"/>
          <w:szCs w:val="24"/>
        </w:rPr>
      </w:pPr>
      <w:r>
        <w:rPr>
          <w:rFonts w:hint="eastAsia" w:ascii="宋体" w:hAnsi="宋体"/>
          <w:spacing w:val="31"/>
          <w:sz w:val="24"/>
          <w:szCs w:val="24"/>
        </w:rPr>
        <w:t>(</w:t>
      </w:r>
      <w:r>
        <w:rPr>
          <w:rFonts w:ascii="Times New Roman" w:hAnsi="Times New Roman" w:cs="Times New Roman"/>
          <w:spacing w:val="31"/>
          <w:sz w:val="24"/>
          <w:szCs w:val="24"/>
        </w:rPr>
        <w:t>2</w:t>
      </w:r>
      <w:r>
        <w:rPr>
          <w:rFonts w:hint="eastAsia" w:ascii="宋体" w:hAnsi="宋体"/>
          <w:spacing w:val="31"/>
          <w:sz w:val="24"/>
          <w:szCs w:val="24"/>
        </w:rPr>
        <w:t>)会议议</w:t>
      </w:r>
      <w:r>
        <w:rPr>
          <w:rFonts w:hint="eastAsia" w:ascii="宋体" w:hAnsi="宋体"/>
          <w:spacing w:val="29"/>
          <w:sz w:val="24"/>
          <w:szCs w:val="24"/>
        </w:rPr>
        <w:t>程</w:t>
      </w:r>
    </w:p>
    <w:p>
      <w:pPr>
        <w:spacing w:before="179"/>
        <w:ind w:left="510"/>
        <w:rPr>
          <w:rFonts w:hint="eastAsia" w:ascii="宋体" w:hAnsi="宋体"/>
          <w:sz w:val="24"/>
          <w:szCs w:val="24"/>
        </w:rPr>
      </w:pPr>
      <w:r>
        <w:rPr>
          <w:rFonts w:hint="eastAsia" w:ascii="宋体" w:hAnsi="宋体"/>
          <w:spacing w:val="29"/>
          <w:sz w:val="24"/>
          <w:szCs w:val="24"/>
        </w:rPr>
        <w:t>(3)会议记录</w:t>
      </w:r>
    </w:p>
    <w:p>
      <w:pPr>
        <w:spacing w:before="185" w:line="288" w:lineRule="auto"/>
        <w:ind w:left="500" w:right="6363" w:firstLine="10"/>
        <w:rPr>
          <w:rFonts w:hint="eastAsia" w:ascii="宋体" w:hAnsi="宋体"/>
          <w:sz w:val="24"/>
          <w:szCs w:val="24"/>
        </w:rPr>
      </w:pP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4"/>
        <w:ind w:left="510"/>
        <w:rPr>
          <w:rFonts w:hint="eastAsia" w:ascii="宋体" w:hAnsi="宋体"/>
          <w:spacing w:val="8"/>
          <w:sz w:val="24"/>
          <w:szCs w:val="24"/>
        </w:rPr>
      </w:pPr>
      <w:r>
        <w:rPr>
          <w:rFonts w:hint="eastAsia" w:ascii="宋体" w:hAnsi="宋体"/>
          <w:spacing w:val="9"/>
          <w:sz w:val="24"/>
          <w:szCs w:val="24"/>
        </w:rPr>
        <w:t>(</w:t>
      </w:r>
      <w:r>
        <w:rPr>
          <w:rFonts w:ascii="Times New Roman" w:hAnsi="Times New Roman" w:cs="Times New Roman"/>
          <w:spacing w:val="8"/>
          <w:sz w:val="24"/>
          <w:szCs w:val="24"/>
        </w:rPr>
        <w:t>1</w:t>
      </w:r>
      <w:r>
        <w:rPr>
          <w:rFonts w:hint="eastAsia" w:ascii="宋体" w:hAnsi="宋体"/>
          <w:spacing w:val="8"/>
          <w:sz w:val="24"/>
          <w:szCs w:val="24"/>
        </w:rPr>
        <w:t>) 掌握会议议程的格式</w:t>
      </w:r>
    </w:p>
    <w:p>
      <w:pPr>
        <w:spacing w:before="184"/>
        <w:ind w:left="510"/>
        <w:rPr>
          <w:rFonts w:hint="eastAsia" w:ascii="宋体" w:hAnsi="宋体"/>
          <w:spacing w:val="8"/>
          <w:sz w:val="24"/>
          <w:szCs w:val="24"/>
        </w:rPr>
      </w:pPr>
      <w:r>
        <w:rPr>
          <w:rFonts w:hint="eastAsia" w:ascii="宋体" w:hAnsi="宋体"/>
          <w:spacing w:val="8"/>
          <w:sz w:val="24"/>
          <w:szCs w:val="24"/>
        </w:rPr>
        <w:t>(2)</w:t>
      </w:r>
      <w:r>
        <w:rPr>
          <w:rFonts w:hint="eastAsia"/>
        </w:rPr>
        <w:t xml:space="preserve"> </w:t>
      </w:r>
      <w:r>
        <w:rPr>
          <w:rFonts w:hint="eastAsia" w:ascii="宋体" w:hAnsi="宋体"/>
          <w:spacing w:val="8"/>
          <w:sz w:val="24"/>
          <w:szCs w:val="24"/>
        </w:rPr>
        <w:t>掌握会议会议记录的格式</w:t>
      </w:r>
    </w:p>
    <w:p>
      <w:pPr>
        <w:spacing w:before="180" w:line="290" w:lineRule="auto"/>
        <w:ind w:left="504" w:right="4672" w:firstLine="6"/>
        <w:rPr>
          <w:rFonts w:hint="eastAsia" w:ascii="宋体" w:hAnsi="宋体"/>
          <w:sz w:val="24"/>
          <w:szCs w:val="24"/>
        </w:rPr>
      </w:pPr>
      <w:r>
        <w:rPr>
          <w:rFonts w:ascii="Times New Roman" w:hAnsi="Times New Roman" w:cs="Times New Roman"/>
          <w:spacing w:val="-2"/>
          <w:sz w:val="24"/>
          <w:szCs w:val="24"/>
        </w:rPr>
        <w:t>3.</w:t>
      </w:r>
      <w:r>
        <w:rPr>
          <w:rFonts w:hint="eastAsia" w:ascii="宋体" w:hAnsi="宋体"/>
          <w:spacing w:val="-2"/>
          <w:sz w:val="24"/>
          <w:szCs w:val="24"/>
        </w:rPr>
        <w:t>重点</w:t>
      </w:r>
      <w:r>
        <w:rPr>
          <w:rFonts w:hint="eastAsia" w:ascii="宋体" w:hAnsi="宋体"/>
          <w:spacing w:val="-1"/>
          <w:sz w:val="24"/>
          <w:szCs w:val="24"/>
        </w:rPr>
        <w:t>难点</w:t>
      </w:r>
    </w:p>
    <w:p>
      <w:pPr>
        <w:spacing w:before="177"/>
        <w:ind w:left="510"/>
        <w:rPr>
          <w:rFonts w:hint="eastAsia" w:ascii="宋体" w:hAnsi="宋体"/>
          <w:sz w:val="24"/>
          <w:szCs w:val="24"/>
        </w:rPr>
      </w:pPr>
      <w:r>
        <w:rPr>
          <w:rFonts w:hint="eastAsia" w:ascii="宋体" w:hAnsi="宋体"/>
          <w:spacing w:val="14"/>
          <w:sz w:val="24"/>
          <w:szCs w:val="24"/>
        </w:rPr>
        <w:t>(</w:t>
      </w:r>
      <w:r>
        <w:rPr>
          <w:rFonts w:ascii="Times New Roman" w:hAnsi="Times New Roman" w:cs="Times New Roman"/>
          <w:spacing w:val="14"/>
          <w:sz w:val="24"/>
          <w:szCs w:val="24"/>
        </w:rPr>
        <w:t>1</w:t>
      </w:r>
      <w:r>
        <w:rPr>
          <w:rFonts w:hint="eastAsia" w:ascii="宋体" w:hAnsi="宋体"/>
          <w:spacing w:val="14"/>
          <w:sz w:val="24"/>
          <w:szCs w:val="24"/>
        </w:rPr>
        <w:t>)理解会议议程整体的结构特点</w:t>
      </w:r>
    </w:p>
    <w:p>
      <w:pPr>
        <w:spacing w:before="184"/>
        <w:ind w:left="510"/>
        <w:rPr>
          <w:rFonts w:hint="eastAsia" w:ascii="宋体" w:hAnsi="宋体"/>
          <w:sz w:val="24"/>
          <w:szCs w:val="24"/>
        </w:rPr>
      </w:pPr>
      <w:r>
        <w:rPr>
          <w:rFonts w:hint="eastAsia" w:ascii="宋体" w:hAnsi="宋体"/>
          <w:spacing w:val="10"/>
          <w:sz w:val="24"/>
          <w:szCs w:val="24"/>
        </w:rPr>
        <w:t>(</w:t>
      </w:r>
      <w:r>
        <w:rPr>
          <w:rFonts w:ascii="Times New Roman" w:hAnsi="Times New Roman" w:cs="Times New Roman"/>
          <w:spacing w:val="5"/>
          <w:sz w:val="24"/>
          <w:szCs w:val="24"/>
        </w:rPr>
        <w:t>2</w:t>
      </w:r>
      <w:r>
        <w:rPr>
          <w:rFonts w:hint="eastAsia" w:ascii="宋体" w:hAnsi="宋体"/>
          <w:spacing w:val="5"/>
          <w:sz w:val="24"/>
          <w:szCs w:val="24"/>
        </w:rPr>
        <w:t>) 掌握会议议程的开头部分的结构特征</w:t>
      </w:r>
    </w:p>
    <w:p>
      <w:pPr>
        <w:spacing w:before="182" w:line="290" w:lineRule="auto"/>
        <w:ind w:left="498" w:right="4672" w:firstLine="11"/>
        <w:rPr>
          <w:rFonts w:hint="eastAsia" w:ascii="宋体" w:hAnsi="宋体"/>
          <w:sz w:val="24"/>
          <w:szCs w:val="24"/>
        </w:rPr>
      </w:pPr>
      <w:r>
        <w:rPr>
          <w:rFonts w:hint="eastAsia" w:ascii="宋体" w:hAnsi="宋体"/>
          <w:spacing w:val="7"/>
          <w:sz w:val="24"/>
          <w:szCs w:val="24"/>
        </w:rPr>
        <w:t>(</w:t>
      </w:r>
      <w:r>
        <w:rPr>
          <w:rFonts w:ascii="Times New Roman" w:hAnsi="Times New Roman" w:cs="Times New Roman"/>
          <w:spacing w:val="7"/>
          <w:sz w:val="24"/>
          <w:szCs w:val="24"/>
        </w:rPr>
        <w:t>3</w:t>
      </w:r>
      <w:r>
        <w:rPr>
          <w:rFonts w:hint="eastAsia" w:ascii="宋体" w:hAnsi="宋体"/>
          <w:spacing w:val="7"/>
          <w:sz w:val="24"/>
          <w:szCs w:val="24"/>
        </w:rPr>
        <w:t>) 掌握会议记录的格式特</w:t>
      </w:r>
      <w:r>
        <w:rPr>
          <w:rFonts w:hint="eastAsia" w:ascii="宋体" w:hAnsi="宋体"/>
          <w:spacing w:val="6"/>
          <w:sz w:val="24"/>
          <w:szCs w:val="24"/>
        </w:rPr>
        <w:t>点</w:t>
      </w:r>
      <w:r>
        <w:rPr>
          <w:rFonts w:hint="eastAsia" w:ascii="宋体" w:hAnsi="宋体"/>
          <w:sz w:val="24"/>
          <w:szCs w:val="24"/>
        </w:rPr>
        <w:t xml:space="preserve"> </w:t>
      </w:r>
    </w:p>
    <w:p>
      <w:pPr>
        <w:spacing w:before="182" w:line="290" w:lineRule="auto"/>
        <w:ind w:left="498" w:right="4672" w:firstLine="11"/>
        <w:rPr>
          <w:rFonts w:hint="eastAsia" w:ascii="宋体" w:hAnsi="宋体"/>
          <w:sz w:val="24"/>
          <w:szCs w:val="24"/>
        </w:rPr>
      </w:pPr>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77" w:line="290" w:lineRule="auto"/>
        <w:ind w:left="1005" w:right="86" w:hanging="496"/>
        <w:rPr>
          <w:rFonts w:hint="eastAsia" w:ascii="宋体" w:hAnsi="宋体"/>
          <w:sz w:val="24"/>
          <w:szCs w:val="24"/>
        </w:rPr>
      </w:pPr>
      <w:r>
        <w:rPr>
          <w:rFonts w:hint="eastAsia" w:ascii="宋体" w:hAnsi="宋体"/>
          <w:spacing w:val="4"/>
          <w:sz w:val="24"/>
          <w:szCs w:val="24"/>
        </w:rPr>
        <w:t>(</w:t>
      </w:r>
      <w:r>
        <w:rPr>
          <w:rFonts w:ascii="Times New Roman" w:hAnsi="Times New Roman" w:cs="Times New Roman"/>
          <w:spacing w:val="4"/>
          <w:sz w:val="24"/>
          <w:szCs w:val="24"/>
        </w:rPr>
        <w:t>1</w:t>
      </w:r>
      <w:r>
        <w:rPr>
          <w:rFonts w:hint="eastAsia" w:ascii="宋体" w:hAnsi="宋体"/>
          <w:spacing w:val="4"/>
          <w:sz w:val="24"/>
          <w:szCs w:val="24"/>
        </w:rPr>
        <w:t>) 引导学生关注会议议程和会议记录在公司文化中的作用和模式，</w:t>
      </w:r>
      <w:r>
        <w:rPr>
          <w:rFonts w:hint="eastAsia" w:ascii="宋体" w:hAnsi="宋体"/>
          <w:spacing w:val="3"/>
          <w:sz w:val="24"/>
          <w:szCs w:val="24"/>
        </w:rPr>
        <w:t>认</w:t>
      </w:r>
      <w:r>
        <w:rPr>
          <w:rFonts w:hint="eastAsia" w:ascii="宋体" w:hAnsi="宋体"/>
          <w:sz w:val="24"/>
          <w:szCs w:val="24"/>
        </w:rPr>
        <w:t xml:space="preserve">识 </w:t>
      </w:r>
      <w:r>
        <w:rPr>
          <w:rFonts w:hint="eastAsia" w:ascii="宋体" w:hAnsi="宋体"/>
          <w:spacing w:val="-3"/>
          <w:sz w:val="24"/>
          <w:szCs w:val="24"/>
        </w:rPr>
        <w:t>中外文化中会议环境和会议过程等方面的区别。</w:t>
      </w:r>
    </w:p>
    <w:p>
      <w:pPr>
        <w:spacing w:before="180" w:line="290" w:lineRule="auto"/>
        <w:ind w:left="983" w:right="99" w:hanging="474"/>
        <w:rPr>
          <w:rFonts w:hint="eastAsia" w:ascii="宋体" w:hAnsi="宋体"/>
          <w:sz w:val="24"/>
          <w:szCs w:val="24"/>
        </w:rPr>
      </w:pPr>
      <w:r>
        <w:rPr>
          <w:rFonts w:hint="eastAsia" w:ascii="宋体" w:hAnsi="宋体"/>
          <w:spacing w:val="6"/>
          <w:sz w:val="24"/>
          <w:szCs w:val="24"/>
        </w:rPr>
        <w:t>(</w:t>
      </w:r>
      <w:r>
        <w:rPr>
          <w:rFonts w:ascii="Times New Roman" w:hAnsi="Times New Roman" w:cs="Times New Roman"/>
          <w:spacing w:val="6"/>
          <w:sz w:val="24"/>
          <w:szCs w:val="24"/>
        </w:rPr>
        <w:t>2</w:t>
      </w:r>
      <w:r>
        <w:rPr>
          <w:rFonts w:hint="eastAsia" w:ascii="宋体" w:hAnsi="宋体"/>
          <w:spacing w:val="6"/>
          <w:sz w:val="24"/>
          <w:szCs w:val="24"/>
        </w:rPr>
        <w:t>) 通</w:t>
      </w:r>
      <w:r>
        <w:rPr>
          <w:rFonts w:hint="eastAsia" w:ascii="宋体" w:hAnsi="宋体"/>
          <w:spacing w:val="3"/>
          <w:sz w:val="24"/>
          <w:szCs w:val="24"/>
        </w:rPr>
        <w:t>过对文化差异的思考，扩展学生的视野，增强认知的深度，建立文</w:t>
      </w:r>
      <w:r>
        <w:rPr>
          <w:rFonts w:hint="eastAsia" w:ascii="宋体" w:hAnsi="宋体"/>
          <w:spacing w:val="-10"/>
          <w:sz w:val="24"/>
          <w:szCs w:val="24"/>
        </w:rPr>
        <w:t>化</w:t>
      </w:r>
      <w:r>
        <w:rPr>
          <w:rFonts w:hint="eastAsia" w:ascii="宋体" w:hAnsi="宋体"/>
          <w:spacing w:val="-8"/>
          <w:sz w:val="24"/>
          <w:szCs w:val="24"/>
        </w:rPr>
        <w:t>自信。</w:t>
      </w:r>
    </w:p>
    <w:p>
      <w:pPr>
        <w:spacing w:before="140" w:line="320" w:lineRule="exact"/>
        <w:ind w:left="539"/>
        <w:rPr>
          <w:rFonts w:hint="eastAsia" w:ascii="宋体" w:hAnsi="宋体"/>
          <w:sz w:val="24"/>
          <w:szCs w:val="24"/>
        </w:rPr>
      </w:pPr>
      <w:r>
        <w:rPr>
          <w:rFonts w:hint="eastAsia" w:ascii="宋体" w:hAnsi="宋体"/>
          <w:spacing w:val="24"/>
          <w:position w:val="1"/>
          <w:sz w:val="24"/>
          <w:szCs w:val="24"/>
        </w:rPr>
        <w:t>(</w:t>
      </w:r>
      <w:r>
        <w:rPr>
          <w:rFonts w:hint="eastAsia" w:ascii="宋体" w:hAnsi="宋体"/>
          <w:spacing w:val="19"/>
          <w:position w:val="1"/>
          <w:sz w:val="24"/>
          <w:szCs w:val="24"/>
        </w:rPr>
        <w:t xml:space="preserve">七) </w:t>
      </w:r>
      <w:r>
        <w:rPr>
          <w:rFonts w:ascii="Times New Roman" w:hAnsi="Times New Roman" w:cs="Times New Roman"/>
          <w:b/>
          <w:bCs/>
          <w:position w:val="1"/>
          <w:sz w:val="24"/>
          <w:szCs w:val="24"/>
        </w:rPr>
        <w:t>Unit</w:t>
      </w:r>
      <w:r>
        <w:rPr>
          <w:rFonts w:ascii="Times New Roman" w:hAnsi="Times New Roman" w:cs="Times New Roman"/>
          <w:spacing w:val="19"/>
          <w:position w:val="1"/>
          <w:sz w:val="24"/>
          <w:szCs w:val="24"/>
        </w:rPr>
        <w:t xml:space="preserve"> </w:t>
      </w:r>
      <w:r>
        <w:rPr>
          <w:rFonts w:ascii="Times New Roman" w:hAnsi="Times New Roman" w:cs="Times New Roman"/>
          <w:b/>
          <w:bCs/>
          <w:spacing w:val="19"/>
          <w:position w:val="1"/>
          <w:sz w:val="24"/>
          <w:szCs w:val="24"/>
        </w:rPr>
        <w:t>7</w:t>
      </w:r>
      <w:r>
        <w:rPr>
          <w:rFonts w:ascii="Times New Roman" w:hAnsi="Times New Roman" w:cs="Times New Roman"/>
          <w:spacing w:val="19"/>
          <w:position w:val="1"/>
          <w:sz w:val="24"/>
          <w:szCs w:val="24"/>
        </w:rPr>
        <w:t xml:space="preserve">  </w:t>
      </w:r>
      <w:r>
        <w:rPr>
          <w:rFonts w:hint="eastAsia" w:ascii="宋体" w:hAnsi="宋体"/>
          <w:spacing w:val="19"/>
          <w:position w:val="1"/>
          <w:sz w:val="24"/>
          <w:szCs w:val="24"/>
        </w:rPr>
        <w:t>商务报告</w:t>
      </w:r>
    </w:p>
    <w:p>
      <w:pPr>
        <w:spacing w:before="190" w:line="466" w:lineRule="exact"/>
        <w:ind w:left="523"/>
        <w:rPr>
          <w:rFonts w:hint="eastAsia" w:ascii="宋体" w:hAnsi="宋体"/>
          <w:sz w:val="24"/>
          <w:szCs w:val="24"/>
        </w:rPr>
      </w:pPr>
      <w:r>
        <w:rPr>
          <w:rFonts w:ascii="Times New Roman" w:hAnsi="Times New Roman" w:cs="Times New Roman"/>
          <w:spacing w:val="-8"/>
          <w:position w:val="17"/>
          <w:sz w:val="24"/>
          <w:szCs w:val="24"/>
        </w:rPr>
        <w:t>1</w:t>
      </w:r>
      <w:r>
        <w:rPr>
          <w:rFonts w:ascii="Times New Roman" w:hAnsi="Times New Roman" w:cs="Times New Roman"/>
          <w:spacing w:val="-5"/>
          <w:position w:val="17"/>
          <w:sz w:val="24"/>
          <w:szCs w:val="24"/>
        </w:rPr>
        <w:t>.</w:t>
      </w:r>
      <w:r>
        <w:rPr>
          <w:rFonts w:hint="eastAsia" w:ascii="宋体" w:hAnsi="宋体"/>
          <w:spacing w:val="-4"/>
          <w:position w:val="17"/>
          <w:sz w:val="24"/>
          <w:szCs w:val="24"/>
        </w:rPr>
        <w:t>教学内容</w:t>
      </w:r>
    </w:p>
    <w:p>
      <w:pPr>
        <w:spacing w:before="1"/>
        <w:ind w:left="510"/>
        <w:rPr>
          <w:rFonts w:hint="eastAsia" w:ascii="宋体" w:hAnsi="宋体"/>
          <w:sz w:val="24"/>
          <w:szCs w:val="24"/>
        </w:rPr>
      </w:pPr>
      <w:r>
        <w:rPr>
          <w:rFonts w:hint="eastAsia" w:ascii="宋体" w:hAnsi="宋体"/>
          <w:spacing w:val="20"/>
          <w:sz w:val="24"/>
          <w:szCs w:val="24"/>
        </w:rPr>
        <w:t>(</w:t>
      </w:r>
      <w:r>
        <w:rPr>
          <w:rFonts w:ascii="Times New Roman" w:hAnsi="Times New Roman" w:cs="Times New Roman"/>
          <w:spacing w:val="16"/>
          <w:sz w:val="24"/>
          <w:szCs w:val="24"/>
        </w:rPr>
        <w:t>1</w:t>
      </w:r>
      <w:r>
        <w:rPr>
          <w:rFonts w:hint="eastAsia" w:ascii="宋体" w:hAnsi="宋体"/>
          <w:spacing w:val="16"/>
          <w:sz w:val="24"/>
          <w:szCs w:val="24"/>
        </w:rPr>
        <w:t>)商务报告的分类及用途</w:t>
      </w:r>
    </w:p>
    <w:p>
      <w:pPr>
        <w:spacing w:before="185"/>
        <w:ind w:left="510"/>
        <w:rPr>
          <w:rFonts w:hint="eastAsia" w:ascii="宋体" w:hAnsi="宋体"/>
          <w:spacing w:val="15"/>
          <w:sz w:val="24"/>
          <w:szCs w:val="24"/>
        </w:rPr>
      </w:pPr>
      <w:r>
        <w:rPr>
          <w:rFonts w:hint="eastAsia" w:ascii="宋体" w:hAnsi="宋体"/>
          <w:spacing w:val="18"/>
          <w:sz w:val="24"/>
          <w:szCs w:val="24"/>
        </w:rPr>
        <w:t>(</w:t>
      </w:r>
      <w:r>
        <w:rPr>
          <w:rFonts w:ascii="Times New Roman" w:hAnsi="Times New Roman" w:cs="Times New Roman"/>
          <w:spacing w:val="18"/>
          <w:sz w:val="24"/>
          <w:szCs w:val="24"/>
        </w:rPr>
        <w:t>2</w:t>
      </w:r>
      <w:r>
        <w:rPr>
          <w:rFonts w:hint="eastAsia" w:ascii="宋体" w:hAnsi="宋体"/>
          <w:spacing w:val="18"/>
          <w:sz w:val="24"/>
          <w:szCs w:val="24"/>
        </w:rPr>
        <w:t>)商务报告的组成部</w:t>
      </w:r>
      <w:r>
        <w:rPr>
          <w:rFonts w:hint="eastAsia" w:ascii="宋体" w:hAnsi="宋体"/>
          <w:spacing w:val="15"/>
          <w:sz w:val="24"/>
          <w:szCs w:val="24"/>
        </w:rPr>
        <w:t>分</w:t>
      </w:r>
    </w:p>
    <w:p>
      <w:pPr>
        <w:spacing w:before="185"/>
        <w:ind w:left="510"/>
        <w:rPr>
          <w:rFonts w:hint="eastAsia" w:ascii="宋体" w:hAnsi="宋体"/>
          <w:spacing w:val="15"/>
          <w:sz w:val="24"/>
          <w:szCs w:val="24"/>
        </w:rPr>
      </w:pPr>
      <w:r>
        <w:rPr>
          <w:rFonts w:hint="eastAsia" w:ascii="宋体" w:hAnsi="宋体"/>
          <w:spacing w:val="15"/>
          <w:sz w:val="24"/>
          <w:szCs w:val="24"/>
        </w:rPr>
        <w:t>(3)</w:t>
      </w:r>
      <w:r>
        <w:rPr>
          <w:rFonts w:hint="eastAsia"/>
        </w:rPr>
        <w:t xml:space="preserve"> </w:t>
      </w:r>
      <w:r>
        <w:rPr>
          <w:rFonts w:hint="eastAsia" w:ascii="宋体" w:hAnsi="宋体"/>
          <w:spacing w:val="15"/>
          <w:sz w:val="24"/>
          <w:szCs w:val="24"/>
        </w:rPr>
        <w:t>商务报告的语言特点</w:t>
      </w:r>
    </w:p>
    <w:p>
      <w:pPr>
        <w:spacing w:before="78" w:line="288" w:lineRule="auto"/>
        <w:ind w:left="500" w:right="5169" w:firstLine="10"/>
        <w:rPr>
          <w:rFonts w:ascii="宋体" w:hAnsi="宋体"/>
          <w:sz w:val="24"/>
          <w:szCs w:val="24"/>
        </w:rPr>
      </w:pP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4"/>
        <w:ind w:left="510"/>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8"/>
          <w:sz w:val="24"/>
          <w:szCs w:val="24"/>
        </w:rPr>
        <w:t>1</w:t>
      </w:r>
      <w:r>
        <w:rPr>
          <w:rFonts w:hint="eastAsia" w:ascii="宋体" w:hAnsi="宋体"/>
          <w:spacing w:val="8"/>
          <w:sz w:val="24"/>
          <w:szCs w:val="24"/>
        </w:rPr>
        <w:t>) 掌握商务报告的格式</w:t>
      </w:r>
    </w:p>
    <w:p>
      <w:pPr>
        <w:spacing w:before="180" w:line="290" w:lineRule="auto"/>
        <w:ind w:left="504" w:right="3472" w:firstLine="6"/>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5"/>
          <w:sz w:val="24"/>
          <w:szCs w:val="24"/>
        </w:rPr>
        <w:t>2</w:t>
      </w:r>
      <w:r>
        <w:rPr>
          <w:rFonts w:hint="eastAsia" w:ascii="宋体" w:hAnsi="宋体"/>
          <w:spacing w:val="5"/>
          <w:sz w:val="24"/>
          <w:szCs w:val="24"/>
        </w:rPr>
        <w:t>) 掌握商务报告的组成成分和语言特点</w:t>
      </w:r>
      <w:r>
        <w:rPr>
          <w:rFonts w:hint="eastAsia" w:ascii="宋体" w:hAnsi="宋体"/>
          <w:sz w:val="24"/>
          <w:szCs w:val="24"/>
        </w:rPr>
        <w:t xml:space="preserve"> </w:t>
      </w:r>
    </w:p>
    <w:p>
      <w:pPr>
        <w:spacing w:before="180" w:line="290" w:lineRule="auto"/>
        <w:ind w:left="504" w:right="3472" w:firstLine="6"/>
        <w:rPr>
          <w:rFonts w:hint="eastAsia" w:ascii="宋体" w:hAnsi="宋体"/>
          <w:sz w:val="24"/>
          <w:szCs w:val="24"/>
        </w:rPr>
      </w:pPr>
      <w:r>
        <w:rPr>
          <w:rFonts w:ascii="Times New Roman" w:hAnsi="Times New Roman" w:cs="Times New Roman"/>
          <w:spacing w:val="-2"/>
          <w:sz w:val="24"/>
          <w:szCs w:val="24"/>
        </w:rPr>
        <w:t>3.</w:t>
      </w:r>
      <w:r>
        <w:rPr>
          <w:rFonts w:hint="eastAsia" w:ascii="宋体" w:hAnsi="宋体"/>
          <w:spacing w:val="-2"/>
          <w:sz w:val="24"/>
          <w:szCs w:val="24"/>
        </w:rPr>
        <w:t>重点</w:t>
      </w:r>
      <w:r>
        <w:rPr>
          <w:rFonts w:hint="eastAsia" w:ascii="宋体" w:hAnsi="宋体"/>
          <w:spacing w:val="-1"/>
          <w:sz w:val="24"/>
          <w:szCs w:val="24"/>
        </w:rPr>
        <w:t>难点</w:t>
      </w:r>
    </w:p>
    <w:p>
      <w:pPr>
        <w:spacing w:before="177"/>
        <w:ind w:left="510"/>
        <w:rPr>
          <w:rFonts w:hint="eastAsia" w:ascii="宋体" w:hAnsi="宋体"/>
          <w:sz w:val="24"/>
          <w:szCs w:val="24"/>
        </w:rPr>
      </w:pPr>
      <w:r>
        <w:rPr>
          <w:rFonts w:hint="eastAsia" w:ascii="宋体" w:hAnsi="宋体"/>
          <w:spacing w:val="20"/>
          <w:sz w:val="24"/>
          <w:szCs w:val="24"/>
        </w:rPr>
        <w:t>(</w:t>
      </w:r>
      <w:r>
        <w:rPr>
          <w:rFonts w:ascii="Times New Roman" w:hAnsi="Times New Roman" w:cs="Times New Roman"/>
          <w:spacing w:val="12"/>
          <w:sz w:val="24"/>
          <w:szCs w:val="24"/>
        </w:rPr>
        <w:t>1</w:t>
      </w:r>
      <w:r>
        <w:rPr>
          <w:rFonts w:hint="eastAsia" w:ascii="宋体" w:hAnsi="宋体"/>
          <w:spacing w:val="12"/>
          <w:sz w:val="24"/>
          <w:szCs w:val="24"/>
        </w:rPr>
        <w:t>)理解正式报告和非正式报告的区别</w:t>
      </w:r>
    </w:p>
    <w:p>
      <w:pPr>
        <w:spacing w:before="185"/>
        <w:ind w:left="510"/>
        <w:rPr>
          <w:rFonts w:hint="eastAsia" w:ascii="宋体" w:hAnsi="宋体"/>
          <w:sz w:val="24"/>
          <w:szCs w:val="24"/>
        </w:rPr>
      </w:pPr>
      <w:r>
        <w:rPr>
          <w:rFonts w:hint="eastAsia" w:ascii="宋体" w:hAnsi="宋体"/>
          <w:spacing w:val="5"/>
          <w:sz w:val="24"/>
          <w:szCs w:val="24"/>
        </w:rPr>
        <w:t>(</w:t>
      </w:r>
      <w:r>
        <w:rPr>
          <w:rFonts w:ascii="Times New Roman" w:hAnsi="Times New Roman" w:cs="Times New Roman"/>
          <w:spacing w:val="5"/>
          <w:sz w:val="24"/>
          <w:szCs w:val="24"/>
        </w:rPr>
        <w:t>2</w:t>
      </w:r>
      <w:r>
        <w:rPr>
          <w:rFonts w:hint="eastAsia" w:ascii="宋体" w:hAnsi="宋体"/>
          <w:spacing w:val="5"/>
          <w:sz w:val="24"/>
          <w:szCs w:val="24"/>
        </w:rPr>
        <w:t>) 掌握分析报告、可行性报告和调查报告</w:t>
      </w:r>
    </w:p>
    <w:p>
      <w:pPr>
        <w:spacing w:before="183" w:line="290" w:lineRule="auto"/>
        <w:ind w:left="498" w:right="4672" w:firstLine="11"/>
        <w:rPr>
          <w:rFonts w:hint="eastAsia" w:ascii="宋体" w:hAnsi="宋体"/>
          <w:sz w:val="24"/>
          <w:szCs w:val="24"/>
        </w:rPr>
      </w:pPr>
      <w:r>
        <w:rPr>
          <w:rFonts w:hint="eastAsia" w:ascii="宋体" w:hAnsi="宋体"/>
          <w:spacing w:val="7"/>
          <w:sz w:val="24"/>
          <w:szCs w:val="24"/>
        </w:rPr>
        <w:t>(</w:t>
      </w:r>
      <w:r>
        <w:rPr>
          <w:rFonts w:ascii="Times New Roman" w:hAnsi="Times New Roman" w:cs="Times New Roman"/>
          <w:spacing w:val="7"/>
          <w:sz w:val="24"/>
          <w:szCs w:val="24"/>
        </w:rPr>
        <w:t>3</w:t>
      </w:r>
      <w:r>
        <w:rPr>
          <w:rFonts w:hint="eastAsia" w:ascii="宋体" w:hAnsi="宋体"/>
          <w:spacing w:val="7"/>
          <w:sz w:val="24"/>
          <w:szCs w:val="24"/>
        </w:rPr>
        <w:t>) 熟练掌握正式报告的撰</w:t>
      </w:r>
      <w:r>
        <w:rPr>
          <w:rFonts w:hint="eastAsia" w:ascii="宋体" w:hAnsi="宋体"/>
          <w:spacing w:val="6"/>
          <w:sz w:val="24"/>
          <w:szCs w:val="24"/>
        </w:rPr>
        <w:t>写</w:t>
      </w:r>
      <w:r>
        <w:rPr>
          <w:rFonts w:hint="eastAsia" w:ascii="宋体" w:hAnsi="宋体"/>
          <w:sz w:val="24"/>
          <w:szCs w:val="24"/>
        </w:rPr>
        <w:t xml:space="preserve"> </w:t>
      </w:r>
    </w:p>
    <w:p>
      <w:pPr>
        <w:spacing w:before="183" w:line="290" w:lineRule="auto"/>
        <w:ind w:left="498" w:right="4672" w:firstLine="11"/>
        <w:rPr>
          <w:rFonts w:hint="eastAsia" w:ascii="宋体" w:hAnsi="宋体"/>
          <w:sz w:val="24"/>
          <w:szCs w:val="24"/>
        </w:rPr>
      </w:pPr>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79" w:line="290" w:lineRule="auto"/>
        <w:ind w:left="1002" w:right="86" w:hanging="493"/>
        <w:rPr>
          <w:rFonts w:hint="eastAsia" w:ascii="宋体" w:hAnsi="宋体"/>
          <w:sz w:val="24"/>
          <w:szCs w:val="24"/>
        </w:rPr>
      </w:pPr>
      <w:r>
        <w:rPr>
          <w:rFonts w:hint="eastAsia" w:ascii="宋体" w:hAnsi="宋体"/>
          <w:spacing w:val="4"/>
          <w:sz w:val="24"/>
          <w:szCs w:val="24"/>
        </w:rPr>
        <w:t>(</w:t>
      </w:r>
      <w:r>
        <w:rPr>
          <w:rFonts w:ascii="Times New Roman" w:hAnsi="Times New Roman" w:cs="Times New Roman"/>
          <w:spacing w:val="4"/>
          <w:sz w:val="24"/>
          <w:szCs w:val="24"/>
        </w:rPr>
        <w:t>1</w:t>
      </w:r>
      <w:r>
        <w:rPr>
          <w:rFonts w:hint="eastAsia" w:ascii="宋体" w:hAnsi="宋体"/>
          <w:spacing w:val="4"/>
          <w:sz w:val="24"/>
          <w:szCs w:val="24"/>
        </w:rPr>
        <w:t>) 引导学生关注商务报告在中西方企业文化中的差异，增强对企业</w:t>
      </w:r>
      <w:r>
        <w:rPr>
          <w:rFonts w:hint="eastAsia" w:ascii="宋体" w:hAnsi="宋体"/>
          <w:spacing w:val="3"/>
          <w:sz w:val="24"/>
          <w:szCs w:val="24"/>
        </w:rPr>
        <w:t>文</w:t>
      </w:r>
      <w:r>
        <w:rPr>
          <w:rFonts w:hint="eastAsia" w:ascii="宋体" w:hAnsi="宋体"/>
          <w:sz w:val="24"/>
          <w:szCs w:val="24"/>
        </w:rPr>
        <w:t xml:space="preserve">化 </w:t>
      </w:r>
      <w:r>
        <w:rPr>
          <w:rFonts w:hint="eastAsia" w:ascii="宋体" w:hAnsi="宋体"/>
          <w:spacing w:val="-13"/>
          <w:sz w:val="24"/>
          <w:szCs w:val="24"/>
        </w:rPr>
        <w:t>的</w:t>
      </w:r>
      <w:r>
        <w:rPr>
          <w:rFonts w:hint="eastAsia" w:ascii="宋体" w:hAnsi="宋体"/>
          <w:spacing w:val="-8"/>
          <w:sz w:val="24"/>
          <w:szCs w:val="24"/>
        </w:rPr>
        <w:t>认知深度。</w:t>
      </w:r>
    </w:p>
    <w:p>
      <w:pPr>
        <w:spacing w:before="177" w:line="290" w:lineRule="auto"/>
        <w:ind w:left="982" w:right="86" w:hanging="473"/>
        <w:rPr>
          <w:rFonts w:hint="eastAsia" w:ascii="宋体" w:hAnsi="宋体"/>
          <w:sz w:val="24"/>
          <w:szCs w:val="24"/>
        </w:rPr>
      </w:pPr>
      <w:r>
        <w:rPr>
          <w:rFonts w:hint="eastAsia" w:ascii="宋体" w:hAnsi="宋体"/>
          <w:spacing w:val="4"/>
          <w:sz w:val="24"/>
          <w:szCs w:val="24"/>
        </w:rPr>
        <w:t>(</w:t>
      </w:r>
      <w:r>
        <w:rPr>
          <w:rFonts w:ascii="Times New Roman" w:hAnsi="Times New Roman" w:cs="Times New Roman"/>
          <w:spacing w:val="4"/>
          <w:sz w:val="24"/>
          <w:szCs w:val="24"/>
        </w:rPr>
        <w:t>2</w:t>
      </w:r>
      <w:r>
        <w:rPr>
          <w:rFonts w:hint="eastAsia" w:ascii="宋体" w:hAnsi="宋体"/>
          <w:spacing w:val="4"/>
          <w:sz w:val="24"/>
          <w:szCs w:val="24"/>
        </w:rPr>
        <w:t>)培养学生的集体意识，树立大局观念和责任意识， 正确处理个人</w:t>
      </w:r>
      <w:r>
        <w:rPr>
          <w:rFonts w:hint="eastAsia" w:ascii="宋体" w:hAnsi="宋体"/>
          <w:spacing w:val="3"/>
          <w:sz w:val="24"/>
          <w:szCs w:val="24"/>
        </w:rPr>
        <w:t>与</w:t>
      </w:r>
      <w:r>
        <w:rPr>
          <w:rFonts w:hint="eastAsia" w:ascii="宋体" w:hAnsi="宋体"/>
          <w:sz w:val="24"/>
          <w:szCs w:val="24"/>
        </w:rPr>
        <w:t xml:space="preserve">集 </w:t>
      </w:r>
      <w:r>
        <w:rPr>
          <w:rFonts w:hint="eastAsia" w:ascii="宋体" w:hAnsi="宋体"/>
          <w:spacing w:val="-1"/>
          <w:sz w:val="24"/>
          <w:szCs w:val="24"/>
        </w:rPr>
        <w:t>体的关系，继承祖国的</w:t>
      </w:r>
      <w:r>
        <w:rPr>
          <w:rFonts w:hint="eastAsia" w:ascii="宋体" w:hAnsi="宋体"/>
          <w:sz w:val="24"/>
          <w:szCs w:val="24"/>
        </w:rPr>
        <w:t>优秀传统。</w:t>
      </w:r>
    </w:p>
    <w:p>
      <w:pPr>
        <w:spacing w:before="141" w:line="320" w:lineRule="exact"/>
        <w:ind w:left="539"/>
        <w:rPr>
          <w:rFonts w:hint="eastAsia" w:ascii="宋体" w:hAnsi="宋体"/>
          <w:sz w:val="24"/>
          <w:szCs w:val="24"/>
        </w:rPr>
      </w:pPr>
      <w:r>
        <w:rPr>
          <w:rFonts w:hint="eastAsia" w:ascii="宋体" w:hAnsi="宋体"/>
          <w:spacing w:val="27"/>
          <w:position w:val="1"/>
          <w:sz w:val="24"/>
          <w:szCs w:val="24"/>
        </w:rPr>
        <w:t>(</w:t>
      </w:r>
      <w:r>
        <w:rPr>
          <w:rFonts w:hint="eastAsia" w:ascii="宋体" w:hAnsi="宋体"/>
          <w:spacing w:val="19"/>
          <w:position w:val="1"/>
          <w:sz w:val="24"/>
          <w:szCs w:val="24"/>
        </w:rPr>
        <w:t xml:space="preserve">八) </w:t>
      </w:r>
      <w:r>
        <w:rPr>
          <w:rFonts w:ascii="Times New Roman" w:hAnsi="Times New Roman" w:cs="Times New Roman"/>
          <w:b/>
          <w:bCs/>
          <w:position w:val="1"/>
          <w:sz w:val="24"/>
          <w:szCs w:val="24"/>
        </w:rPr>
        <w:t>Unit</w:t>
      </w:r>
      <w:r>
        <w:rPr>
          <w:rFonts w:ascii="Times New Roman" w:hAnsi="Times New Roman" w:cs="Times New Roman"/>
          <w:spacing w:val="19"/>
          <w:position w:val="1"/>
          <w:sz w:val="24"/>
          <w:szCs w:val="24"/>
        </w:rPr>
        <w:t xml:space="preserve"> </w:t>
      </w:r>
      <w:r>
        <w:rPr>
          <w:rFonts w:ascii="Times New Roman" w:hAnsi="Times New Roman" w:cs="Times New Roman"/>
          <w:b/>
          <w:bCs/>
          <w:spacing w:val="19"/>
          <w:position w:val="1"/>
          <w:sz w:val="24"/>
          <w:szCs w:val="24"/>
        </w:rPr>
        <w:t>8</w:t>
      </w:r>
      <w:r>
        <w:rPr>
          <w:rFonts w:ascii="Times New Roman" w:hAnsi="Times New Roman" w:cs="Times New Roman"/>
          <w:spacing w:val="19"/>
          <w:position w:val="1"/>
          <w:sz w:val="24"/>
          <w:szCs w:val="24"/>
        </w:rPr>
        <w:t xml:space="preserve">  </w:t>
      </w:r>
      <w:r>
        <w:rPr>
          <w:rFonts w:hint="eastAsia" w:ascii="宋体" w:hAnsi="宋体"/>
          <w:spacing w:val="19"/>
          <w:position w:val="1"/>
          <w:sz w:val="24"/>
          <w:szCs w:val="24"/>
        </w:rPr>
        <w:t>建议书、计划书</w:t>
      </w:r>
    </w:p>
    <w:p>
      <w:pPr>
        <w:spacing w:before="190"/>
        <w:ind w:left="523"/>
        <w:rPr>
          <w:rFonts w:hint="eastAsia" w:ascii="宋体" w:hAnsi="宋体"/>
          <w:sz w:val="24"/>
          <w:szCs w:val="24"/>
        </w:rPr>
      </w:pPr>
      <w:r>
        <w:rPr>
          <w:rFonts w:ascii="Times New Roman" w:hAnsi="Times New Roman" w:cs="Times New Roman"/>
          <w:spacing w:val="-8"/>
          <w:sz w:val="24"/>
          <w:szCs w:val="24"/>
        </w:rPr>
        <w:t>1</w:t>
      </w:r>
      <w:r>
        <w:rPr>
          <w:rFonts w:ascii="Times New Roman" w:hAnsi="Times New Roman" w:cs="Times New Roman"/>
          <w:spacing w:val="-5"/>
          <w:sz w:val="24"/>
          <w:szCs w:val="24"/>
        </w:rPr>
        <w:t>.</w:t>
      </w:r>
      <w:r>
        <w:rPr>
          <w:rFonts w:hint="eastAsia" w:ascii="宋体" w:hAnsi="宋体"/>
          <w:spacing w:val="-4"/>
          <w:sz w:val="24"/>
          <w:szCs w:val="24"/>
        </w:rPr>
        <w:t>教学内容</w:t>
      </w:r>
    </w:p>
    <w:p>
      <w:pPr>
        <w:spacing w:before="179"/>
        <w:ind w:left="510"/>
        <w:rPr>
          <w:rFonts w:hint="eastAsia" w:ascii="宋体" w:hAnsi="宋体"/>
          <w:sz w:val="24"/>
          <w:szCs w:val="24"/>
        </w:rPr>
      </w:pPr>
      <w:r>
        <w:rPr>
          <w:rFonts w:hint="eastAsia" w:ascii="宋体" w:hAnsi="宋体"/>
          <w:spacing w:val="24"/>
          <w:sz w:val="24"/>
          <w:szCs w:val="24"/>
        </w:rPr>
        <w:t>(</w:t>
      </w:r>
      <w:r>
        <w:rPr>
          <w:rFonts w:ascii="Times New Roman" w:hAnsi="Times New Roman" w:cs="Times New Roman"/>
          <w:spacing w:val="24"/>
          <w:sz w:val="24"/>
          <w:szCs w:val="24"/>
        </w:rPr>
        <w:t>1</w:t>
      </w:r>
      <w:r>
        <w:rPr>
          <w:rFonts w:hint="eastAsia" w:ascii="宋体" w:hAnsi="宋体"/>
          <w:spacing w:val="24"/>
          <w:sz w:val="24"/>
          <w:szCs w:val="24"/>
        </w:rPr>
        <w:t>)建议书的格</w:t>
      </w:r>
      <w:r>
        <w:rPr>
          <w:rFonts w:hint="eastAsia" w:ascii="宋体" w:hAnsi="宋体"/>
          <w:spacing w:val="23"/>
          <w:sz w:val="24"/>
          <w:szCs w:val="24"/>
        </w:rPr>
        <w:t>式</w:t>
      </w:r>
    </w:p>
    <w:p>
      <w:pPr>
        <w:spacing w:before="185" w:line="288" w:lineRule="auto"/>
        <w:ind w:left="500" w:right="5880" w:firstLine="10"/>
        <w:rPr>
          <w:rFonts w:hint="eastAsia" w:ascii="宋体" w:hAnsi="宋体"/>
          <w:sz w:val="24"/>
          <w:szCs w:val="24"/>
        </w:rPr>
      </w:pPr>
      <w:r>
        <w:rPr>
          <w:rFonts w:hint="eastAsia" w:ascii="宋体" w:hAnsi="宋体"/>
          <w:spacing w:val="24"/>
          <w:sz w:val="24"/>
          <w:szCs w:val="24"/>
        </w:rPr>
        <w:t>(</w:t>
      </w:r>
      <w:r>
        <w:rPr>
          <w:rFonts w:ascii="Times New Roman" w:hAnsi="Times New Roman" w:cs="Times New Roman"/>
          <w:spacing w:val="24"/>
          <w:sz w:val="24"/>
          <w:szCs w:val="24"/>
        </w:rPr>
        <w:t>2</w:t>
      </w:r>
      <w:r>
        <w:rPr>
          <w:rFonts w:hint="eastAsia" w:ascii="宋体" w:hAnsi="宋体"/>
          <w:spacing w:val="24"/>
          <w:sz w:val="24"/>
          <w:szCs w:val="24"/>
        </w:rPr>
        <w:t>)计划书的格</w:t>
      </w:r>
      <w:r>
        <w:rPr>
          <w:rFonts w:hint="eastAsia" w:ascii="宋体" w:hAnsi="宋体"/>
          <w:spacing w:val="23"/>
          <w:sz w:val="24"/>
          <w:szCs w:val="24"/>
        </w:rPr>
        <w:t>式</w:t>
      </w:r>
      <w:r>
        <w:rPr>
          <w:rFonts w:hint="eastAsia" w:ascii="宋体" w:hAnsi="宋体"/>
          <w:sz w:val="24"/>
          <w:szCs w:val="24"/>
        </w:rPr>
        <w:t xml:space="preserve"> </w:t>
      </w:r>
    </w:p>
    <w:p>
      <w:pPr>
        <w:spacing w:before="185" w:line="288" w:lineRule="auto"/>
        <w:ind w:left="500" w:right="5880" w:firstLine="10"/>
        <w:rPr>
          <w:rFonts w:hint="eastAsia" w:ascii="宋体" w:hAnsi="宋体"/>
          <w:sz w:val="24"/>
          <w:szCs w:val="24"/>
        </w:rPr>
      </w:pP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4"/>
        <w:ind w:left="510"/>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6"/>
          <w:sz w:val="24"/>
          <w:szCs w:val="24"/>
        </w:rPr>
        <w:t>1</w:t>
      </w:r>
      <w:r>
        <w:rPr>
          <w:rFonts w:hint="eastAsia" w:ascii="宋体" w:hAnsi="宋体"/>
          <w:spacing w:val="6"/>
          <w:sz w:val="24"/>
          <w:szCs w:val="24"/>
        </w:rPr>
        <w:t>) 掌握建议书的格式和结构特点</w:t>
      </w:r>
    </w:p>
    <w:p>
      <w:pPr>
        <w:spacing w:before="180" w:line="290" w:lineRule="auto"/>
        <w:ind w:left="504" w:right="4192" w:firstLine="6"/>
        <w:rPr>
          <w:rFonts w:hint="eastAsia" w:ascii="宋体" w:hAnsi="宋体"/>
          <w:sz w:val="24"/>
          <w:szCs w:val="24"/>
        </w:rPr>
      </w:pPr>
      <w:r>
        <w:rPr>
          <w:rFonts w:hint="eastAsia" w:ascii="宋体" w:hAnsi="宋体"/>
          <w:spacing w:val="8"/>
          <w:sz w:val="24"/>
          <w:szCs w:val="24"/>
        </w:rPr>
        <w:t>(</w:t>
      </w:r>
      <w:r>
        <w:rPr>
          <w:rFonts w:ascii="Times New Roman" w:hAnsi="Times New Roman" w:cs="Times New Roman"/>
          <w:spacing w:val="6"/>
          <w:sz w:val="24"/>
          <w:szCs w:val="24"/>
        </w:rPr>
        <w:t>2</w:t>
      </w:r>
      <w:r>
        <w:rPr>
          <w:rFonts w:hint="eastAsia" w:ascii="宋体" w:hAnsi="宋体"/>
          <w:spacing w:val="6"/>
          <w:sz w:val="24"/>
          <w:szCs w:val="24"/>
        </w:rPr>
        <w:t>) 掌握计划书的格式和结构特点</w:t>
      </w:r>
      <w:r>
        <w:rPr>
          <w:rFonts w:hint="eastAsia" w:ascii="宋体" w:hAnsi="宋体"/>
          <w:sz w:val="24"/>
          <w:szCs w:val="24"/>
        </w:rPr>
        <w:t xml:space="preserve"> </w:t>
      </w:r>
    </w:p>
    <w:p>
      <w:pPr>
        <w:spacing w:before="180" w:line="290" w:lineRule="auto"/>
        <w:ind w:left="504" w:right="4192" w:firstLine="6"/>
        <w:rPr>
          <w:rFonts w:hint="eastAsia" w:ascii="宋体" w:hAnsi="宋体"/>
          <w:sz w:val="24"/>
          <w:szCs w:val="24"/>
        </w:rPr>
      </w:pPr>
      <w:r>
        <w:rPr>
          <w:rFonts w:ascii="Times New Roman" w:hAnsi="Times New Roman" w:cs="Times New Roman"/>
          <w:spacing w:val="-2"/>
          <w:sz w:val="24"/>
          <w:szCs w:val="24"/>
        </w:rPr>
        <w:t>3.</w:t>
      </w:r>
      <w:r>
        <w:rPr>
          <w:rFonts w:hint="eastAsia" w:ascii="宋体" w:hAnsi="宋体"/>
          <w:spacing w:val="-2"/>
          <w:sz w:val="24"/>
          <w:szCs w:val="24"/>
        </w:rPr>
        <w:t>重点</w:t>
      </w:r>
      <w:r>
        <w:rPr>
          <w:rFonts w:hint="eastAsia" w:ascii="宋体" w:hAnsi="宋体"/>
          <w:spacing w:val="-1"/>
          <w:sz w:val="24"/>
          <w:szCs w:val="24"/>
        </w:rPr>
        <w:t>难点</w:t>
      </w:r>
    </w:p>
    <w:p>
      <w:pPr>
        <w:spacing w:before="176"/>
        <w:ind w:left="510"/>
        <w:rPr>
          <w:rFonts w:hint="eastAsia" w:ascii="宋体" w:hAnsi="宋体"/>
          <w:sz w:val="24"/>
          <w:szCs w:val="24"/>
        </w:rPr>
      </w:pPr>
      <w:r>
        <w:rPr>
          <w:rFonts w:hint="eastAsia" w:ascii="宋体" w:hAnsi="宋体"/>
          <w:spacing w:val="12"/>
          <w:sz w:val="24"/>
          <w:szCs w:val="24"/>
        </w:rPr>
        <w:t>(</w:t>
      </w:r>
      <w:r>
        <w:rPr>
          <w:rFonts w:ascii="Times New Roman" w:hAnsi="Times New Roman" w:cs="Times New Roman"/>
          <w:spacing w:val="8"/>
          <w:sz w:val="24"/>
          <w:szCs w:val="24"/>
        </w:rPr>
        <w:t>1</w:t>
      </w:r>
      <w:r>
        <w:rPr>
          <w:rFonts w:hint="eastAsia" w:ascii="宋体" w:hAnsi="宋体"/>
          <w:spacing w:val="6"/>
          <w:sz w:val="24"/>
          <w:szCs w:val="24"/>
        </w:rPr>
        <w:t>) 理解建议书和计划书的用途</w:t>
      </w:r>
    </w:p>
    <w:p>
      <w:pPr>
        <w:spacing w:before="185"/>
        <w:ind w:left="510"/>
        <w:rPr>
          <w:rFonts w:hint="eastAsia" w:ascii="宋体" w:hAnsi="宋体"/>
          <w:sz w:val="24"/>
          <w:szCs w:val="24"/>
        </w:rPr>
      </w:pPr>
      <w:r>
        <w:rPr>
          <w:rFonts w:hint="eastAsia" w:ascii="宋体" w:hAnsi="宋体"/>
          <w:spacing w:val="8"/>
          <w:sz w:val="24"/>
          <w:szCs w:val="24"/>
        </w:rPr>
        <w:t>(</w:t>
      </w:r>
      <w:r>
        <w:rPr>
          <w:rFonts w:ascii="Times New Roman" w:hAnsi="Times New Roman" w:cs="Times New Roman"/>
          <w:spacing w:val="8"/>
          <w:sz w:val="24"/>
          <w:szCs w:val="24"/>
        </w:rPr>
        <w:t>2</w:t>
      </w:r>
      <w:r>
        <w:rPr>
          <w:rFonts w:hint="eastAsia" w:ascii="宋体" w:hAnsi="宋体"/>
          <w:spacing w:val="8"/>
          <w:sz w:val="24"/>
          <w:szCs w:val="24"/>
        </w:rPr>
        <w:t>)</w:t>
      </w:r>
      <w:r>
        <w:rPr>
          <w:rFonts w:hint="eastAsia" w:ascii="宋体" w:hAnsi="宋体"/>
          <w:spacing w:val="4"/>
          <w:sz w:val="24"/>
          <w:szCs w:val="24"/>
        </w:rPr>
        <w:t xml:space="preserve"> 掌握掌握建议书和计划书的结构和写作方法</w:t>
      </w:r>
    </w:p>
    <w:p>
      <w:pPr>
        <w:spacing w:before="181" w:line="290" w:lineRule="auto"/>
        <w:ind w:left="498" w:right="3952" w:firstLine="11"/>
        <w:rPr>
          <w:rFonts w:hint="eastAsia" w:ascii="宋体" w:hAnsi="宋体"/>
          <w:sz w:val="24"/>
          <w:szCs w:val="24"/>
        </w:rPr>
      </w:pPr>
      <w:r>
        <w:rPr>
          <w:rFonts w:hint="eastAsia" w:ascii="宋体" w:hAnsi="宋体"/>
          <w:spacing w:val="10"/>
          <w:sz w:val="24"/>
          <w:szCs w:val="24"/>
        </w:rPr>
        <w:t>(</w:t>
      </w:r>
      <w:r>
        <w:rPr>
          <w:rFonts w:ascii="Times New Roman" w:hAnsi="Times New Roman" w:cs="Times New Roman"/>
          <w:spacing w:val="10"/>
          <w:sz w:val="24"/>
          <w:szCs w:val="24"/>
        </w:rPr>
        <w:t>3</w:t>
      </w:r>
      <w:r>
        <w:rPr>
          <w:rFonts w:hint="eastAsia" w:ascii="宋体" w:hAnsi="宋体"/>
          <w:spacing w:val="9"/>
          <w:sz w:val="24"/>
          <w:szCs w:val="24"/>
        </w:rPr>
        <w:t>)</w:t>
      </w:r>
      <w:r>
        <w:rPr>
          <w:rFonts w:hint="eastAsia" w:ascii="宋体" w:hAnsi="宋体"/>
          <w:spacing w:val="5"/>
          <w:sz w:val="24"/>
          <w:szCs w:val="24"/>
        </w:rPr>
        <w:t xml:space="preserve"> 熟练掌握建议书和计划书的写作</w:t>
      </w:r>
      <w:r>
        <w:rPr>
          <w:rFonts w:hint="eastAsia" w:ascii="宋体" w:hAnsi="宋体"/>
          <w:sz w:val="24"/>
          <w:szCs w:val="24"/>
        </w:rPr>
        <w:t xml:space="preserve"> </w:t>
      </w:r>
    </w:p>
    <w:p>
      <w:pPr>
        <w:spacing w:before="181" w:line="290" w:lineRule="auto"/>
        <w:ind w:left="498" w:right="3952" w:firstLine="11"/>
        <w:rPr>
          <w:rFonts w:hint="eastAsia" w:ascii="宋体" w:hAnsi="宋体"/>
          <w:sz w:val="24"/>
          <w:szCs w:val="24"/>
        </w:rPr>
      </w:pPr>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78" w:line="290" w:lineRule="auto"/>
        <w:ind w:left="1113" w:right="96" w:hanging="604"/>
        <w:rPr>
          <w:rFonts w:hint="eastAsia" w:ascii="宋体" w:hAnsi="宋体"/>
          <w:sz w:val="24"/>
          <w:szCs w:val="24"/>
        </w:rPr>
      </w:pPr>
      <w:r>
        <w:rPr>
          <w:rFonts w:hint="eastAsia" w:ascii="宋体" w:hAnsi="宋体"/>
          <w:spacing w:val="14"/>
          <w:sz w:val="24"/>
          <w:szCs w:val="24"/>
        </w:rPr>
        <w:t>(</w:t>
      </w:r>
      <w:r>
        <w:rPr>
          <w:rFonts w:ascii="Times New Roman" w:hAnsi="Times New Roman" w:cs="Times New Roman"/>
          <w:spacing w:val="9"/>
          <w:sz w:val="24"/>
          <w:szCs w:val="24"/>
        </w:rPr>
        <w:t>1</w:t>
      </w:r>
      <w:r>
        <w:rPr>
          <w:rFonts w:hint="eastAsia" w:ascii="宋体" w:hAnsi="宋体"/>
          <w:spacing w:val="7"/>
          <w:sz w:val="24"/>
          <w:szCs w:val="24"/>
        </w:rPr>
        <w:t>)引导学生对公司运营过程进行思辨性思考，培养学生肩负建设中国新</w:t>
      </w:r>
      <w:r>
        <w:rPr>
          <w:rFonts w:hint="eastAsia" w:ascii="宋体" w:hAnsi="宋体"/>
          <w:sz w:val="24"/>
          <w:szCs w:val="24"/>
        </w:rPr>
        <w:t xml:space="preserve"> </w:t>
      </w:r>
      <w:r>
        <w:rPr>
          <w:rFonts w:hint="eastAsia" w:ascii="宋体" w:hAnsi="宋体"/>
          <w:spacing w:val="-6"/>
          <w:sz w:val="24"/>
          <w:szCs w:val="24"/>
        </w:rPr>
        <w:t>时</w:t>
      </w:r>
      <w:r>
        <w:rPr>
          <w:rFonts w:hint="eastAsia" w:ascii="宋体" w:hAnsi="宋体"/>
          <w:spacing w:val="-4"/>
          <w:sz w:val="24"/>
          <w:szCs w:val="24"/>
        </w:rPr>
        <w:t>代社会主义的使命意识。</w:t>
      </w:r>
    </w:p>
    <w:p>
      <w:pPr>
        <w:spacing w:before="180"/>
        <w:ind w:left="510"/>
        <w:rPr>
          <w:rFonts w:hint="eastAsia" w:ascii="宋体" w:hAnsi="宋体"/>
          <w:sz w:val="24"/>
          <w:szCs w:val="24"/>
        </w:rPr>
      </w:pPr>
      <w:r>
        <w:rPr>
          <w:rFonts w:hint="eastAsia" w:ascii="宋体" w:hAnsi="宋体"/>
          <w:spacing w:val="-4"/>
          <w:sz w:val="24"/>
          <w:szCs w:val="24"/>
        </w:rPr>
        <w:t>(</w:t>
      </w:r>
      <w:r>
        <w:rPr>
          <w:rFonts w:ascii="Times New Roman" w:hAnsi="Times New Roman" w:cs="Times New Roman"/>
          <w:spacing w:val="-4"/>
          <w:sz w:val="24"/>
          <w:szCs w:val="24"/>
        </w:rPr>
        <w:t>2</w:t>
      </w:r>
      <w:r>
        <w:rPr>
          <w:rFonts w:hint="eastAsia" w:ascii="宋体" w:hAnsi="宋体"/>
          <w:spacing w:val="-4"/>
          <w:sz w:val="24"/>
          <w:szCs w:val="24"/>
        </w:rPr>
        <w:t>) 通过对未来参加工作的想象和展望， 培养学生的创新意识和未来意识。</w:t>
      </w:r>
    </w:p>
    <w:p>
      <w:pPr>
        <w:spacing w:before="144" w:line="320" w:lineRule="exact"/>
        <w:ind w:left="539"/>
        <w:rPr>
          <w:rFonts w:hint="eastAsia" w:ascii="宋体" w:hAnsi="宋体"/>
          <w:spacing w:val="19"/>
          <w:position w:val="1"/>
          <w:sz w:val="24"/>
          <w:szCs w:val="24"/>
        </w:rPr>
      </w:pPr>
      <w:r>
        <w:rPr>
          <w:rFonts w:hint="eastAsia" w:ascii="宋体" w:hAnsi="宋体"/>
          <w:spacing w:val="32"/>
          <w:position w:val="1"/>
          <w:sz w:val="24"/>
          <w:szCs w:val="24"/>
        </w:rPr>
        <w:t>(</w:t>
      </w:r>
      <w:r>
        <w:rPr>
          <w:rFonts w:hint="eastAsia" w:ascii="宋体" w:hAnsi="宋体"/>
          <w:spacing w:val="19"/>
          <w:position w:val="1"/>
          <w:sz w:val="24"/>
          <w:szCs w:val="24"/>
        </w:rPr>
        <w:t xml:space="preserve">九) </w:t>
      </w:r>
      <w:r>
        <w:rPr>
          <w:rFonts w:ascii="Times New Roman" w:hAnsi="Times New Roman" w:cs="Times New Roman"/>
          <w:b/>
          <w:bCs/>
          <w:position w:val="1"/>
          <w:sz w:val="24"/>
          <w:szCs w:val="24"/>
        </w:rPr>
        <w:t>Unit</w:t>
      </w:r>
      <w:r>
        <w:rPr>
          <w:rFonts w:ascii="Times New Roman" w:hAnsi="Times New Roman" w:cs="Times New Roman"/>
          <w:spacing w:val="19"/>
          <w:position w:val="1"/>
          <w:sz w:val="24"/>
          <w:szCs w:val="24"/>
        </w:rPr>
        <w:t xml:space="preserve"> </w:t>
      </w:r>
      <w:r>
        <w:rPr>
          <w:rFonts w:ascii="Times New Roman" w:hAnsi="Times New Roman" w:cs="Times New Roman"/>
          <w:b/>
          <w:bCs/>
          <w:spacing w:val="19"/>
          <w:position w:val="1"/>
          <w:sz w:val="24"/>
          <w:szCs w:val="24"/>
        </w:rPr>
        <w:t>9</w:t>
      </w:r>
      <w:r>
        <w:rPr>
          <w:rFonts w:ascii="Times New Roman" w:hAnsi="Times New Roman" w:cs="Times New Roman"/>
          <w:spacing w:val="19"/>
          <w:position w:val="1"/>
          <w:sz w:val="24"/>
          <w:szCs w:val="24"/>
        </w:rPr>
        <w:t xml:space="preserve">  </w:t>
      </w:r>
      <w:r>
        <w:rPr>
          <w:rFonts w:hint="eastAsia" w:ascii="宋体" w:hAnsi="宋体"/>
          <w:spacing w:val="19"/>
          <w:position w:val="1"/>
          <w:sz w:val="24"/>
          <w:szCs w:val="24"/>
        </w:rPr>
        <w:t>报盘、询盘、订单等商务信函</w:t>
      </w:r>
    </w:p>
    <w:p>
      <w:pPr>
        <w:spacing w:before="78"/>
        <w:ind w:firstLine="448" w:firstLineChars="200"/>
        <w:rPr>
          <w:rFonts w:ascii="宋体" w:hAnsi="宋体"/>
          <w:sz w:val="24"/>
          <w:szCs w:val="24"/>
        </w:rPr>
      </w:pPr>
      <w:r>
        <w:rPr>
          <w:rFonts w:ascii="Times New Roman" w:hAnsi="Times New Roman" w:cs="Times New Roman"/>
          <w:spacing w:val="-8"/>
          <w:sz w:val="24"/>
          <w:szCs w:val="24"/>
        </w:rPr>
        <w:t>1</w:t>
      </w:r>
      <w:r>
        <w:rPr>
          <w:rFonts w:ascii="Times New Roman" w:hAnsi="Times New Roman" w:cs="Times New Roman"/>
          <w:spacing w:val="-5"/>
          <w:sz w:val="24"/>
          <w:szCs w:val="24"/>
        </w:rPr>
        <w:t>.</w:t>
      </w:r>
      <w:r>
        <w:rPr>
          <w:rFonts w:hint="eastAsia" w:ascii="宋体" w:hAnsi="宋体"/>
          <w:spacing w:val="-4"/>
          <w:sz w:val="24"/>
          <w:szCs w:val="24"/>
        </w:rPr>
        <w:t>教学内容</w:t>
      </w:r>
    </w:p>
    <w:p>
      <w:pPr>
        <w:spacing w:before="179"/>
        <w:ind w:left="510"/>
        <w:rPr>
          <w:rFonts w:hint="eastAsia" w:ascii="宋体" w:hAnsi="宋体"/>
          <w:sz w:val="24"/>
          <w:szCs w:val="24"/>
        </w:rPr>
      </w:pPr>
      <w:r>
        <w:rPr>
          <w:rFonts w:hint="eastAsia" w:ascii="宋体" w:hAnsi="宋体"/>
          <w:spacing w:val="24"/>
          <w:sz w:val="24"/>
          <w:szCs w:val="24"/>
        </w:rPr>
        <w:t>(</w:t>
      </w:r>
      <w:r>
        <w:rPr>
          <w:rFonts w:ascii="Times New Roman" w:hAnsi="Times New Roman" w:cs="Times New Roman"/>
          <w:spacing w:val="21"/>
          <w:sz w:val="24"/>
          <w:szCs w:val="24"/>
        </w:rPr>
        <w:t>1</w:t>
      </w:r>
      <w:r>
        <w:rPr>
          <w:rFonts w:hint="eastAsia" w:ascii="宋体" w:hAnsi="宋体"/>
          <w:spacing w:val="21"/>
          <w:sz w:val="24"/>
          <w:szCs w:val="24"/>
        </w:rPr>
        <w:t>)商务信函的种类</w:t>
      </w:r>
    </w:p>
    <w:p>
      <w:pPr>
        <w:spacing w:before="183" w:line="288" w:lineRule="auto"/>
        <w:ind w:left="500" w:right="2435" w:firstLine="10"/>
        <w:rPr>
          <w:rFonts w:hint="eastAsia" w:ascii="宋体" w:hAnsi="宋体"/>
          <w:sz w:val="24"/>
          <w:szCs w:val="24"/>
        </w:rPr>
      </w:pPr>
      <w:r>
        <w:rPr>
          <w:rFonts w:hint="eastAsia" w:ascii="宋体" w:hAnsi="宋体"/>
          <w:spacing w:val="15"/>
          <w:sz w:val="24"/>
          <w:szCs w:val="24"/>
        </w:rPr>
        <w:t>(</w:t>
      </w:r>
      <w:r>
        <w:rPr>
          <w:rFonts w:ascii="Times New Roman" w:hAnsi="Times New Roman" w:cs="Times New Roman"/>
          <w:spacing w:val="15"/>
          <w:sz w:val="24"/>
          <w:szCs w:val="24"/>
        </w:rPr>
        <w:t>2</w:t>
      </w:r>
      <w:r>
        <w:rPr>
          <w:rFonts w:hint="eastAsia" w:ascii="宋体" w:hAnsi="宋体"/>
          <w:spacing w:val="15"/>
          <w:sz w:val="24"/>
          <w:szCs w:val="24"/>
        </w:rPr>
        <w:t>) 报盘、询盘、订单、保险等商务信函的结</w:t>
      </w:r>
      <w:r>
        <w:rPr>
          <w:rFonts w:hint="eastAsia" w:ascii="宋体" w:hAnsi="宋体"/>
          <w:spacing w:val="13"/>
          <w:sz w:val="24"/>
          <w:szCs w:val="24"/>
        </w:rPr>
        <w:t>构</w:t>
      </w:r>
      <w:r>
        <w:rPr>
          <w:rFonts w:hint="eastAsia" w:ascii="宋体" w:hAnsi="宋体"/>
          <w:sz w:val="24"/>
          <w:szCs w:val="24"/>
        </w:rPr>
        <w:t xml:space="preserve"> </w:t>
      </w: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5"/>
        <w:ind w:left="510"/>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8"/>
          <w:sz w:val="24"/>
          <w:szCs w:val="24"/>
        </w:rPr>
        <w:t>1</w:t>
      </w:r>
      <w:r>
        <w:rPr>
          <w:rFonts w:hint="eastAsia" w:ascii="宋体" w:hAnsi="宋体"/>
          <w:spacing w:val="8"/>
          <w:sz w:val="24"/>
          <w:szCs w:val="24"/>
        </w:rPr>
        <w:t>) 掌握商务信函的格式</w:t>
      </w:r>
    </w:p>
    <w:p>
      <w:pPr>
        <w:spacing w:before="178" w:line="290" w:lineRule="auto"/>
        <w:ind w:left="504" w:right="5075" w:firstLine="6"/>
        <w:rPr>
          <w:rFonts w:hint="eastAsia" w:ascii="宋体" w:hAnsi="宋体"/>
          <w:sz w:val="24"/>
          <w:szCs w:val="24"/>
        </w:rPr>
      </w:pPr>
      <w:r>
        <w:rPr>
          <w:rFonts w:hint="eastAsia" w:ascii="宋体" w:hAnsi="宋体"/>
          <w:spacing w:val="8"/>
          <w:sz w:val="24"/>
          <w:szCs w:val="24"/>
        </w:rPr>
        <w:t>(</w:t>
      </w:r>
      <w:r>
        <w:rPr>
          <w:rFonts w:ascii="Times New Roman" w:hAnsi="Times New Roman" w:cs="Times New Roman"/>
          <w:spacing w:val="8"/>
          <w:sz w:val="24"/>
          <w:szCs w:val="24"/>
        </w:rPr>
        <w:t>2</w:t>
      </w:r>
      <w:r>
        <w:rPr>
          <w:rFonts w:hint="eastAsia" w:ascii="宋体" w:hAnsi="宋体"/>
          <w:spacing w:val="8"/>
          <w:sz w:val="24"/>
          <w:szCs w:val="24"/>
        </w:rPr>
        <w:t>) 了解商务信函的种类</w:t>
      </w:r>
      <w:r>
        <w:rPr>
          <w:rFonts w:hint="eastAsia" w:ascii="宋体" w:hAnsi="宋体"/>
          <w:sz w:val="24"/>
          <w:szCs w:val="24"/>
        </w:rPr>
        <w:t xml:space="preserve"> </w:t>
      </w:r>
    </w:p>
    <w:p>
      <w:pPr>
        <w:spacing w:before="178" w:line="290" w:lineRule="auto"/>
        <w:ind w:left="504" w:right="5075" w:firstLine="6"/>
        <w:rPr>
          <w:rFonts w:hint="eastAsia" w:ascii="Times New Roman" w:hAnsi="Times New Roman" w:cs="Times New Roman"/>
          <w:spacing w:val="-2"/>
          <w:sz w:val="24"/>
          <w:szCs w:val="24"/>
        </w:rPr>
      </w:pPr>
      <w:r>
        <w:rPr>
          <w:rFonts w:ascii="Times New Roman" w:hAnsi="Times New Roman" w:cs="Times New Roman"/>
          <w:spacing w:val="-2"/>
          <w:sz w:val="24"/>
          <w:szCs w:val="24"/>
        </w:rPr>
        <w:t>3.</w:t>
      </w:r>
      <w:r>
        <w:rPr>
          <w:rFonts w:hint="eastAsia" w:ascii="宋体" w:hAnsi="宋体"/>
          <w:spacing w:val="-2"/>
          <w:sz w:val="24"/>
          <w:szCs w:val="24"/>
        </w:rPr>
        <w:t>重点</w:t>
      </w:r>
      <w:r>
        <w:rPr>
          <w:rFonts w:hint="eastAsia" w:ascii="宋体" w:hAnsi="宋体"/>
          <w:spacing w:val="-1"/>
          <w:sz w:val="24"/>
          <w:szCs w:val="24"/>
        </w:rPr>
        <w:t>难点</w:t>
      </w:r>
    </w:p>
    <w:p>
      <w:pPr>
        <w:spacing w:before="178"/>
        <w:ind w:left="510"/>
        <w:rPr>
          <w:rFonts w:hint="eastAsia" w:ascii="宋体" w:hAnsi="宋体"/>
          <w:sz w:val="24"/>
          <w:szCs w:val="24"/>
        </w:rPr>
      </w:pPr>
      <w:r>
        <w:rPr>
          <w:rFonts w:hint="eastAsia" w:ascii="宋体" w:hAnsi="宋体"/>
          <w:spacing w:val="12"/>
          <w:sz w:val="24"/>
          <w:szCs w:val="24"/>
        </w:rPr>
        <w:t>(</w:t>
      </w:r>
      <w:r>
        <w:rPr>
          <w:rFonts w:ascii="Times New Roman" w:hAnsi="Times New Roman" w:cs="Times New Roman"/>
          <w:spacing w:val="9"/>
          <w:sz w:val="24"/>
          <w:szCs w:val="24"/>
        </w:rPr>
        <w:t>1</w:t>
      </w:r>
      <w:r>
        <w:rPr>
          <w:rFonts w:hint="eastAsia" w:ascii="宋体" w:hAnsi="宋体"/>
          <w:spacing w:val="6"/>
          <w:sz w:val="24"/>
          <w:szCs w:val="24"/>
        </w:rPr>
        <w:t>) 理解商务信函的分类和结构</w:t>
      </w:r>
    </w:p>
    <w:p>
      <w:pPr>
        <w:spacing w:before="184"/>
        <w:ind w:left="510"/>
        <w:rPr>
          <w:rFonts w:hint="eastAsia" w:ascii="宋体" w:hAnsi="宋体"/>
          <w:sz w:val="24"/>
          <w:szCs w:val="24"/>
        </w:rPr>
      </w:pPr>
      <w:r>
        <w:rPr>
          <w:rFonts w:hint="eastAsia" w:ascii="宋体" w:hAnsi="宋体"/>
          <w:spacing w:val="4"/>
          <w:sz w:val="24"/>
          <w:szCs w:val="24"/>
        </w:rPr>
        <w:t>(</w:t>
      </w:r>
      <w:r>
        <w:rPr>
          <w:rFonts w:ascii="Times New Roman" w:hAnsi="Times New Roman" w:cs="Times New Roman"/>
          <w:spacing w:val="4"/>
          <w:sz w:val="24"/>
          <w:szCs w:val="24"/>
        </w:rPr>
        <w:t>2</w:t>
      </w:r>
      <w:r>
        <w:rPr>
          <w:rFonts w:hint="eastAsia" w:ascii="宋体" w:hAnsi="宋体"/>
          <w:spacing w:val="4"/>
          <w:sz w:val="24"/>
          <w:szCs w:val="24"/>
        </w:rPr>
        <w:t>) 掌握报盘、询盘、订单、保险等在完成交易的作用</w:t>
      </w:r>
    </w:p>
    <w:p>
      <w:pPr>
        <w:spacing w:before="181" w:line="290" w:lineRule="auto"/>
        <w:ind w:left="498" w:right="2675" w:firstLine="11"/>
        <w:rPr>
          <w:rFonts w:hint="eastAsia" w:ascii="宋体" w:hAnsi="宋体"/>
          <w:sz w:val="24"/>
          <w:szCs w:val="24"/>
        </w:rPr>
      </w:pPr>
      <w:r>
        <w:rPr>
          <w:rFonts w:hint="eastAsia" w:ascii="宋体" w:hAnsi="宋体"/>
          <w:spacing w:val="8"/>
          <w:sz w:val="24"/>
          <w:szCs w:val="24"/>
        </w:rPr>
        <w:t>(</w:t>
      </w:r>
      <w:r>
        <w:rPr>
          <w:rFonts w:ascii="Times New Roman" w:hAnsi="Times New Roman" w:cs="Times New Roman"/>
          <w:spacing w:val="8"/>
          <w:sz w:val="24"/>
          <w:szCs w:val="24"/>
        </w:rPr>
        <w:t>3</w:t>
      </w:r>
      <w:r>
        <w:rPr>
          <w:rFonts w:hint="eastAsia" w:ascii="宋体" w:hAnsi="宋体"/>
          <w:spacing w:val="8"/>
          <w:sz w:val="24"/>
          <w:szCs w:val="24"/>
        </w:rPr>
        <w:t>)</w:t>
      </w:r>
      <w:r>
        <w:rPr>
          <w:rFonts w:hint="eastAsia" w:ascii="宋体" w:hAnsi="宋体"/>
          <w:spacing w:val="4"/>
          <w:sz w:val="24"/>
          <w:szCs w:val="24"/>
        </w:rPr>
        <w:t xml:space="preserve"> 掌握报盘、询盘、订单、保险等信函的写作</w:t>
      </w:r>
      <w:r>
        <w:rPr>
          <w:rFonts w:hint="eastAsia" w:ascii="宋体" w:hAnsi="宋体"/>
          <w:sz w:val="24"/>
          <w:szCs w:val="24"/>
        </w:rPr>
        <w:t xml:space="preserve"> </w:t>
      </w:r>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77" w:line="312" w:lineRule="auto"/>
        <w:ind w:left="1080" w:right="9" w:hanging="573"/>
        <w:rPr>
          <w:rFonts w:hint="eastAsia" w:ascii="宋体" w:hAnsi="宋体"/>
          <w:sz w:val="24"/>
          <w:szCs w:val="24"/>
        </w:rPr>
      </w:pPr>
      <w:r>
        <w:rPr>
          <w:rFonts w:hint="eastAsia" w:ascii="宋体" w:hAnsi="宋体"/>
          <w:spacing w:val="13"/>
          <w:sz w:val="24"/>
          <w:szCs w:val="24"/>
        </w:rPr>
        <w:t>(</w:t>
      </w:r>
      <w:r>
        <w:rPr>
          <w:rFonts w:ascii="Times New Roman" w:hAnsi="Times New Roman" w:cs="Times New Roman"/>
          <w:spacing w:val="7"/>
          <w:sz w:val="24"/>
          <w:szCs w:val="24"/>
        </w:rPr>
        <w:t>1</w:t>
      </w:r>
      <w:r>
        <w:rPr>
          <w:rFonts w:hint="eastAsia" w:ascii="宋体" w:hAnsi="宋体"/>
          <w:spacing w:val="7"/>
          <w:sz w:val="24"/>
          <w:szCs w:val="24"/>
        </w:rPr>
        <w:t>)通过学习报盘、询盘、订单、保险等商务活动的过程，了解公司运营</w:t>
      </w:r>
      <w:r>
        <w:rPr>
          <w:rFonts w:hint="eastAsia" w:ascii="宋体" w:hAnsi="宋体"/>
          <w:sz w:val="24"/>
          <w:szCs w:val="24"/>
        </w:rPr>
        <w:t xml:space="preserve"> </w:t>
      </w:r>
      <w:r>
        <w:rPr>
          <w:rFonts w:hint="eastAsia" w:ascii="宋体" w:hAnsi="宋体"/>
          <w:spacing w:val="2"/>
          <w:sz w:val="24"/>
          <w:szCs w:val="24"/>
        </w:rPr>
        <w:t>的过程和机制，丰富</w:t>
      </w:r>
      <w:r>
        <w:rPr>
          <w:rFonts w:hint="eastAsia" w:ascii="宋体" w:hAnsi="宋体"/>
          <w:spacing w:val="1"/>
          <w:sz w:val="24"/>
          <w:szCs w:val="24"/>
        </w:rPr>
        <w:t>知识，深入了解公司文化的特点，深化对中西方</w:t>
      </w:r>
      <w:r>
        <w:rPr>
          <w:rFonts w:hint="eastAsia" w:ascii="宋体" w:hAnsi="宋体"/>
          <w:sz w:val="24"/>
          <w:szCs w:val="24"/>
        </w:rPr>
        <w:t xml:space="preserve"> </w:t>
      </w:r>
      <w:r>
        <w:rPr>
          <w:rFonts w:hint="eastAsia" w:ascii="宋体" w:hAnsi="宋体"/>
          <w:spacing w:val="-3"/>
          <w:sz w:val="24"/>
          <w:szCs w:val="24"/>
        </w:rPr>
        <w:t>文化在公司运营方式方面的认知</w:t>
      </w:r>
      <w:r>
        <w:rPr>
          <w:rFonts w:hint="eastAsia" w:ascii="宋体" w:hAnsi="宋体"/>
          <w:spacing w:val="-1"/>
          <w:sz w:val="24"/>
          <w:szCs w:val="24"/>
        </w:rPr>
        <w:t>。</w:t>
      </w:r>
    </w:p>
    <w:p>
      <w:pPr>
        <w:spacing w:before="184" w:line="312" w:lineRule="auto"/>
        <w:ind w:left="1079" w:right="9" w:hanging="572"/>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6"/>
          <w:sz w:val="24"/>
          <w:szCs w:val="24"/>
        </w:rPr>
        <w:t>2</w:t>
      </w:r>
      <w:r>
        <w:rPr>
          <w:rFonts w:hint="eastAsia" w:ascii="宋体" w:hAnsi="宋体"/>
          <w:spacing w:val="6"/>
          <w:sz w:val="24"/>
          <w:szCs w:val="24"/>
        </w:rPr>
        <w:t>)加强对当代大学生的责任感教育，提升大学生道德品质和责任意识，</w:t>
      </w:r>
      <w:r>
        <w:rPr>
          <w:rFonts w:hint="eastAsia" w:ascii="宋体" w:hAnsi="宋体"/>
          <w:sz w:val="24"/>
          <w:szCs w:val="24"/>
        </w:rPr>
        <w:t xml:space="preserve"> </w:t>
      </w:r>
      <w:r>
        <w:rPr>
          <w:rFonts w:hint="eastAsia" w:ascii="宋体" w:hAnsi="宋体"/>
          <w:spacing w:val="-4"/>
          <w:sz w:val="24"/>
          <w:szCs w:val="24"/>
        </w:rPr>
        <w:t>培养学生成为有担当</w:t>
      </w:r>
      <w:r>
        <w:rPr>
          <w:rFonts w:hint="eastAsia" w:ascii="宋体" w:hAnsi="宋体"/>
          <w:spacing w:val="-2"/>
          <w:sz w:val="24"/>
          <w:szCs w:val="24"/>
        </w:rPr>
        <w:t>的人才， 毕业后为新时代中国特色社会主义的建</w:t>
      </w:r>
      <w:r>
        <w:rPr>
          <w:rFonts w:hint="eastAsia" w:ascii="宋体" w:hAnsi="宋体"/>
          <w:sz w:val="24"/>
          <w:szCs w:val="24"/>
        </w:rPr>
        <w:t xml:space="preserve"> </w:t>
      </w:r>
      <w:r>
        <w:rPr>
          <w:rFonts w:hint="eastAsia" w:ascii="宋体" w:hAnsi="宋体"/>
          <w:spacing w:val="-2"/>
          <w:sz w:val="24"/>
          <w:szCs w:val="24"/>
        </w:rPr>
        <w:t>设贡献力量</w:t>
      </w:r>
      <w:r>
        <w:rPr>
          <w:rFonts w:hint="eastAsia" w:ascii="宋体" w:hAnsi="宋体"/>
          <w:spacing w:val="-1"/>
          <w:sz w:val="24"/>
          <w:szCs w:val="24"/>
        </w:rPr>
        <w:t>。</w:t>
      </w:r>
    </w:p>
    <w:p>
      <w:pPr>
        <w:spacing w:before="79" w:line="320" w:lineRule="exact"/>
        <w:ind w:left="539"/>
        <w:rPr>
          <w:rFonts w:ascii="宋体" w:hAnsi="宋体"/>
          <w:sz w:val="24"/>
          <w:szCs w:val="24"/>
        </w:rPr>
      </w:pPr>
      <w:r>
        <w:rPr>
          <w:rFonts w:hint="eastAsia" w:ascii="宋体" w:hAnsi="宋体"/>
          <w:spacing w:val="19"/>
          <w:position w:val="1"/>
          <w:sz w:val="24"/>
          <w:szCs w:val="24"/>
        </w:rPr>
        <w:t xml:space="preserve">(十) </w:t>
      </w:r>
      <w:r>
        <w:rPr>
          <w:rFonts w:ascii="Times New Roman" w:hAnsi="Times New Roman" w:cs="Times New Roman"/>
          <w:b/>
          <w:bCs/>
          <w:position w:val="1"/>
          <w:sz w:val="24"/>
          <w:szCs w:val="24"/>
        </w:rPr>
        <w:t>Unit</w:t>
      </w:r>
      <w:r>
        <w:rPr>
          <w:rFonts w:ascii="Times New Roman" w:hAnsi="Times New Roman" w:cs="Times New Roman"/>
          <w:spacing w:val="19"/>
          <w:position w:val="1"/>
          <w:sz w:val="24"/>
          <w:szCs w:val="24"/>
        </w:rPr>
        <w:t xml:space="preserve"> </w:t>
      </w:r>
      <w:r>
        <w:rPr>
          <w:rFonts w:ascii="Times New Roman" w:hAnsi="Times New Roman" w:cs="Times New Roman"/>
          <w:b/>
          <w:bCs/>
          <w:spacing w:val="19"/>
          <w:position w:val="1"/>
          <w:sz w:val="24"/>
          <w:szCs w:val="24"/>
        </w:rPr>
        <w:t>10</w:t>
      </w:r>
      <w:r>
        <w:rPr>
          <w:rFonts w:ascii="Times New Roman" w:hAnsi="Times New Roman" w:cs="Times New Roman"/>
          <w:spacing w:val="19"/>
          <w:position w:val="1"/>
          <w:sz w:val="24"/>
          <w:szCs w:val="24"/>
        </w:rPr>
        <w:t xml:space="preserve"> </w:t>
      </w:r>
      <w:r>
        <w:rPr>
          <w:rFonts w:hint="eastAsia" w:ascii="宋体" w:hAnsi="宋体"/>
          <w:spacing w:val="19"/>
          <w:position w:val="1"/>
          <w:sz w:val="24"/>
          <w:szCs w:val="24"/>
        </w:rPr>
        <w:t>商务提案</w:t>
      </w:r>
    </w:p>
    <w:p>
      <w:pPr>
        <w:spacing w:before="186"/>
        <w:ind w:left="523"/>
        <w:rPr>
          <w:rFonts w:hint="eastAsia" w:ascii="宋体" w:hAnsi="宋体"/>
          <w:sz w:val="24"/>
          <w:szCs w:val="24"/>
        </w:rPr>
      </w:pPr>
      <w:r>
        <w:rPr>
          <w:rFonts w:ascii="Times New Roman" w:hAnsi="Times New Roman" w:cs="Times New Roman"/>
          <w:spacing w:val="-8"/>
          <w:sz w:val="24"/>
          <w:szCs w:val="24"/>
        </w:rPr>
        <w:t>1</w:t>
      </w:r>
      <w:r>
        <w:rPr>
          <w:rFonts w:ascii="Times New Roman" w:hAnsi="Times New Roman" w:cs="Times New Roman"/>
          <w:spacing w:val="-5"/>
          <w:sz w:val="24"/>
          <w:szCs w:val="24"/>
        </w:rPr>
        <w:t>.</w:t>
      </w:r>
      <w:r>
        <w:rPr>
          <w:rFonts w:hint="eastAsia" w:ascii="宋体" w:hAnsi="宋体"/>
          <w:spacing w:val="-4"/>
          <w:sz w:val="24"/>
          <w:szCs w:val="24"/>
        </w:rPr>
        <w:t>教学内容</w:t>
      </w:r>
    </w:p>
    <w:p>
      <w:pPr>
        <w:spacing w:before="184"/>
        <w:ind w:left="510"/>
        <w:rPr>
          <w:rFonts w:hint="eastAsia" w:ascii="宋体" w:hAnsi="宋体"/>
          <w:sz w:val="24"/>
          <w:szCs w:val="24"/>
        </w:rPr>
      </w:pPr>
      <w:r>
        <w:rPr>
          <w:rFonts w:hint="eastAsia" w:ascii="宋体" w:hAnsi="宋体"/>
          <w:spacing w:val="26"/>
          <w:sz w:val="24"/>
          <w:szCs w:val="24"/>
        </w:rPr>
        <w:t>(</w:t>
      </w:r>
      <w:r>
        <w:rPr>
          <w:rFonts w:ascii="Times New Roman" w:hAnsi="Times New Roman" w:cs="Times New Roman"/>
          <w:spacing w:val="21"/>
          <w:sz w:val="24"/>
          <w:szCs w:val="24"/>
        </w:rPr>
        <w:t>1</w:t>
      </w:r>
      <w:r>
        <w:rPr>
          <w:rFonts w:hint="eastAsia" w:ascii="宋体" w:hAnsi="宋体"/>
          <w:spacing w:val="21"/>
          <w:sz w:val="24"/>
          <w:szCs w:val="24"/>
        </w:rPr>
        <w:t>)商务提案的格式</w:t>
      </w:r>
    </w:p>
    <w:p>
      <w:pPr>
        <w:spacing w:before="179" w:line="290" w:lineRule="auto"/>
        <w:ind w:left="500" w:right="5092" w:firstLine="10"/>
        <w:rPr>
          <w:rFonts w:hint="eastAsia" w:ascii="宋体" w:hAnsi="宋体"/>
          <w:sz w:val="24"/>
          <w:szCs w:val="24"/>
        </w:rPr>
      </w:pPr>
      <w:r>
        <w:rPr>
          <w:rFonts w:hint="eastAsia" w:ascii="宋体" w:hAnsi="宋体"/>
          <w:spacing w:val="19"/>
          <w:sz w:val="24"/>
          <w:szCs w:val="24"/>
        </w:rPr>
        <w:t>(</w:t>
      </w:r>
      <w:r>
        <w:rPr>
          <w:rFonts w:ascii="Times New Roman" w:hAnsi="Times New Roman" w:cs="Times New Roman"/>
          <w:spacing w:val="17"/>
          <w:sz w:val="24"/>
          <w:szCs w:val="24"/>
        </w:rPr>
        <w:t>2</w:t>
      </w:r>
      <w:r>
        <w:rPr>
          <w:rFonts w:hint="eastAsia" w:ascii="宋体" w:hAnsi="宋体"/>
          <w:spacing w:val="17"/>
          <w:sz w:val="24"/>
          <w:szCs w:val="24"/>
        </w:rPr>
        <w:t>)商务提案的语言特点</w:t>
      </w:r>
      <w:r>
        <w:rPr>
          <w:rFonts w:hint="eastAsia" w:ascii="宋体" w:hAnsi="宋体"/>
          <w:sz w:val="24"/>
          <w:szCs w:val="24"/>
        </w:rPr>
        <w:t xml:space="preserve"> </w:t>
      </w:r>
    </w:p>
    <w:p>
      <w:pPr>
        <w:spacing w:before="179" w:line="290" w:lineRule="auto"/>
        <w:ind w:left="500" w:right="5092" w:firstLine="10"/>
        <w:rPr>
          <w:rFonts w:hint="eastAsia" w:ascii="宋体" w:hAnsi="宋体"/>
          <w:sz w:val="24"/>
          <w:szCs w:val="24"/>
        </w:rPr>
      </w:pPr>
      <w:r>
        <w:rPr>
          <w:rFonts w:ascii="Times New Roman" w:hAnsi="Times New Roman" w:cs="Times New Roman"/>
          <w:spacing w:val="-1"/>
          <w:sz w:val="24"/>
          <w:szCs w:val="24"/>
        </w:rPr>
        <w:t>2.</w:t>
      </w:r>
      <w:r>
        <w:rPr>
          <w:rFonts w:hint="eastAsia" w:ascii="宋体" w:hAnsi="宋体"/>
          <w:spacing w:val="-1"/>
          <w:sz w:val="24"/>
          <w:szCs w:val="24"/>
        </w:rPr>
        <w:t>基本要求</w:t>
      </w:r>
    </w:p>
    <w:p>
      <w:pPr>
        <w:spacing w:before="180"/>
        <w:ind w:left="510"/>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8"/>
          <w:sz w:val="24"/>
          <w:szCs w:val="24"/>
        </w:rPr>
        <w:t>1</w:t>
      </w:r>
      <w:r>
        <w:rPr>
          <w:rFonts w:hint="eastAsia" w:ascii="宋体" w:hAnsi="宋体"/>
          <w:spacing w:val="8"/>
          <w:sz w:val="24"/>
          <w:szCs w:val="24"/>
        </w:rPr>
        <w:t>) 掌握商务提案的格式</w:t>
      </w:r>
    </w:p>
    <w:p>
      <w:pPr>
        <w:spacing w:before="184" w:line="288" w:lineRule="auto"/>
        <w:ind w:left="504" w:right="4595" w:firstLine="6"/>
        <w:rPr>
          <w:rFonts w:hint="eastAsia" w:ascii="宋体" w:hAnsi="宋体"/>
          <w:sz w:val="24"/>
          <w:szCs w:val="24"/>
        </w:rPr>
      </w:pPr>
      <w:r>
        <w:rPr>
          <w:rFonts w:hint="eastAsia" w:ascii="宋体" w:hAnsi="宋体"/>
          <w:spacing w:val="7"/>
          <w:sz w:val="24"/>
          <w:szCs w:val="24"/>
        </w:rPr>
        <w:t>(</w:t>
      </w:r>
      <w:r>
        <w:rPr>
          <w:rFonts w:ascii="Times New Roman" w:hAnsi="Times New Roman" w:cs="Times New Roman"/>
          <w:spacing w:val="7"/>
          <w:sz w:val="24"/>
          <w:szCs w:val="24"/>
        </w:rPr>
        <w:t>2</w:t>
      </w:r>
      <w:r>
        <w:rPr>
          <w:rFonts w:hint="eastAsia" w:ascii="宋体" w:hAnsi="宋体"/>
          <w:spacing w:val="7"/>
          <w:sz w:val="24"/>
          <w:szCs w:val="24"/>
        </w:rPr>
        <w:t>) 了解商务提案的语言特</w:t>
      </w:r>
      <w:r>
        <w:rPr>
          <w:rFonts w:hint="eastAsia" w:ascii="宋体" w:hAnsi="宋体"/>
          <w:spacing w:val="6"/>
          <w:sz w:val="24"/>
          <w:szCs w:val="24"/>
        </w:rPr>
        <w:t>点</w:t>
      </w:r>
      <w:r>
        <w:rPr>
          <w:rFonts w:hint="eastAsia" w:ascii="宋体" w:hAnsi="宋体"/>
          <w:sz w:val="24"/>
          <w:szCs w:val="24"/>
        </w:rPr>
        <w:t xml:space="preserve"> </w:t>
      </w:r>
    </w:p>
    <w:p>
      <w:pPr>
        <w:spacing w:before="184" w:line="288" w:lineRule="auto"/>
        <w:ind w:left="504" w:right="4595" w:firstLine="6"/>
        <w:rPr>
          <w:rFonts w:hint="eastAsia" w:ascii="宋体" w:hAnsi="宋体"/>
          <w:sz w:val="24"/>
          <w:szCs w:val="24"/>
        </w:rPr>
      </w:pPr>
      <w:r>
        <w:rPr>
          <w:rFonts w:ascii="Times New Roman" w:hAnsi="Times New Roman" w:cs="Times New Roman"/>
          <w:spacing w:val="-2"/>
          <w:sz w:val="24"/>
          <w:szCs w:val="24"/>
        </w:rPr>
        <w:t>3.</w:t>
      </w:r>
      <w:r>
        <w:rPr>
          <w:rFonts w:hint="eastAsia" w:ascii="宋体" w:hAnsi="宋体"/>
          <w:spacing w:val="-2"/>
          <w:sz w:val="24"/>
          <w:szCs w:val="24"/>
        </w:rPr>
        <w:t>重点</w:t>
      </w:r>
      <w:r>
        <w:rPr>
          <w:rFonts w:hint="eastAsia" w:ascii="宋体" w:hAnsi="宋体"/>
          <w:spacing w:val="-1"/>
          <w:sz w:val="24"/>
          <w:szCs w:val="24"/>
        </w:rPr>
        <w:t>难点</w:t>
      </w:r>
    </w:p>
    <w:p>
      <w:pPr>
        <w:spacing w:before="183"/>
        <w:ind w:left="510"/>
        <w:rPr>
          <w:rFonts w:hint="eastAsia" w:ascii="宋体" w:hAnsi="宋体"/>
          <w:sz w:val="24"/>
          <w:szCs w:val="24"/>
        </w:rPr>
      </w:pPr>
      <w:r>
        <w:rPr>
          <w:rFonts w:hint="eastAsia" w:ascii="宋体" w:hAnsi="宋体"/>
          <w:spacing w:val="12"/>
          <w:sz w:val="24"/>
          <w:szCs w:val="24"/>
        </w:rPr>
        <w:t>(</w:t>
      </w:r>
      <w:r>
        <w:rPr>
          <w:rFonts w:ascii="Times New Roman" w:hAnsi="Times New Roman" w:cs="Times New Roman"/>
          <w:spacing w:val="9"/>
          <w:sz w:val="24"/>
          <w:szCs w:val="24"/>
        </w:rPr>
        <w:t>1</w:t>
      </w:r>
      <w:r>
        <w:rPr>
          <w:rFonts w:hint="eastAsia" w:ascii="宋体" w:hAnsi="宋体"/>
          <w:spacing w:val="6"/>
          <w:sz w:val="24"/>
          <w:szCs w:val="24"/>
        </w:rPr>
        <w:t>) 理解商务提案的分类和结构</w:t>
      </w:r>
    </w:p>
    <w:p>
      <w:pPr>
        <w:spacing w:before="179"/>
        <w:ind w:left="510"/>
        <w:rPr>
          <w:rFonts w:hint="eastAsia" w:ascii="宋体" w:hAnsi="宋体"/>
          <w:spacing w:val="18"/>
          <w:sz w:val="24"/>
          <w:szCs w:val="24"/>
        </w:rPr>
      </w:pPr>
      <w:r>
        <w:rPr>
          <w:rFonts w:hint="eastAsia" w:ascii="宋体" w:hAnsi="宋体"/>
          <w:spacing w:val="19"/>
          <w:sz w:val="24"/>
          <w:szCs w:val="24"/>
        </w:rPr>
        <w:t>(</w:t>
      </w:r>
      <w:r>
        <w:rPr>
          <w:rFonts w:ascii="Times New Roman" w:hAnsi="Times New Roman" w:cs="Times New Roman"/>
          <w:spacing w:val="18"/>
          <w:sz w:val="24"/>
          <w:szCs w:val="24"/>
        </w:rPr>
        <w:t>2</w:t>
      </w:r>
      <w:r>
        <w:rPr>
          <w:rFonts w:hint="eastAsia" w:ascii="宋体" w:hAnsi="宋体"/>
          <w:spacing w:val="18"/>
          <w:sz w:val="24"/>
          <w:szCs w:val="24"/>
        </w:rPr>
        <w:t>) 掌握商务提案在公司运营中的作用</w:t>
      </w:r>
    </w:p>
    <w:p>
      <w:pPr>
        <w:spacing w:before="179"/>
        <w:ind w:left="510"/>
        <w:rPr>
          <w:rFonts w:hint="eastAsia" w:ascii="宋体" w:hAnsi="宋体"/>
          <w:sz w:val="24"/>
          <w:szCs w:val="24"/>
        </w:rPr>
      </w:pPr>
      <w:r>
        <w:rPr>
          <w:rFonts w:hint="eastAsia" w:ascii="宋体" w:hAnsi="宋体"/>
          <w:spacing w:val="18"/>
          <w:sz w:val="24"/>
          <w:szCs w:val="24"/>
        </w:rPr>
        <w:t>(3)掌握商务提案的写作</w:t>
      </w:r>
    </w:p>
    <w:p>
      <w:pPr>
        <w:spacing w:before="78"/>
        <w:ind w:left="594"/>
        <w:rPr>
          <w:rFonts w:ascii="宋体" w:hAnsi="宋体"/>
          <w:sz w:val="24"/>
          <w:szCs w:val="24"/>
        </w:rPr>
      </w:pPr>
      <w:bookmarkStart w:id="57" w:name="_bookmark24"/>
      <w:bookmarkEnd w:id="57"/>
      <w:r>
        <w:rPr>
          <w:rFonts w:ascii="Times New Roman" w:hAnsi="Times New Roman" w:cs="Times New Roman"/>
          <w:spacing w:val="-1"/>
          <w:sz w:val="24"/>
          <w:szCs w:val="24"/>
        </w:rPr>
        <w:t>4.</w:t>
      </w:r>
      <w:r>
        <w:rPr>
          <w:rFonts w:hint="eastAsia" w:ascii="宋体" w:hAnsi="宋体"/>
          <w:spacing w:val="-1"/>
          <w:sz w:val="24"/>
          <w:szCs w:val="24"/>
        </w:rPr>
        <w:t>课程</w:t>
      </w:r>
      <w:r>
        <w:rPr>
          <w:rFonts w:hint="eastAsia" w:ascii="宋体" w:hAnsi="宋体"/>
          <w:sz w:val="24"/>
          <w:szCs w:val="24"/>
        </w:rPr>
        <w:t>思政知识点</w:t>
      </w:r>
    </w:p>
    <w:p>
      <w:pPr>
        <w:spacing w:before="176" w:line="360" w:lineRule="auto"/>
        <w:ind w:left="1175" w:right="764" w:hanging="572"/>
        <w:rPr>
          <w:rFonts w:hint="eastAsia" w:ascii="宋体" w:hAnsi="宋体"/>
          <w:sz w:val="24"/>
          <w:szCs w:val="24"/>
        </w:rPr>
      </w:pPr>
      <w:r>
        <w:rPr>
          <w:rFonts w:hint="eastAsia" w:ascii="宋体" w:hAnsi="宋体"/>
          <w:spacing w:val="6"/>
          <w:sz w:val="24"/>
          <w:szCs w:val="24"/>
        </w:rPr>
        <w:t>(</w:t>
      </w:r>
      <w:r>
        <w:rPr>
          <w:rFonts w:ascii="Times New Roman" w:hAnsi="Times New Roman" w:cs="Times New Roman"/>
          <w:spacing w:val="6"/>
          <w:sz w:val="24"/>
          <w:szCs w:val="24"/>
        </w:rPr>
        <w:t>1</w:t>
      </w:r>
      <w:r>
        <w:rPr>
          <w:rFonts w:hint="eastAsia" w:ascii="宋体" w:hAnsi="宋体"/>
          <w:spacing w:val="6"/>
          <w:sz w:val="24"/>
          <w:szCs w:val="24"/>
        </w:rPr>
        <w:t>) 通过学习商务提案在商务活动的作用，了解公司运营的过程和机制</w:t>
      </w:r>
      <w:r>
        <w:rPr>
          <w:rFonts w:hint="eastAsia" w:ascii="宋体" w:hAnsi="宋体"/>
          <w:spacing w:val="3"/>
          <w:sz w:val="24"/>
          <w:szCs w:val="24"/>
        </w:rPr>
        <w:t>，</w:t>
      </w:r>
      <w:r>
        <w:rPr>
          <w:rFonts w:hint="eastAsia" w:ascii="宋体" w:hAnsi="宋体"/>
          <w:sz w:val="24"/>
          <w:szCs w:val="24"/>
        </w:rPr>
        <w:t xml:space="preserve"> </w:t>
      </w:r>
      <w:r>
        <w:rPr>
          <w:rFonts w:hint="eastAsia" w:ascii="宋体" w:hAnsi="宋体"/>
          <w:spacing w:val="2"/>
          <w:sz w:val="24"/>
          <w:szCs w:val="24"/>
        </w:rPr>
        <w:t>丰富知识，深入了解公</w:t>
      </w:r>
      <w:r>
        <w:rPr>
          <w:rFonts w:hint="eastAsia" w:ascii="宋体" w:hAnsi="宋体"/>
          <w:spacing w:val="1"/>
          <w:sz w:val="24"/>
          <w:szCs w:val="24"/>
        </w:rPr>
        <w:t>司文化的特点，深化对中西方文化对公司运营</w:t>
      </w:r>
      <w:r>
        <w:rPr>
          <w:rFonts w:hint="eastAsia" w:ascii="宋体" w:hAnsi="宋体"/>
          <w:sz w:val="24"/>
          <w:szCs w:val="24"/>
        </w:rPr>
        <w:t xml:space="preserve"> </w:t>
      </w:r>
      <w:r>
        <w:rPr>
          <w:rFonts w:hint="eastAsia" w:ascii="宋体" w:hAnsi="宋体"/>
          <w:spacing w:val="-8"/>
          <w:sz w:val="24"/>
          <w:szCs w:val="24"/>
        </w:rPr>
        <w:t>方</w:t>
      </w:r>
      <w:r>
        <w:rPr>
          <w:rFonts w:hint="eastAsia" w:ascii="宋体" w:hAnsi="宋体"/>
          <w:spacing w:val="-4"/>
          <w:sz w:val="24"/>
          <w:szCs w:val="24"/>
        </w:rPr>
        <w:t>式的作用的认知。</w:t>
      </w:r>
    </w:p>
    <w:p>
      <w:pPr>
        <w:spacing w:before="1" w:line="364" w:lineRule="auto"/>
        <w:ind w:left="1175" w:right="884" w:hanging="572"/>
        <w:rPr>
          <w:rFonts w:hint="eastAsia" w:ascii="宋体" w:hAnsi="宋体"/>
          <w:sz w:val="24"/>
          <w:szCs w:val="24"/>
        </w:rPr>
      </w:pPr>
      <w:r>
        <w:rPr>
          <w:rFonts w:hint="eastAsia" w:ascii="宋体" w:hAnsi="宋体"/>
          <w:spacing w:val="9"/>
          <w:sz w:val="24"/>
          <w:szCs w:val="24"/>
        </w:rPr>
        <w:t>(</w:t>
      </w:r>
      <w:r>
        <w:rPr>
          <w:rFonts w:ascii="Times New Roman" w:hAnsi="Times New Roman" w:cs="Times New Roman"/>
          <w:spacing w:val="6"/>
          <w:sz w:val="24"/>
          <w:szCs w:val="24"/>
        </w:rPr>
        <w:t>2</w:t>
      </w:r>
      <w:r>
        <w:rPr>
          <w:rFonts w:hint="eastAsia" w:ascii="宋体" w:hAnsi="宋体"/>
          <w:spacing w:val="6"/>
          <w:sz w:val="24"/>
          <w:szCs w:val="24"/>
        </w:rPr>
        <w:t>)加强对当代大学生的责任感教育，提升大学生道德品质和责任意识，</w:t>
      </w:r>
      <w:r>
        <w:rPr>
          <w:rFonts w:hint="eastAsia" w:ascii="宋体" w:hAnsi="宋体"/>
          <w:sz w:val="24"/>
          <w:szCs w:val="24"/>
        </w:rPr>
        <w:t xml:space="preserve"> </w:t>
      </w:r>
      <w:r>
        <w:rPr>
          <w:rFonts w:hint="eastAsia" w:ascii="宋体" w:hAnsi="宋体"/>
          <w:spacing w:val="-1"/>
          <w:sz w:val="24"/>
          <w:szCs w:val="24"/>
        </w:rPr>
        <w:t>培养学生成为积极主动，</w:t>
      </w:r>
      <w:r>
        <w:rPr>
          <w:rFonts w:hint="eastAsia" w:ascii="宋体" w:hAnsi="宋体"/>
          <w:sz w:val="24"/>
          <w:szCs w:val="24"/>
        </w:rPr>
        <w:t>有担当的社会主义建设人才。</w:t>
      </w:r>
    </w:p>
    <w:p>
      <w:pPr>
        <w:spacing w:line="326" w:lineRule="auto"/>
        <w:rPr>
          <w:rFonts w:hint="eastAsia"/>
        </w:rPr>
      </w:pPr>
      <w:r>
        <w:t xml:space="preserve"> </w:t>
      </w:r>
    </w:p>
    <w:p>
      <w:pPr>
        <w:spacing w:line="350" w:lineRule="auto"/>
        <w:rPr>
          <w:rFonts w:hint="eastAsia" w:ascii="宋体" w:hAnsi="宋体"/>
          <w:sz w:val="24"/>
          <w:szCs w:val="24"/>
        </w:rPr>
      </w:pPr>
      <w:r>
        <w:rPr>
          <w:rFonts w:hint="eastAsia" w:ascii="宋体" w:hAnsi="宋体"/>
          <w:sz w:val="24"/>
          <w:szCs w:val="24"/>
        </w:rPr>
        <w:t>(十一) Unit 11 商务合同</w:t>
      </w:r>
    </w:p>
    <w:p>
      <w:pPr>
        <w:spacing w:line="350" w:lineRule="auto"/>
        <w:rPr>
          <w:rFonts w:hint="eastAsia" w:ascii="宋体" w:hAnsi="宋体"/>
          <w:sz w:val="24"/>
          <w:szCs w:val="24"/>
        </w:rPr>
      </w:pPr>
      <w:r>
        <w:rPr>
          <w:rFonts w:hint="eastAsia" w:ascii="宋体" w:hAnsi="宋体"/>
          <w:sz w:val="24"/>
          <w:szCs w:val="24"/>
        </w:rPr>
        <w:t>1.教学内容</w:t>
      </w:r>
    </w:p>
    <w:p>
      <w:pPr>
        <w:spacing w:line="350" w:lineRule="auto"/>
        <w:rPr>
          <w:rFonts w:hint="eastAsia" w:ascii="宋体" w:hAnsi="宋体"/>
          <w:sz w:val="24"/>
          <w:szCs w:val="24"/>
        </w:rPr>
      </w:pPr>
      <w:r>
        <w:rPr>
          <w:rFonts w:hint="eastAsia" w:ascii="宋体" w:hAnsi="宋体"/>
          <w:sz w:val="24"/>
          <w:szCs w:val="24"/>
        </w:rPr>
        <w:t>(1)商务合同的格式</w:t>
      </w:r>
    </w:p>
    <w:p>
      <w:pPr>
        <w:spacing w:line="350" w:lineRule="auto"/>
        <w:rPr>
          <w:rFonts w:hint="eastAsia" w:ascii="宋体" w:hAnsi="宋体"/>
          <w:sz w:val="24"/>
          <w:szCs w:val="24"/>
        </w:rPr>
      </w:pPr>
      <w:r>
        <w:rPr>
          <w:rFonts w:hint="eastAsia" w:ascii="宋体" w:hAnsi="宋体"/>
          <w:sz w:val="24"/>
          <w:szCs w:val="24"/>
        </w:rPr>
        <w:t>(2)商务合同的语言特点</w:t>
      </w:r>
    </w:p>
    <w:p>
      <w:pPr>
        <w:spacing w:line="350" w:lineRule="auto"/>
        <w:rPr>
          <w:rFonts w:hint="eastAsia" w:ascii="宋体" w:hAnsi="宋体"/>
          <w:sz w:val="24"/>
          <w:szCs w:val="24"/>
        </w:rPr>
      </w:pPr>
      <w:r>
        <w:rPr>
          <w:rFonts w:hint="eastAsia" w:ascii="宋体" w:hAnsi="宋体"/>
          <w:sz w:val="24"/>
          <w:szCs w:val="24"/>
        </w:rPr>
        <w:t>2.基本要求</w:t>
      </w:r>
    </w:p>
    <w:p>
      <w:pPr>
        <w:spacing w:line="350" w:lineRule="auto"/>
        <w:rPr>
          <w:rFonts w:hint="eastAsia" w:ascii="宋体" w:hAnsi="宋体"/>
          <w:sz w:val="24"/>
          <w:szCs w:val="24"/>
        </w:rPr>
      </w:pPr>
      <w:r>
        <w:rPr>
          <w:rFonts w:hint="eastAsia" w:ascii="宋体" w:hAnsi="宋体"/>
          <w:sz w:val="24"/>
          <w:szCs w:val="24"/>
        </w:rPr>
        <w:t>(1) 掌握商务合同的格式</w:t>
      </w:r>
    </w:p>
    <w:p>
      <w:pPr>
        <w:spacing w:line="350" w:lineRule="auto"/>
        <w:rPr>
          <w:rFonts w:hint="eastAsia" w:ascii="宋体" w:hAnsi="宋体"/>
          <w:sz w:val="24"/>
          <w:szCs w:val="24"/>
        </w:rPr>
      </w:pPr>
      <w:r>
        <w:rPr>
          <w:rFonts w:hint="eastAsia" w:ascii="宋体" w:hAnsi="宋体"/>
          <w:sz w:val="24"/>
          <w:szCs w:val="24"/>
        </w:rPr>
        <w:t>(2) 了解商务合同的语言特点</w:t>
      </w:r>
    </w:p>
    <w:p>
      <w:pPr>
        <w:spacing w:line="350" w:lineRule="auto"/>
        <w:rPr>
          <w:rFonts w:hint="eastAsia" w:ascii="宋体" w:hAnsi="宋体"/>
          <w:sz w:val="24"/>
          <w:szCs w:val="24"/>
        </w:rPr>
      </w:pPr>
      <w:r>
        <w:rPr>
          <w:rFonts w:hint="eastAsia" w:ascii="宋体" w:hAnsi="宋体"/>
          <w:sz w:val="24"/>
          <w:szCs w:val="24"/>
        </w:rPr>
        <w:t>3.重点难点</w:t>
      </w:r>
    </w:p>
    <w:p>
      <w:pPr>
        <w:spacing w:line="350" w:lineRule="auto"/>
        <w:rPr>
          <w:rFonts w:hint="eastAsia" w:ascii="宋体" w:hAnsi="宋体"/>
          <w:sz w:val="24"/>
          <w:szCs w:val="24"/>
        </w:rPr>
      </w:pPr>
      <w:r>
        <w:rPr>
          <w:rFonts w:hint="eastAsia" w:ascii="宋体" w:hAnsi="宋体"/>
          <w:sz w:val="24"/>
          <w:szCs w:val="24"/>
        </w:rPr>
        <w:t>(1)理解商务合同的作用</w:t>
      </w:r>
    </w:p>
    <w:p>
      <w:pPr>
        <w:spacing w:line="350" w:lineRule="auto"/>
        <w:rPr>
          <w:rFonts w:hint="eastAsia" w:ascii="宋体" w:hAnsi="宋体"/>
          <w:sz w:val="24"/>
          <w:szCs w:val="24"/>
        </w:rPr>
      </w:pPr>
      <w:r>
        <w:rPr>
          <w:rFonts w:hint="eastAsia" w:ascii="宋体" w:hAnsi="宋体"/>
          <w:sz w:val="24"/>
          <w:szCs w:val="24"/>
        </w:rPr>
        <w:t>(2) 掌握商务合同的语言特点和规范</w:t>
      </w:r>
    </w:p>
    <w:p>
      <w:pPr>
        <w:spacing w:line="350" w:lineRule="auto"/>
        <w:rPr>
          <w:rFonts w:hint="eastAsia" w:ascii="宋体" w:hAnsi="宋体"/>
          <w:sz w:val="24"/>
          <w:szCs w:val="24"/>
        </w:rPr>
      </w:pPr>
      <w:r>
        <w:rPr>
          <w:rFonts w:hint="eastAsia" w:ascii="宋体" w:hAnsi="宋体"/>
          <w:sz w:val="24"/>
          <w:szCs w:val="24"/>
        </w:rPr>
        <w:t>(3) 初步掌握商务合同的写作</w:t>
      </w:r>
    </w:p>
    <w:p>
      <w:pPr>
        <w:spacing w:line="350" w:lineRule="auto"/>
        <w:rPr>
          <w:rFonts w:hint="eastAsia" w:ascii="宋体" w:hAnsi="宋体"/>
          <w:sz w:val="24"/>
          <w:szCs w:val="24"/>
        </w:rPr>
      </w:pPr>
      <w:r>
        <w:rPr>
          <w:rFonts w:hint="eastAsia" w:ascii="宋体" w:hAnsi="宋体"/>
          <w:sz w:val="24"/>
          <w:szCs w:val="24"/>
        </w:rPr>
        <w:t>4.课程思政知识点</w:t>
      </w:r>
    </w:p>
    <w:p>
      <w:pPr>
        <w:spacing w:line="350" w:lineRule="auto"/>
        <w:rPr>
          <w:rFonts w:hint="eastAsia" w:ascii="宋体" w:hAnsi="宋体"/>
          <w:sz w:val="24"/>
          <w:szCs w:val="24"/>
        </w:rPr>
      </w:pPr>
      <w:r>
        <w:rPr>
          <w:rFonts w:hint="eastAsia" w:ascii="宋体" w:hAnsi="宋体"/>
          <w:sz w:val="24"/>
          <w:szCs w:val="24"/>
        </w:rPr>
        <w:t>(1)引导学生从中国文化的角度讨论商务合同在经济中的作用，激发学生 传承中华民族的责任意识和担当意识等优秀品质。</w:t>
      </w:r>
    </w:p>
    <w:p>
      <w:pPr>
        <w:spacing w:line="350" w:lineRule="auto"/>
        <w:rPr>
          <w:rFonts w:hint="eastAsia" w:ascii="宋体" w:hAnsi="宋体"/>
          <w:sz w:val="24"/>
          <w:szCs w:val="24"/>
        </w:rPr>
      </w:pPr>
      <w:r>
        <w:rPr>
          <w:rFonts w:hint="eastAsia" w:ascii="宋体" w:hAnsi="宋体"/>
          <w:sz w:val="24"/>
          <w:szCs w:val="24"/>
        </w:rPr>
        <w:t>(2)跨文化对比中西文化，培养构建人类命运共同体的理念。</w:t>
      </w:r>
    </w:p>
    <w:p>
      <w:pPr>
        <w:spacing w:line="283" w:lineRule="auto"/>
        <w:rPr>
          <w:rFonts w:hint="eastAsia"/>
        </w:rPr>
      </w:pPr>
      <w:r>
        <w:t xml:space="preserve"> </w:t>
      </w:r>
    </w:p>
    <w:p>
      <w:pPr>
        <w:spacing w:before="79"/>
        <w:ind w:left="602"/>
        <w:rPr>
          <w:rFonts w:ascii="宋体" w:hAnsi="宋体"/>
          <w:sz w:val="24"/>
          <w:szCs w:val="24"/>
        </w:rPr>
      </w:pPr>
      <w:r>
        <w:rPr>
          <w:rFonts w:hint="eastAsia" w:ascii="宋体" w:hAnsi="宋体"/>
          <w:spacing w:val="-2"/>
          <w:sz w:val="24"/>
          <w:szCs w:val="24"/>
        </w:rPr>
        <w:t>教学内容与课程目标的对应关系及学</w:t>
      </w:r>
      <w:r>
        <w:rPr>
          <w:rFonts w:hint="eastAsia" w:ascii="宋体" w:hAnsi="宋体"/>
          <w:spacing w:val="-1"/>
          <w:sz w:val="24"/>
          <w:szCs w:val="24"/>
        </w:rPr>
        <w:t>时分配如表所示。</w:t>
      </w:r>
    </w:p>
    <w:p>
      <w:pPr>
        <w:spacing w:line="73" w:lineRule="exact"/>
        <w:rPr>
          <w:rFonts w:hint="eastAsia"/>
        </w:rPr>
      </w:pPr>
      <w:r>
        <w:t xml:space="preserve"> </w:t>
      </w:r>
    </w:p>
    <w:tbl>
      <w:tblPr>
        <w:tblStyle w:val="11"/>
        <w:tblW w:w="9244"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0"/>
        <w:gridCol w:w="23"/>
        <w:gridCol w:w="3397"/>
        <w:gridCol w:w="1779"/>
        <w:gridCol w:w="21"/>
        <w:gridCol w:w="1800"/>
        <w:gridCol w:w="31"/>
        <w:gridCol w:w="689"/>
        <w:gridCol w:w="45"/>
        <w:gridCol w:w="675"/>
        <w:gridCol w:w="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trPr>
        <w:tc>
          <w:tcPr>
            <w:tcW w:w="743" w:type="dxa"/>
            <w:gridSpan w:val="2"/>
            <w:tcBorders>
              <w:top w:val="single" w:color="000000" w:sz="2" w:space="0"/>
              <w:left w:val="single" w:color="000000" w:sz="2" w:space="0"/>
              <w:bottom w:val="single" w:color="000000" w:sz="2" w:space="0"/>
              <w:right w:val="single" w:color="000000" w:sz="2" w:space="0"/>
            </w:tcBorders>
            <w:vAlign w:val="top"/>
          </w:tcPr>
          <w:p>
            <w:pPr>
              <w:spacing w:before="215"/>
              <w:ind w:left="169"/>
              <w:rPr>
                <w:rFonts w:ascii="宋体" w:hAnsi="宋体"/>
                <w:sz w:val="20"/>
                <w:szCs w:val="20"/>
              </w:rPr>
            </w:pPr>
            <w:r>
              <w:rPr>
                <w:rFonts w:hint="eastAsia" w:ascii="宋体" w:hAnsi="宋体"/>
                <w:spacing w:val="5"/>
                <w:sz w:val="20"/>
                <w:szCs w:val="20"/>
              </w:rPr>
              <w:t>序</w:t>
            </w:r>
            <w:r>
              <w:rPr>
                <w:rFonts w:hint="eastAsia" w:ascii="宋体" w:hAnsi="宋体"/>
                <w:spacing w:val="4"/>
                <w:sz w:val="20"/>
                <w:szCs w:val="20"/>
              </w:rPr>
              <w:t>号</w:t>
            </w:r>
          </w:p>
        </w:tc>
        <w:tc>
          <w:tcPr>
            <w:tcW w:w="3397" w:type="dxa"/>
            <w:tcBorders>
              <w:top w:val="single" w:color="000000" w:sz="2" w:space="0"/>
              <w:left w:val="single" w:color="000000" w:sz="2" w:space="0"/>
              <w:bottom w:val="single" w:color="000000" w:sz="2" w:space="0"/>
              <w:right w:val="single" w:color="000000" w:sz="2" w:space="0"/>
            </w:tcBorders>
            <w:vAlign w:val="top"/>
          </w:tcPr>
          <w:p>
            <w:pPr>
              <w:spacing w:before="216"/>
              <w:ind w:left="1326"/>
              <w:rPr>
                <w:rFonts w:ascii="宋体" w:hAnsi="宋体"/>
                <w:sz w:val="20"/>
                <w:szCs w:val="20"/>
              </w:rPr>
            </w:pPr>
            <w:r>
              <w:rPr>
                <w:rFonts w:hint="eastAsia" w:ascii="宋体" w:hAnsi="宋体"/>
                <w:spacing w:val="7"/>
                <w:sz w:val="20"/>
                <w:szCs w:val="20"/>
              </w:rPr>
              <w:t>教</w:t>
            </w:r>
            <w:r>
              <w:rPr>
                <w:rFonts w:hint="eastAsia" w:ascii="宋体" w:hAnsi="宋体"/>
                <w:spacing w:val="6"/>
                <w:sz w:val="20"/>
                <w:szCs w:val="20"/>
              </w:rPr>
              <w:t>学内容</w:t>
            </w:r>
          </w:p>
        </w:tc>
        <w:tc>
          <w:tcPr>
            <w:tcW w:w="1779" w:type="dxa"/>
            <w:tcBorders>
              <w:top w:val="single" w:color="000000" w:sz="2" w:space="0"/>
              <w:left w:val="single" w:color="000000" w:sz="2" w:space="0"/>
              <w:bottom w:val="single" w:color="000000" w:sz="2" w:space="0"/>
              <w:right w:val="single" w:color="000000" w:sz="2" w:space="0"/>
            </w:tcBorders>
            <w:vAlign w:val="top"/>
          </w:tcPr>
          <w:p>
            <w:pPr>
              <w:spacing w:before="216"/>
              <w:ind w:left="124"/>
              <w:rPr>
                <w:rFonts w:ascii="宋体" w:hAnsi="宋体"/>
                <w:sz w:val="20"/>
                <w:szCs w:val="20"/>
              </w:rPr>
            </w:pPr>
            <w:r>
              <w:rPr>
                <w:rFonts w:hint="eastAsia" w:ascii="宋体" w:hAnsi="宋体"/>
                <w:spacing w:val="9"/>
                <w:sz w:val="20"/>
                <w:szCs w:val="20"/>
              </w:rPr>
              <w:t>支</w:t>
            </w:r>
            <w:r>
              <w:rPr>
                <w:rFonts w:hint="eastAsia" w:ascii="宋体" w:hAnsi="宋体"/>
                <w:spacing w:val="8"/>
                <w:sz w:val="20"/>
                <w:szCs w:val="20"/>
              </w:rPr>
              <w:t>撑的课程目标</w:t>
            </w:r>
          </w:p>
        </w:tc>
        <w:tc>
          <w:tcPr>
            <w:tcW w:w="1852" w:type="dxa"/>
            <w:gridSpan w:val="3"/>
            <w:tcBorders>
              <w:top w:val="single" w:color="000000" w:sz="2" w:space="0"/>
              <w:left w:val="single" w:color="000000" w:sz="2" w:space="0"/>
              <w:bottom w:val="single" w:color="000000" w:sz="2" w:space="0"/>
              <w:right w:val="single" w:color="000000" w:sz="2" w:space="0"/>
            </w:tcBorders>
            <w:vAlign w:val="top"/>
          </w:tcPr>
          <w:p>
            <w:pPr>
              <w:spacing w:before="58" w:line="256" w:lineRule="auto"/>
              <w:ind w:left="618" w:right="192" w:hanging="421"/>
              <w:rPr>
                <w:rFonts w:ascii="宋体" w:hAnsi="宋体"/>
                <w:sz w:val="20"/>
                <w:szCs w:val="20"/>
              </w:rPr>
            </w:pPr>
            <w:r>
              <w:rPr>
                <w:rFonts w:hint="eastAsia" w:ascii="宋体" w:hAnsi="宋体"/>
                <w:spacing w:val="9"/>
                <w:sz w:val="20"/>
                <w:szCs w:val="20"/>
              </w:rPr>
              <w:t>支</w:t>
            </w:r>
            <w:r>
              <w:rPr>
                <w:rFonts w:hint="eastAsia" w:ascii="宋体" w:hAnsi="宋体"/>
                <w:spacing w:val="8"/>
                <w:sz w:val="20"/>
                <w:szCs w:val="20"/>
              </w:rPr>
              <w:t>撑的毕业要求</w:t>
            </w:r>
            <w:r>
              <w:rPr>
                <w:rFonts w:hint="eastAsia" w:ascii="宋体" w:hAnsi="宋体"/>
                <w:sz w:val="20"/>
                <w:szCs w:val="20"/>
              </w:rPr>
              <w:t xml:space="preserve"> </w:t>
            </w:r>
            <w:r>
              <w:rPr>
                <w:rFonts w:hint="eastAsia" w:ascii="宋体" w:hAnsi="宋体"/>
                <w:spacing w:val="5"/>
                <w:sz w:val="20"/>
                <w:szCs w:val="20"/>
              </w:rPr>
              <w:t>指标点</w:t>
            </w:r>
          </w:p>
        </w:tc>
        <w:tc>
          <w:tcPr>
            <w:tcW w:w="734" w:type="dxa"/>
            <w:gridSpan w:val="2"/>
            <w:tcBorders>
              <w:top w:val="single" w:color="000000" w:sz="2" w:space="0"/>
              <w:left w:val="single" w:color="000000" w:sz="2" w:space="0"/>
              <w:bottom w:val="single" w:color="000000" w:sz="2" w:space="0"/>
              <w:right w:val="single" w:color="000000" w:sz="2" w:space="0"/>
            </w:tcBorders>
            <w:vAlign w:val="top"/>
          </w:tcPr>
          <w:p>
            <w:pPr>
              <w:spacing w:before="57" w:line="312" w:lineRule="exact"/>
              <w:ind w:left="163"/>
              <w:rPr>
                <w:rFonts w:ascii="宋体" w:hAnsi="宋体"/>
                <w:sz w:val="20"/>
                <w:szCs w:val="20"/>
              </w:rPr>
            </w:pPr>
            <w:r>
              <w:rPr>
                <w:rFonts w:hint="eastAsia" w:ascii="宋体" w:hAnsi="宋体"/>
                <w:spacing w:val="4"/>
                <w:position w:val="7"/>
                <w:sz w:val="20"/>
                <w:szCs w:val="20"/>
              </w:rPr>
              <w:t>讲授</w:t>
            </w:r>
          </w:p>
          <w:p>
            <w:pPr>
              <w:ind w:left="167"/>
              <w:rPr>
                <w:rFonts w:ascii="宋体" w:hAnsi="宋体"/>
                <w:sz w:val="20"/>
                <w:szCs w:val="20"/>
              </w:rPr>
            </w:pPr>
            <w:r>
              <w:rPr>
                <w:rFonts w:hint="eastAsia" w:ascii="宋体" w:hAnsi="宋体"/>
                <w:spacing w:val="2"/>
                <w:sz w:val="20"/>
                <w:szCs w:val="20"/>
              </w:rPr>
              <w:t>学时</w:t>
            </w:r>
          </w:p>
        </w:tc>
        <w:tc>
          <w:tcPr>
            <w:tcW w:w="739" w:type="dxa"/>
            <w:gridSpan w:val="2"/>
            <w:tcBorders>
              <w:top w:val="single" w:color="000000" w:sz="2" w:space="0"/>
              <w:left w:val="single" w:color="000000" w:sz="2" w:space="0"/>
              <w:bottom w:val="single" w:color="000000" w:sz="2" w:space="0"/>
              <w:right w:val="single" w:color="000000" w:sz="2" w:space="0"/>
            </w:tcBorders>
            <w:vAlign w:val="top"/>
          </w:tcPr>
          <w:p>
            <w:pPr>
              <w:spacing w:before="57" w:line="312" w:lineRule="exact"/>
              <w:ind w:left="168"/>
              <w:rPr>
                <w:rFonts w:ascii="宋体" w:hAnsi="宋体"/>
                <w:sz w:val="20"/>
                <w:szCs w:val="20"/>
              </w:rPr>
            </w:pPr>
            <w:r>
              <w:rPr>
                <w:rFonts w:hint="eastAsia" w:ascii="宋体" w:hAnsi="宋体"/>
                <w:spacing w:val="2"/>
                <w:position w:val="7"/>
                <w:sz w:val="20"/>
                <w:szCs w:val="20"/>
              </w:rPr>
              <w:t>实</w:t>
            </w:r>
            <w:r>
              <w:rPr>
                <w:rFonts w:hint="eastAsia" w:ascii="宋体" w:hAnsi="宋体"/>
                <w:spacing w:val="1"/>
                <w:position w:val="7"/>
                <w:sz w:val="20"/>
                <w:szCs w:val="20"/>
              </w:rPr>
              <w:t>验</w:t>
            </w:r>
          </w:p>
          <w:p>
            <w:pPr>
              <w:ind w:left="167"/>
              <w:rPr>
                <w:rFonts w:ascii="宋体" w:hAnsi="宋体"/>
                <w:sz w:val="20"/>
                <w:szCs w:val="20"/>
              </w:rPr>
            </w:pPr>
            <w:r>
              <w:rPr>
                <w:rFonts w:hint="eastAsia" w:ascii="宋体" w:hAnsi="宋体"/>
                <w:spacing w:val="2"/>
                <w:sz w:val="20"/>
                <w:szCs w:val="20"/>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743" w:type="dxa"/>
            <w:gridSpan w:val="2"/>
            <w:tcBorders>
              <w:top w:val="single" w:color="000000" w:sz="2" w:space="0"/>
              <w:left w:val="single" w:color="000000" w:sz="2" w:space="0"/>
              <w:bottom w:val="single" w:color="000000" w:sz="2" w:space="0"/>
              <w:right w:val="single" w:color="000000" w:sz="2" w:space="0"/>
            </w:tcBorders>
            <w:vAlign w:val="top"/>
          </w:tcPr>
          <w:p>
            <w:pPr>
              <w:spacing w:before="91"/>
              <w:ind w:left="343"/>
              <w:rPr>
                <w:rFonts w:ascii="Times New Roman" w:hAnsi="Times New Roman" w:cs="Times New Roman"/>
                <w:sz w:val="20"/>
                <w:szCs w:val="20"/>
              </w:rPr>
            </w:pPr>
            <w:r>
              <w:rPr>
                <w:rFonts w:ascii="Times New Roman" w:hAnsi="Times New Roman" w:cs="Times New Roman"/>
                <w:sz w:val="20"/>
                <w:szCs w:val="20"/>
              </w:rPr>
              <w:t>1</w:t>
            </w:r>
          </w:p>
        </w:tc>
        <w:tc>
          <w:tcPr>
            <w:tcW w:w="3397" w:type="dxa"/>
            <w:tcBorders>
              <w:top w:val="single" w:color="000000" w:sz="2" w:space="0"/>
              <w:left w:val="single" w:color="000000" w:sz="2" w:space="0"/>
              <w:bottom w:val="single" w:color="000000" w:sz="2" w:space="0"/>
              <w:right w:val="single" w:color="000000" w:sz="2" w:space="0"/>
            </w:tcBorders>
            <w:vAlign w:val="top"/>
          </w:tcPr>
          <w:p>
            <w:pPr>
              <w:spacing w:before="30"/>
              <w:ind w:left="120"/>
              <w:rPr>
                <w:rFonts w:ascii="宋体" w:hAnsi="宋体"/>
                <w:sz w:val="24"/>
                <w:szCs w:val="24"/>
              </w:rPr>
            </w:pPr>
            <w:r>
              <w:rPr>
                <w:rFonts w:hint="eastAsia" w:ascii="宋体" w:hAnsi="宋体"/>
                <w:spacing w:val="-2"/>
                <w:sz w:val="24"/>
                <w:szCs w:val="24"/>
              </w:rPr>
              <w:t>商务英语</w:t>
            </w:r>
            <w:r>
              <w:rPr>
                <w:rFonts w:hint="eastAsia" w:ascii="宋体" w:hAnsi="宋体"/>
                <w:spacing w:val="-1"/>
                <w:sz w:val="24"/>
                <w:szCs w:val="24"/>
              </w:rPr>
              <w:t>写作的原则</w:t>
            </w:r>
          </w:p>
        </w:tc>
        <w:tc>
          <w:tcPr>
            <w:tcW w:w="1779" w:type="dxa"/>
            <w:tcBorders>
              <w:top w:val="single" w:color="000000" w:sz="2" w:space="0"/>
              <w:left w:val="single" w:color="000000" w:sz="2" w:space="0"/>
              <w:bottom w:val="single" w:color="000000" w:sz="2" w:space="0"/>
              <w:right w:val="single" w:color="000000" w:sz="2" w:space="0"/>
            </w:tcBorders>
            <w:vAlign w:val="top"/>
          </w:tcPr>
          <w:p/>
        </w:tc>
        <w:tc>
          <w:tcPr>
            <w:tcW w:w="1852" w:type="dxa"/>
            <w:gridSpan w:val="3"/>
            <w:tcBorders>
              <w:top w:val="single" w:color="000000" w:sz="2" w:space="0"/>
              <w:left w:val="single" w:color="000000" w:sz="2" w:space="0"/>
              <w:bottom w:val="single" w:color="000000" w:sz="2" w:space="0"/>
              <w:right w:val="single" w:color="000000" w:sz="2" w:space="0"/>
            </w:tcBorders>
            <w:vAlign w:val="top"/>
          </w:tcPr>
          <w:p/>
        </w:tc>
        <w:tc>
          <w:tcPr>
            <w:tcW w:w="734" w:type="dxa"/>
            <w:gridSpan w:val="2"/>
            <w:tcBorders>
              <w:top w:val="single" w:color="000000" w:sz="2" w:space="0"/>
              <w:left w:val="single" w:color="000000" w:sz="2" w:space="0"/>
              <w:bottom w:val="single" w:color="000000" w:sz="2" w:space="0"/>
              <w:right w:val="single" w:color="000000" w:sz="2" w:space="0"/>
            </w:tcBorders>
            <w:vAlign w:val="top"/>
          </w:tcPr>
          <w:p>
            <w:pPr>
              <w:spacing w:before="91"/>
              <w:ind w:left="316"/>
              <w:rPr>
                <w:rFonts w:ascii="Times New Roman" w:hAnsi="Times New Roman" w:cs="Times New Roman"/>
                <w:sz w:val="20"/>
                <w:szCs w:val="20"/>
              </w:rPr>
            </w:pPr>
            <w:r>
              <w:rPr>
                <w:rFonts w:ascii="Times New Roman" w:hAnsi="Times New Roman" w:cs="Times New Roman"/>
                <w:sz w:val="20"/>
                <w:szCs w:val="20"/>
              </w:rPr>
              <w:t>2</w:t>
            </w:r>
          </w:p>
        </w:tc>
        <w:tc>
          <w:tcPr>
            <w:tcW w:w="739"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743" w:type="dxa"/>
            <w:gridSpan w:val="2"/>
            <w:tcBorders>
              <w:top w:val="single" w:color="000000" w:sz="2" w:space="0"/>
              <w:left w:val="single" w:color="000000" w:sz="2" w:space="0"/>
              <w:bottom w:val="single" w:color="000000" w:sz="2" w:space="0"/>
              <w:right w:val="single" w:color="000000" w:sz="2" w:space="0"/>
            </w:tcBorders>
            <w:vAlign w:val="top"/>
          </w:tcPr>
          <w:p>
            <w:pPr>
              <w:spacing w:before="92"/>
              <w:ind w:left="324"/>
              <w:rPr>
                <w:rFonts w:ascii="Times New Roman" w:hAnsi="Times New Roman" w:cs="Times New Roman"/>
                <w:sz w:val="20"/>
                <w:szCs w:val="20"/>
              </w:rPr>
            </w:pPr>
            <w:r>
              <w:rPr>
                <w:rFonts w:ascii="Times New Roman" w:hAnsi="Times New Roman" w:cs="Times New Roman"/>
                <w:sz w:val="20"/>
                <w:szCs w:val="20"/>
              </w:rPr>
              <w:t>2</w:t>
            </w:r>
          </w:p>
        </w:tc>
        <w:tc>
          <w:tcPr>
            <w:tcW w:w="3397" w:type="dxa"/>
            <w:tcBorders>
              <w:top w:val="single" w:color="000000" w:sz="2" w:space="0"/>
              <w:left w:val="single" w:color="000000" w:sz="2" w:space="0"/>
              <w:bottom w:val="single" w:color="000000" w:sz="2" w:space="0"/>
              <w:right w:val="single" w:color="000000" w:sz="2" w:space="0"/>
            </w:tcBorders>
            <w:vAlign w:val="top"/>
          </w:tcPr>
          <w:p>
            <w:pPr>
              <w:spacing w:before="55"/>
              <w:ind w:left="117"/>
              <w:rPr>
                <w:rFonts w:ascii="宋体" w:hAnsi="宋体"/>
                <w:sz w:val="20"/>
                <w:szCs w:val="20"/>
              </w:rPr>
            </w:pPr>
            <w:r>
              <w:rPr>
                <w:rFonts w:hint="eastAsia" w:ascii="宋体" w:hAnsi="宋体"/>
                <w:spacing w:val="10"/>
                <w:sz w:val="20"/>
                <w:szCs w:val="20"/>
              </w:rPr>
              <w:t>一</w:t>
            </w:r>
            <w:r>
              <w:rPr>
                <w:rFonts w:hint="eastAsia" w:ascii="宋体" w:hAnsi="宋体"/>
                <w:spacing w:val="7"/>
                <w:sz w:val="20"/>
                <w:szCs w:val="20"/>
              </w:rPr>
              <w:t>般商务书信</w:t>
            </w:r>
          </w:p>
        </w:tc>
        <w:tc>
          <w:tcPr>
            <w:tcW w:w="1779" w:type="dxa"/>
            <w:tcBorders>
              <w:top w:val="single" w:color="000000" w:sz="2" w:space="0"/>
              <w:left w:val="single" w:color="000000" w:sz="2" w:space="0"/>
              <w:bottom w:val="single" w:color="000000" w:sz="2" w:space="0"/>
              <w:right w:val="single" w:color="000000" w:sz="2" w:space="0"/>
            </w:tcBorders>
            <w:vAlign w:val="top"/>
          </w:tcPr>
          <w:p>
            <w:pPr>
              <w:spacing w:before="54"/>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52" w:type="dxa"/>
            <w:gridSpan w:val="3"/>
            <w:tcBorders>
              <w:top w:val="single" w:color="000000" w:sz="2" w:space="0"/>
              <w:left w:val="single" w:color="000000" w:sz="2" w:space="0"/>
              <w:bottom w:val="single" w:color="000000" w:sz="2" w:space="0"/>
              <w:right w:val="single" w:color="000000" w:sz="2" w:space="0"/>
            </w:tcBorders>
            <w:vAlign w:val="top"/>
          </w:tcPr>
          <w:p>
            <w:pPr>
              <w:spacing w:before="55"/>
              <w:ind w:left="349"/>
              <w:rPr>
                <w:rFonts w:ascii="Times New Roman" w:hAnsi="Times New Roman" w:cs="Times New Roman"/>
                <w:sz w:val="20"/>
                <w:szCs w:val="20"/>
              </w:rPr>
            </w:pPr>
            <w:r>
              <w:rPr>
                <w:rFonts w:hint="eastAsia" w:ascii="宋体" w:hAnsi="宋体"/>
                <w:spacing w:val="-2"/>
                <w:sz w:val="20"/>
                <w:szCs w:val="20"/>
              </w:rPr>
              <w:t>毕</w:t>
            </w:r>
            <w:r>
              <w:rPr>
                <w:rFonts w:hint="eastAsia" w:ascii="宋体" w:hAnsi="宋体"/>
                <w:spacing w:val="-1"/>
                <w:sz w:val="20"/>
                <w:szCs w:val="20"/>
              </w:rPr>
              <w:t xml:space="preserve">业要求 </w:t>
            </w:r>
            <w:r>
              <w:rPr>
                <w:rFonts w:ascii="Times New Roman" w:hAnsi="Times New Roman" w:cs="Times New Roman"/>
                <w:spacing w:val="-1"/>
                <w:sz w:val="20"/>
                <w:szCs w:val="20"/>
              </w:rPr>
              <w:t>3-3</w:t>
            </w:r>
          </w:p>
        </w:tc>
        <w:tc>
          <w:tcPr>
            <w:tcW w:w="734" w:type="dxa"/>
            <w:gridSpan w:val="2"/>
            <w:tcBorders>
              <w:top w:val="single" w:color="000000" w:sz="2" w:space="0"/>
              <w:left w:val="single" w:color="000000" w:sz="2" w:space="0"/>
              <w:bottom w:val="single" w:color="000000" w:sz="2" w:space="0"/>
              <w:right w:val="single" w:color="000000" w:sz="2" w:space="0"/>
            </w:tcBorders>
            <w:vAlign w:val="top"/>
          </w:tcPr>
          <w:p>
            <w:pPr>
              <w:spacing w:before="92"/>
              <w:ind w:left="316"/>
              <w:rPr>
                <w:rFonts w:ascii="Times New Roman" w:hAnsi="Times New Roman" w:cs="Times New Roman"/>
                <w:sz w:val="20"/>
                <w:szCs w:val="20"/>
              </w:rPr>
            </w:pPr>
            <w:r>
              <w:rPr>
                <w:rFonts w:ascii="Times New Roman" w:hAnsi="Times New Roman" w:cs="Times New Roman"/>
                <w:sz w:val="20"/>
                <w:szCs w:val="20"/>
              </w:rPr>
              <w:t>2</w:t>
            </w:r>
          </w:p>
        </w:tc>
        <w:tc>
          <w:tcPr>
            <w:tcW w:w="739"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743" w:type="dxa"/>
            <w:gridSpan w:val="2"/>
            <w:tcBorders>
              <w:top w:val="single" w:color="000000" w:sz="2" w:space="0"/>
              <w:left w:val="single" w:color="000000" w:sz="2" w:space="0"/>
              <w:bottom w:val="single" w:color="000000" w:sz="2" w:space="0"/>
              <w:right w:val="single" w:color="000000" w:sz="2" w:space="0"/>
            </w:tcBorders>
            <w:vAlign w:val="top"/>
          </w:tcPr>
          <w:p>
            <w:pPr>
              <w:spacing w:before="92"/>
              <w:ind w:left="328"/>
              <w:rPr>
                <w:rFonts w:ascii="Times New Roman" w:hAnsi="Times New Roman" w:cs="Times New Roman"/>
                <w:sz w:val="20"/>
                <w:szCs w:val="20"/>
              </w:rPr>
            </w:pPr>
            <w:r>
              <w:rPr>
                <w:rFonts w:ascii="Times New Roman" w:hAnsi="Times New Roman" w:cs="Times New Roman"/>
                <w:sz w:val="20"/>
                <w:szCs w:val="20"/>
              </w:rPr>
              <w:t>3</w:t>
            </w:r>
          </w:p>
        </w:tc>
        <w:tc>
          <w:tcPr>
            <w:tcW w:w="3397" w:type="dxa"/>
            <w:tcBorders>
              <w:top w:val="single" w:color="000000" w:sz="2" w:space="0"/>
              <w:left w:val="single" w:color="000000" w:sz="2" w:space="0"/>
              <w:bottom w:val="single" w:color="000000" w:sz="2" w:space="0"/>
              <w:right w:val="single" w:color="000000" w:sz="2" w:space="0"/>
            </w:tcBorders>
            <w:vAlign w:val="top"/>
          </w:tcPr>
          <w:p>
            <w:pPr>
              <w:spacing w:before="55"/>
              <w:ind w:left="116"/>
              <w:rPr>
                <w:rFonts w:ascii="宋体" w:hAnsi="宋体"/>
                <w:sz w:val="20"/>
                <w:szCs w:val="20"/>
              </w:rPr>
            </w:pPr>
            <w:r>
              <w:rPr>
                <w:rFonts w:hint="eastAsia" w:ascii="宋体" w:hAnsi="宋体"/>
                <w:spacing w:val="6"/>
                <w:sz w:val="20"/>
                <w:szCs w:val="20"/>
              </w:rPr>
              <w:t>求</w:t>
            </w:r>
            <w:r>
              <w:rPr>
                <w:rFonts w:hint="eastAsia" w:ascii="宋体" w:hAnsi="宋体"/>
                <w:spacing w:val="5"/>
                <w:sz w:val="20"/>
                <w:szCs w:val="20"/>
              </w:rPr>
              <w:t>职信</w:t>
            </w:r>
          </w:p>
        </w:tc>
        <w:tc>
          <w:tcPr>
            <w:tcW w:w="1779" w:type="dxa"/>
            <w:tcBorders>
              <w:top w:val="single" w:color="000000" w:sz="2" w:space="0"/>
              <w:left w:val="single" w:color="000000" w:sz="2" w:space="0"/>
              <w:bottom w:val="single" w:color="000000" w:sz="2" w:space="0"/>
              <w:right w:val="single" w:color="000000" w:sz="2" w:space="0"/>
            </w:tcBorders>
            <w:vAlign w:val="top"/>
          </w:tcPr>
          <w:p>
            <w:pPr>
              <w:spacing w:before="55"/>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52" w:type="dxa"/>
            <w:gridSpan w:val="3"/>
            <w:tcBorders>
              <w:top w:val="single" w:color="000000" w:sz="2" w:space="0"/>
              <w:left w:val="single" w:color="000000" w:sz="2" w:space="0"/>
              <w:bottom w:val="single" w:color="000000" w:sz="2" w:space="0"/>
              <w:right w:val="single" w:color="000000" w:sz="2" w:space="0"/>
            </w:tcBorders>
            <w:vAlign w:val="top"/>
          </w:tcPr>
          <w:p>
            <w:pPr>
              <w:spacing w:before="55"/>
              <w:ind w:left="305"/>
              <w:rPr>
                <w:rFonts w:ascii="Times New Roman" w:hAnsi="Times New Roman" w:cs="Times New Roman"/>
                <w:sz w:val="20"/>
                <w:szCs w:val="20"/>
              </w:rPr>
            </w:pPr>
            <w:r>
              <w:rPr>
                <w:rFonts w:hint="eastAsia" w:ascii="宋体" w:hAnsi="宋体"/>
                <w:spacing w:val="-2"/>
                <w:sz w:val="20"/>
                <w:szCs w:val="20"/>
              </w:rPr>
              <w:t>毕</w:t>
            </w:r>
            <w:r>
              <w:rPr>
                <w:rFonts w:hint="eastAsia" w:ascii="宋体" w:hAnsi="宋体"/>
                <w:spacing w:val="-1"/>
                <w:sz w:val="20"/>
                <w:szCs w:val="20"/>
              </w:rPr>
              <w:t xml:space="preserve">业要求 </w:t>
            </w:r>
            <w:r>
              <w:rPr>
                <w:rFonts w:ascii="Times New Roman" w:hAnsi="Times New Roman" w:cs="Times New Roman"/>
                <w:spacing w:val="-1"/>
                <w:sz w:val="20"/>
                <w:szCs w:val="20"/>
              </w:rPr>
              <w:t>6-2</w:t>
            </w:r>
          </w:p>
        </w:tc>
        <w:tc>
          <w:tcPr>
            <w:tcW w:w="734" w:type="dxa"/>
            <w:gridSpan w:val="2"/>
            <w:tcBorders>
              <w:top w:val="single" w:color="000000" w:sz="2" w:space="0"/>
              <w:left w:val="single" w:color="000000" w:sz="2" w:space="0"/>
              <w:bottom w:val="single" w:color="000000" w:sz="2" w:space="0"/>
              <w:right w:val="single" w:color="000000" w:sz="2" w:space="0"/>
            </w:tcBorders>
            <w:vAlign w:val="top"/>
          </w:tcPr>
          <w:p>
            <w:pPr>
              <w:spacing w:before="93"/>
              <w:ind w:left="316"/>
              <w:rPr>
                <w:rFonts w:ascii="Times New Roman" w:hAnsi="Times New Roman" w:cs="Times New Roman"/>
                <w:sz w:val="20"/>
                <w:szCs w:val="20"/>
              </w:rPr>
            </w:pPr>
            <w:r>
              <w:rPr>
                <w:rFonts w:ascii="Times New Roman" w:hAnsi="Times New Roman" w:cs="Times New Roman"/>
                <w:sz w:val="20"/>
                <w:szCs w:val="20"/>
              </w:rPr>
              <w:t>2</w:t>
            </w:r>
          </w:p>
        </w:tc>
        <w:tc>
          <w:tcPr>
            <w:tcW w:w="739"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743" w:type="dxa"/>
            <w:gridSpan w:val="2"/>
            <w:tcBorders>
              <w:top w:val="single" w:color="000000" w:sz="2" w:space="0"/>
              <w:left w:val="single" w:color="000000" w:sz="2" w:space="0"/>
              <w:bottom w:val="single" w:color="000000" w:sz="2" w:space="0"/>
              <w:right w:val="single" w:color="000000" w:sz="2" w:space="0"/>
            </w:tcBorders>
            <w:vAlign w:val="top"/>
          </w:tcPr>
          <w:p>
            <w:pPr>
              <w:spacing w:before="93"/>
              <w:ind w:left="322"/>
              <w:rPr>
                <w:rFonts w:ascii="Times New Roman" w:hAnsi="Times New Roman" w:cs="Times New Roman"/>
                <w:sz w:val="20"/>
                <w:szCs w:val="20"/>
              </w:rPr>
            </w:pPr>
            <w:r>
              <w:rPr>
                <w:rFonts w:ascii="Times New Roman" w:hAnsi="Times New Roman" w:cs="Times New Roman"/>
                <w:sz w:val="20"/>
                <w:szCs w:val="20"/>
              </w:rPr>
              <w:t>4</w:t>
            </w:r>
          </w:p>
        </w:tc>
        <w:tc>
          <w:tcPr>
            <w:tcW w:w="3397" w:type="dxa"/>
            <w:tcBorders>
              <w:top w:val="single" w:color="000000" w:sz="2" w:space="0"/>
              <w:left w:val="single" w:color="000000" w:sz="2" w:space="0"/>
              <w:bottom w:val="single" w:color="000000" w:sz="2" w:space="0"/>
              <w:right w:val="single" w:color="000000" w:sz="2" w:space="0"/>
            </w:tcBorders>
            <w:vAlign w:val="top"/>
          </w:tcPr>
          <w:p>
            <w:pPr>
              <w:spacing w:before="56"/>
              <w:ind w:left="117"/>
              <w:rPr>
                <w:rFonts w:ascii="宋体" w:hAnsi="宋体"/>
                <w:sz w:val="20"/>
                <w:szCs w:val="20"/>
              </w:rPr>
            </w:pPr>
            <w:r>
              <w:rPr>
                <w:rFonts w:hint="eastAsia" w:ascii="宋体" w:hAnsi="宋体"/>
                <w:spacing w:val="3"/>
                <w:sz w:val="20"/>
                <w:szCs w:val="20"/>
              </w:rPr>
              <w:t>履</w:t>
            </w:r>
            <w:r>
              <w:rPr>
                <w:rFonts w:hint="eastAsia" w:ascii="宋体" w:hAnsi="宋体"/>
                <w:spacing w:val="2"/>
                <w:sz w:val="20"/>
                <w:szCs w:val="20"/>
              </w:rPr>
              <w:t>历</w:t>
            </w:r>
          </w:p>
        </w:tc>
        <w:tc>
          <w:tcPr>
            <w:tcW w:w="1779" w:type="dxa"/>
            <w:tcBorders>
              <w:top w:val="single" w:color="000000" w:sz="2" w:space="0"/>
              <w:left w:val="single" w:color="000000" w:sz="2" w:space="0"/>
              <w:bottom w:val="single" w:color="000000" w:sz="2" w:space="0"/>
              <w:right w:val="single" w:color="000000" w:sz="2" w:space="0"/>
            </w:tcBorders>
            <w:vAlign w:val="top"/>
          </w:tcPr>
          <w:p>
            <w:pPr>
              <w:spacing w:before="56"/>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52" w:type="dxa"/>
            <w:gridSpan w:val="3"/>
            <w:tcBorders>
              <w:top w:val="single" w:color="000000" w:sz="2" w:space="0"/>
              <w:left w:val="single" w:color="000000" w:sz="2" w:space="0"/>
              <w:bottom w:val="single" w:color="000000" w:sz="2" w:space="0"/>
              <w:right w:val="single" w:color="000000" w:sz="2" w:space="0"/>
            </w:tcBorders>
            <w:vAlign w:val="top"/>
          </w:tcPr>
          <w:p>
            <w:pPr>
              <w:spacing w:before="56"/>
              <w:ind w:left="305"/>
              <w:rPr>
                <w:rFonts w:ascii="Times New Roman" w:hAnsi="Times New Roman" w:cs="Times New Roman"/>
                <w:sz w:val="20"/>
                <w:szCs w:val="20"/>
              </w:rPr>
            </w:pPr>
            <w:r>
              <w:rPr>
                <w:rFonts w:hint="eastAsia" w:ascii="宋体" w:hAnsi="宋体"/>
                <w:spacing w:val="-2"/>
                <w:sz w:val="20"/>
                <w:szCs w:val="20"/>
              </w:rPr>
              <w:t>毕</w:t>
            </w:r>
            <w:r>
              <w:rPr>
                <w:rFonts w:hint="eastAsia" w:ascii="宋体" w:hAnsi="宋体"/>
                <w:spacing w:val="-1"/>
                <w:sz w:val="20"/>
                <w:szCs w:val="20"/>
              </w:rPr>
              <w:t xml:space="preserve">业要求 </w:t>
            </w:r>
            <w:r>
              <w:rPr>
                <w:rFonts w:ascii="Times New Roman" w:hAnsi="Times New Roman" w:cs="Times New Roman"/>
                <w:spacing w:val="-1"/>
                <w:sz w:val="20"/>
                <w:szCs w:val="20"/>
              </w:rPr>
              <w:t>6-3</w:t>
            </w:r>
          </w:p>
        </w:tc>
        <w:tc>
          <w:tcPr>
            <w:tcW w:w="734" w:type="dxa"/>
            <w:gridSpan w:val="2"/>
            <w:tcBorders>
              <w:top w:val="single" w:color="000000" w:sz="2" w:space="0"/>
              <w:left w:val="single" w:color="000000" w:sz="2" w:space="0"/>
              <w:bottom w:val="single" w:color="000000" w:sz="2" w:space="0"/>
              <w:right w:val="single" w:color="000000" w:sz="2" w:space="0"/>
            </w:tcBorders>
            <w:vAlign w:val="top"/>
          </w:tcPr>
          <w:p>
            <w:pPr>
              <w:spacing w:before="93"/>
              <w:ind w:left="316"/>
              <w:rPr>
                <w:rFonts w:ascii="Times New Roman" w:hAnsi="Times New Roman" w:cs="Times New Roman"/>
                <w:sz w:val="20"/>
                <w:szCs w:val="20"/>
              </w:rPr>
            </w:pPr>
            <w:r>
              <w:rPr>
                <w:rFonts w:ascii="Times New Roman" w:hAnsi="Times New Roman" w:cs="Times New Roman"/>
                <w:sz w:val="20"/>
                <w:szCs w:val="20"/>
              </w:rPr>
              <w:t>2</w:t>
            </w:r>
          </w:p>
        </w:tc>
        <w:tc>
          <w:tcPr>
            <w:tcW w:w="739"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743" w:type="dxa"/>
            <w:gridSpan w:val="2"/>
            <w:tcBorders>
              <w:top w:val="single" w:color="000000" w:sz="2" w:space="0"/>
              <w:left w:val="single" w:color="000000" w:sz="2" w:space="0"/>
              <w:bottom w:val="single" w:color="000000" w:sz="2" w:space="0"/>
              <w:right w:val="single" w:color="000000" w:sz="2" w:space="0"/>
            </w:tcBorders>
            <w:vAlign w:val="top"/>
          </w:tcPr>
          <w:p>
            <w:pPr>
              <w:spacing w:before="97"/>
              <w:ind w:left="329"/>
              <w:rPr>
                <w:rFonts w:ascii="Times New Roman" w:hAnsi="Times New Roman" w:cs="Times New Roman"/>
                <w:sz w:val="20"/>
                <w:szCs w:val="20"/>
              </w:rPr>
            </w:pPr>
            <w:r>
              <w:rPr>
                <w:rFonts w:ascii="Times New Roman" w:hAnsi="Times New Roman" w:cs="Times New Roman"/>
                <w:sz w:val="20"/>
                <w:szCs w:val="20"/>
              </w:rPr>
              <w:t>5</w:t>
            </w:r>
          </w:p>
        </w:tc>
        <w:tc>
          <w:tcPr>
            <w:tcW w:w="3397" w:type="dxa"/>
            <w:tcBorders>
              <w:top w:val="single" w:color="000000" w:sz="2" w:space="0"/>
              <w:left w:val="single" w:color="000000" w:sz="2" w:space="0"/>
              <w:bottom w:val="single" w:color="000000" w:sz="2" w:space="0"/>
              <w:right w:val="single" w:color="000000" w:sz="2" w:space="0"/>
            </w:tcBorders>
            <w:vAlign w:val="top"/>
          </w:tcPr>
          <w:p>
            <w:pPr>
              <w:spacing w:before="56"/>
              <w:ind w:left="116"/>
              <w:rPr>
                <w:rFonts w:ascii="宋体" w:hAnsi="宋体"/>
                <w:sz w:val="20"/>
                <w:szCs w:val="20"/>
              </w:rPr>
            </w:pPr>
            <w:r>
              <w:rPr>
                <w:rFonts w:hint="eastAsia" w:ascii="宋体" w:hAnsi="宋体"/>
                <w:spacing w:val="5"/>
                <w:sz w:val="20"/>
                <w:szCs w:val="20"/>
              </w:rPr>
              <w:t>备忘录</w:t>
            </w:r>
          </w:p>
        </w:tc>
        <w:tc>
          <w:tcPr>
            <w:tcW w:w="1779" w:type="dxa"/>
            <w:tcBorders>
              <w:top w:val="single" w:color="000000" w:sz="2" w:space="0"/>
              <w:left w:val="single" w:color="000000" w:sz="2" w:space="0"/>
              <w:bottom w:val="single" w:color="000000" w:sz="2" w:space="0"/>
              <w:right w:val="single" w:color="000000" w:sz="2" w:space="0"/>
            </w:tcBorders>
            <w:vAlign w:val="top"/>
          </w:tcPr>
          <w:p>
            <w:pPr>
              <w:spacing w:before="56"/>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52" w:type="dxa"/>
            <w:gridSpan w:val="3"/>
            <w:tcBorders>
              <w:top w:val="single" w:color="000000" w:sz="2" w:space="0"/>
              <w:left w:val="single" w:color="000000" w:sz="2" w:space="0"/>
              <w:bottom w:val="single" w:color="000000" w:sz="2" w:space="0"/>
              <w:right w:val="single" w:color="000000" w:sz="2" w:space="0"/>
            </w:tcBorders>
            <w:vAlign w:val="top"/>
          </w:tcPr>
          <w:p>
            <w:pPr>
              <w:spacing w:before="56"/>
              <w:ind w:left="165"/>
              <w:rPr>
                <w:rFonts w:ascii="Times New Roman" w:hAnsi="Times New Roman" w:cs="Times New Roman"/>
                <w:sz w:val="20"/>
                <w:szCs w:val="20"/>
              </w:rPr>
            </w:pPr>
            <w:r>
              <w:rPr>
                <w:rFonts w:hint="eastAsia" w:ascii="宋体" w:hAnsi="宋体"/>
                <w:spacing w:val="6"/>
                <w:sz w:val="20"/>
                <w:szCs w:val="20"/>
              </w:rPr>
              <w:t>毕业</w:t>
            </w:r>
            <w:r>
              <w:rPr>
                <w:rFonts w:hint="eastAsia" w:ascii="宋体" w:hAnsi="宋体"/>
                <w:spacing w:val="3"/>
                <w:sz w:val="20"/>
                <w:szCs w:val="20"/>
              </w:rPr>
              <w:t xml:space="preserve">要求 </w:t>
            </w:r>
            <w:r>
              <w:rPr>
                <w:rFonts w:ascii="Times New Roman" w:hAnsi="Times New Roman" w:cs="Times New Roman"/>
                <w:spacing w:val="3"/>
                <w:sz w:val="20"/>
                <w:szCs w:val="20"/>
              </w:rPr>
              <w:t>6-2 6-3</w:t>
            </w:r>
          </w:p>
        </w:tc>
        <w:tc>
          <w:tcPr>
            <w:tcW w:w="734" w:type="dxa"/>
            <w:gridSpan w:val="2"/>
            <w:tcBorders>
              <w:top w:val="single" w:color="000000" w:sz="2" w:space="0"/>
              <w:left w:val="single" w:color="000000" w:sz="2" w:space="0"/>
              <w:bottom w:val="single" w:color="000000" w:sz="2" w:space="0"/>
              <w:right w:val="single" w:color="000000" w:sz="2" w:space="0"/>
            </w:tcBorders>
            <w:vAlign w:val="top"/>
          </w:tcPr>
          <w:p>
            <w:pPr>
              <w:spacing w:before="94"/>
              <w:ind w:left="315"/>
              <w:rPr>
                <w:rFonts w:ascii="Times New Roman" w:hAnsi="Times New Roman" w:cs="Times New Roman"/>
                <w:sz w:val="20"/>
                <w:szCs w:val="20"/>
              </w:rPr>
            </w:pPr>
            <w:r>
              <w:rPr>
                <w:rFonts w:ascii="Times New Roman" w:hAnsi="Times New Roman" w:cs="Times New Roman"/>
                <w:sz w:val="20"/>
                <w:szCs w:val="20"/>
              </w:rPr>
              <w:t>4</w:t>
            </w:r>
          </w:p>
        </w:tc>
        <w:tc>
          <w:tcPr>
            <w:tcW w:w="739"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5" w:hRule="atLeast"/>
        </w:trPr>
        <w:tc>
          <w:tcPr>
            <w:tcW w:w="743" w:type="dxa"/>
            <w:gridSpan w:val="2"/>
            <w:tcBorders>
              <w:top w:val="single" w:color="000000" w:sz="2" w:space="0"/>
              <w:left w:val="single" w:color="000000" w:sz="2" w:space="0"/>
              <w:bottom w:val="single" w:color="000000" w:sz="2" w:space="0"/>
              <w:right w:val="single" w:color="000000" w:sz="2" w:space="0"/>
            </w:tcBorders>
            <w:vAlign w:val="top"/>
          </w:tcPr>
          <w:p>
            <w:pPr>
              <w:spacing w:before="99"/>
              <w:ind w:left="328"/>
              <w:rPr>
                <w:rFonts w:ascii="Times New Roman" w:hAnsi="Times New Roman" w:cs="Times New Roman"/>
                <w:sz w:val="20"/>
                <w:szCs w:val="20"/>
              </w:rPr>
            </w:pPr>
            <w:r>
              <w:rPr>
                <w:rFonts w:ascii="Times New Roman" w:hAnsi="Times New Roman" w:cs="Times New Roman"/>
                <w:sz w:val="20"/>
                <w:szCs w:val="20"/>
              </w:rPr>
              <w:t>6</w:t>
            </w:r>
          </w:p>
        </w:tc>
        <w:tc>
          <w:tcPr>
            <w:tcW w:w="3397" w:type="dxa"/>
            <w:tcBorders>
              <w:top w:val="single" w:color="000000" w:sz="2" w:space="0"/>
              <w:left w:val="single" w:color="000000" w:sz="2" w:space="0"/>
              <w:bottom w:val="single" w:color="000000" w:sz="2" w:space="0"/>
              <w:right w:val="single" w:color="000000" w:sz="2" w:space="0"/>
            </w:tcBorders>
            <w:vAlign w:val="top"/>
          </w:tcPr>
          <w:p>
            <w:pPr>
              <w:spacing w:before="62"/>
              <w:ind w:left="113"/>
              <w:rPr>
                <w:rFonts w:ascii="宋体" w:hAnsi="宋体"/>
                <w:sz w:val="20"/>
                <w:szCs w:val="20"/>
              </w:rPr>
            </w:pPr>
            <w:r>
              <w:rPr>
                <w:rFonts w:hint="eastAsia" w:ascii="宋体" w:hAnsi="宋体"/>
                <w:spacing w:val="12"/>
                <w:sz w:val="20"/>
                <w:szCs w:val="20"/>
              </w:rPr>
              <w:t>会</w:t>
            </w:r>
            <w:r>
              <w:rPr>
                <w:rFonts w:hint="eastAsia" w:ascii="宋体" w:hAnsi="宋体"/>
                <w:spacing w:val="9"/>
                <w:sz w:val="20"/>
                <w:szCs w:val="20"/>
              </w:rPr>
              <w:t>议通知、会议议程和会议记录</w:t>
            </w:r>
          </w:p>
        </w:tc>
        <w:tc>
          <w:tcPr>
            <w:tcW w:w="1779" w:type="dxa"/>
            <w:tcBorders>
              <w:top w:val="single" w:color="000000" w:sz="2" w:space="0"/>
              <w:left w:val="single" w:color="000000" w:sz="2" w:space="0"/>
              <w:bottom w:val="single" w:color="000000" w:sz="2" w:space="0"/>
              <w:right w:val="single" w:color="000000" w:sz="2" w:space="0"/>
            </w:tcBorders>
            <w:vAlign w:val="top"/>
          </w:tcPr>
          <w:p>
            <w:pPr>
              <w:spacing w:before="62"/>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52" w:type="dxa"/>
            <w:gridSpan w:val="3"/>
            <w:tcBorders>
              <w:top w:val="single" w:color="000000" w:sz="2" w:space="0"/>
              <w:left w:val="single" w:color="000000" w:sz="2" w:space="0"/>
              <w:bottom w:val="single" w:color="000000" w:sz="2" w:space="0"/>
              <w:right w:val="single" w:color="000000" w:sz="2" w:space="0"/>
            </w:tcBorders>
            <w:vAlign w:val="top"/>
          </w:tcPr>
          <w:p>
            <w:pPr>
              <w:spacing w:before="62"/>
              <w:ind w:left="183"/>
              <w:rPr>
                <w:rFonts w:ascii="Times New Roman" w:hAnsi="Times New Roman" w:cs="Times New Roman"/>
                <w:sz w:val="20"/>
                <w:szCs w:val="20"/>
              </w:rPr>
            </w:pPr>
            <w:r>
              <w:rPr>
                <w:rFonts w:hint="eastAsia" w:ascii="宋体" w:hAnsi="宋体"/>
                <w:spacing w:val="-2"/>
                <w:sz w:val="20"/>
                <w:szCs w:val="20"/>
              </w:rPr>
              <w:t xml:space="preserve">毕业要求 </w:t>
            </w:r>
            <w:r>
              <w:rPr>
                <w:rFonts w:ascii="Times New Roman" w:hAnsi="Times New Roman" w:cs="Times New Roman"/>
                <w:spacing w:val="-2"/>
                <w:sz w:val="20"/>
                <w:szCs w:val="20"/>
              </w:rPr>
              <w:t xml:space="preserve">8-2 </w:t>
            </w:r>
            <w:r>
              <w:rPr>
                <w:rFonts w:ascii="Times New Roman" w:hAnsi="Times New Roman" w:cs="Times New Roman"/>
                <w:spacing w:val="-1"/>
                <w:sz w:val="20"/>
                <w:szCs w:val="20"/>
              </w:rPr>
              <w:t>9- 1</w:t>
            </w:r>
          </w:p>
        </w:tc>
        <w:tc>
          <w:tcPr>
            <w:tcW w:w="734" w:type="dxa"/>
            <w:gridSpan w:val="2"/>
            <w:tcBorders>
              <w:top w:val="single" w:color="000000" w:sz="2" w:space="0"/>
              <w:left w:val="single" w:color="000000" w:sz="2" w:space="0"/>
              <w:bottom w:val="single" w:color="000000" w:sz="2" w:space="0"/>
              <w:right w:val="single" w:color="000000" w:sz="2" w:space="0"/>
            </w:tcBorders>
            <w:vAlign w:val="top"/>
          </w:tcPr>
          <w:p>
            <w:pPr>
              <w:spacing w:before="99"/>
              <w:ind w:left="315"/>
              <w:rPr>
                <w:rFonts w:ascii="Times New Roman" w:hAnsi="Times New Roman" w:cs="Times New Roman"/>
                <w:sz w:val="20"/>
                <w:szCs w:val="20"/>
              </w:rPr>
            </w:pPr>
            <w:r>
              <w:rPr>
                <w:rFonts w:ascii="Times New Roman" w:hAnsi="Times New Roman" w:cs="Times New Roman"/>
                <w:sz w:val="20"/>
                <w:szCs w:val="20"/>
              </w:rPr>
              <w:t>4</w:t>
            </w:r>
          </w:p>
        </w:tc>
        <w:tc>
          <w:tcPr>
            <w:tcW w:w="739"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64" w:type="dxa"/>
          <w:trHeight w:val="321" w:hRule="atLeast"/>
        </w:trPr>
        <w:tc>
          <w:tcPr>
            <w:tcW w:w="720" w:type="dxa"/>
            <w:tcBorders>
              <w:top w:val="single" w:color="000000" w:sz="2" w:space="0"/>
              <w:left w:val="single" w:color="000000" w:sz="2" w:space="0"/>
              <w:bottom w:val="single" w:color="000000" w:sz="2" w:space="0"/>
              <w:right w:val="single" w:color="000000" w:sz="2" w:space="0"/>
            </w:tcBorders>
            <w:vAlign w:val="top"/>
          </w:tcPr>
          <w:p>
            <w:pPr>
              <w:spacing w:before="98"/>
              <w:ind w:left="327"/>
              <w:rPr>
                <w:rFonts w:ascii="Times New Roman" w:hAnsi="Times New Roman" w:cs="Times New Roman"/>
                <w:sz w:val="20"/>
                <w:szCs w:val="20"/>
              </w:rPr>
            </w:pPr>
            <w:r>
              <w:t xml:space="preserve"> </w:t>
            </w:r>
            <w:r>
              <w:rPr>
                <w:rFonts w:ascii="Times New Roman" w:hAnsi="Times New Roman" w:cs="Times New Roman"/>
                <w:sz w:val="20"/>
                <w:szCs w:val="20"/>
              </w:rPr>
              <w:t>7</w:t>
            </w:r>
          </w:p>
        </w:tc>
        <w:tc>
          <w:tcPr>
            <w:tcW w:w="3420" w:type="dxa"/>
            <w:gridSpan w:val="2"/>
            <w:tcBorders>
              <w:top w:val="single" w:color="000000" w:sz="2" w:space="0"/>
              <w:left w:val="single" w:color="000000" w:sz="2" w:space="0"/>
              <w:bottom w:val="single" w:color="000000" w:sz="2" w:space="0"/>
              <w:right w:val="single" w:color="000000" w:sz="2" w:space="0"/>
            </w:tcBorders>
            <w:vAlign w:val="top"/>
          </w:tcPr>
          <w:p>
            <w:pPr>
              <w:spacing w:before="57"/>
              <w:ind w:left="118"/>
              <w:rPr>
                <w:rFonts w:ascii="宋体" w:hAnsi="宋体"/>
                <w:sz w:val="20"/>
                <w:szCs w:val="20"/>
              </w:rPr>
            </w:pPr>
            <w:r>
              <w:rPr>
                <w:rFonts w:hint="eastAsia" w:ascii="宋体" w:hAnsi="宋体"/>
                <w:spacing w:val="6"/>
                <w:sz w:val="20"/>
                <w:szCs w:val="20"/>
              </w:rPr>
              <w:t>商务报告</w:t>
            </w:r>
          </w:p>
        </w:tc>
        <w:tc>
          <w:tcPr>
            <w:tcW w:w="1800" w:type="dxa"/>
            <w:gridSpan w:val="2"/>
            <w:tcBorders>
              <w:top w:val="single" w:color="000000" w:sz="2" w:space="0"/>
              <w:left w:val="single" w:color="000000" w:sz="2" w:space="0"/>
              <w:bottom w:val="single" w:color="000000" w:sz="2" w:space="0"/>
              <w:right w:val="single" w:color="000000" w:sz="2" w:space="0"/>
            </w:tcBorders>
            <w:vAlign w:val="top"/>
          </w:tcPr>
          <w:p>
            <w:pPr>
              <w:spacing w:before="57"/>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00" w:type="dxa"/>
            <w:tcBorders>
              <w:top w:val="single" w:color="000000" w:sz="2" w:space="0"/>
              <w:left w:val="single" w:color="000000" w:sz="2" w:space="0"/>
              <w:bottom w:val="single" w:color="000000" w:sz="2" w:space="0"/>
              <w:right w:val="single" w:color="000000" w:sz="2" w:space="0"/>
            </w:tcBorders>
            <w:vAlign w:val="top"/>
          </w:tcPr>
          <w:p>
            <w:pPr>
              <w:spacing w:before="57"/>
              <w:ind w:left="305"/>
              <w:rPr>
                <w:rFonts w:ascii="Times New Roman" w:hAnsi="Times New Roman" w:cs="Times New Roman"/>
                <w:sz w:val="20"/>
                <w:szCs w:val="20"/>
              </w:rPr>
            </w:pPr>
            <w:r>
              <w:rPr>
                <w:rFonts w:hint="eastAsia" w:ascii="宋体" w:hAnsi="宋体"/>
                <w:spacing w:val="2"/>
                <w:sz w:val="20"/>
                <w:szCs w:val="20"/>
              </w:rPr>
              <w:t xml:space="preserve">毕业要求 </w:t>
            </w:r>
            <w:r>
              <w:rPr>
                <w:rFonts w:ascii="Times New Roman" w:hAnsi="Times New Roman" w:cs="Times New Roman"/>
                <w:spacing w:val="2"/>
                <w:sz w:val="20"/>
                <w:szCs w:val="20"/>
              </w:rPr>
              <w:t>9</w:t>
            </w:r>
            <w:r>
              <w:rPr>
                <w:rFonts w:ascii="Times New Roman" w:hAnsi="Times New Roman" w:cs="Times New Roman"/>
                <w:spacing w:val="1"/>
                <w:sz w:val="20"/>
                <w:szCs w:val="20"/>
              </w:rPr>
              <w:t>- 1</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pPr>
              <w:spacing w:before="95"/>
              <w:ind w:left="321"/>
              <w:rPr>
                <w:rFonts w:ascii="Times New Roman" w:hAnsi="Times New Roman" w:cs="Times New Roman"/>
                <w:sz w:val="20"/>
                <w:szCs w:val="20"/>
              </w:rPr>
            </w:pPr>
            <w:r>
              <w:rPr>
                <w:rFonts w:ascii="Times New Roman" w:hAnsi="Times New Roman" w:cs="Times New Roman"/>
                <w:sz w:val="20"/>
                <w:szCs w:val="20"/>
              </w:rPr>
              <w:t>6</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64" w:type="dxa"/>
          <w:trHeight w:val="316" w:hRule="atLeast"/>
        </w:trPr>
        <w:tc>
          <w:tcPr>
            <w:tcW w:w="720" w:type="dxa"/>
            <w:tcBorders>
              <w:top w:val="single" w:color="000000" w:sz="2" w:space="0"/>
              <w:left w:val="single" w:color="000000" w:sz="2" w:space="0"/>
              <w:bottom w:val="single" w:color="000000" w:sz="2" w:space="0"/>
              <w:right w:val="single" w:color="000000" w:sz="2" w:space="0"/>
            </w:tcBorders>
            <w:vAlign w:val="top"/>
          </w:tcPr>
          <w:p>
            <w:pPr>
              <w:spacing w:before="90"/>
              <w:ind w:left="332"/>
              <w:rPr>
                <w:rFonts w:ascii="Times New Roman" w:hAnsi="Times New Roman" w:cs="Times New Roman"/>
                <w:sz w:val="20"/>
                <w:szCs w:val="20"/>
              </w:rPr>
            </w:pPr>
            <w:r>
              <w:rPr>
                <w:rFonts w:ascii="Times New Roman" w:hAnsi="Times New Roman" w:cs="Times New Roman"/>
                <w:sz w:val="20"/>
                <w:szCs w:val="20"/>
              </w:rPr>
              <w:t>8</w:t>
            </w:r>
          </w:p>
        </w:tc>
        <w:tc>
          <w:tcPr>
            <w:tcW w:w="3420" w:type="dxa"/>
            <w:gridSpan w:val="2"/>
            <w:tcBorders>
              <w:top w:val="single" w:color="000000" w:sz="2" w:space="0"/>
              <w:left w:val="single" w:color="000000" w:sz="2" w:space="0"/>
              <w:bottom w:val="single" w:color="000000" w:sz="2" w:space="0"/>
              <w:right w:val="single" w:color="000000" w:sz="2" w:space="0"/>
            </w:tcBorders>
            <w:vAlign w:val="top"/>
          </w:tcPr>
          <w:p>
            <w:pPr>
              <w:spacing w:before="53"/>
              <w:ind w:left="116"/>
              <w:rPr>
                <w:rFonts w:ascii="宋体" w:hAnsi="宋体"/>
                <w:sz w:val="20"/>
                <w:szCs w:val="20"/>
              </w:rPr>
            </w:pPr>
            <w:r>
              <w:rPr>
                <w:rFonts w:hint="eastAsia" w:ascii="宋体" w:hAnsi="宋体"/>
                <w:spacing w:val="8"/>
                <w:sz w:val="20"/>
                <w:szCs w:val="20"/>
              </w:rPr>
              <w:t>建议书、计划</w:t>
            </w:r>
            <w:r>
              <w:rPr>
                <w:rFonts w:hint="eastAsia" w:ascii="宋体" w:hAnsi="宋体"/>
                <w:spacing w:val="7"/>
                <w:sz w:val="20"/>
                <w:szCs w:val="20"/>
              </w:rPr>
              <w:t>书</w:t>
            </w:r>
          </w:p>
        </w:tc>
        <w:tc>
          <w:tcPr>
            <w:tcW w:w="1800" w:type="dxa"/>
            <w:gridSpan w:val="2"/>
            <w:tcBorders>
              <w:top w:val="single" w:color="000000" w:sz="2" w:space="0"/>
              <w:left w:val="single" w:color="000000" w:sz="2" w:space="0"/>
              <w:bottom w:val="single" w:color="000000" w:sz="2" w:space="0"/>
              <w:right w:val="single" w:color="000000" w:sz="2" w:space="0"/>
            </w:tcBorders>
            <w:vAlign w:val="top"/>
          </w:tcPr>
          <w:p>
            <w:pPr>
              <w:spacing w:before="53"/>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00" w:type="dxa"/>
            <w:tcBorders>
              <w:top w:val="single" w:color="000000" w:sz="2" w:space="0"/>
              <w:left w:val="single" w:color="000000" w:sz="2" w:space="0"/>
              <w:bottom w:val="single" w:color="000000" w:sz="2" w:space="0"/>
              <w:right w:val="single" w:color="000000" w:sz="2" w:space="0"/>
            </w:tcBorders>
            <w:vAlign w:val="top"/>
          </w:tcPr>
          <w:p>
            <w:pPr>
              <w:spacing w:before="53"/>
              <w:ind w:left="183"/>
              <w:rPr>
                <w:rFonts w:ascii="Times New Roman" w:hAnsi="Times New Roman" w:cs="Times New Roman"/>
                <w:sz w:val="20"/>
                <w:szCs w:val="20"/>
              </w:rPr>
            </w:pPr>
            <w:r>
              <w:rPr>
                <w:rFonts w:hint="eastAsia" w:ascii="宋体" w:hAnsi="宋体"/>
                <w:spacing w:val="-2"/>
                <w:sz w:val="20"/>
                <w:szCs w:val="20"/>
              </w:rPr>
              <w:t xml:space="preserve">毕业要求 </w:t>
            </w:r>
            <w:r>
              <w:rPr>
                <w:rFonts w:ascii="Times New Roman" w:hAnsi="Times New Roman" w:cs="Times New Roman"/>
                <w:spacing w:val="-2"/>
                <w:sz w:val="20"/>
                <w:szCs w:val="20"/>
              </w:rPr>
              <w:t xml:space="preserve">8-2 </w:t>
            </w:r>
            <w:r>
              <w:rPr>
                <w:rFonts w:ascii="Times New Roman" w:hAnsi="Times New Roman" w:cs="Times New Roman"/>
                <w:spacing w:val="-1"/>
                <w:sz w:val="20"/>
                <w:szCs w:val="20"/>
              </w:rPr>
              <w:t>9- 1</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pPr>
              <w:spacing w:before="90"/>
              <w:ind w:left="315"/>
              <w:rPr>
                <w:rFonts w:ascii="Times New Roman" w:hAnsi="Times New Roman" w:cs="Times New Roman"/>
                <w:sz w:val="20"/>
                <w:szCs w:val="20"/>
              </w:rPr>
            </w:pPr>
            <w:r>
              <w:rPr>
                <w:rFonts w:ascii="Times New Roman" w:hAnsi="Times New Roman" w:cs="Times New Roman"/>
                <w:sz w:val="20"/>
                <w:szCs w:val="20"/>
              </w:rPr>
              <w:t>4</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64" w:type="dxa"/>
          <w:trHeight w:val="474" w:hRule="atLeast"/>
        </w:trPr>
        <w:tc>
          <w:tcPr>
            <w:tcW w:w="720" w:type="dxa"/>
            <w:tcBorders>
              <w:top w:val="single" w:color="000000" w:sz="2" w:space="0"/>
              <w:left w:val="single" w:color="000000" w:sz="2" w:space="0"/>
              <w:bottom w:val="single" w:color="000000" w:sz="2" w:space="0"/>
              <w:right w:val="single" w:color="000000" w:sz="2" w:space="0"/>
            </w:tcBorders>
            <w:vAlign w:val="top"/>
          </w:tcPr>
          <w:p>
            <w:pPr>
              <w:spacing w:before="168"/>
              <w:ind w:left="327"/>
              <w:rPr>
                <w:rFonts w:ascii="Times New Roman" w:hAnsi="Times New Roman" w:cs="Times New Roman"/>
                <w:sz w:val="20"/>
                <w:szCs w:val="20"/>
              </w:rPr>
            </w:pPr>
            <w:r>
              <w:rPr>
                <w:rFonts w:ascii="Times New Roman" w:hAnsi="Times New Roman" w:cs="Times New Roman"/>
                <w:sz w:val="20"/>
                <w:szCs w:val="20"/>
              </w:rPr>
              <w:t>9</w:t>
            </w:r>
          </w:p>
        </w:tc>
        <w:tc>
          <w:tcPr>
            <w:tcW w:w="3420" w:type="dxa"/>
            <w:gridSpan w:val="2"/>
            <w:tcBorders>
              <w:top w:val="single" w:color="000000" w:sz="2" w:space="0"/>
              <w:left w:val="single" w:color="000000" w:sz="2" w:space="0"/>
              <w:bottom w:val="single" w:color="000000" w:sz="2" w:space="0"/>
              <w:right w:val="single" w:color="000000" w:sz="2" w:space="0"/>
            </w:tcBorders>
            <w:vAlign w:val="top"/>
          </w:tcPr>
          <w:p>
            <w:pPr>
              <w:spacing w:before="111"/>
              <w:ind w:left="113"/>
              <w:rPr>
                <w:rFonts w:ascii="宋体" w:hAnsi="宋体"/>
                <w:sz w:val="24"/>
                <w:szCs w:val="24"/>
              </w:rPr>
            </w:pPr>
            <w:r>
              <w:rPr>
                <w:rFonts w:hint="eastAsia" w:ascii="宋体" w:hAnsi="宋体"/>
                <w:spacing w:val="-4"/>
                <w:sz w:val="24"/>
                <w:szCs w:val="24"/>
              </w:rPr>
              <w:t>报盘</w:t>
            </w:r>
            <w:r>
              <w:rPr>
                <w:rFonts w:hint="eastAsia" w:ascii="宋体" w:hAnsi="宋体"/>
                <w:spacing w:val="-3"/>
                <w:sz w:val="24"/>
                <w:szCs w:val="24"/>
              </w:rPr>
              <w:t>、</w:t>
            </w:r>
            <w:r>
              <w:rPr>
                <w:rFonts w:hint="eastAsia" w:ascii="宋体" w:hAnsi="宋体"/>
                <w:spacing w:val="-2"/>
                <w:sz w:val="24"/>
                <w:szCs w:val="24"/>
              </w:rPr>
              <w:t>询盘、订单等商务信函</w:t>
            </w:r>
          </w:p>
        </w:tc>
        <w:tc>
          <w:tcPr>
            <w:tcW w:w="1800" w:type="dxa"/>
            <w:gridSpan w:val="2"/>
            <w:tcBorders>
              <w:top w:val="single" w:color="000000" w:sz="2" w:space="0"/>
              <w:left w:val="single" w:color="000000" w:sz="2" w:space="0"/>
              <w:bottom w:val="single" w:color="000000" w:sz="2" w:space="0"/>
              <w:right w:val="single" w:color="000000" w:sz="2" w:space="0"/>
            </w:tcBorders>
            <w:vAlign w:val="top"/>
          </w:tcPr>
          <w:p>
            <w:pPr>
              <w:spacing w:before="130"/>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00" w:type="dxa"/>
            <w:tcBorders>
              <w:top w:val="single" w:color="000000" w:sz="2" w:space="0"/>
              <w:left w:val="single" w:color="000000" w:sz="2" w:space="0"/>
              <w:bottom w:val="single" w:color="000000" w:sz="2" w:space="0"/>
              <w:right w:val="single" w:color="000000" w:sz="2" w:space="0"/>
            </w:tcBorders>
            <w:vAlign w:val="top"/>
          </w:tcPr>
          <w:p>
            <w:pPr>
              <w:spacing w:before="130"/>
              <w:ind w:left="130"/>
              <w:rPr>
                <w:rFonts w:ascii="Times New Roman" w:hAnsi="Times New Roman" w:cs="Times New Roman"/>
                <w:sz w:val="20"/>
                <w:szCs w:val="20"/>
              </w:rPr>
            </w:pPr>
            <w:r>
              <w:rPr>
                <w:rFonts w:hint="eastAsia" w:ascii="宋体" w:hAnsi="宋体"/>
                <w:spacing w:val="-4"/>
                <w:sz w:val="20"/>
                <w:szCs w:val="20"/>
              </w:rPr>
              <w:t xml:space="preserve">毕业要求 </w:t>
            </w:r>
            <w:r>
              <w:rPr>
                <w:rFonts w:ascii="Times New Roman" w:hAnsi="Times New Roman" w:cs="Times New Roman"/>
                <w:spacing w:val="-2"/>
                <w:sz w:val="20"/>
                <w:szCs w:val="20"/>
              </w:rPr>
              <w:t>9- 1 10-2</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pPr>
              <w:spacing w:before="168"/>
              <w:ind w:left="321"/>
              <w:rPr>
                <w:rFonts w:ascii="Times New Roman" w:hAnsi="Times New Roman" w:cs="Times New Roman"/>
                <w:sz w:val="20"/>
                <w:szCs w:val="20"/>
              </w:rPr>
            </w:pPr>
            <w:r>
              <w:rPr>
                <w:rFonts w:ascii="Times New Roman" w:hAnsi="Times New Roman" w:cs="Times New Roman"/>
                <w:sz w:val="20"/>
                <w:szCs w:val="20"/>
              </w:rPr>
              <w:t>6</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64" w:type="dxa"/>
          <w:trHeight w:val="627" w:hRule="atLeast"/>
        </w:trPr>
        <w:tc>
          <w:tcPr>
            <w:tcW w:w="720" w:type="dxa"/>
            <w:tcBorders>
              <w:top w:val="single" w:color="000000" w:sz="2" w:space="0"/>
              <w:left w:val="single" w:color="000000" w:sz="2" w:space="0"/>
              <w:bottom w:val="single" w:color="000000" w:sz="2" w:space="0"/>
              <w:right w:val="single" w:color="000000" w:sz="2" w:space="0"/>
            </w:tcBorders>
            <w:vAlign w:val="top"/>
          </w:tcPr>
          <w:p>
            <w:pPr>
              <w:spacing w:before="245"/>
              <w:ind w:left="291"/>
              <w:rPr>
                <w:rFonts w:ascii="Times New Roman" w:hAnsi="Times New Roman" w:cs="Times New Roman"/>
                <w:sz w:val="20"/>
                <w:szCs w:val="20"/>
              </w:rPr>
            </w:pPr>
            <w:r>
              <w:rPr>
                <w:rFonts w:ascii="Times New Roman" w:hAnsi="Times New Roman" w:cs="Times New Roman"/>
                <w:spacing w:val="-4"/>
                <w:sz w:val="20"/>
                <w:szCs w:val="20"/>
              </w:rPr>
              <w:t>10</w:t>
            </w:r>
          </w:p>
        </w:tc>
        <w:tc>
          <w:tcPr>
            <w:tcW w:w="3420" w:type="dxa"/>
            <w:gridSpan w:val="2"/>
            <w:tcBorders>
              <w:top w:val="single" w:color="000000" w:sz="2" w:space="0"/>
              <w:left w:val="single" w:color="000000" w:sz="2" w:space="0"/>
              <w:bottom w:val="single" w:color="000000" w:sz="2" w:space="0"/>
              <w:right w:val="single" w:color="000000" w:sz="2" w:space="0"/>
            </w:tcBorders>
            <w:vAlign w:val="top"/>
          </w:tcPr>
          <w:p>
            <w:pPr>
              <w:spacing w:before="55"/>
              <w:ind w:left="118"/>
              <w:rPr>
                <w:rFonts w:ascii="宋体" w:hAnsi="宋体"/>
                <w:sz w:val="20"/>
                <w:szCs w:val="20"/>
              </w:rPr>
            </w:pPr>
            <w:r>
              <w:rPr>
                <w:rFonts w:hint="eastAsia" w:ascii="宋体" w:hAnsi="宋体"/>
                <w:spacing w:val="6"/>
                <w:sz w:val="20"/>
                <w:szCs w:val="20"/>
              </w:rPr>
              <w:t>商务提案</w:t>
            </w:r>
          </w:p>
        </w:tc>
        <w:tc>
          <w:tcPr>
            <w:tcW w:w="1800" w:type="dxa"/>
            <w:gridSpan w:val="2"/>
            <w:tcBorders>
              <w:top w:val="single" w:color="000000" w:sz="2" w:space="0"/>
              <w:left w:val="single" w:color="000000" w:sz="2" w:space="0"/>
              <w:bottom w:val="single" w:color="000000" w:sz="2" w:space="0"/>
              <w:right w:val="single" w:color="000000" w:sz="2" w:space="0"/>
            </w:tcBorders>
            <w:vAlign w:val="top"/>
          </w:tcPr>
          <w:p>
            <w:pPr>
              <w:spacing w:before="208"/>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00" w:type="dxa"/>
            <w:tcBorders>
              <w:top w:val="single" w:color="000000" w:sz="2" w:space="0"/>
              <w:left w:val="single" w:color="000000" w:sz="2" w:space="0"/>
              <w:bottom w:val="single" w:color="000000" w:sz="2" w:space="0"/>
              <w:right w:val="single" w:color="000000" w:sz="2" w:space="0"/>
            </w:tcBorders>
            <w:vAlign w:val="top"/>
          </w:tcPr>
          <w:p>
            <w:pPr>
              <w:spacing w:before="55" w:line="256" w:lineRule="auto"/>
              <w:ind w:left="130" w:right="120" w:firstLine="174"/>
              <w:rPr>
                <w:rFonts w:ascii="Times New Roman" w:hAnsi="Times New Roman" w:cs="Times New Roman"/>
                <w:sz w:val="20"/>
                <w:szCs w:val="20"/>
              </w:rPr>
            </w:pPr>
            <w:r>
              <w:rPr>
                <w:rFonts w:hint="eastAsia" w:ascii="宋体" w:hAnsi="宋体"/>
                <w:spacing w:val="-2"/>
                <w:sz w:val="20"/>
                <w:szCs w:val="20"/>
              </w:rPr>
              <w:t>毕</w:t>
            </w:r>
            <w:r>
              <w:rPr>
                <w:rFonts w:hint="eastAsia" w:ascii="宋体" w:hAnsi="宋体"/>
                <w:spacing w:val="-1"/>
                <w:sz w:val="20"/>
                <w:szCs w:val="20"/>
              </w:rPr>
              <w:t xml:space="preserve">业要求 </w:t>
            </w:r>
            <w:r>
              <w:rPr>
                <w:rFonts w:ascii="Times New Roman" w:hAnsi="Times New Roman" w:cs="Times New Roman"/>
                <w:spacing w:val="-1"/>
                <w:sz w:val="20"/>
                <w:szCs w:val="20"/>
              </w:rPr>
              <w:t>8-2</w:t>
            </w:r>
            <w:r>
              <w:rPr>
                <w:rFonts w:ascii="Times New Roman" w:hAnsi="Times New Roman" w:cs="Times New Roman"/>
                <w:sz w:val="20"/>
                <w:szCs w:val="20"/>
              </w:rPr>
              <w:t xml:space="preserve">     </w:t>
            </w:r>
            <w:r>
              <w:rPr>
                <w:rFonts w:hint="eastAsia" w:ascii="宋体" w:hAnsi="宋体"/>
                <w:spacing w:val="-4"/>
                <w:sz w:val="20"/>
                <w:szCs w:val="20"/>
              </w:rPr>
              <w:t xml:space="preserve">毕业要求 </w:t>
            </w:r>
            <w:r>
              <w:rPr>
                <w:rFonts w:ascii="Times New Roman" w:hAnsi="Times New Roman" w:cs="Times New Roman"/>
                <w:spacing w:val="-2"/>
                <w:sz w:val="20"/>
                <w:szCs w:val="20"/>
              </w:rPr>
              <w:t>9- 1 10-2</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pPr>
              <w:spacing w:before="246"/>
              <w:ind w:left="315"/>
              <w:rPr>
                <w:rFonts w:ascii="Times New Roman" w:hAnsi="Times New Roman" w:cs="Times New Roman"/>
                <w:sz w:val="20"/>
                <w:szCs w:val="20"/>
              </w:rPr>
            </w:pPr>
            <w:r>
              <w:rPr>
                <w:rFonts w:ascii="Times New Roman" w:hAnsi="Times New Roman" w:cs="Times New Roman"/>
                <w:sz w:val="20"/>
                <w:szCs w:val="20"/>
              </w:rPr>
              <w:t>4</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64" w:type="dxa"/>
          <w:trHeight w:val="627" w:hRule="atLeast"/>
        </w:trPr>
        <w:tc>
          <w:tcPr>
            <w:tcW w:w="720" w:type="dxa"/>
            <w:tcBorders>
              <w:top w:val="single" w:color="000000" w:sz="2" w:space="0"/>
              <w:left w:val="single" w:color="000000" w:sz="2" w:space="0"/>
              <w:bottom w:val="single" w:color="000000" w:sz="2" w:space="0"/>
              <w:right w:val="single" w:color="000000" w:sz="2" w:space="0"/>
            </w:tcBorders>
            <w:vAlign w:val="top"/>
          </w:tcPr>
          <w:p>
            <w:pPr>
              <w:spacing w:before="247"/>
              <w:ind w:left="291"/>
              <w:rPr>
                <w:rFonts w:ascii="Times New Roman" w:hAnsi="Times New Roman" w:cs="Times New Roman"/>
                <w:sz w:val="20"/>
                <w:szCs w:val="20"/>
              </w:rPr>
            </w:pPr>
            <w:r>
              <w:rPr>
                <w:rFonts w:ascii="Times New Roman" w:hAnsi="Times New Roman" w:cs="Times New Roman"/>
                <w:spacing w:val="-4"/>
                <w:sz w:val="20"/>
                <w:szCs w:val="20"/>
              </w:rPr>
              <w:t>11</w:t>
            </w:r>
          </w:p>
        </w:tc>
        <w:tc>
          <w:tcPr>
            <w:tcW w:w="3420" w:type="dxa"/>
            <w:gridSpan w:val="2"/>
            <w:tcBorders>
              <w:top w:val="single" w:color="000000" w:sz="2" w:space="0"/>
              <w:left w:val="single" w:color="000000" w:sz="2" w:space="0"/>
              <w:bottom w:val="single" w:color="000000" w:sz="2" w:space="0"/>
              <w:right w:val="single" w:color="000000" w:sz="2" w:space="0"/>
            </w:tcBorders>
            <w:vAlign w:val="top"/>
          </w:tcPr>
          <w:p>
            <w:pPr>
              <w:spacing w:before="56"/>
              <w:ind w:left="118"/>
              <w:rPr>
                <w:rFonts w:ascii="宋体" w:hAnsi="宋体"/>
                <w:sz w:val="20"/>
                <w:szCs w:val="20"/>
              </w:rPr>
            </w:pPr>
            <w:r>
              <w:rPr>
                <w:rFonts w:hint="eastAsia" w:ascii="宋体" w:hAnsi="宋体"/>
                <w:spacing w:val="6"/>
                <w:sz w:val="20"/>
                <w:szCs w:val="20"/>
              </w:rPr>
              <w:t>商务合同</w:t>
            </w:r>
          </w:p>
        </w:tc>
        <w:tc>
          <w:tcPr>
            <w:tcW w:w="1800" w:type="dxa"/>
            <w:gridSpan w:val="2"/>
            <w:tcBorders>
              <w:top w:val="single" w:color="000000" w:sz="2" w:space="0"/>
              <w:left w:val="single" w:color="000000" w:sz="2" w:space="0"/>
              <w:bottom w:val="single" w:color="000000" w:sz="2" w:space="0"/>
              <w:right w:val="single" w:color="000000" w:sz="2" w:space="0"/>
            </w:tcBorders>
            <w:vAlign w:val="top"/>
          </w:tcPr>
          <w:p>
            <w:pPr>
              <w:spacing w:before="210"/>
              <w:ind w:left="216"/>
              <w:rPr>
                <w:rFonts w:ascii="Times New Roman" w:hAnsi="Times New Roman" w:cs="Times New Roman"/>
                <w:sz w:val="20"/>
                <w:szCs w:val="20"/>
              </w:rPr>
            </w:pPr>
            <w:r>
              <w:rPr>
                <w:rFonts w:hint="eastAsia" w:ascii="宋体" w:hAnsi="宋体"/>
                <w:spacing w:val="-16"/>
                <w:sz w:val="20"/>
                <w:szCs w:val="20"/>
              </w:rPr>
              <w:t>目</w:t>
            </w:r>
            <w:r>
              <w:rPr>
                <w:rFonts w:hint="eastAsia" w:ascii="宋体" w:hAnsi="宋体"/>
                <w:spacing w:val="-8"/>
                <w:sz w:val="20"/>
                <w:szCs w:val="20"/>
              </w:rPr>
              <w:t xml:space="preserve">标 </w:t>
            </w:r>
            <w:r>
              <w:rPr>
                <w:rFonts w:ascii="Times New Roman" w:hAnsi="Times New Roman" w:cs="Times New Roman"/>
                <w:spacing w:val="-8"/>
                <w:sz w:val="20"/>
                <w:szCs w:val="20"/>
              </w:rPr>
              <w:t>2</w:t>
            </w:r>
            <w:r>
              <w:rPr>
                <w:rFonts w:hint="eastAsia" w:ascii="宋体" w:hAnsi="宋体"/>
                <w:spacing w:val="-8"/>
                <w:sz w:val="20"/>
                <w:szCs w:val="20"/>
              </w:rPr>
              <w:t xml:space="preserve">、目标 </w:t>
            </w:r>
            <w:r>
              <w:rPr>
                <w:rFonts w:ascii="Times New Roman" w:hAnsi="Times New Roman" w:cs="Times New Roman"/>
                <w:spacing w:val="-8"/>
                <w:sz w:val="20"/>
                <w:szCs w:val="20"/>
              </w:rPr>
              <w:t>3</w:t>
            </w:r>
          </w:p>
        </w:tc>
        <w:tc>
          <w:tcPr>
            <w:tcW w:w="1800" w:type="dxa"/>
            <w:tcBorders>
              <w:top w:val="single" w:color="000000" w:sz="2" w:space="0"/>
              <w:left w:val="single" w:color="000000" w:sz="2" w:space="0"/>
              <w:bottom w:val="single" w:color="000000" w:sz="2" w:space="0"/>
              <w:right w:val="single" w:color="000000" w:sz="2" w:space="0"/>
            </w:tcBorders>
            <w:vAlign w:val="top"/>
          </w:tcPr>
          <w:p>
            <w:pPr>
              <w:spacing w:before="56" w:line="256" w:lineRule="auto"/>
              <w:ind w:left="296" w:right="155" w:hanging="131"/>
              <w:rPr>
                <w:rFonts w:ascii="Times New Roman" w:hAnsi="Times New Roman" w:cs="Times New Roman"/>
                <w:sz w:val="20"/>
                <w:szCs w:val="20"/>
              </w:rPr>
            </w:pPr>
            <w:r>
              <w:rPr>
                <w:rFonts w:hint="eastAsia" w:ascii="宋体" w:hAnsi="宋体"/>
                <w:spacing w:val="-1"/>
                <w:sz w:val="20"/>
                <w:szCs w:val="20"/>
              </w:rPr>
              <w:t xml:space="preserve">毕业要求 </w:t>
            </w:r>
            <w:r>
              <w:rPr>
                <w:rFonts w:ascii="Times New Roman" w:hAnsi="Times New Roman" w:cs="Times New Roman"/>
                <w:spacing w:val="-1"/>
                <w:sz w:val="20"/>
                <w:szCs w:val="20"/>
              </w:rPr>
              <w:t>8-2</w:t>
            </w:r>
            <w:r>
              <w:rPr>
                <w:rFonts w:ascii="Times New Roman" w:hAnsi="Times New Roman" w:cs="Times New Roman"/>
                <w:sz w:val="20"/>
                <w:szCs w:val="20"/>
              </w:rPr>
              <w:t xml:space="preserve"> 9- 1 </w:t>
            </w:r>
            <w:r>
              <w:rPr>
                <w:rFonts w:hint="eastAsia" w:ascii="宋体" w:hAnsi="宋体"/>
                <w:spacing w:val="-1"/>
                <w:sz w:val="20"/>
                <w:szCs w:val="20"/>
              </w:rPr>
              <w:t>毕业要求</w:t>
            </w:r>
            <w:r>
              <w:rPr>
                <w:rFonts w:hint="eastAsia" w:ascii="宋体" w:hAnsi="宋体"/>
                <w:sz w:val="20"/>
                <w:szCs w:val="20"/>
              </w:rPr>
              <w:t xml:space="preserve"> </w:t>
            </w:r>
            <w:r>
              <w:rPr>
                <w:rFonts w:ascii="Times New Roman" w:hAnsi="Times New Roman" w:cs="Times New Roman"/>
                <w:sz w:val="20"/>
                <w:szCs w:val="20"/>
              </w:rPr>
              <w:t>10-2</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pPr>
              <w:spacing w:before="247"/>
              <w:ind w:left="316"/>
              <w:rPr>
                <w:rFonts w:ascii="Times New Roman" w:hAnsi="Times New Roman" w:cs="Times New Roman"/>
                <w:sz w:val="20"/>
                <w:szCs w:val="20"/>
              </w:rPr>
            </w:pPr>
            <w:r>
              <w:rPr>
                <w:rFonts w:ascii="Times New Roman" w:hAnsi="Times New Roman" w:cs="Times New Roman"/>
                <w:sz w:val="20"/>
                <w:szCs w:val="20"/>
              </w:rPr>
              <w:t>2</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64" w:type="dxa"/>
          <w:trHeight w:val="321" w:hRule="atLeast"/>
        </w:trPr>
        <w:tc>
          <w:tcPr>
            <w:tcW w:w="7740" w:type="dxa"/>
            <w:gridSpan w:val="6"/>
            <w:tcBorders>
              <w:top w:val="single" w:color="000000" w:sz="2" w:space="0"/>
              <w:left w:val="single" w:color="000000" w:sz="2" w:space="0"/>
              <w:bottom w:val="single" w:color="000000" w:sz="2" w:space="0"/>
              <w:right w:val="single" w:color="000000" w:sz="2" w:space="0"/>
            </w:tcBorders>
            <w:vAlign w:val="top"/>
          </w:tcPr>
          <w:p>
            <w:pPr>
              <w:spacing w:before="57"/>
              <w:ind w:left="3686"/>
              <w:rPr>
                <w:rFonts w:ascii="宋体" w:hAnsi="宋体"/>
                <w:sz w:val="20"/>
                <w:szCs w:val="20"/>
              </w:rPr>
            </w:pPr>
            <w:r>
              <w:rPr>
                <w:rFonts w:hint="eastAsia" w:ascii="宋体" w:hAnsi="宋体"/>
                <w:spacing w:val="4"/>
                <w:sz w:val="20"/>
                <w:szCs w:val="20"/>
              </w:rPr>
              <w:t>合</w:t>
            </w:r>
            <w:r>
              <w:rPr>
                <w:rFonts w:hint="eastAsia" w:ascii="宋体" w:hAnsi="宋体"/>
                <w:spacing w:val="3"/>
                <w:sz w:val="20"/>
                <w:szCs w:val="20"/>
              </w:rPr>
              <w:t>计</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pPr>
              <w:spacing w:before="95"/>
              <w:ind w:left="268"/>
              <w:rPr>
                <w:rFonts w:ascii="Times New Roman" w:hAnsi="Times New Roman" w:cs="Times New Roman"/>
                <w:sz w:val="20"/>
                <w:szCs w:val="20"/>
              </w:rPr>
            </w:pPr>
            <w:r>
              <w:rPr>
                <w:rFonts w:ascii="Times New Roman" w:hAnsi="Times New Roman" w:cs="Times New Roman"/>
                <w:spacing w:val="-1"/>
                <w:sz w:val="20"/>
                <w:szCs w:val="20"/>
              </w:rPr>
              <w:t>3</w:t>
            </w:r>
            <w:r>
              <w:rPr>
                <w:rFonts w:ascii="Times New Roman" w:hAnsi="Times New Roman" w:cs="Times New Roman"/>
                <w:sz w:val="20"/>
                <w:szCs w:val="20"/>
              </w:rPr>
              <w:t>2</w:t>
            </w:r>
          </w:p>
        </w:tc>
        <w:tc>
          <w:tcPr>
            <w:tcW w:w="720" w:type="dxa"/>
            <w:gridSpan w:val="2"/>
            <w:tcBorders>
              <w:top w:val="single" w:color="000000" w:sz="2" w:space="0"/>
              <w:left w:val="single" w:color="000000" w:sz="2" w:space="0"/>
              <w:bottom w:val="single" w:color="000000" w:sz="2" w:space="0"/>
              <w:right w:val="single" w:color="000000" w:sz="2" w:space="0"/>
            </w:tcBorders>
            <w:vAlign w:val="top"/>
          </w:tcPr>
          <w:p/>
        </w:tc>
      </w:tr>
    </w:tbl>
    <w:p>
      <w:pPr>
        <w:bidi w:val="0"/>
        <w:rPr>
          <w:sz w:val="44"/>
          <w:szCs w:val="52"/>
        </w:rPr>
      </w:pPr>
      <w:r>
        <w:rPr>
          <w:rFonts w:hint="eastAsia"/>
          <w:sz w:val="44"/>
          <w:szCs w:val="52"/>
        </w:rPr>
        <w:t>四 、课内实验(实践)</w:t>
      </w:r>
    </w:p>
    <w:tbl>
      <w:tblPr>
        <w:tblStyle w:val="11"/>
        <w:tblpPr w:leftFromText="180" w:rightFromText="180" w:vertAnchor="text" w:horzAnchor="page" w:tblpX="1890" w:tblpY="85"/>
        <w:tblOverlap w:val="never"/>
        <w:tblW w:w="91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43"/>
        <w:gridCol w:w="1785"/>
        <w:gridCol w:w="3564"/>
        <w:gridCol w:w="734"/>
        <w:gridCol w:w="1156"/>
        <w:gridCol w:w="564"/>
        <w:gridCol w:w="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1" w:hRule="atLeast"/>
        </w:trPr>
        <w:tc>
          <w:tcPr>
            <w:tcW w:w="643" w:type="dxa"/>
            <w:tcBorders>
              <w:top w:val="single" w:color="000000" w:sz="2" w:space="0"/>
              <w:left w:val="single" w:color="000000" w:sz="2" w:space="0"/>
              <w:bottom w:val="single" w:color="000000" w:sz="2" w:space="0"/>
              <w:right w:val="single" w:color="000000" w:sz="2" w:space="0"/>
            </w:tcBorders>
            <w:vAlign w:val="top"/>
          </w:tcPr>
          <w:p>
            <w:pPr>
              <w:spacing w:before="215"/>
              <w:ind w:left="157"/>
              <w:rPr>
                <w:rFonts w:ascii="宋体" w:hAnsi="宋体"/>
                <w:sz w:val="20"/>
                <w:szCs w:val="20"/>
              </w:rPr>
            </w:pPr>
            <w:r>
              <w:rPr>
                <w:rFonts w:hint="eastAsia" w:ascii="宋体" w:hAnsi="宋体"/>
                <w:spacing w:val="-9"/>
                <w:sz w:val="20"/>
                <w:szCs w:val="20"/>
              </w:rPr>
              <w:t>序</w:t>
            </w:r>
            <w:r>
              <w:rPr>
                <w:rFonts w:hint="eastAsia" w:ascii="宋体" w:hAnsi="宋体"/>
                <w:spacing w:val="-7"/>
                <w:sz w:val="20"/>
                <w:szCs w:val="20"/>
              </w:rPr>
              <w:t>号</w:t>
            </w:r>
          </w:p>
        </w:tc>
        <w:tc>
          <w:tcPr>
            <w:tcW w:w="1785" w:type="dxa"/>
            <w:tcBorders>
              <w:top w:val="single" w:color="000000" w:sz="2" w:space="0"/>
              <w:left w:val="single" w:color="000000" w:sz="2" w:space="0"/>
              <w:bottom w:val="single" w:color="000000" w:sz="2" w:space="0"/>
              <w:right w:val="single" w:color="000000" w:sz="2" w:space="0"/>
            </w:tcBorders>
            <w:vAlign w:val="top"/>
          </w:tcPr>
          <w:p>
            <w:pPr>
              <w:spacing w:before="216"/>
              <w:ind w:left="267"/>
              <w:rPr>
                <w:rFonts w:ascii="宋体" w:hAnsi="宋体"/>
                <w:sz w:val="20"/>
                <w:szCs w:val="20"/>
              </w:rPr>
            </w:pPr>
            <w:r>
              <w:rPr>
                <w:rFonts w:hint="eastAsia" w:ascii="宋体" w:hAnsi="宋体"/>
                <w:spacing w:val="8"/>
                <w:sz w:val="20"/>
                <w:szCs w:val="20"/>
              </w:rPr>
              <w:t>实</w:t>
            </w:r>
            <w:r>
              <w:rPr>
                <w:rFonts w:hint="eastAsia" w:ascii="宋体" w:hAnsi="宋体"/>
                <w:spacing w:val="7"/>
                <w:sz w:val="20"/>
                <w:szCs w:val="20"/>
              </w:rPr>
              <w:t>验项目名称</w:t>
            </w:r>
          </w:p>
        </w:tc>
        <w:tc>
          <w:tcPr>
            <w:tcW w:w="3564" w:type="dxa"/>
            <w:tcBorders>
              <w:top w:val="single" w:color="000000" w:sz="2" w:space="0"/>
              <w:left w:val="single" w:color="000000" w:sz="2" w:space="0"/>
              <w:bottom w:val="single" w:color="000000" w:sz="2" w:space="0"/>
              <w:right w:val="single" w:color="000000" w:sz="2" w:space="0"/>
            </w:tcBorders>
            <w:vAlign w:val="top"/>
          </w:tcPr>
          <w:p>
            <w:pPr>
              <w:spacing w:before="216"/>
              <w:ind w:left="1055"/>
              <w:rPr>
                <w:rFonts w:ascii="宋体" w:hAnsi="宋体"/>
                <w:sz w:val="20"/>
                <w:szCs w:val="20"/>
              </w:rPr>
            </w:pPr>
            <w:r>
              <w:rPr>
                <w:rFonts w:hint="eastAsia" w:ascii="宋体" w:hAnsi="宋体"/>
                <w:spacing w:val="11"/>
                <w:sz w:val="20"/>
                <w:szCs w:val="20"/>
              </w:rPr>
              <w:t>实</w:t>
            </w:r>
            <w:r>
              <w:rPr>
                <w:rFonts w:hint="eastAsia" w:ascii="宋体" w:hAnsi="宋体"/>
                <w:spacing w:val="7"/>
                <w:sz w:val="20"/>
                <w:szCs w:val="20"/>
              </w:rPr>
              <w:t>验内容及要求</w:t>
            </w:r>
          </w:p>
        </w:tc>
        <w:tc>
          <w:tcPr>
            <w:tcW w:w="734" w:type="dxa"/>
            <w:tcBorders>
              <w:top w:val="single" w:color="000000" w:sz="2" w:space="0"/>
              <w:left w:val="single" w:color="000000" w:sz="2" w:space="0"/>
              <w:bottom w:val="single" w:color="000000" w:sz="2" w:space="0"/>
              <w:right w:val="single" w:color="000000" w:sz="2" w:space="0"/>
            </w:tcBorders>
            <w:vAlign w:val="top"/>
          </w:tcPr>
          <w:p>
            <w:pPr>
              <w:spacing w:before="215"/>
              <w:ind w:left="165"/>
              <w:rPr>
                <w:rFonts w:ascii="宋体" w:hAnsi="宋体"/>
                <w:sz w:val="20"/>
                <w:szCs w:val="20"/>
              </w:rPr>
            </w:pPr>
            <w:r>
              <w:rPr>
                <w:rFonts w:hint="eastAsia" w:ascii="宋体" w:hAnsi="宋体"/>
                <w:spacing w:val="2"/>
                <w:sz w:val="20"/>
                <w:szCs w:val="20"/>
              </w:rPr>
              <w:t>学时</w:t>
            </w:r>
          </w:p>
        </w:tc>
        <w:tc>
          <w:tcPr>
            <w:tcW w:w="1156" w:type="dxa"/>
            <w:tcBorders>
              <w:top w:val="single" w:color="000000" w:sz="2" w:space="0"/>
              <w:left w:val="single" w:color="000000" w:sz="2" w:space="0"/>
              <w:bottom w:val="single" w:color="000000" w:sz="2" w:space="0"/>
              <w:right w:val="single" w:color="000000" w:sz="2" w:space="0"/>
            </w:tcBorders>
            <w:vAlign w:val="top"/>
          </w:tcPr>
          <w:p>
            <w:pPr>
              <w:spacing w:before="57" w:line="256" w:lineRule="auto"/>
              <w:ind w:left="167" w:right="156" w:hanging="2"/>
              <w:rPr>
                <w:rFonts w:ascii="宋体" w:hAnsi="宋体"/>
                <w:sz w:val="20"/>
                <w:szCs w:val="20"/>
              </w:rPr>
            </w:pPr>
            <w:r>
              <w:rPr>
                <w:rFonts w:hint="eastAsia" w:ascii="宋体" w:hAnsi="宋体"/>
                <w:spacing w:val="8"/>
                <w:sz w:val="20"/>
                <w:szCs w:val="20"/>
              </w:rPr>
              <w:t>对</w:t>
            </w:r>
            <w:r>
              <w:rPr>
                <w:rFonts w:hint="eastAsia" w:ascii="宋体" w:hAnsi="宋体"/>
                <w:spacing w:val="7"/>
                <w:sz w:val="20"/>
                <w:szCs w:val="20"/>
              </w:rPr>
              <w:t>毕业要</w:t>
            </w:r>
            <w:r>
              <w:rPr>
                <w:rFonts w:hint="eastAsia" w:ascii="宋体" w:hAnsi="宋体"/>
                <w:sz w:val="20"/>
                <w:szCs w:val="20"/>
              </w:rPr>
              <w:t xml:space="preserve"> </w:t>
            </w:r>
            <w:r>
              <w:rPr>
                <w:rFonts w:hint="eastAsia" w:ascii="宋体" w:hAnsi="宋体"/>
                <w:spacing w:val="8"/>
                <w:sz w:val="20"/>
                <w:szCs w:val="20"/>
              </w:rPr>
              <w:t>求</w:t>
            </w:r>
            <w:r>
              <w:rPr>
                <w:rFonts w:hint="eastAsia" w:ascii="宋体" w:hAnsi="宋体"/>
                <w:spacing w:val="6"/>
                <w:sz w:val="20"/>
                <w:szCs w:val="20"/>
              </w:rPr>
              <w:t>的支撑</w:t>
            </w:r>
          </w:p>
        </w:tc>
        <w:tc>
          <w:tcPr>
            <w:tcW w:w="564" w:type="dxa"/>
            <w:tcBorders>
              <w:top w:val="single" w:color="000000" w:sz="2" w:space="0"/>
              <w:left w:val="single" w:color="000000" w:sz="2" w:space="0"/>
              <w:bottom w:val="single" w:color="000000" w:sz="2" w:space="0"/>
              <w:right w:val="single" w:color="000000" w:sz="2" w:space="0"/>
            </w:tcBorders>
            <w:vAlign w:val="top"/>
          </w:tcPr>
          <w:p>
            <w:pPr>
              <w:spacing w:before="216"/>
              <w:ind w:left="218"/>
              <w:rPr>
                <w:rFonts w:ascii="宋体" w:hAnsi="宋体"/>
                <w:sz w:val="20"/>
                <w:szCs w:val="20"/>
              </w:rPr>
            </w:pPr>
            <w:r>
              <w:rPr>
                <w:rFonts w:hint="eastAsia" w:ascii="宋体" w:hAnsi="宋体"/>
                <w:spacing w:val="4"/>
                <w:sz w:val="20"/>
                <w:szCs w:val="20"/>
              </w:rPr>
              <w:t>类型</w:t>
            </w:r>
          </w:p>
        </w:tc>
        <w:tc>
          <w:tcPr>
            <w:tcW w:w="691" w:type="dxa"/>
            <w:tcBorders>
              <w:top w:val="single" w:color="000000" w:sz="2" w:space="0"/>
              <w:left w:val="single" w:color="000000" w:sz="2" w:space="0"/>
              <w:bottom w:val="single" w:color="000000" w:sz="2" w:space="0"/>
              <w:right w:val="single" w:color="000000" w:sz="2" w:space="0"/>
            </w:tcBorders>
            <w:vAlign w:val="top"/>
          </w:tcPr>
          <w:p>
            <w:pPr>
              <w:spacing w:before="215"/>
              <w:ind w:left="116"/>
              <w:rPr>
                <w:rFonts w:ascii="宋体" w:hAnsi="宋体"/>
                <w:sz w:val="20"/>
                <w:szCs w:val="20"/>
              </w:rPr>
            </w:pPr>
            <w:r>
              <w:rPr>
                <w:rFonts w:hint="eastAsia" w:ascii="宋体" w:hAnsi="宋体"/>
                <w:spacing w:val="3"/>
                <w:sz w:val="20"/>
                <w:szCs w:val="20"/>
              </w:rPr>
              <w:t>备</w:t>
            </w:r>
            <w:r>
              <w:rPr>
                <w:rFonts w:hint="eastAsia" w:ascii="宋体" w:hAnsi="宋体"/>
                <w:spacing w:val="2"/>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5" w:hRule="atLeast"/>
        </w:trPr>
        <w:tc>
          <w:tcPr>
            <w:tcW w:w="643" w:type="dxa"/>
            <w:tcBorders>
              <w:top w:val="single" w:color="000000" w:sz="2" w:space="0"/>
              <w:left w:val="single" w:color="000000" w:sz="2" w:space="0"/>
              <w:bottom w:val="single" w:color="000000" w:sz="2" w:space="0"/>
              <w:right w:val="single" w:color="000000" w:sz="2" w:space="0"/>
            </w:tcBorders>
            <w:vAlign w:val="top"/>
          </w:tcPr>
          <w:p>
            <w:pPr>
              <w:spacing w:before="92"/>
              <w:ind w:left="291"/>
              <w:rPr>
                <w:rFonts w:ascii="Times New Roman" w:hAnsi="Times New Roman" w:cs="Times New Roman"/>
                <w:sz w:val="20"/>
                <w:szCs w:val="20"/>
              </w:rPr>
            </w:pPr>
            <w:r>
              <w:rPr>
                <w:rFonts w:ascii="Times New Roman" w:hAnsi="Times New Roman" w:cs="Times New Roman"/>
                <w:sz w:val="20"/>
                <w:szCs w:val="20"/>
              </w:rPr>
              <w:t>1</w:t>
            </w:r>
          </w:p>
        </w:tc>
        <w:tc>
          <w:tcPr>
            <w:tcW w:w="1785" w:type="dxa"/>
            <w:tcBorders>
              <w:top w:val="single" w:color="000000" w:sz="2" w:space="0"/>
              <w:left w:val="single" w:color="000000" w:sz="2" w:space="0"/>
              <w:bottom w:val="single" w:color="000000" w:sz="2" w:space="0"/>
              <w:right w:val="single" w:color="000000" w:sz="2" w:space="0"/>
            </w:tcBorders>
            <w:vAlign w:val="top"/>
          </w:tcPr>
          <w:p>
            <w:pPr>
              <w:spacing w:before="55"/>
              <w:ind w:left="479"/>
              <w:rPr>
                <w:rFonts w:ascii="宋体" w:hAnsi="宋体"/>
                <w:sz w:val="20"/>
                <w:szCs w:val="20"/>
              </w:rPr>
            </w:pPr>
            <w:r>
              <w:rPr>
                <w:rFonts w:hint="eastAsia" w:ascii="宋体" w:hAnsi="宋体"/>
                <w:spacing w:val="6"/>
                <w:sz w:val="20"/>
                <w:szCs w:val="20"/>
              </w:rPr>
              <w:t>暂</w:t>
            </w:r>
            <w:r>
              <w:rPr>
                <w:rFonts w:hint="eastAsia" w:ascii="宋体" w:hAnsi="宋体"/>
                <w:spacing w:val="5"/>
                <w:sz w:val="20"/>
                <w:szCs w:val="20"/>
              </w:rPr>
              <w:t>不进行</w:t>
            </w:r>
          </w:p>
        </w:tc>
        <w:tc>
          <w:tcPr>
            <w:tcW w:w="3564" w:type="dxa"/>
            <w:tcBorders>
              <w:top w:val="single" w:color="000000" w:sz="2" w:space="0"/>
              <w:left w:val="single" w:color="000000" w:sz="2" w:space="0"/>
              <w:bottom w:val="single" w:color="000000" w:sz="2" w:space="0"/>
              <w:right w:val="single" w:color="000000" w:sz="2" w:space="0"/>
            </w:tcBorders>
            <w:vAlign w:val="top"/>
          </w:tcPr>
          <w:p>
            <w:pPr>
              <w:spacing w:before="55"/>
              <w:ind w:left="111"/>
              <w:rPr>
                <w:rFonts w:ascii="宋体" w:hAnsi="宋体"/>
                <w:sz w:val="20"/>
                <w:szCs w:val="20"/>
              </w:rPr>
            </w:pPr>
            <w:r>
              <w:rPr>
                <w:rFonts w:hint="eastAsia" w:ascii="宋体" w:hAnsi="宋体"/>
                <w:spacing w:val="8"/>
                <w:sz w:val="20"/>
                <w:szCs w:val="20"/>
              </w:rPr>
              <w:t>待条件成熟开展</w:t>
            </w:r>
          </w:p>
        </w:tc>
        <w:tc>
          <w:tcPr>
            <w:tcW w:w="734" w:type="dxa"/>
            <w:tcBorders>
              <w:top w:val="single" w:color="000000" w:sz="2" w:space="0"/>
              <w:left w:val="single" w:color="000000" w:sz="2" w:space="0"/>
              <w:bottom w:val="single" w:color="000000" w:sz="2" w:space="0"/>
              <w:right w:val="single" w:color="000000" w:sz="2" w:space="0"/>
            </w:tcBorders>
            <w:vAlign w:val="top"/>
          </w:tcPr>
          <w:p/>
        </w:tc>
        <w:tc>
          <w:tcPr>
            <w:tcW w:w="1156" w:type="dxa"/>
            <w:tcBorders>
              <w:top w:val="single" w:color="000000" w:sz="2" w:space="0"/>
              <w:left w:val="single" w:color="000000" w:sz="2" w:space="0"/>
              <w:bottom w:val="single" w:color="000000" w:sz="2" w:space="0"/>
              <w:right w:val="single" w:color="000000" w:sz="2" w:space="0"/>
            </w:tcBorders>
            <w:vAlign w:val="top"/>
          </w:tcPr>
          <w:p/>
        </w:tc>
        <w:tc>
          <w:tcPr>
            <w:tcW w:w="564" w:type="dxa"/>
            <w:tcBorders>
              <w:top w:val="single" w:color="000000" w:sz="2" w:space="0"/>
              <w:left w:val="single" w:color="000000" w:sz="2" w:space="0"/>
              <w:bottom w:val="single" w:color="000000" w:sz="2" w:space="0"/>
              <w:right w:val="single" w:color="000000" w:sz="2" w:space="0"/>
            </w:tcBorders>
            <w:vAlign w:val="top"/>
          </w:tcPr>
          <w:p/>
        </w:tc>
        <w:tc>
          <w:tcPr>
            <w:tcW w:w="691" w:type="dxa"/>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trPr>
        <w:tc>
          <w:tcPr>
            <w:tcW w:w="643" w:type="dxa"/>
            <w:tcBorders>
              <w:top w:val="single" w:color="000000" w:sz="2" w:space="0"/>
              <w:left w:val="single" w:color="000000" w:sz="2" w:space="0"/>
              <w:bottom w:val="single" w:color="000000" w:sz="2" w:space="0"/>
              <w:right w:val="single" w:color="000000" w:sz="2" w:space="0"/>
            </w:tcBorders>
            <w:vAlign w:val="top"/>
          </w:tcPr>
          <w:p>
            <w:pPr>
              <w:spacing w:before="94"/>
              <w:ind w:left="272"/>
              <w:rPr>
                <w:rFonts w:ascii="Times New Roman" w:hAnsi="Times New Roman" w:cs="Times New Roman"/>
                <w:sz w:val="20"/>
                <w:szCs w:val="20"/>
              </w:rPr>
            </w:pPr>
            <w:r>
              <w:rPr>
                <w:rFonts w:ascii="Times New Roman" w:hAnsi="Times New Roman" w:cs="Times New Roman"/>
                <w:sz w:val="20"/>
                <w:szCs w:val="20"/>
              </w:rPr>
              <w:t>2</w:t>
            </w:r>
          </w:p>
        </w:tc>
        <w:tc>
          <w:tcPr>
            <w:tcW w:w="1785" w:type="dxa"/>
            <w:tcBorders>
              <w:top w:val="single" w:color="000000" w:sz="2" w:space="0"/>
              <w:left w:val="single" w:color="000000" w:sz="2" w:space="0"/>
              <w:bottom w:val="single" w:color="000000" w:sz="2" w:space="0"/>
              <w:right w:val="single" w:color="000000" w:sz="2" w:space="0"/>
            </w:tcBorders>
            <w:vAlign w:val="top"/>
          </w:tcPr>
          <w:p/>
        </w:tc>
        <w:tc>
          <w:tcPr>
            <w:tcW w:w="3564" w:type="dxa"/>
            <w:tcBorders>
              <w:top w:val="single" w:color="000000" w:sz="2" w:space="0"/>
              <w:left w:val="single" w:color="000000" w:sz="2" w:space="0"/>
              <w:bottom w:val="single" w:color="000000" w:sz="2" w:space="0"/>
              <w:right w:val="single" w:color="000000" w:sz="2" w:space="0"/>
            </w:tcBorders>
            <w:vAlign w:val="top"/>
          </w:tcPr>
          <w:p/>
        </w:tc>
        <w:tc>
          <w:tcPr>
            <w:tcW w:w="734" w:type="dxa"/>
            <w:tcBorders>
              <w:top w:val="single" w:color="000000" w:sz="2" w:space="0"/>
              <w:left w:val="single" w:color="000000" w:sz="2" w:space="0"/>
              <w:bottom w:val="single" w:color="000000" w:sz="2" w:space="0"/>
              <w:right w:val="single" w:color="000000" w:sz="2" w:space="0"/>
            </w:tcBorders>
            <w:vAlign w:val="top"/>
          </w:tcPr>
          <w:p/>
        </w:tc>
        <w:tc>
          <w:tcPr>
            <w:tcW w:w="1156" w:type="dxa"/>
            <w:tcBorders>
              <w:top w:val="single" w:color="000000" w:sz="2" w:space="0"/>
              <w:left w:val="single" w:color="000000" w:sz="2" w:space="0"/>
              <w:bottom w:val="single" w:color="000000" w:sz="2" w:space="0"/>
              <w:right w:val="single" w:color="000000" w:sz="2" w:space="0"/>
            </w:tcBorders>
            <w:vAlign w:val="top"/>
          </w:tcPr>
          <w:p/>
        </w:tc>
        <w:tc>
          <w:tcPr>
            <w:tcW w:w="564" w:type="dxa"/>
            <w:tcBorders>
              <w:top w:val="single" w:color="000000" w:sz="2" w:space="0"/>
              <w:left w:val="single" w:color="000000" w:sz="2" w:space="0"/>
              <w:bottom w:val="single" w:color="000000" w:sz="2" w:space="0"/>
              <w:right w:val="single" w:color="000000" w:sz="2" w:space="0"/>
            </w:tcBorders>
            <w:vAlign w:val="top"/>
          </w:tcPr>
          <w:p/>
        </w:tc>
        <w:tc>
          <w:tcPr>
            <w:tcW w:w="691" w:type="dxa"/>
            <w:tcBorders>
              <w:top w:val="single" w:color="000000" w:sz="2" w:space="0"/>
              <w:left w:val="single" w:color="000000" w:sz="2" w:space="0"/>
              <w:bottom w:val="single" w:color="000000" w:sz="2" w:space="0"/>
              <w:right w:val="single" w:color="000000" w:sz="2" w:space="0"/>
            </w:tcBorders>
            <w:vAlign w:val="top"/>
          </w:tcPr>
          <w:p/>
        </w:tc>
      </w:tr>
    </w:tbl>
    <w:p>
      <w:pPr>
        <w:spacing w:line="115" w:lineRule="exact"/>
        <w:rPr>
          <w:rFonts w:hint="eastAsia"/>
        </w:rPr>
      </w:pPr>
      <w:r>
        <w:t xml:space="preserve"> </w:t>
      </w:r>
    </w:p>
    <w:p>
      <w:pPr>
        <w:spacing w:before="173"/>
        <w:ind w:left="1029"/>
        <w:rPr>
          <w:rFonts w:ascii="宋体" w:hAnsi="宋体"/>
          <w:sz w:val="27"/>
          <w:szCs w:val="27"/>
        </w:rPr>
      </w:pPr>
      <w:r>
        <w:rPr>
          <w:rFonts w:hint="eastAsia" w:ascii="宋体" w:hAnsi="宋体"/>
          <w:spacing w:val="29"/>
          <w:sz w:val="27"/>
          <w:szCs w:val="27"/>
        </w:rPr>
        <w:t>五</w:t>
      </w:r>
      <w:r>
        <w:rPr>
          <w:rFonts w:hint="eastAsia" w:ascii="宋体" w:hAnsi="宋体"/>
          <w:spacing w:val="26"/>
          <w:sz w:val="27"/>
          <w:szCs w:val="27"/>
        </w:rPr>
        <w:t>、课程实施</w:t>
      </w:r>
    </w:p>
    <w:p>
      <w:pPr>
        <w:spacing w:before="229"/>
        <w:ind w:left="943"/>
        <w:rPr>
          <w:rFonts w:hint="eastAsia" w:ascii="宋体" w:hAnsi="宋体"/>
          <w:spacing w:val="36"/>
          <w:sz w:val="24"/>
          <w:szCs w:val="24"/>
        </w:rPr>
      </w:pPr>
      <w:r>
        <w:rPr>
          <w:rFonts w:hint="eastAsia" w:ascii="宋体" w:hAnsi="宋体"/>
          <w:spacing w:val="37"/>
          <w:sz w:val="24"/>
          <w:szCs w:val="24"/>
        </w:rPr>
        <w:t>(</w:t>
      </w:r>
      <w:r>
        <w:rPr>
          <w:rFonts w:hint="eastAsia" w:ascii="宋体" w:hAnsi="宋体"/>
          <w:spacing w:val="36"/>
          <w:sz w:val="24"/>
          <w:szCs w:val="24"/>
        </w:rPr>
        <w:t>一)教学方法与教学手段</w:t>
      </w:r>
    </w:p>
    <w:p>
      <w:pPr>
        <w:spacing w:before="229"/>
        <w:ind w:firstLine="480" w:firstLineChars="200"/>
        <w:rPr>
          <w:rFonts w:hint="eastAsia" w:ascii="宋体" w:hAnsi="宋体"/>
          <w:sz w:val="24"/>
          <w:szCs w:val="24"/>
        </w:rPr>
      </w:pPr>
      <w:r>
        <w:rPr>
          <w:rFonts w:hint="eastAsia" w:ascii="宋体" w:hAnsi="宋体"/>
          <w:sz w:val="24"/>
          <w:szCs w:val="24"/>
        </w:rPr>
        <w:t>教学方法： 本课程采用“线上”平台资源和“线下”翻转课堂， 推行“混合 式”教学模式， 通过构建商务活动情景、师生交互、深度体验、课后反思融为一体的深度学习场域， 激发学生学习兴趣、增强学生自主学习意识、锻炼学生独立 思考能力。 教学中采用多种教学方法，如任务教学法、讨论教学法等，强调以问 题为导向， 课堂提出问题， 引导学生自我思考、讨论综合探索问题的解答， 注意 培养学生积极思考、乐于实践的学习习惯。讲解要有所侧重， 要使学生有足够的 时间参与讨论， 自由发表意见， 从而达到全面训练提高商务英语写作能力的目的。</w:t>
      </w:r>
    </w:p>
    <w:p>
      <w:pPr>
        <w:spacing w:before="229"/>
        <w:ind w:firstLine="480" w:firstLineChars="200"/>
        <w:rPr>
          <w:rFonts w:hint="eastAsia" w:ascii="宋体" w:hAnsi="宋体"/>
          <w:sz w:val="24"/>
          <w:szCs w:val="24"/>
        </w:rPr>
      </w:pPr>
      <w:r>
        <w:rPr>
          <w:rFonts w:hint="eastAsia" w:ascii="宋体" w:hAnsi="宋体"/>
          <w:sz w:val="24"/>
          <w:szCs w:val="24"/>
        </w:rPr>
        <w:t>教学手段： 借助互联网， 采用多媒体辅助教学的手段，利用慕课堂、在线开 放课程、搜索网上资源等手段， 并利用QQ 和微信等社交工具拓展教学内容， 对 学生在自学过程遇到的问题，采用翻转课堂教学方法开展深入研讨。</w:t>
      </w:r>
    </w:p>
    <w:p>
      <w:pPr>
        <w:spacing w:line="369" w:lineRule="auto"/>
        <w:rPr>
          <w:rFonts w:ascii="宋体" w:hAnsi="宋体"/>
          <w:sz w:val="24"/>
          <w:szCs w:val="24"/>
        </w:rPr>
      </w:pPr>
      <w:r>
        <w:rPr>
          <w:rFonts w:hint="eastAsia" w:ascii="宋体" w:hAnsi="宋体"/>
          <w:spacing w:val="42"/>
          <w:sz w:val="24"/>
          <w:szCs w:val="24"/>
        </w:rPr>
        <w:t>(</w:t>
      </w:r>
      <w:r>
        <w:rPr>
          <w:rFonts w:hint="eastAsia" w:ascii="宋体" w:hAnsi="宋体"/>
          <w:spacing w:val="39"/>
          <w:sz w:val="24"/>
          <w:szCs w:val="24"/>
        </w:rPr>
        <w:t>二)课程实施与保障</w:t>
      </w:r>
    </w:p>
    <w:tbl>
      <w:tblPr>
        <w:tblStyle w:val="11"/>
        <w:tblW w:w="910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47"/>
        <w:gridCol w:w="1686"/>
        <w:gridCol w:w="6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4" w:hRule="atLeast"/>
        </w:trPr>
        <w:tc>
          <w:tcPr>
            <w:tcW w:w="2333" w:type="dxa"/>
            <w:gridSpan w:val="2"/>
            <w:tcBorders>
              <w:top w:val="single" w:color="000000" w:sz="2" w:space="0"/>
              <w:left w:val="single" w:color="000000" w:sz="6" w:space="0"/>
              <w:bottom w:val="single" w:color="000000" w:sz="2" w:space="0"/>
              <w:right w:val="single" w:color="000000" w:sz="6" w:space="0"/>
            </w:tcBorders>
            <w:vAlign w:val="top"/>
          </w:tcPr>
          <w:p>
            <w:pPr>
              <w:spacing w:before="72"/>
              <w:ind w:left="538"/>
              <w:rPr>
                <w:rFonts w:ascii="宋体" w:hAnsi="宋体"/>
                <w:sz w:val="20"/>
                <w:szCs w:val="20"/>
              </w:rPr>
            </w:pPr>
            <w:r>
              <w:t xml:space="preserve"> </w:t>
            </w:r>
            <w:r>
              <w:rPr>
                <w:rFonts w:hint="eastAsia" w:ascii="宋体" w:hAnsi="宋体"/>
                <w:spacing w:val="11"/>
                <w:sz w:val="20"/>
                <w:szCs w:val="20"/>
              </w:rPr>
              <w:t>主</w:t>
            </w:r>
            <w:r>
              <w:rPr>
                <w:rFonts w:hint="eastAsia" w:ascii="宋体" w:hAnsi="宋体"/>
                <w:spacing w:val="7"/>
                <w:sz w:val="20"/>
                <w:szCs w:val="20"/>
              </w:rPr>
              <w:t>要教学环节</w:t>
            </w:r>
          </w:p>
        </w:tc>
        <w:tc>
          <w:tcPr>
            <w:tcW w:w="6771" w:type="dxa"/>
            <w:tcBorders>
              <w:top w:val="single" w:color="000000" w:sz="2" w:space="0"/>
              <w:left w:val="nil"/>
              <w:bottom w:val="single" w:color="000000" w:sz="2" w:space="0"/>
              <w:right w:val="single" w:color="000000" w:sz="6" w:space="0"/>
            </w:tcBorders>
            <w:vAlign w:val="top"/>
          </w:tcPr>
          <w:p>
            <w:pPr>
              <w:spacing w:before="72"/>
              <w:ind w:left="2967"/>
              <w:rPr>
                <w:rFonts w:ascii="宋体" w:hAnsi="宋体"/>
                <w:sz w:val="20"/>
                <w:szCs w:val="20"/>
              </w:rPr>
            </w:pPr>
            <w:r>
              <w:rPr>
                <w:rFonts w:hint="eastAsia" w:ascii="宋体" w:hAnsi="宋体"/>
                <w:spacing w:val="7"/>
                <w:sz w:val="20"/>
                <w:szCs w:val="20"/>
              </w:rPr>
              <w:t>质量要</w:t>
            </w:r>
            <w:r>
              <w:rPr>
                <w:rFonts w:hint="eastAsia" w:ascii="宋体" w:hAnsi="宋体"/>
                <w:spacing w:val="6"/>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07" w:hRule="atLeast"/>
        </w:trPr>
        <w:tc>
          <w:tcPr>
            <w:tcW w:w="647" w:type="dxa"/>
            <w:tcBorders>
              <w:top w:val="single" w:color="000000" w:sz="2" w:space="0"/>
              <w:left w:val="single" w:color="000000" w:sz="6" w:space="0"/>
              <w:bottom w:val="single" w:color="000000" w:sz="2" w:space="0"/>
              <w:right w:val="single" w:color="000000" w:sz="2" w:space="0"/>
            </w:tcBorders>
            <w:vAlign w:val="top"/>
          </w:tcPr>
          <w:p>
            <w:pPr>
              <w:spacing w:line="285" w:lineRule="auto"/>
            </w:pPr>
          </w:p>
          <w:p>
            <w:pPr>
              <w:spacing w:line="285" w:lineRule="auto"/>
            </w:pPr>
          </w:p>
          <w:p>
            <w:pPr>
              <w:spacing w:before="58"/>
              <w:ind w:left="286"/>
              <w:rPr>
                <w:rFonts w:ascii="Times New Roman" w:hAnsi="Times New Roman" w:cs="Times New Roman"/>
                <w:sz w:val="20"/>
                <w:szCs w:val="20"/>
              </w:rPr>
            </w:pPr>
            <w:r>
              <w:rPr>
                <w:rFonts w:ascii="Times New Roman" w:hAnsi="Times New Roman" w:cs="Times New Roman"/>
                <w:sz w:val="20"/>
                <w:szCs w:val="20"/>
              </w:rPr>
              <w:t>1</w:t>
            </w:r>
          </w:p>
        </w:tc>
        <w:tc>
          <w:tcPr>
            <w:tcW w:w="1686" w:type="dxa"/>
            <w:tcBorders>
              <w:top w:val="single" w:color="000000" w:sz="2" w:space="0"/>
              <w:left w:val="single" w:color="000000" w:sz="2" w:space="0"/>
              <w:bottom w:val="single" w:color="000000" w:sz="2" w:space="0"/>
              <w:right w:val="single" w:color="000000" w:sz="2" w:space="0"/>
            </w:tcBorders>
            <w:vAlign w:val="top"/>
          </w:tcPr>
          <w:p>
            <w:pPr>
              <w:spacing w:line="264" w:lineRule="auto"/>
            </w:pPr>
          </w:p>
          <w:p>
            <w:pPr>
              <w:spacing w:line="264" w:lineRule="auto"/>
            </w:pPr>
          </w:p>
          <w:p>
            <w:pPr>
              <w:spacing w:before="65"/>
              <w:ind w:left="637"/>
              <w:rPr>
                <w:rFonts w:ascii="宋体" w:hAnsi="宋体"/>
                <w:sz w:val="20"/>
                <w:szCs w:val="20"/>
              </w:rPr>
            </w:pPr>
            <w:r>
              <w:rPr>
                <w:rFonts w:hint="eastAsia" w:ascii="宋体" w:hAnsi="宋体"/>
                <w:spacing w:val="3"/>
                <w:sz w:val="20"/>
                <w:szCs w:val="20"/>
              </w:rPr>
              <w:t>备</w:t>
            </w:r>
            <w:r>
              <w:rPr>
                <w:rFonts w:hint="eastAsia" w:ascii="宋体" w:hAnsi="宋体"/>
                <w:spacing w:val="2"/>
                <w:sz w:val="20"/>
                <w:szCs w:val="20"/>
              </w:rPr>
              <w:t>课</w:t>
            </w:r>
          </w:p>
        </w:tc>
        <w:tc>
          <w:tcPr>
            <w:tcW w:w="6771" w:type="dxa"/>
            <w:tcBorders>
              <w:top w:val="single" w:color="000000" w:sz="2" w:space="0"/>
              <w:left w:val="single" w:color="000000" w:sz="2" w:space="0"/>
              <w:bottom w:val="single" w:color="000000" w:sz="2" w:space="0"/>
              <w:right w:val="single" w:color="000000" w:sz="6" w:space="0"/>
            </w:tcBorders>
            <w:vAlign w:val="top"/>
          </w:tcPr>
          <w:p>
            <w:pPr>
              <w:spacing w:before="56"/>
              <w:ind w:left="115"/>
              <w:rPr>
                <w:rFonts w:hint="eastAsia" w:ascii="宋体" w:hAnsi="宋体"/>
                <w:spacing w:val="8"/>
                <w:sz w:val="20"/>
                <w:szCs w:val="20"/>
              </w:rPr>
            </w:pPr>
            <w:r>
              <w:rPr>
                <w:rFonts w:hint="eastAsia" w:ascii="宋体" w:hAnsi="宋体"/>
                <w:spacing w:val="8"/>
                <w:sz w:val="20"/>
                <w:szCs w:val="20"/>
              </w:rPr>
              <w:t>(1)掌握本课程教学大纲内容，严格按照教学大纲要求进行课程教学内 容的组织。</w:t>
            </w:r>
          </w:p>
          <w:p>
            <w:pPr>
              <w:spacing w:before="56"/>
              <w:ind w:left="115"/>
              <w:rPr>
                <w:rFonts w:ascii="宋体" w:hAnsi="宋体"/>
                <w:sz w:val="20"/>
                <w:szCs w:val="20"/>
              </w:rPr>
            </w:pPr>
            <w:r>
              <w:rPr>
                <w:rFonts w:hint="eastAsia" w:ascii="宋体" w:hAnsi="宋体"/>
                <w:spacing w:val="8"/>
                <w:sz w:val="20"/>
                <w:szCs w:val="20"/>
              </w:rPr>
              <w:t>(2)熟悉教材各章节，借助专业书籍资料，依据教学大纲编写授课计划，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1" w:hRule="atLeast"/>
        </w:trPr>
        <w:tc>
          <w:tcPr>
            <w:tcW w:w="647" w:type="dxa"/>
            <w:tcBorders>
              <w:top w:val="single" w:color="000000" w:sz="2" w:space="0"/>
              <w:left w:val="single" w:color="000000" w:sz="6" w:space="0"/>
              <w:bottom w:val="single" w:color="000000" w:sz="2" w:space="0"/>
              <w:right w:val="single" w:color="000000" w:sz="2" w:space="0"/>
            </w:tcBorders>
            <w:vAlign w:val="top"/>
          </w:tcPr>
          <w:p>
            <w:r>
              <w:t xml:space="preserve"> </w:t>
            </w:r>
          </w:p>
        </w:tc>
        <w:tc>
          <w:tcPr>
            <w:tcW w:w="1686" w:type="dxa"/>
            <w:tcBorders>
              <w:top w:val="single" w:color="000000" w:sz="2" w:space="0"/>
              <w:left w:val="single" w:color="000000" w:sz="2" w:space="0"/>
              <w:bottom w:val="single" w:color="000000" w:sz="2" w:space="0"/>
              <w:right w:val="single" w:color="000000" w:sz="2" w:space="0"/>
            </w:tcBorders>
            <w:vAlign w:val="top"/>
          </w:tcPr>
          <w:p/>
        </w:tc>
        <w:tc>
          <w:tcPr>
            <w:tcW w:w="6771" w:type="dxa"/>
            <w:tcBorders>
              <w:top w:val="single" w:color="000000" w:sz="2" w:space="0"/>
              <w:left w:val="single" w:color="000000" w:sz="2" w:space="0"/>
              <w:bottom w:val="single" w:color="000000" w:sz="2" w:space="0"/>
              <w:right w:val="single" w:color="000000" w:sz="6" w:space="0"/>
            </w:tcBorders>
            <w:vAlign w:val="top"/>
          </w:tcPr>
          <w:p>
            <w:pPr>
              <w:spacing w:before="56"/>
              <w:ind w:left="115"/>
              <w:rPr>
                <w:rFonts w:hint="eastAsia" w:ascii="宋体" w:hAnsi="宋体"/>
                <w:spacing w:val="8"/>
                <w:sz w:val="20"/>
                <w:szCs w:val="20"/>
              </w:rPr>
            </w:pPr>
            <w:r>
              <w:rPr>
                <w:rFonts w:hint="eastAsia" w:ascii="宋体" w:hAnsi="宋体"/>
                <w:spacing w:val="8"/>
                <w:sz w:val="20"/>
                <w:szCs w:val="20"/>
              </w:rPr>
              <w:t>编写每次授课的教案。</w:t>
            </w:r>
          </w:p>
          <w:p>
            <w:pPr>
              <w:spacing w:before="56"/>
              <w:ind w:left="115"/>
              <w:rPr>
                <w:rFonts w:ascii="宋体" w:hAnsi="宋体"/>
                <w:sz w:val="20"/>
                <w:szCs w:val="20"/>
              </w:rPr>
            </w:pPr>
            <w:r>
              <w:rPr>
                <w:rFonts w:hint="eastAsia" w:ascii="宋体" w:hAnsi="宋体"/>
                <w:spacing w:val="8"/>
                <w:sz w:val="20"/>
                <w:szCs w:val="20"/>
              </w:rPr>
              <w:t>(3) 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10" w:hRule="atLeast"/>
        </w:trPr>
        <w:tc>
          <w:tcPr>
            <w:tcW w:w="647" w:type="dxa"/>
            <w:tcBorders>
              <w:top w:val="single" w:color="000000" w:sz="2" w:space="0"/>
              <w:left w:val="single" w:color="000000" w:sz="6" w:space="0"/>
              <w:bottom w:val="single" w:color="000000" w:sz="2" w:space="0"/>
              <w:right w:val="single" w:color="000000" w:sz="2" w:space="0"/>
            </w:tcBorders>
            <w:vAlign w:val="top"/>
          </w:tcPr>
          <w:p>
            <w:pPr>
              <w:spacing w:line="268" w:lineRule="auto"/>
            </w:pPr>
          </w:p>
          <w:p>
            <w:pPr>
              <w:spacing w:line="268" w:lineRule="auto"/>
            </w:pPr>
          </w:p>
          <w:p>
            <w:pPr>
              <w:spacing w:line="268" w:lineRule="auto"/>
            </w:pPr>
          </w:p>
          <w:p>
            <w:pPr>
              <w:spacing w:line="268" w:lineRule="auto"/>
            </w:pPr>
          </w:p>
          <w:p>
            <w:pPr>
              <w:spacing w:line="268" w:lineRule="auto"/>
            </w:pPr>
          </w:p>
          <w:p>
            <w:pPr>
              <w:spacing w:before="57"/>
              <w:ind w:left="266"/>
              <w:rPr>
                <w:rFonts w:ascii="Times New Roman" w:hAnsi="Times New Roman" w:cs="Times New Roman"/>
                <w:sz w:val="20"/>
                <w:szCs w:val="20"/>
              </w:rPr>
            </w:pPr>
            <w:r>
              <w:rPr>
                <w:rFonts w:ascii="Times New Roman" w:hAnsi="Times New Roman" w:cs="Times New Roman"/>
                <w:sz w:val="20"/>
                <w:szCs w:val="20"/>
              </w:rPr>
              <w:t>2</w:t>
            </w:r>
          </w:p>
        </w:tc>
        <w:tc>
          <w:tcPr>
            <w:tcW w:w="1686" w:type="dxa"/>
            <w:tcBorders>
              <w:top w:val="single" w:color="000000" w:sz="2" w:space="0"/>
              <w:left w:val="single" w:color="000000" w:sz="2" w:space="0"/>
              <w:bottom w:val="single" w:color="000000" w:sz="2" w:space="0"/>
              <w:right w:val="single" w:color="000000" w:sz="2" w:space="0"/>
            </w:tcBorders>
            <w:vAlign w:val="top"/>
          </w:tcPr>
          <w:p>
            <w:pPr>
              <w:spacing w:line="259" w:lineRule="auto"/>
            </w:pPr>
          </w:p>
          <w:p>
            <w:pPr>
              <w:spacing w:line="259" w:lineRule="auto"/>
            </w:pPr>
          </w:p>
          <w:p>
            <w:pPr>
              <w:spacing w:line="259" w:lineRule="auto"/>
            </w:pPr>
          </w:p>
          <w:p>
            <w:pPr>
              <w:spacing w:line="259" w:lineRule="auto"/>
            </w:pPr>
          </w:p>
          <w:p>
            <w:pPr>
              <w:spacing w:line="259" w:lineRule="auto"/>
            </w:pPr>
          </w:p>
          <w:p>
            <w:pPr>
              <w:spacing w:before="65"/>
              <w:ind w:left="635"/>
              <w:rPr>
                <w:rFonts w:ascii="宋体" w:hAnsi="宋体"/>
                <w:sz w:val="20"/>
                <w:szCs w:val="20"/>
              </w:rPr>
            </w:pPr>
            <w:r>
              <w:rPr>
                <w:rFonts w:hint="eastAsia" w:ascii="宋体" w:hAnsi="宋体"/>
                <w:spacing w:val="4"/>
                <w:sz w:val="20"/>
                <w:szCs w:val="20"/>
              </w:rPr>
              <w:t>讲授</w:t>
            </w:r>
          </w:p>
        </w:tc>
        <w:tc>
          <w:tcPr>
            <w:tcW w:w="6771" w:type="dxa"/>
            <w:tcBorders>
              <w:top w:val="single" w:color="000000" w:sz="2" w:space="0"/>
              <w:left w:val="single" w:color="000000" w:sz="2" w:space="0"/>
              <w:bottom w:val="single" w:color="000000" w:sz="2" w:space="0"/>
              <w:right w:val="single" w:color="000000" w:sz="6" w:space="0"/>
            </w:tcBorders>
            <w:vAlign w:val="top"/>
          </w:tcPr>
          <w:p>
            <w:pPr>
              <w:spacing w:before="56"/>
              <w:ind w:left="115"/>
              <w:rPr>
                <w:rFonts w:hint="eastAsia" w:ascii="宋体" w:hAnsi="宋体"/>
                <w:spacing w:val="8"/>
                <w:sz w:val="20"/>
                <w:szCs w:val="20"/>
              </w:rPr>
            </w:pPr>
            <w:r>
              <w:rPr>
                <w:rFonts w:hint="eastAsia" w:ascii="宋体" w:hAnsi="宋体"/>
                <w:spacing w:val="8"/>
                <w:sz w:val="20"/>
                <w:szCs w:val="20"/>
              </w:rPr>
              <w:t>(1) 要点准确、条理清晰、重点突出， 能够结合例子，熟练地讲解基本 理论与技能点。</w:t>
            </w:r>
          </w:p>
          <w:p>
            <w:pPr>
              <w:spacing w:before="56"/>
              <w:ind w:left="115"/>
              <w:rPr>
                <w:rFonts w:hint="eastAsia" w:ascii="宋体" w:hAnsi="宋体"/>
                <w:spacing w:val="8"/>
                <w:sz w:val="20"/>
                <w:szCs w:val="20"/>
              </w:rPr>
            </w:pPr>
            <w:r>
              <w:rPr>
                <w:rFonts w:hint="eastAsia" w:ascii="宋体" w:hAnsi="宋体"/>
                <w:spacing w:val="8"/>
                <w:sz w:val="20"/>
                <w:szCs w:val="20"/>
              </w:rPr>
              <w:t>(2) 采用多种教学方式(如启发式教学、讨论式教学、 任务教学法等)， 注重培养学生运用所学技能进行商务活动的能力。</w:t>
            </w:r>
          </w:p>
          <w:p>
            <w:pPr>
              <w:spacing w:before="56"/>
              <w:ind w:left="115"/>
              <w:rPr>
                <w:rFonts w:hint="eastAsia" w:ascii="宋体" w:hAnsi="宋体"/>
                <w:spacing w:val="8"/>
                <w:sz w:val="20"/>
                <w:szCs w:val="20"/>
              </w:rPr>
            </w:pPr>
            <w:r>
              <w:rPr>
                <w:rFonts w:hint="eastAsia" w:ascii="宋体" w:hAnsi="宋体"/>
                <w:spacing w:val="8"/>
                <w:sz w:val="20"/>
                <w:szCs w:val="20"/>
              </w:rPr>
              <w:t>(3)能够采用现代信息技术进行教学。</w:t>
            </w:r>
          </w:p>
          <w:p>
            <w:pPr>
              <w:spacing w:before="56"/>
              <w:ind w:left="115"/>
              <w:rPr>
                <w:rFonts w:ascii="宋体" w:hAnsi="宋体"/>
                <w:sz w:val="20"/>
                <w:szCs w:val="20"/>
              </w:rPr>
            </w:pPr>
            <w:r>
              <w:rPr>
                <w:rFonts w:hint="eastAsia" w:ascii="宋体" w:hAnsi="宋体"/>
                <w:spacing w:val="8"/>
                <w:sz w:val="20"/>
                <w:szCs w:val="20"/>
              </w:rPr>
              <w:t>(4) 表达方式应能便于学生理解、接受， 力求形象生动， 使学生在掌握 知识技能的过程中，保持较为浓厚的学习兴趣。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6" w:hRule="atLeast"/>
        </w:trPr>
        <w:tc>
          <w:tcPr>
            <w:tcW w:w="647" w:type="dxa"/>
            <w:tcBorders>
              <w:top w:val="single" w:color="000000" w:sz="2" w:space="0"/>
              <w:left w:val="single" w:color="000000" w:sz="6" w:space="0"/>
              <w:bottom w:val="single" w:color="000000" w:sz="2" w:space="0"/>
              <w:right w:val="single" w:color="000000" w:sz="2" w:space="0"/>
            </w:tcBorders>
            <w:vAlign w:val="top"/>
          </w:tcPr>
          <w:p>
            <w:pPr>
              <w:spacing w:before="93"/>
              <w:ind w:left="270"/>
              <w:rPr>
                <w:rFonts w:ascii="Times New Roman" w:hAnsi="Times New Roman" w:cs="Times New Roman"/>
                <w:sz w:val="20"/>
                <w:szCs w:val="20"/>
              </w:rPr>
            </w:pPr>
            <w:r>
              <w:rPr>
                <w:rFonts w:ascii="Times New Roman" w:hAnsi="Times New Roman" w:cs="Times New Roman"/>
                <w:sz w:val="20"/>
                <w:szCs w:val="20"/>
              </w:rPr>
              <w:t>3</w:t>
            </w:r>
          </w:p>
        </w:tc>
        <w:tc>
          <w:tcPr>
            <w:tcW w:w="1686" w:type="dxa"/>
            <w:tcBorders>
              <w:top w:val="single" w:color="000000" w:sz="2" w:space="0"/>
              <w:left w:val="single" w:color="000000" w:sz="2" w:space="0"/>
              <w:bottom w:val="single" w:color="000000" w:sz="2" w:space="0"/>
              <w:right w:val="single" w:color="000000" w:sz="2" w:space="0"/>
            </w:tcBorders>
            <w:vAlign w:val="top"/>
          </w:tcPr>
          <w:p>
            <w:pPr>
              <w:spacing w:before="56"/>
              <w:ind w:left="111"/>
              <w:rPr>
                <w:rFonts w:ascii="宋体" w:hAnsi="宋体"/>
                <w:sz w:val="20"/>
                <w:szCs w:val="20"/>
              </w:rPr>
            </w:pPr>
            <w:r>
              <w:rPr>
                <w:rFonts w:hint="eastAsia" w:ascii="宋体" w:hAnsi="宋体"/>
                <w:spacing w:val="9"/>
                <w:sz w:val="20"/>
                <w:szCs w:val="20"/>
              </w:rPr>
              <w:t>作</w:t>
            </w:r>
            <w:r>
              <w:rPr>
                <w:rFonts w:hint="eastAsia" w:ascii="宋体" w:hAnsi="宋体"/>
                <w:spacing w:val="8"/>
                <w:sz w:val="20"/>
                <w:szCs w:val="20"/>
              </w:rPr>
              <w:t>业布置与批改</w:t>
            </w:r>
          </w:p>
        </w:tc>
        <w:tc>
          <w:tcPr>
            <w:tcW w:w="6771" w:type="dxa"/>
            <w:tcBorders>
              <w:top w:val="single" w:color="000000" w:sz="2" w:space="0"/>
              <w:left w:val="single" w:color="000000" w:sz="2" w:space="0"/>
              <w:bottom w:val="single" w:color="000000" w:sz="2" w:space="0"/>
              <w:right w:val="single" w:color="000000" w:sz="6" w:space="0"/>
            </w:tcBorders>
            <w:vAlign w:val="top"/>
          </w:tcPr>
          <w:p>
            <w:pPr>
              <w:spacing w:before="56"/>
              <w:ind w:left="113"/>
              <w:rPr>
                <w:rFonts w:ascii="宋体" w:hAnsi="宋体"/>
                <w:sz w:val="20"/>
                <w:szCs w:val="20"/>
              </w:rPr>
            </w:pPr>
            <w:r>
              <w:rPr>
                <w:rFonts w:hint="eastAsia" w:ascii="宋体" w:hAnsi="宋体"/>
                <w:spacing w:val="14"/>
                <w:sz w:val="20"/>
                <w:szCs w:val="20"/>
              </w:rPr>
              <w:t>每</w:t>
            </w:r>
            <w:r>
              <w:rPr>
                <w:rFonts w:hint="eastAsia" w:ascii="宋体" w:hAnsi="宋体"/>
                <w:spacing w:val="9"/>
                <w:sz w:val="20"/>
                <w:szCs w:val="20"/>
              </w:rPr>
              <w:t>个</w:t>
            </w:r>
            <w:r>
              <w:rPr>
                <w:rFonts w:hint="eastAsia" w:ascii="宋体" w:hAnsi="宋体"/>
                <w:spacing w:val="7"/>
                <w:sz w:val="20"/>
                <w:szCs w:val="20"/>
              </w:rPr>
              <w:t>单元应有一次课堂练习和课后作业。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52" w:hRule="atLeast"/>
        </w:trPr>
        <w:tc>
          <w:tcPr>
            <w:tcW w:w="647" w:type="dxa"/>
            <w:tcBorders>
              <w:top w:val="single" w:color="000000" w:sz="2" w:space="0"/>
              <w:left w:val="single" w:color="000000" w:sz="6" w:space="0"/>
              <w:bottom w:val="single" w:color="000000" w:sz="2" w:space="0"/>
              <w:right w:val="single" w:color="000000" w:sz="2" w:space="0"/>
            </w:tcBorders>
            <w:vAlign w:val="top"/>
          </w:tcPr>
          <w:p>
            <w:pPr>
              <w:spacing w:line="249" w:lineRule="auto"/>
            </w:pPr>
          </w:p>
          <w:p>
            <w:pPr>
              <w:spacing w:line="252" w:lineRule="auto"/>
            </w:pPr>
          </w:p>
          <w:p>
            <w:pPr>
              <w:spacing w:before="58"/>
              <w:ind w:left="265"/>
              <w:rPr>
                <w:rFonts w:ascii="Times New Roman" w:hAnsi="Times New Roman" w:cs="Times New Roman"/>
                <w:sz w:val="20"/>
                <w:szCs w:val="20"/>
              </w:rPr>
            </w:pPr>
            <w:r>
              <w:rPr>
                <w:rFonts w:ascii="Times New Roman" w:hAnsi="Times New Roman" w:cs="Times New Roman"/>
                <w:sz w:val="20"/>
                <w:szCs w:val="20"/>
              </w:rPr>
              <w:t>4</w:t>
            </w:r>
          </w:p>
        </w:tc>
        <w:tc>
          <w:tcPr>
            <w:tcW w:w="1686" w:type="dxa"/>
            <w:tcBorders>
              <w:top w:val="single" w:color="000000" w:sz="2" w:space="0"/>
              <w:left w:val="single" w:color="000000" w:sz="2" w:space="0"/>
              <w:bottom w:val="single" w:color="000000" w:sz="2" w:space="0"/>
              <w:right w:val="single" w:color="000000" w:sz="2" w:space="0"/>
            </w:tcBorders>
            <w:vAlign w:val="top"/>
          </w:tcPr>
          <w:p>
            <w:pPr>
              <w:spacing w:line="456" w:lineRule="auto"/>
            </w:pPr>
          </w:p>
          <w:p>
            <w:pPr>
              <w:spacing w:before="65"/>
              <w:ind w:left="424"/>
              <w:rPr>
                <w:rFonts w:ascii="宋体" w:hAnsi="宋体"/>
                <w:sz w:val="20"/>
                <w:szCs w:val="20"/>
              </w:rPr>
            </w:pPr>
            <w:r>
              <w:rPr>
                <w:rFonts w:hint="eastAsia" w:ascii="宋体" w:hAnsi="宋体"/>
                <w:spacing w:val="8"/>
                <w:sz w:val="20"/>
                <w:szCs w:val="20"/>
              </w:rPr>
              <w:t>课</w:t>
            </w:r>
            <w:r>
              <w:rPr>
                <w:rFonts w:hint="eastAsia" w:ascii="宋体" w:hAnsi="宋体"/>
                <w:spacing w:val="7"/>
                <w:sz w:val="20"/>
                <w:szCs w:val="20"/>
              </w:rPr>
              <w:t>外答疑</w:t>
            </w:r>
          </w:p>
        </w:tc>
        <w:tc>
          <w:tcPr>
            <w:tcW w:w="6771" w:type="dxa"/>
            <w:tcBorders>
              <w:top w:val="single" w:color="000000" w:sz="2" w:space="0"/>
              <w:left w:val="single" w:color="000000" w:sz="2" w:space="0"/>
              <w:bottom w:val="single" w:color="000000" w:sz="2" w:space="0"/>
              <w:right w:val="single" w:color="000000" w:sz="6" w:space="0"/>
            </w:tcBorders>
            <w:vAlign w:val="top"/>
          </w:tcPr>
          <w:p>
            <w:pPr>
              <w:spacing w:before="56"/>
              <w:ind w:left="115"/>
              <w:rPr>
                <w:rFonts w:hint="eastAsia" w:ascii="宋体" w:hAnsi="宋体"/>
                <w:spacing w:val="8"/>
                <w:sz w:val="20"/>
                <w:szCs w:val="20"/>
              </w:rPr>
            </w:pPr>
            <w:r>
              <w:rPr>
                <w:rFonts w:hint="eastAsia" w:ascii="宋体" w:hAnsi="宋体"/>
                <w:spacing w:val="8"/>
                <w:sz w:val="20"/>
                <w:szCs w:val="20"/>
              </w:rPr>
              <w:t>教师应给学生在课外进行答疑解惑。</w:t>
            </w:r>
          </w:p>
          <w:p>
            <w:pPr>
              <w:spacing w:before="56"/>
              <w:ind w:left="115"/>
              <w:rPr>
                <w:rFonts w:hint="eastAsia" w:ascii="宋体" w:hAnsi="宋体"/>
                <w:spacing w:val="8"/>
                <w:sz w:val="20"/>
                <w:szCs w:val="20"/>
              </w:rPr>
            </w:pPr>
            <w:r>
              <w:rPr>
                <w:rFonts w:hint="eastAsia" w:ascii="宋体" w:hAnsi="宋体"/>
                <w:spacing w:val="8"/>
                <w:sz w:val="20"/>
                <w:szCs w:val="20"/>
              </w:rPr>
              <w:t>为了解学生的学习情况，帮助学生更好地理解和消化所学知识、改进学 习方法和思维方式，培养其独立思考问题的能力，任课教师需每周安排 一定时间进行课外答疑与辅导。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63" w:hRule="atLeast"/>
        </w:trPr>
        <w:tc>
          <w:tcPr>
            <w:tcW w:w="647" w:type="dxa"/>
            <w:tcBorders>
              <w:top w:val="single" w:color="000000" w:sz="2" w:space="0"/>
              <w:left w:val="single" w:color="000000" w:sz="6" w:space="0"/>
              <w:bottom w:val="single" w:color="000000" w:sz="2" w:space="0"/>
              <w:right w:val="single" w:color="000000" w:sz="2" w:space="0"/>
            </w:tcBorders>
            <w:vAlign w:val="top"/>
          </w:tcPr>
          <w:p>
            <w:pPr>
              <w:spacing w:line="328" w:lineRule="auto"/>
            </w:pPr>
          </w:p>
          <w:p>
            <w:pPr>
              <w:spacing w:line="328" w:lineRule="auto"/>
            </w:pPr>
          </w:p>
          <w:p>
            <w:pPr>
              <w:spacing w:before="58"/>
              <w:ind w:left="272"/>
              <w:rPr>
                <w:rFonts w:ascii="Times New Roman" w:hAnsi="Times New Roman" w:cs="Times New Roman"/>
                <w:sz w:val="20"/>
                <w:szCs w:val="20"/>
              </w:rPr>
            </w:pPr>
            <w:r>
              <w:rPr>
                <w:rFonts w:ascii="Times New Roman" w:hAnsi="Times New Roman" w:cs="Times New Roman"/>
                <w:sz w:val="20"/>
                <w:szCs w:val="20"/>
              </w:rPr>
              <w:t>5</w:t>
            </w:r>
          </w:p>
        </w:tc>
        <w:tc>
          <w:tcPr>
            <w:tcW w:w="1686" w:type="dxa"/>
            <w:tcBorders>
              <w:top w:val="single" w:color="000000" w:sz="2" w:space="0"/>
              <w:left w:val="single" w:color="000000" w:sz="2" w:space="0"/>
              <w:bottom w:val="single" w:color="000000" w:sz="2" w:space="0"/>
              <w:right w:val="single" w:color="000000" w:sz="2" w:space="0"/>
            </w:tcBorders>
            <w:vAlign w:val="top"/>
          </w:tcPr>
          <w:p>
            <w:pPr>
              <w:spacing w:line="304" w:lineRule="auto"/>
            </w:pPr>
          </w:p>
          <w:p>
            <w:pPr>
              <w:spacing w:line="304" w:lineRule="auto"/>
            </w:pPr>
          </w:p>
          <w:p>
            <w:pPr>
              <w:spacing w:before="65"/>
              <w:ind w:left="426"/>
              <w:rPr>
                <w:rFonts w:ascii="宋体" w:hAnsi="宋体"/>
                <w:sz w:val="20"/>
                <w:szCs w:val="20"/>
              </w:rPr>
            </w:pPr>
            <w:r>
              <w:rPr>
                <w:rFonts w:hint="eastAsia" w:ascii="宋体" w:hAnsi="宋体"/>
                <w:spacing w:val="8"/>
                <w:sz w:val="20"/>
                <w:szCs w:val="20"/>
              </w:rPr>
              <w:t>成</w:t>
            </w:r>
            <w:r>
              <w:rPr>
                <w:rFonts w:hint="eastAsia" w:ascii="宋体" w:hAnsi="宋体"/>
                <w:spacing w:val="6"/>
                <w:sz w:val="20"/>
                <w:szCs w:val="20"/>
              </w:rPr>
              <w:t>绩考核</w:t>
            </w:r>
          </w:p>
        </w:tc>
        <w:tc>
          <w:tcPr>
            <w:tcW w:w="6771" w:type="dxa"/>
            <w:tcBorders>
              <w:top w:val="single" w:color="000000" w:sz="2" w:space="0"/>
              <w:left w:val="single" w:color="000000" w:sz="2" w:space="0"/>
              <w:bottom w:val="single" w:color="000000" w:sz="2" w:space="0"/>
              <w:right w:val="single" w:color="000000" w:sz="6" w:space="0"/>
            </w:tcBorders>
            <w:vAlign w:val="top"/>
          </w:tcPr>
          <w:p>
            <w:pPr>
              <w:spacing w:before="56"/>
              <w:ind w:left="115"/>
              <w:rPr>
                <w:rFonts w:hint="eastAsia" w:ascii="宋体" w:hAnsi="宋体"/>
                <w:spacing w:val="8"/>
                <w:sz w:val="20"/>
                <w:szCs w:val="20"/>
              </w:rPr>
            </w:pPr>
            <w:r>
              <w:rPr>
                <w:rFonts w:hint="eastAsia" w:ascii="宋体" w:hAnsi="宋体"/>
                <w:spacing w:val="8"/>
                <w:sz w:val="20"/>
                <w:szCs w:val="20"/>
              </w:rPr>
              <w:t>成绩考核包括平时表现和期末考试两部分。</w:t>
            </w:r>
          </w:p>
          <w:p>
            <w:pPr>
              <w:spacing w:before="56"/>
              <w:ind w:left="115"/>
              <w:rPr>
                <w:rFonts w:hint="eastAsia" w:ascii="宋体" w:hAnsi="宋体"/>
                <w:spacing w:val="8"/>
                <w:sz w:val="20"/>
                <w:szCs w:val="20"/>
              </w:rPr>
            </w:pPr>
            <w:r>
              <w:rPr>
                <w:rFonts w:hint="eastAsia" w:ascii="宋体" w:hAnsi="宋体"/>
                <w:spacing w:val="8"/>
                <w:sz w:val="20"/>
                <w:szCs w:val="20"/>
              </w:rPr>
              <w:t>本课程考核的方式为闭卷笔试。 有下列情况之一者， 总评成绩为不及格：</w:t>
            </w:r>
          </w:p>
          <w:p>
            <w:pPr>
              <w:spacing w:before="56"/>
              <w:ind w:left="115"/>
              <w:rPr>
                <w:rFonts w:hint="eastAsia" w:ascii="宋体" w:hAnsi="宋体"/>
                <w:spacing w:val="8"/>
                <w:sz w:val="20"/>
                <w:szCs w:val="20"/>
              </w:rPr>
            </w:pPr>
            <w:r>
              <w:rPr>
                <w:rFonts w:hint="eastAsia" w:ascii="宋体" w:hAnsi="宋体"/>
                <w:spacing w:val="8"/>
                <w:sz w:val="20"/>
                <w:szCs w:val="20"/>
              </w:rPr>
              <w:t>(1) 缺交作业次数达 1/3 以上者。</w:t>
            </w:r>
          </w:p>
          <w:p>
            <w:pPr>
              <w:spacing w:before="56"/>
              <w:ind w:left="115"/>
              <w:rPr>
                <w:rFonts w:hint="eastAsia" w:ascii="宋体" w:hAnsi="宋体"/>
                <w:spacing w:val="8"/>
                <w:sz w:val="20"/>
                <w:szCs w:val="20"/>
              </w:rPr>
            </w:pPr>
            <w:r>
              <w:rPr>
                <w:rFonts w:hint="eastAsia" w:ascii="宋体" w:hAnsi="宋体"/>
                <w:spacing w:val="8"/>
                <w:sz w:val="20"/>
                <w:szCs w:val="20"/>
              </w:rPr>
              <w:t>(2) 缺课次数达本学期总授课学时的 1/3 以上者。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6" w:hRule="atLeast"/>
        </w:trPr>
        <w:tc>
          <w:tcPr>
            <w:tcW w:w="647" w:type="dxa"/>
            <w:tcBorders>
              <w:top w:val="single" w:color="000000" w:sz="2" w:space="0"/>
              <w:left w:val="single" w:color="000000" w:sz="6" w:space="0"/>
              <w:bottom w:val="single" w:color="000000" w:sz="2" w:space="0"/>
              <w:right w:val="single" w:color="000000" w:sz="2" w:space="0"/>
            </w:tcBorders>
            <w:vAlign w:val="top"/>
          </w:tcPr>
          <w:p>
            <w:pPr>
              <w:spacing w:before="96"/>
              <w:ind w:left="271"/>
              <w:rPr>
                <w:rFonts w:ascii="Times New Roman" w:hAnsi="Times New Roman" w:cs="Times New Roman"/>
                <w:sz w:val="20"/>
                <w:szCs w:val="20"/>
              </w:rPr>
            </w:pPr>
            <w:r>
              <w:rPr>
                <w:rFonts w:ascii="Times New Roman" w:hAnsi="Times New Roman" w:cs="Times New Roman"/>
                <w:sz w:val="20"/>
                <w:szCs w:val="20"/>
              </w:rPr>
              <w:t>6</w:t>
            </w:r>
          </w:p>
        </w:tc>
        <w:tc>
          <w:tcPr>
            <w:tcW w:w="1686" w:type="dxa"/>
            <w:tcBorders>
              <w:top w:val="single" w:color="000000" w:sz="2" w:space="0"/>
              <w:left w:val="single" w:color="000000" w:sz="2" w:space="0"/>
              <w:bottom w:val="single" w:color="000000" w:sz="2" w:space="0"/>
              <w:right w:val="single" w:color="000000" w:sz="2" w:space="0"/>
            </w:tcBorders>
            <w:vAlign w:val="top"/>
          </w:tcPr>
          <w:p>
            <w:pPr>
              <w:spacing w:before="58"/>
              <w:ind w:left="215"/>
              <w:rPr>
                <w:rFonts w:ascii="宋体" w:hAnsi="宋体"/>
                <w:sz w:val="20"/>
                <w:szCs w:val="20"/>
              </w:rPr>
            </w:pPr>
            <w:r>
              <w:rPr>
                <w:rFonts w:hint="eastAsia" w:ascii="宋体" w:hAnsi="宋体"/>
                <w:spacing w:val="8"/>
                <w:sz w:val="20"/>
                <w:szCs w:val="20"/>
              </w:rPr>
              <w:t>第二课堂活动</w:t>
            </w:r>
          </w:p>
        </w:tc>
        <w:tc>
          <w:tcPr>
            <w:tcW w:w="6771" w:type="dxa"/>
            <w:tcBorders>
              <w:top w:val="single" w:color="000000" w:sz="2" w:space="0"/>
              <w:left w:val="single" w:color="000000" w:sz="2" w:space="0"/>
              <w:bottom w:val="single" w:color="000000" w:sz="2" w:space="0"/>
              <w:right w:val="single" w:color="000000" w:sz="6" w:space="0"/>
            </w:tcBorders>
            <w:vAlign w:val="top"/>
          </w:tcPr>
          <w:p>
            <w:pPr>
              <w:spacing w:before="59"/>
              <w:ind w:left="115"/>
              <w:rPr>
                <w:rFonts w:ascii="宋体" w:hAnsi="宋体"/>
                <w:sz w:val="20"/>
                <w:szCs w:val="20"/>
              </w:rPr>
            </w:pPr>
            <w:r>
              <w:rPr>
                <w:rFonts w:hint="eastAsia" w:ascii="宋体" w:hAnsi="宋体"/>
                <w:spacing w:val="18"/>
                <w:sz w:val="20"/>
                <w:szCs w:val="20"/>
              </w:rPr>
              <w:t>教</w:t>
            </w:r>
            <w:r>
              <w:rPr>
                <w:rFonts w:hint="eastAsia" w:ascii="宋体" w:hAnsi="宋体"/>
                <w:spacing w:val="11"/>
                <w:sz w:val="20"/>
                <w:szCs w:val="20"/>
              </w:rPr>
              <w:t>师</w:t>
            </w:r>
            <w:r>
              <w:rPr>
                <w:rFonts w:hint="eastAsia" w:ascii="宋体" w:hAnsi="宋体"/>
                <w:spacing w:val="9"/>
                <w:sz w:val="20"/>
                <w:szCs w:val="20"/>
              </w:rPr>
              <w:t>应创造机会，让学生能够尽早接触商务英语的使用场景</w:t>
            </w:r>
          </w:p>
        </w:tc>
      </w:tr>
    </w:tbl>
    <w:p>
      <w:pPr>
        <w:bidi w:val="0"/>
        <w:rPr>
          <w:sz w:val="44"/>
          <w:szCs w:val="52"/>
        </w:rPr>
      </w:pPr>
      <w:r>
        <w:rPr>
          <w:rFonts w:hint="eastAsia"/>
          <w:sz w:val="44"/>
          <w:szCs w:val="52"/>
        </w:rPr>
        <w:t>六、课程考核</w:t>
      </w:r>
    </w:p>
    <w:p>
      <w:pPr>
        <w:ind w:left="422"/>
        <w:rPr>
          <w:rFonts w:hint="eastAsia" w:ascii="宋体" w:hAnsi="宋体"/>
          <w:sz w:val="24"/>
          <w:szCs w:val="24"/>
        </w:rPr>
      </w:pPr>
      <w:r>
        <w:rPr>
          <w:rFonts w:hint="eastAsia" w:ascii="宋体" w:hAnsi="宋体"/>
          <w:spacing w:val="-6"/>
          <w:position w:val="17"/>
          <w:sz w:val="24"/>
          <w:szCs w:val="24"/>
        </w:rPr>
        <w:t>(</w:t>
      </w:r>
      <w:r>
        <w:rPr>
          <w:rFonts w:hint="eastAsia" w:ascii="宋体" w:hAnsi="宋体"/>
          <w:spacing w:val="-5"/>
          <w:position w:val="17"/>
          <w:sz w:val="24"/>
          <w:szCs w:val="24"/>
        </w:rPr>
        <w:t>一</w:t>
      </w:r>
      <w:r>
        <w:rPr>
          <w:rFonts w:hint="eastAsia" w:ascii="宋体" w:hAnsi="宋体"/>
          <w:spacing w:val="-3"/>
          <w:position w:val="17"/>
          <w:sz w:val="24"/>
          <w:szCs w:val="24"/>
        </w:rPr>
        <w:t>) 课程考核包括期末考试、平时及作业考核， 期末考试采用闭卷考试方式</w:t>
      </w:r>
    </w:p>
    <w:p>
      <w:pPr>
        <w:spacing w:before="146" w:line="501" w:lineRule="exact"/>
        <w:ind w:firstLine="496" w:firstLineChars="200"/>
        <w:rPr>
          <w:rFonts w:hint="eastAsia" w:ascii="宋体" w:hAnsi="宋体"/>
          <w:sz w:val="24"/>
          <w:szCs w:val="24"/>
        </w:rPr>
      </w:pPr>
      <w:r>
        <w:rPr>
          <w:rFonts w:hint="eastAsia" w:ascii="宋体" w:hAnsi="宋体"/>
          <w:spacing w:val="4"/>
          <w:position w:val="16"/>
          <w:sz w:val="24"/>
          <w:szCs w:val="24"/>
        </w:rPr>
        <w:t xml:space="preserve">(二) </w:t>
      </w:r>
      <w:r>
        <w:rPr>
          <w:rFonts w:hint="eastAsia" w:ascii="宋体" w:hAnsi="宋体"/>
          <w:spacing w:val="2"/>
          <w:position w:val="16"/>
          <w:sz w:val="24"/>
          <w:szCs w:val="24"/>
        </w:rPr>
        <w:t>课程总评成绩</w:t>
      </w:r>
      <w:r>
        <w:rPr>
          <w:rFonts w:ascii="Times New Roman" w:hAnsi="Times New Roman" w:cs="Times New Roman"/>
          <w:spacing w:val="2"/>
          <w:position w:val="16"/>
          <w:sz w:val="24"/>
          <w:szCs w:val="24"/>
        </w:rPr>
        <w:t>=</w:t>
      </w:r>
      <w:r>
        <w:rPr>
          <w:rFonts w:hint="eastAsia" w:ascii="宋体" w:hAnsi="宋体"/>
          <w:spacing w:val="2"/>
          <w:position w:val="16"/>
          <w:sz w:val="24"/>
          <w:szCs w:val="24"/>
        </w:rPr>
        <w:t>平时成绩</w:t>
      </w:r>
      <w:r>
        <w:rPr>
          <w:rFonts w:ascii="Times New Roman" w:hAnsi="Times New Roman" w:cs="Times New Roman"/>
          <w:spacing w:val="2"/>
          <w:position w:val="16"/>
          <w:sz w:val="24"/>
          <w:szCs w:val="24"/>
        </w:rPr>
        <w:t>×40 % +</w:t>
      </w:r>
      <w:r>
        <w:rPr>
          <w:rFonts w:hint="eastAsia" w:ascii="宋体" w:hAnsi="宋体"/>
          <w:spacing w:val="2"/>
          <w:position w:val="16"/>
          <w:sz w:val="24"/>
          <w:szCs w:val="24"/>
        </w:rPr>
        <w:t>期末考试成绩</w:t>
      </w:r>
      <w:r>
        <w:rPr>
          <w:rFonts w:ascii="Times New Roman" w:hAnsi="Times New Roman" w:cs="Times New Roman"/>
          <w:spacing w:val="2"/>
          <w:position w:val="16"/>
          <w:sz w:val="24"/>
          <w:szCs w:val="24"/>
        </w:rPr>
        <w:t>×60 %</w:t>
      </w:r>
      <w:r>
        <w:rPr>
          <w:rFonts w:hint="eastAsia" w:ascii="宋体" w:hAnsi="宋体"/>
          <w:spacing w:val="2"/>
          <w:position w:val="16"/>
          <w:sz w:val="24"/>
          <w:szCs w:val="24"/>
        </w:rPr>
        <w:t>。具体内容和比</w:t>
      </w:r>
    </w:p>
    <w:p>
      <w:pPr>
        <w:spacing w:before="1"/>
        <w:ind w:left="417"/>
        <w:rPr>
          <w:rFonts w:hint="eastAsia" w:ascii="宋体" w:hAnsi="宋体"/>
          <w:sz w:val="24"/>
          <w:szCs w:val="24"/>
        </w:rPr>
      </w:pPr>
      <w:r>
        <w:rPr>
          <w:rFonts w:hint="eastAsia" w:ascii="宋体" w:hAnsi="宋体"/>
          <w:spacing w:val="-7"/>
          <w:sz w:val="24"/>
          <w:szCs w:val="24"/>
        </w:rPr>
        <w:t>例</w:t>
      </w:r>
      <w:r>
        <w:rPr>
          <w:rFonts w:hint="eastAsia" w:ascii="宋体" w:hAnsi="宋体"/>
          <w:spacing w:val="-6"/>
          <w:sz w:val="24"/>
          <w:szCs w:val="24"/>
        </w:rPr>
        <w:t>如表所示。</w:t>
      </w:r>
    </w:p>
    <w:p>
      <w:pPr>
        <w:spacing w:line="73" w:lineRule="exact"/>
        <w:rPr>
          <w:rFonts w:hint="eastAsia"/>
        </w:rPr>
      </w:pPr>
      <w:r>
        <w:t xml:space="preserve"> </w:t>
      </w:r>
    </w:p>
    <w:tbl>
      <w:tblPr>
        <w:tblStyle w:val="11"/>
        <w:tblW w:w="9302" w:type="dxa"/>
        <w:tblInd w:w="4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50"/>
        <w:gridCol w:w="1564"/>
        <w:gridCol w:w="806"/>
        <w:gridCol w:w="4409"/>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trPr>
        <w:tc>
          <w:tcPr>
            <w:tcW w:w="1050" w:type="dxa"/>
            <w:tcBorders>
              <w:top w:val="single" w:color="000000" w:sz="2" w:space="0"/>
              <w:left w:val="single" w:color="000000" w:sz="2" w:space="0"/>
              <w:bottom w:val="single" w:color="000000" w:sz="2" w:space="0"/>
              <w:right w:val="single" w:color="000000" w:sz="2" w:space="0"/>
            </w:tcBorders>
            <w:vAlign w:val="top"/>
          </w:tcPr>
          <w:p>
            <w:pPr>
              <w:spacing w:before="211"/>
              <w:ind w:left="112"/>
              <w:rPr>
                <w:rFonts w:ascii="宋体" w:hAnsi="宋体"/>
                <w:sz w:val="20"/>
                <w:szCs w:val="20"/>
              </w:rPr>
            </w:pPr>
            <w:r>
              <w:rPr>
                <w:rFonts w:hint="eastAsia" w:ascii="宋体" w:hAnsi="宋体"/>
                <w:spacing w:val="8"/>
                <w:sz w:val="20"/>
                <w:szCs w:val="20"/>
              </w:rPr>
              <w:t>成</w:t>
            </w:r>
            <w:r>
              <w:rPr>
                <w:rFonts w:hint="eastAsia" w:ascii="宋体" w:hAnsi="宋体"/>
                <w:spacing w:val="6"/>
                <w:sz w:val="20"/>
                <w:szCs w:val="20"/>
              </w:rPr>
              <w:t>绩组成</w:t>
            </w:r>
          </w:p>
        </w:tc>
        <w:tc>
          <w:tcPr>
            <w:tcW w:w="1564" w:type="dxa"/>
            <w:tcBorders>
              <w:top w:val="single" w:color="000000" w:sz="2" w:space="0"/>
              <w:left w:val="single" w:color="000000" w:sz="2" w:space="0"/>
              <w:bottom w:val="single" w:color="000000" w:sz="2" w:space="0"/>
              <w:right w:val="single" w:color="000000" w:sz="2" w:space="0"/>
            </w:tcBorders>
            <w:vAlign w:val="top"/>
          </w:tcPr>
          <w:p>
            <w:pPr>
              <w:spacing w:before="180" w:line="271" w:lineRule="exact"/>
              <w:ind w:left="125"/>
              <w:rPr>
                <w:rFonts w:ascii="宋体" w:hAnsi="宋体"/>
                <w:sz w:val="20"/>
                <w:szCs w:val="20"/>
              </w:rPr>
            </w:pPr>
            <w:r>
              <w:rPr>
                <w:rFonts w:hint="eastAsia" w:ascii="宋体" w:hAnsi="宋体"/>
                <w:spacing w:val="9"/>
                <w:position w:val="1"/>
                <w:sz w:val="20"/>
                <w:szCs w:val="20"/>
              </w:rPr>
              <w:t>考</w:t>
            </w:r>
            <w:r>
              <w:rPr>
                <w:rFonts w:hint="eastAsia" w:ascii="宋体" w:hAnsi="宋体"/>
                <w:spacing w:val="7"/>
                <w:position w:val="1"/>
                <w:sz w:val="20"/>
                <w:szCs w:val="20"/>
              </w:rPr>
              <w:t>核</w:t>
            </w:r>
            <w:r>
              <w:rPr>
                <w:rFonts w:ascii="Times New Roman" w:hAnsi="Times New Roman" w:cs="Times New Roman"/>
                <w:spacing w:val="7"/>
                <w:position w:val="1"/>
                <w:sz w:val="20"/>
                <w:szCs w:val="20"/>
              </w:rPr>
              <w:t>/</w:t>
            </w:r>
            <w:r>
              <w:rPr>
                <w:rFonts w:hint="eastAsia" w:ascii="宋体" w:hAnsi="宋体"/>
                <w:spacing w:val="7"/>
                <w:position w:val="1"/>
                <w:sz w:val="20"/>
                <w:szCs w:val="20"/>
              </w:rPr>
              <w:t>评价环节</w:t>
            </w:r>
          </w:p>
        </w:tc>
        <w:tc>
          <w:tcPr>
            <w:tcW w:w="806" w:type="dxa"/>
            <w:tcBorders>
              <w:top w:val="single" w:color="000000" w:sz="2" w:space="0"/>
              <w:left w:val="single" w:color="000000" w:sz="2" w:space="0"/>
              <w:bottom w:val="single" w:color="000000" w:sz="2" w:space="0"/>
              <w:right w:val="single" w:color="000000" w:sz="2" w:space="0"/>
            </w:tcBorders>
            <w:vAlign w:val="top"/>
          </w:tcPr>
          <w:p>
            <w:pPr>
              <w:spacing w:before="211"/>
              <w:ind w:left="195"/>
              <w:rPr>
                <w:rFonts w:ascii="宋体" w:hAnsi="宋体"/>
                <w:sz w:val="20"/>
                <w:szCs w:val="20"/>
              </w:rPr>
            </w:pPr>
            <w:r>
              <w:rPr>
                <w:rFonts w:hint="eastAsia" w:ascii="宋体" w:hAnsi="宋体"/>
                <w:spacing w:val="5"/>
                <w:sz w:val="20"/>
                <w:szCs w:val="20"/>
              </w:rPr>
              <w:t>权</w:t>
            </w:r>
            <w:r>
              <w:rPr>
                <w:rFonts w:hint="eastAsia" w:ascii="宋体" w:hAnsi="宋体"/>
                <w:spacing w:val="4"/>
                <w:sz w:val="20"/>
                <w:szCs w:val="20"/>
              </w:rPr>
              <w:t>重</w:t>
            </w:r>
          </w:p>
        </w:tc>
        <w:tc>
          <w:tcPr>
            <w:tcW w:w="4409" w:type="dxa"/>
            <w:tcBorders>
              <w:top w:val="single" w:color="000000" w:sz="2" w:space="0"/>
              <w:left w:val="single" w:color="000000" w:sz="2" w:space="0"/>
              <w:bottom w:val="single" w:color="000000" w:sz="2" w:space="0"/>
              <w:right w:val="single" w:color="000000" w:sz="2" w:space="0"/>
            </w:tcBorders>
            <w:vAlign w:val="top"/>
          </w:tcPr>
          <w:p>
            <w:pPr>
              <w:spacing w:before="180" w:line="271" w:lineRule="exact"/>
              <w:ind w:left="1548"/>
              <w:rPr>
                <w:rFonts w:ascii="宋体" w:hAnsi="宋体"/>
                <w:sz w:val="20"/>
                <w:szCs w:val="20"/>
              </w:rPr>
            </w:pPr>
            <w:r>
              <w:rPr>
                <w:rFonts w:hint="eastAsia" w:ascii="宋体" w:hAnsi="宋体"/>
                <w:spacing w:val="9"/>
                <w:position w:val="1"/>
                <w:sz w:val="20"/>
                <w:szCs w:val="20"/>
              </w:rPr>
              <w:t>考</w:t>
            </w:r>
            <w:r>
              <w:rPr>
                <w:rFonts w:hint="eastAsia" w:ascii="宋体" w:hAnsi="宋体"/>
                <w:spacing w:val="7"/>
                <w:position w:val="1"/>
                <w:sz w:val="20"/>
                <w:szCs w:val="20"/>
              </w:rPr>
              <w:t>核</w:t>
            </w:r>
            <w:r>
              <w:rPr>
                <w:rFonts w:ascii="Times New Roman" w:hAnsi="Times New Roman" w:cs="Times New Roman"/>
                <w:spacing w:val="7"/>
                <w:position w:val="1"/>
                <w:sz w:val="20"/>
                <w:szCs w:val="20"/>
              </w:rPr>
              <w:t>/</w:t>
            </w:r>
            <w:r>
              <w:rPr>
                <w:rFonts w:hint="eastAsia" w:ascii="宋体" w:hAnsi="宋体"/>
                <w:spacing w:val="7"/>
                <w:position w:val="1"/>
                <w:sz w:val="20"/>
                <w:szCs w:val="20"/>
              </w:rPr>
              <w:t>评价细则</w:t>
            </w:r>
          </w:p>
        </w:tc>
        <w:tc>
          <w:tcPr>
            <w:tcW w:w="1473" w:type="dxa"/>
            <w:tcBorders>
              <w:top w:val="single" w:color="000000" w:sz="2" w:space="0"/>
              <w:left w:val="single" w:color="000000" w:sz="2" w:space="0"/>
              <w:bottom w:val="single" w:color="000000" w:sz="2" w:space="0"/>
              <w:right w:val="single" w:color="000000" w:sz="2" w:space="0"/>
            </w:tcBorders>
            <w:vAlign w:val="top"/>
          </w:tcPr>
          <w:p>
            <w:pPr>
              <w:spacing w:before="58" w:line="256" w:lineRule="auto"/>
              <w:ind w:left="215" w:right="214" w:hanging="1"/>
              <w:rPr>
                <w:rFonts w:ascii="宋体" w:hAnsi="宋体"/>
                <w:sz w:val="20"/>
                <w:szCs w:val="20"/>
              </w:rPr>
            </w:pPr>
            <w:r>
              <w:rPr>
                <w:rFonts w:hint="eastAsia" w:ascii="宋体" w:hAnsi="宋体"/>
                <w:spacing w:val="8"/>
                <w:sz w:val="20"/>
                <w:szCs w:val="20"/>
              </w:rPr>
              <w:t>对应的毕</w:t>
            </w:r>
            <w:r>
              <w:rPr>
                <w:rFonts w:hint="eastAsia" w:ascii="宋体" w:hAnsi="宋体"/>
                <w:spacing w:val="7"/>
                <w:sz w:val="20"/>
                <w:szCs w:val="20"/>
              </w:rPr>
              <w:t>业</w:t>
            </w:r>
            <w:r>
              <w:rPr>
                <w:rFonts w:hint="eastAsia" w:ascii="宋体" w:hAnsi="宋体"/>
                <w:sz w:val="20"/>
                <w:szCs w:val="20"/>
              </w:rPr>
              <w:t xml:space="preserve"> </w:t>
            </w:r>
            <w:r>
              <w:rPr>
                <w:rFonts w:hint="eastAsia" w:ascii="宋体" w:hAnsi="宋体"/>
                <w:spacing w:val="9"/>
                <w:sz w:val="20"/>
                <w:szCs w:val="20"/>
              </w:rPr>
              <w:t>要</w:t>
            </w:r>
            <w:r>
              <w:rPr>
                <w:rFonts w:hint="eastAsia" w:ascii="宋体" w:hAnsi="宋体"/>
                <w:spacing w:val="7"/>
                <w:sz w:val="20"/>
                <w:szCs w:val="20"/>
              </w:rPr>
              <w:t>求指标点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7" w:hRule="atLeast"/>
        </w:trPr>
        <w:tc>
          <w:tcPr>
            <w:tcW w:w="1050" w:type="dxa"/>
            <w:tcBorders>
              <w:top w:val="single" w:color="000000" w:sz="2" w:space="0"/>
              <w:left w:val="single" w:color="000000" w:sz="2" w:space="0"/>
              <w:bottom w:val="single" w:color="000000" w:sz="2" w:space="0"/>
              <w:right w:val="single" w:color="000000" w:sz="2" w:space="0"/>
            </w:tcBorders>
            <w:vAlign w:val="top"/>
          </w:tcPr>
          <w:p>
            <w:pPr>
              <w:spacing w:before="207"/>
              <w:ind w:left="109"/>
              <w:rPr>
                <w:rFonts w:ascii="宋体" w:hAnsi="宋体"/>
                <w:sz w:val="20"/>
                <w:szCs w:val="20"/>
              </w:rPr>
            </w:pPr>
            <w:r>
              <w:rPr>
                <w:rFonts w:hint="eastAsia" w:ascii="宋体" w:hAnsi="宋体"/>
                <w:spacing w:val="8"/>
                <w:sz w:val="20"/>
                <w:szCs w:val="20"/>
              </w:rPr>
              <w:t>平</w:t>
            </w:r>
            <w:r>
              <w:rPr>
                <w:rFonts w:hint="eastAsia" w:ascii="宋体" w:hAnsi="宋体"/>
                <w:spacing w:val="7"/>
                <w:sz w:val="20"/>
                <w:szCs w:val="20"/>
              </w:rPr>
              <w:t>时成绩</w:t>
            </w:r>
          </w:p>
        </w:tc>
        <w:tc>
          <w:tcPr>
            <w:tcW w:w="1564" w:type="dxa"/>
            <w:tcBorders>
              <w:top w:val="single" w:color="000000" w:sz="2" w:space="0"/>
              <w:left w:val="single" w:color="000000" w:sz="2" w:space="0"/>
              <w:bottom w:val="single" w:color="000000" w:sz="2" w:space="0"/>
              <w:right w:val="single" w:color="000000" w:sz="2" w:space="0"/>
            </w:tcBorders>
            <w:vAlign w:val="top"/>
          </w:tcPr>
          <w:p>
            <w:pPr>
              <w:spacing w:before="55" w:line="254" w:lineRule="auto"/>
              <w:ind w:left="110" w:right="111"/>
              <w:rPr>
                <w:rFonts w:ascii="宋体" w:hAnsi="宋体"/>
                <w:sz w:val="20"/>
                <w:szCs w:val="20"/>
              </w:rPr>
            </w:pPr>
            <w:r>
              <w:rPr>
                <w:rFonts w:hint="eastAsia" w:ascii="宋体" w:hAnsi="宋体"/>
                <w:spacing w:val="26"/>
                <w:sz w:val="20"/>
                <w:szCs w:val="20"/>
              </w:rPr>
              <w:t>作</w:t>
            </w:r>
            <w:r>
              <w:rPr>
                <w:rFonts w:hint="eastAsia" w:ascii="宋体" w:hAnsi="宋体"/>
                <w:spacing w:val="22"/>
                <w:sz w:val="20"/>
                <w:szCs w:val="20"/>
              </w:rPr>
              <w:t>业、课堂表</w:t>
            </w:r>
            <w:r>
              <w:rPr>
                <w:rFonts w:hint="eastAsia" w:ascii="宋体" w:hAnsi="宋体"/>
                <w:sz w:val="20"/>
                <w:szCs w:val="20"/>
              </w:rPr>
              <w:t xml:space="preserve"> </w:t>
            </w:r>
            <w:r>
              <w:rPr>
                <w:rFonts w:hint="eastAsia" w:ascii="宋体" w:hAnsi="宋体"/>
                <w:spacing w:val="6"/>
                <w:sz w:val="20"/>
                <w:szCs w:val="20"/>
              </w:rPr>
              <w:t>现</w:t>
            </w:r>
            <w:r>
              <w:rPr>
                <w:rFonts w:hint="eastAsia" w:ascii="宋体" w:hAnsi="宋体"/>
                <w:spacing w:val="5"/>
                <w:sz w:val="20"/>
                <w:szCs w:val="20"/>
              </w:rPr>
              <w:t>评价</w:t>
            </w:r>
          </w:p>
        </w:tc>
        <w:tc>
          <w:tcPr>
            <w:tcW w:w="806" w:type="dxa"/>
            <w:tcBorders>
              <w:top w:val="single" w:color="000000" w:sz="2" w:space="0"/>
              <w:left w:val="single" w:color="000000" w:sz="2" w:space="0"/>
              <w:bottom w:val="single" w:color="000000" w:sz="2" w:space="0"/>
              <w:right w:val="single" w:color="000000" w:sz="2" w:space="0"/>
            </w:tcBorders>
            <w:vAlign w:val="top"/>
          </w:tcPr>
          <w:p>
            <w:pPr>
              <w:spacing w:before="177" w:line="271" w:lineRule="exact"/>
              <w:ind w:left="235"/>
              <w:rPr>
                <w:rFonts w:ascii="Times New Roman" w:hAnsi="Times New Roman" w:cs="Times New Roman"/>
                <w:sz w:val="20"/>
                <w:szCs w:val="20"/>
              </w:rPr>
            </w:pPr>
            <w:r>
              <w:rPr>
                <w:rFonts w:ascii="Times New Roman" w:hAnsi="Times New Roman" w:cs="Times New Roman"/>
                <w:spacing w:val="4"/>
                <w:position w:val="2"/>
                <w:sz w:val="20"/>
                <w:szCs w:val="20"/>
              </w:rPr>
              <w:t>40 %</w:t>
            </w:r>
          </w:p>
        </w:tc>
        <w:tc>
          <w:tcPr>
            <w:tcW w:w="4409" w:type="dxa"/>
            <w:tcBorders>
              <w:top w:val="single" w:color="000000" w:sz="2" w:space="0"/>
              <w:left w:val="single" w:color="000000" w:sz="2" w:space="0"/>
              <w:bottom w:val="single" w:color="000000" w:sz="2" w:space="0"/>
              <w:right w:val="single" w:color="000000" w:sz="2" w:space="0"/>
            </w:tcBorders>
            <w:vAlign w:val="top"/>
          </w:tcPr>
          <w:p>
            <w:pPr>
              <w:spacing w:before="207"/>
              <w:ind w:left="215"/>
              <w:rPr>
                <w:rFonts w:ascii="Times New Roman" w:hAnsi="Times New Roman" w:cs="Times New Roman"/>
                <w:sz w:val="20"/>
                <w:szCs w:val="20"/>
              </w:rPr>
            </w:pPr>
            <w:r>
              <w:rPr>
                <w:rFonts w:hint="eastAsia" w:ascii="宋体" w:hAnsi="宋体"/>
                <w:spacing w:val="3"/>
                <w:sz w:val="20"/>
                <w:szCs w:val="20"/>
              </w:rPr>
              <w:t xml:space="preserve">课堂表现占 </w:t>
            </w:r>
            <w:r>
              <w:rPr>
                <w:rFonts w:ascii="Times New Roman" w:hAnsi="Times New Roman" w:cs="Times New Roman"/>
                <w:spacing w:val="3"/>
                <w:sz w:val="20"/>
                <w:szCs w:val="20"/>
              </w:rPr>
              <w:t>20%</w:t>
            </w:r>
            <w:r>
              <w:rPr>
                <w:rFonts w:hint="eastAsia" w:ascii="宋体" w:hAnsi="宋体"/>
                <w:spacing w:val="3"/>
                <w:sz w:val="20"/>
                <w:szCs w:val="20"/>
              </w:rPr>
              <w:t xml:space="preserve">，平时写作作业占 </w:t>
            </w:r>
            <w:r>
              <w:rPr>
                <w:rFonts w:ascii="Times New Roman" w:hAnsi="Times New Roman" w:cs="Times New Roman"/>
                <w:spacing w:val="3"/>
                <w:sz w:val="20"/>
                <w:szCs w:val="20"/>
              </w:rPr>
              <w:t>20</w:t>
            </w:r>
            <w:r>
              <w:rPr>
                <w:rFonts w:ascii="Times New Roman" w:hAnsi="Times New Roman" w:cs="Times New Roman"/>
                <w:spacing w:val="1"/>
                <w:sz w:val="20"/>
                <w:szCs w:val="20"/>
              </w:rPr>
              <w:t>%</w:t>
            </w:r>
          </w:p>
        </w:tc>
        <w:tc>
          <w:tcPr>
            <w:tcW w:w="1473" w:type="dxa"/>
            <w:tcBorders>
              <w:top w:val="single" w:color="000000" w:sz="2" w:space="0"/>
              <w:left w:val="single" w:color="000000" w:sz="2" w:space="0"/>
              <w:bottom w:val="single" w:color="000000" w:sz="2" w:space="0"/>
              <w:right w:val="single" w:color="000000" w:sz="2" w:space="0"/>
            </w:tcBorders>
            <w:vAlign w:val="top"/>
          </w:tcPr>
          <w:p>
            <w:pPr>
              <w:spacing w:before="54" w:line="350" w:lineRule="exact"/>
              <w:ind w:left="324"/>
              <w:rPr>
                <w:rFonts w:ascii="宋体" w:hAnsi="宋体"/>
                <w:sz w:val="20"/>
                <w:szCs w:val="20"/>
              </w:rPr>
            </w:pPr>
            <w:r>
              <w:rPr>
                <w:rFonts w:hint="eastAsia" w:ascii="宋体" w:hAnsi="宋体"/>
                <w:spacing w:val="6"/>
                <w:position w:val="10"/>
                <w:sz w:val="20"/>
                <w:szCs w:val="20"/>
              </w:rPr>
              <w:t>毕业要求</w:t>
            </w:r>
          </w:p>
          <w:p>
            <w:pPr>
              <w:ind w:left="391"/>
              <w:rPr>
                <w:rFonts w:ascii="Times New Roman" w:hAnsi="Times New Roman" w:cs="Times New Roman"/>
                <w:sz w:val="20"/>
                <w:szCs w:val="20"/>
              </w:rPr>
            </w:pPr>
            <w:r>
              <w:rPr>
                <w:rFonts w:ascii="Times New Roman" w:hAnsi="Times New Roman" w:cs="Times New Roman"/>
                <w:spacing w:val="1"/>
                <w:sz w:val="20"/>
                <w:szCs w:val="20"/>
              </w:rPr>
              <w:t xml:space="preserve">6-2   </w:t>
            </w:r>
            <w:r>
              <w:rPr>
                <w:rFonts w:ascii="Times New Roman" w:hAnsi="Times New Roman" w:cs="Times New Roman"/>
                <w:sz w:val="20"/>
                <w:szCs w:val="20"/>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7" w:hRule="atLeast"/>
        </w:trPr>
        <w:tc>
          <w:tcPr>
            <w:tcW w:w="1050" w:type="dxa"/>
            <w:tcBorders>
              <w:top w:val="single" w:color="000000" w:sz="2" w:space="0"/>
              <w:left w:val="single" w:color="000000" w:sz="2" w:space="0"/>
              <w:bottom w:val="single" w:color="000000" w:sz="2" w:space="0"/>
              <w:right w:val="single" w:color="000000" w:sz="2" w:space="0"/>
            </w:tcBorders>
            <w:vAlign w:val="top"/>
          </w:tcPr>
          <w:p>
            <w:pPr>
              <w:spacing w:before="56" w:line="256" w:lineRule="auto"/>
              <w:ind w:left="115" w:right="106"/>
              <w:rPr>
                <w:rFonts w:ascii="宋体" w:hAnsi="宋体"/>
                <w:sz w:val="20"/>
                <w:szCs w:val="20"/>
              </w:rPr>
            </w:pPr>
            <w:r>
              <w:rPr>
                <w:rFonts w:hint="eastAsia" w:ascii="宋体" w:hAnsi="宋体"/>
                <w:spacing w:val="4"/>
                <w:sz w:val="20"/>
                <w:szCs w:val="20"/>
              </w:rPr>
              <w:t>实</w:t>
            </w:r>
            <w:r>
              <w:rPr>
                <w:rFonts w:hint="eastAsia" w:ascii="宋体" w:hAnsi="宋体"/>
                <w:spacing w:val="2"/>
                <w:sz w:val="20"/>
                <w:szCs w:val="20"/>
              </w:rPr>
              <w:t>验 （实践）</w:t>
            </w:r>
            <w:r>
              <w:rPr>
                <w:rFonts w:hint="eastAsia" w:ascii="宋体" w:hAnsi="宋体"/>
                <w:spacing w:val="4"/>
                <w:sz w:val="20"/>
                <w:szCs w:val="20"/>
              </w:rPr>
              <w:t>成绩</w:t>
            </w:r>
          </w:p>
        </w:tc>
        <w:tc>
          <w:tcPr>
            <w:tcW w:w="1564" w:type="dxa"/>
            <w:tcBorders>
              <w:top w:val="single" w:color="000000" w:sz="2" w:space="0"/>
              <w:left w:val="single" w:color="000000" w:sz="2" w:space="0"/>
              <w:bottom w:val="single" w:color="000000" w:sz="2" w:space="0"/>
              <w:right w:val="single" w:color="000000" w:sz="2" w:space="0"/>
            </w:tcBorders>
            <w:vAlign w:val="top"/>
          </w:tcPr>
          <w:p/>
        </w:tc>
        <w:tc>
          <w:tcPr>
            <w:tcW w:w="806" w:type="dxa"/>
            <w:tcBorders>
              <w:top w:val="single" w:color="000000" w:sz="2" w:space="0"/>
              <w:left w:val="single" w:color="000000" w:sz="2" w:space="0"/>
              <w:bottom w:val="single" w:color="000000" w:sz="2" w:space="0"/>
              <w:right w:val="single" w:color="000000" w:sz="2" w:space="0"/>
            </w:tcBorders>
            <w:vAlign w:val="top"/>
          </w:tcPr>
          <w:p>
            <w:pPr>
              <w:spacing w:before="179" w:line="271" w:lineRule="exact"/>
              <w:ind w:left="239"/>
              <w:rPr>
                <w:rFonts w:ascii="Times New Roman" w:hAnsi="Times New Roman" w:cs="Times New Roman"/>
                <w:sz w:val="20"/>
                <w:szCs w:val="20"/>
              </w:rPr>
            </w:pPr>
            <w:r>
              <w:rPr>
                <w:rFonts w:ascii="Times New Roman" w:hAnsi="Times New Roman" w:cs="Times New Roman"/>
                <w:spacing w:val="3"/>
                <w:position w:val="2"/>
                <w:sz w:val="20"/>
                <w:szCs w:val="20"/>
              </w:rPr>
              <w:t>0</w:t>
            </w:r>
            <w:r>
              <w:rPr>
                <w:rFonts w:ascii="Times New Roman" w:hAnsi="Times New Roman" w:cs="Times New Roman"/>
                <w:spacing w:val="2"/>
                <w:position w:val="2"/>
                <w:sz w:val="20"/>
                <w:szCs w:val="20"/>
              </w:rPr>
              <w:t xml:space="preserve"> %</w:t>
            </w:r>
          </w:p>
        </w:tc>
        <w:tc>
          <w:tcPr>
            <w:tcW w:w="4409" w:type="dxa"/>
            <w:tcBorders>
              <w:top w:val="single" w:color="000000" w:sz="2" w:space="0"/>
              <w:left w:val="single" w:color="000000" w:sz="2" w:space="0"/>
              <w:bottom w:val="single" w:color="000000" w:sz="2" w:space="0"/>
              <w:right w:val="single" w:color="000000" w:sz="2" w:space="0"/>
            </w:tcBorders>
            <w:vAlign w:val="top"/>
          </w:tcPr>
          <w:p/>
        </w:tc>
        <w:tc>
          <w:tcPr>
            <w:tcW w:w="1473" w:type="dxa"/>
            <w:tcBorders>
              <w:top w:val="single" w:color="000000" w:sz="2" w:space="0"/>
              <w:left w:val="single" w:color="000000" w:sz="2" w:space="0"/>
              <w:bottom w:val="single" w:color="000000" w:sz="2" w:space="0"/>
              <w:right w:val="single" w:color="000000" w:sz="2" w:space="0"/>
            </w:tcBorders>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4" w:hRule="atLeast"/>
        </w:trPr>
        <w:tc>
          <w:tcPr>
            <w:tcW w:w="1050" w:type="dxa"/>
            <w:tcBorders>
              <w:top w:val="single" w:color="000000" w:sz="2" w:space="0"/>
              <w:left w:val="single" w:color="000000" w:sz="2" w:space="0"/>
              <w:bottom w:val="single" w:color="000000" w:sz="2" w:space="0"/>
              <w:right w:val="single" w:color="000000" w:sz="2" w:space="0"/>
            </w:tcBorders>
            <w:vAlign w:val="top"/>
          </w:tcPr>
          <w:p>
            <w:pPr>
              <w:spacing w:before="211" w:line="300" w:lineRule="auto"/>
              <w:ind w:left="321" w:right="106" w:hanging="209"/>
              <w:rPr>
                <w:rFonts w:ascii="宋体" w:hAnsi="宋体"/>
                <w:sz w:val="20"/>
                <w:szCs w:val="20"/>
              </w:rPr>
            </w:pPr>
            <w:r>
              <w:rPr>
                <w:rFonts w:hint="eastAsia" w:ascii="宋体" w:hAnsi="宋体"/>
                <w:spacing w:val="7"/>
                <w:sz w:val="20"/>
                <w:szCs w:val="20"/>
              </w:rPr>
              <w:t>期</w:t>
            </w:r>
            <w:r>
              <w:rPr>
                <w:rFonts w:hint="eastAsia" w:ascii="宋体" w:hAnsi="宋体"/>
                <w:spacing w:val="6"/>
                <w:sz w:val="20"/>
                <w:szCs w:val="20"/>
              </w:rPr>
              <w:t>末考试</w:t>
            </w:r>
            <w:r>
              <w:rPr>
                <w:rFonts w:hint="eastAsia" w:ascii="宋体" w:hAnsi="宋体"/>
                <w:sz w:val="20"/>
                <w:szCs w:val="20"/>
              </w:rPr>
              <w:t xml:space="preserve"> </w:t>
            </w:r>
            <w:r>
              <w:rPr>
                <w:rFonts w:hint="eastAsia" w:ascii="宋体" w:hAnsi="宋体"/>
                <w:spacing w:val="3"/>
                <w:sz w:val="20"/>
                <w:szCs w:val="20"/>
              </w:rPr>
              <w:t>成绩</w:t>
            </w:r>
          </w:p>
        </w:tc>
        <w:tc>
          <w:tcPr>
            <w:tcW w:w="1564" w:type="dxa"/>
            <w:tcBorders>
              <w:top w:val="single" w:color="000000" w:sz="2" w:space="0"/>
              <w:left w:val="single" w:color="000000" w:sz="2" w:space="0"/>
              <w:bottom w:val="single" w:color="000000" w:sz="2" w:space="0"/>
              <w:right w:val="single" w:color="000000" w:sz="2" w:space="0"/>
            </w:tcBorders>
            <w:vAlign w:val="top"/>
          </w:tcPr>
          <w:p>
            <w:pPr>
              <w:spacing w:before="58" w:line="266" w:lineRule="auto"/>
              <w:ind w:left="109" w:right="111" w:firstLine="2"/>
              <w:rPr>
                <w:rFonts w:ascii="宋体" w:hAnsi="宋体"/>
                <w:sz w:val="20"/>
                <w:szCs w:val="20"/>
              </w:rPr>
            </w:pPr>
            <w:r>
              <w:rPr>
                <w:rFonts w:hint="eastAsia" w:ascii="宋体" w:hAnsi="宋体"/>
                <w:spacing w:val="-10"/>
                <w:sz w:val="20"/>
                <w:szCs w:val="20"/>
              </w:rPr>
              <w:t>期</w:t>
            </w:r>
            <w:r>
              <w:rPr>
                <w:rFonts w:hint="eastAsia" w:ascii="宋体" w:hAnsi="宋体"/>
                <w:spacing w:val="-7"/>
                <w:sz w:val="20"/>
                <w:szCs w:val="20"/>
              </w:rPr>
              <w:t xml:space="preserve"> 末 考 试 评</w:t>
            </w:r>
            <w:r>
              <w:rPr>
                <w:rFonts w:hint="eastAsia" w:ascii="宋体" w:hAnsi="宋体"/>
                <w:sz w:val="20"/>
                <w:szCs w:val="20"/>
              </w:rPr>
              <w:t xml:space="preserve"> </w:t>
            </w:r>
            <w:r>
              <w:rPr>
                <w:rFonts w:hint="eastAsia" w:ascii="宋体" w:hAnsi="宋体"/>
                <w:spacing w:val="23"/>
                <w:sz w:val="20"/>
                <w:szCs w:val="20"/>
              </w:rPr>
              <w:t>价，采用闭</w:t>
            </w:r>
            <w:r>
              <w:rPr>
                <w:rFonts w:hint="eastAsia" w:ascii="宋体" w:hAnsi="宋体"/>
                <w:spacing w:val="22"/>
                <w:sz w:val="20"/>
                <w:szCs w:val="20"/>
              </w:rPr>
              <w:t>卷</w:t>
            </w:r>
            <w:r>
              <w:rPr>
                <w:rFonts w:hint="eastAsia" w:ascii="宋体" w:hAnsi="宋体"/>
                <w:sz w:val="20"/>
                <w:szCs w:val="20"/>
              </w:rPr>
              <w:t xml:space="preserve"> </w:t>
            </w:r>
            <w:r>
              <w:rPr>
                <w:rFonts w:hint="eastAsia" w:ascii="宋体" w:hAnsi="宋体"/>
                <w:spacing w:val="7"/>
                <w:sz w:val="20"/>
                <w:szCs w:val="20"/>
              </w:rPr>
              <w:t>考试方式</w:t>
            </w:r>
          </w:p>
        </w:tc>
        <w:tc>
          <w:tcPr>
            <w:tcW w:w="806" w:type="dxa"/>
            <w:tcBorders>
              <w:top w:val="single" w:color="000000" w:sz="2" w:space="0"/>
              <w:left w:val="single" w:color="000000" w:sz="2" w:space="0"/>
              <w:bottom w:val="single" w:color="000000" w:sz="2" w:space="0"/>
              <w:right w:val="single" w:color="000000" w:sz="2" w:space="0"/>
            </w:tcBorders>
            <w:vAlign w:val="top"/>
          </w:tcPr>
          <w:p>
            <w:pPr>
              <w:spacing w:line="278" w:lineRule="auto"/>
            </w:pPr>
          </w:p>
          <w:p>
            <w:pPr>
              <w:spacing w:before="58" w:line="271" w:lineRule="exact"/>
              <w:ind w:left="111"/>
              <w:rPr>
                <w:rFonts w:ascii="Times New Roman" w:hAnsi="Times New Roman" w:cs="Times New Roman"/>
                <w:sz w:val="20"/>
                <w:szCs w:val="20"/>
              </w:rPr>
            </w:pPr>
            <w:r>
              <w:rPr>
                <w:rFonts w:ascii="Times New Roman" w:hAnsi="Times New Roman" w:cs="Times New Roman"/>
                <w:spacing w:val="4"/>
                <w:position w:val="2"/>
                <w:sz w:val="20"/>
                <w:szCs w:val="20"/>
              </w:rPr>
              <w:t>6</w:t>
            </w:r>
            <w:r>
              <w:rPr>
                <w:rFonts w:ascii="Times New Roman" w:hAnsi="Times New Roman" w:cs="Times New Roman"/>
                <w:spacing w:val="2"/>
                <w:position w:val="2"/>
                <w:sz w:val="20"/>
                <w:szCs w:val="20"/>
              </w:rPr>
              <w:t>0 %</w:t>
            </w:r>
          </w:p>
        </w:tc>
        <w:tc>
          <w:tcPr>
            <w:tcW w:w="4409" w:type="dxa"/>
            <w:tcBorders>
              <w:top w:val="single" w:color="000000" w:sz="2" w:space="0"/>
              <w:left w:val="single" w:color="000000" w:sz="2" w:space="0"/>
              <w:bottom w:val="single" w:color="000000" w:sz="2" w:space="0"/>
              <w:right w:val="single" w:color="000000" w:sz="2" w:space="0"/>
            </w:tcBorders>
            <w:vAlign w:val="top"/>
          </w:tcPr>
          <w:p>
            <w:pPr>
              <w:spacing w:before="210" w:line="300" w:lineRule="auto"/>
              <w:ind w:left="117" w:right="110" w:firstLine="118"/>
              <w:rPr>
                <w:rFonts w:ascii="宋体" w:hAnsi="宋体"/>
                <w:sz w:val="20"/>
                <w:szCs w:val="20"/>
              </w:rPr>
            </w:pPr>
            <w:r>
              <w:rPr>
                <w:rFonts w:hint="eastAsia" w:ascii="宋体" w:hAnsi="宋体"/>
                <w:spacing w:val="23"/>
                <w:sz w:val="20"/>
                <w:szCs w:val="20"/>
              </w:rPr>
              <w:t>闭</w:t>
            </w:r>
            <w:r>
              <w:rPr>
                <w:rFonts w:hint="eastAsia" w:ascii="宋体" w:hAnsi="宋体"/>
                <w:spacing w:val="13"/>
                <w:sz w:val="20"/>
                <w:szCs w:val="20"/>
              </w:rPr>
              <w:t>卷考试，试题应覆盖商务英语主要文件类</w:t>
            </w:r>
            <w:r>
              <w:rPr>
                <w:rFonts w:hint="eastAsia" w:ascii="宋体" w:hAnsi="宋体"/>
                <w:sz w:val="20"/>
                <w:szCs w:val="20"/>
              </w:rPr>
              <w:t xml:space="preserve"> </w:t>
            </w:r>
            <w:r>
              <w:rPr>
                <w:rFonts w:hint="eastAsia" w:ascii="宋体" w:hAnsi="宋体"/>
                <w:spacing w:val="9"/>
                <w:sz w:val="20"/>
                <w:szCs w:val="20"/>
              </w:rPr>
              <w:t>型，着重考查使用英语进行商务交流的能力</w:t>
            </w:r>
          </w:p>
        </w:tc>
        <w:tc>
          <w:tcPr>
            <w:tcW w:w="1473" w:type="dxa"/>
            <w:tcBorders>
              <w:top w:val="single" w:color="000000" w:sz="2" w:space="0"/>
              <w:left w:val="single" w:color="000000" w:sz="2" w:space="0"/>
              <w:bottom w:val="single" w:color="000000" w:sz="2" w:space="0"/>
              <w:right w:val="single" w:color="000000" w:sz="2" w:space="0"/>
            </w:tcBorders>
            <w:vAlign w:val="top"/>
          </w:tcPr>
          <w:p>
            <w:pPr>
              <w:spacing w:before="56" w:line="324" w:lineRule="auto"/>
              <w:ind w:left="437" w:right="266" w:hanging="61"/>
              <w:rPr>
                <w:rFonts w:ascii="Times New Roman" w:hAnsi="Times New Roman" w:cs="Times New Roman"/>
                <w:sz w:val="20"/>
                <w:szCs w:val="20"/>
              </w:rPr>
            </w:pPr>
            <w:r>
              <w:rPr>
                <w:rFonts w:hint="eastAsia" w:ascii="宋体" w:hAnsi="宋体"/>
                <w:spacing w:val="6"/>
                <w:sz w:val="20"/>
                <w:szCs w:val="20"/>
              </w:rPr>
              <w:t>毕业要求</w:t>
            </w:r>
            <w:r>
              <w:rPr>
                <w:rFonts w:hint="eastAsia" w:ascii="宋体" w:hAnsi="宋体"/>
                <w:sz w:val="20"/>
                <w:szCs w:val="20"/>
              </w:rPr>
              <w:t xml:space="preserve"> </w:t>
            </w:r>
            <w:r>
              <w:rPr>
                <w:rFonts w:ascii="Times New Roman" w:hAnsi="Times New Roman" w:cs="Times New Roman"/>
                <w:spacing w:val="-2"/>
                <w:sz w:val="20"/>
                <w:szCs w:val="20"/>
              </w:rPr>
              <w:t xml:space="preserve">8-2 9- </w:t>
            </w:r>
            <w:r>
              <w:rPr>
                <w:rFonts w:ascii="Times New Roman" w:hAnsi="Times New Roman" w:cs="Times New Roman"/>
                <w:spacing w:val="-1"/>
                <w:sz w:val="20"/>
                <w:szCs w:val="20"/>
              </w:rPr>
              <w:t>1</w:t>
            </w:r>
          </w:p>
          <w:p>
            <w:pPr>
              <w:ind w:left="563"/>
              <w:rPr>
                <w:rFonts w:ascii="Times New Roman" w:hAnsi="Times New Roman" w:cs="Times New Roman"/>
                <w:sz w:val="20"/>
                <w:szCs w:val="20"/>
              </w:rPr>
            </w:pPr>
            <w:r>
              <w:rPr>
                <w:rFonts w:ascii="Times New Roman" w:hAnsi="Times New Roman" w:cs="Times New Roman"/>
                <w:spacing w:val="-2"/>
                <w:sz w:val="20"/>
                <w:szCs w:val="20"/>
              </w:rPr>
              <w:t>10-2</w:t>
            </w:r>
          </w:p>
        </w:tc>
      </w:tr>
    </w:tbl>
    <w:p>
      <w:pPr>
        <w:spacing w:line="350" w:lineRule="auto"/>
      </w:pPr>
      <w:r>
        <w:t xml:space="preserve"> </w:t>
      </w:r>
    </w:p>
    <w:p>
      <w:pPr>
        <w:spacing w:line="350" w:lineRule="auto"/>
        <w:rPr>
          <w:rFonts w:hint="eastAsia" w:ascii="宋体" w:hAnsi="宋体"/>
          <w:spacing w:val="4"/>
          <w:sz w:val="24"/>
          <w:szCs w:val="24"/>
        </w:rPr>
      </w:pPr>
      <w:r>
        <w:t xml:space="preserve"> </w:t>
      </w:r>
      <w:r>
        <w:rPr>
          <w:rFonts w:hint="eastAsia" w:ascii="宋体" w:hAnsi="宋体"/>
          <w:spacing w:val="5"/>
          <w:sz w:val="24"/>
          <w:szCs w:val="24"/>
        </w:rPr>
        <w:t>七</w:t>
      </w:r>
      <w:r>
        <w:rPr>
          <w:rFonts w:hint="eastAsia" w:ascii="宋体" w:hAnsi="宋体"/>
          <w:spacing w:val="4"/>
          <w:sz w:val="24"/>
          <w:szCs w:val="24"/>
        </w:rPr>
        <w:t xml:space="preserve"> 、有关说明</w:t>
      </w:r>
    </w:p>
    <w:p>
      <w:pPr>
        <w:spacing w:line="350" w:lineRule="auto"/>
        <w:rPr>
          <w:rFonts w:hint="eastAsia" w:ascii="宋体" w:hAnsi="宋体"/>
          <w:sz w:val="24"/>
          <w:szCs w:val="24"/>
        </w:rPr>
      </w:pPr>
      <w:r>
        <w:rPr>
          <w:rFonts w:hint="eastAsia" w:ascii="宋体" w:hAnsi="宋体"/>
          <w:sz w:val="24"/>
          <w:szCs w:val="24"/>
        </w:rPr>
        <w:t>(一)持续改进</w:t>
      </w:r>
    </w:p>
    <w:p>
      <w:pPr>
        <w:spacing w:line="350" w:lineRule="auto"/>
        <w:rPr>
          <w:rFonts w:hint="eastAsia" w:ascii="宋体" w:hAnsi="宋体"/>
          <w:sz w:val="24"/>
          <w:szCs w:val="24"/>
        </w:rPr>
      </w:pPr>
      <w:r>
        <w:rPr>
          <w:rFonts w:hint="eastAsia" w:ascii="宋体" w:hAnsi="宋体"/>
          <w:sz w:val="24"/>
          <w:szCs w:val="24"/>
        </w:rPr>
        <w:t>任课教师应该长期关注商务英语写作相关科研与教学方面的信息，及时吸取 最新研究的成果，并不断融入到自己的实际教学中， 以便使得本课程教学紧跟教 学科研和我国外贸工作实际的进展。</w:t>
      </w:r>
    </w:p>
    <w:p>
      <w:pPr>
        <w:spacing w:line="350" w:lineRule="auto"/>
        <w:rPr>
          <w:rFonts w:hint="eastAsia" w:ascii="宋体" w:hAnsi="宋体"/>
          <w:sz w:val="24"/>
          <w:szCs w:val="24"/>
        </w:rPr>
      </w:pPr>
      <w:r>
        <w:rPr>
          <w:rFonts w:hint="eastAsia" w:ascii="宋体" w:hAnsi="宋体"/>
          <w:sz w:val="24"/>
          <w:szCs w:val="24"/>
        </w:rPr>
        <w:t>(二) 参考书目及学习资料</w:t>
      </w:r>
    </w:p>
    <w:p>
      <w:pPr>
        <w:spacing w:line="350" w:lineRule="auto"/>
        <w:rPr>
          <w:rFonts w:hint="eastAsia" w:ascii="宋体" w:hAnsi="宋体"/>
          <w:sz w:val="24"/>
          <w:szCs w:val="24"/>
        </w:rPr>
      </w:pPr>
      <w:r>
        <w:rPr>
          <w:rFonts w:hint="eastAsia" w:ascii="宋体" w:hAnsi="宋体"/>
          <w:sz w:val="24"/>
          <w:szCs w:val="24"/>
        </w:rPr>
        <w:t>1.  戴丽琼 丰瑾主编《实用商务英语写作》东南大学出版社 2014年7月第一版</w:t>
      </w:r>
    </w:p>
    <w:p>
      <w:pPr>
        <w:spacing w:line="350" w:lineRule="auto"/>
        <w:rPr>
          <w:rFonts w:hint="eastAsia" w:ascii="宋体" w:hAnsi="宋体"/>
          <w:sz w:val="24"/>
          <w:szCs w:val="24"/>
        </w:rPr>
      </w:pPr>
      <w:r>
        <w:rPr>
          <w:rFonts w:hint="eastAsia" w:ascii="宋体" w:hAnsi="宋体"/>
          <w:sz w:val="24"/>
          <w:szCs w:val="24"/>
        </w:rPr>
        <w:t>2.  羡锡彪 《商务英语写作》  北京：高等教育出版社</w:t>
      </w:r>
    </w:p>
    <w:p>
      <w:pPr>
        <w:spacing w:line="350" w:lineRule="auto"/>
        <w:rPr>
          <w:rFonts w:hint="eastAsia" w:ascii="宋体" w:hAnsi="宋体"/>
          <w:sz w:val="24"/>
          <w:szCs w:val="24"/>
        </w:rPr>
      </w:pPr>
      <w:r>
        <w:rPr>
          <w:rFonts w:hint="eastAsia" w:ascii="宋体" w:hAnsi="宋体"/>
          <w:sz w:val="24"/>
          <w:szCs w:val="24"/>
        </w:rPr>
        <w:t>3.  何维湘 《商务英语应用文写作》广州：中山大学出版社</w:t>
      </w:r>
    </w:p>
    <w:p>
      <w:pPr>
        <w:spacing w:line="350" w:lineRule="auto"/>
        <w:rPr>
          <w:rFonts w:hint="eastAsia" w:ascii="宋体" w:hAnsi="宋体"/>
          <w:sz w:val="24"/>
          <w:szCs w:val="24"/>
        </w:rPr>
      </w:pPr>
    </w:p>
    <w:p>
      <w:pPr>
        <w:spacing w:line="350" w:lineRule="auto"/>
        <w:jc w:val="both"/>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执笔人：唐世民</w:t>
      </w:r>
    </w:p>
    <w:p>
      <w:pPr>
        <w:spacing w:line="350" w:lineRule="auto"/>
        <w:jc w:val="both"/>
        <w:rPr>
          <w:rFonts w:hint="eastAsia" w:ascii="宋体" w:hAnsi="宋体" w:eastAsiaTheme="minorEastAsia"/>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审定人：</w:t>
      </w:r>
      <w:r>
        <w:rPr>
          <w:rFonts w:hint="eastAsia" w:ascii="宋体" w:hAnsi="宋体"/>
          <w:sz w:val="24"/>
          <w:szCs w:val="24"/>
          <w:lang w:val="en-US" w:eastAsia="zh-CN"/>
        </w:rPr>
        <w:t>王召妍</w:t>
      </w:r>
    </w:p>
    <w:p>
      <w:pPr>
        <w:spacing w:line="350" w:lineRule="auto"/>
        <w:jc w:val="both"/>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审批人：</w:t>
      </w:r>
      <w:r>
        <w:rPr>
          <w:rFonts w:hint="eastAsia" w:ascii="宋体" w:hAnsi="宋体"/>
          <w:sz w:val="24"/>
          <w:szCs w:val="24"/>
          <w:lang w:val="en-US" w:eastAsia="zh-CN"/>
        </w:rPr>
        <w:t>施云波</w:t>
      </w:r>
    </w:p>
    <w:p>
      <w:pPr>
        <w:autoSpaceDE w:val="0"/>
        <w:autoSpaceDN w:val="0"/>
        <w:adjustRightInd w:val="0"/>
        <w:spacing w:line="360" w:lineRule="auto"/>
        <w:jc w:val="both"/>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jc w:val="both"/>
        <w:rPr>
          <w:rFonts w:ascii="Times New Roman" w:hAnsi="Times New Roman" w:eastAsia="宋体"/>
          <w:color w:val="000000" w:themeColor="text1"/>
          <w14:textFill>
            <w14:solidFill>
              <w14:schemeClr w14:val="tx1"/>
            </w14:solidFill>
          </w14:textFill>
        </w:rPr>
      </w:pPr>
    </w:p>
    <w:p>
      <w:pPr>
        <w:pStyle w:val="2"/>
        <w:bidi w:val="0"/>
        <w:spacing w:line="240" w:lineRule="auto"/>
        <w:jc w:val="center"/>
        <w:rPr>
          <w:rFonts w:hint="eastAsia" w:asciiTheme="majorEastAsia" w:hAnsiTheme="majorEastAsia" w:eastAsiaTheme="majorEastAsia" w:cstheme="majorEastAsia"/>
        </w:rPr>
      </w:pPr>
      <w:bookmarkStart w:id="58" w:name="_Toc2600"/>
      <w:bookmarkStart w:id="59" w:name="_Toc25067"/>
      <w:bookmarkStart w:id="60" w:name="_Toc29870"/>
      <w:bookmarkStart w:id="61" w:name="_Toc28240"/>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英语演讲与辩论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58"/>
      <w:bookmarkEnd w:id="59"/>
      <w:bookmarkEnd w:id="60"/>
      <w:bookmarkEnd w:id="61"/>
    </w:p>
    <w:p>
      <w:pPr>
        <w:spacing w:line="240" w:lineRule="auto"/>
        <w:jc w:val="center"/>
        <w:rPr>
          <w:rFonts w:ascii="Times New Roman" w:hAnsi="Times New Roman"/>
          <w:b/>
          <w:bCs/>
          <w:sz w:val="30"/>
        </w:rPr>
      </w:pPr>
      <w:r>
        <w:rPr>
          <w:rFonts w:ascii="Times New Roman" w:hAnsi="Times New Roman"/>
          <w:b/>
          <w:bCs/>
          <w:sz w:val="30"/>
        </w:rPr>
        <w:t xml:space="preserve">（English Public Speaking </w:t>
      </w:r>
      <w:r>
        <w:rPr>
          <w:rFonts w:hint="eastAsia" w:ascii="Times New Roman" w:hAnsi="Times New Roman"/>
          <w:b/>
          <w:bCs/>
          <w:sz w:val="30"/>
        </w:rPr>
        <w:t>and</w:t>
      </w:r>
      <w:r>
        <w:rPr>
          <w:rFonts w:ascii="Times New Roman" w:hAnsi="Times New Roman"/>
          <w:b/>
          <w:bCs/>
          <w:sz w:val="30"/>
        </w:rPr>
        <w:t xml:space="preserve"> Debating）</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b/>
          <w:sz w:val="28"/>
          <w:szCs w:val="28"/>
        </w:rPr>
      </w:pPr>
      <w:r>
        <w:rPr>
          <w:rFonts w:ascii="宋体" w:hAnsi="宋体"/>
          <w:b/>
          <w:bCs/>
          <w:kern w:val="0"/>
          <w:sz w:val="24"/>
        </w:rPr>
        <w:t>课程代码</w:t>
      </w:r>
      <w:r>
        <w:rPr>
          <w:rFonts w:ascii="宋体" w:hAnsi="宋体"/>
          <w:b/>
          <w:kern w:val="0"/>
          <w:sz w:val="24"/>
        </w:rPr>
        <w:t>：0601017</w:t>
      </w:r>
    </w:p>
    <w:p>
      <w:pPr>
        <w:spacing w:line="360" w:lineRule="auto"/>
        <w:ind w:firstLine="482" w:firstLineChars="200"/>
        <w:rPr>
          <w:rFonts w:hint="eastAsia" w:ascii="宋体" w:hAnsi="宋体" w:eastAsia="宋体"/>
          <w:b/>
          <w:kern w:val="0"/>
          <w:sz w:val="24"/>
          <w:lang w:eastAsia="zh-CN"/>
        </w:rPr>
      </w:pPr>
      <w:r>
        <w:rPr>
          <w:rFonts w:ascii="宋体" w:hAnsi="宋体"/>
          <w:b/>
          <w:bCs/>
          <w:kern w:val="0"/>
          <w:sz w:val="24"/>
        </w:rPr>
        <w:t>学    分</w:t>
      </w:r>
      <w:r>
        <w:rPr>
          <w:rFonts w:ascii="宋体" w:hAnsi="宋体"/>
          <w:b/>
          <w:kern w:val="0"/>
          <w:sz w:val="24"/>
        </w:rPr>
        <w:t xml:space="preserve">： </w:t>
      </w:r>
      <w:r>
        <w:rPr>
          <w:rFonts w:hint="eastAsia" w:ascii="宋体" w:hAnsi="宋体"/>
          <w:bCs/>
          <w:kern w:val="0"/>
          <w:sz w:val="24"/>
          <w:lang w:val="en-US" w:eastAsia="zh-CN"/>
        </w:rPr>
        <w:t>1</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16</w:t>
      </w:r>
      <w:r>
        <w:rPr>
          <w:rFonts w:ascii="宋体" w:hAnsi="宋体"/>
          <w:kern w:val="0"/>
          <w:sz w:val="24"/>
        </w:rPr>
        <w:t>（其中：讲授学时</w:t>
      </w:r>
      <w:r>
        <w:rPr>
          <w:rFonts w:hint="eastAsia" w:ascii="宋体" w:hAnsi="宋体"/>
          <w:kern w:val="0"/>
          <w:sz w:val="24"/>
          <w:lang w:val="en-US" w:eastAsia="zh-CN"/>
        </w:rPr>
        <w:t>10</w:t>
      </w:r>
      <w:r>
        <w:rPr>
          <w:rFonts w:hint="eastAsia" w:ascii="宋体" w:hAnsi="宋体"/>
          <w:kern w:val="0"/>
          <w:sz w:val="24"/>
        </w:rPr>
        <w:t>，课内实践学时</w:t>
      </w:r>
      <w:r>
        <w:rPr>
          <w:rFonts w:hint="eastAsia" w:ascii="宋体" w:hAnsi="宋体"/>
          <w:kern w:val="0"/>
          <w:sz w:val="24"/>
          <w:lang w:val="en-US" w:eastAsia="zh-CN"/>
        </w:rPr>
        <w:t>6</w:t>
      </w:r>
      <w:r>
        <w:rPr>
          <w:rFonts w:ascii="宋体" w:hAnsi="宋体"/>
          <w:kern w:val="0"/>
          <w:sz w:val="24"/>
        </w:rPr>
        <w:t>）</w:t>
      </w:r>
    </w:p>
    <w:p>
      <w:pPr>
        <w:ind w:firstLine="482" w:firstLineChars="200"/>
        <w:rPr>
          <w:rFonts w:hint="eastAsia" w:ascii="宋体" w:hAnsi="宋体"/>
          <w:b/>
          <w:bCs/>
          <w:kern w:val="0"/>
          <w:sz w:val="24"/>
        </w:rPr>
      </w:pPr>
      <w:r>
        <w:rPr>
          <w:rFonts w:ascii="宋体" w:hAnsi="宋体"/>
          <w:b/>
          <w:bCs/>
          <w:kern w:val="0"/>
          <w:sz w:val="24"/>
        </w:rPr>
        <w:t>先修课程</w:t>
      </w:r>
      <w:r>
        <w:rPr>
          <w:rFonts w:hint="eastAsia" w:ascii="宋体" w:hAnsi="宋体"/>
          <w:b/>
          <w:bCs/>
          <w:kern w:val="0"/>
          <w:sz w:val="24"/>
        </w:rPr>
        <w:t xml:space="preserve">: </w:t>
      </w:r>
      <w:r>
        <w:rPr>
          <w:rFonts w:hint="eastAsia" w:ascii="宋体" w:hAnsi="宋体"/>
          <w:kern w:val="0"/>
          <w:sz w:val="24"/>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w:t>
      </w:r>
      <w:r>
        <w:rPr>
          <w:rFonts w:hint="eastAsia" w:ascii="宋体" w:hAnsi="宋体"/>
          <w:bCs/>
          <w:kern w:val="0"/>
          <w:sz w:val="24"/>
        </w:rPr>
        <w:t>英语专业</w:t>
      </w:r>
      <w:r>
        <w:rPr>
          <w:rFonts w:ascii="宋体" w:hAnsi="宋体"/>
          <w:bCs/>
          <w:kern w:val="0"/>
          <w:sz w:val="24"/>
        </w:rPr>
        <w:t xml:space="preserve"> </w:t>
      </w:r>
      <w:r>
        <w:rPr>
          <w:rFonts w:ascii="宋体" w:hAnsi="宋体"/>
          <w:kern w:val="0"/>
          <w:sz w:val="24"/>
        </w:rPr>
        <w:t xml:space="preserve">                         </w:t>
      </w:r>
    </w:p>
    <w:p>
      <w:pPr>
        <w:spacing w:line="360" w:lineRule="auto"/>
        <w:ind w:left="1730" w:leftChars="250" w:hanging="1205" w:hangingChars="500"/>
        <w:rPr>
          <w:rFonts w:ascii="宋体" w:hAnsi="宋体"/>
          <w:b/>
          <w:kern w:val="0"/>
          <w:sz w:val="24"/>
        </w:rPr>
      </w:pPr>
      <w:r>
        <w:rPr>
          <w:rFonts w:ascii="宋体" w:hAnsi="宋体"/>
          <w:b/>
          <w:bCs/>
          <w:kern w:val="0"/>
          <w:sz w:val="24"/>
        </w:rPr>
        <w:t>教    材</w:t>
      </w:r>
      <w:r>
        <w:rPr>
          <w:rFonts w:ascii="宋体" w:hAnsi="宋体"/>
          <w:b/>
          <w:kern w:val="0"/>
          <w:sz w:val="24"/>
        </w:rPr>
        <w:t>：</w:t>
      </w:r>
      <w:r>
        <w:rPr>
          <w:rFonts w:hint="eastAsia" w:ascii="宋体" w:hAnsi="宋体"/>
          <w:bCs/>
          <w:kern w:val="0"/>
          <w:sz w:val="24"/>
        </w:rPr>
        <w:t>新编英语演讲与辩论，顾国平、张娟主编,中国人民大学出版社，201</w:t>
      </w:r>
      <w:r>
        <w:rPr>
          <w:rFonts w:ascii="宋体" w:hAnsi="宋体"/>
          <w:bCs/>
          <w:kern w:val="0"/>
          <w:sz w:val="24"/>
        </w:rPr>
        <w:t>8</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pacing w:line="360" w:lineRule="auto"/>
        <w:ind w:firstLine="480"/>
        <w:rPr>
          <w:rFonts w:hint="eastAsia"/>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kern w:val="0"/>
          <w:sz w:val="24"/>
        </w:rPr>
        <w:t>商务</w:t>
      </w:r>
      <w:r>
        <w:rPr>
          <w:rFonts w:hint="eastAsia" w:ascii="宋体" w:hAnsi="宋体"/>
          <w:bCs/>
          <w:kern w:val="0"/>
          <w:sz w:val="24"/>
        </w:rPr>
        <w:t>英语</w:t>
      </w:r>
      <w:r>
        <w:rPr>
          <w:kern w:val="0"/>
          <w:sz w:val="24"/>
        </w:rPr>
        <w:t>专业的</w:t>
      </w:r>
      <w:r>
        <w:rPr>
          <w:rFonts w:hint="eastAsia"/>
          <w:kern w:val="0"/>
          <w:sz w:val="24"/>
        </w:rPr>
        <w:t>专业基础必修</w:t>
      </w:r>
      <w:r>
        <w:rPr>
          <w:kern w:val="0"/>
          <w:sz w:val="24"/>
        </w:rPr>
        <w:t>课</w:t>
      </w:r>
      <w:r>
        <w:rPr>
          <w:sz w:val="24"/>
        </w:rPr>
        <w:t>。通过本课程的学习，</w:t>
      </w:r>
      <w:r>
        <w:rPr>
          <w:rFonts w:hint="eastAsia"/>
          <w:sz w:val="24"/>
        </w:rPr>
        <w:t>使学生逐步了解英语演讲与英语辩论的基本知识和技巧，通过对经典演讲词的学习鉴赏，了解英语演讲的目的、功能和修辞手段，通过对英语辩词的赏析，了解英语辩论的结构、风格和技巧；通过演讲实践和辩论实践，提高学生撰写演讲稿辩论稿和进行演讲和辩论的能力。目的是为了让学生了解英语演讲与辩论的技巧，从理论上与实践上提高学生在公共场合的英语表达能力，使他们能够富有逻辑地、策略性地、流利地表达自己的观点，并通过分析演讲与辩论案例，让学生了解演讲中的中西文化差异，并对此进行辩证客观的分析，树立正确的人生观和世界观。</w:t>
      </w:r>
    </w:p>
    <w:p>
      <w:pPr>
        <w:spacing w:line="360" w:lineRule="auto"/>
        <w:rPr>
          <w:rFonts w:hint="eastAsia"/>
          <w:b/>
          <w:sz w:val="28"/>
          <w:szCs w:val="28"/>
        </w:rPr>
      </w:pP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sz w:val="24"/>
        </w:rPr>
        <w:t xml:space="preserve"> 掌握英语演讲和辩论的基本知识。</w:t>
      </w:r>
    </w:p>
    <w:p>
      <w:pPr>
        <w:spacing w:line="360" w:lineRule="auto"/>
        <w:ind w:firstLine="482"/>
        <w:jc w:val="left"/>
        <w:rPr>
          <w:sz w:val="24"/>
        </w:rPr>
      </w:pPr>
      <w:r>
        <w:rPr>
          <w:rFonts w:hint="eastAsia"/>
          <w:sz w:val="24"/>
        </w:rPr>
        <w:t>目标</w:t>
      </w:r>
      <w:r>
        <w:rPr>
          <w:sz w:val="24"/>
        </w:rPr>
        <w:t xml:space="preserve">2. </w:t>
      </w:r>
      <w:r>
        <w:rPr>
          <w:rFonts w:hint="eastAsia"/>
          <w:sz w:val="24"/>
        </w:rPr>
        <w:t>熟悉经典演讲和辩论材料，能阅读英语演讲和辩论材料，把握要点，并在实践中借鉴。</w:t>
      </w:r>
    </w:p>
    <w:p>
      <w:pPr>
        <w:spacing w:line="360" w:lineRule="auto"/>
        <w:ind w:firstLine="482"/>
        <w:jc w:val="left"/>
        <w:rPr>
          <w:sz w:val="24"/>
        </w:rPr>
      </w:pPr>
      <w:r>
        <w:rPr>
          <w:rFonts w:hint="eastAsia"/>
          <w:sz w:val="24"/>
        </w:rPr>
        <w:t>目标</w:t>
      </w:r>
      <w:r>
        <w:rPr>
          <w:sz w:val="24"/>
        </w:rPr>
        <w:t xml:space="preserve">3. </w:t>
      </w:r>
      <w:r>
        <w:rPr>
          <w:rFonts w:hint="eastAsia"/>
          <w:sz w:val="24"/>
        </w:rPr>
        <w:t>在经典演讲和辩论材料的学习中掌握欧美英语文化特色，中西文化差异及其产生的根源。</w:t>
      </w:r>
    </w:p>
    <w:p>
      <w:pPr>
        <w:spacing w:line="360" w:lineRule="auto"/>
        <w:ind w:firstLine="482"/>
        <w:jc w:val="left"/>
        <w:rPr>
          <w:rFonts w:hint="eastAsia"/>
          <w:sz w:val="24"/>
        </w:rPr>
      </w:pPr>
      <w:r>
        <w:rPr>
          <w:rFonts w:hint="eastAsia"/>
          <w:sz w:val="24"/>
        </w:rPr>
        <w:t>目标4</w:t>
      </w:r>
      <w:r>
        <w:rPr>
          <w:sz w:val="24"/>
        </w:rPr>
        <w:t xml:space="preserve">. </w:t>
      </w:r>
      <w:r>
        <w:rPr>
          <w:rFonts w:hint="eastAsia"/>
          <w:sz w:val="24"/>
        </w:rPr>
        <w:t>按正式演讲和英式辩论的基本要求，提高表达的能力，参加演讲和辩论实践。</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rPr>
        <w:t>5</w:t>
      </w:r>
      <w:r>
        <w:rPr>
          <w:color w:val="000000"/>
          <w:sz w:val="24"/>
        </w:rPr>
        <w:t>-</w:t>
      </w:r>
      <w:r>
        <w:rPr>
          <w:rFonts w:hint="eastAsia"/>
          <w:color w:val="000000"/>
          <w:sz w:val="24"/>
        </w:rPr>
        <w:t>1</w:t>
      </w:r>
      <w:r>
        <w:rPr>
          <w:color w:val="000000"/>
          <w:sz w:val="24"/>
        </w:rPr>
        <w:t>、毕业要求</w:t>
      </w:r>
      <w:r>
        <w:rPr>
          <w:rFonts w:hint="eastAsia"/>
          <w:color w:val="000000"/>
          <w:sz w:val="24"/>
        </w:rPr>
        <w:t>5</w:t>
      </w:r>
      <w:r>
        <w:rPr>
          <w:color w:val="000000"/>
          <w:sz w:val="24"/>
        </w:rPr>
        <w:t>-</w:t>
      </w:r>
      <w:r>
        <w:rPr>
          <w:rFonts w:hint="eastAsia"/>
          <w:color w:val="000000"/>
          <w:sz w:val="24"/>
        </w:rPr>
        <w:t>2，对应关系如表所示。</w:t>
      </w:r>
    </w:p>
    <w:tbl>
      <w:tblPr>
        <w:tblStyle w:val="11"/>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4</w:t>
            </w:r>
          </w:p>
        </w:tc>
        <w:tc>
          <w:tcPr>
            <w:tcW w:w="945" w:type="dxa"/>
            <w:tcBorders>
              <w:top w:val="nil"/>
              <w:left w:val="nil"/>
              <w:bottom w:val="single" w:color="auto" w:sz="4" w:space="0"/>
              <w:right w:val="single" w:color="auto" w:sz="4" w:space="0"/>
            </w:tcBorders>
            <w:shd w:val="clear" w:color="auto" w:fill="FFFFFF"/>
            <w:vAlign w:val="center"/>
          </w:tcPr>
          <w:p>
            <w:pPr>
              <w:widowControl/>
              <w:rPr>
                <w:rFonts w:hint="eastAsia"/>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kern w:val="0"/>
                <w:szCs w:val="21"/>
              </w:rPr>
            </w:pPr>
            <w:r>
              <w:rPr>
                <w:rFonts w:ascii="宋体" w:hAnsi="宋体"/>
                <w:kern w:val="0"/>
                <w:szCs w:val="21"/>
              </w:rPr>
              <w:t>毕业要求</w:t>
            </w:r>
            <w:r>
              <w:rPr>
                <w:rFonts w:ascii="宋体" w:hAnsi="宋体"/>
                <w:szCs w:val="21"/>
              </w:rPr>
              <w:t>4-3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kern w:val="0"/>
                <w:szCs w:val="21"/>
              </w:rPr>
            </w:pPr>
            <w:r>
              <w:rPr>
                <w:rFonts w:ascii="宋体" w:hAnsi="宋体"/>
                <w:kern w:val="0"/>
                <w:szCs w:val="21"/>
              </w:rPr>
              <w:t>毕业要求</w:t>
            </w:r>
            <w:r>
              <w:rPr>
                <w:rFonts w:hint="eastAsia" w:ascii="宋体" w:hAnsi="宋体"/>
                <w:szCs w:val="21"/>
              </w:rPr>
              <w:t>5</w:t>
            </w:r>
            <w:r>
              <w:rPr>
                <w:rFonts w:ascii="宋体" w:hAnsi="宋体"/>
                <w:szCs w:val="21"/>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毕业要求</w:t>
            </w:r>
            <w:r>
              <w:rPr>
                <w:rFonts w:ascii="宋体" w:hAnsi="宋体"/>
                <w:kern w:val="0"/>
                <w:szCs w:val="21"/>
              </w:rPr>
              <w:t>5-2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rPr>
          <w:rFonts w:hint="eastAsia"/>
          <w:b/>
          <w:sz w:val="28"/>
          <w:szCs w:val="28"/>
        </w:rPr>
      </w:pPr>
    </w:p>
    <w:p>
      <w:pPr>
        <w:spacing w:line="360" w:lineRule="auto"/>
        <w:ind w:firstLine="562" w:firstLineChars="200"/>
        <w:rPr>
          <w:rFonts w:ascii="宋体" w:hAnsi="宋体"/>
          <w:b/>
          <w:sz w:val="28"/>
          <w:szCs w:val="28"/>
        </w:rPr>
      </w:pPr>
      <w:r>
        <w:rPr>
          <w:rFonts w:hint="eastAsia"/>
          <w:b/>
          <w:sz w:val="28"/>
          <w:szCs w:val="28"/>
        </w:rPr>
        <w:t>三</w:t>
      </w:r>
      <w:r>
        <w:rPr>
          <w:rFonts w:ascii="宋体" w:hAnsi="宋体"/>
          <w:b/>
          <w:sz w:val="28"/>
          <w:szCs w:val="28"/>
        </w:rPr>
        <w:t>、课程内容及要求</w:t>
      </w:r>
    </w:p>
    <w:p>
      <w:pPr>
        <w:spacing w:line="360" w:lineRule="auto"/>
        <w:ind w:firstLine="472" w:firstLineChars="196"/>
        <w:rPr>
          <w:rFonts w:hint="eastAsia" w:ascii="宋体" w:hAnsi="宋体"/>
          <w:b/>
          <w:sz w:val="24"/>
        </w:rPr>
      </w:pPr>
      <w:r>
        <w:rPr>
          <w:rFonts w:hint="eastAsia" w:ascii="宋体" w:hAnsi="宋体"/>
          <w:b/>
          <w:sz w:val="24"/>
        </w:rPr>
        <w:t>（一）演讲基本知识概述</w:t>
      </w:r>
      <w:r>
        <w:rPr>
          <w:rFonts w:ascii="宋体" w:hAnsi="宋体"/>
          <w:b/>
          <w:sz w:val="24"/>
        </w:rPr>
        <w:t> </w:t>
      </w:r>
      <w:bookmarkStart w:id="62" w:name="_Hlk28517851"/>
      <w:r>
        <w:rPr>
          <w:rFonts w:hint="eastAsia" w:ascii="宋体" w:hAnsi="宋体"/>
          <w:b/>
          <w:sz w:val="24"/>
        </w:rPr>
        <w:t xml:space="preserve"> </w:t>
      </w:r>
    </w:p>
    <w:bookmarkEnd w:id="62"/>
    <w:p>
      <w:pPr>
        <w:spacing w:line="360" w:lineRule="auto"/>
        <w:ind w:firstLine="480" w:firstLineChars="200"/>
        <w:rPr>
          <w:rFonts w:ascii="宋体" w:hAnsi="宋体"/>
          <w:sz w:val="24"/>
        </w:rPr>
      </w:pPr>
      <w:r>
        <w:rPr>
          <w:rFonts w:ascii="宋体" w:hAnsi="宋体"/>
          <w:sz w:val="24"/>
        </w:rPr>
        <w:t>1.教学内容</w:t>
      </w:r>
    </w:p>
    <w:p>
      <w:pPr>
        <w:spacing w:line="360" w:lineRule="auto"/>
        <w:ind w:firstLine="720" w:firstLineChars="300"/>
        <w:rPr>
          <w:rFonts w:ascii="宋体" w:hAnsi="宋体"/>
          <w:sz w:val="24"/>
        </w:rPr>
      </w:pPr>
      <w:r>
        <w:rPr>
          <w:rFonts w:hint="eastAsia" w:ascii="宋体" w:hAnsi="宋体"/>
          <w:sz w:val="24"/>
        </w:rPr>
        <w:t>演讲基本知识介绍</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了解</w:t>
      </w:r>
      <w:r>
        <w:rPr>
          <w:rFonts w:ascii="宋体" w:hAnsi="宋体"/>
          <w:sz w:val="24"/>
        </w:rPr>
        <w:t>---</w:t>
      </w:r>
      <w:r>
        <w:rPr>
          <w:rFonts w:hint="eastAsia" w:ascii="宋体" w:hAnsi="宋体"/>
          <w:sz w:val="24"/>
        </w:rPr>
        <w:t>演讲的历史传统和现代发展</w:t>
      </w:r>
    </w:p>
    <w:p>
      <w:pPr>
        <w:spacing w:line="360" w:lineRule="auto"/>
        <w:ind w:firstLine="480" w:firstLineChars="200"/>
        <w:rPr>
          <w:rFonts w:ascii="宋体" w:hAnsi="宋体"/>
          <w:sz w:val="24"/>
        </w:rPr>
      </w:pPr>
      <w:r>
        <w:rPr>
          <w:rFonts w:hint="eastAsia" w:ascii="宋体" w:hAnsi="宋体"/>
          <w:sz w:val="24"/>
        </w:rPr>
        <w:t>（2）熟悉</w:t>
      </w:r>
      <w:r>
        <w:rPr>
          <w:rFonts w:ascii="宋体" w:hAnsi="宋体"/>
          <w:sz w:val="24"/>
        </w:rPr>
        <w:t>---</w:t>
      </w:r>
      <w:r>
        <w:rPr>
          <w:rFonts w:hint="eastAsia" w:ascii="宋体" w:hAnsi="宋体"/>
          <w:sz w:val="24"/>
        </w:rPr>
        <w:t>演讲的类型和特点</w:t>
      </w:r>
    </w:p>
    <w:p>
      <w:pPr>
        <w:spacing w:line="360" w:lineRule="auto"/>
        <w:ind w:firstLine="480" w:firstLineChars="200"/>
        <w:rPr>
          <w:rFonts w:ascii="宋体" w:hAnsi="宋体"/>
          <w:sz w:val="24"/>
        </w:rPr>
      </w:pPr>
      <w:r>
        <w:rPr>
          <w:rFonts w:hint="eastAsia" w:ascii="宋体" w:hAnsi="宋体"/>
          <w:sz w:val="24"/>
        </w:rPr>
        <w:t>（3）掌握</w:t>
      </w:r>
      <w:r>
        <w:rPr>
          <w:rFonts w:ascii="宋体" w:hAnsi="宋体"/>
          <w:sz w:val="24"/>
        </w:rPr>
        <w:t>---</w:t>
      </w:r>
      <w:r>
        <w:rPr>
          <w:rFonts w:hint="eastAsia" w:ascii="宋体" w:hAnsi="宋体"/>
          <w:sz w:val="24"/>
        </w:rPr>
        <w:t>演讲的要素</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480" w:firstLineChars="200"/>
        <w:rPr>
          <w:rFonts w:ascii="宋体" w:hAnsi="宋体"/>
          <w:color w:val="000000"/>
          <w:sz w:val="24"/>
        </w:rPr>
      </w:pPr>
      <w:r>
        <w:rPr>
          <w:rFonts w:hint="eastAsia" w:ascii="宋体" w:hAnsi="宋体"/>
          <w:color w:val="000000"/>
          <w:sz w:val="24"/>
        </w:rPr>
        <w:t>（1）重点</w:t>
      </w:r>
      <w:r>
        <w:rPr>
          <w:rFonts w:ascii="宋体" w:hAnsi="宋体"/>
          <w:color w:val="000000"/>
          <w:sz w:val="24"/>
        </w:rPr>
        <w:t>---</w:t>
      </w:r>
      <w:r>
        <w:rPr>
          <w:rFonts w:hint="eastAsia" w:ascii="宋体" w:hAnsi="宋体"/>
          <w:color w:val="000000"/>
          <w:sz w:val="24"/>
        </w:rPr>
        <w:t>掌握演讲的特点和要素</w:t>
      </w:r>
      <w:r>
        <w:rPr>
          <w:rFonts w:ascii="宋体" w:hAnsi="宋体"/>
          <w:color w:val="000000"/>
          <w:sz w:val="24"/>
        </w:rPr>
        <w:t>    </w:t>
      </w:r>
    </w:p>
    <w:p>
      <w:pPr>
        <w:spacing w:line="360" w:lineRule="auto"/>
        <w:ind w:firstLine="480" w:firstLineChars="200"/>
        <w:rPr>
          <w:rFonts w:hint="eastAsia" w:ascii="宋体" w:hAnsi="宋体"/>
          <w:color w:val="000000"/>
          <w:sz w:val="24"/>
        </w:rPr>
      </w:pPr>
      <w:r>
        <w:rPr>
          <w:rFonts w:hint="eastAsia" w:ascii="宋体" w:hAnsi="宋体"/>
          <w:color w:val="000000"/>
          <w:sz w:val="24"/>
        </w:rPr>
        <w:t>（2）难点</w:t>
      </w:r>
      <w:r>
        <w:rPr>
          <w:rFonts w:ascii="宋体" w:hAnsi="宋体"/>
          <w:color w:val="000000"/>
          <w:sz w:val="24"/>
        </w:rPr>
        <w:t>---</w:t>
      </w:r>
      <w:r>
        <w:rPr>
          <w:rFonts w:hint="eastAsia" w:ascii="宋体" w:hAnsi="宋体"/>
          <w:color w:val="000000"/>
          <w:sz w:val="24"/>
        </w:rPr>
        <w:t>说服性演讲的特点</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ascii="宋体" w:hAnsi="宋体"/>
          <w:sz w:val="24"/>
        </w:rPr>
      </w:pPr>
      <w:r>
        <w:rPr>
          <w:rFonts w:hint="eastAsia" w:ascii="宋体" w:hAnsi="宋体"/>
          <w:sz w:val="24"/>
        </w:rPr>
        <w:t>（1）引导学生就西方演讲的历史传统及背后文化延续下来的民主进程进行思辨性思考，了解演讲中的中西方文化差异，培养学生辩证唯物史观。</w:t>
      </w:r>
    </w:p>
    <w:p>
      <w:pPr>
        <w:spacing w:line="360" w:lineRule="auto"/>
        <w:ind w:left="1125" w:leftChars="250" w:hanging="600" w:hangingChars="250"/>
        <w:rPr>
          <w:rFonts w:hint="eastAsia" w:ascii="宋体" w:hAnsi="宋体"/>
          <w:sz w:val="24"/>
        </w:rPr>
      </w:pPr>
      <w:r>
        <w:rPr>
          <w:rFonts w:hint="eastAsia" w:ascii="宋体" w:hAnsi="宋体"/>
          <w:sz w:val="24"/>
        </w:rPr>
        <w:t>（2）引导学生就介绍性演讲进行思辨性思考，培养学生一丝不苟的精神，树立正确的人生观和价值观。</w:t>
      </w:r>
    </w:p>
    <w:p>
      <w:pPr>
        <w:spacing w:line="360" w:lineRule="auto"/>
        <w:ind w:firstLine="472" w:firstLineChars="196"/>
        <w:rPr>
          <w:rFonts w:ascii="宋体" w:hAnsi="宋体"/>
          <w:b/>
          <w:sz w:val="24"/>
        </w:rPr>
      </w:pPr>
      <w:r>
        <w:rPr>
          <w:rFonts w:hint="eastAsia" w:ascii="宋体" w:hAnsi="宋体"/>
          <w:b/>
          <w:sz w:val="24"/>
        </w:rPr>
        <w:t>（二）演讲的准备</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720" w:firstLineChars="300"/>
        <w:rPr>
          <w:rFonts w:hint="eastAsia" w:ascii="宋体" w:hAnsi="宋体"/>
          <w:sz w:val="24"/>
        </w:rPr>
      </w:pPr>
      <w:r>
        <w:rPr>
          <w:rFonts w:hint="eastAsia" w:ascii="宋体" w:hAnsi="宋体"/>
          <w:sz w:val="24"/>
        </w:rPr>
        <w:t>演讲的准备</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了解</w:t>
      </w:r>
      <w:r>
        <w:rPr>
          <w:rFonts w:ascii="宋体" w:hAnsi="宋体"/>
          <w:sz w:val="24"/>
        </w:rPr>
        <w:t>---</w:t>
      </w:r>
      <w:r>
        <w:rPr>
          <w:rFonts w:hint="eastAsia" w:ascii="宋体" w:hAnsi="宋体"/>
          <w:sz w:val="24"/>
        </w:rPr>
        <w:t>演讲的主题和目的</w:t>
      </w:r>
    </w:p>
    <w:p>
      <w:pPr>
        <w:spacing w:line="360" w:lineRule="auto"/>
        <w:ind w:firstLine="480" w:firstLineChars="200"/>
        <w:rPr>
          <w:rFonts w:hint="eastAsia" w:ascii="宋体" w:hAnsi="宋体"/>
          <w:sz w:val="24"/>
        </w:rPr>
      </w:pPr>
      <w:r>
        <w:rPr>
          <w:rFonts w:ascii="宋体" w:hAnsi="宋体"/>
          <w:sz w:val="24"/>
        </w:rPr>
        <w:t>（2）</w:t>
      </w:r>
      <w:bookmarkStart w:id="63" w:name="_Hlk28521039"/>
      <w:r>
        <w:rPr>
          <w:rFonts w:hint="eastAsia" w:ascii="宋体" w:hAnsi="宋体"/>
          <w:sz w:val="24"/>
        </w:rPr>
        <w:t>熟悉</w:t>
      </w:r>
      <w:r>
        <w:rPr>
          <w:rFonts w:ascii="宋体" w:hAnsi="宋体"/>
          <w:sz w:val="24"/>
        </w:rPr>
        <w:t>---</w:t>
      </w:r>
      <w:bookmarkEnd w:id="63"/>
      <w:r>
        <w:rPr>
          <w:rFonts w:hint="eastAsia" w:ascii="宋体" w:hAnsi="宋体"/>
          <w:sz w:val="24"/>
        </w:rPr>
        <w:t>演讲的听众</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w:t>
      </w:r>
      <w:r>
        <w:rPr>
          <w:rFonts w:ascii="宋体" w:hAnsi="宋体"/>
          <w:sz w:val="24"/>
        </w:rPr>
        <w:t>---</w:t>
      </w:r>
      <w:r>
        <w:rPr>
          <w:rFonts w:hint="eastAsia" w:ascii="宋体" w:hAnsi="宋体"/>
          <w:sz w:val="24"/>
        </w:rPr>
        <w:t>演讲的准备流程和要点</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480" w:firstLineChars="200"/>
        <w:rPr>
          <w:rFonts w:hint="eastAsia" w:ascii="宋体" w:hAnsi="宋体"/>
          <w:sz w:val="24"/>
        </w:rPr>
      </w:pPr>
      <w:r>
        <w:rPr>
          <w:rFonts w:ascii="宋体" w:hAnsi="宋体"/>
          <w:sz w:val="24"/>
        </w:rPr>
        <w:t>（1）</w:t>
      </w:r>
      <w:bookmarkStart w:id="64" w:name="_Hlk28520988"/>
      <w:r>
        <w:rPr>
          <w:rFonts w:hint="eastAsia" w:ascii="宋体" w:hAnsi="宋体"/>
          <w:sz w:val="24"/>
        </w:rPr>
        <w:t>重点---了解演讲的</w:t>
      </w:r>
      <w:bookmarkEnd w:id="64"/>
      <w:r>
        <w:rPr>
          <w:rFonts w:hint="eastAsia" w:ascii="宋体" w:hAnsi="宋体"/>
          <w:sz w:val="24"/>
        </w:rPr>
        <w:t>结构</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难点---掌握分析观众的技巧</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hint="eastAsia" w:ascii="宋体" w:hAnsi="宋体"/>
          <w:sz w:val="24"/>
        </w:rPr>
      </w:pPr>
      <w:r>
        <w:rPr>
          <w:rFonts w:hint="eastAsia" w:ascii="宋体" w:hAnsi="宋体"/>
          <w:sz w:val="24"/>
        </w:rPr>
        <w:t>（1）引导学生就演讲的主题、演讲的听众、演讲的结构进行深入思考，培养实事求是的实践精神。</w:t>
      </w:r>
    </w:p>
    <w:p>
      <w:pPr>
        <w:spacing w:line="360" w:lineRule="auto"/>
        <w:ind w:firstLine="480" w:firstLineChars="200"/>
        <w:rPr>
          <w:rFonts w:ascii="宋体" w:hAnsi="宋体"/>
          <w:sz w:val="24"/>
        </w:rPr>
      </w:pPr>
      <w:r>
        <w:rPr>
          <w:rFonts w:hint="eastAsia" w:ascii="宋体" w:hAnsi="宋体"/>
          <w:sz w:val="24"/>
        </w:rPr>
        <w:t>（2）通过对演讲主题的挖掘，培养学生全面看问题的能力。</w:t>
      </w:r>
    </w:p>
    <w:p>
      <w:pPr>
        <w:spacing w:line="360" w:lineRule="auto"/>
        <w:ind w:firstLine="482" w:firstLineChars="200"/>
        <w:rPr>
          <w:rFonts w:hint="eastAsia" w:ascii="宋体" w:hAnsi="宋体"/>
          <w:b/>
          <w:bCs/>
          <w:sz w:val="24"/>
        </w:rPr>
      </w:pPr>
      <w:r>
        <w:rPr>
          <w:rFonts w:hint="eastAsia" w:ascii="宋体" w:hAnsi="宋体"/>
          <w:b/>
          <w:bCs/>
          <w:sz w:val="24"/>
        </w:rPr>
        <w:t>（三）演讲的大纲、开篇和结尾</w:t>
      </w:r>
    </w:p>
    <w:p>
      <w:pPr>
        <w:spacing w:line="360" w:lineRule="auto"/>
        <w:ind w:firstLine="480" w:firstLineChars="200"/>
        <w:rPr>
          <w:rFonts w:hint="eastAsia" w:ascii="宋体" w:hAnsi="宋体"/>
          <w:sz w:val="24"/>
        </w:rPr>
      </w:pPr>
      <w:r>
        <w:rPr>
          <w:rFonts w:hint="eastAsia" w:ascii="宋体" w:hAnsi="宋体"/>
          <w:sz w:val="24"/>
        </w:rPr>
        <w:t>1.教学内容</w:t>
      </w:r>
    </w:p>
    <w:p>
      <w:pPr>
        <w:spacing w:line="360" w:lineRule="auto"/>
        <w:ind w:firstLine="720" w:firstLineChars="300"/>
        <w:rPr>
          <w:rFonts w:ascii="宋体" w:hAnsi="宋体"/>
          <w:sz w:val="24"/>
        </w:rPr>
      </w:pPr>
      <w:r>
        <w:rPr>
          <w:rFonts w:hint="eastAsia" w:ascii="宋体" w:hAnsi="宋体"/>
          <w:sz w:val="24"/>
        </w:rPr>
        <w:t>演讲的结构</w:t>
      </w:r>
    </w:p>
    <w:p>
      <w:pPr>
        <w:spacing w:line="360" w:lineRule="auto"/>
        <w:ind w:firstLine="480" w:firstLineChars="200"/>
        <w:rPr>
          <w:rFonts w:hint="eastAsia" w:ascii="宋体" w:hAnsi="宋体"/>
          <w:sz w:val="24"/>
        </w:rPr>
      </w:pPr>
      <w:r>
        <w:rPr>
          <w:rFonts w:hint="eastAsia" w:ascii="宋体" w:hAnsi="宋体"/>
          <w:sz w:val="24"/>
        </w:rPr>
        <w:t>2.基本要求</w:t>
      </w:r>
    </w:p>
    <w:p>
      <w:pPr>
        <w:spacing w:line="360" w:lineRule="auto"/>
        <w:ind w:firstLine="480" w:firstLineChars="200"/>
        <w:rPr>
          <w:rFonts w:hint="eastAsia" w:ascii="宋体" w:hAnsi="宋体"/>
          <w:sz w:val="24"/>
        </w:rPr>
      </w:pPr>
      <w:r>
        <w:rPr>
          <w:rFonts w:hint="eastAsia" w:ascii="宋体" w:hAnsi="宋体"/>
          <w:sz w:val="24"/>
        </w:rPr>
        <w:t>（1）了解---演讲开篇语和结束语</w:t>
      </w:r>
    </w:p>
    <w:p>
      <w:pPr>
        <w:spacing w:line="360" w:lineRule="auto"/>
        <w:ind w:firstLine="480" w:firstLineChars="200"/>
        <w:rPr>
          <w:rFonts w:hint="eastAsia" w:ascii="宋体" w:hAnsi="宋体"/>
          <w:sz w:val="24"/>
        </w:rPr>
      </w:pPr>
      <w:r>
        <w:rPr>
          <w:rFonts w:hint="eastAsia" w:ascii="宋体" w:hAnsi="宋体"/>
          <w:sz w:val="24"/>
        </w:rPr>
        <w:t>（2）熟悉---演讲的组织方法</w:t>
      </w:r>
    </w:p>
    <w:p>
      <w:pPr>
        <w:spacing w:line="360" w:lineRule="auto"/>
        <w:ind w:firstLine="480" w:firstLineChars="200"/>
        <w:rPr>
          <w:rFonts w:hint="eastAsia" w:ascii="宋体" w:hAnsi="宋体"/>
          <w:sz w:val="24"/>
        </w:rPr>
      </w:pPr>
      <w:r>
        <w:rPr>
          <w:rFonts w:hint="eastAsia" w:ascii="宋体" w:hAnsi="宋体"/>
          <w:sz w:val="24"/>
        </w:rPr>
        <w:t>（3）掌握---</w:t>
      </w:r>
      <w:bookmarkStart w:id="65" w:name="_Hlk56892954"/>
      <w:r>
        <w:rPr>
          <w:rFonts w:hint="eastAsia" w:ascii="宋体" w:hAnsi="宋体"/>
          <w:sz w:val="24"/>
        </w:rPr>
        <w:t>演讲的思维模式</w:t>
      </w:r>
      <w:bookmarkEnd w:id="65"/>
    </w:p>
    <w:p>
      <w:pPr>
        <w:spacing w:line="360" w:lineRule="auto"/>
        <w:ind w:firstLine="480" w:firstLineChars="200"/>
        <w:rPr>
          <w:rFonts w:hint="eastAsia" w:ascii="宋体" w:hAnsi="宋体"/>
          <w:sz w:val="24"/>
        </w:rPr>
      </w:pPr>
      <w:r>
        <w:rPr>
          <w:rFonts w:hint="eastAsia" w:ascii="宋体" w:hAnsi="宋体"/>
          <w:sz w:val="24"/>
        </w:rPr>
        <w:t xml:space="preserve">3.重点难点 </w:t>
      </w:r>
    </w:p>
    <w:p>
      <w:pPr>
        <w:spacing w:line="360" w:lineRule="auto"/>
        <w:ind w:firstLine="480" w:firstLineChars="200"/>
        <w:rPr>
          <w:rFonts w:hint="eastAsia" w:ascii="宋体" w:hAnsi="宋体"/>
          <w:sz w:val="24"/>
        </w:rPr>
      </w:pPr>
      <w:r>
        <w:rPr>
          <w:rFonts w:hint="eastAsia" w:ascii="宋体" w:hAnsi="宋体"/>
          <w:sz w:val="24"/>
        </w:rPr>
        <w:t>（1）重点---撰写演讲大纲</w:t>
      </w:r>
    </w:p>
    <w:p>
      <w:pPr>
        <w:spacing w:line="360" w:lineRule="auto"/>
        <w:ind w:firstLine="480" w:firstLineChars="200"/>
        <w:rPr>
          <w:rFonts w:ascii="宋体" w:hAnsi="宋体"/>
          <w:sz w:val="24"/>
        </w:rPr>
      </w:pPr>
      <w:r>
        <w:rPr>
          <w:rFonts w:hint="eastAsia" w:ascii="宋体" w:hAnsi="宋体"/>
          <w:sz w:val="24"/>
        </w:rPr>
        <w:t>（2）难点---撰写演讲的创意开篇和结尾</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ascii="宋体" w:hAnsi="宋体"/>
          <w:sz w:val="24"/>
        </w:rPr>
      </w:pPr>
      <w:r>
        <w:rPr>
          <w:rFonts w:hint="eastAsia" w:ascii="宋体" w:hAnsi="宋体"/>
          <w:sz w:val="24"/>
        </w:rPr>
        <w:t>（1）引导学生就演讲结构进行思辨性思考，培养学生的解说和表达自我的能力。</w:t>
      </w:r>
    </w:p>
    <w:p>
      <w:pPr>
        <w:spacing w:line="360" w:lineRule="auto"/>
        <w:ind w:firstLine="480" w:firstLineChars="200"/>
        <w:rPr>
          <w:rFonts w:hint="eastAsia" w:ascii="宋体" w:hAnsi="宋体"/>
          <w:sz w:val="24"/>
        </w:rPr>
      </w:pPr>
      <w:r>
        <w:rPr>
          <w:rFonts w:hint="eastAsia" w:ascii="宋体" w:hAnsi="宋体"/>
          <w:sz w:val="24"/>
        </w:rPr>
        <w:t>（2）通过对演讲的思维模式的探讨，培养学生透过现象看本质的能力。</w:t>
      </w:r>
    </w:p>
    <w:p>
      <w:pPr>
        <w:spacing w:line="360" w:lineRule="auto"/>
        <w:ind w:firstLine="482" w:firstLineChars="200"/>
        <w:rPr>
          <w:rFonts w:hint="eastAsia" w:ascii="宋体" w:hAnsi="宋体"/>
          <w:b/>
          <w:bCs/>
          <w:sz w:val="24"/>
        </w:rPr>
      </w:pPr>
      <w:r>
        <w:rPr>
          <w:rFonts w:hint="eastAsia" w:ascii="宋体" w:hAnsi="宋体"/>
          <w:b/>
          <w:bCs/>
          <w:sz w:val="24"/>
        </w:rPr>
        <w:t>（四）演讲的主体部分</w:t>
      </w:r>
    </w:p>
    <w:p>
      <w:pPr>
        <w:spacing w:line="360" w:lineRule="auto"/>
        <w:ind w:firstLine="480" w:firstLineChars="200"/>
        <w:rPr>
          <w:rFonts w:hint="eastAsia" w:ascii="宋体" w:hAnsi="宋体"/>
          <w:sz w:val="24"/>
        </w:rPr>
      </w:pPr>
      <w:r>
        <w:rPr>
          <w:rFonts w:hint="eastAsia" w:ascii="宋体" w:hAnsi="宋体"/>
          <w:sz w:val="24"/>
        </w:rPr>
        <w:t>1.教学内容</w:t>
      </w:r>
    </w:p>
    <w:p>
      <w:pPr>
        <w:spacing w:line="360" w:lineRule="auto"/>
        <w:ind w:firstLine="720" w:firstLineChars="300"/>
        <w:rPr>
          <w:rFonts w:ascii="宋体" w:hAnsi="宋体"/>
          <w:sz w:val="24"/>
        </w:rPr>
      </w:pPr>
      <w:r>
        <w:rPr>
          <w:rFonts w:hint="eastAsia" w:ascii="宋体" w:hAnsi="宋体"/>
          <w:sz w:val="24"/>
        </w:rPr>
        <w:t>演讲的主体部分</w:t>
      </w:r>
    </w:p>
    <w:p>
      <w:pPr>
        <w:spacing w:line="360" w:lineRule="auto"/>
        <w:ind w:firstLine="480" w:firstLineChars="200"/>
        <w:rPr>
          <w:rFonts w:hint="eastAsia" w:ascii="宋体" w:hAnsi="宋体"/>
          <w:sz w:val="24"/>
        </w:rPr>
      </w:pPr>
      <w:r>
        <w:rPr>
          <w:rFonts w:hint="eastAsia" w:ascii="宋体" w:hAnsi="宋体"/>
          <w:sz w:val="24"/>
        </w:rPr>
        <w:t>2.基本要求</w:t>
      </w:r>
    </w:p>
    <w:p>
      <w:pPr>
        <w:spacing w:line="360" w:lineRule="auto"/>
        <w:ind w:firstLine="480" w:firstLineChars="200"/>
        <w:rPr>
          <w:rFonts w:hint="eastAsia" w:ascii="宋体" w:hAnsi="宋体"/>
          <w:sz w:val="24"/>
        </w:rPr>
      </w:pPr>
      <w:r>
        <w:rPr>
          <w:rFonts w:hint="eastAsia" w:ascii="宋体" w:hAnsi="宋体"/>
          <w:sz w:val="24"/>
        </w:rPr>
        <w:t>（1）了解---演讲中主要观点的顺序编排</w:t>
      </w:r>
    </w:p>
    <w:p>
      <w:pPr>
        <w:spacing w:line="360" w:lineRule="auto"/>
        <w:ind w:firstLine="480" w:firstLineChars="200"/>
        <w:rPr>
          <w:rFonts w:hint="eastAsia" w:ascii="宋体" w:hAnsi="宋体"/>
          <w:sz w:val="24"/>
        </w:rPr>
      </w:pPr>
      <w:r>
        <w:rPr>
          <w:rFonts w:hint="eastAsia" w:ascii="宋体" w:hAnsi="宋体"/>
          <w:sz w:val="24"/>
        </w:rPr>
        <w:t>（2）熟悉---演讲材料的筛选</w:t>
      </w:r>
    </w:p>
    <w:p>
      <w:pPr>
        <w:spacing w:line="360" w:lineRule="auto"/>
        <w:ind w:firstLine="480" w:firstLineChars="200"/>
        <w:rPr>
          <w:rFonts w:hint="eastAsia" w:ascii="宋体" w:hAnsi="宋体"/>
          <w:sz w:val="24"/>
        </w:rPr>
      </w:pPr>
      <w:r>
        <w:rPr>
          <w:rFonts w:hint="eastAsia" w:ascii="宋体" w:hAnsi="宋体"/>
          <w:sz w:val="24"/>
        </w:rPr>
        <w:t>（3）掌握---演讲的辨别说理过程</w:t>
      </w:r>
    </w:p>
    <w:p>
      <w:pPr>
        <w:spacing w:line="360" w:lineRule="auto"/>
        <w:ind w:firstLine="480" w:firstLineChars="200"/>
        <w:rPr>
          <w:rFonts w:hint="eastAsia" w:ascii="宋体" w:hAnsi="宋体"/>
          <w:sz w:val="24"/>
        </w:rPr>
      </w:pPr>
      <w:r>
        <w:rPr>
          <w:rFonts w:hint="eastAsia" w:ascii="宋体" w:hAnsi="宋体"/>
          <w:sz w:val="24"/>
        </w:rPr>
        <w:t xml:space="preserve">3.重点难点 </w:t>
      </w:r>
    </w:p>
    <w:p>
      <w:pPr>
        <w:spacing w:line="360" w:lineRule="auto"/>
        <w:ind w:firstLine="480" w:firstLineChars="200"/>
        <w:rPr>
          <w:rFonts w:hint="eastAsia" w:ascii="宋体" w:hAnsi="宋体"/>
          <w:sz w:val="24"/>
        </w:rPr>
      </w:pPr>
      <w:r>
        <w:rPr>
          <w:rFonts w:hint="eastAsia" w:ascii="宋体" w:hAnsi="宋体"/>
          <w:sz w:val="24"/>
        </w:rPr>
        <w:t>（1）重点---了解演讲的说明与论证</w:t>
      </w:r>
    </w:p>
    <w:p>
      <w:pPr>
        <w:spacing w:line="360" w:lineRule="auto"/>
        <w:ind w:firstLine="480" w:firstLineChars="200"/>
        <w:rPr>
          <w:rFonts w:ascii="宋体" w:hAnsi="宋体"/>
          <w:sz w:val="24"/>
        </w:rPr>
      </w:pPr>
      <w:r>
        <w:rPr>
          <w:rFonts w:hint="eastAsia" w:ascii="宋体" w:hAnsi="宋体"/>
          <w:sz w:val="24"/>
        </w:rPr>
        <w:t>（2）难点---熟悉演讲中的批判性思维</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hint="eastAsia" w:ascii="宋体" w:hAnsi="宋体"/>
          <w:sz w:val="24"/>
        </w:rPr>
      </w:pPr>
      <w:r>
        <w:rPr>
          <w:rFonts w:hint="eastAsia" w:ascii="宋体" w:hAnsi="宋体"/>
          <w:sz w:val="24"/>
        </w:rPr>
        <w:t>（1）引导学生就说服性演讲进行思辨性思考，培养学生自信、自尊、自爱的价值观。</w:t>
      </w:r>
    </w:p>
    <w:p>
      <w:pPr>
        <w:spacing w:line="360" w:lineRule="auto"/>
        <w:ind w:firstLine="480" w:firstLineChars="200"/>
        <w:rPr>
          <w:rFonts w:hint="eastAsia" w:ascii="宋体" w:hAnsi="宋体"/>
          <w:sz w:val="24"/>
        </w:rPr>
      </w:pPr>
      <w:r>
        <w:rPr>
          <w:rFonts w:hint="eastAsia" w:ascii="宋体" w:hAnsi="宋体"/>
          <w:sz w:val="24"/>
        </w:rPr>
        <w:t>（2）通过对说服性演讲实践，培养学生的逻辑思维能力和批判意识。</w:t>
      </w:r>
    </w:p>
    <w:p>
      <w:pPr>
        <w:spacing w:line="360" w:lineRule="auto"/>
        <w:ind w:firstLine="482" w:firstLineChars="200"/>
        <w:rPr>
          <w:rFonts w:ascii="宋体" w:hAnsi="宋体"/>
          <w:b/>
          <w:sz w:val="24"/>
        </w:rPr>
      </w:pPr>
      <w:r>
        <w:rPr>
          <w:rFonts w:hint="eastAsia" w:ascii="宋体" w:hAnsi="宋体"/>
          <w:b/>
          <w:sz w:val="24"/>
        </w:rPr>
        <w:t>（五）演讲的演示</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720" w:firstLineChars="300"/>
        <w:rPr>
          <w:rFonts w:ascii="宋体" w:hAnsi="宋体"/>
          <w:sz w:val="24"/>
        </w:rPr>
      </w:pPr>
      <w:r>
        <w:rPr>
          <w:rFonts w:hint="eastAsia" w:ascii="宋体" w:hAnsi="宋体"/>
          <w:sz w:val="24"/>
        </w:rPr>
        <w:t>演讲的演示</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了解---演讲的语言</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熟悉---演讲的演示方式</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掌握---演讲的视觉辅助物</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480" w:firstLineChars="200"/>
        <w:rPr>
          <w:rFonts w:hint="eastAsia" w:ascii="宋体" w:hAnsi="宋体"/>
          <w:sz w:val="24"/>
        </w:rPr>
      </w:pPr>
      <w:r>
        <w:rPr>
          <w:rFonts w:hint="eastAsia" w:ascii="宋体" w:hAnsi="宋体"/>
          <w:sz w:val="24"/>
        </w:rPr>
        <w:t>（1）重点---运用演讲的身体语言</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难点---了解演讲的演示方式</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ascii="宋体" w:hAnsi="宋体"/>
          <w:sz w:val="24"/>
        </w:rPr>
      </w:pPr>
      <w:r>
        <w:rPr>
          <w:rFonts w:hint="eastAsia" w:ascii="宋体" w:hAnsi="宋体"/>
          <w:sz w:val="24"/>
        </w:rPr>
        <w:t>（1）引导学生就演讲的演示方式进行全方位的思考并付诸实践，培养学生在实践中不断总结规律并进行改进的能力。</w:t>
      </w:r>
    </w:p>
    <w:p>
      <w:pPr>
        <w:spacing w:line="360" w:lineRule="auto"/>
        <w:ind w:firstLine="480" w:firstLineChars="200"/>
        <w:rPr>
          <w:rFonts w:ascii="宋体" w:hAnsi="宋体"/>
          <w:sz w:val="24"/>
        </w:rPr>
      </w:pPr>
      <w:r>
        <w:rPr>
          <w:rFonts w:hint="eastAsia" w:ascii="宋体" w:hAnsi="宋体"/>
          <w:sz w:val="24"/>
        </w:rPr>
        <w:t>（2）通过揣摩演讲的身体语言，培养学生的灵活应变能力。</w:t>
      </w:r>
    </w:p>
    <w:p>
      <w:pPr>
        <w:spacing w:line="360" w:lineRule="auto"/>
        <w:ind w:firstLine="472" w:firstLineChars="196"/>
        <w:rPr>
          <w:rFonts w:hint="eastAsia" w:ascii="宋体" w:hAnsi="宋体"/>
          <w:b/>
          <w:sz w:val="24"/>
        </w:rPr>
      </w:pPr>
      <w:r>
        <w:rPr>
          <w:rFonts w:hint="eastAsia" w:ascii="宋体" w:hAnsi="宋体"/>
          <w:b/>
          <w:sz w:val="24"/>
        </w:rPr>
        <w:t>（六）辩论基本知识概述</w:t>
      </w:r>
      <w:r>
        <w:rPr>
          <w:rFonts w:ascii="宋体" w:hAnsi="宋体"/>
          <w:b/>
          <w:sz w:val="24"/>
        </w:rPr>
        <w:t> </w:t>
      </w:r>
      <w:r>
        <w:rPr>
          <w:rFonts w:hint="eastAsia" w:ascii="宋体" w:hAnsi="宋体"/>
          <w:b/>
          <w:sz w:val="24"/>
        </w:rPr>
        <w:t xml:space="preserve"> </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720" w:firstLineChars="300"/>
        <w:rPr>
          <w:rFonts w:ascii="宋体" w:hAnsi="宋体"/>
          <w:sz w:val="24"/>
        </w:rPr>
      </w:pPr>
      <w:r>
        <w:rPr>
          <w:rFonts w:hint="eastAsia" w:ascii="宋体" w:hAnsi="宋体"/>
          <w:sz w:val="24"/>
        </w:rPr>
        <w:t>辩论基本知识介绍</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了解</w:t>
      </w:r>
      <w:r>
        <w:rPr>
          <w:rFonts w:ascii="宋体" w:hAnsi="宋体"/>
          <w:sz w:val="24"/>
        </w:rPr>
        <w:t>---</w:t>
      </w:r>
      <w:r>
        <w:rPr>
          <w:rFonts w:hint="eastAsia" w:ascii="宋体" w:hAnsi="宋体"/>
          <w:sz w:val="24"/>
        </w:rPr>
        <w:t>辩论的历史传统和现代发展</w:t>
      </w:r>
    </w:p>
    <w:p>
      <w:pPr>
        <w:spacing w:line="360" w:lineRule="auto"/>
        <w:ind w:firstLine="480" w:firstLineChars="200"/>
        <w:rPr>
          <w:rFonts w:ascii="宋体" w:hAnsi="宋体"/>
          <w:sz w:val="24"/>
        </w:rPr>
      </w:pPr>
      <w:r>
        <w:rPr>
          <w:rFonts w:hint="eastAsia" w:ascii="宋体" w:hAnsi="宋体"/>
          <w:sz w:val="24"/>
        </w:rPr>
        <w:t>（2）熟悉</w:t>
      </w:r>
      <w:r>
        <w:rPr>
          <w:rFonts w:ascii="宋体" w:hAnsi="宋体"/>
          <w:sz w:val="24"/>
        </w:rPr>
        <w:t>---</w:t>
      </w:r>
      <w:r>
        <w:rPr>
          <w:rFonts w:hint="eastAsia" w:ascii="宋体" w:hAnsi="宋体"/>
          <w:sz w:val="24"/>
        </w:rPr>
        <w:t>辩论的类型和特点</w:t>
      </w:r>
    </w:p>
    <w:p>
      <w:pPr>
        <w:spacing w:line="360" w:lineRule="auto"/>
        <w:ind w:firstLine="480" w:firstLineChars="200"/>
        <w:rPr>
          <w:rFonts w:ascii="宋体" w:hAnsi="宋体"/>
          <w:sz w:val="24"/>
        </w:rPr>
      </w:pPr>
      <w:r>
        <w:rPr>
          <w:rFonts w:hint="eastAsia" w:ascii="宋体" w:hAnsi="宋体"/>
          <w:sz w:val="24"/>
        </w:rPr>
        <w:t>（3）掌握</w:t>
      </w:r>
      <w:r>
        <w:rPr>
          <w:rFonts w:ascii="宋体" w:hAnsi="宋体"/>
          <w:sz w:val="24"/>
        </w:rPr>
        <w:t>---</w:t>
      </w:r>
      <w:r>
        <w:rPr>
          <w:rFonts w:hint="eastAsia" w:ascii="宋体" w:hAnsi="宋体"/>
          <w:sz w:val="24"/>
        </w:rPr>
        <w:t>辩论的要素</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480" w:firstLineChars="200"/>
        <w:rPr>
          <w:rFonts w:ascii="宋体" w:hAnsi="宋体"/>
          <w:color w:val="000000"/>
          <w:sz w:val="24"/>
        </w:rPr>
      </w:pPr>
      <w:r>
        <w:rPr>
          <w:rFonts w:hint="eastAsia" w:ascii="宋体" w:hAnsi="宋体"/>
          <w:color w:val="000000"/>
          <w:sz w:val="24"/>
        </w:rPr>
        <w:t>（1）重点</w:t>
      </w:r>
      <w:r>
        <w:rPr>
          <w:rFonts w:ascii="宋体" w:hAnsi="宋体"/>
          <w:color w:val="000000"/>
          <w:sz w:val="24"/>
        </w:rPr>
        <w:t>---</w:t>
      </w:r>
      <w:r>
        <w:rPr>
          <w:rFonts w:hint="eastAsia" w:ascii="宋体" w:hAnsi="宋体"/>
          <w:color w:val="000000"/>
          <w:sz w:val="24"/>
        </w:rPr>
        <w:t>掌握英国议会制辩论的特点和要素</w:t>
      </w:r>
      <w:r>
        <w:rPr>
          <w:rFonts w:ascii="宋体" w:hAnsi="宋体"/>
          <w:color w:val="000000"/>
          <w:sz w:val="24"/>
        </w:rPr>
        <w:t>    </w:t>
      </w:r>
    </w:p>
    <w:p>
      <w:pPr>
        <w:spacing w:line="360" w:lineRule="auto"/>
        <w:ind w:firstLine="480" w:firstLineChars="200"/>
        <w:rPr>
          <w:rFonts w:hint="eastAsia" w:ascii="宋体" w:hAnsi="宋体"/>
          <w:color w:val="000000"/>
          <w:sz w:val="24"/>
        </w:rPr>
      </w:pPr>
      <w:r>
        <w:rPr>
          <w:rFonts w:hint="eastAsia" w:ascii="宋体" w:hAnsi="宋体"/>
          <w:color w:val="000000"/>
          <w:sz w:val="24"/>
        </w:rPr>
        <w:t>（2）难点</w:t>
      </w:r>
      <w:r>
        <w:rPr>
          <w:rFonts w:ascii="宋体" w:hAnsi="宋体"/>
          <w:color w:val="000000"/>
          <w:sz w:val="24"/>
        </w:rPr>
        <w:t>---</w:t>
      </w:r>
      <w:r>
        <w:rPr>
          <w:rFonts w:hint="eastAsia" w:ascii="宋体" w:hAnsi="宋体"/>
          <w:color w:val="000000"/>
          <w:sz w:val="24"/>
        </w:rPr>
        <w:t>英语辩论的用语</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ascii="宋体" w:hAnsi="宋体"/>
          <w:sz w:val="24"/>
        </w:rPr>
      </w:pPr>
      <w:r>
        <w:rPr>
          <w:rFonts w:hint="eastAsia" w:ascii="宋体" w:hAnsi="宋体"/>
          <w:sz w:val="24"/>
        </w:rPr>
        <w:t>（1）引导学生就西方辩论的历史传统及背后文化延续下来的民主进程进行思辨性思考，了解演讲中的中西方文化差异，培养学生辩证唯物史观。</w:t>
      </w:r>
    </w:p>
    <w:p>
      <w:pPr>
        <w:spacing w:line="360" w:lineRule="auto"/>
        <w:ind w:left="1125" w:leftChars="250" w:hanging="600" w:hangingChars="250"/>
        <w:rPr>
          <w:rFonts w:hint="eastAsia" w:ascii="宋体" w:hAnsi="宋体"/>
          <w:sz w:val="24"/>
        </w:rPr>
      </w:pPr>
      <w:r>
        <w:rPr>
          <w:rFonts w:hint="eastAsia" w:ascii="宋体" w:hAnsi="宋体"/>
          <w:sz w:val="24"/>
        </w:rPr>
        <w:t>（2）引导学生就辩论进行思辨性思考，培养学生一丝不苟的精神，树立正确的人生观和价值观。</w:t>
      </w:r>
    </w:p>
    <w:p>
      <w:pPr>
        <w:spacing w:line="360" w:lineRule="auto"/>
        <w:ind w:firstLine="472" w:firstLineChars="196"/>
        <w:rPr>
          <w:rFonts w:ascii="宋体" w:hAnsi="宋体"/>
          <w:b/>
          <w:sz w:val="24"/>
        </w:rPr>
      </w:pPr>
      <w:r>
        <w:rPr>
          <w:rFonts w:hint="eastAsia" w:ascii="宋体" w:hAnsi="宋体"/>
          <w:b/>
          <w:sz w:val="24"/>
        </w:rPr>
        <w:t>（七）正方辩词</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720" w:firstLineChars="300"/>
        <w:rPr>
          <w:rFonts w:hint="eastAsia" w:ascii="宋体" w:hAnsi="宋体"/>
          <w:sz w:val="24"/>
        </w:rPr>
      </w:pPr>
      <w:r>
        <w:rPr>
          <w:rFonts w:hint="eastAsia" w:ascii="宋体" w:hAnsi="宋体"/>
          <w:sz w:val="24"/>
        </w:rPr>
        <w:t>正方辩词</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了解</w:t>
      </w:r>
      <w:r>
        <w:rPr>
          <w:rFonts w:ascii="宋体" w:hAnsi="宋体"/>
          <w:sz w:val="24"/>
        </w:rPr>
        <w:t>---</w:t>
      </w:r>
      <w:r>
        <w:rPr>
          <w:rFonts w:hint="eastAsia" w:ascii="宋体" w:hAnsi="宋体"/>
          <w:sz w:val="24"/>
        </w:rPr>
        <w:t>正方辩手的责任</w:t>
      </w:r>
    </w:p>
    <w:p>
      <w:pPr>
        <w:spacing w:line="360" w:lineRule="auto"/>
        <w:ind w:firstLine="480" w:firstLineChars="200"/>
        <w:rPr>
          <w:rFonts w:ascii="宋体" w:hAnsi="宋体"/>
          <w:sz w:val="24"/>
        </w:rPr>
      </w:pPr>
      <w:r>
        <w:rPr>
          <w:rFonts w:ascii="宋体" w:hAnsi="宋体"/>
          <w:sz w:val="24"/>
        </w:rPr>
        <w:t>（2）</w:t>
      </w:r>
      <w:bookmarkStart w:id="66" w:name="_Hlk49257578"/>
      <w:r>
        <w:rPr>
          <w:rFonts w:hint="eastAsia" w:ascii="宋体" w:hAnsi="宋体"/>
          <w:sz w:val="24"/>
        </w:rPr>
        <w:t>熟悉</w:t>
      </w:r>
      <w:bookmarkEnd w:id="66"/>
      <w:r>
        <w:rPr>
          <w:rFonts w:hint="eastAsia" w:ascii="宋体" w:hAnsi="宋体"/>
          <w:sz w:val="24"/>
        </w:rPr>
        <w:t>---正方辩词的论证技巧</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掌握---正方辩论的要点</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480" w:firstLineChars="200"/>
        <w:rPr>
          <w:rFonts w:hint="eastAsia" w:ascii="宋体" w:hAnsi="宋体"/>
          <w:sz w:val="24"/>
        </w:rPr>
      </w:pPr>
      <w:r>
        <w:rPr>
          <w:rFonts w:hint="eastAsia" w:ascii="宋体" w:hAnsi="宋体"/>
          <w:sz w:val="24"/>
        </w:rPr>
        <w:t>（1）重点---了解正方的论证技巧，掌握表达技巧</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难点---掌握正方辩手的思辨要点</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ascii="宋体" w:hAnsi="宋体"/>
          <w:sz w:val="24"/>
        </w:rPr>
      </w:pPr>
      <w:r>
        <w:rPr>
          <w:rFonts w:hint="eastAsia" w:ascii="宋体" w:hAnsi="宋体"/>
          <w:sz w:val="24"/>
        </w:rPr>
        <w:t>（1）引导学生就辩论进行思辨性思考，培养学生一丝不苟的精神，树立正确的人生观和价值观。</w:t>
      </w:r>
    </w:p>
    <w:p>
      <w:pPr>
        <w:spacing w:line="360" w:lineRule="auto"/>
        <w:ind w:left="900" w:leftChars="200" w:hanging="480" w:hangingChars="200"/>
        <w:rPr>
          <w:rFonts w:hint="eastAsia" w:ascii="宋体" w:hAnsi="宋体"/>
          <w:sz w:val="24"/>
        </w:rPr>
      </w:pPr>
      <w:r>
        <w:rPr>
          <w:rFonts w:hint="eastAsia" w:ascii="宋体" w:hAnsi="宋体"/>
          <w:sz w:val="24"/>
        </w:rPr>
        <w:t>（2）通过对辩论的学习，为将来职业生涯奠定道路，培养精益求精的专业精神。</w:t>
      </w:r>
    </w:p>
    <w:p>
      <w:pPr>
        <w:spacing w:line="360" w:lineRule="auto"/>
        <w:ind w:firstLine="472" w:firstLineChars="196"/>
        <w:rPr>
          <w:rFonts w:ascii="宋体" w:hAnsi="宋体"/>
          <w:b/>
          <w:sz w:val="24"/>
        </w:rPr>
      </w:pPr>
      <w:r>
        <w:rPr>
          <w:rFonts w:hint="eastAsia" w:ascii="宋体" w:hAnsi="宋体"/>
          <w:b/>
          <w:sz w:val="24"/>
        </w:rPr>
        <w:t>（八）反方辩词</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720" w:firstLineChars="300"/>
        <w:rPr>
          <w:rFonts w:hint="eastAsia" w:ascii="宋体" w:hAnsi="宋体"/>
          <w:sz w:val="24"/>
        </w:rPr>
      </w:pPr>
      <w:r>
        <w:rPr>
          <w:rFonts w:hint="eastAsia" w:ascii="宋体" w:hAnsi="宋体"/>
          <w:sz w:val="24"/>
        </w:rPr>
        <w:t>反方辩词</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了解</w:t>
      </w:r>
      <w:r>
        <w:rPr>
          <w:rFonts w:ascii="宋体" w:hAnsi="宋体"/>
          <w:sz w:val="24"/>
        </w:rPr>
        <w:t>---</w:t>
      </w:r>
      <w:r>
        <w:rPr>
          <w:rFonts w:hint="eastAsia" w:ascii="宋体" w:hAnsi="宋体"/>
          <w:sz w:val="24"/>
        </w:rPr>
        <w:t>反方辩手的责任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熟悉---反方辩词的论证技巧</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掌握---反方辩论的要点</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480" w:firstLineChars="200"/>
        <w:rPr>
          <w:rFonts w:hint="eastAsia" w:ascii="宋体" w:hAnsi="宋体"/>
          <w:sz w:val="24"/>
        </w:rPr>
      </w:pPr>
      <w:r>
        <w:rPr>
          <w:rFonts w:hint="eastAsia" w:ascii="宋体" w:hAnsi="宋体"/>
          <w:sz w:val="24"/>
        </w:rPr>
        <w:t>（1）重点---了解反方的论证技巧，掌握表达技巧</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难点---掌握反方辩手的思辨要点</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ascii="宋体" w:hAnsi="宋体"/>
          <w:sz w:val="24"/>
        </w:rPr>
      </w:pPr>
      <w:r>
        <w:rPr>
          <w:rFonts w:hint="eastAsia" w:ascii="宋体" w:hAnsi="宋体"/>
          <w:sz w:val="24"/>
        </w:rPr>
        <w:t>（1）引导学生就辩论进行思辨性思考，培养学生一丝不苟的精神，树立正确的人生观和价值观。</w:t>
      </w:r>
    </w:p>
    <w:p>
      <w:pPr>
        <w:spacing w:line="360" w:lineRule="auto"/>
        <w:ind w:left="900" w:leftChars="200" w:hanging="480" w:hangingChars="200"/>
        <w:rPr>
          <w:rFonts w:hint="eastAsia" w:ascii="宋体" w:hAnsi="宋体"/>
          <w:sz w:val="24"/>
        </w:rPr>
      </w:pPr>
      <w:r>
        <w:rPr>
          <w:rFonts w:hint="eastAsia" w:ascii="宋体" w:hAnsi="宋体"/>
          <w:sz w:val="24"/>
        </w:rPr>
        <w:t>（2）通过对正反双方辩论的学习，增强学生的应用能力与解决实际问题的能力，培养精益求精的专业精神。</w:t>
      </w:r>
    </w:p>
    <w:p>
      <w:pPr>
        <w:spacing w:line="360" w:lineRule="auto"/>
        <w:ind w:firstLine="482" w:firstLineChars="200"/>
        <w:rPr>
          <w:rFonts w:hint="eastAsia" w:ascii="宋体" w:hAnsi="宋体"/>
          <w:b/>
          <w:bCs/>
          <w:sz w:val="24"/>
        </w:rPr>
      </w:pPr>
      <w:r>
        <w:rPr>
          <w:rFonts w:hint="eastAsia" w:ascii="宋体" w:hAnsi="宋体"/>
          <w:b/>
          <w:bCs/>
          <w:sz w:val="24"/>
        </w:rPr>
        <w:t>（九）反驳与质询</w:t>
      </w:r>
    </w:p>
    <w:p>
      <w:pPr>
        <w:spacing w:line="360" w:lineRule="auto"/>
        <w:ind w:firstLine="480" w:firstLineChars="200"/>
        <w:rPr>
          <w:rFonts w:hint="eastAsia" w:ascii="宋体" w:hAnsi="宋体"/>
          <w:sz w:val="24"/>
        </w:rPr>
      </w:pPr>
      <w:r>
        <w:rPr>
          <w:rFonts w:hint="eastAsia" w:ascii="宋体" w:hAnsi="宋体"/>
          <w:sz w:val="24"/>
        </w:rPr>
        <w:t>1.教学内容</w:t>
      </w:r>
    </w:p>
    <w:p>
      <w:pPr>
        <w:spacing w:line="360" w:lineRule="auto"/>
        <w:ind w:firstLine="720" w:firstLineChars="300"/>
        <w:rPr>
          <w:rFonts w:ascii="宋体" w:hAnsi="宋体"/>
          <w:sz w:val="24"/>
        </w:rPr>
      </w:pPr>
      <w:r>
        <w:rPr>
          <w:rFonts w:hint="eastAsia" w:ascii="宋体" w:hAnsi="宋体"/>
          <w:sz w:val="24"/>
        </w:rPr>
        <w:t>反驳与质询</w:t>
      </w:r>
    </w:p>
    <w:p>
      <w:pPr>
        <w:spacing w:line="360" w:lineRule="auto"/>
        <w:ind w:firstLine="480" w:firstLineChars="200"/>
        <w:rPr>
          <w:rFonts w:hint="eastAsia" w:ascii="宋体" w:hAnsi="宋体"/>
          <w:sz w:val="24"/>
        </w:rPr>
      </w:pPr>
      <w:r>
        <w:rPr>
          <w:rFonts w:hint="eastAsia" w:ascii="宋体" w:hAnsi="宋体"/>
          <w:sz w:val="24"/>
        </w:rPr>
        <w:t>2.基本要求</w:t>
      </w:r>
    </w:p>
    <w:p>
      <w:pPr>
        <w:spacing w:line="360" w:lineRule="auto"/>
        <w:ind w:firstLine="480" w:firstLineChars="200"/>
        <w:rPr>
          <w:rFonts w:hint="eastAsia" w:ascii="宋体" w:hAnsi="宋体"/>
          <w:sz w:val="24"/>
        </w:rPr>
      </w:pPr>
      <w:r>
        <w:rPr>
          <w:rFonts w:hint="eastAsia" w:ascii="宋体" w:hAnsi="宋体"/>
          <w:sz w:val="24"/>
        </w:rPr>
        <w:t>（1）了解---辩论中反驳与质询的目的</w:t>
      </w:r>
    </w:p>
    <w:p>
      <w:pPr>
        <w:spacing w:line="360" w:lineRule="auto"/>
        <w:ind w:firstLine="480" w:firstLineChars="200"/>
        <w:rPr>
          <w:rFonts w:hint="eastAsia" w:ascii="宋体" w:hAnsi="宋体"/>
          <w:sz w:val="24"/>
        </w:rPr>
      </w:pPr>
      <w:r>
        <w:rPr>
          <w:rFonts w:hint="eastAsia" w:ascii="宋体" w:hAnsi="宋体"/>
          <w:sz w:val="24"/>
        </w:rPr>
        <w:t>（2）熟悉---质询的要点</w:t>
      </w:r>
    </w:p>
    <w:p>
      <w:pPr>
        <w:spacing w:line="360" w:lineRule="auto"/>
        <w:ind w:firstLine="480" w:firstLineChars="200"/>
        <w:rPr>
          <w:rFonts w:hint="eastAsia" w:ascii="宋体" w:hAnsi="宋体"/>
          <w:sz w:val="24"/>
        </w:rPr>
      </w:pPr>
      <w:r>
        <w:rPr>
          <w:rFonts w:hint="eastAsia" w:ascii="宋体" w:hAnsi="宋体"/>
          <w:sz w:val="24"/>
        </w:rPr>
        <w:t>（3）掌握---反驳的策略</w:t>
      </w:r>
    </w:p>
    <w:p>
      <w:pPr>
        <w:spacing w:line="360" w:lineRule="auto"/>
        <w:ind w:firstLine="480" w:firstLineChars="200"/>
        <w:rPr>
          <w:rFonts w:hint="eastAsia" w:ascii="宋体" w:hAnsi="宋体"/>
          <w:sz w:val="24"/>
        </w:rPr>
      </w:pPr>
      <w:r>
        <w:rPr>
          <w:rFonts w:hint="eastAsia" w:ascii="宋体" w:hAnsi="宋体"/>
          <w:sz w:val="24"/>
        </w:rPr>
        <w:t xml:space="preserve">3.重点难点 </w:t>
      </w:r>
    </w:p>
    <w:p>
      <w:pPr>
        <w:spacing w:line="360" w:lineRule="auto"/>
        <w:ind w:firstLine="480" w:firstLineChars="200"/>
        <w:rPr>
          <w:rFonts w:hint="eastAsia" w:ascii="宋体" w:hAnsi="宋体"/>
          <w:sz w:val="24"/>
        </w:rPr>
      </w:pPr>
      <w:r>
        <w:rPr>
          <w:rFonts w:hint="eastAsia" w:ascii="宋体" w:hAnsi="宋体"/>
          <w:sz w:val="24"/>
        </w:rPr>
        <w:t>（1）重点---了解英语辩论中反驳的手段</w:t>
      </w:r>
    </w:p>
    <w:p>
      <w:pPr>
        <w:spacing w:line="360" w:lineRule="auto"/>
        <w:ind w:firstLine="480" w:firstLineChars="200"/>
        <w:rPr>
          <w:rFonts w:ascii="宋体" w:hAnsi="宋体"/>
          <w:sz w:val="24"/>
        </w:rPr>
      </w:pPr>
      <w:r>
        <w:rPr>
          <w:rFonts w:hint="eastAsia" w:ascii="宋体" w:hAnsi="宋体"/>
          <w:sz w:val="24"/>
        </w:rPr>
        <w:t>（2）难点---操演英语辩论中的质询实践</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firstLine="480" w:firstLineChars="200"/>
        <w:rPr>
          <w:rFonts w:ascii="宋体" w:hAnsi="宋体"/>
          <w:sz w:val="24"/>
        </w:rPr>
      </w:pPr>
      <w:r>
        <w:rPr>
          <w:rFonts w:hint="eastAsia" w:ascii="宋体" w:hAnsi="宋体"/>
          <w:sz w:val="24"/>
        </w:rPr>
        <w:t>（1）引导学生就反驳与质询进行思辨性思考，培养学生的思辨能力。</w:t>
      </w:r>
    </w:p>
    <w:p>
      <w:pPr>
        <w:spacing w:line="360" w:lineRule="auto"/>
        <w:ind w:left="900" w:leftChars="200" w:hanging="480" w:hangingChars="200"/>
        <w:rPr>
          <w:rFonts w:hint="eastAsia" w:ascii="宋体" w:hAnsi="宋体"/>
          <w:sz w:val="24"/>
        </w:rPr>
      </w:pPr>
      <w:r>
        <w:rPr>
          <w:rFonts w:hint="eastAsia" w:ascii="宋体" w:hAnsi="宋体"/>
          <w:sz w:val="24"/>
        </w:rPr>
        <w:t>（2）通过对辩论经典案例的学习，使学生了解经济与社会的发展，培养爱国主义精神和民族自豪感。</w:t>
      </w:r>
    </w:p>
    <w:p>
      <w:pPr>
        <w:spacing w:line="360" w:lineRule="auto"/>
        <w:ind w:firstLine="482" w:firstLineChars="200"/>
        <w:rPr>
          <w:rFonts w:hint="eastAsia" w:ascii="宋体" w:hAnsi="宋体"/>
          <w:b/>
          <w:bCs/>
          <w:sz w:val="24"/>
        </w:rPr>
      </w:pPr>
      <w:r>
        <w:rPr>
          <w:rFonts w:hint="eastAsia" w:ascii="宋体" w:hAnsi="宋体"/>
          <w:b/>
          <w:bCs/>
          <w:sz w:val="24"/>
        </w:rPr>
        <w:t>（十）拓展与总结</w:t>
      </w:r>
    </w:p>
    <w:p>
      <w:pPr>
        <w:spacing w:line="360" w:lineRule="auto"/>
        <w:ind w:firstLine="480" w:firstLineChars="200"/>
        <w:rPr>
          <w:rFonts w:hint="eastAsia" w:ascii="宋体" w:hAnsi="宋体"/>
          <w:sz w:val="24"/>
        </w:rPr>
      </w:pPr>
      <w:r>
        <w:rPr>
          <w:rFonts w:hint="eastAsia" w:ascii="宋体" w:hAnsi="宋体"/>
          <w:sz w:val="24"/>
        </w:rPr>
        <w:t>1.教学内容</w:t>
      </w:r>
    </w:p>
    <w:p>
      <w:pPr>
        <w:spacing w:line="360" w:lineRule="auto"/>
        <w:ind w:firstLine="720" w:firstLineChars="300"/>
        <w:rPr>
          <w:rFonts w:ascii="宋体" w:hAnsi="宋体"/>
          <w:sz w:val="24"/>
        </w:rPr>
      </w:pPr>
      <w:r>
        <w:rPr>
          <w:rFonts w:hint="eastAsia" w:ascii="宋体" w:hAnsi="宋体"/>
          <w:sz w:val="24"/>
        </w:rPr>
        <w:t>辩论的拓展与总结</w:t>
      </w:r>
    </w:p>
    <w:p>
      <w:pPr>
        <w:spacing w:line="360" w:lineRule="auto"/>
        <w:ind w:firstLine="480" w:firstLineChars="200"/>
        <w:rPr>
          <w:rFonts w:hint="eastAsia" w:ascii="宋体" w:hAnsi="宋体"/>
          <w:sz w:val="24"/>
        </w:rPr>
      </w:pPr>
      <w:r>
        <w:rPr>
          <w:rFonts w:hint="eastAsia" w:ascii="宋体" w:hAnsi="宋体"/>
          <w:sz w:val="24"/>
        </w:rPr>
        <w:t>2.基本要求</w:t>
      </w:r>
    </w:p>
    <w:p>
      <w:pPr>
        <w:spacing w:line="360" w:lineRule="auto"/>
        <w:ind w:firstLine="480" w:firstLineChars="200"/>
        <w:rPr>
          <w:rFonts w:hint="eastAsia" w:ascii="宋体" w:hAnsi="宋体"/>
          <w:sz w:val="24"/>
        </w:rPr>
      </w:pPr>
      <w:r>
        <w:rPr>
          <w:rFonts w:hint="eastAsia" w:ascii="宋体" w:hAnsi="宋体"/>
          <w:sz w:val="24"/>
        </w:rPr>
        <w:t>（1）了解---如何就己方立场进行拓展陈述</w:t>
      </w:r>
    </w:p>
    <w:p>
      <w:pPr>
        <w:spacing w:line="360" w:lineRule="auto"/>
        <w:ind w:firstLine="480" w:firstLineChars="200"/>
        <w:rPr>
          <w:rFonts w:hint="eastAsia" w:ascii="宋体" w:hAnsi="宋体"/>
          <w:sz w:val="24"/>
        </w:rPr>
      </w:pPr>
      <w:r>
        <w:rPr>
          <w:rFonts w:hint="eastAsia" w:ascii="宋体" w:hAnsi="宋体"/>
          <w:sz w:val="24"/>
        </w:rPr>
        <w:t>（2）熟悉---辩论中的常见错误</w:t>
      </w:r>
    </w:p>
    <w:p>
      <w:pPr>
        <w:spacing w:line="360" w:lineRule="auto"/>
        <w:ind w:firstLine="480" w:firstLineChars="200"/>
        <w:rPr>
          <w:rFonts w:hint="eastAsia" w:ascii="宋体" w:hAnsi="宋体"/>
          <w:sz w:val="24"/>
        </w:rPr>
      </w:pPr>
      <w:r>
        <w:rPr>
          <w:rFonts w:hint="eastAsia" w:ascii="宋体" w:hAnsi="宋体"/>
          <w:sz w:val="24"/>
        </w:rPr>
        <w:t>（3）掌握---辩论的语言特色</w:t>
      </w:r>
    </w:p>
    <w:p>
      <w:pPr>
        <w:spacing w:line="360" w:lineRule="auto"/>
        <w:ind w:firstLine="480" w:firstLineChars="200"/>
        <w:rPr>
          <w:rFonts w:hint="eastAsia" w:ascii="宋体" w:hAnsi="宋体"/>
          <w:sz w:val="24"/>
        </w:rPr>
      </w:pPr>
      <w:r>
        <w:rPr>
          <w:rFonts w:hint="eastAsia" w:ascii="宋体" w:hAnsi="宋体"/>
          <w:sz w:val="24"/>
        </w:rPr>
        <w:t xml:space="preserve">3.重点难点 </w:t>
      </w:r>
    </w:p>
    <w:p>
      <w:pPr>
        <w:spacing w:line="360" w:lineRule="auto"/>
        <w:ind w:firstLine="480" w:firstLineChars="200"/>
        <w:rPr>
          <w:rFonts w:hint="eastAsia" w:ascii="宋体" w:hAnsi="宋体"/>
          <w:sz w:val="24"/>
        </w:rPr>
      </w:pPr>
      <w:r>
        <w:rPr>
          <w:rFonts w:hint="eastAsia" w:ascii="宋体" w:hAnsi="宋体"/>
          <w:sz w:val="24"/>
        </w:rPr>
        <w:t>（1）重点</w:t>
      </w:r>
      <w:r>
        <w:rPr>
          <w:rFonts w:ascii="宋体" w:hAnsi="宋体"/>
          <w:sz w:val="24"/>
        </w:rPr>
        <w:t>---</w:t>
      </w:r>
      <w:r>
        <w:rPr>
          <w:rFonts w:hint="eastAsia" w:ascii="宋体" w:hAnsi="宋体"/>
          <w:sz w:val="24"/>
        </w:rPr>
        <w:t>了解</w:t>
      </w:r>
      <w:bookmarkStart w:id="67" w:name="_Hlk56893465"/>
      <w:r>
        <w:rPr>
          <w:rFonts w:hint="eastAsia" w:ascii="宋体" w:hAnsi="宋体"/>
          <w:sz w:val="24"/>
        </w:rPr>
        <w:t>辩论的常见失误</w:t>
      </w:r>
      <w:bookmarkEnd w:id="67"/>
    </w:p>
    <w:p>
      <w:pPr>
        <w:spacing w:line="360" w:lineRule="auto"/>
        <w:ind w:firstLine="480" w:firstLineChars="200"/>
        <w:rPr>
          <w:rFonts w:ascii="宋体" w:hAnsi="宋体"/>
          <w:sz w:val="24"/>
        </w:rPr>
      </w:pPr>
      <w:r>
        <w:rPr>
          <w:rFonts w:hint="eastAsia" w:ascii="宋体" w:hAnsi="宋体"/>
          <w:sz w:val="24"/>
        </w:rPr>
        <w:t>（2）难点---操演辩论的拓展实践</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ascii="宋体" w:hAnsi="宋体"/>
          <w:sz w:val="24"/>
        </w:rPr>
      </w:pPr>
      <w:r>
        <w:rPr>
          <w:rFonts w:hint="eastAsia" w:ascii="宋体" w:hAnsi="宋体"/>
          <w:sz w:val="24"/>
        </w:rPr>
        <w:t>（1）引导学生规避英语辩论中的常见失误，帮助学生建立求职时的自信心，培养使命感和荣誉感。</w:t>
      </w:r>
    </w:p>
    <w:p>
      <w:pPr>
        <w:spacing w:line="360" w:lineRule="auto"/>
        <w:ind w:firstLine="480" w:firstLineChars="200"/>
        <w:rPr>
          <w:rFonts w:ascii="宋体" w:hAnsi="宋体"/>
          <w:sz w:val="24"/>
        </w:rPr>
      </w:pPr>
      <w:r>
        <w:rPr>
          <w:rFonts w:hint="eastAsia" w:ascii="宋体" w:hAnsi="宋体"/>
          <w:sz w:val="24"/>
        </w:rPr>
        <w:t>（2）通过辩论实践，培养学生不懈努力，实事求是的精神。</w:t>
      </w:r>
    </w:p>
    <w:p>
      <w:pPr>
        <w:spacing w:line="360" w:lineRule="auto"/>
        <w:ind w:firstLine="480" w:firstLineChars="200"/>
        <w:rPr>
          <w:rFonts w:hint="eastAsia" w:ascii="宋体" w:hAnsi="宋体"/>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rFonts w:hint="eastAsia"/>
                <w:color w:val="000000"/>
                <w:szCs w:val="21"/>
              </w:rPr>
            </w:pPr>
            <w:r>
              <w:rPr>
                <w:rFonts w:hint="eastAsia"/>
                <w:bCs/>
                <w:sz w:val="24"/>
              </w:rPr>
              <w:t>演讲基本知识概述</w:t>
            </w:r>
          </w:p>
        </w:tc>
        <w:tc>
          <w:tcPr>
            <w:tcW w:w="1701" w:type="dxa"/>
            <w:vAlign w:val="center"/>
          </w:tcPr>
          <w:p>
            <w:pPr>
              <w:jc w:val="center"/>
              <w:rPr>
                <w:rFonts w:hint="eastAsia"/>
                <w:color w:val="000000"/>
                <w:szCs w:val="21"/>
              </w:rPr>
            </w:pPr>
            <w:r>
              <w:rPr>
                <w:color w:val="000000"/>
                <w:szCs w:val="21"/>
              </w:rPr>
              <w:t>目标</w:t>
            </w:r>
            <w:r>
              <w:rPr>
                <w:rFonts w:hint="eastAsia"/>
                <w:szCs w:val="21"/>
              </w:rPr>
              <w:t>1</w:t>
            </w:r>
            <w:r>
              <w:rPr>
                <w:rFonts w:hint="eastAsia"/>
                <w:color w:val="000000"/>
                <w:szCs w:val="21"/>
              </w:rPr>
              <w:t>-</w:t>
            </w:r>
            <w:r>
              <w:rPr>
                <w:color w:val="000000"/>
                <w:szCs w:val="21"/>
              </w:rPr>
              <w:t>4</w:t>
            </w:r>
          </w:p>
        </w:tc>
        <w:tc>
          <w:tcPr>
            <w:tcW w:w="1853" w:type="dxa"/>
            <w:vAlign w:val="center"/>
          </w:tcPr>
          <w:p>
            <w:pPr>
              <w:jc w:val="center"/>
              <w:rPr>
                <w:rFonts w:hint="eastAsia"/>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bookmarkStart w:id="68" w:name="_Hlk28524239"/>
            <w:r>
              <w:rPr>
                <w:rFonts w:hint="eastAsia"/>
                <w:szCs w:val="21"/>
              </w:rPr>
              <w:t>2</w:t>
            </w:r>
          </w:p>
        </w:tc>
        <w:tc>
          <w:tcPr>
            <w:tcW w:w="3476" w:type="dxa"/>
            <w:vAlign w:val="center"/>
          </w:tcPr>
          <w:p>
            <w:pPr>
              <w:jc w:val="center"/>
              <w:rPr>
                <w:bCs/>
                <w:sz w:val="24"/>
              </w:rPr>
            </w:pPr>
            <w:r>
              <w:rPr>
                <w:rFonts w:hint="eastAsia"/>
                <w:bCs/>
                <w:sz w:val="24"/>
              </w:rPr>
              <w:t>演讲的准备</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w:t>
            </w:r>
            <w:r>
              <w:rPr>
                <w:color w:val="000000"/>
                <w:szCs w:val="21"/>
              </w:rPr>
              <w:t>4</w:t>
            </w:r>
          </w:p>
        </w:tc>
        <w:tc>
          <w:tcPr>
            <w:tcW w:w="1853" w:type="dxa"/>
            <w:vAlign w:val="center"/>
          </w:tcPr>
          <w:p>
            <w:pPr>
              <w:jc w:val="center"/>
              <w:rPr>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rFonts w:hint="eastAsia"/>
                <w:bCs/>
                <w:sz w:val="24"/>
              </w:rPr>
            </w:pPr>
            <w:r>
              <w:rPr>
                <w:rFonts w:hint="eastAsia"/>
                <w:bCs/>
                <w:sz w:val="24"/>
              </w:rPr>
              <w:t>演讲的大纲、开篇和结尾</w:t>
            </w:r>
          </w:p>
        </w:tc>
        <w:tc>
          <w:tcPr>
            <w:tcW w:w="1701" w:type="dxa"/>
            <w:vAlign w:val="center"/>
          </w:tcPr>
          <w:p>
            <w:pPr>
              <w:jc w:val="center"/>
              <w:rPr>
                <w:color w:val="000000"/>
                <w:szCs w:val="21"/>
              </w:rPr>
            </w:pPr>
            <w:r>
              <w:rPr>
                <w:color w:val="000000"/>
                <w:szCs w:val="21"/>
              </w:rPr>
              <w:t>目标1-4</w:t>
            </w:r>
          </w:p>
        </w:tc>
        <w:tc>
          <w:tcPr>
            <w:tcW w:w="1853" w:type="dxa"/>
            <w:vAlign w:val="center"/>
          </w:tcPr>
          <w:p>
            <w:pPr>
              <w:jc w:val="center"/>
              <w:rPr>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center"/>
          </w:tcPr>
          <w:p>
            <w:pPr>
              <w:jc w:val="center"/>
              <w:rPr>
                <w:bCs/>
                <w:sz w:val="24"/>
              </w:rPr>
            </w:pPr>
            <w:r>
              <w:rPr>
                <w:rFonts w:hint="eastAsia"/>
                <w:bCs/>
                <w:sz w:val="24"/>
              </w:rPr>
              <w:t>演讲的主体部分</w:t>
            </w:r>
          </w:p>
        </w:tc>
        <w:tc>
          <w:tcPr>
            <w:tcW w:w="1701" w:type="dxa"/>
            <w:vAlign w:val="center"/>
          </w:tcPr>
          <w:p>
            <w:pPr>
              <w:jc w:val="center"/>
              <w:rPr>
                <w:color w:val="000000"/>
                <w:szCs w:val="21"/>
              </w:rPr>
            </w:pPr>
            <w:r>
              <w:rPr>
                <w:color w:val="000000"/>
                <w:szCs w:val="21"/>
              </w:rPr>
              <w:t>目标1-4</w:t>
            </w:r>
          </w:p>
        </w:tc>
        <w:tc>
          <w:tcPr>
            <w:tcW w:w="1853" w:type="dxa"/>
            <w:vAlign w:val="center"/>
          </w:tcPr>
          <w:p>
            <w:pPr>
              <w:jc w:val="center"/>
              <w:rPr>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0</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5</w:t>
            </w:r>
          </w:p>
        </w:tc>
        <w:tc>
          <w:tcPr>
            <w:tcW w:w="3476" w:type="dxa"/>
            <w:vAlign w:val="center"/>
          </w:tcPr>
          <w:p>
            <w:pPr>
              <w:jc w:val="center"/>
              <w:rPr>
                <w:bCs/>
                <w:sz w:val="24"/>
              </w:rPr>
            </w:pPr>
            <w:r>
              <w:rPr>
                <w:rFonts w:hint="eastAsia"/>
                <w:bCs/>
                <w:sz w:val="24"/>
              </w:rPr>
              <w:t>演讲的演示</w:t>
            </w:r>
          </w:p>
        </w:tc>
        <w:tc>
          <w:tcPr>
            <w:tcW w:w="1701" w:type="dxa"/>
            <w:vAlign w:val="center"/>
          </w:tcPr>
          <w:p>
            <w:pPr>
              <w:jc w:val="center"/>
              <w:rPr>
                <w:color w:val="000000"/>
                <w:szCs w:val="21"/>
              </w:rPr>
            </w:pPr>
            <w:r>
              <w:rPr>
                <w:color w:val="000000"/>
                <w:szCs w:val="21"/>
              </w:rPr>
              <w:t>目标1-4</w:t>
            </w:r>
          </w:p>
        </w:tc>
        <w:tc>
          <w:tcPr>
            <w:tcW w:w="1853" w:type="dxa"/>
            <w:vAlign w:val="center"/>
          </w:tcPr>
          <w:p>
            <w:pPr>
              <w:jc w:val="center"/>
              <w:rPr>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szCs w:val="21"/>
              </w:rPr>
              <w:t>6</w:t>
            </w:r>
          </w:p>
        </w:tc>
        <w:tc>
          <w:tcPr>
            <w:tcW w:w="3476" w:type="dxa"/>
            <w:vAlign w:val="center"/>
          </w:tcPr>
          <w:p>
            <w:pPr>
              <w:jc w:val="center"/>
              <w:rPr>
                <w:bCs/>
                <w:sz w:val="24"/>
              </w:rPr>
            </w:pPr>
            <w:r>
              <w:rPr>
                <w:rFonts w:hint="eastAsia"/>
                <w:bCs/>
                <w:sz w:val="24"/>
              </w:rPr>
              <w:t>辩论基本知识概述</w:t>
            </w:r>
          </w:p>
        </w:tc>
        <w:tc>
          <w:tcPr>
            <w:tcW w:w="1701" w:type="dxa"/>
            <w:vAlign w:val="center"/>
          </w:tcPr>
          <w:p>
            <w:pPr>
              <w:jc w:val="center"/>
              <w:rPr>
                <w:color w:val="000000"/>
                <w:szCs w:val="21"/>
              </w:rPr>
            </w:pPr>
            <w:r>
              <w:rPr>
                <w:color w:val="000000"/>
                <w:szCs w:val="21"/>
              </w:rPr>
              <w:t>目标1-4</w:t>
            </w:r>
          </w:p>
        </w:tc>
        <w:tc>
          <w:tcPr>
            <w:tcW w:w="1853" w:type="dxa"/>
            <w:vAlign w:val="center"/>
          </w:tcPr>
          <w:p>
            <w:pPr>
              <w:jc w:val="center"/>
              <w:rPr>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szCs w:val="21"/>
              </w:rPr>
              <w:t>7</w:t>
            </w:r>
          </w:p>
        </w:tc>
        <w:tc>
          <w:tcPr>
            <w:tcW w:w="3476" w:type="dxa"/>
            <w:vAlign w:val="center"/>
          </w:tcPr>
          <w:p>
            <w:pPr>
              <w:jc w:val="center"/>
              <w:rPr>
                <w:bCs/>
                <w:sz w:val="24"/>
              </w:rPr>
            </w:pPr>
            <w:r>
              <w:rPr>
                <w:rFonts w:hint="eastAsia"/>
                <w:bCs/>
                <w:sz w:val="24"/>
              </w:rPr>
              <w:t>正方辩词</w:t>
            </w:r>
          </w:p>
        </w:tc>
        <w:tc>
          <w:tcPr>
            <w:tcW w:w="1701" w:type="dxa"/>
            <w:vAlign w:val="center"/>
          </w:tcPr>
          <w:p>
            <w:pPr>
              <w:jc w:val="center"/>
              <w:rPr>
                <w:color w:val="000000"/>
                <w:szCs w:val="21"/>
              </w:rPr>
            </w:pPr>
            <w:r>
              <w:rPr>
                <w:color w:val="000000"/>
                <w:szCs w:val="21"/>
              </w:rPr>
              <w:t>目标1-4</w:t>
            </w:r>
          </w:p>
        </w:tc>
        <w:tc>
          <w:tcPr>
            <w:tcW w:w="1853" w:type="dxa"/>
            <w:vAlign w:val="center"/>
          </w:tcPr>
          <w:p>
            <w:pPr>
              <w:jc w:val="center"/>
              <w:rPr>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szCs w:val="21"/>
              </w:rPr>
              <w:t>8</w:t>
            </w:r>
          </w:p>
        </w:tc>
        <w:tc>
          <w:tcPr>
            <w:tcW w:w="3476" w:type="dxa"/>
            <w:vAlign w:val="center"/>
          </w:tcPr>
          <w:p>
            <w:pPr>
              <w:jc w:val="center"/>
              <w:rPr>
                <w:bCs/>
                <w:sz w:val="24"/>
              </w:rPr>
            </w:pPr>
            <w:r>
              <w:rPr>
                <w:rFonts w:hint="eastAsia"/>
                <w:bCs/>
                <w:sz w:val="24"/>
              </w:rPr>
              <w:t>反方辩词</w:t>
            </w:r>
          </w:p>
        </w:tc>
        <w:tc>
          <w:tcPr>
            <w:tcW w:w="1701" w:type="dxa"/>
            <w:vAlign w:val="center"/>
          </w:tcPr>
          <w:p>
            <w:pPr>
              <w:jc w:val="center"/>
              <w:rPr>
                <w:color w:val="000000"/>
                <w:szCs w:val="21"/>
              </w:rPr>
            </w:pPr>
            <w:r>
              <w:rPr>
                <w:color w:val="000000"/>
                <w:szCs w:val="21"/>
              </w:rPr>
              <w:t>目标1-4</w:t>
            </w:r>
          </w:p>
        </w:tc>
        <w:tc>
          <w:tcPr>
            <w:tcW w:w="1853" w:type="dxa"/>
            <w:vAlign w:val="center"/>
          </w:tcPr>
          <w:p>
            <w:pPr>
              <w:jc w:val="center"/>
              <w:rPr>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szCs w:val="21"/>
              </w:rPr>
              <w:t>9</w:t>
            </w:r>
          </w:p>
        </w:tc>
        <w:tc>
          <w:tcPr>
            <w:tcW w:w="3476" w:type="dxa"/>
            <w:vAlign w:val="center"/>
          </w:tcPr>
          <w:p>
            <w:pPr>
              <w:jc w:val="center"/>
              <w:rPr>
                <w:bCs/>
                <w:sz w:val="24"/>
              </w:rPr>
            </w:pPr>
            <w:r>
              <w:rPr>
                <w:rFonts w:hint="eastAsia"/>
                <w:bCs/>
                <w:sz w:val="24"/>
              </w:rPr>
              <w:t>反驳与质询</w:t>
            </w:r>
          </w:p>
        </w:tc>
        <w:tc>
          <w:tcPr>
            <w:tcW w:w="1701" w:type="dxa"/>
            <w:vAlign w:val="center"/>
          </w:tcPr>
          <w:p>
            <w:pPr>
              <w:jc w:val="center"/>
              <w:rPr>
                <w:color w:val="000000"/>
                <w:szCs w:val="21"/>
              </w:rPr>
            </w:pPr>
            <w:r>
              <w:rPr>
                <w:color w:val="000000"/>
                <w:szCs w:val="21"/>
              </w:rPr>
              <w:t>目标1-4</w:t>
            </w:r>
          </w:p>
        </w:tc>
        <w:tc>
          <w:tcPr>
            <w:tcW w:w="1853" w:type="dxa"/>
            <w:vAlign w:val="center"/>
          </w:tcPr>
          <w:p>
            <w:pPr>
              <w:jc w:val="center"/>
              <w:rPr>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szCs w:val="21"/>
              </w:rPr>
              <w:t>10</w:t>
            </w:r>
          </w:p>
        </w:tc>
        <w:tc>
          <w:tcPr>
            <w:tcW w:w="3476" w:type="dxa"/>
            <w:vAlign w:val="center"/>
          </w:tcPr>
          <w:p>
            <w:pPr>
              <w:jc w:val="center"/>
              <w:rPr>
                <w:bCs/>
                <w:sz w:val="24"/>
              </w:rPr>
            </w:pPr>
            <w:r>
              <w:rPr>
                <w:rFonts w:hint="eastAsia"/>
                <w:bCs/>
                <w:sz w:val="24"/>
              </w:rPr>
              <w:t>拓展与总结</w:t>
            </w:r>
          </w:p>
        </w:tc>
        <w:tc>
          <w:tcPr>
            <w:tcW w:w="1701" w:type="dxa"/>
            <w:vAlign w:val="center"/>
          </w:tcPr>
          <w:p>
            <w:pPr>
              <w:jc w:val="center"/>
              <w:rPr>
                <w:color w:val="000000"/>
                <w:szCs w:val="21"/>
              </w:rPr>
            </w:pPr>
            <w:r>
              <w:rPr>
                <w:color w:val="000000"/>
                <w:szCs w:val="21"/>
              </w:rPr>
              <w:t>目标1-4</w:t>
            </w:r>
          </w:p>
        </w:tc>
        <w:tc>
          <w:tcPr>
            <w:tcW w:w="1853" w:type="dxa"/>
            <w:vAlign w:val="center"/>
          </w:tcPr>
          <w:p>
            <w:pPr>
              <w:jc w:val="center"/>
              <w:rPr>
                <w:szCs w:val="21"/>
              </w:rPr>
            </w:pPr>
            <w:r>
              <w:rPr>
                <w:rFonts w:hint="eastAsia"/>
                <w:szCs w:val="21"/>
              </w:rPr>
              <w:t>4-3;5-1;5-2</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szCs w:val="21"/>
              </w:rPr>
            </w:pPr>
            <w:r>
              <w:rPr>
                <w:szCs w:val="21"/>
              </w:rPr>
              <w:t>2</w:t>
            </w:r>
            <w:r>
              <w:rPr>
                <w:rFonts w:hint="eastAsia"/>
                <w:szCs w:val="21"/>
              </w:rPr>
              <w:t>0</w:t>
            </w:r>
          </w:p>
        </w:tc>
        <w:tc>
          <w:tcPr>
            <w:tcW w:w="735" w:type="dxa"/>
            <w:vAlign w:val="center"/>
          </w:tcPr>
          <w:p>
            <w:pPr>
              <w:jc w:val="center"/>
              <w:rPr>
                <w:rFonts w:hint="eastAsia"/>
                <w:szCs w:val="21"/>
              </w:rPr>
            </w:pPr>
            <w:r>
              <w:rPr>
                <w:szCs w:val="21"/>
              </w:rPr>
              <w:t>10</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pStyle w:val="6"/>
        <w:numPr>
          <w:ilvl w:val="0"/>
          <w:numId w:val="3"/>
        </w:numPr>
        <w:spacing w:line="400" w:lineRule="exact"/>
        <w:ind w:firstLine="0"/>
        <w:rPr>
          <w:rFonts w:hint="eastAsia" w:ascii="宋体" w:hAnsi="宋体"/>
          <w:szCs w:val="24"/>
        </w:rPr>
      </w:pPr>
      <w:r>
        <w:rPr>
          <w:rFonts w:hint="eastAsia"/>
        </w:rPr>
        <w:t>教学方法：</w:t>
      </w:r>
      <w:r>
        <w:rPr>
          <w:rFonts w:hint="eastAsia" w:ascii="宋体" w:hAnsi="宋体"/>
          <w:szCs w:val="24"/>
        </w:rPr>
        <w:t>教学中</w:t>
      </w:r>
      <w:r>
        <w:t>采用</w:t>
      </w:r>
      <w:r>
        <w:rPr>
          <w:rFonts w:hint="eastAsia"/>
        </w:rPr>
        <w:t>多种</w:t>
      </w:r>
      <w:r>
        <w:t>教学</w:t>
      </w:r>
      <w:r>
        <w:rPr>
          <w:rFonts w:hint="eastAsia"/>
        </w:rPr>
        <w:t>方法</w:t>
      </w:r>
      <w:r>
        <w:t>，</w:t>
      </w:r>
      <w:r>
        <w:rPr>
          <w:rFonts w:hint="eastAsia"/>
        </w:rPr>
        <w:t>如</w:t>
      </w:r>
      <w:r>
        <w:rPr>
          <w:rFonts w:hint="eastAsia" w:ascii="宋体" w:hAnsi="宋体"/>
          <w:bCs/>
          <w:color w:val="000000"/>
        </w:rPr>
        <w:t>任务教学法、讨论教学法等</w:t>
      </w:r>
      <w:r>
        <w:rPr>
          <w:rFonts w:hint="eastAsia"/>
        </w:rPr>
        <w:t>，</w:t>
      </w:r>
      <w:r>
        <w:rPr>
          <w:rFonts w:hint="eastAsia" w:ascii="宋体" w:hAnsi="宋体"/>
          <w:szCs w:val="24"/>
        </w:rPr>
        <w:t>注重实践性和趣味性。注意</w:t>
      </w:r>
      <w:r>
        <w:rPr>
          <w:rFonts w:hint="eastAsia" w:ascii="宋体" w:hAnsi="宋体"/>
          <w:color w:val="000000"/>
        </w:rPr>
        <w:t>培养学生积极思考、乐于实践的学习习惯。</w:t>
      </w:r>
      <w:r>
        <w:rPr>
          <w:rFonts w:hint="eastAsia" w:ascii="宋体" w:hAnsi="宋体"/>
          <w:szCs w:val="24"/>
        </w:rPr>
        <w:t>讲解要有所侧重，要使学生有足够的时间参与讨论，进行演讲和辩论的课内外实践，从而达到提高英语演讲与辩论基本功的目的。</w:t>
      </w:r>
    </w:p>
    <w:p>
      <w:pPr>
        <w:pStyle w:val="6"/>
        <w:numPr>
          <w:ilvl w:val="0"/>
          <w:numId w:val="3"/>
        </w:numPr>
        <w:spacing w:line="400" w:lineRule="exact"/>
        <w:ind w:firstLine="0"/>
      </w:pPr>
      <w:r>
        <w:rPr>
          <w:rFonts w:hint="eastAsia"/>
        </w:rPr>
        <w:t>教学手段：采用多媒体辅助教学的手段。结合网络资源</w:t>
      </w:r>
      <w:r>
        <w:t>，</w:t>
      </w:r>
      <w:r>
        <w:rPr>
          <w:rFonts w:hint="eastAsia"/>
        </w:rPr>
        <w:t>丰富教学内容</w:t>
      </w:r>
      <w:r>
        <w:t>，注意学生的掌握程度和课堂的气氛</w:t>
      </w:r>
      <w:r>
        <w:rPr>
          <w:rFonts w:hint="eastAsia"/>
        </w:rPr>
        <w:t>。</w:t>
      </w:r>
    </w:p>
    <w:p>
      <w:pPr>
        <w:pStyle w:val="6"/>
        <w:spacing w:line="400" w:lineRule="exact"/>
        <w:ind w:firstLine="0"/>
        <w:rPr>
          <w:rFonts w:hint="eastAsia"/>
        </w:rPr>
      </w:pPr>
    </w:p>
    <w:p>
      <w:pPr>
        <w:pStyle w:val="6"/>
        <w:spacing w:line="400" w:lineRule="exact"/>
        <w:ind w:firstLine="0"/>
        <w:rPr>
          <w:rFonts w:hint="eastAsia"/>
        </w:rPr>
      </w:pPr>
    </w:p>
    <w:p>
      <w:pPr>
        <w:pStyle w:val="6"/>
        <w:spacing w:line="400" w:lineRule="exact"/>
        <w:ind w:firstLine="0"/>
        <w:rPr>
          <w:rFonts w:hint="eastAsia"/>
        </w:rPr>
      </w:pPr>
    </w:p>
    <w:p>
      <w:pPr>
        <w:pStyle w:val="6"/>
        <w:spacing w:line="400" w:lineRule="exact"/>
        <w:ind w:firstLine="0"/>
        <w:rPr>
          <w:rFonts w:hint="eastAsia"/>
        </w:rPr>
      </w:pPr>
    </w:p>
    <w:p>
      <w:pPr>
        <w:pStyle w:val="6"/>
        <w:spacing w:line="400" w:lineRule="exact"/>
        <w:ind w:firstLine="0"/>
        <w:rPr>
          <w:rFonts w:hint="eastAsia"/>
        </w:rPr>
      </w:pPr>
    </w:p>
    <w:p>
      <w:pPr>
        <w:pStyle w:val="6"/>
        <w:spacing w:line="400" w:lineRule="exact"/>
        <w:ind w:firstLine="0"/>
        <w:rPr>
          <w:rFonts w:hint="eastAsia"/>
        </w:rPr>
      </w:pP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szCs w:val="21"/>
              </w:rPr>
              <w:t>讲授</w:t>
            </w:r>
          </w:p>
        </w:tc>
        <w:tc>
          <w:tcPr>
            <w:tcW w:w="6817" w:type="dxa"/>
            <w:tcBorders>
              <w:right w:val="single" w:color="auto" w:sz="8" w:space="0"/>
            </w:tcBorders>
            <w:vAlign w:val="center"/>
          </w:tcPr>
          <w:p>
            <w:pPr>
              <w:spacing w:line="360"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基本理论与技能点</w:t>
            </w:r>
            <w:r>
              <w:rPr>
                <w:szCs w:val="21"/>
              </w:rPr>
              <w:t>。</w:t>
            </w:r>
          </w:p>
          <w:p>
            <w:pPr>
              <w:spacing w:line="360" w:lineRule="auto"/>
              <w:rPr>
                <w:szCs w:val="21"/>
              </w:rPr>
            </w:pPr>
            <w:r>
              <w:rPr>
                <w:rFonts w:hint="eastAsia"/>
                <w:szCs w:val="21"/>
              </w:rPr>
              <w:t>（2）</w:t>
            </w:r>
            <w:r>
              <w:rPr>
                <w:szCs w:val="21"/>
              </w:rPr>
              <w:t>采用多种教学方式（如启发式教学、讨论式教学、</w:t>
            </w:r>
            <w:r>
              <w:rPr>
                <w:rFonts w:hint="eastAsia"/>
                <w:szCs w:val="21"/>
              </w:rPr>
              <w:t>任务教学法</w:t>
            </w:r>
            <w:r>
              <w:rPr>
                <w:szCs w:val="21"/>
              </w:rPr>
              <w:t>等），注重培养学生</w:t>
            </w:r>
            <w:r>
              <w:rPr>
                <w:rFonts w:hint="eastAsia"/>
                <w:szCs w:val="21"/>
              </w:rPr>
              <w:t>运用所学技能进行口译实务的能力。</w:t>
            </w:r>
          </w:p>
          <w:p>
            <w:pPr>
              <w:spacing w:line="360" w:lineRule="auto"/>
              <w:rPr>
                <w:szCs w:val="21"/>
              </w:rPr>
            </w:pPr>
            <w:r>
              <w:rPr>
                <w:rFonts w:hint="eastAsia"/>
                <w:szCs w:val="21"/>
              </w:rPr>
              <w:t>（3）能够采用现代信息技术进行</w:t>
            </w:r>
            <w:r>
              <w:rPr>
                <w:szCs w:val="21"/>
              </w:rPr>
              <w:t>教学。</w:t>
            </w:r>
          </w:p>
          <w:p>
            <w:pPr>
              <w:spacing w:line="360"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w:t>
            </w:r>
            <w:r>
              <w:rPr>
                <w:rFonts w:hint="eastAsia"/>
                <w:szCs w:val="21"/>
              </w:rPr>
              <w:t>技能</w:t>
            </w:r>
            <w:r>
              <w:rPr>
                <w:szCs w:val="21"/>
              </w:rPr>
              <w:t>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360" w:lineRule="auto"/>
              <w:rPr>
                <w:szCs w:val="21"/>
              </w:rPr>
            </w:pPr>
            <w:r>
              <w:rPr>
                <w:rFonts w:hint="eastAsia"/>
                <w:szCs w:val="21"/>
              </w:rPr>
              <w:t>（1）</w:t>
            </w:r>
            <w:r>
              <w:rPr>
                <w:szCs w:val="21"/>
              </w:rPr>
              <w:t>按时按量完成作业，不缺交，不抄袭</w:t>
            </w:r>
            <w:r>
              <w:rPr>
                <w:rFonts w:hint="eastAsia"/>
                <w:szCs w:val="21"/>
              </w:rPr>
              <w:t>。</w:t>
            </w:r>
          </w:p>
          <w:p>
            <w:pPr>
              <w:spacing w:line="360" w:lineRule="auto"/>
              <w:rPr>
                <w:szCs w:val="21"/>
              </w:rPr>
            </w:pPr>
            <w:r>
              <w:rPr>
                <w:rFonts w:hint="eastAsia"/>
                <w:szCs w:val="21"/>
              </w:rPr>
              <w:t>（2）书写、语音</w:t>
            </w:r>
            <w:r>
              <w:rPr>
                <w:szCs w:val="21"/>
              </w:rPr>
              <w:t>规范</w:t>
            </w:r>
            <w:r>
              <w:rPr>
                <w:rFonts w:hint="eastAsia"/>
                <w:szCs w:val="21"/>
              </w:rPr>
              <w:t>、</w:t>
            </w:r>
            <w:r>
              <w:rPr>
                <w:szCs w:val="21"/>
              </w:rPr>
              <w:t>清晰</w:t>
            </w:r>
            <w:r>
              <w:rPr>
                <w:rFonts w:hint="eastAsia"/>
                <w:szCs w:val="21"/>
              </w:rPr>
              <w:t>。</w:t>
            </w:r>
          </w:p>
          <w:p>
            <w:pPr>
              <w:spacing w:line="360" w:lineRule="auto"/>
              <w:rPr>
                <w:szCs w:val="21"/>
              </w:rPr>
            </w:pPr>
            <w:r>
              <w:rPr>
                <w:rFonts w:hint="eastAsia"/>
                <w:szCs w:val="21"/>
              </w:rPr>
              <w:t>（3）正确运用课堂所学知识点和技能点完成作业</w:t>
            </w:r>
            <w:r>
              <w:rPr>
                <w:szCs w:val="21"/>
              </w:rPr>
              <w:t>。</w:t>
            </w:r>
          </w:p>
          <w:p>
            <w:pPr>
              <w:spacing w:line="360" w:lineRule="auto"/>
              <w:rPr>
                <w:szCs w:val="21"/>
              </w:rPr>
            </w:pPr>
            <w:r>
              <w:rPr>
                <w:szCs w:val="21"/>
              </w:rPr>
              <w:t>教师批改</w:t>
            </w:r>
            <w:r>
              <w:rPr>
                <w:rFonts w:hint="eastAsia"/>
                <w:szCs w:val="21"/>
              </w:rPr>
              <w:t>和</w:t>
            </w:r>
            <w:r>
              <w:rPr>
                <w:szCs w:val="21"/>
              </w:rPr>
              <w:t>讲评作业要求如下：</w:t>
            </w:r>
          </w:p>
          <w:p>
            <w:pPr>
              <w:spacing w:line="36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36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36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szCs w:val="21"/>
              </w:rPr>
              <w:t>课外答疑</w:t>
            </w:r>
          </w:p>
        </w:tc>
        <w:tc>
          <w:tcPr>
            <w:tcW w:w="6817" w:type="dxa"/>
            <w:tcBorders>
              <w:right w:val="single" w:color="auto" w:sz="8" w:space="0"/>
            </w:tcBorders>
            <w:vAlign w:val="center"/>
          </w:tcPr>
          <w:p>
            <w:pPr>
              <w:spacing w:line="36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360" w:lineRule="auto"/>
              <w:rPr>
                <w:szCs w:val="21"/>
              </w:rPr>
            </w:pPr>
            <w:r>
              <w:rPr>
                <w:szCs w:val="21"/>
              </w:rPr>
              <w:t>本课程考核的方式</w:t>
            </w:r>
            <w:r>
              <w:rPr>
                <w:rFonts w:hint="eastAsia"/>
                <w:szCs w:val="21"/>
              </w:rPr>
              <w:t>为口试。</w:t>
            </w:r>
            <w:r>
              <w:rPr>
                <w:szCs w:val="21"/>
              </w:rPr>
              <w:t>有下列情况之一者，总评成绩为不及格：</w:t>
            </w:r>
          </w:p>
          <w:p>
            <w:pPr>
              <w:spacing w:line="360" w:lineRule="auto"/>
              <w:rPr>
                <w:szCs w:val="21"/>
              </w:rPr>
            </w:pPr>
            <w:r>
              <w:rPr>
                <w:rFonts w:hint="eastAsia"/>
                <w:szCs w:val="21"/>
              </w:rPr>
              <w:t>（1）</w:t>
            </w:r>
            <w:r>
              <w:rPr>
                <w:szCs w:val="21"/>
              </w:rPr>
              <w:t>缺交作业次数达1/3以上者</w:t>
            </w:r>
            <w:r>
              <w:rPr>
                <w:rFonts w:hint="eastAsia"/>
                <w:szCs w:val="21"/>
              </w:rPr>
              <w:t>。</w:t>
            </w:r>
          </w:p>
          <w:p>
            <w:pPr>
              <w:spacing w:line="360"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p>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口试。</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w:t>
      </w:r>
      <w:r>
        <w:rPr>
          <w:sz w:val="24"/>
        </w:rPr>
        <w:t>4</w:t>
      </w:r>
      <w:r>
        <w:rPr>
          <w:rFonts w:hint="eastAsia"/>
          <w:sz w:val="24"/>
        </w:rPr>
        <w:t xml:space="preserve">0 </w:t>
      </w:r>
      <w:r>
        <w:rPr>
          <w:sz w:val="24"/>
        </w:rPr>
        <w:t>% +期末考试成绩×6</w:t>
      </w:r>
      <w:r>
        <w:rPr>
          <w:rFonts w:hint="eastAsia"/>
          <w:sz w:val="24"/>
        </w:rPr>
        <w:t xml:space="preserve">0 </w:t>
      </w:r>
      <w:r>
        <w:rPr>
          <w:sz w:val="24"/>
        </w:rPr>
        <w:t>%。具体内容和比例</w:t>
      </w:r>
      <w:r>
        <w:rPr>
          <w:rFonts w:hint="eastAsia"/>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565" w:type="dxa"/>
            <w:shd w:val="clear" w:color="auto" w:fill="FFFFFF"/>
            <w:vAlign w:val="center"/>
          </w:tcPr>
          <w:p>
            <w:pPr>
              <w:pStyle w:val="18"/>
              <w:jc w:val="center"/>
              <w:rPr>
                <w:rFonts w:eastAsia="宋体"/>
              </w:rPr>
            </w:pPr>
            <w:r>
              <w:rPr>
                <w:rFonts w:eastAsia="宋体"/>
              </w:rPr>
              <w:t>考核/评价环节</w:t>
            </w:r>
          </w:p>
        </w:tc>
        <w:tc>
          <w:tcPr>
            <w:tcW w:w="994" w:type="dxa"/>
            <w:shd w:val="clear" w:color="auto" w:fill="FFFFFF"/>
            <w:vAlign w:val="center"/>
          </w:tcPr>
          <w:p>
            <w:pPr>
              <w:pStyle w:val="18"/>
              <w:jc w:val="center"/>
              <w:rPr>
                <w:rFonts w:eastAsia="宋体"/>
              </w:rPr>
            </w:pPr>
            <w:r>
              <w:rPr>
                <w:rFonts w:hint="eastAsia" w:eastAsia="宋体"/>
              </w:rPr>
              <w:t>权重</w:t>
            </w:r>
          </w:p>
        </w:tc>
        <w:tc>
          <w:tcPr>
            <w:tcW w:w="4224" w:type="dxa"/>
            <w:shd w:val="clear" w:color="auto" w:fill="FFFFFF"/>
            <w:vAlign w:val="center"/>
          </w:tcPr>
          <w:p>
            <w:pPr>
              <w:pStyle w:val="18"/>
              <w:jc w:val="center"/>
              <w:rPr>
                <w:rFonts w:eastAsia="宋体"/>
              </w:rPr>
            </w:pPr>
            <w:r>
              <w:rPr>
                <w:rFonts w:eastAsia="宋体"/>
              </w:rPr>
              <w:t>考核/评价细则</w:t>
            </w:r>
          </w:p>
        </w:tc>
        <w:tc>
          <w:tcPr>
            <w:tcW w:w="1470"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8"/>
              <w:jc w:val="center"/>
              <w:rPr>
                <w:rFonts w:eastAsia="宋体"/>
              </w:rPr>
            </w:pPr>
            <w:r>
              <w:rPr>
                <w:rFonts w:eastAsia="宋体"/>
              </w:rPr>
              <w:t>平时成绩</w:t>
            </w:r>
          </w:p>
        </w:tc>
        <w:tc>
          <w:tcPr>
            <w:tcW w:w="1565" w:type="dxa"/>
            <w:vAlign w:val="center"/>
          </w:tcPr>
          <w:p>
            <w:pPr>
              <w:pStyle w:val="18"/>
              <w:rPr>
                <w:rFonts w:hint="eastAsia" w:eastAsia="宋体"/>
              </w:rPr>
            </w:pPr>
            <w:r>
              <w:rPr>
                <w:rFonts w:hint="eastAsia" w:eastAsia="宋体"/>
              </w:rPr>
              <w:t>考勤；课堂表现；练习与测验等</w:t>
            </w:r>
          </w:p>
        </w:tc>
        <w:tc>
          <w:tcPr>
            <w:tcW w:w="994" w:type="dxa"/>
            <w:vAlign w:val="center"/>
          </w:tcPr>
          <w:p>
            <w:pPr>
              <w:pStyle w:val="18"/>
              <w:jc w:val="center"/>
              <w:rPr>
                <w:rFonts w:eastAsia="宋体"/>
              </w:rPr>
            </w:pPr>
            <w:r>
              <w:rPr>
                <w:rFonts w:hint="eastAsia" w:eastAsia="宋体"/>
              </w:rPr>
              <w:t xml:space="preserve"> </w:t>
            </w:r>
            <w:r>
              <w:rPr>
                <w:rFonts w:eastAsia="宋体"/>
              </w:rPr>
              <w:t>4</w:t>
            </w:r>
            <w:r>
              <w:rPr>
                <w:rFonts w:hint="eastAsia" w:eastAsia="宋体"/>
              </w:rPr>
              <w:t xml:space="preserve">0 </w:t>
            </w:r>
            <w:r>
              <w:rPr>
                <w:rFonts w:eastAsia="宋体"/>
              </w:rPr>
              <w:t>%</w:t>
            </w:r>
          </w:p>
        </w:tc>
        <w:tc>
          <w:tcPr>
            <w:tcW w:w="4224" w:type="dxa"/>
            <w:vAlign w:val="center"/>
          </w:tcPr>
          <w:p>
            <w:pPr>
              <w:pStyle w:val="18"/>
              <w:rPr>
                <w:rFonts w:eastAsia="宋体"/>
                <w:szCs w:val="21"/>
              </w:rPr>
            </w:pPr>
            <w:r>
              <w:rPr>
                <w:rFonts w:hint="eastAsia" w:eastAsia="宋体"/>
              </w:rPr>
              <w:t>考勤；课堂表现（包括听课情况、回答问题、小组讨论、课堂活动等）；练习（包括演讲实践，提交演讲视频）</w:t>
            </w:r>
          </w:p>
        </w:tc>
        <w:tc>
          <w:tcPr>
            <w:tcW w:w="1470" w:type="dxa"/>
            <w:vAlign w:val="center"/>
          </w:tcPr>
          <w:p>
            <w:pPr>
              <w:pStyle w:val="18"/>
              <w:jc w:val="center"/>
              <w:rPr>
                <w:rFonts w:eastAsia="宋体"/>
                <w:color w:val="000000"/>
                <w:szCs w:val="21"/>
              </w:rPr>
            </w:pPr>
            <w:r>
              <w:rPr>
                <w:rFonts w:eastAsia="宋体"/>
                <w:color w:val="000000"/>
                <w:szCs w:val="21"/>
              </w:rPr>
              <w:t>4-3</w:t>
            </w:r>
          </w:p>
          <w:p>
            <w:pPr>
              <w:pStyle w:val="18"/>
              <w:jc w:val="center"/>
              <w:rPr>
                <w:rFonts w:hint="eastAsia" w:eastAsia="宋体"/>
                <w:color w:val="000000"/>
                <w:szCs w:val="21"/>
              </w:rPr>
            </w:pPr>
            <w:r>
              <w:rPr>
                <w:rFonts w:hint="eastAsia" w:eastAsia="宋体"/>
                <w:color w:val="000000"/>
                <w:szCs w:val="21"/>
              </w:rPr>
              <w:t>5-1</w:t>
            </w:r>
          </w:p>
          <w:p>
            <w:pPr>
              <w:pStyle w:val="18"/>
              <w:jc w:val="center"/>
              <w:rPr>
                <w:rFonts w:eastAsia="宋体"/>
              </w:rPr>
            </w:pPr>
            <w:r>
              <w:rPr>
                <w:rFonts w:hint="eastAsia" w:eastAsia="宋体"/>
                <w:color w:val="000000"/>
                <w:szCs w:val="21"/>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8"/>
              <w:jc w:val="center"/>
              <w:rPr>
                <w:rFonts w:eastAsia="宋体"/>
              </w:rPr>
            </w:pPr>
            <w:r>
              <w:rPr>
                <w:rFonts w:eastAsia="宋体"/>
              </w:rPr>
              <w:t>期末考试</w:t>
            </w:r>
          </w:p>
        </w:tc>
        <w:tc>
          <w:tcPr>
            <w:tcW w:w="1565" w:type="dxa"/>
            <w:vAlign w:val="center"/>
          </w:tcPr>
          <w:p>
            <w:pPr>
              <w:pStyle w:val="18"/>
              <w:rPr>
                <w:rFonts w:eastAsia="宋体"/>
              </w:rPr>
            </w:pPr>
            <w:r>
              <w:rPr>
                <w:rFonts w:eastAsia="宋体"/>
              </w:rPr>
              <w:t>期末</w:t>
            </w:r>
            <w:r>
              <w:rPr>
                <w:rFonts w:hint="eastAsia" w:eastAsia="宋体"/>
              </w:rPr>
              <w:t>口试成绩</w:t>
            </w:r>
          </w:p>
        </w:tc>
        <w:tc>
          <w:tcPr>
            <w:tcW w:w="994" w:type="dxa"/>
            <w:vAlign w:val="center"/>
          </w:tcPr>
          <w:p>
            <w:pPr>
              <w:pStyle w:val="18"/>
              <w:jc w:val="center"/>
              <w:rPr>
                <w:rFonts w:eastAsia="宋体"/>
              </w:rPr>
            </w:pPr>
            <w:r>
              <w:rPr>
                <w:rFonts w:hint="eastAsia" w:eastAsia="宋体"/>
              </w:rPr>
              <w:t xml:space="preserve"> </w:t>
            </w:r>
            <w:r>
              <w:rPr>
                <w:rFonts w:eastAsia="宋体"/>
              </w:rPr>
              <w:t>6</w:t>
            </w:r>
            <w:r>
              <w:rPr>
                <w:rFonts w:hint="eastAsia" w:eastAsia="宋体"/>
              </w:rPr>
              <w:t xml:space="preserve">0 </w:t>
            </w:r>
            <w:r>
              <w:rPr>
                <w:rFonts w:eastAsia="宋体"/>
              </w:rPr>
              <w:t>%</w:t>
            </w:r>
            <w:r>
              <w:rPr>
                <w:rFonts w:hint="eastAsia" w:eastAsia="宋体"/>
              </w:rPr>
              <w:t xml:space="preserve"> </w:t>
            </w:r>
          </w:p>
        </w:tc>
        <w:tc>
          <w:tcPr>
            <w:tcW w:w="4224" w:type="dxa"/>
            <w:vAlign w:val="center"/>
          </w:tcPr>
          <w:p>
            <w:pPr>
              <w:pStyle w:val="18"/>
              <w:rPr>
                <w:rFonts w:hint="eastAsia" w:eastAsia="宋体"/>
              </w:rPr>
            </w:pPr>
            <w:r>
              <w:rPr>
                <w:rFonts w:hint="eastAsia" w:eastAsia="宋体"/>
              </w:rPr>
              <w:t>演讲（</w:t>
            </w:r>
            <w:r>
              <w:rPr>
                <w:rFonts w:eastAsia="宋体"/>
              </w:rPr>
              <w:t>50</w:t>
            </w:r>
            <w:r>
              <w:rPr>
                <w:rFonts w:hint="eastAsia" w:eastAsia="宋体"/>
              </w:rPr>
              <w:t>%）；辩论（</w:t>
            </w:r>
            <w:r>
              <w:rPr>
                <w:rFonts w:eastAsia="宋体"/>
              </w:rPr>
              <w:t>5</w:t>
            </w:r>
            <w:r>
              <w:rPr>
                <w:rFonts w:hint="eastAsia" w:eastAsia="宋体"/>
              </w:rPr>
              <w:t xml:space="preserve">0%） </w:t>
            </w:r>
          </w:p>
        </w:tc>
        <w:tc>
          <w:tcPr>
            <w:tcW w:w="1470" w:type="dxa"/>
            <w:vAlign w:val="center"/>
          </w:tcPr>
          <w:p>
            <w:pPr>
              <w:pStyle w:val="18"/>
              <w:jc w:val="center"/>
              <w:rPr>
                <w:rFonts w:eastAsia="宋体"/>
              </w:rPr>
            </w:pPr>
            <w:r>
              <w:rPr>
                <w:rFonts w:eastAsia="宋体"/>
              </w:rPr>
              <w:t>4-3</w:t>
            </w:r>
          </w:p>
          <w:p>
            <w:pPr>
              <w:pStyle w:val="18"/>
              <w:jc w:val="center"/>
              <w:rPr>
                <w:rFonts w:hint="eastAsia" w:eastAsia="宋体"/>
              </w:rPr>
            </w:pPr>
            <w:r>
              <w:rPr>
                <w:rFonts w:hint="eastAsia" w:eastAsia="宋体"/>
              </w:rPr>
              <w:t>5-1</w:t>
            </w:r>
          </w:p>
          <w:p>
            <w:pPr>
              <w:pStyle w:val="18"/>
              <w:jc w:val="center"/>
              <w:rPr>
                <w:rFonts w:eastAsia="宋体"/>
              </w:rPr>
            </w:pPr>
            <w:r>
              <w:rPr>
                <w:rFonts w:hint="eastAsia" w:eastAsia="宋体"/>
              </w:rPr>
              <w:t xml:space="preserve">5-2 </w:t>
            </w:r>
          </w:p>
        </w:tc>
      </w:tr>
    </w:tbl>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sz w:val="24"/>
          <w:szCs w:val="22"/>
        </w:rPr>
        <w:t>本课程根据学生作业、课堂讨论、平时</w:t>
      </w:r>
      <w:r>
        <w:rPr>
          <w:rFonts w:hint="eastAsia"/>
          <w:sz w:val="24"/>
          <w:szCs w:val="22"/>
        </w:rPr>
        <w:t>课堂练习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ascii="Times New Roman" w:hAnsi="Times New Roman"/>
          <w:i/>
          <w:iCs/>
          <w:kern w:val="0"/>
          <w:sz w:val="24"/>
          <w:szCs w:val="21"/>
        </w:rPr>
        <w:t xml:space="preserve">Essentials of Public Speaking </w:t>
      </w:r>
      <w:r>
        <w:rPr>
          <w:rFonts w:ascii="Times New Roman" w:hAnsi="Times New Roman"/>
          <w:kern w:val="0"/>
          <w:sz w:val="24"/>
          <w:szCs w:val="21"/>
        </w:rPr>
        <w:t xml:space="preserve"> Cheryl Hamilton</w:t>
      </w:r>
      <w:r>
        <w:rPr>
          <w:rFonts w:hint="eastAsia"/>
          <w:kern w:val="0"/>
          <w:sz w:val="24"/>
          <w:szCs w:val="21"/>
        </w:rPr>
        <w:t>主编. 北京：北京大学出版社，2004年。</w:t>
      </w:r>
    </w:p>
    <w:p>
      <w:pPr>
        <w:numPr>
          <w:ilvl w:val="0"/>
          <w:numId w:val="4"/>
        </w:numPr>
        <w:autoSpaceDE w:val="0"/>
        <w:autoSpaceDN w:val="0"/>
        <w:adjustRightInd w:val="0"/>
        <w:spacing w:line="360" w:lineRule="auto"/>
        <w:ind w:firstLine="480" w:firstLineChars="200"/>
        <w:jc w:val="left"/>
        <w:rPr>
          <w:rFonts w:hint="eastAsia"/>
          <w:kern w:val="0"/>
          <w:sz w:val="24"/>
          <w:szCs w:val="21"/>
        </w:rPr>
      </w:pPr>
      <w:r>
        <w:rPr>
          <w:rFonts w:ascii="Times New Roman" w:hAnsi="Times New Roman"/>
          <w:i/>
          <w:iCs/>
          <w:kern w:val="0"/>
          <w:sz w:val="24"/>
          <w:szCs w:val="21"/>
        </w:rPr>
        <w:t>How to Write Effective Speeches</w:t>
      </w:r>
      <w:r>
        <w:rPr>
          <w:rFonts w:ascii="Times New Roman" w:hAnsi="Times New Roman"/>
          <w:kern w:val="0"/>
          <w:sz w:val="24"/>
          <w:szCs w:val="21"/>
        </w:rPr>
        <w:t xml:space="preserve">  Judith McManus</w:t>
      </w:r>
      <w:r>
        <w:rPr>
          <w:rFonts w:hint="eastAsia"/>
          <w:kern w:val="0"/>
          <w:sz w:val="24"/>
          <w:szCs w:val="21"/>
        </w:rPr>
        <w:t>主编.上海: 上海译文出版社，2005年。</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3</w:t>
      </w:r>
      <w:r>
        <w:rPr>
          <w:kern w:val="0"/>
          <w:sz w:val="24"/>
          <w:szCs w:val="21"/>
        </w:rPr>
        <w:t>.</w:t>
      </w:r>
      <w:r>
        <w:rPr>
          <w:rFonts w:hint="eastAsia"/>
          <w:kern w:val="0"/>
          <w:sz w:val="24"/>
          <w:szCs w:val="21"/>
        </w:rPr>
        <w:t>《英语演讲策略与技巧》贺海涛主编.长沙:湖南文艺出版社，2000 年。</w:t>
      </w:r>
    </w:p>
    <w:p>
      <w:pPr>
        <w:autoSpaceDE w:val="0"/>
        <w:autoSpaceDN w:val="0"/>
        <w:adjustRightInd w:val="0"/>
        <w:spacing w:line="360" w:lineRule="auto"/>
        <w:ind w:firstLine="480" w:firstLineChars="200"/>
        <w:jc w:val="left"/>
        <w:rPr>
          <w:rFonts w:hint="eastAsia"/>
          <w:kern w:val="0"/>
          <w:sz w:val="24"/>
          <w:szCs w:val="21"/>
        </w:rPr>
      </w:pPr>
      <w:r>
        <w:rPr>
          <w:rFonts w:hint="eastAsia"/>
          <w:kern w:val="0"/>
          <w:sz w:val="24"/>
          <w:szCs w:val="21"/>
        </w:rPr>
        <w:t>4</w:t>
      </w:r>
      <w:r>
        <w:rPr>
          <w:kern w:val="0"/>
          <w:sz w:val="24"/>
          <w:szCs w:val="21"/>
        </w:rPr>
        <w:t>.</w:t>
      </w:r>
      <w:r>
        <w:rPr>
          <w:rFonts w:hint="eastAsia"/>
          <w:kern w:val="0"/>
          <w:sz w:val="24"/>
          <w:szCs w:val="21"/>
        </w:rPr>
        <w:t>《演讲学》李元授主编.南京:华中科技出版社，2003年。</w:t>
      </w:r>
    </w:p>
    <w:p>
      <w:pPr>
        <w:autoSpaceDE w:val="0"/>
        <w:autoSpaceDN w:val="0"/>
        <w:adjustRightInd w:val="0"/>
        <w:spacing w:line="360" w:lineRule="auto"/>
        <w:jc w:val="left"/>
        <w:rPr>
          <w:rFonts w:hint="eastAsia"/>
          <w:kern w:val="0"/>
          <w:sz w:val="24"/>
          <w:szCs w:val="21"/>
        </w:rPr>
      </w:pPr>
      <w:r>
        <w:rPr>
          <w:rFonts w:hint="eastAsia"/>
          <w:kern w:val="0"/>
          <w:sz w:val="24"/>
          <w:szCs w:val="21"/>
        </w:rPr>
        <w:t xml:space="preserve">    </w:t>
      </w:r>
      <w:r>
        <w:rPr>
          <w:kern w:val="0"/>
          <w:sz w:val="24"/>
          <w:szCs w:val="21"/>
        </w:rPr>
        <w:t>5.</w:t>
      </w:r>
      <w:r>
        <w:rPr>
          <w:rFonts w:hint="eastAsia"/>
          <w:kern w:val="0"/>
          <w:sz w:val="24"/>
          <w:szCs w:val="21"/>
        </w:rPr>
        <w:t>《英语演讲艺术》祁寿华主编.上海: 上海外语教育出版社，2005年。</w:t>
      </w:r>
    </w:p>
    <w:p>
      <w:pPr>
        <w:autoSpaceDE w:val="0"/>
        <w:autoSpaceDN w:val="0"/>
        <w:adjustRightInd w:val="0"/>
        <w:spacing w:line="360" w:lineRule="auto"/>
        <w:jc w:val="left"/>
        <w:rPr>
          <w:rFonts w:hint="eastAsia"/>
          <w:kern w:val="0"/>
          <w:sz w:val="24"/>
          <w:szCs w:val="21"/>
        </w:rPr>
      </w:pPr>
      <w:r>
        <w:rPr>
          <w:rFonts w:hint="eastAsia"/>
          <w:kern w:val="0"/>
          <w:sz w:val="24"/>
          <w:szCs w:val="21"/>
        </w:rPr>
        <w:t xml:space="preserve">    </w:t>
      </w:r>
      <w:r>
        <w:rPr>
          <w:kern w:val="0"/>
          <w:sz w:val="24"/>
          <w:szCs w:val="21"/>
        </w:rPr>
        <w:t>6.</w:t>
      </w:r>
      <w:r>
        <w:rPr>
          <w:rFonts w:hint="eastAsia"/>
          <w:kern w:val="0"/>
          <w:sz w:val="24"/>
          <w:szCs w:val="21"/>
        </w:rPr>
        <w:t>《美国总统致世界名校大学生》王建华主编.南昌:江西人民出版社，2003 年。</w:t>
      </w:r>
    </w:p>
    <w:p>
      <w:pPr>
        <w:spacing w:line="312" w:lineRule="auto"/>
        <w:ind w:left="0" w:leftChars="0" w:firstLine="1898" w:firstLineChars="791"/>
        <w:rPr>
          <w:rFonts w:hint="eastAsia"/>
          <w:sz w:val="24"/>
        </w:rPr>
      </w:pPr>
      <w:r>
        <w:rPr>
          <w:rFonts w:hint="eastAsia"/>
          <w:sz w:val="24"/>
        </w:rPr>
        <w:t xml:space="preserve">                                  </w:t>
      </w:r>
    </w:p>
    <w:p>
      <w:pPr>
        <w:spacing w:line="312" w:lineRule="auto"/>
        <w:ind w:left="0" w:leftChars="0" w:firstLine="1898" w:firstLineChars="791"/>
        <w:rPr>
          <w:rFonts w:hint="eastAsia"/>
          <w:kern w:val="0"/>
          <w:sz w:val="24"/>
          <w:szCs w:val="21"/>
        </w:rPr>
      </w:pPr>
      <w:r>
        <w:rPr>
          <w:rFonts w:hint="eastAsia"/>
          <w:sz w:val="24"/>
        </w:rPr>
        <w:t xml:space="preserve"> </w:t>
      </w:r>
      <w:r>
        <w:rPr>
          <w:rFonts w:hint="eastAsia"/>
          <w:sz w:val="24"/>
          <w:lang w:val="en-US" w:eastAsia="zh-CN"/>
        </w:rPr>
        <w:t xml:space="preserve">                               </w:t>
      </w:r>
      <w:r>
        <w:rPr>
          <w:rFonts w:hint="eastAsia"/>
          <w:sz w:val="24"/>
        </w:rPr>
        <w:t xml:space="preserve">  </w:t>
      </w:r>
      <w:r>
        <w:rPr>
          <w:kern w:val="0"/>
          <w:sz w:val="24"/>
          <w:szCs w:val="21"/>
        </w:rPr>
        <w:t xml:space="preserve">执笔人： </w:t>
      </w:r>
      <w:r>
        <w:rPr>
          <w:rFonts w:hint="eastAsia"/>
          <w:kern w:val="0"/>
          <w:sz w:val="24"/>
          <w:szCs w:val="21"/>
        </w:rPr>
        <w:t>穆雨婷</w:t>
      </w:r>
    </w:p>
    <w:p>
      <w:pPr>
        <w:autoSpaceDE w:val="0"/>
        <w:autoSpaceDN w:val="0"/>
        <w:adjustRightInd w:val="0"/>
        <w:spacing w:line="360" w:lineRule="auto"/>
        <w:jc w:val="left"/>
        <w:rPr>
          <w:rFonts w:hint="eastAsia"/>
          <w:kern w:val="0"/>
          <w:sz w:val="24"/>
          <w:szCs w:val="21"/>
        </w:rPr>
      </w:pPr>
      <w:r>
        <w:rPr>
          <w:rFonts w:hint="eastAsia"/>
          <w:kern w:val="0"/>
          <w:sz w:val="24"/>
          <w:szCs w:val="21"/>
          <w:lang w:val="en-US" w:eastAsia="zh-CN"/>
        </w:rPr>
        <w:t xml:space="preserve">                                                  </w:t>
      </w:r>
      <w:r>
        <w:rPr>
          <w:kern w:val="0"/>
          <w:sz w:val="24"/>
          <w:szCs w:val="21"/>
        </w:rPr>
        <w:t>审定人：</w:t>
      </w:r>
      <w:r>
        <w:rPr>
          <w:rFonts w:hint="eastAsia"/>
          <w:kern w:val="0"/>
          <w:sz w:val="24"/>
          <w:szCs w:val="21"/>
          <w:lang w:val="en-US" w:eastAsia="zh-CN"/>
        </w:rPr>
        <w:t>王召妍</w:t>
      </w:r>
      <w:r>
        <w:rPr>
          <w:kern w:val="0"/>
          <w:sz w:val="24"/>
          <w:szCs w:val="21"/>
        </w:rPr>
        <w:t xml:space="preserve"> </w:t>
      </w:r>
    </w:p>
    <w:p>
      <w:pPr>
        <w:autoSpaceDE w:val="0"/>
        <w:autoSpaceDN w:val="0"/>
        <w:adjustRightInd w:val="0"/>
        <w:spacing w:line="360" w:lineRule="auto"/>
        <w:jc w:val="left"/>
        <w:rPr>
          <w:rFonts w:hint="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lang w:val="en-US" w:eastAsia="zh-CN"/>
        </w:rPr>
        <w:t>施云波</w:t>
      </w:r>
    </w:p>
    <w:p>
      <w:pPr>
        <w:autoSpaceDE w:val="0"/>
        <w:autoSpaceDN w:val="0"/>
        <w:adjustRightInd w:val="0"/>
        <w:spacing w:line="360" w:lineRule="auto"/>
        <w:jc w:val="left"/>
        <w:rPr>
          <w:rFonts w:hint="eastAsia"/>
          <w:kern w:val="0"/>
          <w:sz w:val="24"/>
          <w:szCs w:val="21"/>
        </w:rPr>
      </w:pPr>
      <w:r>
        <w:rPr>
          <w:rFonts w:hint="eastAsia"/>
          <w:kern w:val="0"/>
          <w:sz w:val="24"/>
          <w:szCs w:val="21"/>
          <w:lang w:val="en-US" w:eastAsia="zh-CN"/>
        </w:rPr>
        <w:t xml:space="preserve">                                                 </w:t>
      </w:r>
      <w:r>
        <w:rPr>
          <w:rFonts w:hint="eastAsia"/>
          <w:kern w:val="0"/>
          <w:sz w:val="24"/>
          <w:szCs w:val="21"/>
        </w:rPr>
        <w:t xml:space="preserve"> </w:t>
      </w:r>
      <w:r>
        <w:rPr>
          <w:rFonts w:hint="eastAsia"/>
          <w:kern w:val="0"/>
          <w:sz w:val="24"/>
          <w:szCs w:val="24"/>
          <w:lang w:val="en-US" w:eastAsia="zh-CN"/>
        </w:rPr>
        <w:t>审批</w:t>
      </w:r>
      <w:r>
        <w:rPr>
          <w:rFonts w:hint="eastAsia"/>
          <w:kern w:val="0"/>
          <w:sz w:val="24"/>
          <w:szCs w:val="24"/>
        </w:rPr>
        <w:t>时间：</w:t>
      </w:r>
      <w:r>
        <w:rPr>
          <w:rFonts w:hint="eastAsia"/>
          <w:sz w:val="24"/>
          <w:szCs w:val="24"/>
          <w:lang w:val="en-US" w:eastAsia="zh-CN"/>
        </w:rPr>
        <w:t>2023年9月</w:t>
      </w:r>
    </w:p>
    <w:p>
      <w:pPr>
        <w:pStyle w:val="2"/>
        <w:snapToGrid w:val="0"/>
        <w:spacing w:before="0" w:after="0" w:line="288" w:lineRule="auto"/>
        <w:jc w:val="center"/>
        <w:rPr>
          <w:rFonts w:ascii="黑体" w:hAnsi="宋体" w:eastAsia="黑体"/>
          <w:b w:val="0"/>
          <w:bCs w:val="0"/>
        </w:rPr>
      </w:pPr>
      <w:bookmarkStart w:id="69" w:name="_Toc24751"/>
      <w:bookmarkStart w:id="70" w:name="_Toc10226"/>
      <w:bookmarkStart w:id="71" w:name="_Toc213207507"/>
      <w:bookmarkStart w:id="72" w:name="_Toc49630780"/>
      <w:bookmarkStart w:id="73" w:name="_Toc26081"/>
      <w:bookmarkStart w:id="74" w:name="_Toc29286"/>
      <w:r>
        <w:rPr>
          <w:rFonts w:hint="eastAsia" w:asciiTheme="majorEastAsia" w:hAnsiTheme="majorEastAsia" w:eastAsiaTheme="majorEastAsia" w:cstheme="majorEastAsia"/>
          <w:b w:val="0"/>
          <w:bCs w:val="0"/>
        </w:rPr>
        <w:t>《翻译理论与实践》课程教学大纲</w:t>
      </w:r>
      <w:bookmarkEnd w:id="69"/>
      <w:bookmarkEnd w:id="70"/>
      <w:bookmarkEnd w:id="71"/>
      <w:bookmarkEnd w:id="72"/>
      <w:bookmarkEnd w:id="73"/>
      <w:bookmarkEnd w:id="74"/>
    </w:p>
    <w:p>
      <w:pPr>
        <w:spacing w:line="360" w:lineRule="auto"/>
        <w:ind w:firstLine="708" w:firstLineChars="196"/>
        <w:jc w:val="center"/>
        <w:rPr>
          <w:b/>
          <w:sz w:val="36"/>
          <w:szCs w:val="36"/>
        </w:rPr>
      </w:pPr>
      <w:r>
        <w:rPr>
          <w:b/>
          <w:sz w:val="36"/>
          <w:szCs w:val="36"/>
        </w:rPr>
        <w:t>（</w:t>
      </w:r>
      <w:r>
        <w:rPr>
          <w:b/>
          <w:sz w:val="30"/>
          <w:szCs w:val="30"/>
        </w:rPr>
        <w:t>Theory and Practice of Translation</w:t>
      </w:r>
      <w:r>
        <w:rPr>
          <w:b/>
          <w:sz w:val="36"/>
          <w:szCs w:val="36"/>
        </w:rPr>
        <w:t>）</w:t>
      </w:r>
    </w:p>
    <w:p>
      <w:pPr>
        <w:spacing w:line="360" w:lineRule="auto"/>
        <w:ind w:firstLine="551" w:firstLineChars="196"/>
        <w:rPr>
          <w:rFonts w:ascii="Calibri" w:hAnsi="Calibri"/>
          <w:b/>
          <w:sz w:val="28"/>
          <w:szCs w:val="28"/>
        </w:rPr>
      </w:pPr>
      <w:r>
        <w:rPr>
          <w:rFonts w:ascii="Calibri" w:hAnsi="Calibri"/>
          <w:b/>
          <w:sz w:val="28"/>
          <w:szCs w:val="28"/>
        </w:rPr>
        <w:t>一、课程概况</w:t>
      </w:r>
    </w:p>
    <w:p>
      <w:pPr>
        <w:spacing w:line="360" w:lineRule="auto"/>
        <w:ind w:firstLine="482" w:firstLineChars="200"/>
        <w:rPr>
          <w:rFonts w:ascii="Calibri" w:hAnsi="Calibri"/>
          <w:b/>
          <w:sz w:val="28"/>
          <w:szCs w:val="28"/>
        </w:rPr>
      </w:pPr>
      <w:r>
        <w:rPr>
          <w:rFonts w:ascii="宋体" w:hAnsi="宋体"/>
          <w:b/>
          <w:bCs/>
          <w:kern w:val="0"/>
          <w:sz w:val="24"/>
        </w:rPr>
        <w:t>课程代码</w:t>
      </w:r>
      <w:r>
        <w:rPr>
          <w:rFonts w:ascii="宋体" w:hAnsi="宋体"/>
          <w:b/>
          <w:kern w:val="0"/>
          <w:sz w:val="24"/>
        </w:rPr>
        <w:t>：</w:t>
      </w:r>
      <w:r>
        <w:rPr>
          <w:rFonts w:ascii="宋体" w:hAnsi="宋体"/>
          <w:kern w:val="0"/>
          <w:sz w:val="24"/>
        </w:rPr>
        <w:t>0601009</w:t>
      </w:r>
    </w:p>
    <w:p>
      <w:pPr>
        <w:spacing w:line="360" w:lineRule="auto"/>
        <w:ind w:firstLine="482" w:firstLineChars="200"/>
        <w:rPr>
          <w:rFonts w:ascii="宋体" w:hAnsi="宋体"/>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32</w:t>
      </w:r>
      <w:r>
        <w:rPr>
          <w:rFonts w:ascii="宋体" w:hAnsi="宋体"/>
          <w:kern w:val="0"/>
          <w:sz w:val="24"/>
        </w:rPr>
        <w:t>（其中：讲授学时</w:t>
      </w:r>
      <w:r>
        <w:rPr>
          <w:rFonts w:hint="eastAsia" w:ascii="宋体" w:hAnsi="宋体"/>
          <w:kern w:val="0"/>
          <w:sz w:val="24"/>
        </w:rPr>
        <w:t>16，</w:t>
      </w:r>
      <w:r>
        <w:rPr>
          <w:rFonts w:ascii="宋体" w:hAnsi="宋体"/>
          <w:kern w:val="0"/>
          <w:sz w:val="24"/>
        </w:rPr>
        <w:t xml:space="preserve"> </w:t>
      </w:r>
      <w:r>
        <w:rPr>
          <w:rFonts w:hint="eastAsia" w:ascii="宋体" w:hAnsi="宋体"/>
          <w:kern w:val="0"/>
          <w:sz w:val="24"/>
        </w:rPr>
        <w:t>课内实践</w:t>
      </w:r>
      <w:r>
        <w:rPr>
          <w:rFonts w:ascii="宋体" w:hAnsi="宋体"/>
          <w:kern w:val="0"/>
          <w:sz w:val="24"/>
        </w:rPr>
        <w:t>学时</w:t>
      </w:r>
      <w:r>
        <w:rPr>
          <w:rFonts w:hint="eastAsia" w:ascii="宋体" w:hAnsi="宋体"/>
          <w:kern w:val="0"/>
          <w:sz w:val="24"/>
        </w:rPr>
        <w:t>16</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综合英语；英语阅读；英语语法；英语词汇学等</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Cs/>
          <w:kern w:val="0"/>
          <w:sz w:val="24"/>
        </w:rPr>
        <w:t>商务</w:t>
      </w:r>
      <w:r>
        <w:rPr>
          <w:rFonts w:hint="eastAsia" w:ascii="宋体" w:hAnsi="宋体"/>
          <w:kern w:val="0"/>
          <w:sz w:val="24"/>
        </w:rPr>
        <w:t>英语</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sz w:val="24"/>
          <w:lang w:val="en-US" w:eastAsia="zh-CN"/>
        </w:rPr>
        <w:t>英汉互译简明教程</w:t>
      </w:r>
      <w:r>
        <w:rPr>
          <w:rFonts w:ascii="宋体" w:hAnsi="宋体"/>
          <w:kern w:val="0"/>
          <w:sz w:val="24"/>
        </w:rPr>
        <w:t>》</w:t>
      </w:r>
      <w:r>
        <w:rPr>
          <w:rFonts w:hint="eastAsia" w:ascii="宋体" w:hAnsi="宋体"/>
          <w:kern w:val="0"/>
          <w:sz w:val="24"/>
        </w:rPr>
        <w:t>；</w:t>
      </w:r>
      <w:r>
        <w:rPr>
          <w:rFonts w:ascii="宋体" w:hAnsi="宋体"/>
          <w:kern w:val="0"/>
          <w:sz w:val="24"/>
        </w:rPr>
        <w:t>主编</w:t>
      </w:r>
      <w:r>
        <w:rPr>
          <w:rFonts w:hint="eastAsia" w:ascii="宋体" w:hAnsi="宋体"/>
          <w:kern w:val="0"/>
          <w:sz w:val="24"/>
        </w:rPr>
        <w:t>：</w:t>
      </w:r>
      <w:r>
        <w:rPr>
          <w:rFonts w:hint="eastAsia" w:ascii="宋体" w:hAnsi="宋体"/>
          <w:kern w:val="0"/>
          <w:sz w:val="24"/>
          <w:lang w:val="en-US" w:eastAsia="zh-CN"/>
        </w:rPr>
        <w:t>张震久 孙建民</w:t>
      </w:r>
      <w:r>
        <w:rPr>
          <w:rFonts w:hint="eastAsia" w:ascii="宋体" w:hAnsi="宋体"/>
          <w:kern w:val="0"/>
          <w:sz w:val="24"/>
        </w:rPr>
        <w:t>；外语教学与研究出版社，20</w:t>
      </w:r>
      <w:r>
        <w:rPr>
          <w:rFonts w:hint="eastAsia" w:ascii="宋体" w:hAnsi="宋体"/>
          <w:kern w:val="0"/>
          <w:sz w:val="24"/>
          <w:lang w:val="en-US" w:eastAsia="zh-CN"/>
        </w:rPr>
        <w:t>20</w:t>
      </w:r>
      <w:r>
        <w:rPr>
          <w:rFonts w:hint="eastAsia" w:ascii="宋体" w:hAnsi="宋体"/>
          <w:kern w:val="0"/>
          <w:sz w:val="24"/>
        </w:rPr>
        <w:t>年。</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napToGrid w:val="0"/>
        <w:spacing w:line="360" w:lineRule="auto"/>
        <w:ind w:firstLine="482" w:firstLineChars="200"/>
        <w:rPr>
          <w:rFonts w:ascii="宋体" w:hAnsi="宋体"/>
          <w:b/>
          <w:sz w:val="24"/>
        </w:rPr>
      </w:pPr>
      <w:r>
        <w:rPr>
          <w:rFonts w:hint="eastAsia" w:ascii="宋体" w:hAnsi="宋体"/>
          <w:b/>
          <w:sz w:val="24"/>
        </w:rPr>
        <w:t>课程的性质、任务：</w:t>
      </w:r>
      <w:r>
        <w:rPr>
          <w:rFonts w:hint="eastAsia" w:ascii="宋体" w:hAnsi="宋体"/>
          <w:sz w:val="24"/>
        </w:rPr>
        <w:t>本课程是商务英语专业的一门专业必修课，讲授英汉互译知识。通过本课程的学习，让学生学会并熟练运用翻译技巧处理各种类型专业文本的翻译工作，为其今后走上社会承接翻译项目打下良好的基础，成为合格的、适应时代需求的应用型翻译人才；同时本课程也培养运用翻译技能讲好中国故事，发出中国声音，实现跨文化沟通，成为具有全球视野的优秀国际性人才。</w:t>
      </w:r>
    </w:p>
    <w:p>
      <w:pPr>
        <w:snapToGrid w:val="0"/>
        <w:spacing w:line="360" w:lineRule="auto"/>
        <w:ind w:firstLine="482" w:firstLineChars="200"/>
        <w:rPr>
          <w:rFonts w:ascii="宋体" w:hAnsi="宋体"/>
          <w:b/>
          <w:sz w:val="24"/>
        </w:rPr>
      </w:pPr>
      <w:r>
        <w:rPr>
          <w:rFonts w:hint="eastAsia" w:ascii="宋体" w:hAnsi="宋体"/>
          <w:b/>
          <w:sz w:val="24"/>
        </w:rPr>
        <w:t>二、课程目标</w:t>
      </w:r>
    </w:p>
    <w:p>
      <w:pPr>
        <w:snapToGrid w:val="0"/>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 xml:space="preserve"> </w:t>
      </w:r>
      <w:r>
        <w:rPr>
          <w:rFonts w:hint="eastAsia" w:ascii="宋体" w:hAnsi="宋体"/>
          <w:b/>
          <w:sz w:val="24"/>
        </w:rPr>
        <w:t>知识目标。</w:t>
      </w:r>
      <w:r>
        <w:rPr>
          <w:rFonts w:hint="eastAsia" w:ascii="宋体" w:hAnsi="宋体"/>
          <w:sz w:val="24"/>
        </w:rPr>
        <w:t>学生能够</w:t>
      </w:r>
      <w:bookmarkStart w:id="75" w:name="_Hlk56539387"/>
      <w:r>
        <w:rPr>
          <w:rFonts w:hint="eastAsia" w:ascii="宋体" w:hAnsi="宋体"/>
          <w:sz w:val="24"/>
        </w:rPr>
        <w:t>了解翻译的基础知识、基本理论；理解翻译的过程</w:t>
      </w:r>
      <w:bookmarkEnd w:id="75"/>
      <w:r>
        <w:rPr>
          <w:rFonts w:hint="eastAsia" w:ascii="宋体" w:hAnsi="宋体"/>
          <w:sz w:val="24"/>
        </w:rPr>
        <w:t>；掌握英汉互译的规律和各种文体的翻译原则、策略。具体为：了解英汉语言与文化异同，为其翻译实践行为提供条件和保障；掌握翻译理论常识、英汉互译技巧与不同文本的翻译策略，从而形成自己的翻译观以指导其翻译实践行为。</w:t>
      </w:r>
    </w:p>
    <w:p>
      <w:pPr>
        <w:snapToGrid w:val="0"/>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 xml:space="preserve"> </w:t>
      </w:r>
      <w:r>
        <w:rPr>
          <w:rFonts w:hint="eastAsia" w:ascii="宋体" w:hAnsi="宋体"/>
          <w:b/>
          <w:sz w:val="24"/>
        </w:rPr>
        <w:t>能力目标。</w:t>
      </w:r>
      <w:r>
        <w:rPr>
          <w:rFonts w:hint="eastAsia" w:ascii="宋体" w:hAnsi="宋体"/>
          <w:sz w:val="24"/>
        </w:rPr>
        <w:t>灵活运用翻译理念、技巧和策略，准确、通顺地对语料进行英汉互译，培养其利用相关资源和工具查询、获取信息的能力、发现问题和分析问题的能力、对译文进行评价、反思和总结的翻译批评能力以规范其翻译实践行为。</w:t>
      </w:r>
      <w:r>
        <w:rPr>
          <w:rFonts w:hint="eastAsia"/>
          <w:sz w:val="24"/>
        </w:rPr>
        <w:t>培养学生解决复杂问题的综合能力和创新思辨能力，学会</w:t>
      </w:r>
      <w:r>
        <w:rPr>
          <w:rFonts w:hint="eastAsia" w:ascii="宋体" w:hAnsi="宋体"/>
          <w:sz w:val="24"/>
        </w:rPr>
        <w:t>熟练运用翻译技巧综合处理</w:t>
      </w:r>
      <w:r>
        <w:rPr>
          <w:sz w:val="24"/>
        </w:rPr>
        <w:t>政治、经济、文化、科技、应用文等</w:t>
      </w:r>
      <w:r>
        <w:rPr>
          <w:rFonts w:hint="eastAsia"/>
          <w:sz w:val="24"/>
        </w:rPr>
        <w:t>专业文本</w:t>
      </w:r>
      <w:r>
        <w:rPr>
          <w:sz w:val="24"/>
        </w:rPr>
        <w:t>的翻译</w:t>
      </w:r>
      <w:r>
        <w:rPr>
          <w:rFonts w:hint="eastAsia"/>
          <w:sz w:val="24"/>
        </w:rPr>
        <w:t>工作</w:t>
      </w:r>
      <w:r>
        <w:rPr>
          <w:rFonts w:hint="eastAsia" w:ascii="宋体" w:hAnsi="宋体"/>
          <w:spacing w:val="20"/>
          <w:sz w:val="24"/>
        </w:rPr>
        <w:t>，</w:t>
      </w:r>
      <w:r>
        <w:rPr>
          <w:rFonts w:hint="eastAsia" w:ascii="宋体" w:hAnsi="宋体"/>
          <w:sz w:val="24"/>
        </w:rPr>
        <w:t>译出符合目的语语言表达习惯的地道译文。</w:t>
      </w:r>
    </w:p>
    <w:p>
      <w:pPr>
        <w:snapToGrid w:val="0"/>
        <w:spacing w:line="360" w:lineRule="auto"/>
        <w:ind w:firstLine="482" w:firstLineChars="200"/>
        <w:rPr>
          <w:rFonts w:ascii="宋体" w:hAnsi="宋体"/>
          <w:sz w:val="24"/>
        </w:rPr>
      </w:pPr>
      <w:r>
        <w:rPr>
          <w:rFonts w:hint="eastAsia" w:ascii="宋体" w:hAnsi="宋体"/>
          <w:b/>
          <w:sz w:val="24"/>
        </w:rPr>
        <w:t>3.</w:t>
      </w:r>
      <w:r>
        <w:rPr>
          <w:rFonts w:ascii="宋体" w:hAnsi="宋体"/>
          <w:b/>
          <w:sz w:val="24"/>
        </w:rPr>
        <w:t xml:space="preserve"> </w:t>
      </w:r>
      <w:r>
        <w:rPr>
          <w:rFonts w:hint="eastAsia" w:ascii="宋体" w:hAnsi="宋体"/>
          <w:b/>
          <w:sz w:val="24"/>
        </w:rPr>
        <w:t>素质目标。</w:t>
      </w:r>
      <w:r>
        <w:rPr>
          <w:rFonts w:hint="eastAsia" w:ascii="宋体" w:hAnsi="宋体"/>
          <w:sz w:val="24"/>
        </w:rPr>
        <w:t>紧扣立德树人根本宗旨，坚定学生爱国主义思想和信念，培育和践行社会主义核心价值观，树立正确的世界观、人生观与价值观来指导其翻译实践，切实将翻译知识、翻译理论灵活运用于翻译实践。客观对比中西文化，增强中国文化的归属感、认同感与荣誉感，提高跨文化交际能力，提升团队合作精神。</w:t>
      </w:r>
    </w:p>
    <w:p>
      <w:pPr>
        <w:snapToGrid w:val="0"/>
        <w:spacing w:line="360" w:lineRule="auto"/>
        <w:ind w:firstLine="482" w:firstLineChars="200"/>
        <w:rPr>
          <w:rFonts w:ascii="宋体" w:hAnsi="宋体"/>
          <w:b/>
          <w:bCs/>
          <w:sz w:val="24"/>
        </w:rPr>
      </w:pPr>
      <w:r>
        <w:rPr>
          <w:rFonts w:hint="eastAsia" w:ascii="宋体" w:hAnsi="宋体"/>
          <w:b/>
          <w:bCs/>
          <w:sz w:val="24"/>
        </w:rPr>
        <w:t>三、课程内容及要求</w:t>
      </w:r>
    </w:p>
    <w:p>
      <w:pPr>
        <w:snapToGrid w:val="0"/>
        <w:spacing w:line="360" w:lineRule="auto"/>
        <w:ind w:firstLine="482" w:firstLineChars="200"/>
        <w:rPr>
          <w:rFonts w:ascii="宋体" w:hAnsi="宋体"/>
          <w:b/>
          <w:bCs/>
          <w:sz w:val="24"/>
        </w:rPr>
      </w:pPr>
      <w:r>
        <w:rPr>
          <w:rFonts w:hint="eastAsia" w:ascii="宋体" w:hAnsi="宋体"/>
          <w:b/>
          <w:bCs/>
          <w:sz w:val="24"/>
        </w:rPr>
        <w:t>（一）基础知识</w:t>
      </w:r>
    </w:p>
    <w:p>
      <w:pPr>
        <w:snapToGrid w:val="0"/>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教学内容</w:t>
      </w:r>
    </w:p>
    <w:p>
      <w:pPr>
        <w:snapToGrid w:val="0"/>
        <w:spacing w:line="360" w:lineRule="auto"/>
        <w:ind w:left="420" w:leftChars="200" w:firstLine="241" w:firstLineChars="100"/>
        <w:rPr>
          <w:rFonts w:ascii="宋体" w:hAnsi="宋体"/>
          <w:sz w:val="24"/>
        </w:rPr>
      </w:pPr>
      <w:r>
        <w:rPr>
          <w:rFonts w:hint="eastAsia" w:ascii="宋体" w:hAnsi="宋体"/>
          <w:b/>
          <w:bCs/>
          <w:sz w:val="24"/>
        </w:rPr>
        <w:t xml:space="preserve"> </w:t>
      </w:r>
      <w:r>
        <w:rPr>
          <w:rFonts w:hint="eastAsia" w:ascii="宋体" w:hAnsi="宋体"/>
          <w:sz w:val="24"/>
        </w:rPr>
        <w:t>翻译的定义、分类、原则和过程</w:t>
      </w:r>
    </w:p>
    <w:p>
      <w:pPr>
        <w:snapToGrid w:val="0"/>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 xml:space="preserve"> </w:t>
      </w:r>
      <w:r>
        <w:rPr>
          <w:rFonts w:hint="eastAsia" w:ascii="宋体" w:hAnsi="宋体"/>
          <w:b/>
          <w:bCs/>
          <w:sz w:val="24"/>
        </w:rPr>
        <w:t>基本要求</w:t>
      </w:r>
    </w:p>
    <w:p>
      <w:pPr>
        <w:snapToGrid w:val="0"/>
        <w:spacing w:line="360" w:lineRule="auto"/>
        <w:ind w:firstLine="482" w:firstLineChars="200"/>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sz w:val="24"/>
        </w:rPr>
        <w:t>了解翻译的基础知识、基本理论，理解翻译的过程。</w:t>
      </w:r>
    </w:p>
    <w:p>
      <w:pPr>
        <w:snapToGrid w:val="0"/>
        <w:spacing w:line="360" w:lineRule="auto"/>
        <w:ind w:firstLine="482" w:firstLineChars="200"/>
        <w:rPr>
          <w:rFonts w:ascii="宋体" w:hAnsi="宋体"/>
          <w:b/>
          <w:bCs/>
          <w:sz w:val="24"/>
        </w:rPr>
      </w:pPr>
      <w:r>
        <w:rPr>
          <w:rFonts w:hint="eastAsia" w:ascii="宋体" w:hAnsi="宋体"/>
          <w:b/>
          <w:bCs/>
          <w:sz w:val="24"/>
        </w:rPr>
        <w:t>3.</w:t>
      </w:r>
      <w:r>
        <w:rPr>
          <w:rFonts w:ascii="宋体" w:hAnsi="宋体"/>
          <w:b/>
          <w:bCs/>
          <w:sz w:val="24"/>
        </w:rPr>
        <w:t xml:space="preserve"> </w:t>
      </w:r>
      <w:r>
        <w:rPr>
          <w:rFonts w:hint="eastAsia" w:ascii="宋体" w:hAnsi="宋体"/>
          <w:b/>
          <w:bCs/>
          <w:sz w:val="24"/>
        </w:rPr>
        <w:t>课程思政育人目标</w:t>
      </w:r>
    </w:p>
    <w:p>
      <w:pPr>
        <w:snapToGrid w:val="0"/>
        <w:spacing w:line="360" w:lineRule="auto"/>
        <w:ind w:left="420" w:leftChars="200"/>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sz w:val="24"/>
        </w:rPr>
        <w:t>引导学生认识到译者政治立场的重要性，在翻译实践中树立正确的人生观、世界观和价值观。</w:t>
      </w:r>
    </w:p>
    <w:p>
      <w:pPr>
        <w:pStyle w:val="19"/>
        <w:snapToGrid w:val="0"/>
        <w:spacing w:line="360" w:lineRule="auto"/>
        <w:ind w:leftChars="0"/>
        <w:rPr>
          <w:rFonts w:ascii="宋体" w:hAnsi="宋体"/>
        </w:rPr>
      </w:pPr>
      <w:r>
        <w:rPr>
          <w:rFonts w:hint="eastAsia" w:ascii="宋体" w:hAnsi="宋体"/>
          <w:b/>
          <w:bCs/>
        </w:rPr>
        <w:t>（二）英汉语言文化对比</w:t>
      </w:r>
    </w:p>
    <w:p>
      <w:pPr>
        <w:snapToGrid w:val="0"/>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教学内容</w:t>
      </w:r>
    </w:p>
    <w:p>
      <w:pPr>
        <w:snapToGrid w:val="0"/>
        <w:spacing w:line="360" w:lineRule="auto"/>
        <w:ind w:firstLine="720" w:firstLineChars="300"/>
        <w:rPr>
          <w:rFonts w:ascii="宋体" w:hAnsi="宋体"/>
          <w:sz w:val="24"/>
        </w:rPr>
      </w:pPr>
      <w:r>
        <w:rPr>
          <w:rFonts w:hint="eastAsia" w:ascii="宋体" w:hAnsi="宋体"/>
          <w:sz w:val="24"/>
        </w:rPr>
        <w:t>英汉两种语言在词汇、句法、修辞和文化层面对比。</w:t>
      </w:r>
    </w:p>
    <w:p>
      <w:pPr>
        <w:snapToGrid w:val="0"/>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 xml:space="preserve"> </w:t>
      </w:r>
      <w:r>
        <w:rPr>
          <w:rFonts w:hint="eastAsia" w:ascii="宋体" w:hAnsi="宋体"/>
          <w:b/>
          <w:bCs/>
          <w:sz w:val="24"/>
        </w:rPr>
        <w:t>基本要求</w:t>
      </w:r>
    </w:p>
    <w:p>
      <w:pPr>
        <w:snapToGrid w:val="0"/>
        <w:spacing w:line="360" w:lineRule="auto"/>
        <w:ind w:firstLine="720" w:firstLineChars="300"/>
        <w:rPr>
          <w:rFonts w:ascii="宋体" w:hAnsi="宋体"/>
          <w:sz w:val="24"/>
        </w:rPr>
      </w:pPr>
      <w:r>
        <w:rPr>
          <w:rFonts w:hint="eastAsia" w:ascii="宋体" w:hAnsi="宋体"/>
          <w:sz w:val="24"/>
        </w:rPr>
        <w:t>掌握英汉两种语言的修辞和文化差异。</w:t>
      </w:r>
    </w:p>
    <w:p>
      <w:pPr>
        <w:snapToGrid w:val="0"/>
        <w:spacing w:line="360" w:lineRule="auto"/>
        <w:ind w:firstLine="482" w:firstLineChars="200"/>
        <w:rPr>
          <w:rFonts w:ascii="宋体" w:hAnsi="宋体"/>
          <w:b/>
          <w:bCs/>
          <w:sz w:val="24"/>
        </w:rPr>
      </w:pPr>
      <w:r>
        <w:rPr>
          <w:rFonts w:hint="eastAsia" w:ascii="宋体" w:hAnsi="宋体"/>
          <w:b/>
          <w:bCs/>
          <w:sz w:val="24"/>
        </w:rPr>
        <w:t>3.</w:t>
      </w:r>
      <w:r>
        <w:rPr>
          <w:rFonts w:ascii="宋体" w:hAnsi="宋体"/>
          <w:b/>
          <w:bCs/>
          <w:sz w:val="24"/>
        </w:rPr>
        <w:t xml:space="preserve"> </w:t>
      </w:r>
      <w:r>
        <w:rPr>
          <w:rFonts w:hint="eastAsia" w:ascii="宋体" w:hAnsi="宋体"/>
          <w:b/>
          <w:bCs/>
          <w:sz w:val="24"/>
        </w:rPr>
        <w:t>课程思政育人目标</w:t>
      </w:r>
    </w:p>
    <w:p>
      <w:pPr>
        <w:snapToGrid w:val="0"/>
        <w:spacing w:line="360" w:lineRule="auto"/>
        <w:ind w:left="420" w:leftChars="200"/>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sz w:val="24"/>
        </w:rPr>
        <w:t>引导学生认识到跨文化意识，在翻译实践中实现跨文化沟通，培养全球视野。</w:t>
      </w:r>
    </w:p>
    <w:p>
      <w:pPr>
        <w:pStyle w:val="19"/>
        <w:snapToGrid w:val="0"/>
        <w:spacing w:line="360" w:lineRule="auto"/>
        <w:ind w:leftChars="0"/>
        <w:rPr>
          <w:rFonts w:ascii="宋体" w:hAnsi="宋体"/>
          <w:b/>
          <w:bCs/>
        </w:rPr>
      </w:pPr>
      <w:r>
        <w:rPr>
          <w:rFonts w:hint="eastAsia" w:ascii="宋体" w:hAnsi="宋体"/>
          <w:b/>
          <w:bCs/>
        </w:rPr>
        <w:t>（三）</w:t>
      </w:r>
      <w:bookmarkStart w:id="76" w:name="_Hlk54814366"/>
      <w:r>
        <w:rPr>
          <w:rFonts w:hint="eastAsia" w:ascii="宋体" w:hAnsi="宋体"/>
          <w:b/>
          <w:bCs/>
        </w:rPr>
        <w:t>英汉翻译的基本技巧</w:t>
      </w:r>
      <w:bookmarkEnd w:id="76"/>
    </w:p>
    <w:p>
      <w:pPr>
        <w:snapToGrid w:val="0"/>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教学内容</w:t>
      </w:r>
    </w:p>
    <w:p>
      <w:pPr>
        <w:snapToGrid w:val="0"/>
        <w:spacing w:line="360" w:lineRule="auto"/>
        <w:ind w:firstLine="720" w:firstLineChars="300"/>
        <w:rPr>
          <w:rFonts w:ascii="宋体" w:hAnsi="宋体"/>
          <w:sz w:val="24"/>
        </w:rPr>
      </w:pPr>
      <w:r>
        <w:rPr>
          <w:rFonts w:hint="eastAsia" w:ascii="宋体" w:hAnsi="宋体"/>
          <w:sz w:val="24"/>
        </w:rPr>
        <w:t>词类转化法、增词法、省略法、正反、反正表达法、分译合译法。</w:t>
      </w:r>
    </w:p>
    <w:p>
      <w:pPr>
        <w:snapToGrid w:val="0"/>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 xml:space="preserve"> </w:t>
      </w:r>
      <w:r>
        <w:rPr>
          <w:rFonts w:hint="eastAsia" w:ascii="宋体" w:hAnsi="宋体"/>
          <w:b/>
          <w:bCs/>
          <w:sz w:val="24"/>
        </w:rPr>
        <w:t>基本要求</w:t>
      </w:r>
    </w:p>
    <w:p>
      <w:pPr>
        <w:snapToGrid w:val="0"/>
        <w:spacing w:line="360" w:lineRule="auto"/>
        <w:ind w:firstLine="720" w:firstLineChars="300"/>
        <w:rPr>
          <w:rFonts w:ascii="宋体" w:hAnsi="宋体"/>
          <w:sz w:val="24"/>
        </w:rPr>
      </w:pPr>
      <w:r>
        <w:rPr>
          <w:rFonts w:hint="eastAsia" w:ascii="宋体" w:hAnsi="宋体"/>
          <w:sz w:val="24"/>
        </w:rPr>
        <w:t>掌握各种翻译技巧的灵活运用。</w:t>
      </w:r>
    </w:p>
    <w:p>
      <w:pPr>
        <w:snapToGrid w:val="0"/>
        <w:spacing w:line="360" w:lineRule="auto"/>
        <w:ind w:firstLine="482" w:firstLineChars="200"/>
        <w:rPr>
          <w:rFonts w:ascii="宋体" w:hAnsi="宋体"/>
          <w:b/>
          <w:bCs/>
          <w:sz w:val="24"/>
        </w:rPr>
      </w:pPr>
      <w:r>
        <w:rPr>
          <w:rFonts w:hint="eastAsia" w:ascii="宋体" w:hAnsi="宋体"/>
          <w:b/>
          <w:bCs/>
          <w:sz w:val="24"/>
        </w:rPr>
        <w:t>3.</w:t>
      </w:r>
      <w:r>
        <w:rPr>
          <w:rFonts w:ascii="宋体" w:hAnsi="宋体"/>
          <w:b/>
          <w:bCs/>
          <w:sz w:val="24"/>
        </w:rPr>
        <w:t xml:space="preserve"> </w:t>
      </w:r>
      <w:r>
        <w:rPr>
          <w:rFonts w:hint="eastAsia" w:ascii="宋体" w:hAnsi="宋体"/>
          <w:b/>
          <w:bCs/>
          <w:sz w:val="24"/>
        </w:rPr>
        <w:t>课程思政育人目标</w:t>
      </w:r>
    </w:p>
    <w:p>
      <w:pPr>
        <w:snapToGrid w:val="0"/>
        <w:spacing w:line="360" w:lineRule="auto"/>
        <w:ind w:left="420" w:leftChars="200"/>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sz w:val="24"/>
        </w:rPr>
        <w:t>培养学生的文化自信和文化自觉，引导学生运用翻译技巧做好文化交流的使者，运用正确的“三观”在翻译实践中。</w:t>
      </w:r>
    </w:p>
    <w:p>
      <w:pPr>
        <w:snapToGrid w:val="0"/>
        <w:spacing w:line="360" w:lineRule="auto"/>
        <w:rPr>
          <w:rFonts w:ascii="宋体" w:hAnsi="宋体"/>
          <w:b/>
          <w:bCs/>
          <w:sz w:val="24"/>
        </w:rPr>
      </w:pPr>
      <w:r>
        <w:rPr>
          <w:rFonts w:hint="eastAsia" w:ascii="宋体" w:hAnsi="宋体"/>
          <w:b/>
          <w:bCs/>
          <w:sz w:val="24"/>
        </w:rPr>
        <w:t>（四）汉英翻译的基本技巧</w:t>
      </w:r>
    </w:p>
    <w:p>
      <w:pPr>
        <w:snapToGrid w:val="0"/>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教学内容</w:t>
      </w:r>
    </w:p>
    <w:p>
      <w:pPr>
        <w:snapToGrid w:val="0"/>
        <w:spacing w:line="360" w:lineRule="auto"/>
        <w:ind w:firstLine="720" w:firstLineChars="300"/>
        <w:rPr>
          <w:rFonts w:ascii="宋体" w:hAnsi="宋体"/>
          <w:sz w:val="24"/>
        </w:rPr>
      </w:pPr>
      <w:r>
        <w:rPr>
          <w:rFonts w:hint="eastAsia" w:ascii="宋体" w:hAnsi="宋体"/>
          <w:sz w:val="24"/>
        </w:rPr>
        <w:t>词类转化法、增词法、省略法、正反、反正表达法、分译合译法。</w:t>
      </w:r>
    </w:p>
    <w:p>
      <w:pPr>
        <w:snapToGrid w:val="0"/>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 xml:space="preserve"> </w:t>
      </w:r>
      <w:r>
        <w:rPr>
          <w:rFonts w:hint="eastAsia" w:ascii="宋体" w:hAnsi="宋体"/>
          <w:b/>
          <w:bCs/>
          <w:sz w:val="24"/>
        </w:rPr>
        <w:t>基本要求</w:t>
      </w:r>
    </w:p>
    <w:p>
      <w:pPr>
        <w:snapToGrid w:val="0"/>
        <w:spacing w:line="360" w:lineRule="auto"/>
        <w:ind w:firstLine="720" w:firstLineChars="300"/>
        <w:rPr>
          <w:rFonts w:ascii="宋体" w:hAnsi="宋体"/>
          <w:sz w:val="24"/>
        </w:rPr>
      </w:pPr>
      <w:r>
        <w:rPr>
          <w:rFonts w:hint="eastAsia" w:ascii="宋体" w:hAnsi="宋体"/>
          <w:sz w:val="24"/>
        </w:rPr>
        <w:t>掌握各种翻译技巧的灵活运用。</w:t>
      </w:r>
    </w:p>
    <w:p>
      <w:pPr>
        <w:snapToGrid w:val="0"/>
        <w:spacing w:line="360" w:lineRule="auto"/>
        <w:ind w:firstLine="482" w:firstLineChars="200"/>
        <w:rPr>
          <w:rFonts w:ascii="宋体" w:hAnsi="宋体"/>
          <w:b/>
          <w:bCs/>
          <w:sz w:val="24"/>
        </w:rPr>
      </w:pPr>
      <w:r>
        <w:rPr>
          <w:rFonts w:hint="eastAsia" w:ascii="宋体" w:hAnsi="宋体"/>
          <w:b/>
          <w:bCs/>
          <w:sz w:val="24"/>
        </w:rPr>
        <w:t>3.</w:t>
      </w:r>
      <w:r>
        <w:rPr>
          <w:rFonts w:ascii="宋体" w:hAnsi="宋体"/>
          <w:b/>
          <w:bCs/>
          <w:sz w:val="24"/>
        </w:rPr>
        <w:t xml:space="preserve"> </w:t>
      </w:r>
      <w:r>
        <w:rPr>
          <w:rFonts w:hint="eastAsia" w:ascii="宋体" w:hAnsi="宋体"/>
          <w:b/>
          <w:bCs/>
          <w:sz w:val="24"/>
        </w:rPr>
        <w:t>课程思政育人目标</w:t>
      </w:r>
    </w:p>
    <w:p>
      <w:pPr>
        <w:snapToGrid w:val="0"/>
        <w:spacing w:line="360" w:lineRule="auto"/>
        <w:ind w:left="420" w:leftChars="200" w:firstLine="240" w:firstLineChars="100"/>
        <w:rPr>
          <w:rFonts w:ascii="宋体" w:hAnsi="宋体"/>
          <w:sz w:val="24"/>
        </w:rPr>
      </w:pPr>
      <w:r>
        <w:rPr>
          <w:rFonts w:hint="eastAsia" w:ascii="宋体" w:hAnsi="宋体"/>
          <w:sz w:val="24"/>
        </w:rPr>
        <w:t>引导学生树立正确的“三观”，运用翻译技巧在翻译实践中，讲好中国故事，发出中国声音，把中国文化传播到世界。</w:t>
      </w:r>
    </w:p>
    <w:p>
      <w:pPr>
        <w:snapToGrid w:val="0"/>
        <w:spacing w:line="360" w:lineRule="auto"/>
        <w:rPr>
          <w:rFonts w:ascii="宋体" w:hAnsi="宋体"/>
          <w:b/>
          <w:bCs/>
          <w:sz w:val="24"/>
        </w:rPr>
      </w:pPr>
      <w:r>
        <w:rPr>
          <w:rFonts w:hint="eastAsia" w:ascii="宋体" w:hAnsi="宋体"/>
          <w:b/>
          <w:bCs/>
          <w:sz w:val="24"/>
        </w:rPr>
        <w:t>（五）独特结构形式的翻译</w:t>
      </w:r>
    </w:p>
    <w:p>
      <w:pPr>
        <w:snapToGrid w:val="0"/>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教学内容</w:t>
      </w:r>
    </w:p>
    <w:p>
      <w:pPr>
        <w:snapToGrid w:val="0"/>
        <w:spacing w:line="360" w:lineRule="auto"/>
        <w:ind w:firstLine="720" w:firstLineChars="300"/>
        <w:rPr>
          <w:rFonts w:ascii="宋体" w:hAnsi="宋体"/>
          <w:sz w:val="24"/>
        </w:rPr>
      </w:pPr>
      <w:r>
        <w:rPr>
          <w:rFonts w:hint="eastAsia" w:ascii="宋体" w:hAnsi="宋体"/>
          <w:sz w:val="24"/>
        </w:rPr>
        <w:t>否定结构、比较结构、被动结构、定语从句结构和长句的翻译。</w:t>
      </w:r>
    </w:p>
    <w:p>
      <w:pPr>
        <w:snapToGrid w:val="0"/>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 xml:space="preserve"> </w:t>
      </w:r>
      <w:r>
        <w:rPr>
          <w:rFonts w:hint="eastAsia" w:ascii="宋体" w:hAnsi="宋体"/>
          <w:b/>
          <w:bCs/>
          <w:sz w:val="24"/>
        </w:rPr>
        <w:t>基本要求</w:t>
      </w:r>
    </w:p>
    <w:p>
      <w:pPr>
        <w:snapToGrid w:val="0"/>
        <w:spacing w:line="360" w:lineRule="auto"/>
        <w:ind w:firstLine="720" w:firstLineChars="300"/>
        <w:rPr>
          <w:rFonts w:ascii="宋体" w:hAnsi="宋体"/>
          <w:sz w:val="24"/>
        </w:rPr>
      </w:pPr>
      <w:r>
        <w:rPr>
          <w:rFonts w:hint="eastAsia" w:ascii="宋体" w:hAnsi="宋体"/>
          <w:sz w:val="24"/>
        </w:rPr>
        <w:t>掌握各种长句结构的翻译方法。</w:t>
      </w:r>
    </w:p>
    <w:p>
      <w:pPr>
        <w:snapToGrid w:val="0"/>
        <w:spacing w:line="360" w:lineRule="auto"/>
        <w:ind w:firstLine="482" w:firstLineChars="200"/>
        <w:rPr>
          <w:rFonts w:ascii="宋体" w:hAnsi="宋体"/>
          <w:b/>
          <w:bCs/>
          <w:sz w:val="24"/>
        </w:rPr>
      </w:pPr>
      <w:r>
        <w:rPr>
          <w:rFonts w:hint="eastAsia" w:ascii="宋体" w:hAnsi="宋体"/>
          <w:b/>
          <w:bCs/>
          <w:sz w:val="24"/>
        </w:rPr>
        <w:t>3.</w:t>
      </w:r>
      <w:r>
        <w:rPr>
          <w:rFonts w:ascii="宋体" w:hAnsi="宋体"/>
          <w:b/>
          <w:bCs/>
          <w:sz w:val="24"/>
        </w:rPr>
        <w:t xml:space="preserve"> </w:t>
      </w:r>
      <w:r>
        <w:rPr>
          <w:rFonts w:hint="eastAsia" w:ascii="宋体" w:hAnsi="宋体"/>
          <w:b/>
          <w:bCs/>
          <w:sz w:val="24"/>
        </w:rPr>
        <w:t>课程思政育人目标</w:t>
      </w:r>
    </w:p>
    <w:p>
      <w:pPr>
        <w:snapToGrid w:val="0"/>
        <w:spacing w:line="360" w:lineRule="auto"/>
        <w:ind w:left="420" w:leftChars="200"/>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sz w:val="24"/>
        </w:rPr>
        <w:t>培养学生解决复杂问题的综合能力和创新思辨能力，培养勇于挑战权威、挑战自我、不断超越自我，能够适应时代需求的应用型翻译人才。</w:t>
      </w:r>
    </w:p>
    <w:p>
      <w:pPr>
        <w:snapToGrid w:val="0"/>
        <w:spacing w:line="360" w:lineRule="auto"/>
        <w:rPr>
          <w:rFonts w:ascii="宋体" w:hAnsi="宋体"/>
          <w:b/>
          <w:bCs/>
          <w:sz w:val="24"/>
        </w:rPr>
      </w:pPr>
      <w:r>
        <w:rPr>
          <w:rFonts w:hint="eastAsia" w:ascii="宋体" w:hAnsi="宋体"/>
          <w:b/>
          <w:bCs/>
          <w:sz w:val="24"/>
        </w:rPr>
        <w:t>（六）</w:t>
      </w:r>
      <w:r>
        <w:rPr>
          <w:rFonts w:hint="eastAsia" w:ascii="宋体" w:hAnsi="宋体"/>
          <w:b/>
          <w:bCs/>
          <w:sz w:val="24"/>
          <w:lang w:val="en-US" w:eastAsia="zh-CN"/>
        </w:rPr>
        <w:t>文化的移植</w:t>
      </w:r>
      <w:r>
        <w:rPr>
          <w:rFonts w:hint="eastAsia" w:ascii="宋体" w:hAnsi="宋体"/>
          <w:b/>
          <w:bCs/>
          <w:sz w:val="24"/>
        </w:rPr>
        <w:t xml:space="preserve"> </w:t>
      </w:r>
    </w:p>
    <w:p>
      <w:pPr>
        <w:snapToGrid w:val="0"/>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教学内容</w:t>
      </w:r>
    </w:p>
    <w:p>
      <w:pPr>
        <w:snapToGrid w:val="0"/>
        <w:spacing w:line="360" w:lineRule="auto"/>
        <w:ind w:firstLine="480" w:firstLineChars="200"/>
        <w:rPr>
          <w:rFonts w:hint="default" w:ascii="宋体" w:hAnsi="宋体"/>
          <w:sz w:val="24"/>
          <w:lang w:val="en-US"/>
        </w:rPr>
      </w:pPr>
      <w:r>
        <w:rPr>
          <w:rFonts w:hint="eastAsia" w:ascii="宋体" w:hAnsi="宋体"/>
          <w:sz w:val="24"/>
          <w:lang w:val="en-US" w:eastAsia="zh-CN"/>
        </w:rPr>
        <w:t>跨文化语言交际与文化移植的难点、专有名词和习语的翻译、文化信息的解读与翻译。</w:t>
      </w:r>
    </w:p>
    <w:p>
      <w:pPr>
        <w:snapToGrid w:val="0"/>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 xml:space="preserve"> </w:t>
      </w:r>
      <w:r>
        <w:rPr>
          <w:rFonts w:hint="eastAsia" w:ascii="宋体" w:hAnsi="宋体"/>
          <w:b/>
          <w:bCs/>
          <w:sz w:val="24"/>
        </w:rPr>
        <w:t>基本要求</w:t>
      </w:r>
    </w:p>
    <w:p>
      <w:pPr>
        <w:snapToGrid w:val="0"/>
        <w:spacing w:line="360" w:lineRule="auto"/>
        <w:ind w:firstLine="720" w:firstLineChars="300"/>
        <w:rPr>
          <w:rFonts w:ascii="宋体" w:hAnsi="宋体"/>
          <w:sz w:val="24"/>
        </w:rPr>
      </w:pPr>
      <w:r>
        <w:rPr>
          <w:rFonts w:hint="eastAsia" w:ascii="宋体" w:hAnsi="宋体"/>
          <w:sz w:val="24"/>
        </w:rPr>
        <w:t>掌握</w:t>
      </w:r>
      <w:r>
        <w:rPr>
          <w:rFonts w:hint="eastAsia" w:ascii="宋体" w:hAnsi="宋体"/>
          <w:sz w:val="24"/>
          <w:lang w:val="en-US" w:eastAsia="zh-CN"/>
        </w:rPr>
        <w:t>文化信息的翻译方法</w:t>
      </w:r>
      <w:r>
        <w:rPr>
          <w:rFonts w:hint="eastAsia" w:ascii="宋体" w:hAnsi="宋体"/>
          <w:sz w:val="24"/>
        </w:rPr>
        <w:t>。</w:t>
      </w:r>
    </w:p>
    <w:p>
      <w:pPr>
        <w:snapToGrid w:val="0"/>
        <w:spacing w:line="360" w:lineRule="auto"/>
        <w:ind w:firstLine="482" w:firstLineChars="200"/>
        <w:rPr>
          <w:rFonts w:ascii="宋体" w:hAnsi="宋体"/>
          <w:b/>
          <w:bCs/>
          <w:sz w:val="24"/>
        </w:rPr>
      </w:pPr>
      <w:r>
        <w:rPr>
          <w:rFonts w:hint="eastAsia" w:ascii="宋体" w:hAnsi="宋体"/>
          <w:b/>
          <w:bCs/>
          <w:sz w:val="24"/>
        </w:rPr>
        <w:t>3.</w:t>
      </w:r>
      <w:r>
        <w:rPr>
          <w:rFonts w:ascii="宋体" w:hAnsi="宋体"/>
          <w:b/>
          <w:bCs/>
          <w:sz w:val="24"/>
        </w:rPr>
        <w:t xml:space="preserve"> </w:t>
      </w:r>
      <w:r>
        <w:rPr>
          <w:rFonts w:hint="eastAsia" w:ascii="宋体" w:hAnsi="宋体"/>
          <w:b/>
          <w:bCs/>
          <w:sz w:val="24"/>
        </w:rPr>
        <w:t>课程思政育人目标</w:t>
      </w:r>
    </w:p>
    <w:p>
      <w:pPr>
        <w:snapToGrid w:val="0"/>
        <w:spacing w:line="360" w:lineRule="auto"/>
        <w:ind w:left="420" w:leftChars="200"/>
        <w:rPr>
          <w:rFonts w:hint="eastAsia"/>
          <w:sz w:val="24"/>
        </w:rPr>
      </w:pPr>
      <w:r>
        <w:rPr>
          <w:rFonts w:hint="eastAsia" w:ascii="宋体" w:hAnsi="宋体"/>
          <w:b/>
          <w:bCs/>
          <w:sz w:val="24"/>
        </w:rPr>
        <w:t xml:space="preserve"> </w:t>
      </w:r>
      <w:r>
        <w:rPr>
          <w:rFonts w:ascii="宋体" w:hAnsi="宋体"/>
          <w:b/>
          <w:bCs/>
          <w:sz w:val="24"/>
        </w:rPr>
        <w:t xml:space="preserve">  </w:t>
      </w:r>
      <w:r>
        <w:rPr>
          <w:rFonts w:hint="eastAsia"/>
          <w:sz w:val="24"/>
        </w:rPr>
        <w:t>培养学生解决复杂问题的综合能力和创新思辨能力，</w:t>
      </w:r>
      <w:r>
        <w:rPr>
          <w:rFonts w:hint="eastAsia" w:ascii="宋体" w:hAnsi="宋体" w:cs="Times New Roman"/>
          <w:sz w:val="24"/>
          <w:lang w:val="en-US" w:eastAsia="zh-CN"/>
        </w:rPr>
        <w:t>提升民族自豪感，正确做好异质文化之间真正的交流的使者，</w:t>
      </w:r>
      <w:r>
        <w:rPr>
          <w:rFonts w:hint="eastAsia"/>
          <w:sz w:val="24"/>
        </w:rPr>
        <w:t>培养与时代、行业接轨的创新性翻译人才。</w:t>
      </w:r>
    </w:p>
    <w:p>
      <w:pPr>
        <w:snapToGrid w:val="0"/>
        <w:spacing w:line="360" w:lineRule="auto"/>
        <w:ind w:left="420" w:leftChars="200"/>
        <w:rPr>
          <w:rFonts w:hint="eastAsia"/>
          <w:sz w:val="24"/>
        </w:rPr>
      </w:pPr>
    </w:p>
    <w:p>
      <w:pPr>
        <w:snapToGrid w:val="0"/>
        <w:spacing w:line="360" w:lineRule="auto"/>
        <w:ind w:left="420" w:leftChars="200"/>
        <w:rPr>
          <w:rFonts w:hint="eastAsia"/>
          <w:sz w:val="24"/>
        </w:rPr>
      </w:pPr>
    </w:p>
    <w:p>
      <w:pPr>
        <w:snapToGrid w:val="0"/>
        <w:spacing w:line="360" w:lineRule="auto"/>
        <w:ind w:left="420" w:leftChars="200"/>
        <w:rPr>
          <w:rFonts w:hint="eastAsia"/>
          <w:sz w:val="24"/>
        </w:rPr>
      </w:pPr>
    </w:p>
    <w:p>
      <w:pPr>
        <w:snapToGrid w:val="0"/>
        <w:spacing w:line="360" w:lineRule="auto"/>
        <w:ind w:left="420" w:leftChars="200"/>
        <w:rPr>
          <w:rFonts w:hint="eastAsia"/>
          <w:sz w:val="24"/>
        </w:rPr>
      </w:pPr>
    </w:p>
    <w:p>
      <w:pPr>
        <w:snapToGrid w:val="0"/>
        <w:spacing w:line="360" w:lineRule="auto"/>
        <w:ind w:left="420" w:leftChars="200"/>
        <w:rPr>
          <w:rFonts w:hint="eastAsia"/>
          <w:sz w:val="24"/>
        </w:rPr>
      </w:pPr>
    </w:p>
    <w:p>
      <w:pPr>
        <w:snapToGrid w:val="0"/>
        <w:spacing w:line="360" w:lineRule="auto"/>
        <w:ind w:left="420" w:leftChars="200"/>
        <w:rPr>
          <w:rFonts w:hint="eastAsia"/>
          <w:sz w:val="24"/>
        </w:rPr>
      </w:pPr>
    </w:p>
    <w:p>
      <w:pPr>
        <w:snapToGrid w:val="0"/>
        <w:spacing w:line="360" w:lineRule="auto"/>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教学内容与课程目标的对应关系及学时分配如表所示：</w:t>
      </w:r>
    </w:p>
    <w:tbl>
      <w:tblPr>
        <w:tblStyle w:val="11"/>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33"/>
        <w:gridCol w:w="1232"/>
        <w:gridCol w:w="1418"/>
        <w:gridCol w:w="1148"/>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napToGrid w:val="0"/>
              <w:spacing w:line="360" w:lineRule="auto"/>
              <w:rPr>
                <w:rFonts w:ascii="宋体" w:hAnsi="宋体"/>
                <w:sz w:val="24"/>
              </w:rPr>
            </w:pPr>
            <w:r>
              <w:rPr>
                <w:rFonts w:hint="eastAsia" w:ascii="宋体" w:hAnsi="宋体"/>
                <w:sz w:val="24"/>
              </w:rPr>
              <w:t>序号</w:t>
            </w:r>
          </w:p>
        </w:tc>
        <w:tc>
          <w:tcPr>
            <w:tcW w:w="2433" w:type="dxa"/>
          </w:tcPr>
          <w:p>
            <w:pPr>
              <w:snapToGrid w:val="0"/>
              <w:spacing w:line="360" w:lineRule="auto"/>
              <w:jc w:val="center"/>
              <w:rPr>
                <w:rFonts w:ascii="宋体" w:hAnsi="宋体"/>
                <w:sz w:val="24"/>
              </w:rPr>
            </w:pPr>
            <w:r>
              <w:rPr>
                <w:rFonts w:hint="eastAsia" w:ascii="宋体" w:hAnsi="宋体"/>
                <w:sz w:val="24"/>
              </w:rPr>
              <w:t>教学内容</w:t>
            </w:r>
          </w:p>
        </w:tc>
        <w:tc>
          <w:tcPr>
            <w:tcW w:w="1232" w:type="dxa"/>
          </w:tcPr>
          <w:p>
            <w:pPr>
              <w:snapToGrid w:val="0"/>
              <w:spacing w:line="360" w:lineRule="auto"/>
              <w:jc w:val="center"/>
              <w:rPr>
                <w:rFonts w:ascii="宋体" w:hAnsi="宋体"/>
                <w:sz w:val="24"/>
              </w:rPr>
            </w:pPr>
            <w:r>
              <w:rPr>
                <w:rFonts w:hint="eastAsia" w:ascii="宋体" w:hAnsi="宋体"/>
                <w:sz w:val="24"/>
              </w:rPr>
              <w:t>支撑的课程目标</w:t>
            </w:r>
          </w:p>
        </w:tc>
        <w:tc>
          <w:tcPr>
            <w:tcW w:w="1418" w:type="dxa"/>
          </w:tcPr>
          <w:p>
            <w:pPr>
              <w:snapToGrid w:val="0"/>
              <w:spacing w:line="360" w:lineRule="auto"/>
              <w:jc w:val="center"/>
              <w:rPr>
                <w:rFonts w:ascii="宋体" w:hAnsi="宋体"/>
                <w:sz w:val="24"/>
              </w:rPr>
            </w:pPr>
            <w:r>
              <w:rPr>
                <w:rFonts w:hint="eastAsia" w:ascii="宋体" w:hAnsi="宋体"/>
                <w:sz w:val="24"/>
              </w:rPr>
              <w:t>支撑的毕业要求指标点</w:t>
            </w:r>
          </w:p>
        </w:tc>
        <w:tc>
          <w:tcPr>
            <w:tcW w:w="1148" w:type="dxa"/>
          </w:tcPr>
          <w:p>
            <w:pPr>
              <w:snapToGrid w:val="0"/>
              <w:spacing w:line="360" w:lineRule="auto"/>
              <w:jc w:val="center"/>
              <w:rPr>
                <w:rFonts w:ascii="宋体" w:hAnsi="宋体"/>
                <w:sz w:val="24"/>
              </w:rPr>
            </w:pPr>
            <w:r>
              <w:rPr>
                <w:rFonts w:hint="eastAsia" w:ascii="宋体" w:hAnsi="宋体"/>
                <w:sz w:val="24"/>
              </w:rPr>
              <w:t>讲授学时</w:t>
            </w:r>
          </w:p>
        </w:tc>
        <w:tc>
          <w:tcPr>
            <w:tcW w:w="1149" w:type="dxa"/>
          </w:tcPr>
          <w:p>
            <w:pPr>
              <w:snapToGrid w:val="0"/>
              <w:spacing w:line="360" w:lineRule="auto"/>
              <w:jc w:val="center"/>
              <w:rPr>
                <w:rFonts w:ascii="宋体" w:hAnsi="宋体"/>
                <w:sz w:val="24"/>
              </w:rPr>
            </w:pPr>
            <w:r>
              <w:rPr>
                <w:rFonts w:hint="eastAsia" w:ascii="宋体" w:hAnsi="宋体"/>
                <w:sz w:val="24"/>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napToGrid w:val="0"/>
              <w:spacing w:line="360" w:lineRule="auto"/>
              <w:jc w:val="center"/>
              <w:rPr>
                <w:rFonts w:ascii="宋体" w:hAnsi="宋体"/>
                <w:sz w:val="24"/>
              </w:rPr>
            </w:pPr>
            <w:r>
              <w:rPr>
                <w:rFonts w:hint="eastAsia" w:ascii="宋体" w:hAnsi="宋体"/>
                <w:sz w:val="24"/>
              </w:rPr>
              <w:t>1</w:t>
            </w:r>
          </w:p>
        </w:tc>
        <w:tc>
          <w:tcPr>
            <w:tcW w:w="2433" w:type="dxa"/>
          </w:tcPr>
          <w:p>
            <w:pPr>
              <w:snapToGrid w:val="0"/>
              <w:spacing w:line="360" w:lineRule="auto"/>
              <w:rPr>
                <w:rFonts w:ascii="宋体" w:hAnsi="宋体"/>
                <w:sz w:val="24"/>
              </w:rPr>
            </w:pPr>
            <w:r>
              <w:rPr>
                <w:rFonts w:hint="eastAsia" w:ascii="宋体" w:hAnsi="宋体"/>
                <w:sz w:val="24"/>
              </w:rPr>
              <w:t>基础知识</w:t>
            </w:r>
          </w:p>
        </w:tc>
        <w:tc>
          <w:tcPr>
            <w:tcW w:w="1232" w:type="dxa"/>
          </w:tcPr>
          <w:p>
            <w:pPr>
              <w:snapToGrid w:val="0"/>
              <w:spacing w:line="360" w:lineRule="auto"/>
              <w:jc w:val="center"/>
              <w:rPr>
                <w:rFonts w:hint="eastAsia" w:ascii="宋体" w:hAnsi="宋体" w:eastAsia="宋体"/>
                <w:sz w:val="24"/>
                <w:lang w:val="en-US" w:eastAsia="zh-CN"/>
              </w:rPr>
            </w:pPr>
            <w:r>
              <w:rPr>
                <w:rFonts w:hint="eastAsia" w:ascii="宋体" w:hAnsi="宋体"/>
                <w:sz w:val="24"/>
                <w:lang w:val="en-US" w:eastAsia="zh-CN"/>
              </w:rPr>
              <w:t>1</w:t>
            </w:r>
          </w:p>
        </w:tc>
        <w:tc>
          <w:tcPr>
            <w:tcW w:w="1418" w:type="dxa"/>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5-1</w:t>
            </w:r>
          </w:p>
        </w:tc>
        <w:tc>
          <w:tcPr>
            <w:tcW w:w="1148" w:type="dxa"/>
          </w:tcPr>
          <w:p>
            <w:pPr>
              <w:snapToGrid w:val="0"/>
              <w:spacing w:line="360" w:lineRule="auto"/>
              <w:jc w:val="center"/>
              <w:rPr>
                <w:rFonts w:ascii="宋体" w:hAnsi="宋体"/>
                <w:sz w:val="24"/>
              </w:rPr>
            </w:pPr>
            <w:r>
              <w:rPr>
                <w:rFonts w:hint="eastAsia" w:ascii="宋体" w:hAnsi="宋体"/>
                <w:sz w:val="24"/>
              </w:rPr>
              <w:t>2</w:t>
            </w:r>
          </w:p>
        </w:tc>
        <w:tc>
          <w:tcPr>
            <w:tcW w:w="1149" w:type="dxa"/>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ascii="宋体" w:hAnsi="宋体"/>
                <w:sz w:val="24"/>
              </w:rPr>
            </w:pPr>
            <w:r>
              <w:rPr>
                <w:rFonts w:ascii="宋体" w:hAnsi="宋体"/>
                <w:sz w:val="24"/>
              </w:rPr>
              <w:t>2</w:t>
            </w:r>
          </w:p>
        </w:tc>
        <w:tc>
          <w:tcPr>
            <w:tcW w:w="2433" w:type="dxa"/>
          </w:tcPr>
          <w:p>
            <w:pPr>
              <w:snapToGrid w:val="0"/>
              <w:spacing w:line="360" w:lineRule="auto"/>
              <w:rPr>
                <w:rFonts w:ascii="宋体" w:hAnsi="宋体"/>
                <w:sz w:val="24"/>
              </w:rPr>
            </w:pPr>
            <w:r>
              <w:rPr>
                <w:rFonts w:hint="eastAsia" w:ascii="宋体" w:hAnsi="宋体"/>
                <w:sz w:val="24"/>
              </w:rPr>
              <w:t>英汉语言文化对比</w:t>
            </w:r>
          </w:p>
        </w:tc>
        <w:tc>
          <w:tcPr>
            <w:tcW w:w="1232" w:type="dxa"/>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1，3</w:t>
            </w:r>
          </w:p>
        </w:tc>
        <w:tc>
          <w:tcPr>
            <w:tcW w:w="1418" w:type="dxa"/>
            <w:vAlign w:val="center"/>
          </w:tcPr>
          <w:p>
            <w:pPr>
              <w:snapToGrid w:val="0"/>
              <w:spacing w:line="360" w:lineRule="auto"/>
              <w:jc w:val="center"/>
              <w:rPr>
                <w:rFonts w:ascii="宋体" w:hAnsi="宋体"/>
                <w:sz w:val="24"/>
              </w:rPr>
            </w:pPr>
            <w:r>
              <w:rPr>
                <w:rFonts w:hint="eastAsia" w:ascii="宋体" w:hAnsi="宋体"/>
                <w:sz w:val="24"/>
                <w:lang w:val="en-US" w:eastAsia="zh-CN"/>
              </w:rPr>
              <w:t>5-2</w:t>
            </w:r>
          </w:p>
        </w:tc>
        <w:tc>
          <w:tcPr>
            <w:tcW w:w="1148" w:type="dxa"/>
            <w:vAlign w:val="center"/>
          </w:tcPr>
          <w:p>
            <w:pPr>
              <w:snapToGrid w:val="0"/>
              <w:spacing w:line="360" w:lineRule="auto"/>
              <w:jc w:val="center"/>
              <w:rPr>
                <w:rFonts w:ascii="宋体" w:hAnsi="宋体"/>
                <w:sz w:val="24"/>
              </w:rPr>
            </w:pPr>
            <w:r>
              <w:rPr>
                <w:rFonts w:hint="eastAsia" w:ascii="宋体" w:hAnsi="宋体"/>
                <w:sz w:val="24"/>
              </w:rPr>
              <w:t>2</w:t>
            </w:r>
          </w:p>
        </w:tc>
        <w:tc>
          <w:tcPr>
            <w:tcW w:w="1149" w:type="dxa"/>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ascii="宋体" w:hAnsi="宋体"/>
                <w:sz w:val="24"/>
              </w:rPr>
            </w:pPr>
            <w:r>
              <w:rPr>
                <w:rFonts w:ascii="宋体" w:hAnsi="宋体"/>
                <w:sz w:val="24"/>
              </w:rPr>
              <w:t>3</w:t>
            </w:r>
          </w:p>
        </w:tc>
        <w:tc>
          <w:tcPr>
            <w:tcW w:w="2433" w:type="dxa"/>
          </w:tcPr>
          <w:p>
            <w:pPr>
              <w:snapToGrid w:val="0"/>
              <w:spacing w:line="360" w:lineRule="auto"/>
              <w:rPr>
                <w:rFonts w:ascii="宋体" w:hAnsi="宋体"/>
                <w:sz w:val="24"/>
              </w:rPr>
            </w:pPr>
            <w:r>
              <w:rPr>
                <w:rFonts w:hint="eastAsia" w:ascii="宋体" w:hAnsi="宋体"/>
                <w:sz w:val="24"/>
              </w:rPr>
              <w:t>英汉翻译基本技巧</w:t>
            </w:r>
          </w:p>
        </w:tc>
        <w:tc>
          <w:tcPr>
            <w:tcW w:w="1232" w:type="dxa"/>
            <w:vAlign w:val="center"/>
          </w:tcPr>
          <w:p>
            <w:pPr>
              <w:snapToGrid w:val="0"/>
              <w:spacing w:line="360" w:lineRule="auto"/>
              <w:jc w:val="center"/>
              <w:rPr>
                <w:rFonts w:hint="eastAsia" w:ascii="宋体" w:hAnsi="宋体" w:eastAsia="宋体"/>
                <w:sz w:val="24"/>
                <w:lang w:val="en-US" w:eastAsia="zh-CN"/>
              </w:rPr>
            </w:pPr>
            <w:r>
              <w:rPr>
                <w:rFonts w:hint="eastAsia" w:ascii="宋体" w:hAnsi="宋体"/>
                <w:sz w:val="24"/>
                <w:lang w:val="en-US" w:eastAsia="zh-CN"/>
              </w:rPr>
              <w:t>2</w:t>
            </w:r>
          </w:p>
        </w:tc>
        <w:tc>
          <w:tcPr>
            <w:tcW w:w="1418" w:type="dxa"/>
            <w:vAlign w:val="center"/>
          </w:tcPr>
          <w:p>
            <w:pPr>
              <w:snapToGrid w:val="0"/>
              <w:spacing w:line="360" w:lineRule="auto"/>
              <w:jc w:val="center"/>
              <w:rPr>
                <w:rFonts w:ascii="宋体" w:hAnsi="宋体"/>
                <w:sz w:val="24"/>
              </w:rPr>
            </w:pPr>
            <w:r>
              <w:rPr>
                <w:rFonts w:hint="eastAsia" w:ascii="宋体" w:hAnsi="宋体"/>
                <w:sz w:val="24"/>
                <w:lang w:val="en-US" w:eastAsia="zh-CN"/>
              </w:rPr>
              <w:t>5-3</w:t>
            </w:r>
          </w:p>
        </w:tc>
        <w:tc>
          <w:tcPr>
            <w:tcW w:w="1148" w:type="dxa"/>
            <w:vAlign w:val="center"/>
          </w:tcPr>
          <w:p>
            <w:pPr>
              <w:snapToGrid w:val="0"/>
              <w:spacing w:line="360" w:lineRule="auto"/>
              <w:jc w:val="center"/>
              <w:rPr>
                <w:rFonts w:ascii="宋体" w:hAnsi="宋体"/>
                <w:sz w:val="24"/>
              </w:rPr>
            </w:pPr>
            <w:r>
              <w:rPr>
                <w:rFonts w:hint="eastAsia" w:ascii="宋体" w:hAnsi="宋体"/>
                <w:sz w:val="24"/>
              </w:rPr>
              <w:t>4</w:t>
            </w:r>
          </w:p>
        </w:tc>
        <w:tc>
          <w:tcPr>
            <w:tcW w:w="1149" w:type="dxa"/>
            <w:vAlign w:val="center"/>
          </w:tcPr>
          <w:p>
            <w:pPr>
              <w:snapToGrid w:val="0"/>
              <w:spacing w:line="360" w:lineRule="auto"/>
              <w:jc w:val="center"/>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ascii="宋体" w:hAnsi="宋体"/>
                <w:sz w:val="24"/>
              </w:rPr>
            </w:pPr>
            <w:r>
              <w:rPr>
                <w:rFonts w:hint="eastAsia" w:ascii="宋体" w:hAnsi="宋体"/>
                <w:sz w:val="24"/>
              </w:rPr>
              <w:t>4</w:t>
            </w:r>
          </w:p>
        </w:tc>
        <w:tc>
          <w:tcPr>
            <w:tcW w:w="2433" w:type="dxa"/>
          </w:tcPr>
          <w:p>
            <w:pPr>
              <w:snapToGrid w:val="0"/>
              <w:spacing w:line="360" w:lineRule="auto"/>
              <w:rPr>
                <w:rFonts w:ascii="宋体" w:hAnsi="宋体"/>
                <w:sz w:val="24"/>
              </w:rPr>
            </w:pPr>
            <w:r>
              <w:rPr>
                <w:rFonts w:hint="eastAsia" w:ascii="宋体" w:hAnsi="宋体"/>
                <w:sz w:val="24"/>
              </w:rPr>
              <w:t>汉英翻译基本技巧</w:t>
            </w:r>
          </w:p>
        </w:tc>
        <w:tc>
          <w:tcPr>
            <w:tcW w:w="1232" w:type="dxa"/>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w:t>
            </w:r>
          </w:p>
        </w:tc>
        <w:tc>
          <w:tcPr>
            <w:tcW w:w="1418" w:type="dxa"/>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5-3</w:t>
            </w:r>
          </w:p>
        </w:tc>
        <w:tc>
          <w:tcPr>
            <w:tcW w:w="1148" w:type="dxa"/>
            <w:vAlign w:val="center"/>
          </w:tcPr>
          <w:p>
            <w:pPr>
              <w:snapToGrid w:val="0"/>
              <w:spacing w:line="360" w:lineRule="auto"/>
              <w:jc w:val="center"/>
              <w:rPr>
                <w:rFonts w:ascii="宋体" w:hAnsi="宋体"/>
                <w:sz w:val="24"/>
              </w:rPr>
            </w:pPr>
            <w:r>
              <w:rPr>
                <w:rFonts w:hint="eastAsia" w:ascii="宋体" w:hAnsi="宋体"/>
                <w:sz w:val="24"/>
              </w:rPr>
              <w:t>2</w:t>
            </w:r>
          </w:p>
        </w:tc>
        <w:tc>
          <w:tcPr>
            <w:tcW w:w="1149" w:type="dxa"/>
            <w:vAlign w:val="center"/>
          </w:tcPr>
          <w:p>
            <w:pPr>
              <w:snapToGrid w:val="0"/>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ascii="宋体" w:hAnsi="宋体"/>
                <w:sz w:val="24"/>
              </w:rPr>
            </w:pPr>
            <w:r>
              <w:rPr>
                <w:rFonts w:hint="eastAsia" w:ascii="宋体" w:hAnsi="宋体"/>
                <w:sz w:val="24"/>
              </w:rPr>
              <w:t>5</w:t>
            </w:r>
          </w:p>
        </w:tc>
        <w:tc>
          <w:tcPr>
            <w:tcW w:w="2433" w:type="dxa"/>
          </w:tcPr>
          <w:p>
            <w:pPr>
              <w:snapToGrid w:val="0"/>
              <w:spacing w:line="360" w:lineRule="auto"/>
              <w:rPr>
                <w:rFonts w:ascii="宋体" w:hAnsi="宋体"/>
                <w:sz w:val="24"/>
              </w:rPr>
            </w:pPr>
            <w:r>
              <w:rPr>
                <w:rFonts w:hint="eastAsia" w:ascii="宋体" w:hAnsi="宋体"/>
                <w:sz w:val="24"/>
              </w:rPr>
              <w:t>独特结构形式的翻译</w:t>
            </w:r>
          </w:p>
        </w:tc>
        <w:tc>
          <w:tcPr>
            <w:tcW w:w="1232" w:type="dxa"/>
            <w:vAlign w:val="center"/>
          </w:tcPr>
          <w:p>
            <w:pPr>
              <w:snapToGrid w:val="0"/>
              <w:spacing w:line="360" w:lineRule="auto"/>
              <w:jc w:val="center"/>
              <w:rPr>
                <w:rFonts w:hint="eastAsia" w:ascii="宋体" w:hAnsi="宋体" w:eastAsia="宋体"/>
                <w:sz w:val="24"/>
                <w:lang w:val="en-US" w:eastAsia="zh-CN"/>
              </w:rPr>
            </w:pPr>
            <w:r>
              <w:rPr>
                <w:rFonts w:hint="eastAsia" w:ascii="宋体" w:hAnsi="宋体"/>
                <w:sz w:val="24"/>
                <w:lang w:val="en-US" w:eastAsia="zh-CN"/>
              </w:rPr>
              <w:t>2</w:t>
            </w:r>
          </w:p>
        </w:tc>
        <w:tc>
          <w:tcPr>
            <w:tcW w:w="1418" w:type="dxa"/>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5-2</w:t>
            </w:r>
          </w:p>
        </w:tc>
        <w:tc>
          <w:tcPr>
            <w:tcW w:w="1148" w:type="dxa"/>
            <w:vAlign w:val="center"/>
          </w:tcPr>
          <w:p>
            <w:pPr>
              <w:snapToGrid w:val="0"/>
              <w:spacing w:line="360" w:lineRule="auto"/>
              <w:jc w:val="center"/>
              <w:rPr>
                <w:rFonts w:ascii="宋体" w:hAnsi="宋体"/>
                <w:sz w:val="24"/>
              </w:rPr>
            </w:pPr>
            <w:r>
              <w:rPr>
                <w:rFonts w:hint="eastAsia" w:ascii="宋体" w:hAnsi="宋体"/>
                <w:sz w:val="24"/>
              </w:rPr>
              <w:t>4</w:t>
            </w:r>
          </w:p>
        </w:tc>
        <w:tc>
          <w:tcPr>
            <w:tcW w:w="1149" w:type="dxa"/>
            <w:vAlign w:val="center"/>
          </w:tcPr>
          <w:p>
            <w:pPr>
              <w:snapToGrid w:val="0"/>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ascii="宋体" w:hAnsi="宋体"/>
                <w:sz w:val="24"/>
              </w:rPr>
            </w:pPr>
            <w:r>
              <w:rPr>
                <w:rFonts w:hint="eastAsia" w:ascii="宋体" w:hAnsi="宋体"/>
                <w:sz w:val="24"/>
              </w:rPr>
              <w:t>6</w:t>
            </w:r>
          </w:p>
        </w:tc>
        <w:tc>
          <w:tcPr>
            <w:tcW w:w="2433" w:type="dxa"/>
          </w:tcPr>
          <w:p>
            <w:pPr>
              <w:snapToGrid w:val="0"/>
              <w:spacing w:line="360" w:lineRule="auto"/>
              <w:rPr>
                <w:rFonts w:hint="default" w:ascii="宋体" w:hAnsi="宋体" w:eastAsia="宋体"/>
                <w:sz w:val="24"/>
                <w:lang w:val="en-US" w:eastAsia="zh-CN"/>
              </w:rPr>
            </w:pPr>
            <w:r>
              <w:rPr>
                <w:rFonts w:hint="eastAsia" w:ascii="宋体" w:hAnsi="宋体"/>
                <w:sz w:val="24"/>
                <w:lang w:val="en-US" w:eastAsia="zh-CN"/>
              </w:rPr>
              <w:t>文化的移植</w:t>
            </w:r>
          </w:p>
        </w:tc>
        <w:tc>
          <w:tcPr>
            <w:tcW w:w="1232" w:type="dxa"/>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2，3</w:t>
            </w:r>
          </w:p>
        </w:tc>
        <w:tc>
          <w:tcPr>
            <w:tcW w:w="1418" w:type="dxa"/>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6-1</w:t>
            </w:r>
          </w:p>
        </w:tc>
        <w:tc>
          <w:tcPr>
            <w:tcW w:w="1148" w:type="dxa"/>
            <w:vAlign w:val="center"/>
          </w:tcPr>
          <w:p>
            <w:pPr>
              <w:snapToGrid w:val="0"/>
              <w:spacing w:line="360" w:lineRule="auto"/>
              <w:jc w:val="center"/>
              <w:rPr>
                <w:rFonts w:ascii="宋体" w:hAnsi="宋体"/>
                <w:sz w:val="24"/>
              </w:rPr>
            </w:pPr>
            <w:r>
              <w:rPr>
                <w:rFonts w:hint="eastAsia" w:ascii="宋体" w:hAnsi="宋体"/>
                <w:sz w:val="24"/>
              </w:rPr>
              <w:t>2</w:t>
            </w:r>
          </w:p>
        </w:tc>
        <w:tc>
          <w:tcPr>
            <w:tcW w:w="1149" w:type="dxa"/>
            <w:vAlign w:val="center"/>
          </w:tcPr>
          <w:p>
            <w:pPr>
              <w:snapToGrid w:val="0"/>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53" w:type="dxa"/>
            <w:gridSpan w:val="2"/>
            <w:vAlign w:val="center"/>
          </w:tcPr>
          <w:p>
            <w:pPr>
              <w:snapToGrid w:val="0"/>
              <w:spacing w:line="360" w:lineRule="auto"/>
              <w:rPr>
                <w:rFonts w:ascii="宋体" w:hAnsi="宋体"/>
                <w:sz w:val="24"/>
              </w:rPr>
            </w:pPr>
            <w:r>
              <w:rPr>
                <w:rFonts w:hint="eastAsia" w:ascii="宋体" w:hAnsi="宋体"/>
                <w:sz w:val="24"/>
              </w:rPr>
              <w:t xml:space="preserve">  合              计</w:t>
            </w:r>
          </w:p>
        </w:tc>
        <w:tc>
          <w:tcPr>
            <w:tcW w:w="1232" w:type="dxa"/>
            <w:vAlign w:val="center"/>
          </w:tcPr>
          <w:p>
            <w:pPr>
              <w:snapToGrid w:val="0"/>
              <w:spacing w:line="360" w:lineRule="auto"/>
              <w:jc w:val="center"/>
              <w:rPr>
                <w:rFonts w:ascii="宋体" w:hAnsi="宋体"/>
                <w:sz w:val="24"/>
              </w:rPr>
            </w:pPr>
          </w:p>
        </w:tc>
        <w:tc>
          <w:tcPr>
            <w:tcW w:w="1418" w:type="dxa"/>
            <w:vAlign w:val="center"/>
          </w:tcPr>
          <w:p>
            <w:pPr>
              <w:snapToGrid w:val="0"/>
              <w:spacing w:line="360" w:lineRule="auto"/>
              <w:jc w:val="center"/>
              <w:rPr>
                <w:rFonts w:ascii="宋体" w:hAnsi="宋体"/>
                <w:sz w:val="24"/>
              </w:rPr>
            </w:pPr>
          </w:p>
        </w:tc>
        <w:tc>
          <w:tcPr>
            <w:tcW w:w="1148" w:type="dxa"/>
            <w:vAlign w:val="center"/>
          </w:tcPr>
          <w:p>
            <w:pPr>
              <w:snapToGrid w:val="0"/>
              <w:spacing w:line="360" w:lineRule="auto"/>
              <w:jc w:val="center"/>
              <w:rPr>
                <w:rFonts w:ascii="宋体" w:hAnsi="宋体"/>
                <w:sz w:val="24"/>
              </w:rPr>
            </w:pPr>
            <w:r>
              <w:rPr>
                <w:rFonts w:hint="eastAsia" w:ascii="宋体" w:hAnsi="宋体"/>
                <w:sz w:val="24"/>
              </w:rPr>
              <w:t>16</w:t>
            </w:r>
          </w:p>
        </w:tc>
        <w:tc>
          <w:tcPr>
            <w:tcW w:w="1149" w:type="dxa"/>
            <w:vAlign w:val="center"/>
          </w:tcPr>
          <w:p>
            <w:pPr>
              <w:snapToGrid w:val="0"/>
              <w:spacing w:line="360" w:lineRule="auto"/>
              <w:jc w:val="center"/>
              <w:rPr>
                <w:rFonts w:ascii="宋体" w:hAnsi="宋体"/>
                <w:sz w:val="24"/>
              </w:rPr>
            </w:pPr>
            <w:r>
              <w:rPr>
                <w:rFonts w:hint="eastAsia" w:ascii="宋体" w:hAnsi="宋体"/>
                <w:sz w:val="24"/>
              </w:rPr>
              <w:t>16</w:t>
            </w:r>
          </w:p>
        </w:tc>
      </w:tr>
    </w:tbl>
    <w:p>
      <w:pPr>
        <w:pStyle w:val="5"/>
        <w:snapToGrid w:val="0"/>
        <w:spacing w:after="0" w:line="360" w:lineRule="auto"/>
        <w:rPr>
          <w:rFonts w:ascii="宋体" w:hAnsi="宋体"/>
          <w:b/>
          <w:bCs w:val="0"/>
          <w:sz w:val="24"/>
        </w:rPr>
      </w:pPr>
    </w:p>
    <w:p>
      <w:pPr>
        <w:pStyle w:val="5"/>
        <w:snapToGrid w:val="0"/>
        <w:spacing w:after="0" w:line="360" w:lineRule="auto"/>
        <w:ind w:firstLine="482" w:firstLineChars="200"/>
        <w:rPr>
          <w:rFonts w:ascii="宋体" w:hAnsi="宋体"/>
          <w:b/>
          <w:bCs w:val="0"/>
          <w:sz w:val="24"/>
        </w:rPr>
      </w:pPr>
      <w:r>
        <w:rPr>
          <w:rFonts w:hint="eastAsia" w:ascii="宋体" w:hAnsi="宋体"/>
          <w:b/>
          <w:bCs w:val="0"/>
          <w:sz w:val="24"/>
        </w:rPr>
        <w:t>四、课内实践</w:t>
      </w:r>
    </w:p>
    <w:tbl>
      <w:tblPr>
        <w:tblStyle w:val="11"/>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48"/>
        <w:gridCol w:w="387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Pr>
          <w:p>
            <w:pPr>
              <w:snapToGrid w:val="0"/>
              <w:spacing w:line="360" w:lineRule="auto"/>
              <w:rPr>
                <w:rFonts w:ascii="宋体" w:hAnsi="宋体"/>
                <w:sz w:val="24"/>
              </w:rPr>
            </w:pPr>
            <w:r>
              <w:rPr>
                <w:rFonts w:hint="eastAsia" w:ascii="宋体" w:hAnsi="宋体"/>
                <w:sz w:val="24"/>
              </w:rPr>
              <w:t>序号</w:t>
            </w:r>
          </w:p>
        </w:tc>
        <w:tc>
          <w:tcPr>
            <w:tcW w:w="2248" w:type="dxa"/>
          </w:tcPr>
          <w:p>
            <w:pPr>
              <w:snapToGrid w:val="0"/>
              <w:spacing w:line="360" w:lineRule="auto"/>
              <w:ind w:firstLine="480" w:firstLineChars="200"/>
              <w:rPr>
                <w:rFonts w:ascii="宋体" w:hAnsi="宋体"/>
                <w:sz w:val="24"/>
              </w:rPr>
            </w:pPr>
            <w:r>
              <w:rPr>
                <w:rFonts w:hint="eastAsia" w:ascii="宋体" w:hAnsi="宋体"/>
                <w:sz w:val="24"/>
              </w:rPr>
              <w:t>项目名称</w:t>
            </w:r>
          </w:p>
        </w:tc>
        <w:tc>
          <w:tcPr>
            <w:tcW w:w="3872" w:type="dxa"/>
          </w:tcPr>
          <w:p>
            <w:pPr>
              <w:snapToGrid w:val="0"/>
              <w:spacing w:line="360" w:lineRule="auto"/>
              <w:jc w:val="center"/>
              <w:rPr>
                <w:rFonts w:ascii="宋体" w:hAnsi="宋体"/>
                <w:sz w:val="24"/>
              </w:rPr>
            </w:pPr>
            <w:r>
              <w:rPr>
                <w:rFonts w:hint="eastAsia" w:ascii="宋体" w:hAnsi="宋体"/>
                <w:sz w:val="24"/>
              </w:rPr>
              <w:t>内容和要求</w:t>
            </w:r>
          </w:p>
        </w:tc>
        <w:tc>
          <w:tcPr>
            <w:tcW w:w="1260" w:type="dxa"/>
          </w:tcPr>
          <w:p>
            <w:pPr>
              <w:snapToGrid w:val="0"/>
              <w:spacing w:line="360" w:lineRule="auto"/>
              <w:jc w:val="center"/>
              <w:rPr>
                <w:rFonts w:ascii="宋体" w:hAnsi="宋体"/>
                <w:sz w:val="24"/>
              </w:rPr>
            </w:pPr>
            <w:r>
              <w:rPr>
                <w:rFonts w:hint="eastAsia" w:ascii="宋体" w:hAnsi="宋体"/>
                <w:sz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Pr>
          <w:p>
            <w:pPr>
              <w:snapToGrid w:val="0"/>
              <w:spacing w:line="360" w:lineRule="auto"/>
              <w:jc w:val="center"/>
              <w:rPr>
                <w:rFonts w:ascii="宋体" w:hAnsi="宋体"/>
                <w:sz w:val="24"/>
              </w:rPr>
            </w:pPr>
            <w:r>
              <w:rPr>
                <w:rFonts w:hint="eastAsia" w:ascii="宋体" w:hAnsi="宋体"/>
                <w:sz w:val="24"/>
              </w:rPr>
              <w:t>1</w:t>
            </w:r>
          </w:p>
        </w:tc>
        <w:tc>
          <w:tcPr>
            <w:tcW w:w="2248" w:type="dxa"/>
          </w:tcPr>
          <w:p>
            <w:pPr>
              <w:snapToGrid w:val="0"/>
              <w:spacing w:line="360" w:lineRule="auto"/>
              <w:rPr>
                <w:rFonts w:ascii="宋体" w:hAnsi="宋体"/>
                <w:sz w:val="24"/>
              </w:rPr>
            </w:pPr>
            <w:r>
              <w:rPr>
                <w:rFonts w:hint="eastAsia" w:ascii="宋体" w:hAnsi="宋体"/>
                <w:sz w:val="24"/>
              </w:rPr>
              <w:t>英汉翻译基本技巧</w:t>
            </w:r>
          </w:p>
        </w:tc>
        <w:tc>
          <w:tcPr>
            <w:tcW w:w="3872" w:type="dxa"/>
            <w:vAlign w:val="center"/>
          </w:tcPr>
          <w:p>
            <w:pPr>
              <w:snapToGrid w:val="0"/>
              <w:spacing w:line="360" w:lineRule="auto"/>
              <w:jc w:val="left"/>
              <w:rPr>
                <w:rFonts w:ascii="宋体" w:hAnsi="宋体"/>
                <w:sz w:val="24"/>
              </w:rPr>
            </w:pPr>
            <w:r>
              <w:rPr>
                <w:rFonts w:hint="eastAsia" w:ascii="宋体" w:hAnsi="宋体"/>
                <w:sz w:val="24"/>
              </w:rPr>
              <w:t>词类转化法、增词法、省略法、重复法；要求灵活运用各种翻译技巧</w:t>
            </w:r>
          </w:p>
        </w:tc>
        <w:tc>
          <w:tcPr>
            <w:tcW w:w="1260" w:type="dxa"/>
          </w:tcPr>
          <w:p>
            <w:pPr>
              <w:snapToGrid w:val="0"/>
              <w:spacing w:line="360" w:lineRule="auto"/>
              <w:ind w:firstLine="480" w:firstLineChars="200"/>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snapToGrid w:val="0"/>
              <w:spacing w:line="360" w:lineRule="auto"/>
              <w:jc w:val="center"/>
              <w:rPr>
                <w:rFonts w:ascii="宋体" w:hAnsi="宋体"/>
                <w:sz w:val="24"/>
              </w:rPr>
            </w:pPr>
            <w:r>
              <w:rPr>
                <w:rFonts w:ascii="宋体" w:hAnsi="宋体"/>
                <w:sz w:val="24"/>
              </w:rPr>
              <w:t>2</w:t>
            </w:r>
          </w:p>
        </w:tc>
        <w:tc>
          <w:tcPr>
            <w:tcW w:w="2248" w:type="dxa"/>
          </w:tcPr>
          <w:p>
            <w:pPr>
              <w:snapToGrid w:val="0"/>
              <w:spacing w:line="360" w:lineRule="auto"/>
              <w:rPr>
                <w:rFonts w:ascii="宋体" w:hAnsi="宋体"/>
                <w:sz w:val="24"/>
              </w:rPr>
            </w:pPr>
            <w:r>
              <w:rPr>
                <w:rFonts w:hint="eastAsia" w:ascii="宋体" w:hAnsi="宋体"/>
                <w:sz w:val="24"/>
              </w:rPr>
              <w:t>英汉翻译基本技巧</w:t>
            </w:r>
          </w:p>
          <w:p>
            <w:pPr>
              <w:snapToGrid w:val="0"/>
              <w:spacing w:line="360" w:lineRule="auto"/>
              <w:rPr>
                <w:rFonts w:ascii="宋体" w:hAnsi="宋体"/>
                <w:sz w:val="24"/>
              </w:rPr>
            </w:pPr>
          </w:p>
        </w:tc>
        <w:tc>
          <w:tcPr>
            <w:tcW w:w="3872" w:type="dxa"/>
            <w:vAlign w:val="center"/>
          </w:tcPr>
          <w:p>
            <w:pPr>
              <w:snapToGrid w:val="0"/>
              <w:spacing w:line="360" w:lineRule="auto"/>
              <w:rPr>
                <w:rFonts w:ascii="宋体" w:hAnsi="宋体"/>
                <w:sz w:val="24"/>
              </w:rPr>
            </w:pPr>
            <w:r>
              <w:rPr>
                <w:rFonts w:hint="eastAsia" w:ascii="宋体" w:hAnsi="宋体"/>
                <w:sz w:val="24"/>
              </w:rPr>
              <w:t>正反、反正表达法、分译合译法；要求灵活运用各种翻译技巧</w:t>
            </w:r>
          </w:p>
        </w:tc>
        <w:tc>
          <w:tcPr>
            <w:tcW w:w="1260" w:type="dxa"/>
            <w:vAlign w:val="center"/>
          </w:tcPr>
          <w:p>
            <w:pPr>
              <w:snapToGrid w:val="0"/>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snapToGrid w:val="0"/>
              <w:spacing w:line="360" w:lineRule="auto"/>
              <w:jc w:val="center"/>
              <w:rPr>
                <w:rFonts w:ascii="宋体" w:hAnsi="宋体"/>
                <w:sz w:val="24"/>
              </w:rPr>
            </w:pPr>
            <w:r>
              <w:rPr>
                <w:rFonts w:hint="eastAsia" w:ascii="宋体" w:hAnsi="宋体"/>
                <w:sz w:val="24"/>
              </w:rPr>
              <w:t>3</w:t>
            </w:r>
          </w:p>
        </w:tc>
        <w:tc>
          <w:tcPr>
            <w:tcW w:w="2248" w:type="dxa"/>
          </w:tcPr>
          <w:p>
            <w:pPr>
              <w:snapToGrid w:val="0"/>
              <w:spacing w:line="360" w:lineRule="auto"/>
              <w:rPr>
                <w:rFonts w:ascii="宋体" w:hAnsi="宋体"/>
                <w:sz w:val="24"/>
              </w:rPr>
            </w:pPr>
            <w:r>
              <w:rPr>
                <w:rFonts w:hint="eastAsia" w:ascii="宋体" w:hAnsi="宋体"/>
                <w:sz w:val="24"/>
              </w:rPr>
              <w:t>汉英翻译基本技巧</w:t>
            </w:r>
          </w:p>
          <w:p>
            <w:pPr>
              <w:snapToGrid w:val="0"/>
              <w:spacing w:line="360" w:lineRule="auto"/>
              <w:rPr>
                <w:rFonts w:ascii="宋体" w:hAnsi="宋体"/>
                <w:sz w:val="24"/>
              </w:rPr>
            </w:pPr>
          </w:p>
        </w:tc>
        <w:tc>
          <w:tcPr>
            <w:tcW w:w="3872" w:type="dxa"/>
            <w:vAlign w:val="center"/>
          </w:tcPr>
          <w:p>
            <w:pPr>
              <w:snapToGrid w:val="0"/>
              <w:spacing w:line="360" w:lineRule="auto"/>
              <w:rPr>
                <w:rFonts w:ascii="宋体" w:hAnsi="宋体"/>
                <w:sz w:val="24"/>
              </w:rPr>
            </w:pPr>
            <w:r>
              <w:rPr>
                <w:rFonts w:hint="eastAsia" w:ascii="宋体" w:hAnsi="宋体"/>
                <w:sz w:val="24"/>
              </w:rPr>
              <w:t>词类转化法、增词法、省略法、重复法；正反、反正表达法、分译合译法；</w:t>
            </w:r>
          </w:p>
        </w:tc>
        <w:tc>
          <w:tcPr>
            <w:tcW w:w="1260" w:type="dxa"/>
            <w:vAlign w:val="center"/>
          </w:tcPr>
          <w:p>
            <w:pPr>
              <w:snapToGrid w:val="0"/>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snapToGrid w:val="0"/>
              <w:spacing w:line="360" w:lineRule="auto"/>
              <w:jc w:val="center"/>
              <w:rPr>
                <w:rFonts w:ascii="宋体" w:hAnsi="宋体"/>
                <w:sz w:val="24"/>
              </w:rPr>
            </w:pPr>
            <w:r>
              <w:rPr>
                <w:rFonts w:hint="eastAsia" w:ascii="宋体" w:hAnsi="宋体"/>
                <w:sz w:val="24"/>
              </w:rPr>
              <w:t>4</w:t>
            </w:r>
          </w:p>
        </w:tc>
        <w:tc>
          <w:tcPr>
            <w:tcW w:w="2248" w:type="dxa"/>
          </w:tcPr>
          <w:p>
            <w:pPr>
              <w:snapToGrid w:val="0"/>
              <w:spacing w:line="360" w:lineRule="auto"/>
              <w:rPr>
                <w:rFonts w:ascii="宋体" w:hAnsi="宋体"/>
                <w:sz w:val="24"/>
              </w:rPr>
            </w:pPr>
            <w:r>
              <w:rPr>
                <w:rFonts w:hint="eastAsia" w:ascii="宋体" w:hAnsi="宋体"/>
                <w:sz w:val="24"/>
              </w:rPr>
              <w:t>独特结构翻译</w:t>
            </w:r>
          </w:p>
        </w:tc>
        <w:tc>
          <w:tcPr>
            <w:tcW w:w="3872" w:type="dxa"/>
            <w:vAlign w:val="center"/>
          </w:tcPr>
          <w:p>
            <w:pPr>
              <w:snapToGrid w:val="0"/>
              <w:spacing w:line="360" w:lineRule="auto"/>
              <w:rPr>
                <w:rFonts w:ascii="宋体" w:hAnsi="宋体"/>
                <w:sz w:val="24"/>
              </w:rPr>
            </w:pPr>
            <w:r>
              <w:rPr>
                <w:rFonts w:hint="eastAsia" w:ascii="宋体" w:hAnsi="宋体"/>
                <w:sz w:val="24"/>
              </w:rPr>
              <w:t>否定结构、比较结构、被动结构；要求正确运用翻译方法</w:t>
            </w:r>
          </w:p>
        </w:tc>
        <w:tc>
          <w:tcPr>
            <w:tcW w:w="1260" w:type="dxa"/>
            <w:vAlign w:val="center"/>
          </w:tcPr>
          <w:p>
            <w:pPr>
              <w:snapToGrid w:val="0"/>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snapToGrid w:val="0"/>
              <w:spacing w:line="360" w:lineRule="auto"/>
              <w:jc w:val="center"/>
              <w:rPr>
                <w:rFonts w:ascii="宋体" w:hAnsi="宋体"/>
                <w:sz w:val="24"/>
              </w:rPr>
            </w:pPr>
            <w:r>
              <w:rPr>
                <w:rFonts w:hint="eastAsia" w:ascii="宋体" w:hAnsi="宋体"/>
                <w:sz w:val="24"/>
              </w:rPr>
              <w:t>5</w:t>
            </w:r>
          </w:p>
        </w:tc>
        <w:tc>
          <w:tcPr>
            <w:tcW w:w="2248" w:type="dxa"/>
          </w:tcPr>
          <w:p>
            <w:pPr>
              <w:snapToGrid w:val="0"/>
              <w:spacing w:line="360" w:lineRule="auto"/>
              <w:rPr>
                <w:rFonts w:ascii="宋体" w:hAnsi="宋体"/>
                <w:sz w:val="24"/>
              </w:rPr>
            </w:pPr>
            <w:r>
              <w:rPr>
                <w:rFonts w:hint="eastAsia" w:ascii="宋体" w:hAnsi="宋体"/>
                <w:sz w:val="24"/>
              </w:rPr>
              <w:t>独特结构翻译</w:t>
            </w:r>
          </w:p>
        </w:tc>
        <w:tc>
          <w:tcPr>
            <w:tcW w:w="3872" w:type="dxa"/>
            <w:vAlign w:val="center"/>
          </w:tcPr>
          <w:p>
            <w:pPr>
              <w:snapToGrid w:val="0"/>
              <w:spacing w:line="360" w:lineRule="auto"/>
              <w:rPr>
                <w:rFonts w:ascii="宋体" w:hAnsi="宋体"/>
                <w:sz w:val="24"/>
              </w:rPr>
            </w:pPr>
            <w:r>
              <w:rPr>
                <w:rFonts w:hint="eastAsia" w:ascii="宋体" w:hAnsi="宋体"/>
                <w:sz w:val="24"/>
              </w:rPr>
              <w:t>定语从句结构和长句的翻译；要求正确运用翻译方法</w:t>
            </w:r>
          </w:p>
        </w:tc>
        <w:tc>
          <w:tcPr>
            <w:tcW w:w="1260" w:type="dxa"/>
            <w:vAlign w:val="center"/>
          </w:tcPr>
          <w:p>
            <w:pPr>
              <w:snapToGrid w:val="0"/>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snapToGrid w:val="0"/>
              <w:spacing w:line="360" w:lineRule="auto"/>
              <w:jc w:val="center"/>
              <w:rPr>
                <w:rFonts w:ascii="宋体" w:hAnsi="宋体"/>
                <w:sz w:val="24"/>
              </w:rPr>
            </w:pPr>
            <w:r>
              <w:rPr>
                <w:rFonts w:hint="eastAsia" w:ascii="宋体" w:hAnsi="宋体"/>
                <w:sz w:val="24"/>
              </w:rPr>
              <w:t>6</w:t>
            </w:r>
          </w:p>
        </w:tc>
        <w:tc>
          <w:tcPr>
            <w:tcW w:w="2248" w:type="dxa"/>
          </w:tcPr>
          <w:p>
            <w:pPr>
              <w:snapToGrid w:val="0"/>
              <w:spacing w:line="360" w:lineRule="auto"/>
              <w:rPr>
                <w:rFonts w:hint="default" w:ascii="宋体" w:hAnsi="宋体" w:eastAsia="宋体"/>
                <w:sz w:val="24"/>
                <w:lang w:val="en-US" w:eastAsia="zh-CN"/>
              </w:rPr>
            </w:pPr>
            <w:r>
              <w:rPr>
                <w:rFonts w:hint="eastAsia" w:ascii="宋体" w:hAnsi="宋体"/>
                <w:sz w:val="24"/>
                <w:lang w:val="en-US" w:eastAsia="zh-CN"/>
              </w:rPr>
              <w:t>文化的移植</w:t>
            </w:r>
          </w:p>
        </w:tc>
        <w:tc>
          <w:tcPr>
            <w:tcW w:w="3872" w:type="dxa"/>
            <w:vAlign w:val="center"/>
          </w:tcPr>
          <w:p>
            <w:pPr>
              <w:snapToGrid w:val="0"/>
              <w:spacing w:line="360" w:lineRule="auto"/>
              <w:rPr>
                <w:rFonts w:ascii="宋体" w:hAnsi="宋体"/>
                <w:sz w:val="24"/>
              </w:rPr>
            </w:pPr>
            <w:r>
              <w:rPr>
                <w:rFonts w:hint="eastAsia" w:ascii="宋体" w:hAnsi="宋体"/>
                <w:sz w:val="24"/>
                <w:lang w:val="en-US" w:eastAsia="zh-CN"/>
              </w:rPr>
              <w:t>专有名词、习语的翻译</w:t>
            </w:r>
            <w:r>
              <w:rPr>
                <w:rFonts w:hint="eastAsia" w:ascii="宋体" w:hAnsi="宋体"/>
                <w:sz w:val="24"/>
              </w:rPr>
              <w:t xml:space="preserve"> </w:t>
            </w:r>
          </w:p>
        </w:tc>
        <w:tc>
          <w:tcPr>
            <w:tcW w:w="1260" w:type="dxa"/>
            <w:vAlign w:val="center"/>
          </w:tcPr>
          <w:p>
            <w:pPr>
              <w:snapToGrid w:val="0"/>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40" w:type="dxa"/>
            <w:gridSpan w:val="3"/>
            <w:vAlign w:val="center"/>
          </w:tcPr>
          <w:p>
            <w:pPr>
              <w:snapToGrid w:val="0"/>
              <w:spacing w:line="360" w:lineRule="auto"/>
              <w:jc w:val="center"/>
              <w:rPr>
                <w:rFonts w:ascii="宋体" w:hAnsi="宋体"/>
                <w:sz w:val="24"/>
              </w:rPr>
            </w:pPr>
            <w:r>
              <w:rPr>
                <w:rFonts w:hint="eastAsia" w:ascii="宋体" w:hAnsi="宋体"/>
                <w:sz w:val="24"/>
              </w:rPr>
              <w:t>合          计</w:t>
            </w:r>
          </w:p>
        </w:tc>
        <w:tc>
          <w:tcPr>
            <w:tcW w:w="1260" w:type="dxa"/>
            <w:vAlign w:val="center"/>
          </w:tcPr>
          <w:p>
            <w:pPr>
              <w:snapToGrid w:val="0"/>
              <w:spacing w:line="360" w:lineRule="auto"/>
              <w:jc w:val="center"/>
              <w:rPr>
                <w:rFonts w:ascii="宋体" w:hAnsi="宋体"/>
                <w:sz w:val="24"/>
              </w:rPr>
            </w:pPr>
            <w:r>
              <w:rPr>
                <w:rFonts w:hint="eastAsia" w:ascii="宋体" w:hAnsi="宋体"/>
                <w:sz w:val="24"/>
              </w:rPr>
              <w:t>16</w:t>
            </w:r>
          </w:p>
        </w:tc>
      </w:tr>
    </w:tbl>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b/>
          <w:sz w:val="24"/>
        </w:rPr>
      </w:pPr>
      <w:r>
        <w:rPr>
          <w:rFonts w:hint="eastAsia"/>
          <w:b/>
          <w:sz w:val="24"/>
        </w:rPr>
        <w:t>（一）教学组织形式</w:t>
      </w:r>
    </w:p>
    <w:p>
      <w:pPr>
        <w:spacing w:line="360" w:lineRule="auto"/>
        <w:ind w:firstLine="480" w:firstLineChars="200"/>
        <w:rPr>
          <w:sz w:val="24"/>
        </w:rPr>
      </w:pPr>
      <w:r>
        <w:rPr>
          <w:rFonts w:hint="eastAsia"/>
          <w:sz w:val="24"/>
        </w:rPr>
        <w:t>本课程采用线上爱课程平台独立S</w:t>
      </w:r>
      <w:r>
        <w:rPr>
          <w:sz w:val="24"/>
        </w:rPr>
        <w:t>POC</w:t>
      </w:r>
      <w:r>
        <w:rPr>
          <w:rFonts w:hint="eastAsia"/>
          <w:sz w:val="24"/>
        </w:rPr>
        <w:t xml:space="preserve">布置教学内容、线下翻转课堂授课的混合式教学形式。 </w:t>
      </w:r>
    </w:p>
    <w:p>
      <w:pPr>
        <w:spacing w:line="360" w:lineRule="auto"/>
        <w:ind w:firstLine="482" w:firstLineChars="200"/>
        <w:rPr>
          <w:b/>
          <w:sz w:val="24"/>
        </w:rPr>
      </w:pPr>
      <w:r>
        <w:rPr>
          <w:rFonts w:hint="eastAsia"/>
          <w:b/>
          <w:sz w:val="24"/>
        </w:rPr>
        <w:t>（二）课程方法与手段</w:t>
      </w:r>
    </w:p>
    <w:p>
      <w:pPr>
        <w:spacing w:line="360" w:lineRule="auto"/>
        <w:ind w:firstLine="480" w:firstLineChars="200"/>
        <w:rPr>
          <w:b/>
          <w:sz w:val="24"/>
        </w:rPr>
      </w:pPr>
      <w:r>
        <w:rPr>
          <w:rFonts w:hint="eastAsia"/>
          <w:sz w:val="24"/>
        </w:rPr>
        <w:t>课上尽量选用真实、广泛、新颖的材料，为学生创造真实交际情景，充分调动学生积极性与主观能动性，鼓励学生多听多说。注重课程思政，在传授语言学理论的同时，组织学生加强社会主义核心价值观等的讨论与学习。课上讲授语言研究的方法，课下为学生提供大量练习材料，促进学生自主学习。</w:t>
      </w:r>
    </w:p>
    <w:p>
      <w:pPr>
        <w:spacing w:line="360" w:lineRule="auto"/>
        <w:ind w:firstLine="562" w:firstLineChars="200"/>
        <w:rPr>
          <w:b/>
          <w:sz w:val="28"/>
          <w:szCs w:val="28"/>
        </w:rPr>
      </w:pPr>
      <w:r>
        <w:rPr>
          <w:rFonts w:hint="eastAsia"/>
          <w:b/>
          <w:sz w:val="28"/>
          <w:szCs w:val="28"/>
        </w:rPr>
        <w:t>六、课程考核</w:t>
      </w:r>
    </w:p>
    <w:p>
      <w:pPr>
        <w:spacing w:line="360" w:lineRule="auto"/>
        <w:ind w:firstLine="480" w:firstLineChars="200"/>
        <w:rPr>
          <w:sz w:val="24"/>
        </w:rPr>
      </w:pPr>
      <w:r>
        <w:rPr>
          <w:rFonts w:hint="eastAsia"/>
          <w:sz w:val="24"/>
        </w:rPr>
        <w:t>（一）课程考核包括期末考试、平时及作业考核和实验（实践）考核等，期末考试采用闭卷方式。</w:t>
      </w:r>
    </w:p>
    <w:p>
      <w:pPr>
        <w:spacing w:line="360" w:lineRule="auto"/>
        <w:ind w:firstLine="480" w:firstLineChars="200"/>
        <w:rPr>
          <w:sz w:val="24"/>
        </w:rPr>
      </w:pPr>
      <w:r>
        <w:rPr>
          <w:rFonts w:hint="eastAsia"/>
          <w:sz w:val="24"/>
        </w:rPr>
        <w:t>（二）课程总评成绩</w:t>
      </w:r>
      <w:r>
        <w:rPr>
          <w:sz w:val="24"/>
        </w:rPr>
        <w:t>=</w:t>
      </w:r>
      <w:r>
        <w:rPr>
          <w:rFonts w:hint="eastAsia"/>
          <w:sz w:val="24"/>
        </w:rPr>
        <w:t>平时成绩</w:t>
      </w:r>
      <w:r>
        <w:rPr>
          <w:sz w:val="24"/>
        </w:rPr>
        <w:t>×</w:t>
      </w:r>
      <w:r>
        <w:rPr>
          <w:rFonts w:hint="eastAsia"/>
          <w:sz w:val="24"/>
        </w:rPr>
        <w:t>5</w:t>
      </w:r>
      <w:r>
        <w:rPr>
          <w:sz w:val="24"/>
        </w:rPr>
        <w:t>0% +</w:t>
      </w:r>
      <w:r>
        <w:rPr>
          <w:rFonts w:hint="eastAsia"/>
          <w:sz w:val="24"/>
        </w:rPr>
        <w:t>期末考试成绩</w:t>
      </w:r>
      <w:r>
        <w:rPr>
          <w:sz w:val="24"/>
        </w:rPr>
        <w:t>×</w:t>
      </w:r>
      <w:r>
        <w:rPr>
          <w:rFonts w:hint="eastAsia"/>
          <w:sz w:val="24"/>
        </w:rPr>
        <w:t>5</w:t>
      </w:r>
      <w:r>
        <w:rPr>
          <w:sz w:val="24"/>
        </w:rPr>
        <w:t>0%</w:t>
      </w:r>
      <w:r>
        <w:rPr>
          <w:rFonts w:hint="eastAsia"/>
          <w:sz w:val="24"/>
        </w:rPr>
        <w:t>。具体内容和比例如表所示。</w:t>
      </w:r>
    </w:p>
    <w:p>
      <w:pPr>
        <w:spacing w:line="360" w:lineRule="auto"/>
        <w:ind w:firstLine="480" w:firstLineChars="200"/>
        <w:rPr>
          <w:sz w:val="24"/>
        </w:rPr>
      </w:pPr>
    </w:p>
    <w:tbl>
      <w:tblPr>
        <w:tblStyle w:val="11"/>
        <w:tblW w:w="9297"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726"/>
        <w:gridCol w:w="449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Borders>
              <w:top w:val="single" w:color="auto" w:sz="4" w:space="0"/>
              <w:left w:val="single" w:color="auto" w:sz="4" w:space="0"/>
              <w:bottom w:val="single" w:color="auto" w:sz="4" w:space="0"/>
              <w:right w:val="single" w:color="auto" w:sz="4" w:space="0"/>
            </w:tcBorders>
            <w:shd w:val="clear" w:color="auto" w:fill="FFFFFF"/>
            <w:tcMar>
              <w:top w:w="0" w:type="dxa"/>
              <w:left w:w="57" w:type="dxa"/>
              <w:bottom w:w="0" w:type="dxa"/>
              <w:right w:w="57" w:type="dxa"/>
            </w:tcMar>
            <w:vAlign w:val="center"/>
          </w:tcPr>
          <w:p>
            <w:pPr>
              <w:jc w:val="center"/>
            </w:pPr>
            <w:r>
              <w:rPr>
                <w:rFonts w:hint="eastAsia"/>
              </w:rPr>
              <w:t>成绩组成</w:t>
            </w:r>
          </w:p>
        </w:tc>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考核</w:t>
            </w:r>
            <w:r>
              <w:t>/</w:t>
            </w:r>
            <w:r>
              <w:rPr>
                <w:rFonts w:hint="eastAsia"/>
              </w:rPr>
              <w:t>评价环节</w:t>
            </w:r>
          </w:p>
        </w:tc>
        <w:tc>
          <w:tcPr>
            <w:tcW w:w="7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权重</w:t>
            </w:r>
          </w:p>
        </w:tc>
        <w:tc>
          <w:tcPr>
            <w:tcW w:w="449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考核</w:t>
            </w:r>
            <w:r>
              <w:t>/</w:t>
            </w:r>
            <w:r>
              <w:rPr>
                <w:rFonts w:hint="eastAsia"/>
              </w:rPr>
              <w:t>评价细则</w:t>
            </w:r>
          </w:p>
        </w:tc>
        <w:tc>
          <w:tcPr>
            <w:tcW w:w="14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pPr>
            <w:r>
              <w:rPr>
                <w:rFonts w:hint="eastAsia"/>
              </w:rPr>
              <w:t>平时成绩</w:t>
            </w:r>
          </w:p>
        </w:tc>
        <w:tc>
          <w:tcPr>
            <w:tcW w:w="1565" w:type="dxa"/>
            <w:tcBorders>
              <w:top w:val="single" w:color="auto" w:sz="4" w:space="0"/>
              <w:left w:val="single" w:color="auto" w:sz="4" w:space="0"/>
              <w:bottom w:val="single" w:color="auto" w:sz="4" w:space="0"/>
              <w:right w:val="single" w:color="auto" w:sz="4" w:space="0"/>
            </w:tcBorders>
            <w:vAlign w:val="center"/>
          </w:tcPr>
          <w:p>
            <w:r>
              <w:rPr>
                <w:rFonts w:hint="eastAsia"/>
              </w:rPr>
              <w:t>课堂表现及爱课程平台学习</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0%</w:t>
            </w:r>
          </w:p>
        </w:tc>
        <w:tc>
          <w:tcPr>
            <w:tcW w:w="449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olor w:val="000000"/>
                <w:szCs w:val="21"/>
              </w:rPr>
              <w:t>根据考勤及课堂听课情况、回答问题、小组讨论、课堂活动、爱课程平台学习情况等综合评分</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color w:val="000000"/>
                <w:szCs w:val="21"/>
              </w:rPr>
              <w:t xml:space="preserve"> 5-1 5-2</w:t>
            </w:r>
            <w:r>
              <w:rPr>
                <w:rFonts w:hint="eastAsia"/>
                <w:color w:val="000000"/>
                <w:szCs w:val="21"/>
                <w:lang w:val="en-US" w:eastAsia="zh-CN"/>
              </w:rPr>
              <w:t xml:space="preserve">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pPr>
            <w:r>
              <w:rPr>
                <w:rFonts w:hint="eastAsia"/>
              </w:rPr>
              <w:t>作业成绩</w:t>
            </w:r>
          </w:p>
        </w:tc>
        <w:tc>
          <w:tcPr>
            <w:tcW w:w="1565" w:type="dxa"/>
            <w:tcBorders>
              <w:top w:val="single" w:color="auto" w:sz="4" w:space="0"/>
              <w:left w:val="single" w:color="auto" w:sz="4" w:space="0"/>
              <w:bottom w:val="single" w:color="auto" w:sz="4" w:space="0"/>
              <w:right w:val="single" w:color="auto" w:sz="4" w:space="0"/>
            </w:tcBorders>
            <w:vAlign w:val="center"/>
          </w:tcPr>
          <w:p>
            <w:r>
              <w:rPr>
                <w:rFonts w:hint="eastAsia"/>
              </w:rPr>
              <w:t>专项技能训练</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r>
              <w:t>0%</w:t>
            </w:r>
          </w:p>
        </w:tc>
        <w:tc>
          <w:tcPr>
            <w:tcW w:w="4492"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 xml:space="preserve"> </w:t>
            </w:r>
            <w:r>
              <w:rPr>
                <w:rFonts w:hint="eastAsia"/>
                <w:color w:val="000000"/>
                <w:szCs w:val="21"/>
              </w:rPr>
              <w:t>根据课内专项训练实践的完成情况进行评分</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zCs w:val="21"/>
                <w:lang w:val="en-US" w:eastAsia="zh-CN"/>
              </w:rPr>
            </w:pPr>
            <w:r>
              <w:rPr>
                <w:color w:val="000000"/>
                <w:szCs w:val="21"/>
              </w:rPr>
              <w:t xml:space="preserve"> 5-1 5-2</w:t>
            </w:r>
            <w:r>
              <w:rPr>
                <w:rFonts w:hint="eastAsia"/>
                <w:color w:val="000000"/>
                <w:szCs w:val="21"/>
                <w:lang w:val="en-US" w:eastAsia="zh-CN"/>
              </w:rPr>
              <w:t xml:space="preserve">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pPr>
            <w:r>
              <w:rPr>
                <w:rFonts w:hint="eastAsia"/>
              </w:rPr>
              <w:t>期末考试</w:t>
            </w:r>
          </w:p>
        </w:tc>
        <w:tc>
          <w:tcPr>
            <w:tcW w:w="1565" w:type="dxa"/>
            <w:tcBorders>
              <w:top w:val="single" w:color="auto" w:sz="4" w:space="0"/>
              <w:left w:val="single" w:color="auto" w:sz="4" w:space="0"/>
              <w:bottom w:val="single" w:color="auto" w:sz="4" w:space="0"/>
              <w:right w:val="single" w:color="auto" w:sz="4" w:space="0"/>
            </w:tcBorders>
            <w:vAlign w:val="center"/>
          </w:tcPr>
          <w:p>
            <w:r>
              <w:rPr>
                <w:rFonts w:hint="eastAsia"/>
              </w:rPr>
              <w:t>期末考试成绩</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r>
              <w:t>0%</w:t>
            </w:r>
          </w:p>
        </w:tc>
        <w:tc>
          <w:tcPr>
            <w:tcW w:w="4492"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 xml:space="preserve"> </w:t>
            </w:r>
            <w:r>
              <w:rPr>
                <w:rFonts w:hint="eastAsia"/>
                <w:color w:val="000000"/>
                <w:szCs w:val="21"/>
              </w:rPr>
              <w:t>配对题、选择题、判断题、填空题、翻译题</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color w:val="000000"/>
                <w:szCs w:val="21"/>
              </w:rPr>
              <w:t xml:space="preserve"> 5-1 5-2</w:t>
            </w:r>
            <w:r>
              <w:rPr>
                <w:rFonts w:hint="eastAsia"/>
                <w:color w:val="000000"/>
                <w:szCs w:val="21"/>
                <w:lang w:val="en-US" w:eastAsia="zh-CN"/>
              </w:rPr>
              <w:t xml:space="preserve"> 5-3</w:t>
            </w:r>
          </w:p>
        </w:tc>
      </w:tr>
    </w:tbl>
    <w:p>
      <w:pPr>
        <w:spacing w:line="360" w:lineRule="auto"/>
        <w:ind w:firstLine="562" w:firstLineChars="200"/>
        <w:rPr>
          <w:b/>
          <w:sz w:val="28"/>
          <w:szCs w:val="28"/>
        </w:rPr>
      </w:pPr>
      <w:r>
        <w:rPr>
          <w:rFonts w:hint="eastAsia"/>
          <w:b/>
          <w:sz w:val="28"/>
          <w:szCs w:val="28"/>
        </w:rPr>
        <w:t>六、有关说明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color w:val="000000"/>
          <w:sz w:val="24"/>
        </w:rPr>
      </w:pPr>
      <w:r>
        <w:rPr>
          <w:rFonts w:hint="eastAsia"/>
          <w:color w:val="000000"/>
          <w:sz w:val="24"/>
        </w:rPr>
        <w:t>本课程根据学生作业、课堂讨论、平时课堂练习情况和学生、教学督导等的反馈，及时对教学中的不足之处进行改进，并在下一轮课程教学中整改完善，确保相应毕业要求指标点达成。</w:t>
      </w:r>
    </w:p>
    <w:p>
      <w:pPr>
        <w:pStyle w:val="19"/>
        <w:adjustRightInd w:val="0"/>
        <w:snapToGrid w:val="0"/>
        <w:spacing w:line="360" w:lineRule="auto"/>
        <w:ind w:leftChars="0" w:firstLine="240" w:firstLineChars="100"/>
        <w:rPr>
          <w:rFonts w:ascii="宋体" w:hAnsi="宋体"/>
        </w:rPr>
      </w:pPr>
      <w:r>
        <w:rPr>
          <w:rFonts w:hint="eastAsia" w:ascii="宋体" w:hAnsi="宋体"/>
        </w:rPr>
        <w:t>（二）教学建议</w:t>
      </w:r>
    </w:p>
    <w:p>
      <w:pPr>
        <w:adjustRightInd w:val="0"/>
        <w:snapToGrid w:val="0"/>
        <w:spacing w:line="360" w:lineRule="auto"/>
        <w:ind w:left="465" w:leftChars="50" w:hanging="360" w:hangingChars="150"/>
        <w:rPr>
          <w:rFonts w:ascii="宋体" w:hAnsi="宋体"/>
          <w:sz w:val="24"/>
        </w:rPr>
      </w:pPr>
      <w:r>
        <w:rPr>
          <w:rFonts w:hint="eastAsia" w:ascii="宋体" w:hAnsi="宋体"/>
          <w:sz w:val="24"/>
        </w:rPr>
        <w:t>1．学生必须在课外完成预习工作, 阅读任课指定的相关理论书籍；课堂上认真听讲，积极思维，踊跃参与课堂讨论; 课后完成相关笔头作业。</w:t>
      </w:r>
    </w:p>
    <w:p>
      <w:pPr>
        <w:adjustRightInd w:val="0"/>
        <w:snapToGrid w:val="0"/>
        <w:spacing w:line="360" w:lineRule="auto"/>
        <w:ind w:left="225" w:leftChars="50" w:hanging="120" w:hangingChars="50"/>
        <w:rPr>
          <w:rFonts w:ascii="宋体" w:hAnsi="宋体"/>
          <w:sz w:val="24"/>
        </w:rPr>
      </w:pPr>
      <w:r>
        <w:rPr>
          <w:rFonts w:hint="eastAsia" w:ascii="宋体" w:hAnsi="宋体"/>
          <w:sz w:val="24"/>
        </w:rPr>
        <w:t>2．学生必须在业余时间参加翻译实践，锻炼独立从事翻译的能力，以便增强对翻译的感悟。</w:t>
      </w:r>
    </w:p>
    <w:p>
      <w:pPr>
        <w:adjustRightInd w:val="0"/>
        <w:snapToGrid w:val="0"/>
        <w:spacing w:line="360" w:lineRule="auto"/>
        <w:ind w:firstLine="240" w:firstLineChars="100"/>
        <w:rPr>
          <w:rFonts w:ascii="宋体" w:hAnsi="宋体"/>
          <w:sz w:val="24"/>
        </w:rPr>
      </w:pPr>
      <w:r>
        <w:rPr>
          <w:rFonts w:hint="eastAsia" w:ascii="宋体" w:hAnsi="宋体"/>
          <w:sz w:val="24"/>
        </w:rPr>
        <w:t>（三）考核办法</w:t>
      </w:r>
    </w:p>
    <w:p>
      <w:pPr>
        <w:adjustRightInd w:val="0"/>
        <w:snapToGrid w:val="0"/>
        <w:spacing w:line="360" w:lineRule="auto"/>
        <w:ind w:left="239" w:leftChars="114" w:firstLine="480" w:firstLineChars="200"/>
        <w:rPr>
          <w:rFonts w:ascii="宋体" w:hAnsi="宋体"/>
          <w:sz w:val="24"/>
        </w:rPr>
      </w:pPr>
      <w:r>
        <w:rPr>
          <w:rFonts w:hint="eastAsia" w:ascii="宋体" w:hAnsi="宋体"/>
          <w:sz w:val="24"/>
        </w:rPr>
        <w:t>本课程为考试课，总评成绩由两部分组成：平时占5</w:t>
      </w:r>
      <w:r>
        <w:rPr>
          <w:rFonts w:ascii="宋体" w:hAnsi="宋体"/>
          <w:sz w:val="24"/>
        </w:rPr>
        <w:t>0%</w:t>
      </w:r>
      <w:r>
        <w:rPr>
          <w:rFonts w:hint="eastAsia" w:ascii="宋体" w:hAnsi="宋体"/>
          <w:sz w:val="24"/>
        </w:rPr>
        <w:t>，期末考试占5</w:t>
      </w:r>
      <w:r>
        <w:rPr>
          <w:rFonts w:ascii="宋体" w:hAnsi="宋体"/>
          <w:sz w:val="24"/>
        </w:rPr>
        <w:t>0%</w:t>
      </w:r>
      <w:r>
        <w:rPr>
          <w:rFonts w:hint="eastAsia" w:ascii="宋体" w:hAnsi="宋体"/>
          <w:sz w:val="24"/>
        </w:rPr>
        <w:t>。期末考试采用闭卷进行。课内实践项目成绩计入平时成绩。</w:t>
      </w:r>
    </w:p>
    <w:p>
      <w:pPr>
        <w:tabs>
          <w:tab w:val="left" w:pos="720"/>
        </w:tabs>
        <w:adjustRightInd w:val="0"/>
        <w:snapToGrid w:val="0"/>
        <w:spacing w:line="360" w:lineRule="auto"/>
        <w:ind w:left="720" w:hanging="720"/>
        <w:rPr>
          <w:rFonts w:ascii="宋体" w:hAnsi="宋体"/>
          <w:sz w:val="24"/>
        </w:rPr>
      </w:pPr>
      <w:r>
        <w:rPr>
          <w:rFonts w:hint="eastAsia" w:ascii="宋体" w:hAnsi="宋体"/>
          <w:sz w:val="24"/>
        </w:rPr>
        <w:t>（四）教学参考书</w:t>
      </w:r>
    </w:p>
    <w:p>
      <w:pPr>
        <w:adjustRightInd w:val="0"/>
        <w:snapToGrid w:val="0"/>
        <w:spacing w:line="360" w:lineRule="auto"/>
        <w:ind w:firstLine="480" w:firstLineChars="200"/>
        <w:rPr>
          <w:rFonts w:ascii="宋体" w:hAnsi="宋体"/>
          <w:sz w:val="24"/>
        </w:rPr>
      </w:pPr>
      <w:r>
        <w:rPr>
          <w:rFonts w:hint="eastAsia" w:ascii="宋体" w:hAnsi="宋体"/>
          <w:sz w:val="24"/>
        </w:rPr>
        <w:t>1．戎林海 新编实用翻译教程 上海：上海外语教育出版社</w:t>
      </w:r>
    </w:p>
    <w:p>
      <w:pPr>
        <w:pStyle w:val="6"/>
        <w:adjustRightInd w:val="0"/>
        <w:snapToGrid w:val="0"/>
        <w:spacing w:after="0" w:line="360" w:lineRule="auto"/>
        <w:rPr>
          <w:rFonts w:ascii="宋体" w:hAnsi="宋体"/>
          <w:sz w:val="24"/>
        </w:rPr>
      </w:pPr>
      <w:r>
        <w:rPr>
          <w:rFonts w:hint="eastAsia" w:ascii="宋体" w:hAnsi="宋体"/>
          <w:sz w:val="24"/>
        </w:rPr>
        <w:t>2．毛荣贵 英译汉</w:t>
      </w:r>
      <w:r>
        <w:rPr>
          <w:rFonts w:hint="eastAsia" w:ascii="宋体" w:hAnsi="宋体"/>
          <w:spacing w:val="20"/>
          <w:sz w:val="24"/>
        </w:rPr>
        <w:t>技巧新编 北京：外文出版社</w:t>
      </w:r>
      <w:r>
        <w:rPr>
          <w:rFonts w:hint="eastAsia" w:ascii="宋体" w:hAnsi="宋体"/>
          <w:sz w:val="24"/>
        </w:rPr>
        <w:t xml:space="preserve">             </w:t>
      </w:r>
    </w:p>
    <w:p>
      <w:pPr>
        <w:pStyle w:val="6"/>
        <w:adjustRightInd w:val="0"/>
        <w:snapToGrid w:val="0"/>
        <w:spacing w:after="0" w:line="360" w:lineRule="auto"/>
        <w:rPr>
          <w:rFonts w:ascii="宋体" w:hAnsi="宋体"/>
          <w:sz w:val="24"/>
        </w:rPr>
      </w:pPr>
      <w:r>
        <w:rPr>
          <w:rFonts w:hint="eastAsia" w:ascii="宋体" w:hAnsi="宋体"/>
          <w:sz w:val="24"/>
        </w:rPr>
        <w:t>3．</w:t>
      </w:r>
      <w:r>
        <w:rPr>
          <w:rFonts w:hint="eastAsia" w:ascii="宋体" w:hAnsi="宋体"/>
          <w:spacing w:val="20"/>
          <w:sz w:val="24"/>
        </w:rPr>
        <w:t>张培基 英汉翻译教程 上海：上海</w:t>
      </w:r>
      <w:r>
        <w:rPr>
          <w:rFonts w:hint="eastAsia" w:ascii="宋体" w:hAnsi="宋体"/>
          <w:sz w:val="24"/>
        </w:rPr>
        <w:t>外语教育出版社</w:t>
      </w:r>
    </w:p>
    <w:p>
      <w:pPr>
        <w:adjustRightInd w:val="0"/>
        <w:snapToGrid w:val="0"/>
        <w:spacing w:line="360" w:lineRule="auto"/>
        <w:ind w:firstLine="480" w:firstLineChars="200"/>
        <w:rPr>
          <w:rFonts w:ascii="宋体" w:hAnsi="宋体"/>
          <w:sz w:val="24"/>
        </w:rPr>
      </w:pPr>
      <w:r>
        <w:rPr>
          <w:rFonts w:hint="eastAsia" w:ascii="宋体" w:hAnsi="宋体"/>
          <w:sz w:val="24"/>
        </w:rPr>
        <w:t>4．陈新 英汉文体翻译教程 北京：北京大学出版社</w:t>
      </w:r>
    </w:p>
    <w:p>
      <w:pPr>
        <w:adjustRightInd w:val="0"/>
        <w:snapToGrid w:val="0"/>
        <w:spacing w:line="360" w:lineRule="auto"/>
        <w:ind w:firstLine="480" w:firstLineChars="200"/>
        <w:rPr>
          <w:rFonts w:ascii="宋体" w:hAnsi="宋体"/>
          <w:sz w:val="24"/>
        </w:rPr>
      </w:pPr>
      <w:r>
        <w:rPr>
          <w:rFonts w:hint="eastAsia" w:ascii="宋体" w:hAnsi="宋体"/>
          <w:sz w:val="24"/>
        </w:rPr>
        <w:t xml:space="preserve">5．古今明 英汉翻译教程  </w:t>
      </w:r>
      <w:r>
        <w:rPr>
          <w:rFonts w:hint="eastAsia" w:ascii="宋体" w:hAnsi="宋体"/>
          <w:spacing w:val="20"/>
          <w:sz w:val="24"/>
        </w:rPr>
        <w:t>上海：上海</w:t>
      </w:r>
      <w:r>
        <w:rPr>
          <w:rFonts w:hint="eastAsia" w:ascii="宋体" w:hAnsi="宋体"/>
          <w:sz w:val="24"/>
        </w:rPr>
        <w:t>外语教育出版社</w:t>
      </w:r>
    </w:p>
    <w:p>
      <w:pPr>
        <w:adjustRightInd w:val="0"/>
        <w:snapToGrid w:val="0"/>
        <w:spacing w:line="360" w:lineRule="auto"/>
        <w:ind w:firstLine="480" w:firstLineChars="200"/>
        <w:rPr>
          <w:rFonts w:ascii="宋体" w:hAnsi="宋体"/>
          <w:sz w:val="24"/>
        </w:rPr>
      </w:pPr>
      <w:r>
        <w:rPr>
          <w:rFonts w:hint="eastAsia" w:ascii="宋体" w:hAnsi="宋体"/>
          <w:sz w:val="24"/>
        </w:rPr>
        <w:t>6．贾文波 应用翻译功能论 北京：中国对外翻译出版公司</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冯庆华</w:t>
      </w:r>
      <w:r>
        <w:rPr>
          <w:rFonts w:hint="eastAsia" w:ascii="宋体" w:hAnsi="宋体"/>
          <w:sz w:val="24"/>
        </w:rPr>
        <w:t xml:space="preserve"> </w:t>
      </w:r>
      <w:r>
        <w:rPr>
          <w:rFonts w:ascii="宋体" w:hAnsi="宋体"/>
          <w:sz w:val="24"/>
        </w:rPr>
        <w:t>实用翻译教程</w:t>
      </w:r>
      <w:r>
        <w:rPr>
          <w:rFonts w:hint="eastAsia" w:ascii="宋体" w:hAnsi="宋体"/>
          <w:sz w:val="24"/>
        </w:rPr>
        <w:t xml:space="preserve">  上海：</w:t>
      </w:r>
      <w:r>
        <w:rPr>
          <w:rFonts w:ascii="宋体" w:hAnsi="宋体"/>
          <w:sz w:val="24"/>
        </w:rPr>
        <w:t>上海外语教育出版社</w:t>
      </w:r>
    </w:p>
    <w:p>
      <w:pPr>
        <w:adjustRightInd w:val="0"/>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 xml:space="preserve">8. 张威 </w:t>
      </w:r>
      <w:r>
        <w:rPr>
          <w:rFonts w:hint="eastAsia" w:ascii="宋体" w:hAnsi="宋体"/>
          <w:sz w:val="24"/>
        </w:rPr>
        <w:t>汉英翻译教程</w:t>
      </w:r>
      <w:r>
        <w:rPr>
          <w:rFonts w:hint="eastAsia" w:ascii="宋体" w:hAnsi="宋体"/>
          <w:sz w:val="24"/>
          <w:lang w:val="en-US" w:eastAsia="zh-CN"/>
        </w:rPr>
        <w:t xml:space="preserve"> </w:t>
      </w:r>
      <w:r>
        <w:rPr>
          <w:rFonts w:hint="eastAsia" w:ascii="宋体" w:hAnsi="宋体"/>
          <w:sz w:val="24"/>
        </w:rPr>
        <w:t>北京：</w:t>
      </w:r>
      <w:r>
        <w:rPr>
          <w:rFonts w:hint="eastAsia" w:ascii="宋体" w:hAnsi="宋体"/>
          <w:sz w:val="24"/>
          <w:lang w:val="en-US" w:eastAsia="zh-CN"/>
        </w:rPr>
        <w:t>外语教学与研究出版社</w:t>
      </w:r>
    </w:p>
    <w:p>
      <w:pPr>
        <w:adjustRightInd w:val="0"/>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 xml:space="preserve">9. 任文 李长栓 高级汉英笔译教程 </w:t>
      </w:r>
      <w:r>
        <w:rPr>
          <w:rFonts w:hint="eastAsia" w:ascii="宋体" w:hAnsi="宋体"/>
          <w:sz w:val="24"/>
        </w:rPr>
        <w:t>北京：</w:t>
      </w:r>
      <w:r>
        <w:rPr>
          <w:rFonts w:hint="eastAsia" w:ascii="宋体" w:hAnsi="宋体"/>
          <w:sz w:val="24"/>
          <w:lang w:val="en-US" w:eastAsia="zh-CN"/>
        </w:rPr>
        <w:t>外语教学与研究出版社</w:t>
      </w:r>
    </w:p>
    <w:p>
      <w:pPr>
        <w:adjustRightInd w:val="0"/>
        <w:snapToGrid w:val="0"/>
        <w:spacing w:line="360" w:lineRule="auto"/>
        <w:ind w:firstLine="480" w:firstLineChars="200"/>
        <w:rPr>
          <w:rFonts w:hint="eastAsia" w:ascii="宋体" w:hAnsi="宋体"/>
          <w:sz w:val="24"/>
          <w:lang w:val="en-US" w:eastAsia="zh-CN"/>
        </w:rPr>
      </w:pPr>
    </w:p>
    <w:p>
      <w:pPr>
        <w:adjustRightInd w:val="0"/>
        <w:snapToGrid w:val="0"/>
        <w:spacing w:line="360" w:lineRule="auto"/>
        <w:ind w:left="0" w:leftChars="0" w:firstLine="6518" w:firstLineChars="2716"/>
        <w:rPr>
          <w:rFonts w:hint="default" w:ascii="宋体" w:hAnsi="宋体"/>
          <w:sz w:val="24"/>
          <w:lang w:val="en-US" w:eastAsia="zh-CN"/>
        </w:rPr>
      </w:pPr>
    </w:p>
    <w:p>
      <w:pPr>
        <w:snapToGrid w:val="0"/>
        <w:spacing w:line="360" w:lineRule="auto"/>
        <w:jc w:val="both"/>
        <w:rPr>
          <w:rFonts w:ascii="宋体" w:hAnsi="宋体"/>
          <w:sz w:val="24"/>
        </w:rPr>
      </w:pPr>
      <w:r>
        <w:rPr>
          <w:rFonts w:hint="eastAsia" w:ascii="宋体" w:hAnsi="宋体"/>
          <w:sz w:val="24"/>
          <w:lang w:val="en-US" w:eastAsia="zh-CN"/>
        </w:rPr>
        <w:t xml:space="preserve">                                                   </w:t>
      </w:r>
      <w:r>
        <w:rPr>
          <w:rFonts w:hint="eastAsia" w:ascii="宋体" w:hAnsi="宋体"/>
          <w:sz w:val="24"/>
        </w:rPr>
        <w:t>执笔人：杨  焱</w:t>
      </w:r>
    </w:p>
    <w:p>
      <w:pPr>
        <w:snapToGrid w:val="0"/>
        <w:spacing w:line="360" w:lineRule="auto"/>
        <w:jc w:val="both"/>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审定人：</w:t>
      </w:r>
      <w:r>
        <w:rPr>
          <w:rFonts w:hint="eastAsia" w:ascii="宋体" w:hAnsi="宋体"/>
          <w:sz w:val="24"/>
          <w:lang w:val="en-US" w:eastAsia="zh-CN"/>
        </w:rPr>
        <w:t>王召妍</w:t>
      </w:r>
    </w:p>
    <w:p>
      <w:pPr>
        <w:snapToGrid w:val="0"/>
        <w:spacing w:line="360" w:lineRule="auto"/>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批准人：</w:t>
      </w:r>
      <w:r>
        <w:rPr>
          <w:rFonts w:hint="eastAsia" w:ascii="宋体" w:hAnsi="宋体"/>
          <w:sz w:val="24"/>
          <w:lang w:val="en-US" w:eastAsia="zh-CN"/>
        </w:rPr>
        <w:t>施云波</w:t>
      </w:r>
      <w:r>
        <w:rPr>
          <w:rFonts w:hint="eastAsia" w:ascii="宋体" w:hAnsi="宋体"/>
          <w:sz w:val="24"/>
        </w:rPr>
        <w:t xml:space="preserve"> </w:t>
      </w:r>
    </w:p>
    <w:p>
      <w:pPr>
        <w:autoSpaceDE w:val="0"/>
        <w:autoSpaceDN w:val="0"/>
        <w:adjustRightInd w:val="0"/>
        <w:spacing w:line="360" w:lineRule="auto"/>
        <w:jc w:val="left"/>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jc w:val="both"/>
        <w:rPr>
          <w:rFonts w:ascii="Times New Roman" w:hAnsi="Times New Roman" w:eastAsia="宋体"/>
          <w:color w:val="000000" w:themeColor="text1"/>
          <w14:textFill>
            <w14:solidFill>
              <w14:schemeClr w14:val="tx1"/>
            </w14:solidFill>
          </w14:textFill>
        </w:rPr>
      </w:pPr>
    </w:p>
    <w:p>
      <w:pPr>
        <w:pStyle w:val="2"/>
        <w:spacing w:line="240" w:lineRule="auto"/>
        <w:jc w:val="center"/>
        <w:rPr>
          <w:rFonts w:ascii="黑体" w:hAnsi="黑体" w:eastAsia="黑体"/>
        </w:rPr>
      </w:pPr>
      <w:bookmarkStart w:id="77" w:name="_Toc26664"/>
      <w:bookmarkStart w:id="78" w:name="_Toc460444124"/>
      <w:bookmarkStart w:id="79" w:name="_Toc12449"/>
      <w:bookmarkStart w:id="80" w:name="_Toc28790"/>
      <w:bookmarkStart w:id="81" w:name="_Toc18887"/>
      <w:r>
        <w:rPr>
          <w:rFonts w:hint="eastAsia" w:asciiTheme="majorEastAsia" w:hAnsiTheme="majorEastAsia" w:eastAsiaTheme="majorEastAsia" w:cstheme="majorEastAsia"/>
        </w:rPr>
        <w:t>《西方文化概论》</w:t>
      </w:r>
      <w:r>
        <w:rPr>
          <w:rFonts w:hint="eastAsia" w:asciiTheme="majorEastAsia" w:hAnsiTheme="majorEastAsia" w:eastAsiaTheme="majorEastAsia" w:cstheme="majorEastAsia"/>
          <w:lang w:val="en-US" w:eastAsia="zh-CN"/>
        </w:rPr>
        <w:t>课程</w:t>
      </w:r>
      <w:r>
        <w:rPr>
          <w:rFonts w:hint="eastAsia" w:asciiTheme="majorEastAsia" w:hAnsiTheme="majorEastAsia" w:eastAsiaTheme="majorEastAsia" w:cstheme="majorEastAsia"/>
        </w:rPr>
        <w:t>教学大纲</w:t>
      </w:r>
      <w:bookmarkEnd w:id="77"/>
      <w:bookmarkEnd w:id="78"/>
      <w:bookmarkEnd w:id="79"/>
      <w:bookmarkEnd w:id="80"/>
      <w:bookmarkEnd w:id="81"/>
    </w:p>
    <w:p>
      <w:pPr>
        <w:bidi w:val="0"/>
        <w:spacing w:line="240" w:lineRule="auto"/>
        <w:jc w:val="center"/>
        <w:rPr>
          <w:sz w:val="28"/>
          <w:szCs w:val="36"/>
        </w:rPr>
      </w:pPr>
      <w:r>
        <w:rPr>
          <w:sz w:val="28"/>
          <w:szCs w:val="36"/>
        </w:rPr>
        <w:t>（</w:t>
      </w:r>
      <w:r>
        <w:rPr>
          <w:rFonts w:hint="eastAsia"/>
          <w:sz w:val="28"/>
          <w:szCs w:val="36"/>
        </w:rPr>
        <w:t>An Introduction to Western Culture</w:t>
      </w:r>
      <w:r>
        <w:rPr>
          <w:sz w:val="28"/>
          <w:szCs w:val="36"/>
        </w:rPr>
        <w:t>）</w:t>
      </w:r>
    </w:p>
    <w:p>
      <w:pPr>
        <w:spacing w:line="360" w:lineRule="auto"/>
        <w:ind w:firstLine="832" w:firstLineChars="296"/>
        <w:rPr>
          <w:b/>
          <w:sz w:val="28"/>
          <w:szCs w:val="28"/>
        </w:rPr>
      </w:pPr>
      <w:r>
        <w:rPr>
          <w:b/>
          <w:sz w:val="28"/>
          <w:szCs w:val="28"/>
        </w:rPr>
        <w:t>一、课程概况</w:t>
      </w:r>
    </w:p>
    <w:p>
      <w:pPr>
        <w:spacing w:line="360" w:lineRule="auto"/>
        <w:ind w:firstLine="482" w:firstLineChars="200"/>
        <w:rPr>
          <w:kern w:val="0"/>
          <w:sz w:val="24"/>
        </w:rPr>
      </w:pPr>
      <w:r>
        <w:rPr>
          <w:b/>
          <w:bCs/>
          <w:kern w:val="0"/>
          <w:sz w:val="24"/>
        </w:rPr>
        <w:t>课程代码</w:t>
      </w:r>
      <w:r>
        <w:rPr>
          <w:b/>
          <w:kern w:val="0"/>
          <w:sz w:val="24"/>
        </w:rPr>
        <w:t>：</w:t>
      </w:r>
      <w:r>
        <w:rPr>
          <w:sz w:val="18"/>
          <w:szCs w:val="18"/>
        </w:rPr>
        <w:t>0601</w:t>
      </w:r>
      <w:r>
        <w:rPr>
          <w:rFonts w:hint="eastAsia"/>
          <w:sz w:val="18"/>
          <w:szCs w:val="18"/>
          <w:lang w:val="en-US" w:eastAsia="zh-CN"/>
        </w:rPr>
        <w:t>222</w:t>
      </w:r>
    </w:p>
    <w:p>
      <w:pPr>
        <w:spacing w:line="360" w:lineRule="auto"/>
        <w:ind w:firstLine="482" w:firstLineChars="200"/>
        <w:jc w:val="left"/>
        <w:rPr>
          <w:kern w:val="0"/>
          <w:sz w:val="24"/>
        </w:rPr>
      </w:pPr>
      <w:r>
        <w:rPr>
          <w:b/>
          <w:bCs/>
          <w:kern w:val="0"/>
          <w:sz w:val="24"/>
        </w:rPr>
        <w:t>学    分：</w:t>
      </w:r>
      <w:r>
        <w:rPr>
          <w:kern w:val="0"/>
          <w:sz w:val="24"/>
        </w:rPr>
        <w:t xml:space="preserve">2 </w:t>
      </w:r>
    </w:p>
    <w:p>
      <w:pPr>
        <w:spacing w:line="360" w:lineRule="auto"/>
        <w:ind w:firstLine="482" w:firstLineChars="200"/>
        <w:jc w:val="left"/>
        <w:rPr>
          <w:rFonts w:hint="default" w:eastAsia="宋体"/>
          <w:kern w:val="0"/>
          <w:sz w:val="24"/>
          <w:lang w:val="en-US" w:eastAsia="zh-CN"/>
        </w:rPr>
      </w:pPr>
      <w:r>
        <w:rPr>
          <w:b/>
          <w:bCs/>
          <w:kern w:val="0"/>
          <w:sz w:val="24"/>
        </w:rPr>
        <w:t>学    时：</w:t>
      </w:r>
      <w:r>
        <w:rPr>
          <w:rFonts w:hint="eastAsia"/>
          <w:bCs/>
          <w:kern w:val="0"/>
          <w:sz w:val="24"/>
          <w:lang w:val="en-US" w:eastAsia="zh-CN"/>
        </w:rPr>
        <w:t>32（讲授学时：16，课内实践学时：16）</w:t>
      </w:r>
    </w:p>
    <w:p>
      <w:pPr>
        <w:pStyle w:val="6"/>
        <w:spacing w:line="360" w:lineRule="auto"/>
        <w:ind w:left="1625" w:hanging="1205" w:hangingChars="500"/>
        <w:jc w:val="left"/>
        <w:rPr>
          <w:b/>
          <w:bCs/>
          <w:sz w:val="24"/>
        </w:rPr>
      </w:pPr>
      <w:r>
        <w:rPr>
          <w:b/>
          <w:bCs/>
          <w:sz w:val="24"/>
        </w:rPr>
        <w:t>先修课程：</w:t>
      </w:r>
      <w:r>
        <w:rPr>
          <w:rFonts w:hint="eastAsia" w:ascii="宋体" w:hAnsi="宋体"/>
          <w:sz w:val="24"/>
        </w:rPr>
        <w:t>综合英语、英语听说、</w:t>
      </w:r>
      <w:r>
        <w:rPr>
          <w:rFonts w:ascii="宋体" w:hAnsi="宋体"/>
          <w:sz w:val="24"/>
        </w:rPr>
        <w:t>英语文学选读</w:t>
      </w:r>
      <w:r>
        <w:rPr>
          <w:rFonts w:hint="eastAsia" w:ascii="宋体" w:hAnsi="宋体"/>
          <w:sz w:val="24"/>
        </w:rPr>
        <w:t>等</w:t>
      </w:r>
    </w:p>
    <w:p>
      <w:pPr>
        <w:spacing w:line="360" w:lineRule="auto"/>
        <w:ind w:firstLine="361" w:firstLineChars="150"/>
        <w:jc w:val="left"/>
        <w:rPr>
          <w:kern w:val="0"/>
          <w:sz w:val="24"/>
        </w:rPr>
      </w:pPr>
      <w:r>
        <w:rPr>
          <w:b/>
          <w:bCs/>
          <w:kern w:val="0"/>
          <w:sz w:val="24"/>
        </w:rPr>
        <w:t>适用专业：</w:t>
      </w:r>
      <w:r>
        <w:rPr>
          <w:rFonts w:hint="eastAsia"/>
          <w:sz w:val="24"/>
        </w:rPr>
        <w:t>商务英语</w:t>
      </w:r>
      <w:r>
        <w:rPr>
          <w:kern w:val="0"/>
          <w:sz w:val="24"/>
        </w:rPr>
        <w:t xml:space="preserve">          </w:t>
      </w:r>
      <w:r>
        <w:rPr>
          <w:rFonts w:hint="eastAsia"/>
          <w:kern w:val="0"/>
          <w:sz w:val="24"/>
        </w:rPr>
        <w:t xml:space="preserve">  </w:t>
      </w:r>
      <w:r>
        <w:rPr>
          <w:kern w:val="0"/>
          <w:sz w:val="24"/>
        </w:rPr>
        <w:t xml:space="preserve">                </w:t>
      </w:r>
    </w:p>
    <w:p>
      <w:pPr>
        <w:spacing w:line="360" w:lineRule="auto"/>
        <w:ind w:left="1625" w:leftChars="200" w:hanging="1205" w:hangingChars="500"/>
        <w:jc w:val="left"/>
        <w:rPr>
          <w:kern w:val="0"/>
          <w:sz w:val="24"/>
        </w:rPr>
      </w:pPr>
      <w:r>
        <w:rPr>
          <w:rFonts w:hint="eastAsia" w:ascii="宋体" w:hAnsi="宋体"/>
          <w:b/>
          <w:bCs/>
          <w:kern w:val="0"/>
          <w:sz w:val="24"/>
        </w:rPr>
        <w:t>建议</w:t>
      </w:r>
      <w:r>
        <w:rPr>
          <w:rFonts w:ascii="宋体" w:hAnsi="宋体"/>
          <w:b/>
          <w:bCs/>
          <w:kern w:val="0"/>
          <w:sz w:val="24"/>
        </w:rPr>
        <w:t>教材</w:t>
      </w:r>
      <w:r>
        <w:rPr>
          <w:b/>
          <w:bCs/>
          <w:kern w:val="0"/>
          <w:sz w:val="24"/>
        </w:rPr>
        <w:t>：</w:t>
      </w:r>
      <w:r>
        <w:rPr>
          <w:rFonts w:hint="eastAsia" w:ascii="宋体" w:hAnsi="宋体"/>
          <w:sz w:val="24"/>
        </w:rPr>
        <w:t>«西方文化导论»（英文版）（第二版），叶胜年著，上海外语教育出版社出版，2013年10月出版，（第二版）,任课教师可以根据实际情况甄选。</w:t>
      </w:r>
    </w:p>
    <w:p>
      <w:pPr>
        <w:spacing w:line="360" w:lineRule="auto"/>
        <w:ind w:firstLine="482" w:firstLineChars="200"/>
        <w:jc w:val="left"/>
        <w:rPr>
          <w:b/>
          <w:bCs/>
          <w:kern w:val="0"/>
          <w:sz w:val="24"/>
        </w:rPr>
      </w:pPr>
      <w:r>
        <w:rPr>
          <w:b/>
          <w:bCs/>
          <w:kern w:val="0"/>
          <w:sz w:val="24"/>
        </w:rPr>
        <w:t>课程归口：</w:t>
      </w:r>
      <w:r>
        <w:rPr>
          <w:rFonts w:hint="eastAsia" w:ascii="宋体" w:hAnsi="宋体"/>
          <w:kern w:val="0"/>
          <w:sz w:val="24"/>
        </w:rPr>
        <w:t>外国语</w:t>
      </w:r>
      <w:r>
        <w:rPr>
          <w:kern w:val="0"/>
          <w:sz w:val="24"/>
        </w:rPr>
        <w:t>学院</w:t>
      </w:r>
    </w:p>
    <w:p>
      <w:pPr>
        <w:pStyle w:val="6"/>
        <w:spacing w:line="360" w:lineRule="auto"/>
      </w:pPr>
      <w:r>
        <w:rPr>
          <w:b/>
          <w:bCs/>
          <w:sz w:val="24"/>
        </w:rPr>
        <w:t>课程的性质与任务</w:t>
      </w:r>
      <w:r>
        <w:rPr>
          <w:rFonts w:hint="eastAsia"/>
          <w:b/>
          <w:bCs/>
          <w:sz w:val="24"/>
        </w:rPr>
        <w:t>：</w:t>
      </w:r>
      <w:r>
        <w:rPr>
          <w:rFonts w:hint="eastAsia" w:ascii="宋体" w:hAnsi="宋体"/>
          <w:bCs/>
          <w:sz w:val="24"/>
        </w:rPr>
        <w:t>本课程为专业基础必修课。在全球经济一体化，中西方文化交流频繁的当代，只有学习，了解，掌握西方文化，才能更好地放眼世界，开阔视野，提高学生的文化素养。因此，</w:t>
      </w:r>
      <w:r>
        <w:rPr>
          <w:rFonts w:ascii="宋体" w:hAnsi="宋体"/>
          <w:bCs/>
          <w:sz w:val="24"/>
        </w:rPr>
        <w:t>本课程旨在通过教学切实让大学生坚定中国特色社会主义道路自信、制度自信和文化自信，努力为我国培养具有全球视野的国际商务人才。</w:t>
      </w:r>
      <w:r>
        <w:rPr>
          <w:rFonts w:hint="eastAsia" w:ascii="宋体" w:hAnsi="宋体"/>
          <w:bCs/>
          <w:sz w:val="24"/>
        </w:rPr>
        <w:t>该课程的任务是通过非常重要的历史时期和相关事件、人物，向学生介绍西方文化的全貌，使其初步了解西方人文思想传统的发展情况，从而能够获取一些西方文化的基础知识，</w:t>
      </w:r>
      <w:r>
        <w:rPr>
          <w:rFonts w:ascii="宋体" w:hAnsi="宋体"/>
          <w:bCs/>
          <w:sz w:val="24"/>
        </w:rPr>
        <w:t>学生通过学习，能够树立正确的世界观、人生观与价值观，增强民族和文化的归属感、认同感、尊严感与荣誉感，提高跨文化交际能力</w:t>
      </w:r>
      <w:r>
        <w:rPr>
          <w:rFonts w:hint="eastAsia" w:ascii="宋体" w:hAnsi="宋体"/>
          <w:bCs/>
          <w:sz w:val="24"/>
        </w:rPr>
        <w:t>,为其今后在工作中的跨文化交流提供助力，以便更好地融入全球化的进程中。</w:t>
      </w:r>
    </w:p>
    <w:p>
      <w:pPr>
        <w:spacing w:line="360" w:lineRule="auto"/>
        <w:ind w:firstLine="843" w:firstLineChars="300"/>
        <w:rPr>
          <w:b/>
          <w:sz w:val="28"/>
          <w:szCs w:val="28"/>
        </w:rPr>
      </w:pPr>
      <w:r>
        <w:rPr>
          <w:rFonts w:hint="eastAsia"/>
          <w:b/>
          <w:sz w:val="28"/>
          <w:szCs w:val="28"/>
        </w:rPr>
        <w:t>二</w:t>
      </w:r>
      <w:r>
        <w:rPr>
          <w:b/>
          <w:sz w:val="28"/>
          <w:szCs w:val="28"/>
        </w:rPr>
        <w:t>、课程目标</w:t>
      </w:r>
    </w:p>
    <w:p>
      <w:pPr>
        <w:spacing w:line="360" w:lineRule="auto"/>
        <w:ind w:left="1260" w:leftChars="200" w:hanging="840" w:hangingChars="350"/>
        <w:jc w:val="left"/>
        <w:rPr>
          <w:sz w:val="24"/>
        </w:rPr>
      </w:pPr>
      <w:r>
        <w:rPr>
          <w:rFonts w:hint="eastAsia"/>
          <w:sz w:val="24"/>
        </w:rPr>
        <w:t>目标</w:t>
      </w:r>
      <w:r>
        <w:rPr>
          <w:sz w:val="24"/>
        </w:rPr>
        <w:t xml:space="preserve">1. </w:t>
      </w:r>
      <w:r>
        <w:rPr>
          <w:rFonts w:hint="eastAsia"/>
          <w:sz w:val="24"/>
        </w:rPr>
        <w:t>了解古爱琴文明的基本内容，古希腊城邦文化的分期和主要特点。</w:t>
      </w:r>
    </w:p>
    <w:p>
      <w:pPr>
        <w:spacing w:line="360" w:lineRule="auto"/>
        <w:ind w:left="1260" w:leftChars="200" w:hanging="840" w:hangingChars="350"/>
        <w:jc w:val="left"/>
        <w:rPr>
          <w:sz w:val="24"/>
        </w:rPr>
      </w:pPr>
      <w:r>
        <w:rPr>
          <w:rFonts w:hint="eastAsia"/>
          <w:sz w:val="24"/>
        </w:rPr>
        <w:t>目标2. 了解古罗马帝国的兴衰历史。</w:t>
      </w:r>
    </w:p>
    <w:p>
      <w:pPr>
        <w:spacing w:line="360" w:lineRule="auto"/>
        <w:ind w:left="1260" w:leftChars="200" w:hanging="840" w:hangingChars="350"/>
        <w:jc w:val="left"/>
        <w:rPr>
          <w:sz w:val="24"/>
        </w:rPr>
      </w:pPr>
      <w:r>
        <w:rPr>
          <w:rFonts w:hint="eastAsia"/>
          <w:sz w:val="24"/>
        </w:rPr>
        <w:t>目标3. 了解犹太教的历史文化。</w:t>
      </w:r>
    </w:p>
    <w:p>
      <w:pPr>
        <w:spacing w:line="360" w:lineRule="auto"/>
        <w:ind w:firstLine="480" w:firstLineChars="200"/>
        <w:jc w:val="left"/>
        <w:rPr>
          <w:sz w:val="24"/>
        </w:rPr>
      </w:pPr>
      <w:r>
        <w:rPr>
          <w:rFonts w:hint="eastAsia"/>
          <w:sz w:val="24"/>
        </w:rPr>
        <w:t>目标4  了解中世纪基督教文化的基本情况。</w:t>
      </w:r>
    </w:p>
    <w:p>
      <w:pPr>
        <w:spacing w:line="360" w:lineRule="auto"/>
        <w:ind w:left="1174" w:leftChars="216" w:hanging="720" w:hangingChars="300"/>
        <w:jc w:val="left"/>
        <w:rPr>
          <w:sz w:val="24"/>
        </w:rPr>
      </w:pPr>
      <w:r>
        <w:rPr>
          <w:rFonts w:hint="eastAsia"/>
          <w:sz w:val="24"/>
        </w:rPr>
        <w:t>目标5</w:t>
      </w:r>
      <w:r>
        <w:rPr>
          <w:sz w:val="24"/>
        </w:rPr>
        <w:t>.</w:t>
      </w:r>
      <w:r>
        <w:rPr>
          <w:rFonts w:hint="eastAsia"/>
          <w:sz w:val="24"/>
        </w:rPr>
        <w:t xml:space="preserve"> 了解中世纪的社会状况和日耳曼文化。</w:t>
      </w:r>
    </w:p>
    <w:p>
      <w:pPr>
        <w:spacing w:line="360" w:lineRule="auto"/>
        <w:ind w:left="1174" w:leftChars="216" w:hanging="720" w:hangingChars="300"/>
        <w:jc w:val="left"/>
        <w:rPr>
          <w:sz w:val="24"/>
        </w:rPr>
      </w:pPr>
      <w:r>
        <w:rPr>
          <w:rFonts w:hint="eastAsia"/>
          <w:sz w:val="24"/>
        </w:rPr>
        <w:t>目标6. 了解文艺复兴的相关情况。</w:t>
      </w:r>
    </w:p>
    <w:p>
      <w:pPr>
        <w:spacing w:line="360" w:lineRule="auto"/>
        <w:ind w:left="1174" w:leftChars="216" w:hanging="720" w:hangingChars="300"/>
        <w:jc w:val="left"/>
        <w:rPr>
          <w:sz w:val="24"/>
        </w:rPr>
      </w:pPr>
      <w:r>
        <w:rPr>
          <w:rFonts w:hint="eastAsia"/>
          <w:sz w:val="24"/>
        </w:rPr>
        <w:t>目标7. 了解启蒙运动的历史背景和相关情况。</w:t>
      </w:r>
    </w:p>
    <w:p>
      <w:pPr>
        <w:spacing w:line="360" w:lineRule="auto"/>
        <w:ind w:firstLine="480" w:firstLineChars="200"/>
        <w:rPr>
          <w:sz w:val="24"/>
        </w:rPr>
      </w:pPr>
      <w:r>
        <w:rPr>
          <w:rFonts w:hint="eastAsia"/>
          <w:sz w:val="24"/>
        </w:rPr>
        <w:t>本</w:t>
      </w:r>
      <w:r>
        <w:rPr>
          <w:sz w:val="24"/>
        </w:rPr>
        <w:t>课程</w:t>
      </w:r>
      <w:r>
        <w:rPr>
          <w:rFonts w:hint="eastAsia"/>
          <w:sz w:val="24"/>
        </w:rPr>
        <w:t>涉及</w:t>
      </w:r>
      <w:r>
        <w:rPr>
          <w:sz w:val="24"/>
        </w:rPr>
        <w:t>支撑专业</w:t>
      </w:r>
      <w:r>
        <w:rPr>
          <w:rFonts w:hint="eastAsia"/>
          <w:sz w:val="24"/>
        </w:rPr>
        <w:t>人才</w:t>
      </w:r>
      <w:r>
        <w:rPr>
          <w:sz w:val="24"/>
        </w:rPr>
        <w:t>培养</w:t>
      </w:r>
      <w:r>
        <w:rPr>
          <w:rFonts w:hint="eastAsia"/>
          <w:sz w:val="24"/>
        </w:rPr>
        <w:t>方案</w:t>
      </w:r>
      <w:r>
        <w:rPr>
          <w:sz w:val="24"/>
        </w:rPr>
        <w:t>中毕业要求1-2、毕业要求3-1、毕业要求3-3、毕业要求2-1、毕业要求6-1、毕业要求8-1</w:t>
      </w:r>
      <w:r>
        <w:rPr>
          <w:rFonts w:hint="eastAsia" w:ascii="宋体" w:hAnsi="宋体"/>
          <w:sz w:val="24"/>
        </w:rPr>
        <w:t>、</w:t>
      </w:r>
      <w:r>
        <w:rPr>
          <w:sz w:val="24"/>
        </w:rPr>
        <w:t>毕业要求8-3</w:t>
      </w:r>
      <w:r>
        <w:rPr>
          <w:rFonts w:hint="eastAsia" w:ascii="宋体" w:hAnsi="宋体"/>
          <w:sz w:val="24"/>
        </w:rPr>
        <w:t>、</w:t>
      </w:r>
      <w:r>
        <w:rPr>
          <w:sz w:val="24"/>
        </w:rPr>
        <w:t>毕业要求10-3</w:t>
      </w:r>
      <w:r>
        <w:rPr>
          <w:rFonts w:hint="eastAsia"/>
          <w:sz w:val="24"/>
        </w:rPr>
        <w:t>，对应关系如表所示：</w:t>
      </w:r>
    </w:p>
    <w:tbl>
      <w:tblPr>
        <w:tblStyle w:val="11"/>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94"/>
        <w:gridCol w:w="917"/>
        <w:gridCol w:w="918"/>
        <w:gridCol w:w="1041"/>
        <w:gridCol w:w="1041"/>
        <w:gridCol w:w="794"/>
        <w:gridCol w:w="795"/>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Merge w:val="restart"/>
            <w:shd w:val="clear" w:color="auto" w:fill="auto"/>
            <w:vAlign w:val="center"/>
          </w:tcPr>
          <w:p>
            <w:pPr>
              <w:widowControl/>
              <w:jc w:val="center"/>
              <w:rPr>
                <w:kern w:val="0"/>
                <w:szCs w:val="21"/>
              </w:rPr>
            </w:pPr>
            <w:r>
              <w:rPr>
                <w:kern w:val="0"/>
                <w:szCs w:val="21"/>
              </w:rPr>
              <w:t>毕业要求</w:t>
            </w:r>
          </w:p>
          <w:p>
            <w:pPr>
              <w:spacing w:line="360" w:lineRule="auto"/>
              <w:jc w:val="center"/>
              <w:rPr>
                <w:sz w:val="24"/>
              </w:rPr>
            </w:pPr>
            <w:r>
              <w:rPr>
                <w:kern w:val="0"/>
                <w:szCs w:val="21"/>
              </w:rPr>
              <w:t>指标点</w:t>
            </w:r>
          </w:p>
        </w:tc>
        <w:tc>
          <w:tcPr>
            <w:tcW w:w="6300" w:type="dxa"/>
            <w:gridSpan w:val="7"/>
            <w:tcBorders>
              <w:bottom w:val="single" w:color="auto" w:sz="4" w:space="0"/>
              <w:right w:val="nil"/>
            </w:tcBorders>
            <w:shd w:val="clear" w:color="auto" w:fill="auto"/>
            <w:vAlign w:val="center"/>
          </w:tcPr>
          <w:p>
            <w:pPr>
              <w:spacing w:line="360" w:lineRule="auto"/>
              <w:jc w:val="center"/>
              <w:rPr>
                <w:sz w:val="24"/>
              </w:rPr>
            </w:pPr>
            <w:r>
              <w:rPr>
                <w:kern w:val="0"/>
                <w:szCs w:val="21"/>
              </w:rPr>
              <w:t>课程目标</w:t>
            </w:r>
          </w:p>
        </w:tc>
        <w:tc>
          <w:tcPr>
            <w:tcW w:w="794" w:type="dxa"/>
            <w:tcBorders>
              <w:left w:val="nil"/>
              <w:bottom w:val="single" w:color="auto" w:sz="4" w:space="0"/>
            </w:tcBorders>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29" w:type="dxa"/>
            <w:vMerge w:val="continue"/>
            <w:shd w:val="clear" w:color="auto" w:fill="auto"/>
          </w:tcPr>
          <w:p>
            <w:pPr>
              <w:spacing w:line="360" w:lineRule="auto"/>
              <w:rPr>
                <w:sz w:val="24"/>
              </w:rPr>
            </w:pPr>
          </w:p>
        </w:tc>
        <w:tc>
          <w:tcPr>
            <w:tcW w:w="794" w:type="dxa"/>
            <w:tcBorders>
              <w:top w:val="single" w:color="auto" w:sz="4" w:space="0"/>
            </w:tcBorders>
            <w:shd w:val="clear" w:color="auto" w:fill="auto"/>
            <w:vAlign w:val="center"/>
          </w:tcPr>
          <w:p>
            <w:pPr>
              <w:widowControl/>
              <w:jc w:val="center"/>
              <w:rPr>
                <w:kern w:val="0"/>
                <w:szCs w:val="21"/>
              </w:rPr>
            </w:pPr>
            <w:r>
              <w:rPr>
                <w:kern w:val="0"/>
                <w:szCs w:val="21"/>
              </w:rPr>
              <w:t>目标1</w:t>
            </w:r>
          </w:p>
        </w:tc>
        <w:tc>
          <w:tcPr>
            <w:tcW w:w="917" w:type="dxa"/>
            <w:tcBorders>
              <w:top w:val="single" w:color="auto" w:sz="4" w:space="0"/>
            </w:tcBorders>
            <w:shd w:val="clear" w:color="auto" w:fill="auto"/>
            <w:vAlign w:val="center"/>
          </w:tcPr>
          <w:p>
            <w:pPr>
              <w:widowControl/>
              <w:jc w:val="center"/>
              <w:rPr>
                <w:kern w:val="0"/>
                <w:szCs w:val="21"/>
              </w:rPr>
            </w:pPr>
            <w:r>
              <w:rPr>
                <w:kern w:val="0"/>
                <w:szCs w:val="21"/>
              </w:rPr>
              <w:t>目标2</w:t>
            </w:r>
          </w:p>
        </w:tc>
        <w:tc>
          <w:tcPr>
            <w:tcW w:w="918" w:type="dxa"/>
            <w:tcBorders>
              <w:top w:val="single" w:color="auto" w:sz="4" w:space="0"/>
            </w:tcBorders>
            <w:shd w:val="clear" w:color="auto" w:fill="auto"/>
            <w:vAlign w:val="center"/>
          </w:tcPr>
          <w:p>
            <w:pPr>
              <w:widowControl/>
              <w:jc w:val="center"/>
              <w:rPr>
                <w:kern w:val="0"/>
                <w:szCs w:val="21"/>
              </w:rPr>
            </w:pPr>
            <w:r>
              <w:rPr>
                <w:kern w:val="0"/>
                <w:szCs w:val="21"/>
              </w:rPr>
              <w:t>目标3</w:t>
            </w:r>
          </w:p>
        </w:tc>
        <w:tc>
          <w:tcPr>
            <w:tcW w:w="1041" w:type="dxa"/>
            <w:tcBorders>
              <w:top w:val="single" w:color="auto" w:sz="4" w:space="0"/>
            </w:tcBorders>
            <w:shd w:val="clear" w:color="auto" w:fill="auto"/>
            <w:vAlign w:val="center"/>
          </w:tcPr>
          <w:p>
            <w:pPr>
              <w:widowControl/>
              <w:jc w:val="center"/>
              <w:rPr>
                <w:kern w:val="0"/>
                <w:szCs w:val="21"/>
              </w:rPr>
            </w:pPr>
            <w:r>
              <w:rPr>
                <w:kern w:val="0"/>
                <w:szCs w:val="21"/>
              </w:rPr>
              <w:t>目标4</w:t>
            </w:r>
          </w:p>
        </w:tc>
        <w:tc>
          <w:tcPr>
            <w:tcW w:w="1041" w:type="dxa"/>
            <w:tcBorders>
              <w:top w:val="single" w:color="auto" w:sz="4" w:space="0"/>
            </w:tcBorders>
            <w:shd w:val="clear" w:color="auto" w:fill="auto"/>
            <w:vAlign w:val="center"/>
          </w:tcPr>
          <w:p>
            <w:pPr>
              <w:widowControl/>
              <w:jc w:val="center"/>
              <w:rPr>
                <w:kern w:val="0"/>
                <w:szCs w:val="21"/>
              </w:rPr>
            </w:pPr>
            <w:r>
              <w:rPr>
                <w:kern w:val="0"/>
                <w:szCs w:val="21"/>
              </w:rPr>
              <w:t>目标5</w:t>
            </w:r>
          </w:p>
        </w:tc>
        <w:tc>
          <w:tcPr>
            <w:tcW w:w="794" w:type="dxa"/>
            <w:tcBorders>
              <w:top w:val="single" w:color="auto" w:sz="4" w:space="0"/>
            </w:tcBorders>
            <w:shd w:val="clear" w:color="auto" w:fill="auto"/>
            <w:vAlign w:val="center"/>
          </w:tcPr>
          <w:p>
            <w:pPr>
              <w:widowControl/>
              <w:jc w:val="center"/>
              <w:rPr>
                <w:kern w:val="0"/>
                <w:szCs w:val="21"/>
              </w:rPr>
            </w:pPr>
            <w:r>
              <w:rPr>
                <w:kern w:val="0"/>
                <w:szCs w:val="21"/>
              </w:rPr>
              <w:t>目标6</w:t>
            </w:r>
          </w:p>
        </w:tc>
        <w:tc>
          <w:tcPr>
            <w:tcW w:w="795" w:type="dxa"/>
            <w:tcBorders>
              <w:top w:val="single" w:color="auto" w:sz="4" w:space="0"/>
            </w:tcBorders>
            <w:shd w:val="clear" w:color="auto" w:fill="auto"/>
            <w:vAlign w:val="center"/>
          </w:tcPr>
          <w:p>
            <w:pPr>
              <w:widowControl/>
              <w:jc w:val="center"/>
              <w:rPr>
                <w:kern w:val="0"/>
                <w:szCs w:val="21"/>
              </w:rPr>
            </w:pPr>
            <w:r>
              <w:rPr>
                <w:kern w:val="0"/>
                <w:szCs w:val="21"/>
              </w:rPr>
              <w:t>目标7</w:t>
            </w:r>
          </w:p>
        </w:tc>
        <w:tc>
          <w:tcPr>
            <w:tcW w:w="794" w:type="dxa"/>
            <w:tcBorders>
              <w:top w:val="single" w:color="auto" w:sz="4" w:space="0"/>
            </w:tcBorders>
            <w:vAlign w:val="center"/>
          </w:tcPr>
          <w:p>
            <w:pPr>
              <w:widowControl/>
              <w:jc w:val="center"/>
              <w:rPr>
                <w:kern w:val="0"/>
                <w:szCs w:val="21"/>
              </w:rPr>
            </w:pPr>
            <w:r>
              <w:rPr>
                <w:kern w:val="0"/>
                <w:szCs w:val="21"/>
              </w:rPr>
              <w:t>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29" w:type="dxa"/>
            <w:shd w:val="clear" w:color="auto" w:fill="auto"/>
            <w:vAlign w:val="center"/>
          </w:tcPr>
          <w:p>
            <w:pPr>
              <w:widowControl/>
              <w:jc w:val="center"/>
              <w:rPr>
                <w:kern w:val="0"/>
                <w:szCs w:val="21"/>
              </w:rPr>
            </w:pPr>
            <w:r>
              <w:rPr>
                <w:kern w:val="0"/>
                <w:szCs w:val="21"/>
              </w:rPr>
              <w:t>毕业要求1-2</w:t>
            </w:r>
          </w:p>
        </w:tc>
        <w:tc>
          <w:tcPr>
            <w:tcW w:w="794" w:type="dxa"/>
            <w:shd w:val="clear" w:color="auto" w:fill="auto"/>
            <w:vAlign w:val="center"/>
          </w:tcPr>
          <w:p>
            <w:pPr>
              <w:widowControl/>
              <w:jc w:val="center"/>
              <w:rPr>
                <w:kern w:val="0"/>
                <w:szCs w:val="21"/>
              </w:rPr>
            </w:pPr>
            <w:r>
              <w:rPr>
                <w:rFonts w:hint="eastAsia" w:ascii="宋体" w:hAnsi="宋体"/>
                <w:kern w:val="0"/>
                <w:szCs w:val="21"/>
              </w:rPr>
              <w:t>√</w:t>
            </w:r>
          </w:p>
        </w:tc>
        <w:tc>
          <w:tcPr>
            <w:tcW w:w="917" w:type="dxa"/>
            <w:shd w:val="clear" w:color="auto" w:fill="auto"/>
            <w:vAlign w:val="center"/>
          </w:tcPr>
          <w:p>
            <w:pPr>
              <w:widowControl/>
              <w:jc w:val="center"/>
              <w:rPr>
                <w:kern w:val="0"/>
                <w:szCs w:val="21"/>
              </w:rPr>
            </w:pPr>
          </w:p>
        </w:tc>
        <w:tc>
          <w:tcPr>
            <w:tcW w:w="918"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794" w:type="dxa"/>
            <w:shd w:val="clear" w:color="auto" w:fill="auto"/>
            <w:vAlign w:val="center"/>
          </w:tcPr>
          <w:p>
            <w:pPr>
              <w:widowControl/>
              <w:jc w:val="center"/>
              <w:rPr>
                <w:kern w:val="0"/>
                <w:szCs w:val="21"/>
              </w:rPr>
            </w:pPr>
          </w:p>
        </w:tc>
        <w:tc>
          <w:tcPr>
            <w:tcW w:w="795" w:type="dxa"/>
            <w:shd w:val="clear" w:color="auto" w:fill="auto"/>
            <w:vAlign w:val="center"/>
          </w:tcPr>
          <w:p>
            <w:pPr>
              <w:widowControl/>
              <w:jc w:val="center"/>
              <w:rPr>
                <w:kern w:val="0"/>
                <w:szCs w:val="21"/>
              </w:rPr>
            </w:pPr>
          </w:p>
        </w:tc>
        <w:tc>
          <w:tcPr>
            <w:tcW w:w="794"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9" w:type="dxa"/>
            <w:shd w:val="clear" w:color="auto" w:fill="auto"/>
            <w:vAlign w:val="center"/>
          </w:tcPr>
          <w:p>
            <w:pPr>
              <w:widowControl/>
              <w:jc w:val="center"/>
              <w:rPr>
                <w:kern w:val="0"/>
                <w:szCs w:val="21"/>
              </w:rPr>
            </w:pPr>
            <w:r>
              <w:rPr>
                <w:kern w:val="0"/>
                <w:szCs w:val="21"/>
              </w:rPr>
              <w:t>毕业要求3-1</w:t>
            </w:r>
          </w:p>
        </w:tc>
        <w:tc>
          <w:tcPr>
            <w:tcW w:w="794" w:type="dxa"/>
            <w:shd w:val="clear" w:color="auto" w:fill="auto"/>
            <w:vAlign w:val="center"/>
          </w:tcPr>
          <w:p>
            <w:pPr>
              <w:widowControl/>
              <w:jc w:val="center"/>
              <w:rPr>
                <w:kern w:val="0"/>
                <w:szCs w:val="21"/>
              </w:rPr>
            </w:pPr>
          </w:p>
        </w:tc>
        <w:tc>
          <w:tcPr>
            <w:tcW w:w="917" w:type="dxa"/>
            <w:shd w:val="clear" w:color="auto" w:fill="auto"/>
            <w:vAlign w:val="center"/>
          </w:tcPr>
          <w:p>
            <w:pPr>
              <w:widowControl/>
              <w:jc w:val="center"/>
              <w:rPr>
                <w:kern w:val="0"/>
                <w:szCs w:val="21"/>
              </w:rPr>
            </w:pPr>
            <w:r>
              <w:rPr>
                <w:rFonts w:hint="eastAsia" w:ascii="宋体" w:hAnsi="宋体"/>
                <w:kern w:val="0"/>
                <w:szCs w:val="21"/>
              </w:rPr>
              <w:t>√</w:t>
            </w:r>
          </w:p>
        </w:tc>
        <w:tc>
          <w:tcPr>
            <w:tcW w:w="918"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794" w:type="dxa"/>
            <w:shd w:val="clear" w:color="auto" w:fill="auto"/>
            <w:vAlign w:val="center"/>
          </w:tcPr>
          <w:p>
            <w:pPr>
              <w:widowControl/>
              <w:jc w:val="center"/>
              <w:rPr>
                <w:kern w:val="0"/>
                <w:szCs w:val="21"/>
              </w:rPr>
            </w:pPr>
          </w:p>
        </w:tc>
        <w:tc>
          <w:tcPr>
            <w:tcW w:w="795" w:type="dxa"/>
            <w:shd w:val="clear" w:color="auto" w:fill="auto"/>
            <w:vAlign w:val="center"/>
          </w:tcPr>
          <w:p>
            <w:pPr>
              <w:widowControl/>
              <w:jc w:val="center"/>
              <w:rPr>
                <w:kern w:val="0"/>
                <w:szCs w:val="21"/>
              </w:rPr>
            </w:pPr>
          </w:p>
        </w:tc>
        <w:tc>
          <w:tcPr>
            <w:tcW w:w="794"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29" w:type="dxa"/>
            <w:shd w:val="clear" w:color="auto" w:fill="auto"/>
            <w:vAlign w:val="center"/>
          </w:tcPr>
          <w:p>
            <w:pPr>
              <w:widowControl/>
              <w:jc w:val="center"/>
              <w:rPr>
                <w:kern w:val="0"/>
                <w:szCs w:val="21"/>
              </w:rPr>
            </w:pPr>
            <w:r>
              <w:rPr>
                <w:kern w:val="0"/>
                <w:szCs w:val="21"/>
              </w:rPr>
              <w:t>毕业要求3-3</w:t>
            </w:r>
          </w:p>
        </w:tc>
        <w:tc>
          <w:tcPr>
            <w:tcW w:w="794" w:type="dxa"/>
            <w:shd w:val="clear" w:color="auto" w:fill="auto"/>
            <w:vAlign w:val="center"/>
          </w:tcPr>
          <w:p>
            <w:pPr>
              <w:widowControl/>
              <w:jc w:val="center"/>
              <w:rPr>
                <w:kern w:val="0"/>
                <w:szCs w:val="21"/>
              </w:rPr>
            </w:pPr>
          </w:p>
        </w:tc>
        <w:tc>
          <w:tcPr>
            <w:tcW w:w="917" w:type="dxa"/>
            <w:shd w:val="clear" w:color="auto" w:fill="auto"/>
            <w:vAlign w:val="center"/>
          </w:tcPr>
          <w:p>
            <w:pPr>
              <w:widowControl/>
              <w:jc w:val="center"/>
              <w:rPr>
                <w:kern w:val="0"/>
                <w:szCs w:val="21"/>
              </w:rPr>
            </w:pPr>
          </w:p>
        </w:tc>
        <w:tc>
          <w:tcPr>
            <w:tcW w:w="918" w:type="dxa"/>
            <w:shd w:val="clear" w:color="auto" w:fill="auto"/>
            <w:vAlign w:val="center"/>
          </w:tcPr>
          <w:p>
            <w:pPr>
              <w:widowControl/>
              <w:jc w:val="center"/>
              <w:rPr>
                <w:kern w:val="0"/>
                <w:szCs w:val="21"/>
              </w:rPr>
            </w:pPr>
            <w:r>
              <w:rPr>
                <w:rFonts w:hint="eastAsia" w:ascii="宋体" w:hAnsi="宋体"/>
                <w:kern w:val="0"/>
                <w:szCs w:val="21"/>
              </w:rPr>
              <w:t>√</w:t>
            </w:r>
          </w:p>
        </w:tc>
        <w:tc>
          <w:tcPr>
            <w:tcW w:w="1041"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794" w:type="dxa"/>
            <w:shd w:val="clear" w:color="auto" w:fill="auto"/>
            <w:vAlign w:val="center"/>
          </w:tcPr>
          <w:p>
            <w:pPr>
              <w:widowControl/>
              <w:jc w:val="center"/>
              <w:rPr>
                <w:kern w:val="0"/>
                <w:szCs w:val="21"/>
              </w:rPr>
            </w:pPr>
          </w:p>
        </w:tc>
        <w:tc>
          <w:tcPr>
            <w:tcW w:w="795" w:type="dxa"/>
            <w:shd w:val="clear" w:color="auto" w:fill="auto"/>
            <w:vAlign w:val="center"/>
          </w:tcPr>
          <w:p>
            <w:pPr>
              <w:widowControl/>
              <w:jc w:val="center"/>
              <w:rPr>
                <w:kern w:val="0"/>
                <w:szCs w:val="21"/>
              </w:rPr>
            </w:pPr>
          </w:p>
        </w:tc>
        <w:tc>
          <w:tcPr>
            <w:tcW w:w="794"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29" w:type="dxa"/>
            <w:shd w:val="clear" w:color="auto" w:fill="auto"/>
            <w:vAlign w:val="center"/>
          </w:tcPr>
          <w:p>
            <w:pPr>
              <w:widowControl/>
              <w:jc w:val="center"/>
              <w:rPr>
                <w:kern w:val="0"/>
                <w:szCs w:val="21"/>
              </w:rPr>
            </w:pPr>
            <w:r>
              <w:rPr>
                <w:kern w:val="0"/>
                <w:szCs w:val="21"/>
              </w:rPr>
              <w:t>毕业要求2-1</w:t>
            </w:r>
          </w:p>
        </w:tc>
        <w:tc>
          <w:tcPr>
            <w:tcW w:w="794" w:type="dxa"/>
            <w:shd w:val="clear" w:color="auto" w:fill="auto"/>
            <w:vAlign w:val="center"/>
          </w:tcPr>
          <w:p>
            <w:pPr>
              <w:widowControl/>
              <w:jc w:val="center"/>
              <w:rPr>
                <w:kern w:val="0"/>
                <w:szCs w:val="21"/>
              </w:rPr>
            </w:pPr>
          </w:p>
        </w:tc>
        <w:tc>
          <w:tcPr>
            <w:tcW w:w="917" w:type="dxa"/>
            <w:shd w:val="clear" w:color="auto" w:fill="auto"/>
            <w:vAlign w:val="center"/>
          </w:tcPr>
          <w:p>
            <w:pPr>
              <w:widowControl/>
              <w:jc w:val="center"/>
              <w:rPr>
                <w:kern w:val="0"/>
                <w:szCs w:val="21"/>
              </w:rPr>
            </w:pPr>
          </w:p>
        </w:tc>
        <w:tc>
          <w:tcPr>
            <w:tcW w:w="918"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r>
              <w:rPr>
                <w:rFonts w:hint="eastAsia" w:ascii="宋体" w:hAnsi="宋体"/>
                <w:kern w:val="0"/>
                <w:szCs w:val="21"/>
              </w:rPr>
              <w:t>√</w:t>
            </w:r>
          </w:p>
        </w:tc>
        <w:tc>
          <w:tcPr>
            <w:tcW w:w="1041" w:type="dxa"/>
            <w:shd w:val="clear" w:color="auto" w:fill="auto"/>
            <w:vAlign w:val="center"/>
          </w:tcPr>
          <w:p>
            <w:pPr>
              <w:widowControl/>
              <w:jc w:val="center"/>
              <w:rPr>
                <w:kern w:val="0"/>
                <w:szCs w:val="21"/>
              </w:rPr>
            </w:pPr>
          </w:p>
        </w:tc>
        <w:tc>
          <w:tcPr>
            <w:tcW w:w="794" w:type="dxa"/>
            <w:shd w:val="clear" w:color="auto" w:fill="auto"/>
            <w:vAlign w:val="center"/>
          </w:tcPr>
          <w:p>
            <w:pPr>
              <w:jc w:val="center"/>
              <w:rPr>
                <w:kern w:val="0"/>
                <w:szCs w:val="21"/>
              </w:rPr>
            </w:pPr>
          </w:p>
        </w:tc>
        <w:tc>
          <w:tcPr>
            <w:tcW w:w="795" w:type="dxa"/>
            <w:shd w:val="clear" w:color="auto" w:fill="auto"/>
            <w:vAlign w:val="center"/>
          </w:tcPr>
          <w:p>
            <w:pPr>
              <w:widowControl/>
              <w:jc w:val="center"/>
              <w:rPr>
                <w:kern w:val="0"/>
                <w:szCs w:val="21"/>
              </w:rPr>
            </w:pPr>
          </w:p>
        </w:tc>
        <w:tc>
          <w:tcPr>
            <w:tcW w:w="794"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29" w:type="dxa"/>
            <w:shd w:val="clear" w:color="auto" w:fill="auto"/>
            <w:vAlign w:val="center"/>
          </w:tcPr>
          <w:p>
            <w:pPr>
              <w:widowControl/>
              <w:jc w:val="center"/>
              <w:rPr>
                <w:kern w:val="0"/>
                <w:szCs w:val="21"/>
              </w:rPr>
            </w:pPr>
            <w:r>
              <w:rPr>
                <w:kern w:val="0"/>
                <w:szCs w:val="21"/>
              </w:rPr>
              <w:t>毕业要求6-1</w:t>
            </w:r>
          </w:p>
        </w:tc>
        <w:tc>
          <w:tcPr>
            <w:tcW w:w="794" w:type="dxa"/>
            <w:shd w:val="clear" w:color="auto" w:fill="auto"/>
            <w:vAlign w:val="center"/>
          </w:tcPr>
          <w:p>
            <w:pPr>
              <w:widowControl/>
              <w:jc w:val="center"/>
              <w:rPr>
                <w:kern w:val="0"/>
                <w:szCs w:val="21"/>
              </w:rPr>
            </w:pPr>
          </w:p>
        </w:tc>
        <w:tc>
          <w:tcPr>
            <w:tcW w:w="917" w:type="dxa"/>
            <w:shd w:val="clear" w:color="auto" w:fill="auto"/>
            <w:vAlign w:val="center"/>
          </w:tcPr>
          <w:p>
            <w:pPr>
              <w:widowControl/>
              <w:jc w:val="center"/>
              <w:rPr>
                <w:kern w:val="0"/>
                <w:szCs w:val="21"/>
              </w:rPr>
            </w:pPr>
          </w:p>
        </w:tc>
        <w:tc>
          <w:tcPr>
            <w:tcW w:w="918"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r>
              <w:rPr>
                <w:rFonts w:hint="eastAsia" w:ascii="宋体" w:hAnsi="宋体"/>
                <w:kern w:val="0"/>
                <w:szCs w:val="21"/>
              </w:rPr>
              <w:t>√</w:t>
            </w:r>
          </w:p>
        </w:tc>
        <w:tc>
          <w:tcPr>
            <w:tcW w:w="794" w:type="dxa"/>
            <w:shd w:val="clear" w:color="auto" w:fill="auto"/>
            <w:vAlign w:val="center"/>
          </w:tcPr>
          <w:p>
            <w:pPr>
              <w:widowControl/>
              <w:jc w:val="center"/>
              <w:rPr>
                <w:kern w:val="0"/>
                <w:szCs w:val="21"/>
              </w:rPr>
            </w:pPr>
          </w:p>
        </w:tc>
        <w:tc>
          <w:tcPr>
            <w:tcW w:w="795" w:type="dxa"/>
            <w:shd w:val="clear" w:color="auto" w:fill="auto"/>
            <w:vAlign w:val="center"/>
          </w:tcPr>
          <w:p>
            <w:pPr>
              <w:widowControl/>
              <w:jc w:val="center"/>
              <w:rPr>
                <w:kern w:val="0"/>
                <w:szCs w:val="21"/>
              </w:rPr>
            </w:pPr>
          </w:p>
        </w:tc>
        <w:tc>
          <w:tcPr>
            <w:tcW w:w="794"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29" w:type="dxa"/>
            <w:shd w:val="clear" w:color="auto" w:fill="auto"/>
            <w:vAlign w:val="center"/>
          </w:tcPr>
          <w:p>
            <w:pPr>
              <w:widowControl/>
              <w:jc w:val="center"/>
              <w:rPr>
                <w:kern w:val="0"/>
                <w:szCs w:val="21"/>
              </w:rPr>
            </w:pPr>
            <w:r>
              <w:rPr>
                <w:kern w:val="0"/>
                <w:szCs w:val="21"/>
              </w:rPr>
              <w:t>毕业要求8-1</w:t>
            </w:r>
          </w:p>
        </w:tc>
        <w:tc>
          <w:tcPr>
            <w:tcW w:w="794" w:type="dxa"/>
            <w:shd w:val="clear" w:color="auto" w:fill="auto"/>
            <w:vAlign w:val="center"/>
          </w:tcPr>
          <w:p>
            <w:pPr>
              <w:widowControl/>
              <w:jc w:val="center"/>
              <w:rPr>
                <w:kern w:val="0"/>
                <w:szCs w:val="21"/>
              </w:rPr>
            </w:pPr>
          </w:p>
        </w:tc>
        <w:tc>
          <w:tcPr>
            <w:tcW w:w="917" w:type="dxa"/>
            <w:shd w:val="clear" w:color="auto" w:fill="auto"/>
            <w:vAlign w:val="center"/>
          </w:tcPr>
          <w:p>
            <w:pPr>
              <w:widowControl/>
              <w:jc w:val="center"/>
              <w:rPr>
                <w:kern w:val="0"/>
                <w:szCs w:val="21"/>
              </w:rPr>
            </w:pPr>
          </w:p>
        </w:tc>
        <w:tc>
          <w:tcPr>
            <w:tcW w:w="918"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794" w:type="dxa"/>
            <w:shd w:val="clear" w:color="auto" w:fill="auto"/>
            <w:vAlign w:val="center"/>
          </w:tcPr>
          <w:p>
            <w:pPr>
              <w:widowControl/>
              <w:jc w:val="center"/>
              <w:rPr>
                <w:kern w:val="0"/>
                <w:szCs w:val="21"/>
              </w:rPr>
            </w:pPr>
            <w:r>
              <w:rPr>
                <w:rFonts w:hint="eastAsia" w:ascii="宋体" w:hAnsi="宋体"/>
                <w:kern w:val="0"/>
                <w:szCs w:val="21"/>
              </w:rPr>
              <w:t>√</w:t>
            </w:r>
          </w:p>
        </w:tc>
        <w:tc>
          <w:tcPr>
            <w:tcW w:w="795" w:type="dxa"/>
            <w:shd w:val="clear" w:color="auto" w:fill="auto"/>
            <w:vAlign w:val="center"/>
          </w:tcPr>
          <w:p>
            <w:pPr>
              <w:widowControl/>
              <w:jc w:val="center"/>
              <w:rPr>
                <w:kern w:val="0"/>
                <w:szCs w:val="21"/>
              </w:rPr>
            </w:pPr>
          </w:p>
        </w:tc>
        <w:tc>
          <w:tcPr>
            <w:tcW w:w="794"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29" w:type="dxa"/>
            <w:shd w:val="clear" w:color="auto" w:fill="auto"/>
            <w:vAlign w:val="center"/>
          </w:tcPr>
          <w:p>
            <w:pPr>
              <w:widowControl/>
              <w:jc w:val="center"/>
              <w:rPr>
                <w:kern w:val="0"/>
                <w:szCs w:val="21"/>
              </w:rPr>
            </w:pPr>
            <w:r>
              <w:rPr>
                <w:kern w:val="0"/>
                <w:szCs w:val="21"/>
              </w:rPr>
              <w:t>毕业要求8-3</w:t>
            </w:r>
          </w:p>
        </w:tc>
        <w:tc>
          <w:tcPr>
            <w:tcW w:w="794" w:type="dxa"/>
            <w:shd w:val="clear" w:color="auto" w:fill="auto"/>
            <w:vAlign w:val="center"/>
          </w:tcPr>
          <w:p>
            <w:pPr>
              <w:widowControl/>
              <w:jc w:val="center"/>
              <w:rPr>
                <w:kern w:val="0"/>
                <w:szCs w:val="21"/>
              </w:rPr>
            </w:pPr>
          </w:p>
        </w:tc>
        <w:tc>
          <w:tcPr>
            <w:tcW w:w="917" w:type="dxa"/>
            <w:shd w:val="clear" w:color="auto" w:fill="auto"/>
            <w:vAlign w:val="center"/>
          </w:tcPr>
          <w:p>
            <w:pPr>
              <w:widowControl/>
              <w:jc w:val="center"/>
              <w:rPr>
                <w:kern w:val="0"/>
                <w:szCs w:val="21"/>
              </w:rPr>
            </w:pPr>
          </w:p>
        </w:tc>
        <w:tc>
          <w:tcPr>
            <w:tcW w:w="918"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794" w:type="dxa"/>
            <w:shd w:val="clear" w:color="auto" w:fill="auto"/>
            <w:vAlign w:val="center"/>
          </w:tcPr>
          <w:p>
            <w:pPr>
              <w:widowControl/>
              <w:jc w:val="center"/>
              <w:rPr>
                <w:kern w:val="0"/>
                <w:szCs w:val="21"/>
              </w:rPr>
            </w:pPr>
          </w:p>
        </w:tc>
        <w:tc>
          <w:tcPr>
            <w:tcW w:w="795" w:type="dxa"/>
            <w:shd w:val="clear" w:color="auto" w:fill="auto"/>
            <w:vAlign w:val="center"/>
          </w:tcPr>
          <w:p>
            <w:pPr>
              <w:widowControl/>
              <w:jc w:val="center"/>
              <w:rPr>
                <w:kern w:val="0"/>
                <w:szCs w:val="21"/>
              </w:rPr>
            </w:pPr>
            <w:r>
              <w:rPr>
                <w:rFonts w:hint="eastAsia" w:ascii="宋体" w:hAnsi="宋体"/>
                <w:kern w:val="0"/>
                <w:szCs w:val="21"/>
              </w:rPr>
              <w:t>√</w:t>
            </w:r>
          </w:p>
        </w:tc>
        <w:tc>
          <w:tcPr>
            <w:tcW w:w="794" w:type="dxa"/>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29" w:type="dxa"/>
            <w:shd w:val="clear" w:color="auto" w:fill="auto"/>
            <w:vAlign w:val="center"/>
          </w:tcPr>
          <w:p>
            <w:pPr>
              <w:widowControl/>
              <w:jc w:val="center"/>
              <w:rPr>
                <w:kern w:val="0"/>
                <w:szCs w:val="21"/>
              </w:rPr>
            </w:pPr>
            <w:r>
              <w:rPr>
                <w:kern w:val="0"/>
                <w:szCs w:val="21"/>
              </w:rPr>
              <w:t>毕业要求10-3</w:t>
            </w:r>
          </w:p>
        </w:tc>
        <w:tc>
          <w:tcPr>
            <w:tcW w:w="794" w:type="dxa"/>
            <w:shd w:val="clear" w:color="auto" w:fill="auto"/>
            <w:vAlign w:val="center"/>
          </w:tcPr>
          <w:p>
            <w:pPr>
              <w:widowControl/>
              <w:jc w:val="center"/>
              <w:rPr>
                <w:kern w:val="0"/>
                <w:szCs w:val="21"/>
              </w:rPr>
            </w:pPr>
          </w:p>
        </w:tc>
        <w:tc>
          <w:tcPr>
            <w:tcW w:w="917" w:type="dxa"/>
            <w:shd w:val="clear" w:color="auto" w:fill="auto"/>
            <w:vAlign w:val="center"/>
          </w:tcPr>
          <w:p>
            <w:pPr>
              <w:widowControl/>
              <w:jc w:val="center"/>
              <w:rPr>
                <w:kern w:val="0"/>
                <w:szCs w:val="21"/>
              </w:rPr>
            </w:pPr>
          </w:p>
        </w:tc>
        <w:tc>
          <w:tcPr>
            <w:tcW w:w="918"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1041" w:type="dxa"/>
            <w:shd w:val="clear" w:color="auto" w:fill="auto"/>
            <w:vAlign w:val="center"/>
          </w:tcPr>
          <w:p>
            <w:pPr>
              <w:widowControl/>
              <w:jc w:val="center"/>
              <w:rPr>
                <w:kern w:val="0"/>
                <w:szCs w:val="21"/>
              </w:rPr>
            </w:pPr>
          </w:p>
        </w:tc>
        <w:tc>
          <w:tcPr>
            <w:tcW w:w="794" w:type="dxa"/>
            <w:shd w:val="clear" w:color="auto" w:fill="auto"/>
            <w:vAlign w:val="center"/>
          </w:tcPr>
          <w:p>
            <w:pPr>
              <w:widowControl/>
              <w:jc w:val="center"/>
              <w:rPr>
                <w:kern w:val="0"/>
                <w:szCs w:val="21"/>
              </w:rPr>
            </w:pPr>
          </w:p>
        </w:tc>
        <w:tc>
          <w:tcPr>
            <w:tcW w:w="795" w:type="dxa"/>
            <w:shd w:val="clear" w:color="auto" w:fill="auto"/>
            <w:vAlign w:val="center"/>
          </w:tcPr>
          <w:p>
            <w:pPr>
              <w:widowControl/>
              <w:jc w:val="center"/>
              <w:rPr>
                <w:kern w:val="0"/>
                <w:szCs w:val="21"/>
              </w:rPr>
            </w:pPr>
          </w:p>
        </w:tc>
        <w:tc>
          <w:tcPr>
            <w:tcW w:w="794" w:type="dxa"/>
            <w:vAlign w:val="center"/>
          </w:tcPr>
          <w:p>
            <w:pPr>
              <w:widowControl/>
              <w:jc w:val="center"/>
              <w:rPr>
                <w:kern w:val="0"/>
                <w:szCs w:val="21"/>
              </w:rPr>
            </w:pPr>
            <w:r>
              <w:rPr>
                <w:rFonts w:hint="eastAsia" w:ascii="宋体" w:hAnsi="宋体"/>
                <w:kern w:val="0"/>
                <w:szCs w:val="21"/>
              </w:rPr>
              <w:t>√</w:t>
            </w:r>
          </w:p>
        </w:tc>
      </w:tr>
    </w:tbl>
    <w:p>
      <w:pPr>
        <w:spacing w:line="360" w:lineRule="auto"/>
        <w:ind w:firstLine="562" w:firstLineChars="200"/>
        <w:rPr>
          <w:b/>
          <w:sz w:val="28"/>
          <w:szCs w:val="28"/>
        </w:rPr>
      </w:pPr>
      <w:r>
        <w:rPr>
          <w:rFonts w:hint="eastAsia"/>
          <w:b/>
          <w:sz w:val="28"/>
          <w:szCs w:val="28"/>
        </w:rPr>
        <w:t>三</w:t>
      </w:r>
      <w:r>
        <w:rPr>
          <w:b/>
          <w:sz w:val="28"/>
          <w:szCs w:val="28"/>
        </w:rPr>
        <w:t>、课程内容与要求</w:t>
      </w:r>
    </w:p>
    <w:p>
      <w:pPr>
        <w:spacing w:line="360" w:lineRule="auto"/>
        <w:rPr>
          <w:b/>
          <w:sz w:val="24"/>
        </w:rPr>
      </w:pPr>
      <w:r>
        <w:rPr>
          <w:rFonts w:hint="eastAsia"/>
          <w:b/>
          <w:sz w:val="28"/>
          <w:szCs w:val="28"/>
        </w:rPr>
        <w:t xml:space="preserve">    </w:t>
      </w:r>
      <w:r>
        <w:rPr>
          <w:rFonts w:hint="eastAsia"/>
          <w:b/>
          <w:sz w:val="24"/>
        </w:rPr>
        <w:t>（一）主要内容</w:t>
      </w:r>
    </w:p>
    <w:p>
      <w:pPr>
        <w:spacing w:line="360" w:lineRule="auto"/>
        <w:ind w:left="480"/>
        <w:rPr>
          <w:sz w:val="24"/>
        </w:rPr>
      </w:pPr>
      <w:r>
        <w:rPr>
          <w:rFonts w:hint="eastAsia"/>
          <w:sz w:val="24"/>
        </w:rPr>
        <w:t>（1）古希腊罗马文化</w:t>
      </w:r>
    </w:p>
    <w:p>
      <w:pPr>
        <w:spacing w:line="360" w:lineRule="auto"/>
        <w:ind w:firstLine="600" w:firstLineChars="250"/>
        <w:rPr>
          <w:sz w:val="24"/>
        </w:rPr>
      </w:pPr>
      <w:r>
        <w:rPr>
          <w:rFonts w:hint="eastAsia"/>
          <w:sz w:val="24"/>
        </w:rPr>
        <w:t>了解古爱琴文明的基本内容，古希腊城邦文化的分期和主要特点，以及古罗马帝国的兴衰历史。</w:t>
      </w:r>
    </w:p>
    <w:p>
      <w:pPr>
        <w:spacing w:line="360" w:lineRule="auto"/>
        <w:ind w:left="480"/>
        <w:rPr>
          <w:sz w:val="24"/>
        </w:rPr>
      </w:pPr>
      <w:r>
        <w:rPr>
          <w:rFonts w:hint="eastAsia"/>
          <w:sz w:val="24"/>
        </w:rPr>
        <w:t>（2）犹太文化</w:t>
      </w:r>
    </w:p>
    <w:p>
      <w:pPr>
        <w:spacing w:line="360" w:lineRule="auto"/>
        <w:ind w:firstLine="480" w:firstLineChars="200"/>
        <w:rPr>
          <w:sz w:val="24"/>
        </w:rPr>
      </w:pPr>
      <w:r>
        <w:rPr>
          <w:rFonts w:hint="eastAsia"/>
          <w:sz w:val="24"/>
        </w:rPr>
        <w:t>了解犹太文化的历史，发展，以及犹太教的起源，发展。</w:t>
      </w:r>
    </w:p>
    <w:p>
      <w:pPr>
        <w:spacing w:line="360" w:lineRule="auto"/>
        <w:ind w:left="480"/>
        <w:rPr>
          <w:sz w:val="24"/>
        </w:rPr>
      </w:pPr>
      <w:r>
        <w:rPr>
          <w:rFonts w:hint="eastAsia"/>
          <w:sz w:val="24"/>
        </w:rPr>
        <w:t>（3）基督教文化</w:t>
      </w:r>
    </w:p>
    <w:p>
      <w:pPr>
        <w:spacing w:line="360" w:lineRule="auto"/>
        <w:ind w:firstLine="480" w:firstLineChars="200"/>
        <w:rPr>
          <w:sz w:val="24"/>
        </w:rPr>
      </w:pPr>
      <w:r>
        <w:rPr>
          <w:rFonts w:hint="eastAsia"/>
          <w:sz w:val="24"/>
        </w:rPr>
        <w:t>了解基督教的起源，产生背景，发展，以及对西方文化的深远影响。</w:t>
      </w:r>
    </w:p>
    <w:p>
      <w:pPr>
        <w:spacing w:line="360" w:lineRule="auto"/>
        <w:ind w:left="480"/>
        <w:rPr>
          <w:sz w:val="24"/>
        </w:rPr>
      </w:pPr>
      <w:r>
        <w:rPr>
          <w:rFonts w:hint="eastAsia"/>
          <w:sz w:val="24"/>
        </w:rPr>
        <w:t>（4）中世纪日耳曼文化</w:t>
      </w:r>
    </w:p>
    <w:p>
      <w:pPr>
        <w:spacing w:line="360" w:lineRule="auto"/>
        <w:ind w:firstLine="480" w:firstLineChars="200"/>
        <w:rPr>
          <w:sz w:val="24"/>
        </w:rPr>
      </w:pPr>
      <w:r>
        <w:rPr>
          <w:rFonts w:hint="eastAsia"/>
          <w:sz w:val="24"/>
        </w:rPr>
        <w:t>了解日耳曼文化的起源，发展。</w:t>
      </w:r>
    </w:p>
    <w:p>
      <w:pPr>
        <w:spacing w:line="360" w:lineRule="auto"/>
        <w:ind w:firstLine="480" w:firstLineChars="200"/>
        <w:rPr>
          <w:sz w:val="24"/>
        </w:rPr>
      </w:pPr>
      <w:r>
        <w:rPr>
          <w:rFonts w:hint="eastAsia"/>
          <w:sz w:val="24"/>
        </w:rPr>
        <w:t>（5）文艺复兴运动</w:t>
      </w:r>
    </w:p>
    <w:p>
      <w:pPr>
        <w:spacing w:line="360" w:lineRule="auto"/>
        <w:ind w:firstLine="480" w:firstLineChars="200"/>
        <w:rPr>
          <w:sz w:val="24"/>
        </w:rPr>
      </w:pPr>
      <w:r>
        <w:rPr>
          <w:rFonts w:hint="eastAsia"/>
          <w:sz w:val="24"/>
        </w:rPr>
        <w:t>了解文艺复兴运动发生的历史背景，重要事件，人物，以及对整个西方文化发展的重要作用。</w:t>
      </w:r>
    </w:p>
    <w:p>
      <w:pPr>
        <w:spacing w:line="360" w:lineRule="auto"/>
        <w:ind w:left="480"/>
        <w:jc w:val="left"/>
        <w:rPr>
          <w:b/>
          <w:sz w:val="24"/>
        </w:rPr>
      </w:pPr>
      <w:r>
        <w:rPr>
          <w:rFonts w:hint="eastAsia"/>
          <w:b/>
        </w:rPr>
        <w:t>（二）</w:t>
      </w:r>
      <w:r>
        <w:rPr>
          <w:rFonts w:hint="eastAsia"/>
          <w:b/>
          <w:sz w:val="24"/>
        </w:rPr>
        <w:t>基本</w:t>
      </w:r>
      <w:r>
        <w:rPr>
          <w:b/>
          <w:sz w:val="24"/>
        </w:rPr>
        <w:t>要求</w:t>
      </w:r>
    </w:p>
    <w:p>
      <w:pPr>
        <w:spacing w:line="360" w:lineRule="auto"/>
        <w:ind w:firstLine="480" w:firstLineChars="200"/>
        <w:rPr>
          <w:rFonts w:ascii="宋体" w:hAnsi="宋体"/>
          <w:sz w:val="24"/>
        </w:rPr>
      </w:pPr>
      <w:r>
        <w:rPr>
          <w:rFonts w:hint="eastAsia"/>
          <w:sz w:val="24"/>
        </w:rPr>
        <w:t>基于该门课程的特殊性，教学应秉承如下指导思想：（1）教师知识介绍与学生课外阅读并重；（2）更多地倾向于开发</w:t>
      </w:r>
      <w:r>
        <w:rPr>
          <w:rFonts w:hint="eastAsia" w:ascii="宋体" w:hAnsi="宋体"/>
          <w:sz w:val="24"/>
        </w:rPr>
        <w:t>、</w:t>
      </w:r>
      <w:r>
        <w:rPr>
          <w:rFonts w:hint="eastAsia"/>
          <w:sz w:val="24"/>
        </w:rPr>
        <w:t>培养</w:t>
      </w:r>
      <w:r>
        <w:rPr>
          <w:rFonts w:hint="eastAsia" w:ascii="宋体" w:hAnsi="宋体"/>
          <w:sz w:val="24"/>
        </w:rPr>
        <w:t>、引导、与启发。(3)</w:t>
      </w:r>
      <w:r>
        <w:t xml:space="preserve"> </w:t>
      </w:r>
      <w:r>
        <w:rPr>
          <w:sz w:val="24"/>
        </w:rPr>
        <w:t>引导学生就中西文化关于家庭教育的不同理念开展思辨性思考，培养学生独立、自强的意识和一定的跨文化交际能力。</w:t>
      </w:r>
    </w:p>
    <w:p>
      <w:pPr>
        <w:spacing w:line="360" w:lineRule="auto"/>
        <w:ind w:firstLine="480" w:firstLineChars="200"/>
        <w:rPr>
          <w:rFonts w:ascii="宋体" w:hAnsi="宋体"/>
          <w:sz w:val="24"/>
        </w:rPr>
      </w:pPr>
      <w:r>
        <w:rPr>
          <w:rFonts w:hint="eastAsia" w:ascii="宋体" w:hAnsi="宋体"/>
          <w:sz w:val="24"/>
        </w:rPr>
        <w:t>该课程以西方文化发展历史上重要的事件，人物为主要的研究对象，以讲授与自学结合，讨论与讲评并重为主要的研究方法，旨在使学生初步了解和掌握西方文化的主要思想和精髓，从而具备从事跨文化交际的基本理论知识和文化储备，并能理论联系实际，更好地参与相关商务交流活动。</w:t>
      </w:r>
    </w:p>
    <w:p>
      <w:pPr>
        <w:spacing w:line="360" w:lineRule="auto"/>
        <w:ind w:firstLine="422" w:firstLineChars="200"/>
        <w:rPr>
          <w:rFonts w:ascii="宋体" w:hAnsi="宋体"/>
          <w:b/>
          <w:bCs/>
          <w:sz w:val="24"/>
        </w:rPr>
      </w:pPr>
      <w:r>
        <w:rPr>
          <w:rFonts w:hint="eastAsia"/>
          <w:b/>
        </w:rPr>
        <w:t>（三）</w:t>
      </w:r>
      <w:r>
        <w:rPr>
          <w:rFonts w:hint="eastAsia" w:ascii="宋体" w:hAnsi="宋体"/>
          <w:b/>
          <w:bCs/>
          <w:sz w:val="24"/>
        </w:rPr>
        <w:t>课程思政知识点要求</w:t>
      </w:r>
    </w:p>
    <w:p>
      <w:pPr>
        <w:spacing w:line="360" w:lineRule="auto"/>
        <w:ind w:firstLine="480" w:firstLineChars="200"/>
        <w:rPr>
          <w:sz w:val="24"/>
        </w:rPr>
      </w:pPr>
      <w:r>
        <w:rPr>
          <w:rFonts w:ascii="宋体" w:hAnsi="宋体"/>
          <w:bCs/>
          <w:sz w:val="24"/>
        </w:rPr>
        <w:t>学生通过</w:t>
      </w:r>
      <w:r>
        <w:rPr>
          <w:rFonts w:hint="eastAsia" w:ascii="宋体" w:hAnsi="宋体"/>
          <w:bCs/>
          <w:sz w:val="24"/>
        </w:rPr>
        <w:t>学习西方文化脉络、</w:t>
      </w:r>
      <w:r>
        <w:rPr>
          <w:rFonts w:ascii="宋体" w:hAnsi="宋体"/>
          <w:bCs/>
          <w:sz w:val="24"/>
        </w:rPr>
        <w:t>对比中西文化异同</w:t>
      </w:r>
      <w:r>
        <w:rPr>
          <w:rFonts w:hint="eastAsia" w:ascii="宋体" w:hAnsi="宋体"/>
          <w:bCs/>
          <w:sz w:val="24"/>
        </w:rPr>
        <w:t>，</w:t>
      </w:r>
      <w:r>
        <w:rPr>
          <w:rFonts w:ascii="宋体" w:hAnsi="宋体"/>
          <w:bCs/>
          <w:sz w:val="24"/>
        </w:rPr>
        <w:t>增强民族和文化的归属感、认同感、尊严感与荣誉感，树立正确的世界观、人生观与价值观，切实提高跨文化交际能力</w:t>
      </w:r>
      <w:r>
        <w:rPr>
          <w:rFonts w:hint="eastAsia" w:ascii="宋体" w:hAnsi="宋体"/>
          <w:bCs/>
          <w:sz w:val="24"/>
        </w:rPr>
        <w:t>。</w:t>
      </w:r>
    </w:p>
    <w:p>
      <w:pPr>
        <w:spacing w:line="360" w:lineRule="auto"/>
        <w:ind w:left="480"/>
        <w:rPr>
          <w:b/>
        </w:rPr>
      </w:pPr>
      <w:r>
        <w:rPr>
          <w:rFonts w:hint="eastAsia" w:ascii="宋体" w:hAnsi="宋体"/>
          <w:b/>
          <w:bCs/>
          <w:sz w:val="24"/>
        </w:rPr>
        <w:t>（四）教学内容与</w:t>
      </w:r>
      <w:r>
        <w:rPr>
          <w:rFonts w:ascii="宋体" w:hAnsi="宋体"/>
          <w:b/>
          <w:bCs/>
          <w:sz w:val="24"/>
        </w:rPr>
        <w:t>课程目标的</w:t>
      </w:r>
      <w:r>
        <w:rPr>
          <w:rFonts w:hint="eastAsia" w:ascii="宋体" w:hAnsi="宋体"/>
          <w:b/>
          <w:bCs/>
          <w:sz w:val="24"/>
        </w:rPr>
        <w:t>对应关系及</w:t>
      </w:r>
      <w:r>
        <w:rPr>
          <w:rFonts w:ascii="宋体" w:hAnsi="宋体"/>
          <w:b/>
          <w:bCs/>
          <w:sz w:val="24"/>
        </w:rPr>
        <w:t>学时分配</w:t>
      </w:r>
    </w:p>
    <w:p>
      <w:pPr>
        <w:spacing w:line="360" w:lineRule="auto"/>
        <w:ind w:firstLine="480" w:firstLineChars="200"/>
        <w:rPr>
          <w:sz w:val="24"/>
        </w:rPr>
      </w:pPr>
      <w:r>
        <w:rPr>
          <w:rFonts w:hAnsi="宋体"/>
          <w:sz w:val="24"/>
        </w:rPr>
        <w:t>本课程</w:t>
      </w:r>
      <w:r>
        <w:rPr>
          <w:rFonts w:hint="eastAsia" w:hAnsi="宋体"/>
          <w:sz w:val="24"/>
        </w:rPr>
        <w:t>教学课时</w:t>
      </w:r>
      <w:r>
        <w:rPr>
          <w:sz w:val="24"/>
        </w:rPr>
        <w:t>为2/</w:t>
      </w:r>
      <w:r>
        <w:rPr>
          <w:rFonts w:hint="eastAsia"/>
          <w:sz w:val="24"/>
        </w:rPr>
        <w:t>周，共</w:t>
      </w:r>
      <w:r>
        <w:rPr>
          <w:rFonts w:hint="eastAsia" w:hAnsi="宋体"/>
          <w:sz w:val="24"/>
        </w:rPr>
        <w:t>16</w:t>
      </w:r>
      <w:r>
        <w:rPr>
          <w:rFonts w:hAnsi="宋体"/>
          <w:sz w:val="24"/>
        </w:rPr>
        <w:t>周，安排在第</w:t>
      </w:r>
      <w:r>
        <w:rPr>
          <w:rFonts w:hint="eastAsia"/>
          <w:sz w:val="24"/>
        </w:rPr>
        <w:t>4</w:t>
      </w:r>
      <w:r>
        <w:rPr>
          <w:rFonts w:hAnsi="宋体"/>
          <w:sz w:val="24"/>
        </w:rPr>
        <w:t>学期</w:t>
      </w:r>
      <w:r>
        <w:rPr>
          <w:rFonts w:hint="eastAsia" w:hAnsi="宋体"/>
          <w:sz w:val="24"/>
        </w:rPr>
        <w:t>。教学内容与课程目标的对应关系及建议时间分配如表所示。</w:t>
      </w:r>
    </w:p>
    <w:tbl>
      <w:tblPr>
        <w:tblStyle w:val="11"/>
        <w:tblW w:w="917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78"/>
        <w:gridCol w:w="1417"/>
        <w:gridCol w:w="2410"/>
        <w:gridCol w:w="85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378" w:type="dxa"/>
            <w:shd w:val="clear" w:color="auto" w:fill="FFFFFF"/>
            <w:vAlign w:val="center"/>
          </w:tcPr>
          <w:p>
            <w:pPr>
              <w:jc w:val="center"/>
              <w:rPr>
                <w:bCs/>
                <w:szCs w:val="21"/>
              </w:rPr>
            </w:pPr>
            <w:r>
              <w:rPr>
                <w:rFonts w:hint="eastAsia"/>
                <w:bCs/>
                <w:szCs w:val="21"/>
              </w:rPr>
              <w:t>教学内容</w:t>
            </w:r>
          </w:p>
        </w:tc>
        <w:tc>
          <w:tcPr>
            <w:tcW w:w="1417" w:type="dxa"/>
            <w:shd w:val="clear" w:color="auto" w:fill="FFFFFF"/>
          </w:tcPr>
          <w:p>
            <w:pPr>
              <w:jc w:val="center"/>
              <w:rPr>
                <w:bCs/>
                <w:szCs w:val="21"/>
              </w:rPr>
            </w:pPr>
            <w:r>
              <w:rPr>
                <w:bCs/>
                <w:szCs w:val="21"/>
              </w:rPr>
              <w:t>支撑的</w:t>
            </w:r>
          </w:p>
          <w:p>
            <w:pPr>
              <w:jc w:val="center"/>
              <w:rPr>
                <w:bCs/>
                <w:szCs w:val="21"/>
              </w:rPr>
            </w:pPr>
            <w:r>
              <w:rPr>
                <w:bCs/>
                <w:szCs w:val="21"/>
              </w:rPr>
              <w:t>课程目标</w:t>
            </w:r>
          </w:p>
        </w:tc>
        <w:tc>
          <w:tcPr>
            <w:tcW w:w="2410"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bCs/>
                <w:szCs w:val="21"/>
              </w:rPr>
            </w:pPr>
            <w:r>
              <w:rPr>
                <w:rFonts w:hint="eastAsia"/>
                <w:bCs/>
                <w:szCs w:val="21"/>
              </w:rPr>
              <w:t>讲授</w:t>
            </w:r>
          </w:p>
          <w:p>
            <w:pPr>
              <w:jc w:val="center"/>
              <w:rPr>
                <w:bCs/>
                <w:szCs w:val="21"/>
              </w:rPr>
            </w:pPr>
            <w:r>
              <w:rPr>
                <w:rFonts w:hint="eastAsia"/>
                <w:bCs/>
                <w:szCs w:val="21"/>
              </w:rPr>
              <w:t>学时</w:t>
            </w:r>
          </w:p>
        </w:tc>
        <w:tc>
          <w:tcPr>
            <w:tcW w:w="708" w:type="dxa"/>
            <w:shd w:val="clear" w:color="auto" w:fill="FFFFFF"/>
            <w:vAlign w:val="center"/>
          </w:tcPr>
          <w:p>
            <w:pPr>
              <w:jc w:val="center"/>
              <w:rPr>
                <w:bCs/>
                <w:szCs w:val="21"/>
              </w:rPr>
            </w:pPr>
            <w:r>
              <w:rPr>
                <w:rFonts w:hint="eastAsia"/>
                <w:bCs/>
                <w:szCs w:val="21"/>
                <w:lang w:val="en-US" w:eastAsia="zh-CN"/>
              </w:rPr>
              <w:t>实践</w:t>
            </w:r>
            <w:r>
              <w:rPr>
                <w:rFonts w:hint="eastAsia"/>
                <w:bCs/>
                <w:szCs w:val="21"/>
              </w:rPr>
              <w:t>学时</w:t>
            </w:r>
          </w:p>
        </w:tc>
        <w:tc>
          <w:tcPr>
            <w:tcW w:w="709" w:type="dxa"/>
            <w:shd w:val="clear" w:color="auto" w:fill="auto"/>
            <w:vAlign w:val="center"/>
          </w:tcPr>
          <w:p>
            <w:pPr>
              <w:widowControl/>
              <w:jc w:val="center"/>
              <w:rPr>
                <w:bCs/>
                <w:szCs w:val="21"/>
              </w:rPr>
            </w:pPr>
            <w:r>
              <w:rPr>
                <w:rFonts w:hint="eastAsia"/>
                <w:bCs/>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1</w:t>
            </w:r>
          </w:p>
        </w:tc>
        <w:tc>
          <w:tcPr>
            <w:tcW w:w="2378" w:type="dxa"/>
            <w:vAlign w:val="center"/>
          </w:tcPr>
          <w:p>
            <w:pPr>
              <w:rPr>
                <w:szCs w:val="21"/>
              </w:rPr>
            </w:pPr>
            <w:r>
              <w:rPr>
                <w:rFonts w:hint="eastAsia"/>
                <w:sz w:val="24"/>
              </w:rPr>
              <w:t>古希腊古罗马文化</w:t>
            </w:r>
          </w:p>
        </w:tc>
        <w:tc>
          <w:tcPr>
            <w:tcW w:w="1417" w:type="dxa"/>
            <w:vAlign w:val="center"/>
          </w:tcPr>
          <w:p>
            <w:pPr>
              <w:jc w:val="center"/>
              <w:rPr>
                <w:szCs w:val="21"/>
              </w:rPr>
            </w:pPr>
            <w:r>
              <w:rPr>
                <w:szCs w:val="21"/>
              </w:rPr>
              <w:t>目标1</w:t>
            </w:r>
            <w:r>
              <w:rPr>
                <w:rFonts w:hint="eastAsia" w:ascii="宋体" w:hAnsi="宋体"/>
                <w:szCs w:val="21"/>
              </w:rPr>
              <w:t>、</w:t>
            </w:r>
            <w:r>
              <w:rPr>
                <w:szCs w:val="21"/>
              </w:rPr>
              <w:t>2</w:t>
            </w:r>
            <w:r>
              <w:rPr>
                <w:rFonts w:hint="eastAsia" w:ascii="宋体" w:hAnsi="宋体"/>
                <w:szCs w:val="21"/>
              </w:rPr>
              <w:t>、</w:t>
            </w:r>
            <w:r>
              <w:rPr>
                <w:szCs w:val="21"/>
              </w:rPr>
              <w:t>5</w:t>
            </w:r>
            <w:r>
              <w:rPr>
                <w:rFonts w:hint="eastAsia" w:ascii="宋体" w:hAnsi="宋体"/>
                <w:szCs w:val="21"/>
              </w:rPr>
              <w:t>、</w:t>
            </w:r>
            <w:r>
              <w:rPr>
                <w:szCs w:val="21"/>
              </w:rPr>
              <w:t>6</w:t>
            </w:r>
            <w:r>
              <w:rPr>
                <w:rFonts w:hint="eastAsia" w:ascii="宋体" w:hAnsi="宋体"/>
                <w:szCs w:val="21"/>
              </w:rPr>
              <w:t>、</w:t>
            </w:r>
            <w:r>
              <w:rPr>
                <w:szCs w:val="21"/>
              </w:rPr>
              <w:t>7</w:t>
            </w:r>
          </w:p>
        </w:tc>
        <w:tc>
          <w:tcPr>
            <w:tcW w:w="2410" w:type="dxa"/>
            <w:vAlign w:val="center"/>
          </w:tcPr>
          <w:p>
            <w:pPr>
              <w:jc w:val="center"/>
              <w:rPr>
                <w:szCs w:val="21"/>
              </w:rPr>
            </w:pPr>
            <w:r>
              <w:rPr>
                <w:szCs w:val="21"/>
              </w:rPr>
              <w:t>1-2</w:t>
            </w:r>
            <w:r>
              <w:rPr>
                <w:rFonts w:hint="eastAsia" w:ascii="宋体" w:hAnsi="宋体"/>
                <w:szCs w:val="21"/>
              </w:rPr>
              <w:t>、</w:t>
            </w:r>
            <w:r>
              <w:rPr>
                <w:szCs w:val="21"/>
              </w:rPr>
              <w:t>3-1</w:t>
            </w:r>
            <w:r>
              <w:rPr>
                <w:rFonts w:hint="eastAsia" w:ascii="宋体" w:hAnsi="宋体"/>
                <w:szCs w:val="21"/>
              </w:rPr>
              <w:t>、</w:t>
            </w:r>
            <w:r>
              <w:rPr>
                <w:szCs w:val="21"/>
              </w:rPr>
              <w:t>6-1</w:t>
            </w:r>
            <w:r>
              <w:rPr>
                <w:rFonts w:hint="eastAsia" w:ascii="宋体" w:hAnsi="宋体"/>
                <w:szCs w:val="21"/>
              </w:rPr>
              <w:t>、</w:t>
            </w:r>
            <w:r>
              <w:rPr>
                <w:szCs w:val="21"/>
              </w:rPr>
              <w:t>8-1</w:t>
            </w:r>
            <w:r>
              <w:rPr>
                <w:rFonts w:hint="eastAsia" w:ascii="宋体" w:hAnsi="宋体"/>
                <w:szCs w:val="21"/>
              </w:rPr>
              <w:t>、</w:t>
            </w:r>
            <w:r>
              <w:rPr>
                <w:szCs w:val="21"/>
              </w:rPr>
              <w:t>8-3</w:t>
            </w:r>
          </w:p>
        </w:tc>
        <w:tc>
          <w:tcPr>
            <w:tcW w:w="851" w:type="dxa"/>
            <w:vAlign w:val="center"/>
          </w:tcPr>
          <w:p>
            <w:pPr>
              <w:jc w:val="center"/>
              <w:rPr>
                <w:rFonts w:hint="eastAsia" w:eastAsia="宋体"/>
                <w:szCs w:val="21"/>
                <w:lang w:eastAsia="zh-CN"/>
              </w:rPr>
            </w:pPr>
            <w:r>
              <w:rPr>
                <w:rFonts w:hint="eastAsia"/>
                <w:szCs w:val="21"/>
                <w:lang w:val="en-US" w:eastAsia="zh-CN"/>
              </w:rPr>
              <w:t>4</w:t>
            </w:r>
          </w:p>
        </w:tc>
        <w:tc>
          <w:tcPr>
            <w:tcW w:w="708" w:type="dxa"/>
            <w:vAlign w:val="center"/>
          </w:tcPr>
          <w:p>
            <w:pPr>
              <w:jc w:val="center"/>
              <w:rPr>
                <w:rFonts w:hint="eastAsia" w:eastAsia="宋体"/>
                <w:szCs w:val="21"/>
                <w:lang w:val="en-US" w:eastAsia="zh-CN"/>
              </w:rPr>
            </w:pPr>
            <w:r>
              <w:rPr>
                <w:rFonts w:hint="eastAsia"/>
                <w:szCs w:val="21"/>
                <w:lang w:val="en-US" w:eastAsia="zh-CN"/>
              </w:rPr>
              <w:t>4</w:t>
            </w:r>
          </w:p>
        </w:tc>
        <w:tc>
          <w:tcPr>
            <w:tcW w:w="709" w:type="dxa"/>
            <w:shd w:val="clear" w:color="auto" w:fill="auto"/>
            <w:vAlign w:val="center"/>
          </w:tcPr>
          <w:p>
            <w:pPr>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2</w:t>
            </w:r>
          </w:p>
        </w:tc>
        <w:tc>
          <w:tcPr>
            <w:tcW w:w="2378" w:type="dxa"/>
            <w:vAlign w:val="center"/>
          </w:tcPr>
          <w:p>
            <w:pPr>
              <w:rPr>
                <w:szCs w:val="21"/>
              </w:rPr>
            </w:pPr>
            <w:r>
              <w:rPr>
                <w:rFonts w:hint="eastAsia"/>
                <w:sz w:val="24"/>
              </w:rPr>
              <w:t>犹太文化基督教文化</w:t>
            </w:r>
          </w:p>
        </w:tc>
        <w:tc>
          <w:tcPr>
            <w:tcW w:w="1417" w:type="dxa"/>
            <w:vAlign w:val="center"/>
          </w:tcPr>
          <w:p>
            <w:pPr>
              <w:jc w:val="center"/>
              <w:rPr>
                <w:szCs w:val="21"/>
              </w:rPr>
            </w:pPr>
            <w:r>
              <w:rPr>
                <w:szCs w:val="21"/>
              </w:rPr>
              <w:t>目标</w:t>
            </w:r>
            <w:r>
              <w:rPr>
                <w:rFonts w:hint="eastAsia"/>
                <w:szCs w:val="21"/>
              </w:rPr>
              <w:t>3</w:t>
            </w:r>
            <w:r>
              <w:rPr>
                <w:rFonts w:hint="eastAsia" w:ascii="宋体" w:hAnsi="宋体"/>
                <w:szCs w:val="21"/>
              </w:rPr>
              <w:t>、</w:t>
            </w:r>
            <w:r>
              <w:rPr>
                <w:rFonts w:hint="eastAsia"/>
                <w:szCs w:val="21"/>
              </w:rPr>
              <w:t>4</w:t>
            </w:r>
          </w:p>
        </w:tc>
        <w:tc>
          <w:tcPr>
            <w:tcW w:w="2410" w:type="dxa"/>
            <w:vAlign w:val="center"/>
          </w:tcPr>
          <w:p>
            <w:pPr>
              <w:jc w:val="center"/>
              <w:rPr>
                <w:szCs w:val="21"/>
              </w:rPr>
            </w:pPr>
            <w:r>
              <w:rPr>
                <w:szCs w:val="21"/>
              </w:rPr>
              <w:t>2-1</w:t>
            </w:r>
            <w:r>
              <w:rPr>
                <w:rFonts w:hint="eastAsia" w:ascii="宋体" w:hAnsi="宋体"/>
                <w:szCs w:val="21"/>
              </w:rPr>
              <w:t>、</w:t>
            </w:r>
            <w:r>
              <w:rPr>
                <w:szCs w:val="21"/>
              </w:rPr>
              <w:t>3-3</w:t>
            </w:r>
          </w:p>
        </w:tc>
        <w:tc>
          <w:tcPr>
            <w:tcW w:w="851" w:type="dxa"/>
            <w:vAlign w:val="center"/>
          </w:tcPr>
          <w:p>
            <w:pPr>
              <w:jc w:val="center"/>
              <w:rPr>
                <w:rFonts w:hint="eastAsia" w:eastAsia="宋体"/>
                <w:szCs w:val="21"/>
                <w:lang w:eastAsia="zh-CN"/>
              </w:rPr>
            </w:pPr>
            <w:r>
              <w:rPr>
                <w:rFonts w:hint="eastAsia"/>
                <w:szCs w:val="21"/>
                <w:lang w:val="en-US" w:eastAsia="zh-CN"/>
              </w:rPr>
              <w:t>4</w:t>
            </w:r>
          </w:p>
        </w:tc>
        <w:tc>
          <w:tcPr>
            <w:tcW w:w="708" w:type="dxa"/>
            <w:vAlign w:val="center"/>
          </w:tcPr>
          <w:p>
            <w:pPr>
              <w:jc w:val="center"/>
              <w:rPr>
                <w:rFonts w:hint="eastAsia" w:eastAsia="宋体"/>
                <w:szCs w:val="21"/>
                <w:lang w:val="en-US" w:eastAsia="zh-CN"/>
              </w:rPr>
            </w:pPr>
            <w:r>
              <w:rPr>
                <w:rFonts w:hint="eastAsia"/>
                <w:szCs w:val="21"/>
                <w:lang w:val="en-US" w:eastAsia="zh-CN"/>
              </w:rPr>
              <w:t>4</w:t>
            </w:r>
          </w:p>
        </w:tc>
        <w:tc>
          <w:tcPr>
            <w:tcW w:w="709" w:type="dxa"/>
            <w:shd w:val="clear" w:color="auto" w:fill="auto"/>
            <w:vAlign w:val="center"/>
          </w:tcPr>
          <w:p>
            <w:pPr>
              <w:widowControl/>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3</w:t>
            </w:r>
          </w:p>
        </w:tc>
        <w:tc>
          <w:tcPr>
            <w:tcW w:w="2378" w:type="dxa"/>
            <w:vAlign w:val="center"/>
          </w:tcPr>
          <w:p>
            <w:pPr>
              <w:spacing w:line="360" w:lineRule="auto"/>
              <w:rPr>
                <w:sz w:val="24"/>
              </w:rPr>
            </w:pPr>
            <w:r>
              <w:rPr>
                <w:rFonts w:hint="eastAsia"/>
                <w:sz w:val="24"/>
              </w:rPr>
              <w:t>日耳曼文化</w:t>
            </w:r>
          </w:p>
        </w:tc>
        <w:tc>
          <w:tcPr>
            <w:tcW w:w="1417" w:type="dxa"/>
            <w:vAlign w:val="center"/>
          </w:tcPr>
          <w:p>
            <w:pPr>
              <w:jc w:val="center"/>
              <w:rPr>
                <w:szCs w:val="21"/>
              </w:rPr>
            </w:pPr>
            <w:r>
              <w:rPr>
                <w:szCs w:val="21"/>
              </w:rPr>
              <w:t>目标</w:t>
            </w:r>
            <w:r>
              <w:rPr>
                <w:rFonts w:hint="eastAsia"/>
                <w:szCs w:val="21"/>
              </w:rPr>
              <w:t>3</w:t>
            </w:r>
            <w:r>
              <w:rPr>
                <w:rFonts w:hint="eastAsia" w:ascii="宋体" w:hAnsi="宋体"/>
                <w:szCs w:val="21"/>
              </w:rPr>
              <w:t>、</w:t>
            </w:r>
            <w:r>
              <w:rPr>
                <w:rFonts w:hint="eastAsia"/>
                <w:szCs w:val="21"/>
              </w:rPr>
              <w:t>4</w:t>
            </w:r>
          </w:p>
        </w:tc>
        <w:tc>
          <w:tcPr>
            <w:tcW w:w="2410" w:type="dxa"/>
            <w:vAlign w:val="center"/>
          </w:tcPr>
          <w:p>
            <w:pPr>
              <w:jc w:val="center"/>
              <w:rPr>
                <w:szCs w:val="21"/>
              </w:rPr>
            </w:pPr>
            <w:r>
              <w:rPr>
                <w:szCs w:val="21"/>
              </w:rPr>
              <w:t>2-1</w:t>
            </w:r>
            <w:r>
              <w:rPr>
                <w:rFonts w:hint="eastAsia" w:ascii="宋体" w:hAnsi="宋体"/>
                <w:szCs w:val="21"/>
              </w:rPr>
              <w:t>、</w:t>
            </w:r>
            <w:r>
              <w:rPr>
                <w:szCs w:val="21"/>
              </w:rPr>
              <w:t>3-3</w:t>
            </w:r>
          </w:p>
        </w:tc>
        <w:tc>
          <w:tcPr>
            <w:tcW w:w="851" w:type="dxa"/>
            <w:vAlign w:val="center"/>
          </w:tcPr>
          <w:p>
            <w:pPr>
              <w:jc w:val="center"/>
              <w:rPr>
                <w:rFonts w:hint="eastAsia" w:eastAsia="宋体"/>
                <w:szCs w:val="21"/>
                <w:lang w:eastAsia="zh-CN"/>
              </w:rPr>
            </w:pPr>
            <w:r>
              <w:rPr>
                <w:rFonts w:hint="eastAsia"/>
                <w:szCs w:val="21"/>
                <w:lang w:val="en-US" w:eastAsia="zh-CN"/>
              </w:rPr>
              <w:t>4</w:t>
            </w:r>
          </w:p>
        </w:tc>
        <w:tc>
          <w:tcPr>
            <w:tcW w:w="708" w:type="dxa"/>
            <w:vAlign w:val="center"/>
          </w:tcPr>
          <w:p>
            <w:pPr>
              <w:jc w:val="center"/>
              <w:rPr>
                <w:rFonts w:hint="eastAsia" w:eastAsia="宋体"/>
                <w:szCs w:val="21"/>
                <w:lang w:val="en-US" w:eastAsia="zh-CN"/>
              </w:rPr>
            </w:pPr>
            <w:r>
              <w:rPr>
                <w:rFonts w:hint="eastAsia"/>
                <w:szCs w:val="21"/>
                <w:lang w:val="en-US" w:eastAsia="zh-CN"/>
              </w:rPr>
              <w:t>4</w:t>
            </w:r>
          </w:p>
        </w:tc>
        <w:tc>
          <w:tcPr>
            <w:tcW w:w="709" w:type="dxa"/>
            <w:shd w:val="clear" w:color="auto" w:fill="auto"/>
            <w:vAlign w:val="center"/>
          </w:tcPr>
          <w:p>
            <w:pPr>
              <w:widowControl/>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szCs w:val="21"/>
              </w:rPr>
            </w:pPr>
            <w:r>
              <w:rPr>
                <w:szCs w:val="21"/>
              </w:rPr>
              <w:t>4</w:t>
            </w:r>
          </w:p>
        </w:tc>
        <w:tc>
          <w:tcPr>
            <w:tcW w:w="2378" w:type="dxa"/>
            <w:vAlign w:val="center"/>
          </w:tcPr>
          <w:p>
            <w:pPr>
              <w:rPr>
                <w:szCs w:val="21"/>
              </w:rPr>
            </w:pPr>
            <w:r>
              <w:rPr>
                <w:rFonts w:hint="eastAsia"/>
                <w:sz w:val="24"/>
              </w:rPr>
              <w:t>文艺复兴启蒙运动</w:t>
            </w:r>
          </w:p>
        </w:tc>
        <w:tc>
          <w:tcPr>
            <w:tcW w:w="1417" w:type="dxa"/>
            <w:vAlign w:val="center"/>
          </w:tcPr>
          <w:p>
            <w:pPr>
              <w:jc w:val="center"/>
              <w:rPr>
                <w:szCs w:val="21"/>
              </w:rPr>
            </w:pPr>
            <w:r>
              <w:rPr>
                <w:szCs w:val="21"/>
              </w:rPr>
              <w:t>目标</w:t>
            </w:r>
            <w:r>
              <w:rPr>
                <w:rFonts w:hint="eastAsia"/>
                <w:szCs w:val="21"/>
              </w:rPr>
              <w:t>7</w:t>
            </w:r>
            <w:r>
              <w:rPr>
                <w:rFonts w:hint="eastAsia" w:ascii="宋体" w:hAnsi="宋体"/>
                <w:szCs w:val="21"/>
              </w:rPr>
              <w:t>、</w:t>
            </w:r>
            <w:r>
              <w:rPr>
                <w:rFonts w:hint="eastAsia"/>
                <w:szCs w:val="21"/>
              </w:rPr>
              <w:t>8</w:t>
            </w:r>
          </w:p>
        </w:tc>
        <w:tc>
          <w:tcPr>
            <w:tcW w:w="2410" w:type="dxa"/>
            <w:vAlign w:val="center"/>
          </w:tcPr>
          <w:p>
            <w:pPr>
              <w:jc w:val="center"/>
              <w:rPr>
                <w:szCs w:val="21"/>
              </w:rPr>
            </w:pPr>
            <w:r>
              <w:rPr>
                <w:szCs w:val="21"/>
              </w:rPr>
              <w:t>8-3</w:t>
            </w:r>
            <w:r>
              <w:rPr>
                <w:rFonts w:hint="eastAsia" w:ascii="宋体" w:hAnsi="宋体"/>
                <w:szCs w:val="21"/>
              </w:rPr>
              <w:t>、</w:t>
            </w:r>
            <w:r>
              <w:rPr>
                <w:szCs w:val="21"/>
              </w:rPr>
              <w:t>10-3</w:t>
            </w:r>
          </w:p>
        </w:tc>
        <w:tc>
          <w:tcPr>
            <w:tcW w:w="851" w:type="dxa"/>
            <w:vAlign w:val="center"/>
          </w:tcPr>
          <w:p>
            <w:pPr>
              <w:jc w:val="center"/>
              <w:rPr>
                <w:szCs w:val="21"/>
              </w:rPr>
            </w:pPr>
            <w:r>
              <w:rPr>
                <w:rFonts w:hint="eastAsia"/>
                <w:szCs w:val="21"/>
                <w:lang w:val="en-US" w:eastAsia="zh-CN"/>
              </w:rPr>
              <w:t>4</w:t>
            </w:r>
          </w:p>
        </w:tc>
        <w:tc>
          <w:tcPr>
            <w:tcW w:w="708" w:type="dxa"/>
            <w:vAlign w:val="center"/>
          </w:tcPr>
          <w:p>
            <w:pPr>
              <w:jc w:val="center"/>
              <w:rPr>
                <w:rFonts w:hint="eastAsia" w:eastAsia="宋体"/>
                <w:szCs w:val="21"/>
                <w:lang w:val="en-US" w:eastAsia="zh-CN"/>
              </w:rPr>
            </w:pPr>
            <w:r>
              <w:rPr>
                <w:rFonts w:hint="eastAsia"/>
                <w:szCs w:val="21"/>
                <w:lang w:val="en-US" w:eastAsia="zh-CN"/>
              </w:rPr>
              <w:t>4</w:t>
            </w:r>
          </w:p>
        </w:tc>
        <w:tc>
          <w:tcPr>
            <w:tcW w:w="709" w:type="dxa"/>
            <w:shd w:val="clear" w:color="auto" w:fill="auto"/>
            <w:vAlign w:val="center"/>
          </w:tcPr>
          <w:p>
            <w:pPr>
              <w:widowControl/>
              <w:jc w:val="center"/>
              <w:rPr>
                <w:szCs w:val="21"/>
              </w:rPr>
            </w:pPr>
            <w:r>
              <w:rPr>
                <w:rFonts w:hint="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jc w:val="center"/>
              <w:rPr>
                <w:rFonts w:hint="default" w:eastAsia="宋体"/>
                <w:szCs w:val="21"/>
                <w:lang w:val="en-US" w:eastAsia="zh-CN"/>
              </w:rPr>
            </w:pPr>
            <w:r>
              <w:rPr>
                <w:rFonts w:hint="eastAsia"/>
                <w:szCs w:val="21"/>
                <w:lang w:val="en-US" w:eastAsia="zh-CN"/>
              </w:rPr>
              <w:t>16</w:t>
            </w:r>
          </w:p>
        </w:tc>
        <w:tc>
          <w:tcPr>
            <w:tcW w:w="708" w:type="dxa"/>
            <w:vAlign w:val="center"/>
          </w:tcPr>
          <w:p>
            <w:pPr>
              <w:jc w:val="center"/>
              <w:rPr>
                <w:rFonts w:hint="default" w:eastAsia="宋体"/>
                <w:szCs w:val="21"/>
                <w:lang w:val="en-US" w:eastAsia="zh-CN"/>
              </w:rPr>
            </w:pPr>
            <w:r>
              <w:rPr>
                <w:rFonts w:hint="eastAsia"/>
                <w:szCs w:val="21"/>
                <w:lang w:val="en-US" w:eastAsia="zh-CN"/>
              </w:rPr>
              <w:t>16</w:t>
            </w:r>
          </w:p>
        </w:tc>
        <w:tc>
          <w:tcPr>
            <w:tcW w:w="709" w:type="dxa"/>
            <w:shd w:val="clear" w:color="auto" w:fill="auto"/>
            <w:vAlign w:val="center"/>
          </w:tcPr>
          <w:p>
            <w:pPr>
              <w:widowControl/>
              <w:jc w:val="center"/>
              <w:rPr>
                <w:szCs w:val="21"/>
              </w:rPr>
            </w:pPr>
            <w:r>
              <w:rPr>
                <w:rFonts w:hint="eastAsia"/>
                <w:szCs w:val="21"/>
              </w:rPr>
              <w:t>32</w:t>
            </w:r>
          </w:p>
        </w:tc>
      </w:tr>
    </w:tbl>
    <w:p>
      <w:pPr>
        <w:spacing w:line="360" w:lineRule="auto"/>
        <w:ind w:firstLine="562" w:firstLineChars="200"/>
        <w:rPr>
          <w:b/>
          <w:color w:val="000000"/>
          <w:sz w:val="28"/>
          <w:szCs w:val="28"/>
        </w:rPr>
      </w:pPr>
      <w:r>
        <w:rPr>
          <w:rFonts w:hint="eastAsia"/>
          <w:b/>
          <w:color w:val="000000"/>
          <w:sz w:val="28"/>
          <w:szCs w:val="28"/>
        </w:rPr>
        <w:t>四</w:t>
      </w:r>
      <w:r>
        <w:rPr>
          <w:b/>
          <w:color w:val="000000"/>
          <w:sz w:val="28"/>
          <w:szCs w:val="28"/>
        </w:rPr>
        <w:t>、</w:t>
      </w:r>
      <w:r>
        <w:rPr>
          <w:rFonts w:hint="eastAsia"/>
          <w:b/>
          <w:color w:val="000000"/>
          <w:sz w:val="28"/>
          <w:szCs w:val="28"/>
        </w:rPr>
        <w:t>课程实施</w:t>
      </w:r>
    </w:p>
    <w:p>
      <w:pPr>
        <w:spacing w:line="360" w:lineRule="auto"/>
        <w:ind w:firstLine="482" w:firstLineChars="200"/>
        <w:rPr>
          <w:b/>
          <w:color w:val="000000"/>
          <w:sz w:val="24"/>
        </w:rPr>
      </w:pPr>
      <w:r>
        <w:rPr>
          <w:rFonts w:hint="eastAsia"/>
          <w:b/>
          <w:color w:val="000000"/>
          <w:sz w:val="24"/>
        </w:rPr>
        <w:t>（一）教学方法与教学手段</w:t>
      </w:r>
    </w:p>
    <w:p>
      <w:pPr>
        <w:spacing w:line="360" w:lineRule="auto"/>
        <w:ind w:firstLine="480" w:firstLineChars="200"/>
        <w:rPr>
          <w:color w:val="000000"/>
          <w:sz w:val="24"/>
        </w:rPr>
      </w:pPr>
      <w:r>
        <w:rPr>
          <w:rFonts w:hint="eastAsia"/>
          <w:color w:val="000000"/>
          <w:sz w:val="24"/>
        </w:rPr>
        <w:t>本课程简要介绍了从古希腊时期至文艺复兴时期的西方文化发展，时间跨度长，细节较多，在实施教学过程中，应当采用提纲挈领的方式，在课堂教学中讲授主要的西方文化发展脉络，并通过小组任务的方式让学生自己学校补充细节：</w:t>
      </w:r>
    </w:p>
    <w:p>
      <w:pPr>
        <w:spacing w:line="360" w:lineRule="auto"/>
        <w:ind w:firstLine="480" w:firstLineChars="200"/>
        <w:rPr>
          <w:rFonts w:ascii="宋体" w:hAnsi="宋体"/>
          <w:color w:val="000000"/>
          <w:sz w:val="24"/>
        </w:rPr>
      </w:pPr>
      <w:r>
        <w:rPr>
          <w:color w:val="000000"/>
          <w:sz w:val="24"/>
        </w:rPr>
        <w:t>1</w:t>
      </w:r>
      <w:r>
        <w:rPr>
          <w:rFonts w:hint="eastAsia" w:ascii="宋体" w:hAnsi="宋体"/>
          <w:color w:val="000000"/>
          <w:sz w:val="24"/>
        </w:rPr>
        <w:t>、为使学生更清楚地了解西方文化两千多年的发展，可通过影音资料，让学生直观地感受西方文化氛围，从文化的各个方面，比如文学、宗教、艺术、建筑、科学等，使学生从亲眼所见中有最直接的体会。</w:t>
      </w:r>
    </w:p>
    <w:p>
      <w:pPr>
        <w:spacing w:line="360" w:lineRule="auto"/>
        <w:ind w:firstLine="480" w:firstLineChars="200"/>
        <w:rPr>
          <w:rFonts w:ascii="宋体" w:hAnsi="宋体"/>
          <w:color w:val="000000"/>
          <w:sz w:val="24"/>
        </w:rPr>
      </w:pPr>
      <w:r>
        <w:rPr>
          <w:rFonts w:hint="eastAsia"/>
          <w:color w:val="000000"/>
          <w:sz w:val="24"/>
        </w:rPr>
        <w:t>2</w:t>
      </w:r>
      <w:r>
        <w:rPr>
          <w:rFonts w:hint="eastAsia" w:ascii="宋体" w:hAnsi="宋体"/>
          <w:color w:val="000000"/>
          <w:sz w:val="24"/>
        </w:rPr>
        <w:t>、由于课时限制，课堂上只能向学生讲授西方文化的概要，为了让学生更好地掌握这门课，</w:t>
      </w:r>
      <w:r>
        <w:rPr>
          <w:rFonts w:hint="eastAsia"/>
          <w:color w:val="000000"/>
          <w:sz w:val="24"/>
        </w:rPr>
        <w:t>教学中，可通过课堂讨论，小组任务、PPT展示等方式让学生主动投入学习中，有意识地去思考，分析，总结，从而更深入透彻地理解其发展动因、脉络和成果</w:t>
      </w:r>
      <w:r>
        <w:rPr>
          <w:rFonts w:hint="eastAsia" w:ascii="宋体" w:hAnsi="宋体"/>
          <w:color w:val="000000"/>
          <w:sz w:val="24"/>
        </w:rPr>
        <w:t>。</w:t>
      </w:r>
    </w:p>
    <w:p>
      <w:pPr>
        <w:spacing w:line="360" w:lineRule="auto"/>
        <w:ind w:firstLine="241" w:firstLineChars="100"/>
        <w:rPr>
          <w:b/>
          <w:color w:val="000000"/>
          <w:sz w:val="24"/>
        </w:rPr>
      </w:pPr>
      <w:r>
        <w:rPr>
          <w:rFonts w:hint="eastAsia"/>
          <w:b/>
          <w:color w:val="000000"/>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color w:val="000000"/>
                <w:szCs w:val="21"/>
              </w:rPr>
            </w:pPr>
            <w:r>
              <w:rPr>
                <w:bCs/>
                <w:color w:val="000000"/>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color w:val="000000"/>
                <w:szCs w:val="21"/>
              </w:rPr>
            </w:pPr>
            <w:r>
              <w:rPr>
                <w:bCs/>
                <w:color w:val="000000"/>
                <w:szCs w:val="21"/>
              </w:rPr>
              <w:t>质量</w:t>
            </w:r>
            <w:r>
              <w:rPr>
                <w:rFonts w:hint="eastAsia"/>
                <w:bCs/>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1</w:t>
            </w:r>
          </w:p>
        </w:tc>
        <w:tc>
          <w:tcPr>
            <w:tcW w:w="1701" w:type="dxa"/>
            <w:tcMar>
              <w:left w:w="28" w:type="dxa"/>
              <w:right w:w="28" w:type="dxa"/>
            </w:tcMar>
            <w:vAlign w:val="center"/>
          </w:tcPr>
          <w:p>
            <w:pPr>
              <w:spacing w:line="276" w:lineRule="auto"/>
              <w:jc w:val="center"/>
              <w:rPr>
                <w:color w:val="000000"/>
                <w:szCs w:val="21"/>
              </w:rPr>
            </w:pPr>
            <w:r>
              <w:rPr>
                <w:color w:val="000000"/>
                <w:szCs w:val="21"/>
              </w:rPr>
              <w:t>备课</w:t>
            </w:r>
          </w:p>
        </w:tc>
        <w:tc>
          <w:tcPr>
            <w:tcW w:w="6817" w:type="dxa"/>
            <w:tcBorders>
              <w:right w:val="single" w:color="auto" w:sz="8" w:space="0"/>
            </w:tcBorders>
            <w:vAlign w:val="center"/>
          </w:tcPr>
          <w:p>
            <w:pPr>
              <w:spacing w:line="276" w:lineRule="auto"/>
              <w:rPr>
                <w:color w:val="000000"/>
                <w:szCs w:val="21"/>
              </w:rPr>
            </w:pPr>
            <w:r>
              <w:rPr>
                <w:color w:val="000000"/>
                <w:szCs w:val="21"/>
              </w:rPr>
              <w:t>（1）掌握本课程教学大纲内容，严格按照教学大纲要求进行课程教学内容的组织。</w:t>
            </w:r>
          </w:p>
          <w:p>
            <w:pPr>
              <w:spacing w:line="276" w:lineRule="auto"/>
              <w:rPr>
                <w:color w:val="000000"/>
                <w:szCs w:val="21"/>
              </w:rPr>
            </w:pPr>
            <w:r>
              <w:rPr>
                <w:color w:val="000000"/>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color w:val="000000"/>
                <w:szCs w:val="21"/>
              </w:rPr>
            </w:pPr>
            <w:r>
              <w:rPr>
                <w:color w:val="000000"/>
                <w:szCs w:val="21"/>
              </w:rPr>
              <w:t>（3）</w:t>
            </w:r>
            <w:r>
              <w:rPr>
                <w:rFonts w:hint="eastAsia"/>
                <w:color w:val="000000"/>
                <w:szCs w:val="21"/>
              </w:rPr>
              <w:t>根据</w:t>
            </w:r>
            <w:r>
              <w:rPr>
                <w:color w:val="000000"/>
                <w:szCs w:val="21"/>
              </w:rPr>
              <w:t>各部分</w:t>
            </w:r>
            <w:r>
              <w:rPr>
                <w:rFonts w:hint="eastAsia"/>
                <w:color w:val="000000"/>
                <w:szCs w:val="21"/>
              </w:rPr>
              <w:t>教学</w:t>
            </w:r>
            <w:r>
              <w:rPr>
                <w:color w:val="000000"/>
                <w:szCs w:val="21"/>
              </w:rPr>
              <w:t>内容</w:t>
            </w:r>
            <w:r>
              <w:rPr>
                <w:rFonts w:hint="eastAsia"/>
                <w:color w:val="000000"/>
                <w:szCs w:val="21"/>
              </w:rPr>
              <w:t>，</w:t>
            </w:r>
            <w:r>
              <w:rPr>
                <w:color w:val="000000"/>
                <w:szCs w:val="21"/>
              </w:rPr>
              <w:t>构思授课思路、技巧</w:t>
            </w:r>
            <w:r>
              <w:rPr>
                <w:rFonts w:hint="eastAsia"/>
                <w:color w:val="000000"/>
                <w:szCs w:val="21"/>
              </w:rPr>
              <w:t>，选择合适的</w:t>
            </w:r>
            <w:r>
              <w:rPr>
                <w:color w:val="000000"/>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2</w:t>
            </w:r>
          </w:p>
        </w:tc>
        <w:tc>
          <w:tcPr>
            <w:tcW w:w="1701" w:type="dxa"/>
            <w:tcMar>
              <w:left w:w="28" w:type="dxa"/>
              <w:right w:w="28" w:type="dxa"/>
            </w:tcMar>
            <w:vAlign w:val="center"/>
          </w:tcPr>
          <w:p>
            <w:pPr>
              <w:spacing w:line="276" w:lineRule="auto"/>
              <w:jc w:val="center"/>
              <w:rPr>
                <w:color w:val="000000"/>
                <w:szCs w:val="21"/>
              </w:rPr>
            </w:pPr>
            <w:r>
              <w:rPr>
                <w:color w:val="000000"/>
                <w:szCs w:val="21"/>
              </w:rPr>
              <w:t>讲授</w:t>
            </w:r>
          </w:p>
        </w:tc>
        <w:tc>
          <w:tcPr>
            <w:tcW w:w="6817" w:type="dxa"/>
            <w:tcBorders>
              <w:right w:val="single" w:color="auto" w:sz="8" w:space="0"/>
            </w:tcBorders>
            <w:vAlign w:val="center"/>
          </w:tcPr>
          <w:p>
            <w:pPr>
              <w:spacing w:line="276" w:lineRule="auto"/>
              <w:rPr>
                <w:color w:val="000000"/>
                <w:szCs w:val="21"/>
              </w:rPr>
            </w:pPr>
            <w:r>
              <w:rPr>
                <w:rFonts w:hint="eastAsia"/>
                <w:color w:val="000000"/>
                <w:szCs w:val="21"/>
              </w:rPr>
              <w:t>（1）</w:t>
            </w:r>
            <w:r>
              <w:rPr>
                <w:color w:val="000000"/>
                <w:szCs w:val="21"/>
              </w:rPr>
              <w:t>要点准确</w:t>
            </w:r>
            <w:r>
              <w:rPr>
                <w:rFonts w:hint="eastAsia"/>
                <w:color w:val="000000"/>
                <w:szCs w:val="21"/>
              </w:rPr>
              <w:t>、</w:t>
            </w:r>
            <w:r>
              <w:rPr>
                <w:color w:val="000000"/>
                <w:szCs w:val="21"/>
              </w:rPr>
              <w:t>推理正确</w:t>
            </w:r>
            <w:r>
              <w:rPr>
                <w:rFonts w:hint="eastAsia"/>
                <w:color w:val="000000"/>
                <w:szCs w:val="21"/>
              </w:rPr>
              <w:t>、</w:t>
            </w:r>
            <w:r>
              <w:rPr>
                <w:color w:val="000000"/>
                <w:szCs w:val="21"/>
              </w:rPr>
              <w:t>条理清晰</w:t>
            </w:r>
            <w:r>
              <w:rPr>
                <w:rFonts w:hint="eastAsia"/>
                <w:color w:val="000000"/>
                <w:szCs w:val="21"/>
              </w:rPr>
              <w:t>、</w:t>
            </w:r>
            <w:r>
              <w:rPr>
                <w:color w:val="000000"/>
                <w:szCs w:val="21"/>
              </w:rPr>
              <w:t>重点突出，</w:t>
            </w:r>
            <w:r>
              <w:rPr>
                <w:rFonts w:hint="eastAsia"/>
                <w:color w:val="000000"/>
                <w:szCs w:val="21"/>
              </w:rPr>
              <w:t>能够</w:t>
            </w:r>
            <w:r>
              <w:rPr>
                <w:color w:val="000000"/>
                <w:szCs w:val="21"/>
              </w:rPr>
              <w:t>理论联系实际</w:t>
            </w:r>
            <w:r>
              <w:rPr>
                <w:rFonts w:hint="eastAsia"/>
                <w:color w:val="000000"/>
                <w:szCs w:val="21"/>
              </w:rPr>
              <w:t>。</w:t>
            </w:r>
            <w:r>
              <w:rPr>
                <w:color w:val="000000"/>
                <w:szCs w:val="21"/>
              </w:rPr>
              <w:t xml:space="preserve"> </w:t>
            </w:r>
          </w:p>
          <w:p>
            <w:pPr>
              <w:spacing w:line="276" w:lineRule="auto"/>
              <w:rPr>
                <w:color w:val="000000"/>
                <w:szCs w:val="21"/>
              </w:rPr>
            </w:pPr>
            <w:r>
              <w:rPr>
                <w:rFonts w:hint="eastAsia"/>
                <w:color w:val="000000"/>
                <w:szCs w:val="21"/>
              </w:rPr>
              <w:t>（2）</w:t>
            </w:r>
            <w:r>
              <w:rPr>
                <w:color w:val="000000"/>
                <w:szCs w:val="21"/>
              </w:rPr>
              <w:t>采用多种教学方式（如</w:t>
            </w:r>
            <w:r>
              <w:rPr>
                <w:rFonts w:hint="eastAsia"/>
                <w:color w:val="000000"/>
                <w:szCs w:val="21"/>
              </w:rPr>
              <w:t>课堂讨论</w:t>
            </w:r>
            <w:r>
              <w:rPr>
                <w:rFonts w:hint="eastAsia" w:ascii="宋体" w:hAnsi="宋体"/>
                <w:color w:val="000000"/>
                <w:szCs w:val="21"/>
              </w:rPr>
              <w:t>、</w:t>
            </w:r>
            <w:r>
              <w:rPr>
                <w:rFonts w:hint="eastAsia"/>
                <w:color w:val="000000"/>
                <w:szCs w:val="21"/>
              </w:rPr>
              <w:t>PPT展示</w:t>
            </w:r>
            <w:r>
              <w:rPr>
                <w:rFonts w:hint="eastAsia" w:ascii="宋体" w:hAnsi="宋体"/>
                <w:color w:val="000000"/>
                <w:szCs w:val="21"/>
              </w:rPr>
              <w:t>、</w:t>
            </w:r>
            <w:r>
              <w:rPr>
                <w:rFonts w:hint="eastAsia"/>
                <w:color w:val="000000"/>
                <w:szCs w:val="21"/>
              </w:rPr>
              <w:t>情景模拟</w:t>
            </w:r>
            <w:r>
              <w:rPr>
                <w:rFonts w:hint="eastAsia" w:ascii="宋体" w:hAnsi="宋体"/>
                <w:color w:val="000000"/>
                <w:szCs w:val="21"/>
              </w:rPr>
              <w:t>、</w:t>
            </w:r>
            <w:r>
              <w:rPr>
                <w:rFonts w:hint="eastAsia"/>
                <w:color w:val="000000"/>
                <w:szCs w:val="21"/>
              </w:rPr>
              <w:t>角色扮演</w:t>
            </w:r>
            <w:r>
              <w:rPr>
                <w:color w:val="000000"/>
                <w:szCs w:val="21"/>
              </w:rPr>
              <w:t>、多媒体示范等），培养学生发现、分析和解决问题的能力。</w:t>
            </w:r>
          </w:p>
          <w:p>
            <w:pPr>
              <w:spacing w:line="276" w:lineRule="auto"/>
              <w:rPr>
                <w:color w:val="000000"/>
                <w:szCs w:val="21"/>
              </w:rPr>
            </w:pPr>
            <w:r>
              <w:rPr>
                <w:rFonts w:hint="eastAsia"/>
                <w:color w:val="000000"/>
                <w:szCs w:val="21"/>
              </w:rPr>
              <w:t>（3）能够采用现代信息技术辅助</w:t>
            </w:r>
            <w:r>
              <w:rPr>
                <w:color w:val="000000"/>
                <w:szCs w:val="21"/>
              </w:rPr>
              <w:t>教学。</w:t>
            </w:r>
          </w:p>
          <w:p>
            <w:pPr>
              <w:spacing w:line="276" w:lineRule="auto"/>
              <w:rPr>
                <w:color w:val="000000"/>
                <w:szCs w:val="21"/>
              </w:rPr>
            </w:pPr>
            <w:r>
              <w:rPr>
                <w:rFonts w:hint="eastAsia"/>
                <w:color w:val="000000"/>
                <w:szCs w:val="21"/>
              </w:rPr>
              <w:t>（4）</w:t>
            </w:r>
            <w:r>
              <w:rPr>
                <w:color w:val="000000"/>
                <w:szCs w:val="21"/>
              </w:rPr>
              <w:t>表达方式</w:t>
            </w:r>
            <w:r>
              <w:rPr>
                <w:rFonts w:hint="eastAsia"/>
                <w:color w:val="000000"/>
                <w:szCs w:val="21"/>
              </w:rPr>
              <w:t>应能</w:t>
            </w:r>
            <w:r>
              <w:rPr>
                <w:color w:val="000000"/>
                <w:szCs w:val="21"/>
              </w:rPr>
              <w:t>便于学生理解、接受，力求形象生动，使学生在掌握知识的过程中，保持较为浓厚的</w:t>
            </w:r>
            <w:r>
              <w:rPr>
                <w:rFonts w:hint="eastAsia"/>
                <w:color w:val="000000"/>
                <w:szCs w:val="21"/>
              </w:rPr>
              <w:t>学习</w:t>
            </w:r>
            <w:r>
              <w:rPr>
                <w:color w:val="000000"/>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3</w:t>
            </w:r>
          </w:p>
        </w:tc>
        <w:tc>
          <w:tcPr>
            <w:tcW w:w="1701" w:type="dxa"/>
            <w:tcMar>
              <w:left w:w="28" w:type="dxa"/>
              <w:right w:w="28" w:type="dxa"/>
            </w:tcMar>
            <w:vAlign w:val="center"/>
          </w:tcPr>
          <w:p>
            <w:pPr>
              <w:spacing w:line="276" w:lineRule="auto"/>
              <w:jc w:val="center"/>
              <w:rPr>
                <w:color w:val="000000"/>
                <w:szCs w:val="21"/>
              </w:rPr>
            </w:pPr>
            <w:r>
              <w:rPr>
                <w:color w:val="000000"/>
                <w:szCs w:val="21"/>
              </w:rPr>
              <w:t>作业布置与批改</w:t>
            </w:r>
          </w:p>
        </w:tc>
        <w:tc>
          <w:tcPr>
            <w:tcW w:w="6817" w:type="dxa"/>
            <w:tcBorders>
              <w:right w:val="single" w:color="auto" w:sz="8" w:space="0"/>
            </w:tcBorders>
            <w:vAlign w:val="center"/>
          </w:tcPr>
          <w:p>
            <w:pPr>
              <w:spacing w:line="276" w:lineRule="auto"/>
              <w:rPr>
                <w:color w:val="000000"/>
                <w:szCs w:val="21"/>
              </w:rPr>
            </w:pPr>
            <w:r>
              <w:rPr>
                <w:color w:val="000000"/>
                <w:szCs w:val="21"/>
              </w:rPr>
              <w:t>学生必须完成</w:t>
            </w:r>
            <w:r>
              <w:rPr>
                <w:rFonts w:hint="eastAsia"/>
                <w:color w:val="000000"/>
                <w:szCs w:val="21"/>
              </w:rPr>
              <w:t>规定</w:t>
            </w:r>
            <w:r>
              <w:rPr>
                <w:color w:val="000000"/>
                <w:szCs w:val="21"/>
              </w:rPr>
              <w:t>数量的作业</w:t>
            </w:r>
            <w:r>
              <w:rPr>
                <w:rFonts w:hint="eastAsia"/>
                <w:color w:val="000000"/>
                <w:szCs w:val="21"/>
              </w:rPr>
              <w:t>，</w:t>
            </w:r>
            <w:r>
              <w:rPr>
                <w:color w:val="000000"/>
                <w:szCs w:val="21"/>
              </w:rPr>
              <w:t>作业必须达到以下基本要求：</w:t>
            </w:r>
          </w:p>
          <w:p>
            <w:pPr>
              <w:spacing w:line="276" w:lineRule="auto"/>
              <w:rPr>
                <w:color w:val="000000"/>
                <w:szCs w:val="21"/>
              </w:rPr>
            </w:pPr>
            <w:r>
              <w:rPr>
                <w:rFonts w:hint="eastAsia"/>
                <w:color w:val="000000"/>
                <w:szCs w:val="21"/>
              </w:rPr>
              <w:t>（1）</w:t>
            </w:r>
            <w:r>
              <w:rPr>
                <w:color w:val="000000"/>
                <w:szCs w:val="21"/>
              </w:rPr>
              <w:t>按时按量完成作业，不缺交，不抄袭</w:t>
            </w:r>
            <w:r>
              <w:rPr>
                <w:rFonts w:hint="eastAsia"/>
                <w:color w:val="000000"/>
                <w:szCs w:val="21"/>
              </w:rPr>
              <w:t>。</w:t>
            </w:r>
          </w:p>
          <w:p>
            <w:pPr>
              <w:spacing w:line="276" w:lineRule="auto"/>
              <w:rPr>
                <w:color w:val="000000"/>
                <w:szCs w:val="21"/>
              </w:rPr>
            </w:pPr>
            <w:r>
              <w:rPr>
                <w:rFonts w:hint="eastAsia"/>
                <w:color w:val="000000"/>
                <w:szCs w:val="21"/>
              </w:rPr>
              <w:t>（2）书写</w:t>
            </w:r>
            <w:r>
              <w:rPr>
                <w:color w:val="000000"/>
                <w:szCs w:val="21"/>
              </w:rPr>
              <w:t>规范</w:t>
            </w:r>
            <w:r>
              <w:rPr>
                <w:rFonts w:hint="eastAsia"/>
                <w:color w:val="000000"/>
                <w:szCs w:val="21"/>
              </w:rPr>
              <w:t>、</w:t>
            </w:r>
            <w:r>
              <w:rPr>
                <w:color w:val="000000"/>
                <w:szCs w:val="21"/>
              </w:rPr>
              <w:t>清晰</w:t>
            </w:r>
            <w:r>
              <w:rPr>
                <w:rFonts w:hint="eastAsia"/>
                <w:color w:val="000000"/>
                <w:szCs w:val="21"/>
              </w:rPr>
              <w:t>。</w:t>
            </w:r>
          </w:p>
          <w:p>
            <w:pPr>
              <w:spacing w:line="276" w:lineRule="auto"/>
              <w:rPr>
                <w:color w:val="000000"/>
                <w:szCs w:val="21"/>
              </w:rPr>
            </w:pPr>
            <w:r>
              <w:rPr>
                <w:color w:val="000000"/>
                <w:szCs w:val="21"/>
              </w:rPr>
              <w:t>教师批改</w:t>
            </w:r>
            <w:r>
              <w:rPr>
                <w:rFonts w:hint="eastAsia"/>
                <w:color w:val="000000"/>
                <w:szCs w:val="21"/>
              </w:rPr>
              <w:t>和</w:t>
            </w:r>
            <w:r>
              <w:rPr>
                <w:color w:val="000000"/>
                <w:szCs w:val="21"/>
              </w:rPr>
              <w:t>讲评作业要求如下：</w:t>
            </w:r>
          </w:p>
          <w:p>
            <w:pPr>
              <w:spacing w:line="276" w:lineRule="auto"/>
              <w:rPr>
                <w:color w:val="000000"/>
                <w:szCs w:val="21"/>
              </w:rPr>
            </w:pPr>
            <w:r>
              <w:rPr>
                <w:rFonts w:hint="eastAsia"/>
                <w:color w:val="000000"/>
                <w:szCs w:val="21"/>
              </w:rPr>
              <w:t>（1）</w:t>
            </w:r>
            <w:r>
              <w:rPr>
                <w:color w:val="000000"/>
                <w:szCs w:val="21"/>
              </w:rPr>
              <w:t>学生的作业要</w:t>
            </w:r>
            <w:r>
              <w:rPr>
                <w:rFonts w:hint="eastAsia"/>
                <w:color w:val="000000"/>
                <w:szCs w:val="21"/>
              </w:rPr>
              <w:t>按时</w:t>
            </w:r>
            <w:r>
              <w:rPr>
                <w:color w:val="000000"/>
                <w:szCs w:val="21"/>
              </w:rPr>
              <w:t>全</w:t>
            </w:r>
            <w:r>
              <w:rPr>
                <w:rFonts w:hint="eastAsia"/>
                <w:color w:val="000000"/>
                <w:szCs w:val="21"/>
              </w:rPr>
              <w:t>部</w:t>
            </w:r>
            <w:r>
              <w:rPr>
                <w:color w:val="000000"/>
                <w:szCs w:val="21"/>
              </w:rPr>
              <w:t>批改，并</w:t>
            </w:r>
            <w:r>
              <w:rPr>
                <w:rFonts w:hint="eastAsia"/>
                <w:color w:val="000000"/>
                <w:szCs w:val="21"/>
              </w:rPr>
              <w:t>及时进行</w:t>
            </w:r>
            <w:r>
              <w:rPr>
                <w:color w:val="000000"/>
                <w:szCs w:val="21"/>
              </w:rPr>
              <w:t>讲评</w:t>
            </w:r>
            <w:r>
              <w:rPr>
                <w:rFonts w:hint="eastAsia"/>
                <w:color w:val="000000"/>
                <w:szCs w:val="21"/>
              </w:rPr>
              <w:t>。</w:t>
            </w:r>
          </w:p>
          <w:p>
            <w:pPr>
              <w:spacing w:line="276" w:lineRule="auto"/>
              <w:rPr>
                <w:color w:val="000000"/>
                <w:szCs w:val="21"/>
              </w:rPr>
            </w:pPr>
            <w:r>
              <w:rPr>
                <w:rFonts w:hint="eastAsia"/>
                <w:color w:val="000000"/>
                <w:szCs w:val="21"/>
              </w:rPr>
              <w:t>（2）</w:t>
            </w:r>
            <w:r>
              <w:rPr>
                <w:color w:val="000000"/>
                <w:szCs w:val="21"/>
              </w:rPr>
              <w:t>教师批改</w:t>
            </w:r>
            <w:r>
              <w:rPr>
                <w:rFonts w:hint="eastAsia"/>
                <w:color w:val="000000"/>
                <w:szCs w:val="21"/>
              </w:rPr>
              <w:t>和</w:t>
            </w:r>
            <w:r>
              <w:rPr>
                <w:color w:val="000000"/>
                <w:szCs w:val="21"/>
              </w:rPr>
              <w:t>讲评作业要认真、细致，按百分制评定成绩并写明日期</w:t>
            </w:r>
            <w:r>
              <w:rPr>
                <w:rFonts w:hint="eastAsia"/>
                <w:color w:val="000000"/>
                <w:szCs w:val="21"/>
              </w:rPr>
              <w:t>。</w:t>
            </w:r>
          </w:p>
          <w:p>
            <w:pPr>
              <w:spacing w:line="276" w:lineRule="auto"/>
              <w:rPr>
                <w:color w:val="000000"/>
                <w:szCs w:val="21"/>
              </w:rPr>
            </w:pPr>
            <w:r>
              <w:rPr>
                <w:rFonts w:hint="eastAsia"/>
                <w:color w:val="000000"/>
                <w:szCs w:val="21"/>
              </w:rPr>
              <w:t>（3）</w:t>
            </w:r>
            <w:r>
              <w:rPr>
                <w:color w:val="000000"/>
                <w:szCs w:val="21"/>
              </w:rPr>
              <w:t>学生作业的平均成绩</w:t>
            </w:r>
            <w:r>
              <w:rPr>
                <w:rFonts w:hint="eastAsia"/>
                <w:color w:val="000000"/>
                <w:szCs w:val="21"/>
              </w:rPr>
              <w:t>应</w:t>
            </w:r>
            <w:r>
              <w:rPr>
                <w:color w:val="000000"/>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4</w:t>
            </w:r>
          </w:p>
        </w:tc>
        <w:tc>
          <w:tcPr>
            <w:tcW w:w="1701" w:type="dxa"/>
            <w:tcMar>
              <w:left w:w="28" w:type="dxa"/>
              <w:right w:w="28" w:type="dxa"/>
            </w:tcMar>
            <w:vAlign w:val="center"/>
          </w:tcPr>
          <w:p>
            <w:pPr>
              <w:spacing w:line="276" w:lineRule="auto"/>
              <w:jc w:val="center"/>
              <w:rPr>
                <w:color w:val="000000"/>
                <w:szCs w:val="21"/>
              </w:rPr>
            </w:pPr>
            <w:r>
              <w:rPr>
                <w:color w:val="000000"/>
                <w:szCs w:val="21"/>
              </w:rPr>
              <w:t>课外答疑</w:t>
            </w:r>
          </w:p>
        </w:tc>
        <w:tc>
          <w:tcPr>
            <w:tcW w:w="6817" w:type="dxa"/>
            <w:tcBorders>
              <w:right w:val="single" w:color="auto" w:sz="8" w:space="0"/>
            </w:tcBorders>
            <w:vAlign w:val="center"/>
          </w:tcPr>
          <w:p>
            <w:pPr>
              <w:spacing w:line="276" w:lineRule="auto"/>
              <w:rPr>
                <w:color w:val="000000"/>
                <w:szCs w:val="21"/>
              </w:rPr>
            </w:pPr>
            <w:r>
              <w:rPr>
                <w:color w:val="000000"/>
                <w:szCs w:val="21"/>
              </w:rPr>
              <w:t>为了解学生的学习情况，帮助学生</w:t>
            </w:r>
            <w:r>
              <w:rPr>
                <w:rFonts w:hint="eastAsia"/>
                <w:color w:val="000000"/>
                <w:szCs w:val="21"/>
              </w:rPr>
              <w:t>更好地</w:t>
            </w:r>
            <w:r>
              <w:rPr>
                <w:color w:val="000000"/>
                <w:szCs w:val="21"/>
              </w:rPr>
              <w:t>理解和消化所学知识、改进学习方法和思维方式，培养其独立思考问题的能力，任课教师</w:t>
            </w:r>
            <w:r>
              <w:rPr>
                <w:rFonts w:hint="eastAsia"/>
                <w:color w:val="000000"/>
                <w:szCs w:val="21"/>
              </w:rPr>
              <w:t>需</w:t>
            </w:r>
            <w:r>
              <w:rPr>
                <w:color w:val="000000"/>
                <w:szCs w:val="21"/>
              </w:rPr>
              <w:t>每周安排</w:t>
            </w:r>
            <w:r>
              <w:rPr>
                <w:rFonts w:hint="eastAsia"/>
                <w:color w:val="000000"/>
                <w:szCs w:val="21"/>
              </w:rPr>
              <w:t>一定</w:t>
            </w:r>
            <w:r>
              <w:rPr>
                <w:color w:val="000000"/>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5</w:t>
            </w:r>
          </w:p>
        </w:tc>
        <w:tc>
          <w:tcPr>
            <w:tcW w:w="1701" w:type="dxa"/>
            <w:tcMar>
              <w:left w:w="28" w:type="dxa"/>
              <w:right w:w="28" w:type="dxa"/>
            </w:tcMar>
            <w:vAlign w:val="center"/>
          </w:tcPr>
          <w:p>
            <w:pPr>
              <w:spacing w:line="276" w:lineRule="auto"/>
              <w:jc w:val="center"/>
              <w:rPr>
                <w:color w:val="000000"/>
                <w:szCs w:val="21"/>
              </w:rPr>
            </w:pPr>
            <w:r>
              <w:rPr>
                <w:color w:val="000000"/>
                <w:szCs w:val="21"/>
              </w:rPr>
              <w:t>成绩考核</w:t>
            </w:r>
          </w:p>
        </w:tc>
        <w:tc>
          <w:tcPr>
            <w:tcW w:w="6817" w:type="dxa"/>
            <w:tcBorders>
              <w:right w:val="single" w:color="auto" w:sz="8" w:space="0"/>
            </w:tcBorders>
            <w:vAlign w:val="center"/>
          </w:tcPr>
          <w:p>
            <w:pPr>
              <w:spacing w:line="276" w:lineRule="auto"/>
              <w:rPr>
                <w:color w:val="000000"/>
                <w:szCs w:val="21"/>
              </w:rPr>
            </w:pPr>
            <w:r>
              <w:rPr>
                <w:color w:val="000000"/>
                <w:szCs w:val="21"/>
              </w:rPr>
              <w:t>本课程考核的方式</w:t>
            </w:r>
            <w:r>
              <w:rPr>
                <w:rFonts w:hint="eastAsia"/>
                <w:color w:val="000000"/>
                <w:szCs w:val="21"/>
              </w:rPr>
              <w:t>为闭卷笔试</w:t>
            </w:r>
            <w:r>
              <w:rPr>
                <w:color w:val="000000"/>
                <w:szCs w:val="21"/>
              </w:rPr>
              <w:t>。有下列情况之一者，总评成绩为不及格：</w:t>
            </w:r>
          </w:p>
          <w:p>
            <w:pPr>
              <w:spacing w:line="276" w:lineRule="auto"/>
              <w:rPr>
                <w:color w:val="000000"/>
                <w:szCs w:val="21"/>
              </w:rPr>
            </w:pPr>
            <w:r>
              <w:rPr>
                <w:rFonts w:hint="eastAsia"/>
                <w:color w:val="000000"/>
                <w:szCs w:val="21"/>
              </w:rPr>
              <w:t>（1）</w:t>
            </w:r>
            <w:r>
              <w:rPr>
                <w:color w:val="000000"/>
                <w:szCs w:val="21"/>
              </w:rPr>
              <w:t>缺交作业次数达1/3以上者</w:t>
            </w:r>
            <w:r>
              <w:rPr>
                <w:rFonts w:hint="eastAsia"/>
                <w:color w:val="000000"/>
                <w:szCs w:val="21"/>
              </w:rPr>
              <w:t>。</w:t>
            </w:r>
          </w:p>
          <w:p>
            <w:pPr>
              <w:spacing w:line="276" w:lineRule="auto"/>
              <w:rPr>
                <w:color w:val="000000"/>
                <w:szCs w:val="21"/>
              </w:rPr>
            </w:pPr>
            <w:r>
              <w:rPr>
                <w:rFonts w:hint="eastAsia"/>
                <w:color w:val="000000"/>
                <w:szCs w:val="21"/>
              </w:rPr>
              <w:t>（2）</w:t>
            </w:r>
            <w:r>
              <w:rPr>
                <w:color w:val="000000"/>
                <w:szCs w:val="21"/>
              </w:rPr>
              <w:t>缺课次数达本学期总授课学时的1/3以上者</w:t>
            </w:r>
            <w:r>
              <w:rPr>
                <w:rFonts w:hint="eastAsia"/>
                <w:color w:val="000000"/>
                <w:szCs w:val="21"/>
              </w:rPr>
              <w:t>。</w:t>
            </w:r>
          </w:p>
          <w:p>
            <w:pPr>
              <w:spacing w:line="276" w:lineRule="auto"/>
              <w:rPr>
                <w:color w:val="000000"/>
                <w:szCs w:val="21"/>
              </w:rPr>
            </w:pPr>
            <w:r>
              <w:rPr>
                <w:rFonts w:hint="eastAsia"/>
                <w:color w:val="000000"/>
                <w:szCs w:val="21"/>
              </w:rPr>
              <w:t>（3）无故缺考者。</w:t>
            </w:r>
          </w:p>
        </w:tc>
      </w:tr>
    </w:tbl>
    <w:p>
      <w:pPr>
        <w:spacing w:line="360" w:lineRule="auto"/>
        <w:ind w:firstLine="562" w:firstLineChars="200"/>
        <w:rPr>
          <w:rFonts w:hint="eastAsia"/>
          <w:b/>
          <w:color w:val="000000"/>
          <w:sz w:val="28"/>
          <w:szCs w:val="28"/>
        </w:rPr>
      </w:pPr>
    </w:p>
    <w:p>
      <w:pPr>
        <w:spacing w:line="360" w:lineRule="auto"/>
        <w:ind w:firstLine="562" w:firstLineChars="200"/>
        <w:rPr>
          <w:rFonts w:hint="eastAsia"/>
          <w:b/>
          <w:color w:val="000000"/>
          <w:sz w:val="28"/>
          <w:szCs w:val="28"/>
        </w:rPr>
      </w:pPr>
    </w:p>
    <w:p>
      <w:pPr>
        <w:spacing w:line="360" w:lineRule="auto"/>
        <w:ind w:firstLine="562" w:firstLineChars="200"/>
        <w:rPr>
          <w:b/>
          <w:color w:val="000000"/>
          <w:sz w:val="28"/>
          <w:szCs w:val="28"/>
        </w:rPr>
      </w:pPr>
      <w:r>
        <w:rPr>
          <w:rFonts w:hint="eastAsia"/>
          <w:b/>
          <w:color w:val="000000"/>
          <w:sz w:val="28"/>
          <w:szCs w:val="28"/>
        </w:rPr>
        <w:t>六</w:t>
      </w:r>
      <w:r>
        <w:rPr>
          <w:b/>
          <w:color w:val="000000"/>
          <w:sz w:val="28"/>
          <w:szCs w:val="28"/>
        </w:rPr>
        <w:t>、课程考核</w:t>
      </w:r>
    </w:p>
    <w:p>
      <w:pPr>
        <w:spacing w:line="360" w:lineRule="auto"/>
        <w:ind w:firstLine="480" w:firstLineChars="200"/>
        <w:rPr>
          <w:color w:val="000000"/>
          <w:sz w:val="24"/>
        </w:rPr>
      </w:pPr>
      <w:r>
        <w:rPr>
          <w:rFonts w:hint="eastAsia"/>
          <w:color w:val="000000"/>
          <w:sz w:val="24"/>
        </w:rPr>
        <w:t>（一）</w:t>
      </w:r>
      <w:r>
        <w:rPr>
          <w:color w:val="000000"/>
          <w:sz w:val="24"/>
        </w:rPr>
        <w:t>课程考核包括期末考试、</w:t>
      </w:r>
      <w:r>
        <w:rPr>
          <w:rFonts w:hint="eastAsia"/>
          <w:color w:val="000000"/>
          <w:sz w:val="24"/>
        </w:rPr>
        <w:t>课堂考核</w:t>
      </w:r>
      <w:r>
        <w:rPr>
          <w:rFonts w:hint="eastAsia" w:ascii="宋体" w:hAnsi="宋体"/>
          <w:color w:val="000000"/>
          <w:sz w:val="24"/>
        </w:rPr>
        <w:t>、</w:t>
      </w:r>
      <w:r>
        <w:rPr>
          <w:color w:val="000000"/>
          <w:sz w:val="24"/>
        </w:rPr>
        <w:t>作业考核</w:t>
      </w:r>
      <w:r>
        <w:rPr>
          <w:rFonts w:hint="eastAsia"/>
          <w:color w:val="000000"/>
          <w:sz w:val="24"/>
        </w:rPr>
        <w:t>等方面</w:t>
      </w:r>
      <w:r>
        <w:rPr>
          <w:color w:val="000000"/>
          <w:sz w:val="24"/>
        </w:rPr>
        <w:t>，期</w:t>
      </w:r>
      <w:r>
        <w:rPr>
          <w:rFonts w:hint="eastAsia"/>
          <w:color w:val="000000"/>
          <w:sz w:val="24"/>
        </w:rPr>
        <w:t>末</w:t>
      </w:r>
      <w:r>
        <w:rPr>
          <w:color w:val="000000"/>
          <w:sz w:val="24"/>
        </w:rPr>
        <w:t>考试采用</w:t>
      </w:r>
      <w:r>
        <w:rPr>
          <w:rFonts w:hint="eastAsia"/>
          <w:color w:val="000000"/>
          <w:sz w:val="24"/>
        </w:rPr>
        <w:t>开卷形式，主要考查学生对书本知识的掌握和灵活应用能力。题型主要有单选题、填空题、判断题、简答题和论述题等形式，占总评成绩的70%。</w:t>
      </w:r>
    </w:p>
    <w:p>
      <w:pPr>
        <w:spacing w:line="360" w:lineRule="auto"/>
        <w:ind w:firstLine="480" w:firstLineChars="200"/>
        <w:rPr>
          <w:color w:val="000000"/>
          <w:sz w:val="24"/>
        </w:rPr>
      </w:pPr>
      <w:r>
        <w:rPr>
          <w:rFonts w:hint="eastAsia"/>
          <w:color w:val="000000"/>
          <w:sz w:val="24"/>
        </w:rPr>
        <w:t>（二）</w:t>
      </w:r>
      <w:r>
        <w:rPr>
          <w:color w:val="000000"/>
          <w:sz w:val="24"/>
        </w:rPr>
        <w:t>课程</w:t>
      </w:r>
      <w:r>
        <w:rPr>
          <w:rFonts w:hint="eastAsia"/>
          <w:color w:val="000000"/>
          <w:sz w:val="24"/>
        </w:rPr>
        <w:t>总评</w:t>
      </w:r>
      <w:r>
        <w:rPr>
          <w:color w:val="000000"/>
          <w:sz w:val="24"/>
        </w:rPr>
        <w:t>成绩=</w:t>
      </w:r>
      <w:r>
        <w:rPr>
          <w:rFonts w:hint="eastAsia"/>
          <w:color w:val="000000"/>
          <w:sz w:val="24"/>
        </w:rPr>
        <w:t>平时</w:t>
      </w:r>
      <w:r>
        <w:rPr>
          <w:color w:val="000000"/>
          <w:sz w:val="24"/>
        </w:rPr>
        <w:t>成绩×</w:t>
      </w:r>
      <w:r>
        <w:rPr>
          <w:rFonts w:hint="eastAsia"/>
          <w:color w:val="000000"/>
          <w:sz w:val="24"/>
        </w:rPr>
        <w:t>3</w:t>
      </w:r>
      <w:r>
        <w:rPr>
          <w:color w:val="000000"/>
          <w:sz w:val="24"/>
        </w:rPr>
        <w:t>0</w:t>
      </w:r>
      <w:r>
        <w:rPr>
          <w:rFonts w:hint="eastAsia"/>
          <w:color w:val="000000"/>
          <w:sz w:val="24"/>
        </w:rPr>
        <w:t xml:space="preserve"> </w:t>
      </w:r>
      <w:r>
        <w:rPr>
          <w:color w:val="000000"/>
          <w:sz w:val="24"/>
        </w:rPr>
        <w:t>%+期末考试成绩×</w:t>
      </w:r>
      <w:r>
        <w:rPr>
          <w:rFonts w:hint="eastAsia"/>
          <w:color w:val="000000"/>
          <w:sz w:val="24"/>
        </w:rPr>
        <w:t xml:space="preserve">70 </w:t>
      </w:r>
      <w:r>
        <w:rPr>
          <w:color w:val="000000"/>
          <w:sz w:val="24"/>
        </w:rPr>
        <w:t>%。</w:t>
      </w:r>
      <w:r>
        <w:rPr>
          <w:rFonts w:hint="eastAsia"/>
          <w:color w:val="000000"/>
          <w:sz w:val="24"/>
        </w:rPr>
        <w:t>最终成绩</w:t>
      </w:r>
      <w:r>
        <w:rPr>
          <w:rFonts w:hint="eastAsia" w:hAnsi="宋体"/>
          <w:color w:val="000000"/>
          <w:sz w:val="24"/>
        </w:rPr>
        <w:t>以</w:t>
      </w:r>
      <w:r>
        <w:rPr>
          <w:rFonts w:hAnsi="宋体"/>
          <w:color w:val="000000"/>
          <w:sz w:val="24"/>
        </w:rPr>
        <w:t>百分制计</w:t>
      </w:r>
      <w:r>
        <w:rPr>
          <w:color w:val="000000"/>
          <w:sz w:val="24"/>
        </w:rPr>
        <w:t>。</w:t>
      </w:r>
    </w:p>
    <w:p>
      <w:pPr>
        <w:spacing w:line="360" w:lineRule="auto"/>
        <w:ind w:firstLine="480" w:firstLineChars="200"/>
        <w:rPr>
          <w:color w:val="000000"/>
          <w:sz w:val="24"/>
        </w:rPr>
      </w:pPr>
      <w:r>
        <w:rPr>
          <w:color w:val="000000"/>
          <w:sz w:val="24"/>
        </w:rPr>
        <w:t>具体内容和比例</w:t>
      </w:r>
      <w:r>
        <w:rPr>
          <w:rFonts w:hint="eastAsia"/>
          <w:color w:val="000000"/>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1701"/>
        <w:gridCol w:w="709"/>
        <w:gridCol w:w="365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gridSpan w:val="2"/>
            <w:shd w:val="clear" w:color="auto" w:fill="FFFFFF"/>
            <w:tcMar>
              <w:left w:w="57" w:type="dxa"/>
              <w:right w:w="57" w:type="dxa"/>
            </w:tcMar>
            <w:vAlign w:val="center"/>
          </w:tcPr>
          <w:p>
            <w:pPr>
              <w:pStyle w:val="18"/>
              <w:jc w:val="center"/>
              <w:rPr>
                <w:rFonts w:eastAsia="宋体"/>
                <w:color w:val="000000"/>
              </w:rPr>
            </w:pPr>
            <w:r>
              <w:rPr>
                <w:rFonts w:eastAsia="宋体"/>
                <w:color w:val="000000"/>
              </w:rPr>
              <w:t>成绩组成</w:t>
            </w:r>
          </w:p>
        </w:tc>
        <w:tc>
          <w:tcPr>
            <w:tcW w:w="1701" w:type="dxa"/>
            <w:shd w:val="clear" w:color="auto" w:fill="FFFFFF"/>
            <w:vAlign w:val="center"/>
          </w:tcPr>
          <w:p>
            <w:pPr>
              <w:pStyle w:val="18"/>
              <w:jc w:val="center"/>
              <w:rPr>
                <w:rFonts w:eastAsia="宋体"/>
                <w:color w:val="000000"/>
              </w:rPr>
            </w:pPr>
            <w:r>
              <w:rPr>
                <w:rFonts w:eastAsia="宋体"/>
                <w:color w:val="000000"/>
              </w:rPr>
              <w:t>考核/评价环节</w:t>
            </w:r>
          </w:p>
        </w:tc>
        <w:tc>
          <w:tcPr>
            <w:tcW w:w="709" w:type="dxa"/>
            <w:shd w:val="clear" w:color="auto" w:fill="FFFFFF"/>
            <w:vAlign w:val="center"/>
          </w:tcPr>
          <w:p>
            <w:pPr>
              <w:pStyle w:val="18"/>
              <w:jc w:val="center"/>
              <w:rPr>
                <w:rFonts w:eastAsia="宋体"/>
                <w:color w:val="000000"/>
              </w:rPr>
            </w:pPr>
            <w:r>
              <w:rPr>
                <w:rFonts w:hint="eastAsia" w:eastAsia="宋体"/>
                <w:color w:val="000000"/>
              </w:rPr>
              <w:t>权重</w:t>
            </w:r>
          </w:p>
        </w:tc>
        <w:tc>
          <w:tcPr>
            <w:tcW w:w="3659" w:type="dxa"/>
            <w:shd w:val="clear" w:color="auto" w:fill="FFFFFF"/>
            <w:vAlign w:val="center"/>
          </w:tcPr>
          <w:p>
            <w:pPr>
              <w:pStyle w:val="18"/>
              <w:jc w:val="center"/>
              <w:rPr>
                <w:rFonts w:eastAsia="宋体"/>
                <w:color w:val="000000"/>
              </w:rPr>
            </w:pPr>
            <w:r>
              <w:rPr>
                <w:rFonts w:eastAsia="宋体"/>
                <w:color w:val="000000"/>
              </w:rPr>
              <w:t>考核/评价细则</w:t>
            </w:r>
          </w:p>
        </w:tc>
        <w:tc>
          <w:tcPr>
            <w:tcW w:w="1470" w:type="dxa"/>
            <w:shd w:val="clear" w:color="auto" w:fill="FFFFFF"/>
            <w:vAlign w:val="center"/>
          </w:tcPr>
          <w:p>
            <w:pPr>
              <w:pStyle w:val="18"/>
              <w:jc w:val="center"/>
              <w:rPr>
                <w:rFonts w:eastAsia="宋体"/>
                <w:color w:val="000000"/>
              </w:rPr>
            </w:pPr>
            <w:r>
              <w:rPr>
                <w:rFonts w:eastAsia="宋体"/>
                <w:color w:val="000000"/>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24" w:type="dxa"/>
            <w:vMerge w:val="restart"/>
            <w:tcMar>
              <w:left w:w="57" w:type="dxa"/>
              <w:right w:w="57" w:type="dxa"/>
            </w:tcMar>
            <w:vAlign w:val="center"/>
          </w:tcPr>
          <w:p>
            <w:pPr>
              <w:pStyle w:val="18"/>
              <w:jc w:val="center"/>
              <w:rPr>
                <w:rFonts w:eastAsia="宋体"/>
                <w:color w:val="000000"/>
              </w:rPr>
            </w:pPr>
            <w:r>
              <w:rPr>
                <w:rFonts w:eastAsia="宋体"/>
                <w:color w:val="000000"/>
              </w:rPr>
              <w:t>平时成绩</w:t>
            </w:r>
          </w:p>
        </w:tc>
        <w:tc>
          <w:tcPr>
            <w:tcW w:w="1134" w:type="dxa"/>
            <w:vAlign w:val="center"/>
          </w:tcPr>
          <w:p>
            <w:pPr>
              <w:pStyle w:val="18"/>
              <w:jc w:val="center"/>
              <w:rPr>
                <w:rFonts w:eastAsia="宋体"/>
                <w:color w:val="000000"/>
              </w:rPr>
            </w:pPr>
            <w:r>
              <w:rPr>
                <w:rFonts w:hint="eastAsia" w:eastAsia="宋体"/>
                <w:color w:val="000000"/>
              </w:rPr>
              <w:t>课堂考核</w:t>
            </w:r>
          </w:p>
        </w:tc>
        <w:tc>
          <w:tcPr>
            <w:tcW w:w="1701" w:type="dxa"/>
            <w:vAlign w:val="center"/>
          </w:tcPr>
          <w:p>
            <w:pPr>
              <w:pStyle w:val="18"/>
              <w:rPr>
                <w:rFonts w:eastAsia="宋体"/>
                <w:color w:val="000000"/>
              </w:rPr>
            </w:pPr>
            <w:r>
              <w:rPr>
                <w:rFonts w:hint="eastAsia" w:eastAsia="宋体"/>
                <w:color w:val="000000"/>
              </w:rPr>
              <w:t>值日报告</w:t>
            </w:r>
            <w:r>
              <w:rPr>
                <w:rFonts w:hint="eastAsia" w:ascii="宋体" w:hAnsi="宋体" w:eastAsia="宋体"/>
                <w:color w:val="000000"/>
              </w:rPr>
              <w:t>、</w:t>
            </w:r>
            <w:r>
              <w:rPr>
                <w:rFonts w:hint="eastAsia" w:eastAsia="宋体"/>
                <w:color w:val="000000"/>
              </w:rPr>
              <w:t>课堂出勤</w:t>
            </w:r>
            <w:r>
              <w:rPr>
                <w:rFonts w:hint="eastAsia" w:ascii="宋体" w:hAnsi="宋体" w:eastAsia="宋体"/>
                <w:color w:val="000000"/>
              </w:rPr>
              <w:t>、</w:t>
            </w:r>
            <w:r>
              <w:rPr>
                <w:rFonts w:hint="eastAsia" w:eastAsia="宋体"/>
                <w:color w:val="000000"/>
              </w:rPr>
              <w:t>课堂提问等</w:t>
            </w:r>
          </w:p>
        </w:tc>
        <w:tc>
          <w:tcPr>
            <w:tcW w:w="709" w:type="dxa"/>
            <w:vAlign w:val="center"/>
          </w:tcPr>
          <w:p>
            <w:pPr>
              <w:pStyle w:val="18"/>
              <w:jc w:val="center"/>
              <w:rPr>
                <w:rFonts w:eastAsia="宋体"/>
                <w:color w:val="000000"/>
              </w:rPr>
            </w:pPr>
            <w:r>
              <w:rPr>
                <w:rFonts w:hint="eastAsia" w:eastAsia="宋体"/>
                <w:color w:val="000000"/>
              </w:rPr>
              <w:t xml:space="preserve"> 10 </w:t>
            </w:r>
            <w:r>
              <w:rPr>
                <w:rFonts w:eastAsia="宋体"/>
                <w:color w:val="000000"/>
              </w:rPr>
              <w:t>%</w:t>
            </w:r>
          </w:p>
        </w:tc>
        <w:tc>
          <w:tcPr>
            <w:tcW w:w="3659" w:type="dxa"/>
            <w:vAlign w:val="center"/>
          </w:tcPr>
          <w:p>
            <w:pPr>
              <w:pStyle w:val="18"/>
              <w:rPr>
                <w:rFonts w:eastAsia="宋体"/>
                <w:color w:val="000000"/>
                <w:szCs w:val="21"/>
              </w:rPr>
            </w:pPr>
            <w:r>
              <w:rPr>
                <w:rFonts w:hint="eastAsia" w:eastAsia="宋体"/>
                <w:color w:val="000000"/>
                <w:szCs w:val="21"/>
              </w:rPr>
              <w:t>值日报告满分30分，依据报告质量给每生打分；课堂出勤满分20分，旷课一次扣5分，事假</w:t>
            </w:r>
            <w:r>
              <w:rPr>
                <w:rFonts w:hint="eastAsia" w:ascii="宋体" w:hAnsi="宋体" w:eastAsia="宋体"/>
                <w:color w:val="000000"/>
                <w:szCs w:val="21"/>
              </w:rPr>
              <w:t>、</w:t>
            </w:r>
            <w:r>
              <w:rPr>
                <w:rFonts w:hint="eastAsia" w:eastAsia="宋体"/>
                <w:color w:val="000000"/>
                <w:szCs w:val="21"/>
              </w:rPr>
              <w:t>迟到，均扣1分/次；课堂提问/操作满分20分。</w:t>
            </w:r>
          </w:p>
        </w:tc>
        <w:tc>
          <w:tcPr>
            <w:tcW w:w="1470" w:type="dxa"/>
            <w:vAlign w:val="center"/>
          </w:tcPr>
          <w:p>
            <w:pPr>
              <w:pStyle w:val="18"/>
              <w:jc w:val="center"/>
              <w:rPr>
                <w:rFonts w:eastAsia="宋体"/>
                <w:color w:val="000000"/>
                <w:szCs w:val="21"/>
              </w:rPr>
            </w:pPr>
          </w:p>
          <w:p>
            <w:pPr>
              <w:pStyle w:val="18"/>
              <w:jc w:val="center"/>
              <w:rPr>
                <w:rFonts w:eastAsia="宋体"/>
                <w:color w:val="000000"/>
                <w:szCs w:val="21"/>
              </w:rPr>
            </w:pPr>
            <w:r>
              <w:rPr>
                <w:rFonts w:hint="eastAsia" w:eastAsia="宋体"/>
                <w:color w:val="000000"/>
                <w:szCs w:val="21"/>
              </w:rPr>
              <w:t>1-2</w:t>
            </w:r>
            <w:r>
              <w:rPr>
                <w:rFonts w:hint="eastAsia" w:ascii="宋体" w:hAnsi="宋体" w:eastAsia="宋体"/>
                <w:color w:val="000000"/>
                <w:szCs w:val="21"/>
              </w:rPr>
              <w:t>、</w:t>
            </w:r>
            <w:r>
              <w:rPr>
                <w:rFonts w:hint="eastAsia" w:eastAsia="宋体"/>
                <w:color w:val="000000"/>
                <w:szCs w:val="21"/>
              </w:rPr>
              <w:t>2-1</w:t>
            </w:r>
            <w:r>
              <w:rPr>
                <w:rFonts w:hint="eastAsia" w:ascii="宋体" w:hAnsi="宋体" w:eastAsia="宋体"/>
                <w:color w:val="000000"/>
                <w:szCs w:val="21"/>
              </w:rPr>
              <w:t>、</w:t>
            </w:r>
            <w:r>
              <w:rPr>
                <w:rFonts w:hint="eastAsia" w:eastAsia="宋体"/>
                <w:color w:val="000000"/>
                <w:szCs w:val="21"/>
              </w:rPr>
              <w:t>2-3</w:t>
            </w:r>
            <w:r>
              <w:rPr>
                <w:rFonts w:hint="eastAsia" w:ascii="宋体" w:hAnsi="宋体" w:eastAsia="宋体"/>
                <w:color w:val="000000"/>
                <w:szCs w:val="21"/>
              </w:rPr>
              <w:t>、</w:t>
            </w:r>
            <w:r>
              <w:rPr>
                <w:rFonts w:hint="eastAsia" w:eastAsia="宋体"/>
                <w:color w:val="000000"/>
                <w:szCs w:val="21"/>
              </w:rPr>
              <w:t>3-1、</w:t>
            </w:r>
          </w:p>
          <w:p>
            <w:pPr>
              <w:pStyle w:val="18"/>
              <w:jc w:val="center"/>
              <w:rPr>
                <w:rFonts w:eastAsia="宋体"/>
                <w:color w:val="000000"/>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Merge w:val="continue"/>
            <w:tcMar>
              <w:left w:w="57" w:type="dxa"/>
              <w:right w:w="57" w:type="dxa"/>
            </w:tcMar>
            <w:vAlign w:val="center"/>
          </w:tcPr>
          <w:p>
            <w:pPr>
              <w:pStyle w:val="18"/>
              <w:jc w:val="center"/>
              <w:rPr>
                <w:rFonts w:eastAsia="宋体"/>
                <w:color w:val="000000"/>
              </w:rPr>
            </w:pPr>
          </w:p>
        </w:tc>
        <w:tc>
          <w:tcPr>
            <w:tcW w:w="1134" w:type="dxa"/>
            <w:vAlign w:val="center"/>
          </w:tcPr>
          <w:p>
            <w:pPr>
              <w:pStyle w:val="18"/>
              <w:jc w:val="center"/>
              <w:rPr>
                <w:rFonts w:eastAsia="宋体"/>
                <w:color w:val="000000"/>
              </w:rPr>
            </w:pPr>
            <w:r>
              <w:rPr>
                <w:rFonts w:hint="eastAsia" w:eastAsia="宋体"/>
                <w:color w:val="000000"/>
              </w:rPr>
              <w:t>作业考核</w:t>
            </w:r>
          </w:p>
        </w:tc>
        <w:tc>
          <w:tcPr>
            <w:tcW w:w="1701" w:type="dxa"/>
            <w:vAlign w:val="center"/>
          </w:tcPr>
          <w:p>
            <w:pPr>
              <w:pStyle w:val="18"/>
              <w:rPr>
                <w:rFonts w:eastAsia="宋体"/>
                <w:color w:val="000000"/>
              </w:rPr>
            </w:pPr>
            <w:r>
              <w:rPr>
                <w:rFonts w:hint="eastAsia" w:eastAsia="宋体"/>
                <w:color w:val="000000"/>
              </w:rPr>
              <w:t>平时作业</w:t>
            </w:r>
          </w:p>
        </w:tc>
        <w:tc>
          <w:tcPr>
            <w:tcW w:w="709" w:type="dxa"/>
            <w:vAlign w:val="center"/>
          </w:tcPr>
          <w:p>
            <w:pPr>
              <w:pStyle w:val="18"/>
              <w:jc w:val="center"/>
              <w:rPr>
                <w:rFonts w:eastAsia="宋体"/>
                <w:color w:val="000000"/>
              </w:rPr>
            </w:pPr>
            <w:r>
              <w:rPr>
                <w:rFonts w:hint="eastAsia" w:eastAsia="宋体"/>
                <w:color w:val="000000"/>
              </w:rPr>
              <w:t xml:space="preserve"> 20 </w:t>
            </w:r>
            <w:r>
              <w:rPr>
                <w:rFonts w:eastAsia="宋体"/>
                <w:color w:val="000000"/>
              </w:rPr>
              <w:t>%</w:t>
            </w:r>
            <w:r>
              <w:rPr>
                <w:rFonts w:hint="eastAsia" w:eastAsia="宋体"/>
                <w:color w:val="000000"/>
              </w:rPr>
              <w:t xml:space="preserve"> </w:t>
            </w:r>
          </w:p>
        </w:tc>
        <w:tc>
          <w:tcPr>
            <w:tcW w:w="3659" w:type="dxa"/>
            <w:vAlign w:val="center"/>
          </w:tcPr>
          <w:p>
            <w:pPr>
              <w:pStyle w:val="18"/>
              <w:rPr>
                <w:rFonts w:eastAsia="宋体"/>
                <w:color w:val="000000"/>
                <w:szCs w:val="21"/>
              </w:rPr>
            </w:pPr>
            <w:r>
              <w:rPr>
                <w:rFonts w:hint="eastAsia" w:eastAsia="宋体"/>
                <w:color w:val="000000"/>
                <w:szCs w:val="21"/>
              </w:rPr>
              <w:t>作业成绩之和/作业次数*20%</w:t>
            </w:r>
          </w:p>
        </w:tc>
        <w:tc>
          <w:tcPr>
            <w:tcW w:w="1470" w:type="dxa"/>
            <w:vAlign w:val="center"/>
          </w:tcPr>
          <w:p>
            <w:pPr>
              <w:pStyle w:val="18"/>
              <w:jc w:val="center"/>
              <w:rPr>
                <w:rFonts w:eastAsia="宋体"/>
                <w:color w:val="000000"/>
                <w:szCs w:val="21"/>
              </w:rPr>
            </w:pPr>
            <w:r>
              <w:rPr>
                <w:rFonts w:hint="eastAsia" w:eastAsia="宋体"/>
                <w:color w:val="000000"/>
                <w:szCs w:val="21"/>
              </w:rPr>
              <w:t>2-1</w:t>
            </w:r>
            <w:r>
              <w:rPr>
                <w:rFonts w:hint="eastAsia" w:ascii="宋体" w:hAnsi="宋体" w:eastAsia="宋体"/>
                <w:color w:val="000000"/>
                <w:szCs w:val="21"/>
              </w:rPr>
              <w:t>、</w:t>
            </w:r>
            <w:r>
              <w:rPr>
                <w:rFonts w:hint="eastAsia" w:eastAsia="宋体"/>
                <w:color w:val="000000"/>
                <w:szCs w:val="21"/>
              </w:rPr>
              <w:t>2-2、6-1、8-1、8-3、10-3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58" w:type="dxa"/>
            <w:gridSpan w:val="2"/>
            <w:tcMar>
              <w:left w:w="57" w:type="dxa"/>
              <w:right w:w="57" w:type="dxa"/>
            </w:tcMar>
            <w:vAlign w:val="center"/>
          </w:tcPr>
          <w:p>
            <w:pPr>
              <w:pStyle w:val="18"/>
              <w:jc w:val="center"/>
              <w:rPr>
                <w:rFonts w:eastAsia="宋体"/>
                <w:color w:val="000000"/>
              </w:rPr>
            </w:pPr>
            <w:r>
              <w:rPr>
                <w:rFonts w:eastAsia="宋体"/>
                <w:color w:val="000000"/>
              </w:rPr>
              <w:t>期末考试</w:t>
            </w:r>
            <w:r>
              <w:rPr>
                <w:rFonts w:hint="eastAsia" w:eastAsia="宋体"/>
                <w:color w:val="000000"/>
              </w:rPr>
              <w:t>成绩</w:t>
            </w:r>
          </w:p>
        </w:tc>
        <w:tc>
          <w:tcPr>
            <w:tcW w:w="1701" w:type="dxa"/>
            <w:vAlign w:val="center"/>
          </w:tcPr>
          <w:p>
            <w:pPr>
              <w:pStyle w:val="18"/>
              <w:rPr>
                <w:rFonts w:eastAsia="宋体"/>
                <w:color w:val="000000"/>
              </w:rPr>
            </w:pPr>
            <w:r>
              <w:rPr>
                <w:rFonts w:hint="eastAsia" w:eastAsia="宋体"/>
                <w:color w:val="000000"/>
              </w:rPr>
              <w:t>试卷成绩</w:t>
            </w:r>
          </w:p>
        </w:tc>
        <w:tc>
          <w:tcPr>
            <w:tcW w:w="709" w:type="dxa"/>
            <w:vAlign w:val="center"/>
          </w:tcPr>
          <w:p>
            <w:pPr>
              <w:pStyle w:val="18"/>
              <w:jc w:val="center"/>
              <w:rPr>
                <w:rFonts w:eastAsia="宋体"/>
                <w:color w:val="000000"/>
              </w:rPr>
            </w:pPr>
            <w:r>
              <w:rPr>
                <w:rFonts w:hint="eastAsia" w:eastAsia="宋体"/>
                <w:color w:val="000000"/>
              </w:rPr>
              <w:t xml:space="preserve">70 </w:t>
            </w:r>
            <w:r>
              <w:rPr>
                <w:rFonts w:eastAsia="宋体"/>
                <w:color w:val="000000"/>
              </w:rPr>
              <w:t>%</w:t>
            </w:r>
            <w:r>
              <w:rPr>
                <w:rFonts w:hint="eastAsia" w:eastAsia="宋体"/>
                <w:color w:val="000000"/>
              </w:rPr>
              <w:t xml:space="preserve"> </w:t>
            </w:r>
          </w:p>
        </w:tc>
        <w:tc>
          <w:tcPr>
            <w:tcW w:w="3659" w:type="dxa"/>
            <w:vAlign w:val="center"/>
          </w:tcPr>
          <w:p>
            <w:pPr>
              <w:pStyle w:val="18"/>
              <w:rPr>
                <w:rFonts w:eastAsia="宋体"/>
                <w:color w:val="000000"/>
                <w:szCs w:val="21"/>
              </w:rPr>
            </w:pPr>
            <w:r>
              <w:rPr>
                <w:rFonts w:hint="eastAsia" w:eastAsia="宋体"/>
                <w:color w:val="000000"/>
                <w:szCs w:val="21"/>
              </w:rPr>
              <w:t xml:space="preserve"> 试卷卷面成绩</w:t>
            </w:r>
          </w:p>
        </w:tc>
        <w:tc>
          <w:tcPr>
            <w:tcW w:w="1470" w:type="dxa"/>
            <w:vAlign w:val="center"/>
          </w:tcPr>
          <w:p>
            <w:pPr>
              <w:pStyle w:val="18"/>
              <w:jc w:val="center"/>
              <w:rPr>
                <w:rFonts w:eastAsia="宋体"/>
                <w:color w:val="000000"/>
              </w:rPr>
            </w:pPr>
            <w:r>
              <w:rPr>
                <w:rFonts w:hint="eastAsia" w:eastAsia="宋体"/>
                <w:color w:val="000000"/>
                <w:szCs w:val="21"/>
              </w:rPr>
              <w:t xml:space="preserve"> 3-1</w:t>
            </w:r>
            <w:r>
              <w:rPr>
                <w:rFonts w:hint="eastAsia" w:ascii="宋体" w:hAnsi="宋体" w:eastAsia="宋体"/>
                <w:color w:val="000000"/>
                <w:szCs w:val="21"/>
              </w:rPr>
              <w:t>、</w:t>
            </w:r>
            <w:r>
              <w:rPr>
                <w:rFonts w:hint="eastAsia" w:eastAsia="宋体"/>
                <w:color w:val="000000"/>
                <w:szCs w:val="21"/>
              </w:rPr>
              <w:t>3-2</w:t>
            </w:r>
            <w:r>
              <w:rPr>
                <w:rFonts w:hint="eastAsia" w:ascii="宋体" w:hAnsi="宋体" w:eastAsia="宋体"/>
                <w:color w:val="000000"/>
                <w:szCs w:val="21"/>
              </w:rPr>
              <w:t>、</w:t>
            </w:r>
            <w:r>
              <w:rPr>
                <w:rFonts w:hint="eastAsia" w:eastAsia="宋体"/>
                <w:color w:val="000000"/>
                <w:szCs w:val="21"/>
              </w:rPr>
              <w:t>4-1</w:t>
            </w:r>
            <w:r>
              <w:rPr>
                <w:rFonts w:hint="eastAsia" w:ascii="宋体" w:hAnsi="宋体" w:eastAsia="宋体"/>
                <w:color w:val="000000"/>
                <w:szCs w:val="21"/>
              </w:rPr>
              <w:t>、</w:t>
            </w:r>
            <w:r>
              <w:rPr>
                <w:rFonts w:hint="eastAsia" w:eastAsia="宋体"/>
                <w:color w:val="000000"/>
                <w:szCs w:val="21"/>
              </w:rPr>
              <w:t>4-2</w:t>
            </w:r>
            <w:r>
              <w:rPr>
                <w:rFonts w:hint="eastAsia" w:ascii="宋体" w:hAnsi="宋体" w:eastAsia="宋体"/>
                <w:color w:val="000000"/>
                <w:szCs w:val="21"/>
              </w:rPr>
              <w:t>、</w:t>
            </w:r>
            <w:r>
              <w:rPr>
                <w:rFonts w:hint="eastAsia" w:eastAsia="宋体"/>
                <w:color w:val="000000"/>
                <w:szCs w:val="21"/>
              </w:rPr>
              <w:t>5-2</w:t>
            </w:r>
          </w:p>
        </w:tc>
      </w:tr>
    </w:tbl>
    <w:p>
      <w:pPr>
        <w:spacing w:line="360" w:lineRule="auto"/>
        <w:ind w:firstLine="562" w:firstLineChars="200"/>
        <w:rPr>
          <w:b/>
          <w:color w:val="000000"/>
          <w:sz w:val="28"/>
          <w:szCs w:val="28"/>
        </w:rPr>
      </w:pPr>
      <w:r>
        <w:rPr>
          <w:rFonts w:hint="eastAsia"/>
          <w:b/>
          <w:color w:val="000000"/>
          <w:sz w:val="28"/>
          <w:szCs w:val="28"/>
        </w:rPr>
        <w:t>七</w:t>
      </w:r>
      <w:r>
        <w:rPr>
          <w:b/>
          <w:color w:val="000000"/>
          <w:sz w:val="28"/>
          <w:szCs w:val="28"/>
        </w:rPr>
        <w:t>、</w:t>
      </w:r>
      <w:r>
        <w:rPr>
          <w:rFonts w:hint="eastAsia"/>
          <w:b/>
          <w:color w:val="000000"/>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color w:val="000000"/>
          <w:sz w:val="24"/>
          <w:szCs w:val="22"/>
        </w:rPr>
      </w:pPr>
      <w:r>
        <w:rPr>
          <w:rFonts w:hint="eastAsia"/>
          <w:color w:val="000000"/>
          <w:sz w:val="24"/>
          <w:szCs w:val="22"/>
        </w:rPr>
        <w:t>考核评价争取全程化，注重从知识</w:t>
      </w:r>
      <w:r>
        <w:rPr>
          <w:rFonts w:hint="eastAsia" w:ascii="宋体" w:hAnsi="宋体"/>
          <w:color w:val="000000"/>
          <w:sz w:val="24"/>
          <w:szCs w:val="22"/>
        </w:rPr>
        <w:t>、</w:t>
      </w:r>
      <w:r>
        <w:rPr>
          <w:rFonts w:hint="eastAsia"/>
          <w:color w:val="000000"/>
          <w:sz w:val="24"/>
          <w:szCs w:val="22"/>
        </w:rPr>
        <w:t>能力</w:t>
      </w:r>
      <w:r>
        <w:rPr>
          <w:rFonts w:hint="eastAsia" w:ascii="宋体" w:hAnsi="宋体"/>
          <w:color w:val="000000"/>
          <w:sz w:val="24"/>
          <w:szCs w:val="22"/>
        </w:rPr>
        <w:t>、</w:t>
      </w:r>
      <w:r>
        <w:rPr>
          <w:rFonts w:hint="eastAsia"/>
          <w:color w:val="000000"/>
          <w:sz w:val="24"/>
          <w:szCs w:val="22"/>
        </w:rPr>
        <w:t>素质三个方面，结合考勤、课堂表现</w:t>
      </w:r>
      <w:r>
        <w:rPr>
          <w:rFonts w:hint="eastAsia" w:ascii="宋体" w:hAnsi="宋体"/>
          <w:color w:val="000000"/>
          <w:sz w:val="24"/>
          <w:szCs w:val="22"/>
        </w:rPr>
        <w:t>、笔头任务等形式，对学生的实际能力学习进行全面考核，以激发学生学习兴趣，培养应用能力，实现素质教育。</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left="480"/>
        <w:rPr>
          <w:rFonts w:ascii="宋体" w:hAnsi="宋体"/>
          <w:color w:val="000000"/>
          <w:sz w:val="24"/>
        </w:rPr>
      </w:pPr>
      <w:r>
        <w:rPr>
          <w:color w:val="000000"/>
          <w:sz w:val="24"/>
        </w:rPr>
        <w:t>1</w:t>
      </w:r>
      <w:r>
        <w:rPr>
          <w:rFonts w:hint="eastAsia" w:ascii="宋体" w:hAnsi="宋体"/>
          <w:color w:val="000000"/>
          <w:sz w:val="24"/>
        </w:rPr>
        <w:t>、«西方文化概论»（第二版），赵林，高等教育社出版，2008年3月第二版</w:t>
      </w:r>
    </w:p>
    <w:p>
      <w:pPr>
        <w:spacing w:line="360" w:lineRule="auto"/>
        <w:ind w:left="480"/>
        <w:rPr>
          <w:rFonts w:ascii="宋体" w:hAnsi="宋体"/>
          <w:color w:val="000000"/>
          <w:sz w:val="24"/>
        </w:rPr>
      </w:pPr>
      <w:r>
        <w:rPr>
          <w:rFonts w:ascii="宋体" w:hAnsi="宋体"/>
          <w:color w:val="000000"/>
          <w:sz w:val="24"/>
        </w:rPr>
        <w:t>2</w:t>
      </w:r>
      <w:r>
        <w:rPr>
          <w:rFonts w:hint="eastAsia" w:ascii="宋体" w:hAnsi="宋体"/>
          <w:color w:val="000000"/>
          <w:sz w:val="24"/>
        </w:rPr>
        <w:t>、«西方文化概论»，方汉文，中国人民大学出版社，2016年6月第三版</w:t>
      </w:r>
      <w:r>
        <w:rPr>
          <w:color w:val="000000"/>
          <w:sz w:val="24"/>
        </w:rPr>
        <w:t xml:space="preserve"> </w:t>
      </w:r>
    </w:p>
    <w:p>
      <w:pPr>
        <w:spacing w:line="360" w:lineRule="auto"/>
        <w:ind w:left="480"/>
        <w:rPr>
          <w:color w:val="000000"/>
          <w:sz w:val="24"/>
        </w:rPr>
      </w:pPr>
    </w:p>
    <w:p>
      <w:pPr>
        <w:autoSpaceDE w:val="0"/>
        <w:autoSpaceDN w:val="0"/>
        <w:adjustRightInd w:val="0"/>
        <w:spacing w:line="360" w:lineRule="auto"/>
        <w:ind w:left="0" w:leftChars="0" w:firstLine="6300" w:firstLineChars="2625"/>
        <w:jc w:val="left"/>
        <w:rPr>
          <w:color w:val="000000"/>
          <w:kern w:val="0"/>
          <w:sz w:val="24"/>
          <w:szCs w:val="21"/>
        </w:rPr>
      </w:pPr>
    </w:p>
    <w:p>
      <w:pPr>
        <w:autoSpaceDE w:val="0"/>
        <w:autoSpaceDN w:val="0"/>
        <w:adjustRightInd w:val="0"/>
        <w:spacing w:line="360" w:lineRule="auto"/>
        <w:ind w:left="0" w:leftChars="0" w:firstLine="5880" w:firstLineChars="2450"/>
        <w:jc w:val="left"/>
        <w:rPr>
          <w:color w:val="000000"/>
          <w:kern w:val="0"/>
          <w:sz w:val="24"/>
          <w:szCs w:val="21"/>
        </w:rPr>
      </w:pPr>
      <w:r>
        <w:rPr>
          <w:color w:val="000000"/>
          <w:kern w:val="0"/>
          <w:sz w:val="24"/>
          <w:szCs w:val="21"/>
        </w:rPr>
        <w:t>执笔人：</w:t>
      </w:r>
      <w:r>
        <w:rPr>
          <w:rFonts w:hint="eastAsia"/>
          <w:color w:val="000000"/>
          <w:kern w:val="0"/>
          <w:sz w:val="24"/>
          <w:szCs w:val="21"/>
        </w:rPr>
        <w:t>杨</w:t>
      </w:r>
      <w:r>
        <w:rPr>
          <w:rFonts w:hint="eastAsia"/>
          <w:color w:val="000000"/>
          <w:kern w:val="0"/>
          <w:sz w:val="24"/>
          <w:szCs w:val="21"/>
          <w:lang w:val="en-US" w:eastAsia="zh-CN"/>
        </w:rPr>
        <w:t xml:space="preserve">  </w:t>
      </w:r>
      <w:r>
        <w:rPr>
          <w:rFonts w:hint="eastAsia"/>
          <w:color w:val="000000"/>
          <w:kern w:val="0"/>
          <w:sz w:val="24"/>
          <w:szCs w:val="21"/>
        </w:rPr>
        <w:t>波</w:t>
      </w:r>
      <w:r>
        <w:rPr>
          <w:color w:val="000000"/>
          <w:kern w:val="0"/>
          <w:sz w:val="24"/>
          <w:szCs w:val="21"/>
        </w:rPr>
        <w:t xml:space="preserve"> </w:t>
      </w:r>
    </w:p>
    <w:p>
      <w:pPr>
        <w:autoSpaceDE w:val="0"/>
        <w:autoSpaceDN w:val="0"/>
        <w:adjustRightInd w:val="0"/>
        <w:spacing w:line="360" w:lineRule="auto"/>
        <w:ind w:left="0" w:leftChars="0" w:firstLine="5880" w:firstLineChars="2450"/>
        <w:jc w:val="left"/>
        <w:rPr>
          <w:color w:val="000000"/>
          <w:kern w:val="0"/>
          <w:sz w:val="24"/>
          <w:szCs w:val="21"/>
        </w:rPr>
      </w:pPr>
      <w:r>
        <w:rPr>
          <w:color w:val="000000"/>
          <w:kern w:val="0"/>
          <w:sz w:val="24"/>
          <w:szCs w:val="21"/>
        </w:rPr>
        <w:t>审定人：</w:t>
      </w:r>
      <w:r>
        <w:rPr>
          <w:rFonts w:hint="eastAsia"/>
          <w:color w:val="000000"/>
          <w:kern w:val="0"/>
          <w:sz w:val="24"/>
          <w:szCs w:val="21"/>
          <w:lang w:val="en-US" w:eastAsia="zh-CN"/>
        </w:rPr>
        <w:t>王召妍</w:t>
      </w:r>
      <w:r>
        <w:rPr>
          <w:color w:val="000000"/>
          <w:kern w:val="0"/>
          <w:sz w:val="24"/>
          <w:szCs w:val="21"/>
        </w:rPr>
        <w:t xml:space="preserve"> </w:t>
      </w:r>
    </w:p>
    <w:p>
      <w:pPr>
        <w:spacing w:line="312" w:lineRule="auto"/>
        <w:ind w:left="0" w:leftChars="0" w:firstLine="5880" w:firstLineChars="2450"/>
        <w:rPr>
          <w:rFonts w:hint="eastAsia"/>
          <w:color w:val="000000"/>
          <w:kern w:val="0"/>
          <w:sz w:val="24"/>
          <w:szCs w:val="21"/>
          <w:lang w:val="en-US" w:eastAsia="zh-CN"/>
        </w:rPr>
      </w:pPr>
      <w:r>
        <w:rPr>
          <w:rFonts w:hint="eastAsia"/>
          <w:color w:val="000000"/>
          <w:kern w:val="0"/>
          <w:sz w:val="24"/>
          <w:szCs w:val="21"/>
        </w:rPr>
        <w:t>审批</w:t>
      </w:r>
      <w:r>
        <w:rPr>
          <w:color w:val="000000"/>
          <w:kern w:val="0"/>
          <w:sz w:val="24"/>
          <w:szCs w:val="21"/>
        </w:rPr>
        <w:t>人：</w:t>
      </w:r>
      <w:r>
        <w:rPr>
          <w:rFonts w:hint="eastAsia"/>
          <w:color w:val="000000"/>
          <w:kern w:val="0"/>
          <w:sz w:val="24"/>
          <w:szCs w:val="21"/>
          <w:lang w:val="en-US" w:eastAsia="zh-CN"/>
        </w:rPr>
        <w:t>施云波</w:t>
      </w:r>
    </w:p>
    <w:p>
      <w:pPr>
        <w:spacing w:line="312" w:lineRule="auto"/>
        <w:ind w:left="0" w:leftChars="0" w:firstLine="5880" w:firstLineChars="2450"/>
        <w:rPr>
          <w:rFonts w:hint="default"/>
          <w:color w:val="000000"/>
          <w:kern w:val="0"/>
          <w:sz w:val="24"/>
          <w:szCs w:val="21"/>
          <w:lang w:val="en-US" w:eastAsia="zh-CN"/>
        </w:rPr>
      </w:pPr>
      <w:r>
        <w:rPr>
          <w:rFonts w:hint="eastAsia"/>
          <w:color w:val="000000"/>
          <w:kern w:val="0"/>
          <w:sz w:val="24"/>
          <w:szCs w:val="21"/>
          <w:lang w:val="en-US" w:eastAsia="zh-CN"/>
        </w:rPr>
        <w:t>审批日期：2023年9月</w:t>
      </w: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both"/>
        <w:rPr>
          <w:rFonts w:ascii="Times New Roman" w:hAnsi="Times New Roman" w:eastAsia="宋体"/>
          <w:color w:val="000000" w:themeColor="text1"/>
          <w14:textFill>
            <w14:solidFill>
              <w14:schemeClr w14:val="tx1"/>
            </w14:solidFill>
          </w14:textFill>
        </w:rPr>
      </w:pPr>
    </w:p>
    <w:tbl>
      <w:tblPr>
        <w:tblStyle w:val="16"/>
        <w:tblpPr w:leftFromText="180" w:rightFromText="180" w:vertAnchor="text" w:horzAnchor="page" w:tblpX="1757" w:tblpY="79"/>
        <w:tblOverlap w:val="never"/>
        <w:tblW w:w="216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3" w:hRule="atLeast"/>
        </w:trPr>
        <w:tc>
          <w:tcPr>
            <w:tcW w:w="2164" w:type="dxa"/>
            <w:vAlign w:val="top"/>
          </w:tcPr>
          <w:p>
            <w:pPr>
              <w:spacing w:before="90" w:line="208" w:lineRule="auto"/>
              <w:ind w:left="139"/>
              <w:rPr>
                <w:rFonts w:ascii="Times New Roman" w:hAnsi="Times New Roman" w:eastAsia="Times New Roman" w:cs="Times New Roman"/>
                <w:sz w:val="24"/>
                <w:szCs w:val="24"/>
              </w:rPr>
            </w:pPr>
            <w:r>
              <w:rPr>
                <w:rFonts w:ascii="宋体" w:hAnsi="宋体" w:eastAsia="宋体" w:cs="宋体"/>
                <w:spacing w:val="-8"/>
                <w:sz w:val="20"/>
                <w:szCs w:val="20"/>
              </w:rPr>
              <w:t>课</w:t>
            </w:r>
            <w:r>
              <w:rPr>
                <w:rFonts w:ascii="宋体" w:hAnsi="宋体" w:eastAsia="宋体" w:cs="宋体"/>
                <w:spacing w:val="-6"/>
                <w:sz w:val="20"/>
                <w:szCs w:val="20"/>
              </w:rPr>
              <w:t>程</w:t>
            </w:r>
            <w:r>
              <w:rPr>
                <w:rFonts w:ascii="宋体" w:hAnsi="宋体" w:eastAsia="宋体" w:cs="宋体"/>
                <w:spacing w:val="-4"/>
                <w:sz w:val="20"/>
                <w:szCs w:val="20"/>
              </w:rPr>
              <w:t xml:space="preserve">代码： </w:t>
            </w:r>
            <w:r>
              <w:rPr>
                <w:rFonts w:ascii="Times New Roman" w:hAnsi="Times New Roman" w:eastAsia="Times New Roman" w:cs="Times New Roman"/>
                <w:spacing w:val="-4"/>
                <w:sz w:val="24"/>
                <w:szCs w:val="24"/>
              </w:rPr>
              <w:t>0601011</w:t>
            </w:r>
          </w:p>
        </w:tc>
      </w:tr>
    </w:tbl>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pStyle w:val="2"/>
        <w:bidi w:val="0"/>
        <w:spacing w:line="240" w:lineRule="auto"/>
        <w:jc w:val="center"/>
        <w:rPr>
          <w:rFonts w:hint="eastAsia" w:asciiTheme="majorEastAsia" w:hAnsiTheme="majorEastAsia" w:eastAsiaTheme="majorEastAsia" w:cstheme="majorEastAsia"/>
        </w:rPr>
      </w:pPr>
      <w:bookmarkStart w:id="82" w:name="_Toc1023"/>
      <w:bookmarkStart w:id="83" w:name="_Toc30787"/>
      <w:bookmarkStart w:id="84" w:name="_Toc15722"/>
      <w:bookmarkStart w:id="85" w:name="_Toc9499"/>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语言学概论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82"/>
      <w:bookmarkEnd w:id="83"/>
      <w:bookmarkEnd w:id="84"/>
      <w:bookmarkEnd w:id="85"/>
    </w:p>
    <w:p>
      <w:pPr>
        <w:spacing w:line="240" w:lineRule="auto"/>
        <w:ind w:left="2149"/>
        <w:rPr>
          <w:rFonts w:ascii="宋体" w:hAnsi="宋体" w:eastAsia="宋体" w:cs="宋体"/>
          <w:sz w:val="29"/>
          <w:szCs w:val="29"/>
        </w:rPr>
      </w:pPr>
      <w:r>
        <w:rPr>
          <w:rFonts w:ascii="宋体" w:hAnsi="宋体" w:eastAsia="宋体" w:cs="宋体"/>
          <w:spacing w:val="68"/>
          <w:position w:val="3"/>
          <w:sz w:val="29"/>
          <w:szCs w:val="29"/>
          <w14:textOutline w14:w="4535" w14:cap="flat" w14:cmpd="sng">
            <w14:solidFill>
              <w14:srgbClr w14:val="000000"/>
            </w14:solidFill>
            <w14:prstDash w14:val="solid"/>
            <w14:miter w14:val="0"/>
          </w14:textOutline>
        </w:rPr>
        <w:t>(</w:t>
      </w:r>
      <w:r>
        <w:rPr>
          <w:rFonts w:ascii="Times New Roman" w:hAnsi="Times New Roman" w:eastAsia="Times New Roman" w:cs="Times New Roman"/>
          <w:b/>
          <w:bCs/>
          <w:position w:val="3"/>
          <w:sz w:val="29"/>
          <w:szCs w:val="29"/>
        </w:rPr>
        <w:t xml:space="preserve">Introduction </w:t>
      </w:r>
      <w:r>
        <w:rPr>
          <w:rFonts w:hint="eastAsia" w:ascii="Times New Roman" w:hAnsi="Times New Roman" w:eastAsia="Times New Roman" w:cs="Times New Roman"/>
          <w:b/>
          <w:bCs/>
          <w:position w:val="3"/>
          <w:sz w:val="29"/>
          <w:szCs w:val="29"/>
          <w:lang w:val="en-US" w:eastAsia="zh-CN"/>
        </w:rPr>
        <w:t>to</w:t>
      </w:r>
      <w:r>
        <w:rPr>
          <w:rFonts w:ascii="Times New Roman" w:hAnsi="Times New Roman" w:eastAsia="Times New Roman" w:cs="Times New Roman"/>
          <w:b/>
          <w:bCs/>
          <w:position w:val="3"/>
          <w:sz w:val="29"/>
          <w:szCs w:val="29"/>
        </w:rPr>
        <w:t xml:space="preserve"> Linguistics</w:t>
      </w:r>
      <w:r>
        <w:rPr>
          <w:rFonts w:ascii="宋体" w:hAnsi="宋体" w:eastAsia="宋体" w:cs="宋体"/>
          <w:spacing w:val="67"/>
          <w:position w:val="3"/>
          <w:sz w:val="29"/>
          <w:szCs w:val="29"/>
          <w14:textOutline w14:w="4535" w14:cap="flat" w14:cmpd="sng">
            <w14:solidFill>
              <w14:srgbClr w14:val="000000"/>
            </w14:solidFill>
            <w14:prstDash w14:val="solid"/>
            <w14:miter w14:val="0"/>
          </w14:textOutline>
        </w:rPr>
        <w:t>)</w:t>
      </w:r>
    </w:p>
    <w:p>
      <w:pPr>
        <w:spacing w:line="273" w:lineRule="auto"/>
        <w:rPr>
          <w:rFonts w:ascii="Arial"/>
          <w:sz w:val="21"/>
        </w:rPr>
      </w:pPr>
    </w:p>
    <w:p>
      <w:pPr>
        <w:spacing w:line="273" w:lineRule="auto"/>
        <w:rPr>
          <w:rFonts w:ascii="Arial"/>
          <w:sz w:val="21"/>
        </w:rPr>
      </w:pPr>
    </w:p>
    <w:p>
      <w:pPr>
        <w:spacing w:before="88" w:line="561" w:lineRule="exact"/>
        <w:ind w:left="624"/>
        <w:rPr>
          <w:rFonts w:ascii="宋体" w:hAnsi="宋体" w:eastAsia="宋体" w:cs="宋体"/>
          <w:sz w:val="27"/>
          <w:szCs w:val="27"/>
        </w:rPr>
      </w:pPr>
      <w:r>
        <w:rPr>
          <w:rFonts w:ascii="宋体" w:hAnsi="宋体" w:eastAsia="宋体" w:cs="宋体"/>
          <w:spacing w:val="29"/>
          <w:position w:val="21"/>
          <w:sz w:val="27"/>
          <w:szCs w:val="27"/>
          <w14:textOutline w14:w="4242" w14:cap="flat" w14:cmpd="sng">
            <w14:solidFill>
              <w14:srgbClr w14:val="000000"/>
            </w14:solidFill>
            <w14:prstDash w14:val="solid"/>
            <w14:miter w14:val="0"/>
          </w14:textOutline>
        </w:rPr>
        <w:t>一</w:t>
      </w:r>
      <w:r>
        <w:rPr>
          <w:rFonts w:ascii="宋体" w:hAnsi="宋体" w:eastAsia="宋体" w:cs="宋体"/>
          <w:spacing w:val="26"/>
          <w:position w:val="21"/>
          <w:sz w:val="27"/>
          <w:szCs w:val="27"/>
          <w14:textOutline w14:w="4242" w14:cap="flat" w14:cmpd="sng">
            <w14:solidFill>
              <w14:srgbClr w14:val="000000"/>
            </w14:solidFill>
            <w14:prstDash w14:val="solid"/>
            <w14:miter w14:val="0"/>
          </w14:textOutline>
        </w:rPr>
        <w:t>、课程概况</w:t>
      </w:r>
    </w:p>
    <w:p>
      <w:pPr>
        <w:spacing w:line="220" w:lineRule="auto"/>
        <w:ind w:left="543"/>
        <w:rPr>
          <w:rFonts w:ascii="Times New Roman" w:hAnsi="Times New Roman" w:eastAsia="Times New Roman" w:cs="Times New Roman"/>
          <w:sz w:val="24"/>
          <w:szCs w:val="24"/>
        </w:rPr>
      </w:pPr>
      <w:r>
        <w:rPr>
          <w:rFonts w:ascii="宋体" w:hAnsi="宋体" w:eastAsia="宋体" w:cs="宋体"/>
          <w:spacing w:val="-4"/>
          <w:sz w:val="24"/>
          <w:szCs w:val="24"/>
          <w14:textOutline w14:w="3657" w14:cap="flat" w14:cmpd="sng">
            <w14:solidFill>
              <w14:srgbClr w14:val="000000"/>
            </w14:solidFill>
            <w14:prstDash w14:val="solid"/>
            <w14:miter w14:val="0"/>
          </w14:textOutline>
        </w:rPr>
        <w:t>课</w:t>
      </w:r>
      <w:r>
        <w:rPr>
          <w:rFonts w:ascii="宋体" w:hAnsi="宋体" w:eastAsia="宋体" w:cs="宋体"/>
          <w:spacing w:val="-3"/>
          <w:sz w:val="24"/>
          <w:szCs w:val="24"/>
          <w14:textOutline w14:w="3657" w14:cap="flat" w14:cmpd="sng">
            <w14:solidFill>
              <w14:srgbClr w14:val="000000"/>
            </w14:solidFill>
            <w14:prstDash w14:val="solid"/>
            <w14:miter w14:val="0"/>
          </w14:textOutline>
        </w:rPr>
        <w:t>程</w:t>
      </w:r>
      <w:r>
        <w:rPr>
          <w:rFonts w:ascii="宋体" w:hAnsi="宋体" w:eastAsia="宋体" w:cs="宋体"/>
          <w:spacing w:val="-2"/>
          <w:sz w:val="24"/>
          <w:szCs w:val="24"/>
          <w14:textOutline w14:w="3657" w14:cap="flat" w14:cmpd="sng">
            <w14:solidFill>
              <w14:srgbClr w14:val="000000"/>
            </w14:solidFill>
            <w14:prstDash w14:val="solid"/>
            <w14:miter w14:val="0"/>
          </w14:textOutline>
        </w:rPr>
        <w:t>代码</w:t>
      </w:r>
      <w:r>
        <w:rPr>
          <w:rFonts w:ascii="宋体" w:hAnsi="宋体" w:eastAsia="宋体" w:cs="宋体"/>
          <w:spacing w:val="-2"/>
          <w:sz w:val="24"/>
          <w:szCs w:val="24"/>
        </w:rPr>
        <w:t xml:space="preserve"> </w:t>
      </w:r>
      <w:r>
        <w:rPr>
          <w:rFonts w:ascii="宋体" w:hAnsi="宋体" w:eastAsia="宋体" w:cs="宋体"/>
          <w:spacing w:val="-2"/>
          <w:sz w:val="24"/>
          <w:szCs w:val="24"/>
          <w14:textOutline w14:w="3657" w14:cap="flat" w14:cmpd="sng">
            <w14:solidFill>
              <w14:srgbClr w14:val="000000"/>
            </w14:solidFill>
            <w14:prstDash w14:val="solid"/>
            <w14:miter w14:val="0"/>
          </w14:textOutline>
        </w:rPr>
        <w:t>：</w:t>
      </w:r>
      <w:r>
        <w:rPr>
          <w:rFonts w:ascii="Times New Roman" w:hAnsi="Times New Roman" w:eastAsia="Times New Roman" w:cs="Times New Roman"/>
          <w:spacing w:val="-2"/>
          <w:sz w:val="24"/>
          <w:szCs w:val="24"/>
        </w:rPr>
        <w:t>0601011</w:t>
      </w:r>
    </w:p>
    <w:p>
      <w:pPr>
        <w:spacing w:before="180" w:line="221" w:lineRule="auto"/>
        <w:ind w:left="549"/>
        <w:rPr>
          <w:rFonts w:ascii="Times New Roman" w:hAnsi="Times New Roman" w:eastAsia="Times New Roman" w:cs="Times New Roman"/>
          <w:sz w:val="24"/>
          <w:szCs w:val="24"/>
        </w:rPr>
      </w:pPr>
      <w:r>
        <w:rPr>
          <w:rFonts w:ascii="宋体" w:hAnsi="宋体" w:eastAsia="宋体" w:cs="宋体"/>
          <w:spacing w:val="-14"/>
          <w:sz w:val="24"/>
          <w:szCs w:val="24"/>
          <w14:textOutline w14:w="3657" w14:cap="flat" w14:cmpd="sng">
            <w14:solidFill>
              <w14:srgbClr w14:val="000000"/>
            </w14:solidFill>
            <w14:prstDash w14:val="solid"/>
            <w14:miter w14:val="0"/>
          </w14:textOutline>
        </w:rPr>
        <w:t>学分</w:t>
      </w:r>
      <w:r>
        <w:rPr>
          <w:rFonts w:ascii="宋体" w:hAnsi="宋体" w:eastAsia="宋体" w:cs="宋体"/>
          <w:spacing w:val="-14"/>
          <w:sz w:val="24"/>
          <w:szCs w:val="24"/>
        </w:rPr>
        <w:t xml:space="preserve"> </w:t>
      </w:r>
      <w:r>
        <w:rPr>
          <w:rFonts w:ascii="宋体" w:hAnsi="宋体" w:eastAsia="宋体" w:cs="宋体"/>
          <w:spacing w:val="-14"/>
          <w:sz w:val="24"/>
          <w:szCs w:val="24"/>
          <w14:textOutline w14:w="3657" w14:cap="flat" w14:cmpd="sng">
            <w14:solidFill>
              <w14:srgbClr w14:val="000000"/>
            </w14:solidFill>
            <w14:prstDash w14:val="solid"/>
            <w14:miter w14:val="0"/>
          </w14:textOutline>
        </w:rPr>
        <w:t>：</w:t>
      </w:r>
      <w:r>
        <w:rPr>
          <w:rFonts w:ascii="Times New Roman" w:hAnsi="Times New Roman" w:eastAsia="Times New Roman" w:cs="Times New Roman"/>
          <w:spacing w:val="-14"/>
          <w:sz w:val="24"/>
          <w:szCs w:val="24"/>
        </w:rPr>
        <w:t>2</w:t>
      </w:r>
    </w:p>
    <w:p>
      <w:pPr>
        <w:spacing w:before="182" w:line="222" w:lineRule="auto"/>
        <w:ind w:left="549"/>
        <w:rPr>
          <w:rFonts w:ascii="Times New Roman" w:hAnsi="Times New Roman" w:eastAsia="Times New Roman" w:cs="Times New Roman"/>
          <w:sz w:val="24"/>
          <w:szCs w:val="24"/>
        </w:rPr>
      </w:pPr>
      <w:r>
        <w:rPr>
          <w:rFonts w:ascii="宋体" w:hAnsi="宋体" w:eastAsia="宋体" w:cs="宋体"/>
          <w:spacing w:val="-15"/>
          <w:sz w:val="24"/>
          <w:szCs w:val="24"/>
          <w14:textOutline w14:w="3657" w14:cap="flat" w14:cmpd="sng">
            <w14:solidFill>
              <w14:srgbClr w14:val="000000"/>
            </w14:solidFill>
            <w14:prstDash w14:val="solid"/>
            <w14:miter w14:val="0"/>
          </w14:textOutline>
        </w:rPr>
        <w:t>学</w:t>
      </w:r>
      <w:r>
        <w:rPr>
          <w:rFonts w:ascii="宋体" w:hAnsi="宋体" w:eastAsia="宋体" w:cs="宋体"/>
          <w:spacing w:val="-11"/>
          <w:sz w:val="24"/>
          <w:szCs w:val="24"/>
          <w14:textOutline w14:w="3657" w14:cap="flat" w14:cmpd="sng">
            <w14:solidFill>
              <w14:srgbClr w14:val="000000"/>
            </w14:solidFill>
            <w14:prstDash w14:val="solid"/>
            <w14:miter w14:val="0"/>
          </w14:textOutline>
        </w:rPr>
        <w:t>时</w:t>
      </w:r>
      <w:r>
        <w:rPr>
          <w:rFonts w:ascii="宋体" w:hAnsi="宋体" w:eastAsia="宋体" w:cs="宋体"/>
          <w:spacing w:val="-11"/>
          <w:sz w:val="24"/>
          <w:szCs w:val="24"/>
        </w:rPr>
        <w:t xml:space="preserve"> </w:t>
      </w:r>
      <w:r>
        <w:rPr>
          <w:rFonts w:ascii="宋体" w:hAnsi="宋体" w:eastAsia="宋体" w:cs="宋体"/>
          <w:spacing w:val="-11"/>
          <w:sz w:val="24"/>
          <w:szCs w:val="24"/>
          <w14:textOutline w14:w="3657" w14:cap="flat" w14:cmpd="sng">
            <w14:solidFill>
              <w14:srgbClr w14:val="000000"/>
            </w14:solidFill>
            <w14:prstDash w14:val="solid"/>
            <w14:miter w14:val="0"/>
          </w14:textOutline>
        </w:rPr>
        <w:t>：</w:t>
      </w:r>
      <w:r>
        <w:rPr>
          <w:rFonts w:ascii="Times New Roman" w:hAnsi="Times New Roman" w:eastAsia="Times New Roman" w:cs="Times New Roman"/>
          <w:spacing w:val="-11"/>
          <w:sz w:val="24"/>
          <w:szCs w:val="24"/>
        </w:rPr>
        <w:t>32</w:t>
      </w:r>
    </w:p>
    <w:p>
      <w:pPr>
        <w:spacing w:before="178" w:line="360" w:lineRule="auto"/>
        <w:ind w:left="544" w:right="811" w:firstLine="4"/>
        <w:rPr>
          <w:rFonts w:ascii="宋体" w:hAnsi="宋体" w:eastAsia="宋体" w:cs="宋体"/>
          <w:sz w:val="24"/>
          <w:szCs w:val="24"/>
        </w:rPr>
      </w:pPr>
      <w:r>
        <w:rPr>
          <w:rFonts w:ascii="宋体" w:hAnsi="宋体" w:eastAsia="宋体" w:cs="宋体"/>
          <w:spacing w:val="-5"/>
          <w:sz w:val="24"/>
          <w:szCs w:val="24"/>
          <w14:textOutline w14:w="3657" w14:cap="flat" w14:cmpd="sng">
            <w14:solidFill>
              <w14:srgbClr w14:val="000000"/>
            </w14:solidFill>
            <w14:prstDash w14:val="solid"/>
            <w14:miter w14:val="0"/>
          </w14:textOutline>
        </w:rPr>
        <w:t>先修课程</w:t>
      </w:r>
      <w:r>
        <w:rPr>
          <w:rFonts w:ascii="宋体" w:hAnsi="宋体" w:eastAsia="宋体" w:cs="宋体"/>
          <w:spacing w:val="-5"/>
          <w:sz w:val="24"/>
          <w:szCs w:val="24"/>
        </w:rPr>
        <w:t xml:space="preserve"> </w:t>
      </w:r>
      <w:r>
        <w:rPr>
          <w:rFonts w:ascii="宋体" w:hAnsi="宋体" w:eastAsia="宋体" w:cs="宋体"/>
          <w:spacing w:val="-5"/>
          <w:sz w:val="24"/>
          <w:szCs w:val="24"/>
          <w14:textOutline w14:w="3657" w14:cap="flat" w14:cmpd="sng">
            <w14:solidFill>
              <w14:srgbClr w14:val="000000"/>
            </w14:solidFill>
            <w14:prstDash w14:val="solid"/>
            <w14:miter w14:val="0"/>
          </w14:textOutline>
        </w:rPr>
        <w:t>：</w:t>
      </w:r>
      <w:r>
        <w:rPr>
          <w:rFonts w:ascii="宋体" w:hAnsi="宋体" w:eastAsia="宋体" w:cs="宋体"/>
          <w:spacing w:val="-5"/>
          <w:sz w:val="24"/>
          <w:szCs w:val="24"/>
        </w:rPr>
        <w:t>综合英语、英语听说、基础英语写作、 翻译理论与实践</w:t>
      </w:r>
      <w:r>
        <w:rPr>
          <w:rFonts w:ascii="宋体" w:hAnsi="宋体" w:eastAsia="宋体" w:cs="宋体"/>
          <w:sz w:val="24"/>
          <w:szCs w:val="24"/>
        </w:rPr>
        <w:t xml:space="preserve"> </w:t>
      </w:r>
    </w:p>
    <w:p>
      <w:pPr>
        <w:spacing w:before="178" w:line="360" w:lineRule="auto"/>
        <w:ind w:left="544" w:right="811" w:firstLine="4"/>
        <w:rPr>
          <w:rFonts w:ascii="宋体" w:hAnsi="宋体" w:eastAsia="宋体" w:cs="宋体"/>
          <w:sz w:val="24"/>
          <w:szCs w:val="24"/>
        </w:rPr>
      </w:pPr>
      <w:r>
        <w:rPr>
          <w:rFonts w:ascii="宋体" w:hAnsi="宋体" w:eastAsia="宋体" w:cs="宋体"/>
          <w:spacing w:val="-4"/>
          <w:sz w:val="24"/>
          <w:szCs w:val="24"/>
          <w14:textOutline w14:w="3657" w14:cap="flat" w14:cmpd="sng">
            <w14:solidFill>
              <w14:srgbClr w14:val="000000"/>
            </w14:solidFill>
            <w14:prstDash w14:val="solid"/>
            <w14:miter w14:val="0"/>
          </w14:textOutline>
        </w:rPr>
        <w:t>适用专</w:t>
      </w:r>
      <w:r>
        <w:rPr>
          <w:rFonts w:ascii="宋体" w:hAnsi="宋体" w:eastAsia="宋体" w:cs="宋体"/>
          <w:spacing w:val="-3"/>
          <w:sz w:val="24"/>
          <w:szCs w:val="24"/>
          <w14:textOutline w14:w="3657" w14:cap="flat" w14:cmpd="sng">
            <w14:solidFill>
              <w14:srgbClr w14:val="000000"/>
            </w14:solidFill>
            <w14:prstDash w14:val="solid"/>
            <w14:miter w14:val="0"/>
          </w14:textOutline>
        </w:rPr>
        <w:t>业</w:t>
      </w:r>
      <w:r>
        <w:rPr>
          <w:rFonts w:ascii="宋体" w:hAnsi="宋体" w:eastAsia="宋体" w:cs="宋体"/>
          <w:spacing w:val="-2"/>
          <w:sz w:val="24"/>
          <w:szCs w:val="24"/>
        </w:rPr>
        <w:t xml:space="preserve"> </w:t>
      </w:r>
      <w:r>
        <w:rPr>
          <w:rFonts w:ascii="宋体" w:hAnsi="宋体" w:eastAsia="宋体" w:cs="宋体"/>
          <w:spacing w:val="-2"/>
          <w:sz w:val="24"/>
          <w:szCs w:val="24"/>
          <w14:textOutline w14:w="3657" w14:cap="flat" w14:cmpd="sng">
            <w14:solidFill>
              <w14:srgbClr w14:val="000000"/>
            </w14:solidFill>
            <w14:prstDash w14:val="solid"/>
            <w14:miter w14:val="0"/>
          </w14:textOutline>
        </w:rPr>
        <w:t>：</w:t>
      </w:r>
      <w:r>
        <w:rPr>
          <w:rFonts w:ascii="宋体" w:hAnsi="宋体" w:eastAsia="宋体" w:cs="宋体"/>
          <w:spacing w:val="-2"/>
          <w:sz w:val="24"/>
          <w:szCs w:val="24"/>
        </w:rPr>
        <w:t>商务英语</w:t>
      </w:r>
    </w:p>
    <w:p>
      <w:pPr>
        <w:spacing w:before="2" w:line="359" w:lineRule="auto"/>
        <w:ind w:left="505" w:right="85"/>
        <w:rPr>
          <w:rFonts w:hint="default" w:ascii="Times New Roman" w:hAnsi="Times New Roman" w:eastAsia="宋体" w:cs="Times New Roman"/>
          <w:sz w:val="24"/>
          <w:szCs w:val="24"/>
          <w:lang w:val="en-US" w:eastAsia="zh-CN"/>
        </w:rPr>
      </w:pPr>
      <w:r>
        <w:rPr>
          <w:rFonts w:ascii="宋体" w:hAnsi="宋体" w:eastAsia="宋体" w:cs="宋体"/>
          <w:spacing w:val="-12"/>
          <w:sz w:val="24"/>
          <w:szCs w:val="24"/>
          <w14:textOutline w14:w="3657" w14:cap="flat" w14:cmpd="sng">
            <w14:solidFill>
              <w14:srgbClr w14:val="000000"/>
            </w14:solidFill>
            <w14:prstDash w14:val="solid"/>
            <w14:miter w14:val="0"/>
          </w14:textOutline>
        </w:rPr>
        <w:t>教材</w:t>
      </w:r>
      <w:r>
        <w:rPr>
          <w:rFonts w:ascii="宋体" w:hAnsi="宋体" w:eastAsia="宋体" w:cs="宋体"/>
          <w:spacing w:val="-12"/>
          <w:sz w:val="24"/>
          <w:szCs w:val="24"/>
        </w:rPr>
        <w:t xml:space="preserve"> </w:t>
      </w:r>
      <w:r>
        <w:rPr>
          <w:rFonts w:ascii="宋体" w:hAnsi="宋体" w:eastAsia="宋体" w:cs="宋体"/>
          <w:spacing w:val="-10"/>
          <w:sz w:val="24"/>
          <w:szCs w:val="24"/>
          <w14:textOutline w14:w="3657" w14:cap="flat" w14:cmpd="sng">
            <w14:solidFill>
              <w14:srgbClr w14:val="000000"/>
            </w14:solidFill>
            <w14:prstDash w14:val="solid"/>
            <w14:miter w14:val="0"/>
          </w14:textOutline>
        </w:rPr>
        <w:t>：</w:t>
      </w:r>
      <w:r>
        <w:rPr>
          <w:rFonts w:ascii="宋体" w:hAnsi="宋体" w:eastAsia="宋体" w:cs="宋体"/>
          <w:spacing w:val="-6"/>
          <w:sz w:val="24"/>
          <w:szCs w:val="24"/>
        </w:rPr>
        <w:t>《新编简明英语语言学教程》，戴炜栋、何兆熊，上海外语教育出版</w:t>
      </w:r>
      <w:r>
        <w:rPr>
          <w:rFonts w:ascii="宋体" w:hAnsi="宋体" w:eastAsia="宋体" w:cs="宋体"/>
          <w:sz w:val="24"/>
          <w:szCs w:val="24"/>
        </w:rPr>
        <w:t xml:space="preserve"> </w:t>
      </w:r>
      <w:r>
        <w:rPr>
          <w:rFonts w:ascii="宋体" w:hAnsi="宋体" w:eastAsia="宋体" w:cs="宋体"/>
          <w:spacing w:val="-2"/>
          <w:sz w:val="24"/>
          <w:szCs w:val="24"/>
        </w:rPr>
        <w:t>社，</w:t>
      </w:r>
      <w:r>
        <w:rPr>
          <w:rFonts w:ascii="Times New Roman" w:hAnsi="Times New Roman" w:eastAsia="Times New Roman" w:cs="Times New Roman"/>
          <w:spacing w:val="-2"/>
          <w:sz w:val="24"/>
          <w:szCs w:val="24"/>
        </w:rPr>
        <w:t>20</w:t>
      </w:r>
      <w:r>
        <w:rPr>
          <w:rFonts w:hint="eastAsia" w:ascii="Times New Roman" w:hAnsi="Times New Roman" w:eastAsia="宋体" w:cs="Times New Roman"/>
          <w:spacing w:val="-2"/>
          <w:sz w:val="24"/>
          <w:szCs w:val="24"/>
          <w:lang w:val="en-US" w:eastAsia="zh-CN"/>
        </w:rPr>
        <w:t>23</w:t>
      </w:r>
    </w:p>
    <w:p>
      <w:pPr>
        <w:spacing w:before="1" w:line="220" w:lineRule="auto"/>
        <w:ind w:left="543"/>
        <w:rPr>
          <w:rFonts w:ascii="宋体" w:hAnsi="宋体" w:eastAsia="宋体" w:cs="宋体"/>
          <w:sz w:val="24"/>
          <w:szCs w:val="24"/>
        </w:rPr>
      </w:pPr>
      <w:r>
        <w:rPr>
          <w:rFonts w:ascii="宋体" w:hAnsi="宋体" w:eastAsia="宋体" w:cs="宋体"/>
          <w:spacing w:val="-4"/>
          <w:sz w:val="24"/>
          <w:szCs w:val="24"/>
          <w14:textOutline w14:w="3657" w14:cap="flat" w14:cmpd="sng">
            <w14:solidFill>
              <w14:srgbClr w14:val="000000"/>
            </w14:solidFill>
            <w14:prstDash w14:val="solid"/>
            <w14:miter w14:val="0"/>
          </w14:textOutline>
        </w:rPr>
        <w:t>课程归</w:t>
      </w:r>
      <w:r>
        <w:rPr>
          <w:rFonts w:ascii="宋体" w:hAnsi="宋体" w:eastAsia="宋体" w:cs="宋体"/>
          <w:spacing w:val="-3"/>
          <w:sz w:val="24"/>
          <w:szCs w:val="24"/>
          <w14:textOutline w14:w="3657" w14:cap="flat" w14:cmpd="sng">
            <w14:solidFill>
              <w14:srgbClr w14:val="000000"/>
            </w14:solidFill>
            <w14:prstDash w14:val="solid"/>
            <w14:miter w14:val="0"/>
          </w14:textOutline>
        </w:rPr>
        <w:t>口</w:t>
      </w:r>
      <w:r>
        <w:rPr>
          <w:rFonts w:ascii="宋体" w:hAnsi="宋体" w:eastAsia="宋体" w:cs="宋体"/>
          <w:spacing w:val="-2"/>
          <w:sz w:val="24"/>
          <w:szCs w:val="24"/>
          <w14:textOutline w14:w="3657" w14:cap="flat" w14:cmpd="sng">
            <w14:solidFill>
              <w14:srgbClr w14:val="000000"/>
            </w14:solidFill>
            <w14:prstDash w14:val="solid"/>
            <w14:miter w14:val="0"/>
          </w14:textOutline>
        </w:rPr>
        <w:t>：</w:t>
      </w:r>
      <w:r>
        <w:rPr>
          <w:rFonts w:ascii="宋体" w:hAnsi="宋体" w:eastAsia="宋体" w:cs="宋体"/>
          <w:spacing w:val="-2"/>
          <w:sz w:val="24"/>
          <w:szCs w:val="24"/>
        </w:rPr>
        <w:t xml:space="preserve"> 外国语学院</w:t>
      </w:r>
    </w:p>
    <w:p>
      <w:pPr>
        <w:spacing w:before="105" w:line="242" w:lineRule="auto"/>
        <w:ind w:left="23" w:right="42" w:firstLine="420"/>
        <w:rPr>
          <w:rFonts w:ascii="宋体" w:hAnsi="宋体" w:eastAsia="宋体" w:cs="宋体"/>
          <w:sz w:val="24"/>
          <w:szCs w:val="24"/>
        </w:rPr>
      </w:pPr>
      <w:r>
        <w:rPr>
          <w:rFonts w:ascii="宋体" w:hAnsi="宋体" w:eastAsia="宋体" w:cs="宋体"/>
          <w:spacing w:val="-8"/>
          <w:sz w:val="24"/>
          <w:szCs w:val="24"/>
        </w:rPr>
        <w:t>课程的性质与</w:t>
      </w:r>
      <w:r>
        <w:rPr>
          <w:rFonts w:ascii="宋体" w:hAnsi="宋体" w:eastAsia="宋体" w:cs="宋体"/>
          <w:spacing w:val="-7"/>
          <w:sz w:val="24"/>
          <w:szCs w:val="24"/>
        </w:rPr>
        <w:t>任</w:t>
      </w:r>
      <w:r>
        <w:rPr>
          <w:rFonts w:ascii="宋体" w:hAnsi="宋体" w:eastAsia="宋体" w:cs="宋体"/>
          <w:spacing w:val="-4"/>
          <w:sz w:val="24"/>
          <w:szCs w:val="24"/>
        </w:rPr>
        <w:t>务：本课程是商务英语专业的一门专业基础课。 本课程紧扣</w:t>
      </w:r>
      <w:r>
        <w:rPr>
          <w:rFonts w:ascii="宋体" w:hAnsi="宋体" w:eastAsia="宋体" w:cs="宋体"/>
          <w:sz w:val="24"/>
          <w:szCs w:val="24"/>
        </w:rPr>
        <w:t xml:space="preserve"> </w:t>
      </w:r>
      <w:r>
        <w:rPr>
          <w:rFonts w:ascii="宋体" w:hAnsi="宋体" w:eastAsia="宋体" w:cs="宋体"/>
          <w:spacing w:val="-18"/>
          <w:sz w:val="24"/>
          <w:szCs w:val="24"/>
        </w:rPr>
        <w:t>立</w:t>
      </w:r>
      <w:r>
        <w:rPr>
          <w:rFonts w:ascii="宋体" w:hAnsi="宋体" w:eastAsia="宋体" w:cs="宋体"/>
          <w:spacing w:val="-10"/>
          <w:sz w:val="24"/>
          <w:szCs w:val="24"/>
        </w:rPr>
        <w:t>德</w:t>
      </w:r>
      <w:r>
        <w:rPr>
          <w:rFonts w:ascii="宋体" w:hAnsi="宋体" w:eastAsia="宋体" w:cs="宋体"/>
          <w:spacing w:val="-9"/>
          <w:sz w:val="24"/>
          <w:szCs w:val="24"/>
        </w:rPr>
        <w:t>树人根本宗旨， 帮助学生坚定爱国主义思想和信念， 培育和践行社会主义核</w:t>
      </w:r>
      <w:r>
        <w:rPr>
          <w:rFonts w:ascii="宋体" w:hAnsi="宋体" w:eastAsia="宋体" w:cs="宋体"/>
          <w:sz w:val="24"/>
          <w:szCs w:val="24"/>
        </w:rPr>
        <w:t xml:space="preserve"> </w:t>
      </w:r>
      <w:r>
        <w:rPr>
          <w:rFonts w:ascii="宋体" w:hAnsi="宋体" w:eastAsia="宋体" w:cs="宋体"/>
          <w:spacing w:val="-18"/>
          <w:sz w:val="24"/>
          <w:szCs w:val="24"/>
        </w:rPr>
        <w:t>心</w:t>
      </w:r>
      <w:r>
        <w:rPr>
          <w:rFonts w:ascii="宋体" w:hAnsi="宋体" w:eastAsia="宋体" w:cs="宋体"/>
          <w:spacing w:val="-10"/>
          <w:sz w:val="24"/>
          <w:szCs w:val="24"/>
        </w:rPr>
        <w:t>价</w:t>
      </w:r>
      <w:r>
        <w:rPr>
          <w:rFonts w:ascii="宋体" w:hAnsi="宋体" w:eastAsia="宋体" w:cs="宋体"/>
          <w:spacing w:val="-9"/>
          <w:sz w:val="24"/>
          <w:szCs w:val="24"/>
        </w:rPr>
        <w:t>值观； 了解语言学的性质、作用和类型， 了解语言学具有社会科学和自然科</w:t>
      </w:r>
      <w:r>
        <w:rPr>
          <w:rFonts w:ascii="宋体" w:hAnsi="宋体" w:eastAsia="宋体" w:cs="宋体"/>
          <w:sz w:val="24"/>
          <w:szCs w:val="24"/>
        </w:rPr>
        <w:t xml:space="preserve"> </w:t>
      </w:r>
      <w:r>
        <w:rPr>
          <w:rFonts w:ascii="宋体" w:hAnsi="宋体" w:eastAsia="宋体" w:cs="宋体"/>
          <w:spacing w:val="-12"/>
          <w:sz w:val="24"/>
          <w:szCs w:val="24"/>
        </w:rPr>
        <w:t>学</w:t>
      </w:r>
      <w:r>
        <w:rPr>
          <w:rFonts w:ascii="宋体" w:hAnsi="宋体" w:eastAsia="宋体" w:cs="宋体"/>
          <w:spacing w:val="-7"/>
          <w:sz w:val="24"/>
          <w:szCs w:val="24"/>
        </w:rPr>
        <w:t>的</w:t>
      </w:r>
      <w:r>
        <w:rPr>
          <w:rFonts w:ascii="宋体" w:hAnsi="宋体" w:eastAsia="宋体" w:cs="宋体"/>
          <w:spacing w:val="-6"/>
          <w:sz w:val="24"/>
          <w:szCs w:val="24"/>
        </w:rPr>
        <w:t>双重属性。掌握语言学的学习方法。从具体实例出发， 让学生明白语言学大</w:t>
      </w:r>
      <w:r>
        <w:rPr>
          <w:rFonts w:ascii="宋体" w:hAnsi="宋体" w:eastAsia="宋体" w:cs="宋体"/>
          <w:sz w:val="24"/>
          <w:szCs w:val="24"/>
        </w:rPr>
        <w:t xml:space="preserve"> </w:t>
      </w:r>
      <w:r>
        <w:rPr>
          <w:rFonts w:ascii="宋体" w:hAnsi="宋体" w:eastAsia="宋体" w:cs="宋体"/>
          <w:spacing w:val="-12"/>
          <w:sz w:val="24"/>
          <w:szCs w:val="24"/>
        </w:rPr>
        <w:t>致</w:t>
      </w:r>
      <w:r>
        <w:rPr>
          <w:rFonts w:ascii="宋体" w:hAnsi="宋体" w:eastAsia="宋体" w:cs="宋体"/>
          <w:spacing w:val="-7"/>
          <w:sz w:val="24"/>
          <w:szCs w:val="24"/>
        </w:rPr>
        <w:t>是</w:t>
      </w:r>
      <w:r>
        <w:rPr>
          <w:rFonts w:ascii="宋体" w:hAnsi="宋体" w:eastAsia="宋体" w:cs="宋体"/>
          <w:spacing w:val="-6"/>
          <w:sz w:val="24"/>
          <w:szCs w:val="24"/>
        </w:rPr>
        <w:t>什么。激发学生学习语言学的兴趣， 从语言学视野获取社会主义核心价值观</w:t>
      </w:r>
      <w:r>
        <w:rPr>
          <w:rFonts w:ascii="宋体" w:hAnsi="宋体" w:eastAsia="宋体" w:cs="宋体"/>
          <w:sz w:val="24"/>
          <w:szCs w:val="24"/>
        </w:rPr>
        <w:t xml:space="preserve"> </w:t>
      </w:r>
      <w:r>
        <w:rPr>
          <w:rFonts w:ascii="宋体" w:hAnsi="宋体" w:eastAsia="宋体" w:cs="宋体"/>
          <w:spacing w:val="-5"/>
          <w:sz w:val="24"/>
          <w:szCs w:val="24"/>
        </w:rPr>
        <w:t>的相关素养。 本课程全面地向学生介绍语言学的基础知识。通过本课程的教学，</w:t>
      </w:r>
      <w:r>
        <w:rPr>
          <w:rFonts w:ascii="宋体" w:hAnsi="宋体" w:eastAsia="宋体" w:cs="宋体"/>
          <w:sz w:val="24"/>
          <w:szCs w:val="24"/>
        </w:rPr>
        <w:t xml:space="preserve"> </w:t>
      </w:r>
      <w:r>
        <w:rPr>
          <w:rFonts w:ascii="宋体" w:hAnsi="宋体" w:eastAsia="宋体" w:cs="宋体"/>
          <w:spacing w:val="-3"/>
          <w:sz w:val="24"/>
          <w:szCs w:val="24"/>
        </w:rPr>
        <w:t>要求学生基本掌握语言学及其分支学科的基本观点、理论和方法。不仅使学生</w:t>
      </w:r>
      <w:r>
        <w:rPr>
          <w:rFonts w:ascii="宋体" w:hAnsi="宋体" w:eastAsia="宋体" w:cs="宋体"/>
          <w:spacing w:val="-1"/>
          <w:sz w:val="24"/>
          <w:szCs w:val="24"/>
        </w:rPr>
        <w:t>了</w:t>
      </w:r>
      <w:r>
        <w:rPr>
          <w:rFonts w:ascii="宋体" w:hAnsi="宋体" w:eastAsia="宋体" w:cs="宋体"/>
          <w:sz w:val="24"/>
          <w:szCs w:val="24"/>
        </w:rPr>
        <w:t xml:space="preserve"> </w:t>
      </w:r>
      <w:r>
        <w:rPr>
          <w:rFonts w:ascii="宋体" w:hAnsi="宋体" w:eastAsia="宋体" w:cs="宋体"/>
          <w:spacing w:val="-12"/>
          <w:sz w:val="24"/>
          <w:szCs w:val="24"/>
        </w:rPr>
        <w:t>解</w:t>
      </w:r>
      <w:r>
        <w:rPr>
          <w:rFonts w:ascii="宋体" w:hAnsi="宋体" w:eastAsia="宋体" w:cs="宋体"/>
          <w:spacing w:val="-7"/>
          <w:sz w:val="24"/>
          <w:szCs w:val="24"/>
        </w:rPr>
        <w:t>语</w:t>
      </w:r>
      <w:r>
        <w:rPr>
          <w:rFonts w:ascii="宋体" w:hAnsi="宋体" w:eastAsia="宋体" w:cs="宋体"/>
          <w:spacing w:val="-6"/>
          <w:sz w:val="24"/>
          <w:szCs w:val="24"/>
        </w:rPr>
        <w:t>音学、音位学、形态学、句法学、语义学、语用学等核心分支的内容， 而且</w:t>
      </w:r>
      <w:r>
        <w:rPr>
          <w:rFonts w:ascii="宋体" w:hAnsi="宋体" w:eastAsia="宋体" w:cs="宋体"/>
          <w:sz w:val="24"/>
          <w:szCs w:val="24"/>
        </w:rPr>
        <w:t xml:space="preserve"> </w:t>
      </w:r>
      <w:r>
        <w:rPr>
          <w:rFonts w:ascii="宋体" w:hAnsi="宋体" w:eastAsia="宋体" w:cs="宋体"/>
          <w:spacing w:val="-12"/>
          <w:sz w:val="24"/>
          <w:szCs w:val="24"/>
        </w:rPr>
        <w:t>还</w:t>
      </w:r>
      <w:r>
        <w:rPr>
          <w:rFonts w:ascii="宋体" w:hAnsi="宋体" w:eastAsia="宋体" w:cs="宋体"/>
          <w:spacing w:val="-7"/>
          <w:sz w:val="24"/>
          <w:szCs w:val="24"/>
        </w:rPr>
        <w:t>要</w:t>
      </w:r>
      <w:r>
        <w:rPr>
          <w:rFonts w:ascii="宋体" w:hAnsi="宋体" w:eastAsia="宋体" w:cs="宋体"/>
          <w:spacing w:val="-6"/>
          <w:sz w:val="24"/>
          <w:szCs w:val="24"/>
        </w:rPr>
        <w:t>熟悉社会语言学、心理语言学及语言与文化、计算机及外语教学的关系， 形</w:t>
      </w:r>
      <w:r>
        <w:rPr>
          <w:rFonts w:ascii="宋体" w:hAnsi="宋体" w:eastAsia="宋体" w:cs="宋体"/>
          <w:sz w:val="24"/>
          <w:szCs w:val="24"/>
        </w:rPr>
        <w:t xml:space="preserve"> </w:t>
      </w:r>
      <w:r>
        <w:rPr>
          <w:rFonts w:ascii="宋体" w:hAnsi="宋体" w:eastAsia="宋体" w:cs="宋体"/>
          <w:spacing w:val="-12"/>
          <w:sz w:val="24"/>
          <w:szCs w:val="24"/>
        </w:rPr>
        <w:t>成</w:t>
      </w:r>
      <w:r>
        <w:rPr>
          <w:rFonts w:ascii="宋体" w:hAnsi="宋体" w:eastAsia="宋体" w:cs="宋体"/>
          <w:spacing w:val="-7"/>
          <w:sz w:val="24"/>
          <w:szCs w:val="24"/>
        </w:rPr>
        <w:t>对</w:t>
      </w:r>
      <w:r>
        <w:rPr>
          <w:rFonts w:ascii="宋体" w:hAnsi="宋体" w:eastAsia="宋体" w:cs="宋体"/>
          <w:spacing w:val="-6"/>
          <w:sz w:val="24"/>
          <w:szCs w:val="24"/>
        </w:rPr>
        <w:t>语言和语言学的系统认识。同时使学生了解人类语言研究的丰富成果， 提高</w:t>
      </w:r>
      <w:r>
        <w:rPr>
          <w:rFonts w:ascii="宋体" w:hAnsi="宋体" w:eastAsia="宋体" w:cs="宋体"/>
          <w:sz w:val="24"/>
          <w:szCs w:val="24"/>
        </w:rPr>
        <w:t xml:space="preserve"> </w:t>
      </w:r>
      <w:r>
        <w:rPr>
          <w:rFonts w:ascii="宋体" w:hAnsi="宋体" w:eastAsia="宋体" w:cs="宋体"/>
          <w:spacing w:val="-18"/>
          <w:sz w:val="24"/>
          <w:szCs w:val="24"/>
        </w:rPr>
        <w:t>其</w:t>
      </w:r>
      <w:r>
        <w:rPr>
          <w:rFonts w:ascii="宋体" w:hAnsi="宋体" w:eastAsia="宋体" w:cs="宋体"/>
          <w:spacing w:val="-10"/>
          <w:sz w:val="24"/>
          <w:szCs w:val="24"/>
        </w:rPr>
        <w:t>对</w:t>
      </w:r>
      <w:r>
        <w:rPr>
          <w:rFonts w:ascii="宋体" w:hAnsi="宋体" w:eastAsia="宋体" w:cs="宋体"/>
          <w:spacing w:val="-9"/>
          <w:sz w:val="24"/>
          <w:szCs w:val="24"/>
        </w:rPr>
        <w:t>语言的社会、人文、经济、 科技以及个人修养等方面重要性的认识， 培养语</w:t>
      </w:r>
      <w:r>
        <w:rPr>
          <w:rFonts w:ascii="宋体" w:hAnsi="宋体" w:eastAsia="宋体" w:cs="宋体"/>
          <w:sz w:val="24"/>
          <w:szCs w:val="24"/>
        </w:rPr>
        <w:t xml:space="preserve"> </w:t>
      </w:r>
      <w:r>
        <w:rPr>
          <w:rFonts w:ascii="宋体" w:hAnsi="宋体" w:eastAsia="宋体" w:cs="宋体"/>
          <w:spacing w:val="-14"/>
          <w:sz w:val="24"/>
          <w:szCs w:val="24"/>
        </w:rPr>
        <w:t>言</w:t>
      </w:r>
      <w:r>
        <w:rPr>
          <w:rFonts w:ascii="宋体" w:hAnsi="宋体" w:eastAsia="宋体" w:cs="宋体"/>
          <w:spacing w:val="-10"/>
          <w:sz w:val="24"/>
          <w:szCs w:val="24"/>
        </w:rPr>
        <w:t>意</w:t>
      </w:r>
      <w:r>
        <w:rPr>
          <w:rFonts w:ascii="宋体" w:hAnsi="宋体" w:eastAsia="宋体" w:cs="宋体"/>
          <w:spacing w:val="-7"/>
          <w:sz w:val="24"/>
          <w:szCs w:val="24"/>
        </w:rPr>
        <w:t>识， 发展理性思维</w:t>
      </w:r>
      <w:r>
        <w:rPr>
          <w:rFonts w:ascii="Times New Roman" w:hAnsi="Times New Roman" w:eastAsia="Times New Roman" w:cs="Times New Roman"/>
          <w:spacing w:val="-7"/>
          <w:sz w:val="24"/>
          <w:szCs w:val="24"/>
        </w:rPr>
        <w:t xml:space="preserve">,  </w:t>
      </w:r>
      <w:r>
        <w:rPr>
          <w:rFonts w:ascii="宋体" w:hAnsi="宋体" w:eastAsia="宋体" w:cs="宋体"/>
          <w:spacing w:val="-7"/>
          <w:sz w:val="24"/>
          <w:szCs w:val="24"/>
        </w:rPr>
        <w:t>纠正语言认识长期存在的错误认识， 使学生从语言理论</w:t>
      </w:r>
      <w:r>
        <w:rPr>
          <w:rFonts w:ascii="宋体" w:hAnsi="宋体" w:eastAsia="宋体" w:cs="宋体"/>
          <w:sz w:val="24"/>
          <w:szCs w:val="24"/>
        </w:rPr>
        <w:t xml:space="preserve"> </w:t>
      </w:r>
      <w:r>
        <w:rPr>
          <w:rFonts w:ascii="宋体" w:hAnsi="宋体" w:eastAsia="宋体" w:cs="宋体"/>
          <w:spacing w:val="-6"/>
          <w:sz w:val="24"/>
          <w:szCs w:val="24"/>
        </w:rPr>
        <w:t>角</w:t>
      </w:r>
      <w:r>
        <w:rPr>
          <w:rFonts w:ascii="宋体" w:hAnsi="宋体" w:eastAsia="宋体" w:cs="宋体"/>
          <w:spacing w:val="-4"/>
          <w:sz w:val="24"/>
          <w:szCs w:val="24"/>
        </w:rPr>
        <w:t>度具有反思能力。</w:t>
      </w:r>
    </w:p>
    <w:p>
      <w:pPr>
        <w:spacing w:line="241" w:lineRule="auto"/>
        <w:rPr>
          <w:rFonts w:ascii="Arial"/>
          <w:sz w:val="21"/>
        </w:rPr>
      </w:pPr>
    </w:p>
    <w:p>
      <w:pPr>
        <w:spacing w:line="241" w:lineRule="auto"/>
        <w:rPr>
          <w:rFonts w:ascii="Arial"/>
          <w:sz w:val="21"/>
        </w:rPr>
      </w:pPr>
    </w:p>
    <w:p>
      <w:pPr>
        <w:bidi w:val="0"/>
        <w:rPr>
          <w:rFonts w:ascii="宋体" w:hAnsi="宋体" w:eastAsia="宋体" w:cs="宋体"/>
          <w:szCs w:val="27"/>
        </w:rPr>
      </w:pPr>
      <w:r>
        <w:rPr>
          <w:b/>
          <w:bCs/>
          <w:sz w:val="32"/>
          <w:szCs w:val="40"/>
        </w:rPr>
        <w:t>二、课程目标</w:t>
      </w:r>
    </w:p>
    <w:p>
      <w:pPr>
        <w:spacing w:before="229" w:line="366" w:lineRule="auto"/>
        <w:ind w:left="26" w:firstLine="525"/>
        <w:rPr>
          <w:rFonts w:ascii="Arial"/>
          <w:sz w:val="21"/>
        </w:rPr>
      </w:pPr>
      <w:r>
        <w:rPr>
          <w:rFonts w:ascii="宋体" w:hAnsi="宋体" w:eastAsia="宋体" w:cs="宋体"/>
          <w:spacing w:val="-6"/>
          <w:sz w:val="24"/>
          <w:szCs w:val="24"/>
        </w:rPr>
        <w:t>目标</w:t>
      </w:r>
      <w:r>
        <w:rPr>
          <w:rFonts w:ascii="宋体" w:hAnsi="宋体" w:eastAsia="宋体" w:cs="宋体"/>
          <w:spacing w:val="-5"/>
          <w:sz w:val="24"/>
          <w:szCs w:val="24"/>
        </w:rPr>
        <w:t xml:space="preserve"> </w:t>
      </w: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教学中要讲清楚语言学的基本概念，使学生通过学习能比较系统地</w:t>
      </w:r>
      <w:r>
        <w:rPr>
          <w:rFonts w:ascii="宋体" w:hAnsi="宋体" w:eastAsia="宋体" w:cs="宋体"/>
          <w:sz w:val="24"/>
          <w:szCs w:val="24"/>
        </w:rPr>
        <w:t xml:space="preserve"> </w:t>
      </w:r>
      <w:r>
        <w:rPr>
          <w:rFonts w:ascii="宋体" w:hAnsi="宋体" w:eastAsia="宋体" w:cs="宋体"/>
          <w:spacing w:val="-20"/>
          <w:sz w:val="24"/>
          <w:szCs w:val="24"/>
        </w:rPr>
        <w:t>掌</w:t>
      </w:r>
      <w:r>
        <w:rPr>
          <w:rFonts w:ascii="宋体" w:hAnsi="宋体" w:eastAsia="宋体" w:cs="宋体"/>
          <w:spacing w:val="-11"/>
          <w:sz w:val="24"/>
          <w:szCs w:val="24"/>
        </w:rPr>
        <w:t>握</w:t>
      </w:r>
      <w:r>
        <w:rPr>
          <w:rFonts w:ascii="宋体" w:hAnsi="宋体" w:eastAsia="宋体" w:cs="宋体"/>
          <w:spacing w:val="-10"/>
          <w:sz w:val="24"/>
          <w:szCs w:val="24"/>
        </w:rPr>
        <w:t>语言学的基础知识， 了解语言与社会的关系、语言的结构、语言的演变规律、</w:t>
      </w:r>
      <w:r>
        <w:rPr>
          <w:rFonts w:ascii="宋体" w:hAnsi="宋体" w:eastAsia="宋体" w:cs="宋体"/>
          <w:sz w:val="24"/>
          <w:szCs w:val="24"/>
        </w:rPr>
        <w:t xml:space="preserve"> </w:t>
      </w:r>
      <w:r>
        <w:rPr>
          <w:rFonts w:ascii="宋体" w:hAnsi="宋体" w:eastAsia="宋体" w:cs="宋体"/>
          <w:spacing w:val="-1"/>
          <w:sz w:val="24"/>
          <w:szCs w:val="24"/>
        </w:rPr>
        <w:t>文字的性质以及它与语言的</w:t>
      </w:r>
      <w:r>
        <w:rPr>
          <w:rFonts w:ascii="宋体" w:hAnsi="宋体" w:eastAsia="宋体" w:cs="宋体"/>
          <w:sz w:val="24"/>
          <w:szCs w:val="24"/>
        </w:rPr>
        <w:t>关系等方面的内容。</w:t>
      </w:r>
    </w:p>
    <w:p>
      <w:pPr>
        <w:spacing w:before="78" w:line="360" w:lineRule="auto"/>
        <w:ind w:left="30" w:right="962" w:firstLine="525"/>
        <w:rPr>
          <w:rFonts w:ascii="宋体" w:hAnsi="宋体" w:eastAsia="宋体" w:cs="宋体"/>
          <w:sz w:val="24"/>
          <w:szCs w:val="24"/>
        </w:rPr>
      </w:pPr>
      <w:r>
        <w:rPr>
          <w:rFonts w:ascii="宋体" w:hAnsi="宋体" w:eastAsia="宋体" w:cs="宋体"/>
          <w:spacing w:val="-6"/>
          <w:sz w:val="24"/>
          <w:szCs w:val="24"/>
        </w:rPr>
        <w:t>目标</w:t>
      </w:r>
      <w:r>
        <w:rPr>
          <w:rFonts w:ascii="宋体" w:hAnsi="宋体" w:eastAsia="宋体" w:cs="宋体"/>
          <w:spacing w:val="-5"/>
          <w:sz w:val="24"/>
          <w:szCs w:val="24"/>
        </w:rPr>
        <w:t xml:space="preserve"> </w:t>
      </w: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要求学生能够掌握基本的语言学理论知识，并且能够运用所学的理</w:t>
      </w:r>
      <w:r>
        <w:rPr>
          <w:rFonts w:ascii="宋体" w:hAnsi="宋体" w:eastAsia="宋体" w:cs="宋体"/>
          <w:sz w:val="24"/>
          <w:szCs w:val="24"/>
        </w:rPr>
        <w:t xml:space="preserve"> </w:t>
      </w:r>
      <w:r>
        <w:rPr>
          <w:rFonts w:ascii="宋体" w:hAnsi="宋体" w:eastAsia="宋体" w:cs="宋体"/>
          <w:spacing w:val="-1"/>
          <w:sz w:val="24"/>
          <w:szCs w:val="24"/>
        </w:rPr>
        <w:t>论知识分析研究一些语言现</w:t>
      </w:r>
      <w:r>
        <w:rPr>
          <w:rFonts w:ascii="宋体" w:hAnsi="宋体" w:eastAsia="宋体" w:cs="宋体"/>
          <w:sz w:val="24"/>
          <w:szCs w:val="24"/>
        </w:rPr>
        <w:t>象，从而提高学生的理论层次和科学的研究能力。</w:t>
      </w:r>
    </w:p>
    <w:p>
      <w:pPr>
        <w:spacing w:before="1" w:line="359" w:lineRule="auto"/>
        <w:ind w:left="35" w:right="938" w:firstLine="521"/>
        <w:rPr>
          <w:rFonts w:ascii="宋体" w:hAnsi="宋体" w:eastAsia="宋体" w:cs="宋体"/>
          <w:sz w:val="24"/>
          <w:szCs w:val="24"/>
        </w:rPr>
      </w:pPr>
      <w:r>
        <w:rPr>
          <w:rFonts w:ascii="宋体" w:hAnsi="宋体" w:eastAsia="宋体" w:cs="宋体"/>
          <w:spacing w:val="-6"/>
          <w:sz w:val="24"/>
          <w:szCs w:val="24"/>
        </w:rPr>
        <w:t>目标</w:t>
      </w:r>
      <w:r>
        <w:rPr>
          <w:rFonts w:ascii="宋体" w:hAnsi="宋体" w:eastAsia="宋体" w:cs="宋体"/>
          <w:spacing w:val="-5"/>
          <w:sz w:val="24"/>
          <w:szCs w:val="24"/>
        </w:rPr>
        <w:t xml:space="preserve"> </w:t>
      </w:r>
      <w:r>
        <w:rPr>
          <w:rFonts w:ascii="Times New Roman" w:hAnsi="Times New Roman" w:eastAsia="Times New Roman" w:cs="Times New Roman"/>
          <w:spacing w:val="-3"/>
          <w:sz w:val="24"/>
          <w:szCs w:val="24"/>
        </w:rPr>
        <w:t xml:space="preserve">3.  </w:t>
      </w:r>
      <w:r>
        <w:rPr>
          <w:rFonts w:ascii="宋体" w:hAnsi="宋体" w:eastAsia="宋体" w:cs="宋体"/>
          <w:spacing w:val="-3"/>
          <w:sz w:val="24"/>
          <w:szCs w:val="24"/>
        </w:rPr>
        <w:t>教材每一章节内容都是按照一定的逻辑顺序和由浅入深、循序渐进</w:t>
      </w:r>
      <w:r>
        <w:rPr>
          <w:rFonts w:ascii="宋体" w:hAnsi="宋体" w:eastAsia="宋体" w:cs="宋体"/>
          <w:sz w:val="24"/>
          <w:szCs w:val="24"/>
        </w:rPr>
        <w:t xml:space="preserve"> </w:t>
      </w:r>
      <w:r>
        <w:rPr>
          <w:rFonts w:ascii="宋体" w:hAnsi="宋体" w:eastAsia="宋体" w:cs="宋体"/>
          <w:spacing w:val="-18"/>
          <w:sz w:val="24"/>
          <w:szCs w:val="24"/>
        </w:rPr>
        <w:t>的</w:t>
      </w:r>
      <w:r>
        <w:rPr>
          <w:rFonts w:ascii="宋体" w:hAnsi="宋体" w:eastAsia="宋体" w:cs="宋体"/>
          <w:spacing w:val="-17"/>
          <w:sz w:val="24"/>
          <w:szCs w:val="24"/>
        </w:rPr>
        <w:t>原</w:t>
      </w:r>
      <w:r>
        <w:rPr>
          <w:rFonts w:ascii="宋体" w:hAnsi="宋体" w:eastAsia="宋体" w:cs="宋体"/>
          <w:spacing w:val="-9"/>
          <w:sz w:val="24"/>
          <w:szCs w:val="24"/>
        </w:rPr>
        <w:t>则安排的， 教学过程中一定要由前向后逐步推进， 努力使学生通过学习全面</w:t>
      </w:r>
      <w:r>
        <w:rPr>
          <w:rFonts w:ascii="宋体" w:hAnsi="宋体" w:eastAsia="宋体" w:cs="宋体"/>
          <w:sz w:val="24"/>
          <w:szCs w:val="24"/>
        </w:rPr>
        <w:t xml:space="preserve"> </w:t>
      </w:r>
      <w:r>
        <w:rPr>
          <w:rFonts w:ascii="宋体" w:hAnsi="宋体" w:eastAsia="宋体" w:cs="宋体"/>
          <w:spacing w:val="-9"/>
          <w:sz w:val="24"/>
          <w:szCs w:val="24"/>
        </w:rPr>
        <w:t>掌</w:t>
      </w:r>
      <w:r>
        <w:rPr>
          <w:rFonts w:ascii="宋体" w:hAnsi="宋体" w:eastAsia="宋体" w:cs="宋体"/>
          <w:spacing w:val="-5"/>
          <w:sz w:val="24"/>
          <w:szCs w:val="24"/>
        </w:rPr>
        <w:t>握语言学知识。</w:t>
      </w:r>
    </w:p>
    <w:p>
      <w:pPr>
        <w:spacing w:line="470" w:lineRule="exact"/>
        <w:ind w:left="509"/>
        <w:rPr>
          <w:rFonts w:ascii="宋体" w:hAnsi="宋体" w:eastAsia="宋体" w:cs="宋体"/>
          <w:sz w:val="24"/>
          <w:szCs w:val="24"/>
        </w:rPr>
      </w:pPr>
      <w:r>
        <w:rPr>
          <w:rFonts w:ascii="宋体" w:hAnsi="宋体" w:eastAsia="宋体" w:cs="宋体"/>
          <w:spacing w:val="-8"/>
          <w:position w:val="17"/>
          <w:sz w:val="24"/>
          <w:szCs w:val="24"/>
        </w:rPr>
        <w:t xml:space="preserve">本课程支撑专业培养计划中毕业要求 </w:t>
      </w:r>
      <w:r>
        <w:rPr>
          <w:rFonts w:ascii="Times New Roman" w:hAnsi="Times New Roman" w:eastAsia="Times New Roman" w:cs="Times New Roman"/>
          <w:spacing w:val="-8"/>
          <w:position w:val="17"/>
          <w:sz w:val="24"/>
          <w:szCs w:val="24"/>
        </w:rPr>
        <w:t>4- 1</w:t>
      </w:r>
      <w:r>
        <w:rPr>
          <w:rFonts w:ascii="宋体" w:hAnsi="宋体" w:eastAsia="宋体" w:cs="宋体"/>
          <w:spacing w:val="-8"/>
          <w:position w:val="17"/>
          <w:sz w:val="24"/>
          <w:szCs w:val="24"/>
        </w:rPr>
        <w:t xml:space="preserve">、毕业要求 </w:t>
      </w:r>
      <w:r>
        <w:rPr>
          <w:rFonts w:ascii="Times New Roman" w:hAnsi="Times New Roman" w:eastAsia="Times New Roman" w:cs="Times New Roman"/>
          <w:spacing w:val="-8"/>
          <w:position w:val="17"/>
          <w:sz w:val="24"/>
          <w:szCs w:val="24"/>
        </w:rPr>
        <w:t xml:space="preserve">4-2 </w:t>
      </w:r>
      <w:r>
        <w:rPr>
          <w:rFonts w:ascii="宋体" w:hAnsi="宋体" w:eastAsia="宋体" w:cs="宋体"/>
          <w:spacing w:val="-8"/>
          <w:position w:val="17"/>
          <w:sz w:val="24"/>
          <w:szCs w:val="24"/>
        </w:rPr>
        <w:t xml:space="preserve">和毕业要求 </w:t>
      </w:r>
      <w:r>
        <w:rPr>
          <w:rFonts w:ascii="Times New Roman" w:hAnsi="Times New Roman" w:eastAsia="Times New Roman" w:cs="Times New Roman"/>
          <w:spacing w:val="-8"/>
          <w:position w:val="17"/>
          <w:sz w:val="24"/>
          <w:szCs w:val="24"/>
        </w:rPr>
        <w:t>4-3</w:t>
      </w:r>
      <w:r>
        <w:rPr>
          <w:rFonts w:ascii="宋体" w:hAnsi="宋体" w:eastAsia="宋体" w:cs="宋体"/>
          <w:spacing w:val="-8"/>
          <w:position w:val="17"/>
          <w:sz w:val="24"/>
          <w:szCs w:val="24"/>
        </w:rPr>
        <w:t>，对</w:t>
      </w:r>
    </w:p>
    <w:p>
      <w:pPr>
        <w:spacing w:before="1" w:line="220" w:lineRule="auto"/>
        <w:ind w:left="28"/>
        <w:rPr>
          <w:rFonts w:ascii="宋体" w:hAnsi="宋体" w:eastAsia="宋体" w:cs="宋体"/>
          <w:sz w:val="24"/>
          <w:szCs w:val="24"/>
        </w:rPr>
      </w:pPr>
      <w:r>
        <w:rPr>
          <w:rFonts w:ascii="宋体" w:hAnsi="宋体" w:eastAsia="宋体" w:cs="宋体"/>
          <w:spacing w:val="-8"/>
          <w:sz w:val="24"/>
          <w:szCs w:val="24"/>
        </w:rPr>
        <w:t>应</w:t>
      </w:r>
      <w:r>
        <w:rPr>
          <w:rFonts w:ascii="宋体" w:hAnsi="宋体" w:eastAsia="宋体" w:cs="宋体"/>
          <w:spacing w:val="-6"/>
          <w:sz w:val="24"/>
          <w:szCs w:val="24"/>
        </w:rPr>
        <w:t>关</w:t>
      </w:r>
      <w:r>
        <w:rPr>
          <w:rFonts w:ascii="宋体" w:hAnsi="宋体" w:eastAsia="宋体" w:cs="宋体"/>
          <w:spacing w:val="-4"/>
          <w:sz w:val="24"/>
          <w:szCs w:val="24"/>
        </w:rPr>
        <w:t>系如表所示。</w:t>
      </w:r>
    </w:p>
    <w:p>
      <w:pPr>
        <w:spacing w:line="67" w:lineRule="exact"/>
      </w:pPr>
    </w:p>
    <w:tbl>
      <w:tblPr>
        <w:tblStyle w:val="16"/>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945"/>
        <w:gridCol w:w="945"/>
        <w:gridCol w:w="945"/>
        <w:gridCol w:w="945"/>
        <w:gridCol w:w="940"/>
        <w:gridCol w:w="945"/>
        <w:gridCol w:w="945"/>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1698" w:type="dxa"/>
            <w:vMerge w:val="restart"/>
            <w:tcBorders>
              <w:bottom w:val="nil"/>
            </w:tcBorders>
            <w:vAlign w:val="top"/>
          </w:tcPr>
          <w:p>
            <w:pPr>
              <w:spacing w:before="230"/>
              <w:ind w:left="379"/>
              <w:rPr>
                <w:rFonts w:ascii="宋体" w:hAnsi="宋体" w:eastAsia="宋体" w:cs="宋体"/>
                <w:sz w:val="24"/>
                <w:szCs w:val="24"/>
              </w:rPr>
            </w:pPr>
            <w:r>
              <w:rPr>
                <w:rFonts w:ascii="宋体" w:hAnsi="宋体" w:eastAsia="宋体" w:cs="宋体"/>
                <w:spacing w:val="-4"/>
                <w:sz w:val="24"/>
                <w:szCs w:val="24"/>
              </w:rPr>
              <w:t>毕</w:t>
            </w:r>
            <w:r>
              <w:rPr>
                <w:rFonts w:ascii="宋体" w:hAnsi="宋体" w:eastAsia="宋体" w:cs="宋体"/>
                <w:spacing w:val="-3"/>
                <w:sz w:val="24"/>
                <w:szCs w:val="24"/>
              </w:rPr>
              <w:t>业</w:t>
            </w:r>
            <w:r>
              <w:rPr>
                <w:rFonts w:ascii="宋体" w:hAnsi="宋体" w:eastAsia="宋体" w:cs="宋体"/>
                <w:spacing w:val="-2"/>
                <w:sz w:val="24"/>
                <w:szCs w:val="24"/>
              </w:rPr>
              <w:t>要求</w:t>
            </w:r>
          </w:p>
          <w:p>
            <w:pPr>
              <w:spacing w:before="1" w:line="220" w:lineRule="auto"/>
              <w:ind w:left="497"/>
              <w:rPr>
                <w:rFonts w:ascii="宋体" w:hAnsi="宋体" w:eastAsia="宋体" w:cs="宋体"/>
                <w:sz w:val="24"/>
                <w:szCs w:val="24"/>
              </w:rPr>
            </w:pPr>
            <w:r>
              <w:rPr>
                <w:rFonts w:ascii="宋体" w:hAnsi="宋体" w:eastAsia="宋体" w:cs="宋体"/>
                <w:spacing w:val="-4"/>
                <w:sz w:val="24"/>
                <w:szCs w:val="24"/>
              </w:rPr>
              <w:t>指</w:t>
            </w:r>
            <w:r>
              <w:rPr>
                <w:rFonts w:ascii="宋体" w:hAnsi="宋体" w:eastAsia="宋体" w:cs="宋体"/>
                <w:spacing w:val="-3"/>
                <w:sz w:val="24"/>
                <w:szCs w:val="24"/>
              </w:rPr>
              <w:t>标</w:t>
            </w:r>
            <w:r>
              <w:rPr>
                <w:rFonts w:ascii="宋体" w:hAnsi="宋体" w:eastAsia="宋体" w:cs="宋体"/>
                <w:spacing w:val="-2"/>
                <w:sz w:val="24"/>
                <w:szCs w:val="24"/>
              </w:rPr>
              <w:t>点</w:t>
            </w:r>
          </w:p>
        </w:tc>
        <w:tc>
          <w:tcPr>
            <w:tcW w:w="7560" w:type="dxa"/>
            <w:gridSpan w:val="8"/>
            <w:vAlign w:val="top"/>
          </w:tcPr>
          <w:p>
            <w:pPr>
              <w:spacing w:before="139" w:line="221" w:lineRule="auto"/>
              <w:ind w:left="3302"/>
              <w:rPr>
                <w:rFonts w:ascii="宋体" w:hAnsi="宋体" w:eastAsia="宋体" w:cs="宋体"/>
                <w:sz w:val="24"/>
                <w:szCs w:val="24"/>
              </w:rPr>
            </w:pPr>
            <w:r>
              <w:rPr>
                <w:rFonts w:ascii="宋体" w:hAnsi="宋体" w:eastAsia="宋体" w:cs="宋体"/>
                <w:spacing w:val="-2"/>
                <w:sz w:val="24"/>
                <w:szCs w:val="24"/>
              </w:rPr>
              <w:t>课程目</w:t>
            </w:r>
            <w:r>
              <w:rPr>
                <w:rFonts w:ascii="宋体" w:hAnsi="宋体" w:eastAsia="宋体" w:cs="宋体"/>
                <w:spacing w:val="-1"/>
                <w:sz w:val="24"/>
                <w:szCs w:val="24"/>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698" w:type="dxa"/>
            <w:vMerge w:val="continue"/>
            <w:tcBorders>
              <w:top w:val="nil"/>
            </w:tcBorders>
            <w:vAlign w:val="top"/>
          </w:tcPr>
          <w:p>
            <w:pPr>
              <w:rPr>
                <w:rFonts w:ascii="Arial"/>
                <w:sz w:val="21"/>
              </w:rPr>
            </w:pPr>
          </w:p>
        </w:tc>
        <w:tc>
          <w:tcPr>
            <w:tcW w:w="945" w:type="dxa"/>
            <w:vAlign w:val="top"/>
          </w:tcPr>
          <w:p>
            <w:pPr>
              <w:spacing w:before="116" w:line="221" w:lineRule="auto"/>
              <w:ind w:left="191"/>
              <w:rPr>
                <w:rFonts w:ascii="Times New Roman" w:hAnsi="Times New Roman" w:eastAsia="Times New Roman" w:cs="Times New Roman"/>
                <w:sz w:val="24"/>
                <w:szCs w:val="24"/>
              </w:rPr>
            </w:pPr>
            <w:r>
              <w:rPr>
                <w:rFonts w:ascii="宋体" w:hAnsi="宋体" w:eastAsia="宋体" w:cs="宋体"/>
                <w:spacing w:val="-25"/>
                <w:sz w:val="24"/>
                <w:szCs w:val="24"/>
              </w:rPr>
              <w:t>目</w:t>
            </w:r>
            <w:r>
              <w:rPr>
                <w:rFonts w:ascii="宋体" w:hAnsi="宋体" w:eastAsia="宋体" w:cs="宋体"/>
                <w:spacing w:val="-21"/>
                <w:sz w:val="24"/>
                <w:szCs w:val="24"/>
              </w:rPr>
              <w:t xml:space="preserve">标 </w:t>
            </w:r>
            <w:r>
              <w:rPr>
                <w:rFonts w:ascii="Times New Roman" w:hAnsi="Times New Roman" w:eastAsia="Times New Roman" w:cs="Times New Roman"/>
                <w:spacing w:val="-21"/>
                <w:sz w:val="24"/>
                <w:szCs w:val="24"/>
              </w:rPr>
              <w:t>1</w:t>
            </w:r>
          </w:p>
        </w:tc>
        <w:tc>
          <w:tcPr>
            <w:tcW w:w="945" w:type="dxa"/>
            <w:vAlign w:val="top"/>
          </w:tcPr>
          <w:p>
            <w:pPr>
              <w:spacing w:before="116" w:line="221" w:lineRule="auto"/>
              <w:ind w:left="192"/>
              <w:rPr>
                <w:rFonts w:ascii="Times New Roman" w:hAnsi="Times New Roman" w:eastAsia="Times New Roman" w:cs="Times New Roman"/>
                <w:sz w:val="24"/>
                <w:szCs w:val="24"/>
              </w:rPr>
            </w:pPr>
            <w:r>
              <w:rPr>
                <w:rFonts w:ascii="宋体" w:hAnsi="宋体" w:eastAsia="宋体" w:cs="宋体"/>
                <w:spacing w:val="-30"/>
                <w:sz w:val="24"/>
                <w:szCs w:val="24"/>
              </w:rPr>
              <w:t>目</w:t>
            </w:r>
            <w:r>
              <w:rPr>
                <w:rFonts w:ascii="宋体" w:hAnsi="宋体" w:eastAsia="宋体" w:cs="宋体"/>
                <w:spacing w:val="-27"/>
                <w:sz w:val="24"/>
                <w:szCs w:val="24"/>
              </w:rPr>
              <w:t xml:space="preserve">标 </w:t>
            </w:r>
            <w:r>
              <w:rPr>
                <w:rFonts w:ascii="Times New Roman" w:hAnsi="Times New Roman" w:eastAsia="Times New Roman" w:cs="Times New Roman"/>
                <w:spacing w:val="-27"/>
                <w:sz w:val="24"/>
                <w:szCs w:val="24"/>
              </w:rPr>
              <w:t>2</w:t>
            </w:r>
          </w:p>
        </w:tc>
        <w:tc>
          <w:tcPr>
            <w:tcW w:w="945" w:type="dxa"/>
            <w:vAlign w:val="top"/>
          </w:tcPr>
          <w:p>
            <w:pPr>
              <w:spacing w:before="116" w:line="221" w:lineRule="auto"/>
              <w:ind w:left="192"/>
              <w:rPr>
                <w:rFonts w:ascii="Times New Roman" w:hAnsi="Times New Roman" w:eastAsia="Times New Roman" w:cs="Times New Roman"/>
                <w:sz w:val="24"/>
                <w:szCs w:val="24"/>
              </w:rPr>
            </w:pPr>
            <w:r>
              <w:rPr>
                <w:rFonts w:ascii="宋体" w:hAnsi="宋体" w:eastAsia="宋体" w:cs="宋体"/>
                <w:spacing w:val="-28"/>
                <w:sz w:val="24"/>
                <w:szCs w:val="24"/>
              </w:rPr>
              <w:t>目</w:t>
            </w:r>
            <w:r>
              <w:rPr>
                <w:rFonts w:ascii="宋体" w:hAnsi="宋体" w:eastAsia="宋体" w:cs="宋体"/>
                <w:spacing w:val="-26"/>
                <w:sz w:val="24"/>
                <w:szCs w:val="24"/>
              </w:rPr>
              <w:t xml:space="preserve">标 </w:t>
            </w:r>
            <w:r>
              <w:rPr>
                <w:rFonts w:ascii="Times New Roman" w:hAnsi="Times New Roman" w:eastAsia="Times New Roman" w:cs="Times New Roman"/>
                <w:spacing w:val="-26"/>
                <w:sz w:val="24"/>
                <w:szCs w:val="24"/>
              </w:rPr>
              <w:t>3</w:t>
            </w:r>
          </w:p>
        </w:tc>
        <w:tc>
          <w:tcPr>
            <w:tcW w:w="945" w:type="dxa"/>
            <w:vAlign w:val="top"/>
          </w:tcPr>
          <w:p>
            <w:pPr>
              <w:spacing w:before="116" w:line="221" w:lineRule="auto"/>
              <w:ind w:left="193"/>
              <w:rPr>
                <w:rFonts w:ascii="Times New Roman" w:hAnsi="Times New Roman" w:eastAsia="Times New Roman" w:cs="Times New Roman"/>
                <w:sz w:val="24"/>
                <w:szCs w:val="24"/>
              </w:rPr>
            </w:pPr>
            <w:r>
              <w:rPr>
                <w:rFonts w:ascii="宋体" w:hAnsi="宋体" w:eastAsia="宋体" w:cs="宋体"/>
                <w:spacing w:val="-28"/>
                <w:sz w:val="24"/>
                <w:szCs w:val="24"/>
              </w:rPr>
              <w:t xml:space="preserve">目标 </w:t>
            </w:r>
            <w:r>
              <w:rPr>
                <w:rFonts w:ascii="Times New Roman" w:hAnsi="Times New Roman" w:eastAsia="Times New Roman" w:cs="Times New Roman"/>
                <w:spacing w:val="-28"/>
                <w:sz w:val="24"/>
                <w:szCs w:val="24"/>
              </w:rPr>
              <w:t>4</w:t>
            </w:r>
          </w:p>
        </w:tc>
        <w:tc>
          <w:tcPr>
            <w:tcW w:w="940" w:type="dxa"/>
            <w:vAlign w:val="top"/>
          </w:tcPr>
          <w:p>
            <w:pPr>
              <w:spacing w:before="116" w:line="221" w:lineRule="auto"/>
              <w:ind w:left="193"/>
              <w:rPr>
                <w:rFonts w:ascii="Times New Roman" w:hAnsi="Times New Roman" w:eastAsia="Times New Roman" w:cs="Times New Roman"/>
                <w:sz w:val="24"/>
                <w:szCs w:val="24"/>
              </w:rPr>
            </w:pPr>
            <w:r>
              <w:rPr>
                <w:rFonts w:ascii="宋体" w:hAnsi="宋体" w:eastAsia="宋体" w:cs="宋体"/>
                <w:spacing w:val="-26"/>
                <w:sz w:val="24"/>
                <w:szCs w:val="24"/>
              </w:rPr>
              <w:t xml:space="preserve">目标 </w:t>
            </w:r>
            <w:r>
              <w:rPr>
                <w:rFonts w:ascii="Times New Roman" w:hAnsi="Times New Roman" w:eastAsia="Times New Roman" w:cs="Times New Roman"/>
                <w:spacing w:val="-26"/>
                <w:sz w:val="24"/>
                <w:szCs w:val="24"/>
              </w:rPr>
              <w:t>5</w:t>
            </w:r>
          </w:p>
        </w:tc>
        <w:tc>
          <w:tcPr>
            <w:tcW w:w="945" w:type="dxa"/>
            <w:vAlign w:val="top"/>
          </w:tcPr>
          <w:p>
            <w:pPr>
              <w:spacing w:before="116" w:line="221" w:lineRule="auto"/>
              <w:ind w:left="199"/>
              <w:rPr>
                <w:rFonts w:ascii="Times New Roman" w:hAnsi="Times New Roman" w:eastAsia="Times New Roman" w:cs="Times New Roman"/>
                <w:sz w:val="24"/>
                <w:szCs w:val="24"/>
              </w:rPr>
            </w:pPr>
            <w:r>
              <w:rPr>
                <w:rFonts w:ascii="宋体" w:hAnsi="宋体" w:eastAsia="宋体" w:cs="宋体"/>
                <w:spacing w:val="-27"/>
                <w:sz w:val="24"/>
                <w:szCs w:val="24"/>
              </w:rPr>
              <w:t>目</w:t>
            </w:r>
            <w:r>
              <w:rPr>
                <w:rFonts w:ascii="宋体" w:hAnsi="宋体" w:eastAsia="宋体" w:cs="宋体"/>
                <w:spacing w:val="-26"/>
                <w:sz w:val="24"/>
                <w:szCs w:val="24"/>
              </w:rPr>
              <w:t xml:space="preserve">标 </w:t>
            </w:r>
            <w:r>
              <w:rPr>
                <w:rFonts w:ascii="Times New Roman" w:hAnsi="Times New Roman" w:eastAsia="Times New Roman" w:cs="Times New Roman"/>
                <w:spacing w:val="-26"/>
                <w:sz w:val="24"/>
                <w:szCs w:val="24"/>
              </w:rPr>
              <w:t>6</w:t>
            </w:r>
          </w:p>
        </w:tc>
        <w:tc>
          <w:tcPr>
            <w:tcW w:w="945" w:type="dxa"/>
            <w:vAlign w:val="top"/>
          </w:tcPr>
          <w:p>
            <w:pPr>
              <w:spacing w:before="116" w:line="221" w:lineRule="auto"/>
              <w:ind w:left="200"/>
              <w:rPr>
                <w:rFonts w:ascii="Times New Roman" w:hAnsi="Times New Roman" w:eastAsia="Times New Roman" w:cs="Times New Roman"/>
                <w:sz w:val="24"/>
                <w:szCs w:val="24"/>
              </w:rPr>
            </w:pPr>
            <w:r>
              <w:rPr>
                <w:rFonts w:ascii="宋体" w:hAnsi="宋体" w:eastAsia="宋体" w:cs="宋体"/>
                <w:spacing w:val="-29"/>
                <w:sz w:val="24"/>
                <w:szCs w:val="24"/>
              </w:rPr>
              <w:t>目</w:t>
            </w:r>
            <w:r>
              <w:rPr>
                <w:rFonts w:ascii="宋体" w:hAnsi="宋体" w:eastAsia="宋体" w:cs="宋体"/>
                <w:spacing w:val="-26"/>
                <w:sz w:val="24"/>
                <w:szCs w:val="24"/>
              </w:rPr>
              <w:t xml:space="preserve">标 </w:t>
            </w:r>
            <w:r>
              <w:rPr>
                <w:rFonts w:ascii="Times New Roman" w:hAnsi="Times New Roman" w:eastAsia="Times New Roman" w:cs="Times New Roman"/>
                <w:spacing w:val="-26"/>
                <w:sz w:val="24"/>
                <w:szCs w:val="24"/>
              </w:rPr>
              <w:t>7</w:t>
            </w:r>
          </w:p>
        </w:tc>
        <w:tc>
          <w:tcPr>
            <w:tcW w:w="950" w:type="dxa"/>
            <w:vAlign w:val="top"/>
          </w:tcPr>
          <w:p>
            <w:pPr>
              <w:spacing w:before="116" w:line="221" w:lineRule="auto"/>
              <w:ind w:left="200"/>
              <w:rPr>
                <w:rFonts w:ascii="Times New Roman" w:hAnsi="Times New Roman" w:eastAsia="Times New Roman" w:cs="Times New Roman"/>
                <w:sz w:val="24"/>
                <w:szCs w:val="24"/>
              </w:rPr>
            </w:pPr>
            <w:r>
              <w:rPr>
                <w:rFonts w:ascii="宋体" w:hAnsi="宋体" w:eastAsia="宋体" w:cs="宋体"/>
                <w:spacing w:val="-26"/>
                <w:sz w:val="24"/>
                <w:szCs w:val="24"/>
              </w:rPr>
              <w:t>目</w:t>
            </w:r>
            <w:r>
              <w:rPr>
                <w:rFonts w:ascii="宋体" w:hAnsi="宋体" w:eastAsia="宋体" w:cs="宋体"/>
                <w:spacing w:val="-25"/>
                <w:sz w:val="24"/>
                <w:szCs w:val="24"/>
              </w:rPr>
              <w:t xml:space="preserve">标 </w:t>
            </w:r>
            <w:r>
              <w:rPr>
                <w:rFonts w:ascii="Times New Roman" w:hAnsi="Times New Roman" w:eastAsia="Times New Roman" w:cs="Times New Roman"/>
                <w:spacing w:val="-25"/>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698" w:type="dxa"/>
            <w:vAlign w:val="top"/>
          </w:tcPr>
          <w:p>
            <w:pPr>
              <w:spacing w:before="117" w:line="220" w:lineRule="auto"/>
              <w:ind w:left="189"/>
              <w:rPr>
                <w:rFonts w:ascii="Times New Roman" w:hAnsi="Times New Roman" w:eastAsia="Times New Roman" w:cs="Times New Roman"/>
                <w:sz w:val="24"/>
                <w:szCs w:val="24"/>
              </w:rPr>
            </w:pPr>
            <w:r>
              <w:rPr>
                <w:rFonts w:ascii="宋体" w:hAnsi="宋体" w:eastAsia="宋体" w:cs="宋体"/>
                <w:spacing w:val="-19"/>
                <w:sz w:val="24"/>
                <w:szCs w:val="24"/>
              </w:rPr>
              <w:t>毕</w:t>
            </w:r>
            <w:r>
              <w:rPr>
                <w:rFonts w:ascii="宋体" w:hAnsi="宋体" w:eastAsia="宋体" w:cs="宋体"/>
                <w:spacing w:val="-11"/>
                <w:sz w:val="24"/>
                <w:szCs w:val="24"/>
              </w:rPr>
              <w:t xml:space="preserve">业要求 </w:t>
            </w:r>
            <w:r>
              <w:rPr>
                <w:rFonts w:ascii="Times New Roman" w:hAnsi="Times New Roman" w:eastAsia="Times New Roman" w:cs="Times New Roman"/>
                <w:spacing w:val="-11"/>
                <w:sz w:val="24"/>
                <w:szCs w:val="24"/>
              </w:rPr>
              <w:t>4- 1</w:t>
            </w:r>
          </w:p>
        </w:tc>
        <w:tc>
          <w:tcPr>
            <w:tcW w:w="945" w:type="dxa"/>
            <w:vAlign w:val="top"/>
          </w:tcPr>
          <w:p>
            <w:pPr>
              <w:spacing w:before="81" w:line="320" w:lineRule="exact"/>
              <w:ind w:left="410"/>
              <w:rPr>
                <w:rFonts w:ascii="Times New Roman" w:hAnsi="Times New Roman" w:eastAsia="Times New Roman" w:cs="Times New Roman"/>
                <w:sz w:val="24"/>
                <w:szCs w:val="24"/>
              </w:rPr>
            </w:pPr>
            <w:r>
              <w:rPr>
                <w:rFonts w:ascii="Times New Roman" w:hAnsi="Times New Roman" w:eastAsia="Times New Roman" w:cs="Times New Roman"/>
                <w:b/>
                <w:bCs/>
                <w:position w:val="-1"/>
                <w:sz w:val="24"/>
                <w:szCs w:val="24"/>
              </w:rPr>
              <w:t>√</w:t>
            </w: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40"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98" w:type="dxa"/>
            <w:vAlign w:val="top"/>
          </w:tcPr>
          <w:p>
            <w:pPr>
              <w:spacing w:before="114" w:line="220" w:lineRule="auto"/>
              <w:ind w:left="189"/>
              <w:rPr>
                <w:rFonts w:ascii="Times New Roman" w:hAnsi="Times New Roman" w:eastAsia="Times New Roman" w:cs="Times New Roman"/>
                <w:sz w:val="24"/>
                <w:szCs w:val="24"/>
              </w:rPr>
            </w:pPr>
            <w:r>
              <w:rPr>
                <w:rFonts w:ascii="宋体" w:hAnsi="宋体" w:eastAsia="宋体" w:cs="宋体"/>
                <w:spacing w:val="-12"/>
                <w:sz w:val="24"/>
                <w:szCs w:val="24"/>
              </w:rPr>
              <w:t>毕</w:t>
            </w:r>
            <w:r>
              <w:rPr>
                <w:rFonts w:ascii="宋体" w:hAnsi="宋体" w:eastAsia="宋体" w:cs="宋体"/>
                <w:spacing w:val="-9"/>
                <w:sz w:val="24"/>
                <w:szCs w:val="24"/>
              </w:rPr>
              <w:t xml:space="preserve">业要求 </w:t>
            </w:r>
            <w:r>
              <w:rPr>
                <w:rFonts w:ascii="Times New Roman" w:hAnsi="Times New Roman" w:eastAsia="Times New Roman" w:cs="Times New Roman"/>
                <w:spacing w:val="-9"/>
                <w:sz w:val="24"/>
                <w:szCs w:val="24"/>
              </w:rPr>
              <w:t>4-2</w:t>
            </w:r>
          </w:p>
        </w:tc>
        <w:tc>
          <w:tcPr>
            <w:tcW w:w="945" w:type="dxa"/>
            <w:vAlign w:val="top"/>
          </w:tcPr>
          <w:p>
            <w:pPr>
              <w:rPr>
                <w:rFonts w:ascii="Arial"/>
                <w:sz w:val="21"/>
              </w:rPr>
            </w:pPr>
          </w:p>
        </w:tc>
        <w:tc>
          <w:tcPr>
            <w:tcW w:w="945" w:type="dxa"/>
            <w:vAlign w:val="top"/>
          </w:tcPr>
          <w:p>
            <w:pPr>
              <w:spacing w:before="78" w:line="320" w:lineRule="exact"/>
              <w:ind w:left="410"/>
              <w:rPr>
                <w:rFonts w:ascii="Times New Roman" w:hAnsi="Times New Roman" w:eastAsia="Times New Roman" w:cs="Times New Roman"/>
                <w:sz w:val="24"/>
                <w:szCs w:val="24"/>
              </w:rPr>
            </w:pPr>
            <w:r>
              <w:rPr>
                <w:rFonts w:ascii="Times New Roman" w:hAnsi="Times New Roman" w:eastAsia="Times New Roman" w:cs="Times New Roman"/>
                <w:b/>
                <w:bCs/>
                <w:position w:val="-1"/>
                <w:sz w:val="24"/>
                <w:szCs w:val="24"/>
              </w:rPr>
              <w:t>√</w:t>
            </w:r>
          </w:p>
        </w:tc>
        <w:tc>
          <w:tcPr>
            <w:tcW w:w="945" w:type="dxa"/>
            <w:vAlign w:val="top"/>
          </w:tcPr>
          <w:p>
            <w:pPr>
              <w:rPr>
                <w:rFonts w:ascii="Arial"/>
                <w:sz w:val="21"/>
              </w:rPr>
            </w:pPr>
          </w:p>
        </w:tc>
        <w:tc>
          <w:tcPr>
            <w:tcW w:w="945" w:type="dxa"/>
            <w:vAlign w:val="top"/>
          </w:tcPr>
          <w:p>
            <w:pPr>
              <w:rPr>
                <w:rFonts w:ascii="Arial"/>
                <w:sz w:val="21"/>
              </w:rPr>
            </w:pPr>
          </w:p>
        </w:tc>
        <w:tc>
          <w:tcPr>
            <w:tcW w:w="940"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698" w:type="dxa"/>
            <w:vAlign w:val="top"/>
          </w:tcPr>
          <w:p>
            <w:pPr>
              <w:spacing w:before="110" w:line="220" w:lineRule="auto"/>
              <w:ind w:left="189"/>
              <w:rPr>
                <w:rFonts w:ascii="Times New Roman" w:hAnsi="Times New Roman" w:eastAsia="Times New Roman" w:cs="Times New Roman"/>
                <w:sz w:val="24"/>
                <w:szCs w:val="24"/>
              </w:rPr>
            </w:pPr>
            <w:r>
              <w:rPr>
                <w:rFonts w:ascii="宋体" w:hAnsi="宋体" w:eastAsia="宋体" w:cs="宋体"/>
                <w:spacing w:val="-12"/>
                <w:sz w:val="24"/>
                <w:szCs w:val="24"/>
              </w:rPr>
              <w:t>毕</w:t>
            </w:r>
            <w:r>
              <w:rPr>
                <w:rFonts w:ascii="宋体" w:hAnsi="宋体" w:eastAsia="宋体" w:cs="宋体"/>
                <w:spacing w:val="-9"/>
                <w:sz w:val="24"/>
                <w:szCs w:val="24"/>
              </w:rPr>
              <w:t xml:space="preserve">业要求 </w:t>
            </w:r>
            <w:r>
              <w:rPr>
                <w:rFonts w:ascii="Times New Roman" w:hAnsi="Times New Roman" w:eastAsia="Times New Roman" w:cs="Times New Roman"/>
                <w:spacing w:val="-9"/>
                <w:sz w:val="24"/>
                <w:szCs w:val="24"/>
              </w:rPr>
              <w:t>4-3</w:t>
            </w:r>
          </w:p>
        </w:tc>
        <w:tc>
          <w:tcPr>
            <w:tcW w:w="945" w:type="dxa"/>
            <w:vAlign w:val="top"/>
          </w:tcPr>
          <w:p>
            <w:pPr>
              <w:rPr>
                <w:rFonts w:ascii="Arial"/>
                <w:sz w:val="21"/>
              </w:rPr>
            </w:pPr>
          </w:p>
        </w:tc>
        <w:tc>
          <w:tcPr>
            <w:tcW w:w="945" w:type="dxa"/>
            <w:vAlign w:val="top"/>
          </w:tcPr>
          <w:p>
            <w:pPr>
              <w:rPr>
                <w:rFonts w:ascii="Arial"/>
                <w:sz w:val="21"/>
              </w:rPr>
            </w:pPr>
          </w:p>
        </w:tc>
        <w:tc>
          <w:tcPr>
            <w:tcW w:w="945" w:type="dxa"/>
            <w:vAlign w:val="top"/>
          </w:tcPr>
          <w:p>
            <w:pPr>
              <w:spacing w:before="74" w:line="320" w:lineRule="exact"/>
              <w:ind w:left="411"/>
              <w:rPr>
                <w:rFonts w:ascii="Times New Roman" w:hAnsi="Times New Roman" w:eastAsia="Times New Roman" w:cs="Times New Roman"/>
                <w:sz w:val="24"/>
                <w:szCs w:val="24"/>
              </w:rPr>
            </w:pPr>
            <w:r>
              <w:rPr>
                <w:rFonts w:ascii="Times New Roman" w:hAnsi="Times New Roman" w:eastAsia="Times New Roman" w:cs="Times New Roman"/>
                <w:b/>
                <w:bCs/>
                <w:position w:val="-1"/>
                <w:sz w:val="24"/>
                <w:szCs w:val="24"/>
              </w:rPr>
              <w:t>√</w:t>
            </w:r>
          </w:p>
        </w:tc>
        <w:tc>
          <w:tcPr>
            <w:tcW w:w="945" w:type="dxa"/>
            <w:vAlign w:val="top"/>
          </w:tcPr>
          <w:p>
            <w:pPr>
              <w:rPr>
                <w:rFonts w:ascii="Arial"/>
                <w:sz w:val="21"/>
              </w:rPr>
            </w:pPr>
          </w:p>
        </w:tc>
        <w:tc>
          <w:tcPr>
            <w:tcW w:w="940" w:type="dxa"/>
            <w:vAlign w:val="top"/>
          </w:tcPr>
          <w:p>
            <w:pPr>
              <w:rPr>
                <w:rFonts w:ascii="Arial"/>
                <w:sz w:val="21"/>
              </w:rPr>
            </w:pP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bl>
    <w:p>
      <w:pPr>
        <w:bidi w:val="0"/>
        <w:jc w:val="left"/>
        <w:rPr>
          <w:b/>
          <w:bCs/>
          <w:sz w:val="40"/>
          <w:szCs w:val="48"/>
        </w:rPr>
      </w:pPr>
      <w:r>
        <w:rPr>
          <w:b/>
          <w:bCs/>
          <w:sz w:val="40"/>
          <w:szCs w:val="48"/>
        </w:rPr>
        <w:t>三、课程内容及要求</w:t>
      </w:r>
    </w:p>
    <w:p>
      <w:pPr>
        <w:spacing w:before="231" w:line="220" w:lineRule="auto"/>
        <w:ind w:left="544"/>
        <w:rPr>
          <w:rFonts w:ascii="宋体" w:hAnsi="宋体" w:eastAsia="宋体" w:cs="宋体"/>
          <w:sz w:val="24"/>
          <w:szCs w:val="24"/>
        </w:rPr>
      </w:pPr>
      <w:r>
        <w:rPr>
          <w:rFonts w:ascii="宋体" w:hAnsi="宋体" w:eastAsia="宋体" w:cs="宋体"/>
          <w:spacing w:val="33"/>
          <w:sz w:val="24"/>
          <w:szCs w:val="24"/>
          <w14:textOutline w14:w="3657" w14:cap="flat" w14:cmpd="sng">
            <w14:solidFill>
              <w14:srgbClr w14:val="000000"/>
            </w14:solidFill>
            <w14:prstDash w14:val="solid"/>
            <w14:miter w14:val="0"/>
          </w14:textOutline>
        </w:rPr>
        <w:t>(</w:t>
      </w:r>
      <w:r>
        <w:rPr>
          <w:rFonts w:ascii="宋体" w:hAnsi="宋体" w:eastAsia="宋体" w:cs="宋体"/>
          <w:spacing w:val="30"/>
          <w:sz w:val="24"/>
          <w:szCs w:val="24"/>
          <w14:textOutline w14:w="3657" w14:cap="flat" w14:cmpd="sng">
            <w14:solidFill>
              <w14:srgbClr w14:val="000000"/>
            </w14:solidFill>
            <w14:prstDash w14:val="solid"/>
            <w14:miter w14:val="0"/>
          </w14:textOutline>
        </w:rPr>
        <w:t>一)</w:t>
      </w:r>
      <w:r>
        <w:rPr>
          <w:rFonts w:ascii="宋体" w:hAnsi="宋体" w:eastAsia="宋体" w:cs="宋体"/>
          <w:spacing w:val="30"/>
          <w:sz w:val="24"/>
          <w:szCs w:val="24"/>
        </w:rPr>
        <w:t xml:space="preserve"> </w:t>
      </w:r>
      <w:r>
        <w:rPr>
          <w:rFonts w:ascii="宋体" w:hAnsi="宋体" w:eastAsia="宋体" w:cs="宋体"/>
          <w:spacing w:val="30"/>
          <w:sz w:val="24"/>
          <w:szCs w:val="24"/>
          <w14:textOutline w14:w="3657" w14:cap="flat" w14:cmpd="sng">
            <w14:solidFill>
              <w14:srgbClr w14:val="000000"/>
            </w14:solidFill>
            <w14:prstDash w14:val="solid"/>
            <w14:miter w14:val="0"/>
          </w14:textOutline>
        </w:rPr>
        <w:t>概论</w:t>
      </w:r>
    </w:p>
    <w:p>
      <w:pPr>
        <w:spacing w:before="179" w:line="220" w:lineRule="auto"/>
        <w:ind w:left="527"/>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85" w:line="465" w:lineRule="exact"/>
        <w:ind w:left="515"/>
        <w:rPr>
          <w:rFonts w:ascii="宋体" w:hAnsi="宋体" w:eastAsia="宋体" w:cs="宋体"/>
          <w:sz w:val="24"/>
          <w:szCs w:val="24"/>
        </w:rPr>
      </w:pPr>
      <w:r>
        <w:rPr>
          <w:rFonts w:ascii="宋体" w:hAnsi="宋体" w:eastAsia="宋体" w:cs="宋体"/>
          <w:spacing w:val="-1"/>
          <w:position w:val="17"/>
          <w:sz w:val="24"/>
          <w:szCs w:val="24"/>
        </w:rPr>
        <w:t>(</w:t>
      </w:r>
      <w:r>
        <w:rPr>
          <w:rFonts w:ascii="Times New Roman" w:hAnsi="Times New Roman" w:eastAsia="Times New Roman" w:cs="Times New Roman"/>
          <w:spacing w:val="-1"/>
          <w:position w:val="17"/>
          <w:sz w:val="24"/>
          <w:szCs w:val="24"/>
        </w:rPr>
        <w:t>1</w:t>
      </w:r>
      <w:r>
        <w:rPr>
          <w:rFonts w:ascii="宋体" w:hAnsi="宋体" w:eastAsia="宋体" w:cs="宋体"/>
          <w:position w:val="17"/>
          <w:sz w:val="24"/>
          <w:szCs w:val="24"/>
        </w:rPr>
        <w:t>) 什么是语言学？</w:t>
      </w:r>
    </w:p>
    <w:p>
      <w:pPr>
        <w:spacing w:line="220" w:lineRule="auto"/>
        <w:ind w:left="515"/>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z w:val="24"/>
          <w:szCs w:val="24"/>
        </w:rPr>
        <w:t>2</w:t>
      </w:r>
      <w:r>
        <w:rPr>
          <w:rFonts w:ascii="宋体" w:hAnsi="宋体" w:eastAsia="宋体" w:cs="宋体"/>
          <w:sz w:val="24"/>
          <w:szCs w:val="24"/>
        </w:rPr>
        <w:t>) 什么是语言？</w:t>
      </w:r>
    </w:p>
    <w:p>
      <w:pPr>
        <w:spacing w:before="184" w:line="220" w:lineRule="auto"/>
        <w:ind w:left="504"/>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0" w:line="220" w:lineRule="auto"/>
        <w:ind w:left="470"/>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1</w:t>
      </w:r>
      <w:r>
        <w:rPr>
          <w:rFonts w:ascii="宋体" w:hAnsi="宋体" w:eastAsia="宋体" w:cs="宋体"/>
          <w:spacing w:val="9"/>
          <w:sz w:val="24"/>
          <w:szCs w:val="24"/>
        </w:rPr>
        <w:t>)</w:t>
      </w:r>
      <w:r>
        <w:rPr>
          <w:rFonts w:ascii="宋体" w:hAnsi="宋体" w:eastAsia="宋体" w:cs="宋体"/>
          <w:spacing w:val="5"/>
          <w:sz w:val="24"/>
          <w:szCs w:val="24"/>
        </w:rPr>
        <w:t xml:space="preserve"> 掌握语言学和语言的基本定义。</w:t>
      </w:r>
    </w:p>
    <w:p>
      <w:pPr>
        <w:spacing w:before="185" w:line="465" w:lineRule="exact"/>
        <w:ind w:left="470"/>
        <w:rPr>
          <w:rFonts w:ascii="宋体" w:hAnsi="宋体" w:eastAsia="宋体" w:cs="宋体"/>
          <w:sz w:val="24"/>
          <w:szCs w:val="24"/>
        </w:rPr>
      </w:pPr>
      <w:r>
        <w:rPr>
          <w:rFonts w:ascii="宋体" w:hAnsi="宋体" w:eastAsia="宋体" w:cs="宋体"/>
          <w:spacing w:val="8"/>
          <w:position w:val="17"/>
          <w:sz w:val="24"/>
          <w:szCs w:val="24"/>
        </w:rPr>
        <w:t>(</w:t>
      </w:r>
      <w:r>
        <w:rPr>
          <w:rFonts w:ascii="Times New Roman" w:hAnsi="Times New Roman" w:eastAsia="Times New Roman" w:cs="Times New Roman"/>
          <w:spacing w:val="8"/>
          <w:position w:val="17"/>
          <w:sz w:val="24"/>
          <w:szCs w:val="24"/>
        </w:rPr>
        <w:t>2</w:t>
      </w:r>
      <w:r>
        <w:rPr>
          <w:rFonts w:ascii="宋体" w:hAnsi="宋体" w:eastAsia="宋体" w:cs="宋体"/>
          <w:spacing w:val="8"/>
          <w:position w:val="17"/>
          <w:sz w:val="24"/>
          <w:szCs w:val="24"/>
        </w:rPr>
        <w:t>)</w:t>
      </w:r>
      <w:r>
        <w:rPr>
          <w:rFonts w:ascii="宋体" w:hAnsi="宋体" w:eastAsia="宋体" w:cs="宋体"/>
          <w:spacing w:val="4"/>
          <w:position w:val="17"/>
          <w:sz w:val="24"/>
          <w:szCs w:val="24"/>
        </w:rPr>
        <w:t xml:space="preserve"> 对语言的识别特征的深入理解和融会贯通。</w:t>
      </w:r>
    </w:p>
    <w:p>
      <w:pPr>
        <w:spacing w:before="1" w:line="221" w:lineRule="auto"/>
        <w:ind w:left="509"/>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82" w:line="223" w:lineRule="auto"/>
        <w:ind w:left="515"/>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2"/>
          <w:sz w:val="24"/>
          <w:szCs w:val="24"/>
        </w:rPr>
        <w:t>1</w:t>
      </w:r>
      <w:r>
        <w:rPr>
          <w:rFonts w:ascii="宋体" w:hAnsi="宋体" w:eastAsia="宋体" w:cs="宋体"/>
          <w:spacing w:val="12"/>
          <w:sz w:val="24"/>
          <w:szCs w:val="24"/>
        </w:rPr>
        <w:t xml:space="preserve">) </w:t>
      </w:r>
      <w:r>
        <w:rPr>
          <w:rFonts w:ascii="宋体" w:hAnsi="宋体" w:eastAsia="宋体" w:cs="宋体"/>
          <w:spacing w:val="12"/>
          <w:sz w:val="20"/>
          <w:szCs w:val="20"/>
        </w:rPr>
        <w:t>引入学习《语言学概论》的意义</w:t>
      </w:r>
      <w:r>
        <w:rPr>
          <w:rFonts w:ascii="宋体" w:hAnsi="宋体" w:eastAsia="宋体" w:cs="宋体"/>
          <w:spacing w:val="12"/>
          <w:sz w:val="24"/>
          <w:szCs w:val="24"/>
        </w:rPr>
        <w:t>。</w:t>
      </w:r>
    </w:p>
    <w:p>
      <w:pPr>
        <w:spacing w:before="176" w:line="470" w:lineRule="exact"/>
        <w:ind w:left="515"/>
        <w:rPr>
          <w:rFonts w:ascii="宋体" w:hAnsi="宋体" w:eastAsia="宋体" w:cs="宋体"/>
          <w:sz w:val="24"/>
          <w:szCs w:val="24"/>
        </w:rPr>
      </w:pPr>
      <w:r>
        <w:rPr>
          <w:rFonts w:ascii="宋体" w:hAnsi="宋体" w:eastAsia="宋体" w:cs="宋体"/>
          <w:spacing w:val="9"/>
          <w:position w:val="17"/>
          <w:sz w:val="24"/>
          <w:szCs w:val="24"/>
        </w:rPr>
        <w:t>(</w:t>
      </w:r>
      <w:r>
        <w:rPr>
          <w:rFonts w:ascii="Times New Roman" w:hAnsi="Times New Roman" w:eastAsia="Times New Roman" w:cs="Times New Roman"/>
          <w:spacing w:val="5"/>
          <w:position w:val="17"/>
          <w:sz w:val="24"/>
          <w:szCs w:val="24"/>
        </w:rPr>
        <w:t>2</w:t>
      </w:r>
      <w:r>
        <w:rPr>
          <w:rFonts w:ascii="宋体" w:hAnsi="宋体" w:eastAsia="宋体" w:cs="宋体"/>
          <w:spacing w:val="5"/>
          <w:position w:val="17"/>
          <w:sz w:val="24"/>
          <w:szCs w:val="24"/>
        </w:rPr>
        <w:t>) 深入理解语言的功能及语言学分支。</w:t>
      </w:r>
    </w:p>
    <w:p>
      <w:pPr>
        <w:spacing w:before="2" w:line="220" w:lineRule="auto"/>
        <w:ind w:left="503"/>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78" w:line="360" w:lineRule="auto"/>
        <w:ind w:left="33" w:right="956" w:firstLine="436"/>
        <w:rPr>
          <w:rFonts w:ascii="宋体" w:hAnsi="宋体" w:eastAsia="宋体" w:cs="宋体"/>
          <w:sz w:val="24"/>
          <w:szCs w:val="24"/>
        </w:rPr>
      </w:pPr>
      <w:r>
        <w:rPr>
          <w:rFonts w:ascii="宋体" w:hAnsi="宋体" w:eastAsia="宋体" w:cs="宋体"/>
          <w:spacing w:val="16"/>
          <w:sz w:val="24"/>
          <w:szCs w:val="24"/>
        </w:rPr>
        <w:t>(</w:t>
      </w:r>
      <w:r>
        <w:rPr>
          <w:rFonts w:ascii="Times New Roman" w:hAnsi="Times New Roman" w:eastAsia="Times New Roman" w:cs="Times New Roman"/>
          <w:spacing w:val="13"/>
          <w:sz w:val="24"/>
          <w:szCs w:val="24"/>
        </w:rPr>
        <w:t>1</w:t>
      </w:r>
      <w:r>
        <w:rPr>
          <w:rFonts w:ascii="宋体" w:hAnsi="宋体" w:eastAsia="宋体" w:cs="宋体"/>
          <w:spacing w:val="8"/>
          <w:sz w:val="24"/>
          <w:szCs w:val="24"/>
        </w:rPr>
        <w:t>)从具体实例出发，让学生明白语言学大致是什么。激发学生学习语言</w:t>
      </w:r>
      <w:r>
        <w:rPr>
          <w:rFonts w:ascii="宋体" w:hAnsi="宋体" w:eastAsia="宋体" w:cs="宋体"/>
          <w:sz w:val="24"/>
          <w:szCs w:val="24"/>
        </w:rPr>
        <w:t xml:space="preserve"> </w:t>
      </w:r>
      <w:r>
        <w:rPr>
          <w:rFonts w:ascii="宋体" w:hAnsi="宋体" w:eastAsia="宋体" w:cs="宋体"/>
          <w:spacing w:val="-2"/>
          <w:sz w:val="24"/>
          <w:szCs w:val="24"/>
        </w:rPr>
        <w:t>学的兴趣，从语言学视野获取社会主义核心</w:t>
      </w:r>
      <w:r>
        <w:rPr>
          <w:rFonts w:ascii="宋体" w:hAnsi="宋体" w:eastAsia="宋体" w:cs="宋体"/>
          <w:spacing w:val="-1"/>
          <w:sz w:val="24"/>
          <w:szCs w:val="24"/>
        </w:rPr>
        <w:t>价值观的相关素养。</w:t>
      </w:r>
    </w:p>
    <w:p>
      <w:pPr>
        <w:spacing w:line="360" w:lineRule="auto"/>
        <w:ind w:left="29" w:right="938" w:firstLine="440"/>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 引导学生了解语言学在日常生活中，对于国家语言政策和法令的制定</w:t>
      </w:r>
      <w:r>
        <w:rPr>
          <w:rFonts w:ascii="宋体" w:hAnsi="宋体" w:eastAsia="宋体" w:cs="宋体"/>
          <w:sz w:val="24"/>
          <w:szCs w:val="24"/>
        </w:rPr>
        <w:t xml:space="preserve"> </w:t>
      </w:r>
      <w:r>
        <w:rPr>
          <w:rFonts w:ascii="宋体" w:hAnsi="宋体" w:eastAsia="宋体" w:cs="宋体"/>
          <w:spacing w:val="-2"/>
          <w:sz w:val="24"/>
          <w:szCs w:val="24"/>
        </w:rPr>
        <w:t>和执行，对于语言的教学和语言的使用，有</w:t>
      </w:r>
      <w:r>
        <w:rPr>
          <w:rFonts w:ascii="宋体" w:hAnsi="宋体" w:eastAsia="宋体" w:cs="宋体"/>
          <w:spacing w:val="-1"/>
          <w:sz w:val="24"/>
          <w:szCs w:val="24"/>
        </w:rPr>
        <w:t>重要意义。</w:t>
      </w:r>
    </w:p>
    <w:p>
      <w:pPr>
        <w:spacing w:line="212" w:lineRule="auto"/>
        <w:ind w:left="464"/>
        <w:rPr>
          <w:rFonts w:ascii="Arial"/>
          <w:sz w:val="21"/>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启发学生自觉在同类例子中发现规律</w:t>
      </w:r>
      <w:r>
        <w:rPr>
          <w:rFonts w:ascii="宋体" w:hAnsi="宋体" w:eastAsia="宋体" w:cs="宋体"/>
          <w:sz w:val="24"/>
          <w:szCs w:val="24"/>
        </w:rPr>
        <w:t>，着重进行思维训练。学生要发挥</w:t>
      </w:r>
    </w:p>
    <w:p>
      <w:pPr>
        <w:spacing w:before="78" w:line="360" w:lineRule="auto"/>
        <w:ind w:left="25" w:right="9" w:firstLine="38"/>
        <w:rPr>
          <w:rFonts w:ascii="宋体" w:hAnsi="宋体" w:eastAsia="宋体" w:cs="宋体"/>
          <w:sz w:val="24"/>
          <w:szCs w:val="24"/>
        </w:rPr>
      </w:pPr>
      <w:r>
        <w:rPr>
          <w:rFonts w:ascii="宋体" w:hAnsi="宋体" w:eastAsia="宋体" w:cs="宋体"/>
          <w:spacing w:val="-20"/>
          <w:sz w:val="24"/>
          <w:szCs w:val="24"/>
        </w:rPr>
        <w:t>自</w:t>
      </w:r>
      <w:r>
        <w:rPr>
          <w:rFonts w:ascii="宋体" w:hAnsi="宋体" w:eastAsia="宋体" w:cs="宋体"/>
          <w:spacing w:val="-13"/>
          <w:sz w:val="24"/>
          <w:szCs w:val="24"/>
        </w:rPr>
        <w:t>己</w:t>
      </w:r>
      <w:r>
        <w:rPr>
          <w:rFonts w:ascii="宋体" w:hAnsi="宋体" w:eastAsia="宋体" w:cs="宋体"/>
          <w:spacing w:val="-10"/>
          <w:sz w:val="24"/>
          <w:szCs w:val="24"/>
        </w:rPr>
        <w:t>的主动性积极自觉。在学习过程中， 要用马克思主义的辩证法思想， 用全面</w:t>
      </w:r>
      <w:r>
        <w:rPr>
          <w:rFonts w:ascii="宋体" w:hAnsi="宋体" w:eastAsia="宋体" w:cs="宋体"/>
          <w:sz w:val="24"/>
          <w:szCs w:val="24"/>
        </w:rPr>
        <w:t xml:space="preserve"> </w:t>
      </w:r>
      <w:r>
        <w:rPr>
          <w:rFonts w:ascii="宋体" w:hAnsi="宋体" w:eastAsia="宋体" w:cs="宋体"/>
          <w:spacing w:val="-4"/>
          <w:sz w:val="24"/>
          <w:szCs w:val="24"/>
        </w:rPr>
        <w:t>和动态地</w:t>
      </w:r>
      <w:r>
        <w:rPr>
          <w:rFonts w:ascii="宋体" w:hAnsi="宋体" w:eastAsia="宋体" w:cs="宋体"/>
          <w:spacing w:val="-2"/>
          <w:sz w:val="24"/>
          <w:szCs w:val="24"/>
        </w:rPr>
        <w:t>观察事物等观点来思考问题。</w:t>
      </w:r>
    </w:p>
    <w:p>
      <w:pPr>
        <w:spacing w:line="221" w:lineRule="auto"/>
        <w:ind w:left="539"/>
        <w:rPr>
          <w:rFonts w:ascii="宋体" w:hAnsi="宋体" w:eastAsia="宋体" w:cs="宋体"/>
          <w:sz w:val="24"/>
          <w:szCs w:val="24"/>
        </w:rPr>
      </w:pPr>
      <w:r>
        <w:rPr>
          <w:rFonts w:ascii="宋体" w:hAnsi="宋体" w:eastAsia="宋体" w:cs="宋体"/>
          <w:spacing w:val="29"/>
          <w:sz w:val="24"/>
          <w:szCs w:val="24"/>
          <w14:textOutline w14:w="3657" w14:cap="flat" w14:cmpd="sng">
            <w14:solidFill>
              <w14:srgbClr w14:val="000000"/>
            </w14:solidFill>
            <w14:prstDash w14:val="solid"/>
            <w14:miter w14:val="0"/>
          </w14:textOutline>
        </w:rPr>
        <w:t>(二)</w:t>
      </w:r>
      <w:r>
        <w:rPr>
          <w:rFonts w:ascii="宋体" w:hAnsi="宋体" w:eastAsia="宋体" w:cs="宋体"/>
          <w:spacing w:val="29"/>
          <w:sz w:val="24"/>
          <w:szCs w:val="24"/>
        </w:rPr>
        <w:t xml:space="preserve"> </w:t>
      </w:r>
      <w:r>
        <w:rPr>
          <w:rFonts w:ascii="宋体" w:hAnsi="宋体" w:eastAsia="宋体" w:cs="宋体"/>
          <w:spacing w:val="29"/>
          <w:sz w:val="24"/>
          <w:szCs w:val="24"/>
          <w14:textOutline w14:w="3657" w14:cap="flat" w14:cmpd="sng">
            <w14:solidFill>
              <w14:srgbClr w14:val="000000"/>
            </w14:solidFill>
            <w14:prstDash w14:val="solid"/>
            <w14:miter w14:val="0"/>
          </w14:textOutline>
        </w:rPr>
        <w:t>音位学</w:t>
      </w:r>
    </w:p>
    <w:p>
      <w:pPr>
        <w:spacing w:before="177" w:line="470" w:lineRule="exact"/>
        <w:ind w:left="513"/>
        <w:rPr>
          <w:rFonts w:ascii="宋体" w:hAnsi="宋体" w:eastAsia="宋体" w:cs="宋体"/>
          <w:sz w:val="24"/>
          <w:szCs w:val="24"/>
        </w:rPr>
      </w:pPr>
      <w:r>
        <w:rPr>
          <w:rFonts w:ascii="Times New Roman" w:hAnsi="Times New Roman" w:eastAsia="Times New Roman" w:cs="Times New Roman"/>
          <w:spacing w:val="-8"/>
          <w:position w:val="17"/>
          <w:sz w:val="24"/>
          <w:szCs w:val="24"/>
        </w:rPr>
        <w:t>1</w:t>
      </w:r>
      <w:r>
        <w:rPr>
          <w:rFonts w:ascii="Times New Roman" w:hAnsi="Times New Roman" w:eastAsia="Times New Roman" w:cs="Times New Roman"/>
          <w:spacing w:val="-5"/>
          <w:position w:val="17"/>
          <w:sz w:val="24"/>
          <w:szCs w:val="24"/>
        </w:rPr>
        <w:t>.</w:t>
      </w:r>
      <w:r>
        <w:rPr>
          <w:rFonts w:ascii="宋体" w:hAnsi="宋体" w:eastAsia="宋体" w:cs="宋体"/>
          <w:spacing w:val="-4"/>
          <w:position w:val="17"/>
          <w:sz w:val="24"/>
          <w:szCs w:val="24"/>
        </w:rPr>
        <w:t>教学内容</w:t>
      </w:r>
    </w:p>
    <w:p>
      <w:pPr>
        <w:spacing w:line="221" w:lineRule="auto"/>
        <w:ind w:left="510"/>
        <w:rPr>
          <w:rFonts w:ascii="宋体" w:hAnsi="宋体" w:eastAsia="宋体" w:cs="宋体"/>
          <w:sz w:val="24"/>
          <w:szCs w:val="24"/>
        </w:rPr>
      </w:pPr>
      <w:r>
        <w:rPr>
          <w:rFonts w:ascii="宋体" w:hAnsi="宋体" w:eastAsia="宋体" w:cs="宋体"/>
          <w:spacing w:val="17"/>
          <w:sz w:val="24"/>
          <w:szCs w:val="24"/>
        </w:rPr>
        <w:t>(</w:t>
      </w:r>
      <w:r>
        <w:rPr>
          <w:rFonts w:ascii="Times New Roman" w:hAnsi="Times New Roman" w:eastAsia="Times New Roman" w:cs="Times New Roman"/>
          <w:spacing w:val="15"/>
          <w:sz w:val="24"/>
          <w:szCs w:val="24"/>
        </w:rPr>
        <w:t>1</w:t>
      </w:r>
      <w:r>
        <w:rPr>
          <w:rFonts w:ascii="宋体" w:hAnsi="宋体" w:eastAsia="宋体" w:cs="宋体"/>
          <w:spacing w:val="15"/>
          <w:sz w:val="24"/>
          <w:szCs w:val="24"/>
        </w:rPr>
        <w:t>) 语音学</w:t>
      </w:r>
    </w:p>
    <w:p>
      <w:pPr>
        <w:spacing w:before="177" w:line="222" w:lineRule="auto"/>
        <w:ind w:left="510"/>
        <w:rPr>
          <w:rFonts w:ascii="宋体" w:hAnsi="宋体" w:eastAsia="宋体" w:cs="宋体"/>
          <w:sz w:val="24"/>
          <w:szCs w:val="24"/>
        </w:rPr>
      </w:pPr>
      <w:r>
        <w:rPr>
          <w:rFonts w:ascii="宋体" w:hAnsi="宋体" w:eastAsia="宋体" w:cs="宋体"/>
          <w:spacing w:val="17"/>
          <w:sz w:val="24"/>
          <w:szCs w:val="24"/>
        </w:rPr>
        <w:t>(</w:t>
      </w:r>
      <w:r>
        <w:rPr>
          <w:rFonts w:ascii="Times New Roman" w:hAnsi="Times New Roman" w:eastAsia="Times New Roman" w:cs="Times New Roman"/>
          <w:spacing w:val="15"/>
          <w:sz w:val="24"/>
          <w:szCs w:val="24"/>
        </w:rPr>
        <w:t>2</w:t>
      </w:r>
      <w:r>
        <w:rPr>
          <w:rFonts w:ascii="宋体" w:hAnsi="宋体" w:eastAsia="宋体" w:cs="宋体"/>
          <w:spacing w:val="15"/>
          <w:sz w:val="24"/>
          <w:szCs w:val="24"/>
        </w:rPr>
        <w:t>) 音位学</w:t>
      </w:r>
    </w:p>
    <w:p>
      <w:pPr>
        <w:spacing w:before="182" w:line="22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0" w:line="221" w:lineRule="auto"/>
        <w:ind w:left="465"/>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 语音学和音位学的区分</w:t>
      </w:r>
      <w:r>
        <w:rPr>
          <w:rFonts w:ascii="宋体" w:hAnsi="宋体" w:eastAsia="宋体" w:cs="宋体"/>
          <w:spacing w:val="4"/>
          <w:sz w:val="24"/>
          <w:szCs w:val="24"/>
        </w:rPr>
        <w:t>。</w:t>
      </w:r>
    </w:p>
    <w:p>
      <w:pPr>
        <w:spacing w:before="183" w:line="290" w:lineRule="auto"/>
        <w:ind w:left="503" w:right="2513" w:hanging="38"/>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 掌握语音学和音位学的基本概念和理论知识</w:t>
      </w:r>
      <w:r>
        <w:rPr>
          <w:rFonts w:ascii="宋体" w:hAnsi="宋体" w:eastAsia="宋体" w:cs="宋体"/>
          <w:spacing w:val="1"/>
          <w:sz w:val="24"/>
          <w:szCs w:val="24"/>
        </w:rPr>
        <w:t>。</w:t>
      </w:r>
      <w:r>
        <w:rPr>
          <w:rFonts w:ascii="宋体" w:hAnsi="宋体" w:eastAsia="宋体" w:cs="宋体"/>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83" w:line="289" w:lineRule="auto"/>
        <w:ind w:left="574" w:right="8" w:hanging="114"/>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1</w:t>
      </w:r>
      <w:r>
        <w:rPr>
          <w:rFonts w:ascii="宋体" w:hAnsi="宋体" w:eastAsia="宋体" w:cs="宋体"/>
          <w:spacing w:val="5"/>
          <w:sz w:val="24"/>
          <w:szCs w:val="24"/>
        </w:rPr>
        <w:t>) 言语产生、感知与言语器官；辅音、元音的分类；语音的分化、变迁</w:t>
      </w:r>
      <w:r>
        <w:rPr>
          <w:rFonts w:ascii="宋体" w:hAnsi="宋体" w:eastAsia="宋体" w:cs="宋体"/>
          <w:sz w:val="24"/>
          <w:szCs w:val="24"/>
        </w:rPr>
        <w:t xml:space="preserve"> </w:t>
      </w:r>
      <w:r>
        <w:rPr>
          <w:rFonts w:ascii="宋体" w:hAnsi="宋体" w:eastAsia="宋体" w:cs="宋体"/>
          <w:spacing w:val="-1"/>
          <w:sz w:val="24"/>
          <w:szCs w:val="24"/>
        </w:rPr>
        <w:t>和标音法、掌握辅音、元</w:t>
      </w:r>
      <w:r>
        <w:rPr>
          <w:rFonts w:ascii="宋体" w:hAnsi="宋体" w:eastAsia="宋体" w:cs="宋体"/>
          <w:sz w:val="24"/>
          <w:szCs w:val="24"/>
        </w:rPr>
        <w:t>音分类等对英语学习的意义。</w:t>
      </w:r>
    </w:p>
    <w:p>
      <w:pPr>
        <w:spacing w:before="183" w:line="289" w:lineRule="auto"/>
        <w:ind w:left="573" w:right="8" w:hanging="113"/>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2</w:t>
      </w:r>
      <w:r>
        <w:rPr>
          <w:rFonts w:ascii="宋体" w:hAnsi="宋体" w:eastAsia="宋体" w:cs="宋体"/>
          <w:spacing w:val="5"/>
          <w:sz w:val="24"/>
          <w:szCs w:val="24"/>
        </w:rPr>
        <w:t>) 音位分析和音位过程；区别性特征及音节和重音、掌握音位的区别性</w:t>
      </w:r>
      <w:r>
        <w:rPr>
          <w:rFonts w:ascii="宋体" w:hAnsi="宋体" w:eastAsia="宋体" w:cs="宋体"/>
          <w:sz w:val="24"/>
          <w:szCs w:val="24"/>
        </w:rPr>
        <w:t xml:space="preserve"> </w:t>
      </w:r>
      <w:r>
        <w:rPr>
          <w:rFonts w:ascii="宋体" w:hAnsi="宋体" w:eastAsia="宋体" w:cs="宋体"/>
          <w:spacing w:val="-2"/>
          <w:sz w:val="24"/>
          <w:szCs w:val="24"/>
        </w:rPr>
        <w:t>特征以及相关概念如最小对立对、音位</w:t>
      </w:r>
      <w:r>
        <w:rPr>
          <w:rFonts w:ascii="宋体" w:hAnsi="宋体" w:eastAsia="宋体" w:cs="宋体"/>
          <w:spacing w:val="-1"/>
          <w:sz w:val="24"/>
          <w:szCs w:val="24"/>
        </w:rPr>
        <w:t>的分布性互补等。</w:t>
      </w:r>
    </w:p>
    <w:p>
      <w:pPr>
        <w:spacing w:before="185" w:line="221" w:lineRule="auto"/>
        <w:ind w:left="498"/>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77" w:line="361" w:lineRule="auto"/>
        <w:ind w:left="23" w:right="8" w:firstLine="487"/>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 对比电子技术合成人工语音和人的发音器官发出的声音差异。要</w:t>
      </w:r>
      <w:r>
        <w:rPr>
          <w:rFonts w:ascii="宋体" w:hAnsi="宋体" w:eastAsia="宋体" w:cs="宋体"/>
          <w:spacing w:val="2"/>
          <w:sz w:val="24"/>
          <w:szCs w:val="24"/>
        </w:rPr>
        <w:t>求</w:t>
      </w:r>
      <w:r>
        <w:rPr>
          <w:rFonts w:ascii="宋体" w:hAnsi="宋体" w:eastAsia="宋体" w:cs="宋体"/>
          <w:sz w:val="24"/>
          <w:szCs w:val="24"/>
        </w:rPr>
        <w:t xml:space="preserve">学 </w:t>
      </w:r>
      <w:r>
        <w:rPr>
          <w:rFonts w:ascii="宋体" w:hAnsi="宋体" w:eastAsia="宋体" w:cs="宋体"/>
          <w:spacing w:val="-18"/>
          <w:sz w:val="24"/>
          <w:szCs w:val="24"/>
        </w:rPr>
        <w:t>生</w:t>
      </w:r>
      <w:r>
        <w:rPr>
          <w:rFonts w:ascii="宋体" w:hAnsi="宋体" w:eastAsia="宋体" w:cs="宋体"/>
          <w:spacing w:val="-10"/>
          <w:sz w:val="24"/>
          <w:szCs w:val="24"/>
        </w:rPr>
        <w:t>重</w:t>
      </w:r>
      <w:r>
        <w:rPr>
          <w:rFonts w:ascii="宋体" w:hAnsi="宋体" w:eastAsia="宋体" w:cs="宋体"/>
          <w:spacing w:val="-9"/>
          <w:sz w:val="24"/>
          <w:szCs w:val="24"/>
        </w:rPr>
        <w:t>视科技， 但是更要重视人们日常说话的发音的价值。尊重人的价值， 这是社</w:t>
      </w:r>
      <w:r>
        <w:rPr>
          <w:rFonts w:ascii="宋体" w:hAnsi="宋体" w:eastAsia="宋体" w:cs="宋体"/>
          <w:sz w:val="24"/>
          <w:szCs w:val="24"/>
        </w:rPr>
        <w:t xml:space="preserve"> </w:t>
      </w:r>
      <w:r>
        <w:rPr>
          <w:rFonts w:ascii="宋体" w:hAnsi="宋体" w:eastAsia="宋体" w:cs="宋体"/>
          <w:spacing w:val="-6"/>
          <w:sz w:val="24"/>
          <w:szCs w:val="24"/>
        </w:rPr>
        <w:t>会</w:t>
      </w:r>
      <w:r>
        <w:rPr>
          <w:rFonts w:ascii="宋体" w:hAnsi="宋体" w:eastAsia="宋体" w:cs="宋体"/>
          <w:spacing w:val="-3"/>
          <w:sz w:val="24"/>
          <w:szCs w:val="24"/>
        </w:rPr>
        <w:t>主义核心价值观的体现。</w:t>
      </w:r>
    </w:p>
    <w:p>
      <w:pPr>
        <w:spacing w:before="1" w:line="219" w:lineRule="auto"/>
        <w:ind w:left="460"/>
        <w:rPr>
          <w:rFonts w:ascii="宋体" w:hAnsi="宋体" w:eastAsia="宋体" w:cs="宋体"/>
          <w:sz w:val="24"/>
          <w:szCs w:val="24"/>
        </w:rPr>
      </w:pPr>
      <w:r>
        <w:rPr>
          <w:rFonts w:ascii="宋体" w:hAnsi="宋体" w:eastAsia="宋体" w:cs="宋体"/>
          <w:spacing w:val="-4"/>
          <w:sz w:val="24"/>
          <w:szCs w:val="24"/>
        </w:rPr>
        <w:t xml:space="preserve">( </w:t>
      </w:r>
      <w:r>
        <w:rPr>
          <w:rFonts w:ascii="宋体" w:hAnsi="宋体" w:eastAsia="宋体" w:cs="宋体"/>
          <w:spacing w:val="-3"/>
          <w:sz w:val="24"/>
          <w:szCs w:val="24"/>
        </w:rPr>
        <w:t>2</w:t>
      </w:r>
      <w:r>
        <w:rPr>
          <w:rFonts w:ascii="宋体" w:hAnsi="宋体" w:eastAsia="宋体" w:cs="宋体"/>
          <w:spacing w:val="-2"/>
          <w:sz w:val="24"/>
          <w:szCs w:val="24"/>
        </w:rPr>
        <w:t xml:space="preserve"> ) 树立严谨的研究态度，敬畏科学。</w:t>
      </w:r>
    </w:p>
    <w:p>
      <w:pPr>
        <w:spacing w:before="180" w:line="222" w:lineRule="auto"/>
        <w:ind w:left="539"/>
        <w:rPr>
          <w:rFonts w:ascii="宋体" w:hAnsi="宋体" w:eastAsia="宋体" w:cs="宋体"/>
          <w:sz w:val="24"/>
          <w:szCs w:val="24"/>
        </w:rPr>
      </w:pPr>
      <w:r>
        <w:rPr>
          <w:rFonts w:ascii="宋体" w:hAnsi="宋体" w:eastAsia="宋体" w:cs="宋体"/>
          <w:spacing w:val="29"/>
          <w:sz w:val="24"/>
          <w:szCs w:val="24"/>
          <w14:textOutline w14:w="3657" w14:cap="flat" w14:cmpd="sng">
            <w14:solidFill>
              <w14:srgbClr w14:val="000000"/>
            </w14:solidFill>
            <w14:prstDash w14:val="solid"/>
            <w14:miter w14:val="0"/>
          </w14:textOutline>
        </w:rPr>
        <w:t>(三)</w:t>
      </w:r>
      <w:r>
        <w:rPr>
          <w:rFonts w:ascii="宋体" w:hAnsi="宋体" w:eastAsia="宋体" w:cs="宋体"/>
          <w:spacing w:val="29"/>
          <w:sz w:val="24"/>
          <w:szCs w:val="24"/>
        </w:rPr>
        <w:t xml:space="preserve"> </w:t>
      </w:r>
      <w:r>
        <w:rPr>
          <w:rFonts w:ascii="宋体" w:hAnsi="宋体" w:eastAsia="宋体" w:cs="宋体"/>
          <w:spacing w:val="29"/>
          <w:sz w:val="24"/>
          <w:szCs w:val="24"/>
          <w14:textOutline w14:w="3657" w14:cap="flat" w14:cmpd="sng">
            <w14:solidFill>
              <w14:srgbClr w14:val="000000"/>
            </w14:solidFill>
            <w14:prstDash w14:val="solid"/>
            <w14:miter w14:val="0"/>
          </w14:textOutline>
        </w:rPr>
        <w:t>形态学</w:t>
      </w:r>
    </w:p>
    <w:p>
      <w:pPr>
        <w:spacing w:before="182" w:line="220" w:lineRule="auto"/>
        <w:ind w:left="64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79" w:line="471" w:lineRule="exact"/>
        <w:ind w:left="510"/>
        <w:rPr>
          <w:rFonts w:ascii="宋体" w:hAnsi="宋体" w:eastAsia="宋体" w:cs="宋体"/>
          <w:sz w:val="24"/>
          <w:szCs w:val="24"/>
        </w:rPr>
      </w:pPr>
      <w:r>
        <w:rPr>
          <w:rFonts w:ascii="宋体" w:hAnsi="宋体" w:eastAsia="宋体" w:cs="宋体"/>
          <w:spacing w:val="2"/>
          <w:position w:val="17"/>
          <w:sz w:val="24"/>
          <w:szCs w:val="24"/>
        </w:rPr>
        <w:t>(</w:t>
      </w:r>
      <w:r>
        <w:rPr>
          <w:rFonts w:ascii="Times New Roman" w:hAnsi="Times New Roman" w:eastAsia="Times New Roman" w:cs="Times New Roman"/>
          <w:spacing w:val="2"/>
          <w:position w:val="17"/>
          <w:sz w:val="24"/>
          <w:szCs w:val="24"/>
        </w:rPr>
        <w:t>1</w:t>
      </w:r>
      <w:r>
        <w:rPr>
          <w:rFonts w:ascii="宋体" w:hAnsi="宋体" w:eastAsia="宋体" w:cs="宋体"/>
          <w:spacing w:val="2"/>
          <w:position w:val="17"/>
          <w:sz w:val="24"/>
          <w:szCs w:val="24"/>
        </w:rPr>
        <w:t>) 形态学、词素、派生词素和曲折词素 。</w:t>
      </w:r>
    </w:p>
    <w:p>
      <w:pPr>
        <w:spacing w:line="220" w:lineRule="auto"/>
        <w:ind w:left="510"/>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2"/>
          <w:sz w:val="24"/>
          <w:szCs w:val="24"/>
        </w:rPr>
        <w:t>) 构词法的词素音位规则、复合词 。</w:t>
      </w:r>
    </w:p>
    <w:p>
      <w:pPr>
        <w:spacing w:before="179" w:line="22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5" w:line="220" w:lineRule="auto"/>
        <w:ind w:left="465"/>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3"/>
          <w:sz w:val="24"/>
          <w:szCs w:val="24"/>
        </w:rPr>
        <w:t>) 掌握曲折形态学和词汇或派生形态学的分类。</w:t>
      </w:r>
    </w:p>
    <w:p>
      <w:pPr>
        <w:spacing w:before="179" w:line="292" w:lineRule="auto"/>
        <w:ind w:left="503" w:right="3473" w:hanging="38"/>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2</w:t>
      </w:r>
      <w:r>
        <w:rPr>
          <w:rFonts w:ascii="宋体" w:hAnsi="宋体" w:eastAsia="宋体" w:cs="宋体"/>
          <w:spacing w:val="6"/>
          <w:sz w:val="24"/>
          <w:szCs w:val="24"/>
        </w:rPr>
        <w:t>)</w:t>
      </w:r>
      <w:r>
        <w:rPr>
          <w:rFonts w:ascii="宋体" w:hAnsi="宋体" w:eastAsia="宋体" w:cs="宋体"/>
          <w:spacing w:val="4"/>
          <w:sz w:val="24"/>
          <w:szCs w:val="24"/>
        </w:rPr>
        <w:t xml:space="preserve"> </w:t>
      </w:r>
      <w:r>
        <w:rPr>
          <w:rFonts w:ascii="宋体" w:hAnsi="宋体" w:eastAsia="宋体" w:cs="宋体"/>
          <w:spacing w:val="3"/>
          <w:sz w:val="24"/>
          <w:szCs w:val="24"/>
        </w:rPr>
        <w:t>掌握形态学的基本概念和理论知识。</w:t>
      </w:r>
      <w:r>
        <w:rPr>
          <w:rFonts w:ascii="宋体" w:hAnsi="宋体" w:eastAsia="宋体" w:cs="宋体"/>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8" w:line="220" w:lineRule="auto"/>
        <w:ind w:left="465"/>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 词的含义与分类；词的形成与变化。</w:t>
      </w:r>
    </w:p>
    <w:p>
      <w:pPr>
        <w:spacing w:before="184" w:line="220" w:lineRule="auto"/>
        <w:ind w:left="465"/>
        <w:rPr>
          <w:rFonts w:ascii="Arial"/>
          <w:sz w:val="21"/>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 词素、词根、词缀等概念以及词的形成与变化规律</w:t>
      </w:r>
      <w:r>
        <w:rPr>
          <w:rFonts w:ascii="宋体" w:hAnsi="宋体" w:eastAsia="宋体" w:cs="宋体"/>
          <w:sz w:val="24"/>
          <w:szCs w:val="24"/>
        </w:rPr>
        <w:t>。</w:t>
      </w:r>
    </w:p>
    <w:p>
      <w:pPr>
        <w:spacing w:before="78" w:line="221" w:lineRule="auto"/>
        <w:ind w:left="498"/>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96"/>
        <w:ind w:left="44" w:right="79" w:firstLine="466"/>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 关心语言和社会的互动。特别是高频词的发展和社会发展是紧密相关</w:t>
      </w:r>
      <w:r>
        <w:rPr>
          <w:rFonts w:ascii="宋体" w:hAnsi="宋体" w:eastAsia="宋体" w:cs="宋体"/>
          <w:sz w:val="24"/>
          <w:szCs w:val="24"/>
        </w:rPr>
        <w:t xml:space="preserve"> </w:t>
      </w:r>
      <w:r>
        <w:rPr>
          <w:rFonts w:ascii="宋体" w:hAnsi="宋体" w:eastAsia="宋体" w:cs="宋体"/>
          <w:spacing w:val="-2"/>
          <w:sz w:val="24"/>
          <w:szCs w:val="24"/>
        </w:rPr>
        <w:t>的。让学生在词汇知识的学习中主动关心社会发展，树立爱国的</w:t>
      </w:r>
      <w:r>
        <w:rPr>
          <w:rFonts w:ascii="宋体" w:hAnsi="宋体" w:eastAsia="宋体" w:cs="宋体"/>
          <w:spacing w:val="-1"/>
          <w:sz w:val="24"/>
          <w:szCs w:val="24"/>
        </w:rPr>
        <w:t>核心价值观。</w:t>
      </w:r>
    </w:p>
    <w:p>
      <w:pPr>
        <w:ind w:left="26" w:firstLine="484"/>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 引导学生把高频词的发展和社会联系起来， 例如疫情促使</w:t>
      </w:r>
      <w:r>
        <w:rPr>
          <w:rFonts w:ascii="Times New Roman" w:hAnsi="Times New Roman" w:eastAsia="Times New Roman" w:cs="Times New Roman"/>
          <w:spacing w:val="-4"/>
          <w:sz w:val="24"/>
          <w:szCs w:val="24"/>
        </w:rPr>
        <w:t>“</w:t>
      </w:r>
      <w:r>
        <w:rPr>
          <w:rFonts w:ascii="宋体" w:hAnsi="宋体" w:eastAsia="宋体" w:cs="宋体"/>
          <w:spacing w:val="-4"/>
          <w:sz w:val="24"/>
          <w:szCs w:val="24"/>
        </w:rPr>
        <w:t>口罩、咳嗽</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 xml:space="preserve"> </w:t>
      </w:r>
      <w:r>
        <w:rPr>
          <w:rFonts w:ascii="宋体" w:hAnsi="宋体" w:eastAsia="宋体" w:cs="宋体"/>
          <w:spacing w:val="-2"/>
          <w:sz w:val="24"/>
          <w:szCs w:val="24"/>
        </w:rPr>
        <w:t>等一些高频词得到发展。把爱</w:t>
      </w:r>
      <w:r>
        <w:rPr>
          <w:rFonts w:ascii="宋体" w:hAnsi="宋体" w:eastAsia="宋体" w:cs="宋体"/>
          <w:spacing w:val="-1"/>
          <w:sz w:val="24"/>
          <w:szCs w:val="24"/>
        </w:rPr>
        <w:t>国的核心价值观有机融入到词汇教学中。</w:t>
      </w:r>
    </w:p>
    <w:p>
      <w:pPr>
        <w:spacing w:before="2" w:line="249" w:lineRule="auto"/>
        <w:ind w:left="24" w:right="53" w:firstLine="486"/>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 在学习构词法和造词法的内容中，要理解词的创造性。认识到词的产</w:t>
      </w:r>
      <w:r>
        <w:rPr>
          <w:rFonts w:ascii="宋体" w:hAnsi="宋体" w:eastAsia="宋体" w:cs="宋体"/>
          <w:sz w:val="24"/>
          <w:szCs w:val="24"/>
        </w:rPr>
        <w:t xml:space="preserve"> </w:t>
      </w:r>
      <w:r>
        <w:rPr>
          <w:rFonts w:ascii="宋体" w:hAnsi="宋体" w:eastAsia="宋体" w:cs="宋体"/>
          <w:spacing w:val="-3"/>
          <w:sz w:val="24"/>
          <w:szCs w:val="24"/>
        </w:rPr>
        <w:t>生是和社会的发展以及人们的交际需求分不开的。激发学生从社会生活出发来</w:t>
      </w:r>
      <w:r>
        <w:rPr>
          <w:rFonts w:ascii="宋体" w:hAnsi="宋体" w:eastAsia="宋体" w:cs="宋体"/>
          <w:spacing w:val="-2"/>
          <w:sz w:val="24"/>
          <w:szCs w:val="24"/>
        </w:rPr>
        <w:t>思</w:t>
      </w:r>
      <w:r>
        <w:rPr>
          <w:rFonts w:ascii="宋体" w:hAnsi="宋体" w:eastAsia="宋体" w:cs="宋体"/>
          <w:sz w:val="24"/>
          <w:szCs w:val="24"/>
        </w:rPr>
        <w:t xml:space="preserve"> </w:t>
      </w:r>
      <w:r>
        <w:rPr>
          <w:rFonts w:ascii="宋体" w:hAnsi="宋体" w:eastAsia="宋体" w:cs="宋体"/>
          <w:spacing w:val="-4"/>
          <w:sz w:val="24"/>
          <w:szCs w:val="24"/>
        </w:rPr>
        <w:t>考</w:t>
      </w:r>
      <w:r>
        <w:rPr>
          <w:rFonts w:ascii="宋体" w:hAnsi="宋体" w:eastAsia="宋体" w:cs="宋体"/>
          <w:spacing w:val="-3"/>
          <w:sz w:val="24"/>
          <w:szCs w:val="24"/>
        </w:rPr>
        <w:t>词</w:t>
      </w:r>
      <w:r>
        <w:rPr>
          <w:rFonts w:ascii="宋体" w:hAnsi="宋体" w:eastAsia="宋体" w:cs="宋体"/>
          <w:spacing w:val="-2"/>
          <w:sz w:val="24"/>
          <w:szCs w:val="24"/>
        </w:rPr>
        <w:t>的产生和使用，追究现象后面的道理。</w:t>
      </w:r>
    </w:p>
    <w:p>
      <w:pPr>
        <w:spacing w:before="44" w:line="220" w:lineRule="auto"/>
        <w:ind w:left="539"/>
        <w:rPr>
          <w:rFonts w:ascii="宋体" w:hAnsi="宋体" w:eastAsia="宋体" w:cs="宋体"/>
          <w:sz w:val="24"/>
          <w:szCs w:val="24"/>
        </w:rPr>
      </w:pPr>
      <w:r>
        <w:rPr>
          <w:rFonts w:ascii="宋体" w:hAnsi="宋体" w:eastAsia="宋体" w:cs="宋体"/>
          <w:spacing w:val="-5"/>
          <w:sz w:val="24"/>
          <w:szCs w:val="24"/>
          <w14:textOutline w14:w="3657" w14:cap="flat" w14:cmpd="sng">
            <w14:solidFill>
              <w14:srgbClr w14:val="000000"/>
            </w14:solidFill>
            <w14:prstDash w14:val="solid"/>
            <w14:miter w14:val="0"/>
          </w14:textOutline>
        </w:rPr>
        <w:t>(</w:t>
      </w:r>
      <w:r>
        <w:rPr>
          <w:rFonts w:ascii="宋体" w:hAnsi="宋体" w:eastAsia="宋体" w:cs="宋体"/>
          <w:spacing w:val="-4"/>
          <w:sz w:val="24"/>
          <w:szCs w:val="24"/>
        </w:rPr>
        <w:t xml:space="preserve"> </w:t>
      </w:r>
      <w:r>
        <w:rPr>
          <w:rFonts w:ascii="宋体" w:hAnsi="宋体" w:eastAsia="宋体" w:cs="宋体"/>
          <w:spacing w:val="-4"/>
          <w:sz w:val="24"/>
          <w:szCs w:val="24"/>
          <w14:textOutline w14:w="3657" w14:cap="flat" w14:cmpd="sng">
            <w14:solidFill>
              <w14:srgbClr w14:val="000000"/>
            </w14:solidFill>
            <w14:prstDash w14:val="solid"/>
            <w14:miter w14:val="0"/>
          </w14:textOutline>
        </w:rPr>
        <w:t>四</w:t>
      </w:r>
      <w:r>
        <w:rPr>
          <w:rFonts w:ascii="宋体" w:hAnsi="宋体" w:eastAsia="宋体" w:cs="宋体"/>
          <w:spacing w:val="-4"/>
          <w:sz w:val="24"/>
          <w:szCs w:val="24"/>
        </w:rPr>
        <w:t xml:space="preserve"> </w:t>
      </w:r>
      <w:r>
        <w:rPr>
          <w:rFonts w:ascii="宋体" w:hAnsi="宋体" w:eastAsia="宋体" w:cs="宋体"/>
          <w:spacing w:val="-4"/>
          <w:sz w:val="24"/>
          <w:szCs w:val="24"/>
          <w14:textOutline w14:w="3657" w14:cap="flat" w14:cmpd="sng">
            <w14:solidFill>
              <w14:srgbClr w14:val="000000"/>
            </w14:solidFill>
            <w14:prstDash w14:val="solid"/>
            <w14:miter w14:val="0"/>
          </w14:textOutline>
        </w:rPr>
        <w:t>)</w:t>
      </w:r>
      <w:r>
        <w:rPr>
          <w:rFonts w:ascii="宋体" w:hAnsi="宋体" w:eastAsia="宋体" w:cs="宋体"/>
          <w:spacing w:val="-4"/>
          <w:sz w:val="24"/>
          <w:szCs w:val="24"/>
        </w:rPr>
        <w:t xml:space="preserve"> </w:t>
      </w:r>
      <w:r>
        <w:rPr>
          <w:rFonts w:ascii="宋体" w:hAnsi="宋体" w:eastAsia="宋体" w:cs="宋体"/>
          <w:spacing w:val="-4"/>
          <w:sz w:val="24"/>
          <w:szCs w:val="24"/>
          <w14:textOutline w14:w="3657" w14:cap="flat" w14:cmpd="sng">
            <w14:solidFill>
              <w14:srgbClr w14:val="000000"/>
            </w14:solidFill>
            <w14:prstDash w14:val="solid"/>
            <w14:miter w14:val="0"/>
          </w14:textOutline>
        </w:rPr>
        <w:t>句法学</w:t>
      </w:r>
    </w:p>
    <w:p>
      <w:pPr>
        <w:spacing w:before="184" w:line="220" w:lineRule="auto"/>
        <w:ind w:left="64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tabs>
          <w:tab w:val="left" w:pos="630"/>
        </w:tabs>
        <w:spacing w:before="177" w:line="361" w:lineRule="auto"/>
        <w:ind w:left="500" w:right="1606" w:firstLine="1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 词</w:t>
      </w:r>
      <w:r>
        <w:rPr>
          <w:rFonts w:ascii="宋体" w:hAnsi="宋体" w:eastAsia="宋体" w:cs="宋体"/>
          <w:spacing w:val="-5"/>
          <w:sz w:val="24"/>
          <w:szCs w:val="24"/>
        </w:rPr>
        <w:t>层</w:t>
      </w:r>
      <w:r>
        <w:rPr>
          <w:rFonts w:ascii="宋体" w:hAnsi="宋体" w:eastAsia="宋体" w:cs="宋体"/>
          <w:spacing w:val="-3"/>
          <w:sz w:val="24"/>
          <w:szCs w:val="24"/>
        </w:rPr>
        <w:t xml:space="preserve">面范畴、短语范畴和结构、 </w:t>
      </w:r>
      <w:r>
        <w:rPr>
          <w:rFonts w:ascii="Times New Roman" w:hAnsi="Times New Roman" w:eastAsia="Times New Roman" w:cs="Times New Roman"/>
          <w:spacing w:val="-3"/>
          <w:sz w:val="24"/>
          <w:szCs w:val="24"/>
        </w:rPr>
        <w:t xml:space="preserve">XP </w:t>
      </w:r>
      <w:r>
        <w:rPr>
          <w:rFonts w:ascii="宋体" w:hAnsi="宋体" w:eastAsia="宋体" w:cs="宋体"/>
          <w:spacing w:val="-3"/>
          <w:sz w:val="24"/>
          <w:szCs w:val="24"/>
        </w:rPr>
        <w:t>规则、短语成分 。</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 句子(</w:t>
      </w:r>
      <w:r>
        <w:rPr>
          <w:rFonts w:ascii="Times New Roman" w:hAnsi="Times New Roman" w:eastAsia="Times New Roman" w:cs="Times New Roman"/>
          <w:sz w:val="24"/>
          <w:szCs w:val="24"/>
        </w:rPr>
        <w:t>S</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 xml:space="preserve">规则)、转换、深层结构和表层结构 </w:t>
      </w:r>
      <w:r>
        <w:rPr>
          <w:rFonts w:ascii="宋体" w:hAnsi="宋体" w:eastAsia="宋体" w:cs="宋体"/>
          <w:spacing w:val="2"/>
          <w:sz w:val="24"/>
          <w:szCs w:val="24"/>
        </w:rPr>
        <w:t>。</w:t>
      </w:r>
      <w:r>
        <w:rPr>
          <w:rFonts w:ascii="宋体" w:hAnsi="宋体" w:eastAsia="宋体" w:cs="宋体"/>
          <w:sz w:val="24"/>
          <w:szCs w:val="24"/>
        </w:rPr>
        <w:t xml:space="preserve">      </w:t>
      </w:r>
    </w:p>
    <w:p>
      <w:pPr>
        <w:tabs>
          <w:tab w:val="left" w:pos="630"/>
        </w:tabs>
        <w:spacing w:before="177" w:line="361" w:lineRule="auto"/>
        <w:ind w:left="500" w:right="1606" w:firstLine="1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2" w:line="359" w:lineRule="auto"/>
        <w:ind w:left="465" w:right="878"/>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 xml:space="preserve">) </w:t>
      </w:r>
      <w:r>
        <w:rPr>
          <w:rFonts w:ascii="宋体" w:hAnsi="宋体" w:eastAsia="宋体" w:cs="宋体"/>
          <w:spacing w:val="5"/>
          <w:sz w:val="24"/>
          <w:szCs w:val="24"/>
        </w:rPr>
        <w:t>掌</w:t>
      </w:r>
      <w:r>
        <w:rPr>
          <w:rFonts w:ascii="宋体" w:hAnsi="宋体" w:eastAsia="宋体" w:cs="宋体"/>
          <w:spacing w:val="4"/>
          <w:sz w:val="24"/>
          <w:szCs w:val="24"/>
        </w:rPr>
        <w:t>握词是如何被组合成句子的，以及支配句子构成的规则。</w:t>
      </w:r>
      <w:r>
        <w:rPr>
          <w:rFonts w:ascii="宋体" w:hAnsi="宋体" w:eastAsia="宋体" w:cs="宋体"/>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 xml:space="preserve">) </w:t>
      </w:r>
      <w:r>
        <w:rPr>
          <w:rFonts w:ascii="宋体" w:hAnsi="宋体" w:eastAsia="宋体" w:cs="宋体"/>
          <w:spacing w:val="2"/>
          <w:sz w:val="24"/>
          <w:szCs w:val="24"/>
        </w:rPr>
        <w:t>熟悉短语结构规则和句子结构规则，并能够熟练画出树形图。</w:t>
      </w:r>
      <w:r>
        <w:rPr>
          <w:rFonts w:ascii="宋体" w:hAnsi="宋体" w:eastAsia="宋体" w:cs="宋体"/>
          <w:sz w:val="24"/>
          <w:szCs w:val="24"/>
        </w:rPr>
        <w:t xml:space="preserve"> </w:t>
      </w:r>
      <w:r>
        <w:rPr>
          <w:rFonts w:ascii="Times New Roman" w:hAnsi="Times New Roman" w:eastAsia="Times New Roman" w:cs="Times New Roman"/>
          <w:spacing w:val="5"/>
          <w:sz w:val="24"/>
          <w:szCs w:val="24"/>
        </w:rPr>
        <w:t>3.</w:t>
      </w:r>
      <w:r>
        <w:rPr>
          <w:rFonts w:ascii="宋体" w:hAnsi="宋体" w:eastAsia="宋体" w:cs="宋体"/>
          <w:spacing w:val="5"/>
          <w:sz w:val="24"/>
          <w:szCs w:val="24"/>
        </w:rPr>
        <w:t>重点难</w:t>
      </w:r>
      <w:r>
        <w:rPr>
          <w:rFonts w:ascii="宋体" w:hAnsi="宋体" w:eastAsia="宋体" w:cs="宋体"/>
          <w:spacing w:val="4"/>
          <w:sz w:val="24"/>
          <w:szCs w:val="24"/>
        </w:rPr>
        <w:t>点</w:t>
      </w:r>
    </w:p>
    <w:p>
      <w:pPr>
        <w:spacing w:line="470" w:lineRule="exact"/>
        <w:ind w:left="465"/>
        <w:rPr>
          <w:rFonts w:ascii="宋体" w:hAnsi="宋体" w:eastAsia="宋体" w:cs="宋体"/>
          <w:sz w:val="24"/>
          <w:szCs w:val="24"/>
        </w:rPr>
      </w:pPr>
      <w:r>
        <w:rPr>
          <w:rFonts w:ascii="宋体" w:hAnsi="宋体" w:eastAsia="宋体" w:cs="宋体"/>
          <w:spacing w:val="5"/>
          <w:position w:val="17"/>
          <w:sz w:val="24"/>
          <w:szCs w:val="24"/>
        </w:rPr>
        <w:t>(</w:t>
      </w:r>
      <w:r>
        <w:rPr>
          <w:rFonts w:ascii="Times New Roman" w:hAnsi="Times New Roman" w:eastAsia="Times New Roman" w:cs="Times New Roman"/>
          <w:spacing w:val="3"/>
          <w:position w:val="17"/>
          <w:sz w:val="24"/>
          <w:szCs w:val="24"/>
        </w:rPr>
        <w:t>1</w:t>
      </w:r>
      <w:r>
        <w:rPr>
          <w:rFonts w:ascii="宋体" w:hAnsi="宋体" w:eastAsia="宋体" w:cs="宋体"/>
          <w:spacing w:val="3"/>
          <w:position w:val="17"/>
          <w:sz w:val="24"/>
          <w:szCs w:val="24"/>
        </w:rPr>
        <w:t xml:space="preserve">) </w:t>
      </w:r>
      <w:r>
        <w:rPr>
          <w:rFonts w:ascii="Times New Roman" w:hAnsi="Times New Roman" w:eastAsia="Times New Roman" w:cs="Times New Roman"/>
          <w:position w:val="17"/>
          <w:sz w:val="24"/>
          <w:szCs w:val="24"/>
        </w:rPr>
        <w:t>XP</w:t>
      </w:r>
      <w:r>
        <w:rPr>
          <w:rFonts w:ascii="Times New Roman" w:hAnsi="Times New Roman" w:eastAsia="Times New Roman" w:cs="Times New Roman"/>
          <w:spacing w:val="3"/>
          <w:position w:val="17"/>
          <w:sz w:val="24"/>
          <w:szCs w:val="24"/>
        </w:rPr>
        <w:t xml:space="preserve"> </w:t>
      </w:r>
      <w:r>
        <w:rPr>
          <w:rFonts w:ascii="宋体" w:hAnsi="宋体" w:eastAsia="宋体" w:cs="宋体"/>
          <w:spacing w:val="3"/>
          <w:position w:val="17"/>
          <w:sz w:val="24"/>
          <w:szCs w:val="24"/>
        </w:rPr>
        <w:t>规则、短语成分 。</w:t>
      </w:r>
    </w:p>
    <w:p>
      <w:pPr>
        <w:spacing w:before="1" w:line="220" w:lineRule="auto"/>
        <w:ind w:left="465"/>
        <w:rPr>
          <w:rFonts w:ascii="宋体" w:hAnsi="宋体" w:eastAsia="宋体" w:cs="宋体"/>
          <w:sz w:val="24"/>
          <w:szCs w:val="24"/>
        </w:rPr>
      </w:pPr>
      <w:r>
        <w:rPr>
          <w:rFonts w:ascii="宋体" w:hAnsi="宋体" w:eastAsia="宋体" w:cs="宋体"/>
          <w:spacing w:val="13"/>
          <w:sz w:val="24"/>
          <w:szCs w:val="24"/>
        </w:rPr>
        <w:t>(</w:t>
      </w:r>
      <w:r>
        <w:rPr>
          <w:rFonts w:ascii="Times New Roman" w:hAnsi="Times New Roman" w:eastAsia="Times New Roman" w:cs="Times New Roman"/>
          <w:spacing w:val="7"/>
          <w:sz w:val="24"/>
          <w:szCs w:val="24"/>
        </w:rPr>
        <w:t>2</w:t>
      </w:r>
      <w:r>
        <w:rPr>
          <w:rFonts w:ascii="宋体" w:hAnsi="宋体" w:eastAsia="宋体" w:cs="宋体"/>
          <w:spacing w:val="7"/>
          <w:sz w:val="24"/>
          <w:szCs w:val="24"/>
        </w:rPr>
        <w:t>) 深层结构和表层结构。</w:t>
      </w:r>
    </w:p>
    <w:p>
      <w:pPr>
        <w:spacing w:before="179" w:line="221" w:lineRule="auto"/>
        <w:ind w:left="498"/>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83" w:line="360" w:lineRule="auto"/>
        <w:ind w:left="47" w:right="66" w:firstLine="417"/>
        <w:rPr>
          <w:rFonts w:ascii="宋体" w:hAnsi="宋体" w:eastAsia="宋体" w:cs="宋体"/>
          <w:sz w:val="24"/>
          <w:szCs w:val="24"/>
        </w:rPr>
      </w:pPr>
      <w:r>
        <w:rPr>
          <w:rFonts w:ascii="宋体" w:hAnsi="宋体" w:eastAsia="宋体" w:cs="宋体"/>
          <w:spacing w:val="16"/>
          <w:sz w:val="24"/>
          <w:szCs w:val="24"/>
        </w:rPr>
        <w:t>(</w:t>
      </w:r>
      <w:r>
        <w:rPr>
          <w:rFonts w:ascii="Times New Roman" w:hAnsi="Times New Roman" w:eastAsia="Times New Roman" w:cs="Times New Roman"/>
          <w:spacing w:val="16"/>
          <w:sz w:val="24"/>
          <w:szCs w:val="24"/>
        </w:rPr>
        <w:t>1</w:t>
      </w:r>
      <w:r>
        <w:rPr>
          <w:rFonts w:ascii="宋体" w:hAnsi="宋体" w:eastAsia="宋体" w:cs="宋体"/>
          <w:spacing w:val="10"/>
          <w:sz w:val="24"/>
          <w:szCs w:val="24"/>
        </w:rPr>
        <w:t>)</w:t>
      </w:r>
      <w:r>
        <w:rPr>
          <w:rFonts w:ascii="宋体" w:hAnsi="宋体" w:eastAsia="宋体" w:cs="宋体"/>
          <w:spacing w:val="8"/>
          <w:sz w:val="24"/>
          <w:szCs w:val="24"/>
        </w:rPr>
        <w:t>让学生具备对比意识。能够透过语法范畴来对比汉语和其他语言的不</w:t>
      </w:r>
      <w:r>
        <w:rPr>
          <w:rFonts w:ascii="宋体" w:hAnsi="宋体" w:eastAsia="宋体" w:cs="宋体"/>
          <w:sz w:val="24"/>
          <w:szCs w:val="24"/>
        </w:rPr>
        <w:t xml:space="preserve"> </w:t>
      </w:r>
      <w:r>
        <w:rPr>
          <w:rFonts w:ascii="宋体" w:hAnsi="宋体" w:eastAsia="宋体" w:cs="宋体"/>
          <w:spacing w:val="-7"/>
          <w:sz w:val="24"/>
          <w:szCs w:val="24"/>
        </w:rPr>
        <w:t>同</w:t>
      </w:r>
      <w:r>
        <w:rPr>
          <w:rFonts w:ascii="宋体" w:hAnsi="宋体" w:eastAsia="宋体" w:cs="宋体"/>
          <w:spacing w:val="-4"/>
          <w:sz w:val="24"/>
          <w:szCs w:val="24"/>
        </w:rPr>
        <w:t>，从而加深对语法范畴的理解。</w:t>
      </w:r>
    </w:p>
    <w:p>
      <w:pPr>
        <w:spacing w:before="1" w:line="359" w:lineRule="auto"/>
        <w:ind w:left="24" w:right="53" w:firstLine="441"/>
        <w:rPr>
          <w:rFonts w:ascii="宋体" w:hAnsi="宋体" w:eastAsia="宋体" w:cs="宋体"/>
          <w:sz w:val="24"/>
          <w:szCs w:val="24"/>
        </w:rPr>
      </w:pPr>
      <w:r>
        <w:rPr>
          <w:rFonts w:ascii="宋体" w:hAnsi="宋体" w:eastAsia="宋体" w:cs="宋体"/>
          <w:spacing w:val="16"/>
          <w:sz w:val="24"/>
          <w:szCs w:val="24"/>
        </w:rPr>
        <w:t>(</w:t>
      </w:r>
      <w:r>
        <w:rPr>
          <w:rFonts w:ascii="Times New Roman" w:hAnsi="Times New Roman" w:eastAsia="Times New Roman" w:cs="Times New Roman"/>
          <w:spacing w:val="12"/>
          <w:sz w:val="24"/>
          <w:szCs w:val="24"/>
        </w:rPr>
        <w:t>2</w:t>
      </w:r>
      <w:r>
        <w:rPr>
          <w:rFonts w:ascii="宋体" w:hAnsi="宋体" w:eastAsia="宋体" w:cs="宋体"/>
          <w:spacing w:val="8"/>
          <w:sz w:val="24"/>
          <w:szCs w:val="24"/>
        </w:rPr>
        <w:t>)明确汉语和其他语言在语法范畴上的不同，可以减少学生学习外语的</w:t>
      </w:r>
      <w:r>
        <w:rPr>
          <w:rFonts w:ascii="宋体" w:hAnsi="宋体" w:eastAsia="宋体" w:cs="宋体"/>
          <w:sz w:val="24"/>
          <w:szCs w:val="24"/>
        </w:rPr>
        <w:t xml:space="preserve"> </w:t>
      </w:r>
      <w:r>
        <w:rPr>
          <w:rFonts w:ascii="宋体" w:hAnsi="宋体" w:eastAsia="宋体" w:cs="宋体"/>
          <w:spacing w:val="-3"/>
          <w:sz w:val="24"/>
          <w:szCs w:val="24"/>
        </w:rPr>
        <w:t>偏误现象。体现了学生自主学习的能力和自强的核心价值观。把自强的核心价</w:t>
      </w:r>
      <w:r>
        <w:rPr>
          <w:rFonts w:ascii="宋体" w:hAnsi="宋体" w:eastAsia="宋体" w:cs="宋体"/>
          <w:spacing w:val="-2"/>
          <w:sz w:val="24"/>
          <w:szCs w:val="24"/>
        </w:rPr>
        <w:t>值</w:t>
      </w:r>
      <w:r>
        <w:rPr>
          <w:rFonts w:ascii="宋体" w:hAnsi="宋体" w:eastAsia="宋体" w:cs="宋体"/>
          <w:sz w:val="24"/>
          <w:szCs w:val="24"/>
        </w:rPr>
        <w:t xml:space="preserve"> </w:t>
      </w:r>
      <w:r>
        <w:rPr>
          <w:rFonts w:ascii="宋体" w:hAnsi="宋体" w:eastAsia="宋体" w:cs="宋体"/>
          <w:spacing w:val="-2"/>
          <w:sz w:val="24"/>
          <w:szCs w:val="24"/>
        </w:rPr>
        <w:t>观融入到语法范畴的教学中，提高学生</w:t>
      </w:r>
      <w:r>
        <w:rPr>
          <w:rFonts w:ascii="宋体" w:hAnsi="宋体" w:eastAsia="宋体" w:cs="宋体"/>
          <w:spacing w:val="-1"/>
          <w:sz w:val="24"/>
          <w:szCs w:val="24"/>
        </w:rPr>
        <w:t>外语学习的效率。</w:t>
      </w:r>
    </w:p>
    <w:p>
      <w:pPr>
        <w:spacing w:before="2" w:line="220" w:lineRule="auto"/>
        <w:ind w:left="510"/>
        <w:rPr>
          <w:rFonts w:ascii="宋体" w:hAnsi="宋体" w:eastAsia="宋体" w:cs="宋体"/>
          <w:sz w:val="24"/>
          <w:szCs w:val="24"/>
        </w:rPr>
      </w:pPr>
      <w:r>
        <w:rPr>
          <w:rFonts w:ascii="宋体" w:hAnsi="宋体" w:eastAsia="宋体" w:cs="宋体"/>
          <w:spacing w:val="29"/>
          <w:sz w:val="24"/>
          <w:szCs w:val="24"/>
          <w14:textOutline w14:w="3657" w14:cap="flat" w14:cmpd="sng">
            <w14:solidFill>
              <w14:srgbClr w14:val="000000"/>
            </w14:solidFill>
            <w14:prstDash w14:val="solid"/>
            <w14:miter w14:val="0"/>
          </w14:textOutline>
        </w:rPr>
        <w:t>(五)</w:t>
      </w:r>
      <w:r>
        <w:rPr>
          <w:rFonts w:ascii="宋体" w:hAnsi="宋体" w:eastAsia="宋体" w:cs="宋体"/>
          <w:spacing w:val="29"/>
          <w:sz w:val="24"/>
          <w:szCs w:val="24"/>
        </w:rPr>
        <w:t xml:space="preserve"> </w:t>
      </w:r>
      <w:r>
        <w:rPr>
          <w:rFonts w:ascii="宋体" w:hAnsi="宋体" w:eastAsia="宋体" w:cs="宋体"/>
          <w:spacing w:val="29"/>
          <w:sz w:val="24"/>
          <w:szCs w:val="24"/>
          <w14:textOutline w14:w="3657" w14:cap="flat" w14:cmpd="sng">
            <w14:solidFill>
              <w14:srgbClr w14:val="000000"/>
            </w14:solidFill>
            <w14:prstDash w14:val="solid"/>
            <w14:miter w14:val="0"/>
          </w14:textOutline>
        </w:rPr>
        <w:t>语义学</w:t>
      </w:r>
    </w:p>
    <w:p>
      <w:pPr>
        <w:spacing w:before="183" w:line="220" w:lineRule="auto"/>
        <w:ind w:left="64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80" w:line="220"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 xml:space="preserve">) 命名论、概念论、语境论、行为主义论 </w:t>
      </w:r>
      <w:r>
        <w:rPr>
          <w:rFonts w:ascii="宋体" w:hAnsi="宋体" w:eastAsia="宋体" w:cs="宋体"/>
          <w:sz w:val="24"/>
          <w:szCs w:val="24"/>
        </w:rPr>
        <w:t>。</w:t>
      </w:r>
    </w:p>
    <w:p>
      <w:pPr>
        <w:spacing w:before="184" w:line="221" w:lineRule="auto"/>
        <w:ind w:left="510"/>
        <w:rPr>
          <w:rFonts w:ascii="宋体" w:hAnsi="宋体" w:eastAsia="宋体" w:cs="宋体"/>
          <w:sz w:val="24"/>
          <w:szCs w:val="24"/>
        </w:rPr>
      </w:pPr>
      <w:r>
        <w:rPr>
          <w:rFonts w:ascii="宋体" w:hAnsi="宋体" w:eastAsia="宋体" w:cs="宋体"/>
          <w:spacing w:val="20"/>
          <w:sz w:val="24"/>
          <w:szCs w:val="24"/>
        </w:rPr>
        <w:t>(</w:t>
      </w:r>
      <w:r>
        <w:rPr>
          <w:rFonts w:ascii="Times New Roman" w:hAnsi="Times New Roman" w:eastAsia="Times New Roman" w:cs="Times New Roman"/>
          <w:spacing w:val="18"/>
          <w:sz w:val="24"/>
          <w:szCs w:val="24"/>
        </w:rPr>
        <w:t>2</w:t>
      </w:r>
      <w:r>
        <w:rPr>
          <w:rFonts w:ascii="宋体" w:hAnsi="宋体" w:eastAsia="宋体" w:cs="宋体"/>
          <w:spacing w:val="10"/>
          <w:sz w:val="24"/>
          <w:szCs w:val="24"/>
        </w:rPr>
        <w:t>) 词汇意义(意义和指称)、意义关系(同义、多义、反义)。</w:t>
      </w:r>
    </w:p>
    <w:p>
      <w:pPr>
        <w:spacing w:before="178" w:line="220" w:lineRule="auto"/>
        <w:ind w:left="510"/>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9"/>
          <w:sz w:val="24"/>
          <w:szCs w:val="24"/>
        </w:rPr>
        <w:t>3</w:t>
      </w:r>
      <w:r>
        <w:rPr>
          <w:rFonts w:ascii="宋体" w:hAnsi="宋体" w:eastAsia="宋体" w:cs="宋体"/>
          <w:spacing w:val="5"/>
          <w:sz w:val="24"/>
          <w:szCs w:val="24"/>
        </w:rPr>
        <w:t>) 句子之间的意义关系、意义分析。</w:t>
      </w:r>
    </w:p>
    <w:p>
      <w:pPr>
        <w:spacing w:before="184" w:line="22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79" w:line="220" w:lineRule="auto"/>
        <w:ind w:left="465"/>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 xml:space="preserve">) </w:t>
      </w:r>
      <w:r>
        <w:rPr>
          <w:rFonts w:ascii="宋体" w:hAnsi="宋体" w:eastAsia="宋体" w:cs="宋体"/>
          <w:spacing w:val="4"/>
          <w:sz w:val="24"/>
          <w:szCs w:val="24"/>
        </w:rPr>
        <w:t>了解语义学的发展过程，掌握基本概念。</w:t>
      </w:r>
    </w:p>
    <w:p>
      <w:pPr>
        <w:spacing w:before="186" w:line="220" w:lineRule="auto"/>
        <w:ind w:left="465"/>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3"/>
          <w:sz w:val="24"/>
          <w:szCs w:val="24"/>
        </w:rPr>
        <w:t>)</w:t>
      </w:r>
      <w:r>
        <w:rPr>
          <w:rFonts w:ascii="宋体" w:hAnsi="宋体" w:eastAsia="宋体" w:cs="宋体"/>
          <w:spacing w:val="2"/>
          <w:sz w:val="24"/>
          <w:szCs w:val="24"/>
        </w:rPr>
        <w:t xml:space="preserve"> 熟悉同义词、多义词和反义词的概念，熟悉句子之间的逻辑关系。</w:t>
      </w:r>
    </w:p>
    <w:p>
      <w:pPr>
        <w:spacing w:line="267" w:lineRule="auto"/>
        <w:rPr>
          <w:rFonts w:ascii="Arial"/>
          <w:sz w:val="21"/>
        </w:rPr>
      </w:pPr>
    </w:p>
    <w:p>
      <w:pPr>
        <w:spacing w:before="78" w:line="222" w:lineRule="auto"/>
        <w:ind w:left="50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7" w:line="360" w:lineRule="auto"/>
        <w:ind w:left="44" w:right="8" w:firstLine="421"/>
        <w:rPr>
          <w:rFonts w:ascii="宋体" w:hAnsi="宋体" w:eastAsia="宋体" w:cs="宋体"/>
          <w:sz w:val="24"/>
          <w:szCs w:val="24"/>
        </w:rPr>
      </w:pPr>
      <w:r>
        <w:rPr>
          <w:rFonts w:ascii="宋体" w:hAnsi="宋体" w:eastAsia="宋体" w:cs="宋体"/>
          <w:spacing w:val="-16"/>
          <w:sz w:val="24"/>
          <w:szCs w:val="24"/>
        </w:rPr>
        <w:t>(</w:t>
      </w:r>
      <w:r>
        <w:rPr>
          <w:rFonts w:ascii="Times New Roman" w:hAnsi="Times New Roman" w:eastAsia="Times New Roman" w:cs="Times New Roman"/>
          <w:spacing w:val="-9"/>
          <w:sz w:val="24"/>
          <w:szCs w:val="24"/>
        </w:rPr>
        <w:t>1</w:t>
      </w:r>
      <w:r>
        <w:rPr>
          <w:rFonts w:ascii="宋体" w:hAnsi="宋体" w:eastAsia="宋体" w:cs="宋体"/>
          <w:spacing w:val="-8"/>
          <w:sz w:val="24"/>
          <w:szCs w:val="24"/>
        </w:rPr>
        <w:t>) “意义”的意义； 涵义关系、成分分析及句子意义； 不同学派对于语义</w:t>
      </w:r>
      <w:r>
        <w:rPr>
          <w:rFonts w:ascii="宋体" w:hAnsi="宋体" w:eastAsia="宋体" w:cs="宋体"/>
          <w:sz w:val="24"/>
          <w:szCs w:val="24"/>
        </w:rPr>
        <w:t xml:space="preserve"> </w:t>
      </w:r>
      <w:r>
        <w:rPr>
          <w:rFonts w:ascii="宋体" w:hAnsi="宋体" w:eastAsia="宋体" w:cs="宋体"/>
          <w:spacing w:val="-9"/>
          <w:sz w:val="24"/>
          <w:szCs w:val="24"/>
        </w:rPr>
        <w:t>的</w:t>
      </w:r>
      <w:r>
        <w:rPr>
          <w:rFonts w:ascii="宋体" w:hAnsi="宋体" w:eastAsia="宋体" w:cs="宋体"/>
          <w:spacing w:val="-7"/>
          <w:sz w:val="24"/>
          <w:szCs w:val="24"/>
        </w:rPr>
        <w:t>观点。</w:t>
      </w:r>
    </w:p>
    <w:p>
      <w:pPr>
        <w:spacing w:line="470" w:lineRule="exact"/>
        <w:ind w:left="465"/>
        <w:rPr>
          <w:rFonts w:ascii="宋体" w:hAnsi="宋体" w:eastAsia="宋体" w:cs="宋体"/>
          <w:sz w:val="24"/>
          <w:szCs w:val="24"/>
        </w:rPr>
      </w:pPr>
      <w:r>
        <w:rPr>
          <w:rFonts w:ascii="宋体" w:hAnsi="宋体" w:eastAsia="宋体" w:cs="宋体"/>
          <w:spacing w:val="10"/>
          <w:position w:val="17"/>
          <w:sz w:val="24"/>
          <w:szCs w:val="24"/>
        </w:rPr>
        <w:t>(</w:t>
      </w:r>
      <w:r>
        <w:rPr>
          <w:rFonts w:ascii="Times New Roman" w:hAnsi="Times New Roman" w:eastAsia="Times New Roman" w:cs="Times New Roman"/>
          <w:spacing w:val="9"/>
          <w:position w:val="17"/>
          <w:sz w:val="24"/>
          <w:szCs w:val="24"/>
        </w:rPr>
        <w:t>2</w:t>
      </w:r>
      <w:r>
        <w:rPr>
          <w:rFonts w:ascii="宋体" w:hAnsi="宋体" w:eastAsia="宋体" w:cs="宋体"/>
          <w:spacing w:val="5"/>
          <w:position w:val="17"/>
          <w:sz w:val="24"/>
          <w:szCs w:val="24"/>
        </w:rPr>
        <w:t>) 涵义关系、成分分析及句子意义。</w:t>
      </w:r>
    </w:p>
    <w:p>
      <w:pPr>
        <w:spacing w:before="1" w:line="220" w:lineRule="auto"/>
        <w:ind w:left="498"/>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78" w:line="220" w:lineRule="auto"/>
        <w:ind w:left="700"/>
        <w:rPr>
          <w:rFonts w:ascii="宋体" w:hAnsi="宋体" w:eastAsia="宋体" w:cs="宋体"/>
          <w:sz w:val="24"/>
          <w:szCs w:val="24"/>
        </w:rPr>
      </w:pPr>
      <w:r>
        <w:rPr>
          <w:rFonts w:ascii="宋体" w:hAnsi="宋体" w:eastAsia="宋体" w:cs="宋体"/>
          <w:spacing w:val="-2"/>
          <w:sz w:val="24"/>
          <w:szCs w:val="24"/>
        </w:rPr>
        <w:t>培养学生严谨学习的态度和缜密的逻辑思维能力</w:t>
      </w:r>
      <w:r>
        <w:rPr>
          <w:rFonts w:ascii="宋体" w:hAnsi="宋体" w:eastAsia="宋体" w:cs="宋体"/>
          <w:spacing w:val="-1"/>
          <w:sz w:val="24"/>
          <w:szCs w:val="24"/>
        </w:rPr>
        <w:t>。</w:t>
      </w:r>
    </w:p>
    <w:p>
      <w:pPr>
        <w:spacing w:before="184" w:line="222" w:lineRule="auto"/>
        <w:ind w:left="465"/>
        <w:rPr>
          <w:rFonts w:ascii="宋体" w:hAnsi="宋体" w:eastAsia="宋体" w:cs="宋体"/>
          <w:sz w:val="24"/>
          <w:szCs w:val="24"/>
        </w:rPr>
      </w:pPr>
      <w:r>
        <w:rPr>
          <w:rFonts w:ascii="宋体" w:hAnsi="宋体" w:eastAsia="宋体" w:cs="宋体"/>
          <w:spacing w:val="29"/>
          <w:sz w:val="24"/>
          <w:szCs w:val="24"/>
          <w14:textOutline w14:w="3657" w14:cap="flat" w14:cmpd="sng">
            <w14:solidFill>
              <w14:srgbClr w14:val="000000"/>
            </w14:solidFill>
            <w14:prstDash w14:val="solid"/>
            <w14:miter w14:val="0"/>
          </w14:textOutline>
        </w:rPr>
        <w:t>(六)</w:t>
      </w:r>
      <w:r>
        <w:rPr>
          <w:rFonts w:ascii="宋体" w:hAnsi="宋体" w:eastAsia="宋体" w:cs="宋体"/>
          <w:spacing w:val="29"/>
          <w:sz w:val="24"/>
          <w:szCs w:val="24"/>
        </w:rPr>
        <w:t xml:space="preserve"> </w:t>
      </w:r>
      <w:r>
        <w:rPr>
          <w:rFonts w:ascii="宋体" w:hAnsi="宋体" w:eastAsia="宋体" w:cs="宋体"/>
          <w:spacing w:val="29"/>
          <w:sz w:val="24"/>
          <w:szCs w:val="24"/>
          <w14:textOutline w14:w="3657" w14:cap="flat" w14:cmpd="sng">
            <w14:solidFill>
              <w14:srgbClr w14:val="000000"/>
            </w14:solidFill>
            <w14:prstDash w14:val="solid"/>
            <w14:miter w14:val="0"/>
          </w14:textOutline>
        </w:rPr>
        <w:t>语用学</w:t>
      </w:r>
    </w:p>
    <w:p>
      <w:pPr>
        <w:spacing w:before="177" w:line="220" w:lineRule="auto"/>
        <w:ind w:left="64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84" w:line="466" w:lineRule="exact"/>
        <w:ind w:left="510"/>
        <w:rPr>
          <w:rFonts w:ascii="宋体" w:hAnsi="宋体" w:eastAsia="宋体" w:cs="宋体"/>
          <w:sz w:val="24"/>
          <w:szCs w:val="24"/>
        </w:rPr>
      </w:pPr>
      <w:r>
        <w:rPr>
          <w:rFonts w:ascii="宋体" w:hAnsi="宋体" w:eastAsia="宋体" w:cs="宋体"/>
          <w:spacing w:val="4"/>
          <w:position w:val="17"/>
          <w:sz w:val="24"/>
          <w:szCs w:val="24"/>
        </w:rPr>
        <w:t>(</w:t>
      </w:r>
      <w:r>
        <w:rPr>
          <w:rFonts w:ascii="Times New Roman" w:hAnsi="Times New Roman" w:eastAsia="Times New Roman" w:cs="Times New Roman"/>
          <w:spacing w:val="4"/>
          <w:position w:val="17"/>
          <w:sz w:val="24"/>
          <w:szCs w:val="24"/>
        </w:rPr>
        <w:t>1</w:t>
      </w:r>
      <w:r>
        <w:rPr>
          <w:rFonts w:ascii="宋体" w:hAnsi="宋体" w:eastAsia="宋体" w:cs="宋体"/>
          <w:spacing w:val="4"/>
          <w:position w:val="17"/>
          <w:sz w:val="24"/>
          <w:szCs w:val="24"/>
        </w:rPr>
        <w:t xml:space="preserve">) </w:t>
      </w:r>
      <w:r>
        <w:rPr>
          <w:rFonts w:ascii="宋体" w:hAnsi="宋体" w:eastAsia="宋体" w:cs="宋体"/>
          <w:spacing w:val="2"/>
          <w:position w:val="17"/>
          <w:sz w:val="24"/>
          <w:szCs w:val="24"/>
        </w:rPr>
        <w:t>语境、句子意义与话语意义 。</w:t>
      </w:r>
    </w:p>
    <w:p>
      <w:pPr>
        <w:spacing w:before="1" w:line="219" w:lineRule="auto"/>
        <w:ind w:left="510"/>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8"/>
          <w:sz w:val="24"/>
          <w:szCs w:val="24"/>
        </w:rPr>
        <w:t>2</w:t>
      </w:r>
      <w:r>
        <w:rPr>
          <w:rFonts w:ascii="宋体" w:hAnsi="宋体" w:eastAsia="宋体" w:cs="宋体"/>
          <w:spacing w:val="6"/>
          <w:sz w:val="24"/>
          <w:szCs w:val="24"/>
        </w:rPr>
        <w:t>) 言语行为理论、会话原则。</w:t>
      </w:r>
    </w:p>
    <w:p>
      <w:pPr>
        <w:spacing w:before="184" w:line="22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0" w:line="221" w:lineRule="auto"/>
        <w:ind w:left="465"/>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 了解语义学和语用学的区别。</w:t>
      </w:r>
    </w:p>
    <w:p>
      <w:pPr>
        <w:spacing w:before="184" w:line="289" w:lineRule="auto"/>
        <w:ind w:left="454" w:right="8" w:firstLine="6"/>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2</w:t>
      </w:r>
      <w:r>
        <w:rPr>
          <w:rFonts w:ascii="宋体" w:hAnsi="宋体" w:eastAsia="宋体" w:cs="宋体"/>
          <w:spacing w:val="5"/>
          <w:sz w:val="24"/>
          <w:szCs w:val="24"/>
        </w:rPr>
        <w:t>) 掌握言语行为理论和会话原则，并能理论联系实际，解决身边发生的</w:t>
      </w:r>
      <w:r>
        <w:rPr>
          <w:rFonts w:ascii="宋体" w:hAnsi="宋体" w:eastAsia="宋体" w:cs="宋体"/>
          <w:sz w:val="24"/>
          <w:szCs w:val="24"/>
        </w:rPr>
        <w:t xml:space="preserve"> </w:t>
      </w:r>
      <w:r>
        <w:rPr>
          <w:rFonts w:ascii="宋体" w:hAnsi="宋体" w:eastAsia="宋体" w:cs="宋体"/>
          <w:spacing w:val="-7"/>
          <w:sz w:val="24"/>
          <w:szCs w:val="24"/>
        </w:rPr>
        <w:t>语言现象。</w:t>
      </w:r>
    </w:p>
    <w:p>
      <w:pPr>
        <w:spacing w:before="184" w:line="222" w:lineRule="auto"/>
        <w:ind w:left="50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6" w:line="220" w:lineRule="auto"/>
        <w:ind w:left="465"/>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 xml:space="preserve">) </w:t>
      </w:r>
      <w:r>
        <w:rPr>
          <w:rFonts w:ascii="宋体" w:hAnsi="宋体" w:eastAsia="宋体" w:cs="宋体"/>
          <w:spacing w:val="5"/>
          <w:sz w:val="24"/>
          <w:szCs w:val="24"/>
        </w:rPr>
        <w:t>言</w:t>
      </w:r>
      <w:r>
        <w:rPr>
          <w:rFonts w:ascii="宋体" w:hAnsi="宋体" w:eastAsia="宋体" w:cs="宋体"/>
          <w:spacing w:val="3"/>
          <w:sz w:val="24"/>
          <w:szCs w:val="24"/>
        </w:rPr>
        <w:t>语行为理论；会话含义理论，后格莱斯时期的理论发展。</w:t>
      </w:r>
    </w:p>
    <w:p>
      <w:pPr>
        <w:spacing w:before="185" w:line="221" w:lineRule="auto"/>
        <w:ind w:left="465"/>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 言语行为理论、关联理论和合作原则</w:t>
      </w:r>
      <w:r>
        <w:rPr>
          <w:rFonts w:ascii="宋体" w:hAnsi="宋体" w:eastAsia="宋体" w:cs="宋体"/>
          <w:spacing w:val="4"/>
          <w:sz w:val="24"/>
          <w:szCs w:val="24"/>
        </w:rPr>
        <w:t>。</w:t>
      </w:r>
    </w:p>
    <w:p>
      <w:pPr>
        <w:spacing w:before="179" w:line="221" w:lineRule="auto"/>
        <w:ind w:left="498"/>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00" w:line="255" w:lineRule="auto"/>
        <w:ind w:left="46" w:right="44" w:firstLine="223"/>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10"/>
          <w:sz w:val="24"/>
          <w:szCs w:val="24"/>
        </w:rPr>
        <w:t>1</w:t>
      </w:r>
      <w:r>
        <w:rPr>
          <w:rFonts w:ascii="宋体" w:hAnsi="宋体" w:eastAsia="宋体" w:cs="宋体"/>
          <w:spacing w:val="6"/>
          <w:sz w:val="24"/>
          <w:szCs w:val="24"/>
        </w:rPr>
        <w:t>)培养学生的逻辑思辨能力。引导学生装备语用推理知识，有效应对生活</w:t>
      </w:r>
      <w:r>
        <w:rPr>
          <w:rFonts w:ascii="宋体" w:hAnsi="宋体" w:eastAsia="宋体" w:cs="宋体"/>
          <w:sz w:val="24"/>
          <w:szCs w:val="24"/>
        </w:rPr>
        <w:t xml:space="preserve"> </w:t>
      </w:r>
      <w:r>
        <w:rPr>
          <w:rFonts w:ascii="宋体" w:hAnsi="宋体" w:eastAsia="宋体" w:cs="宋体"/>
          <w:spacing w:val="-9"/>
          <w:sz w:val="24"/>
          <w:szCs w:val="24"/>
        </w:rPr>
        <w:t>中</w:t>
      </w:r>
      <w:r>
        <w:rPr>
          <w:rFonts w:ascii="宋体" w:hAnsi="宋体" w:eastAsia="宋体" w:cs="宋体"/>
          <w:spacing w:val="-8"/>
          <w:sz w:val="24"/>
          <w:szCs w:val="24"/>
        </w:rPr>
        <w:t>的交际现象。</w:t>
      </w:r>
    </w:p>
    <w:p>
      <w:pPr>
        <w:spacing w:before="44" w:line="360" w:lineRule="auto"/>
        <w:ind w:left="28" w:right="9" w:firstLine="43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 使学生明白言语会话中的“礼貌原则”，教会学生如何运用语言</w:t>
      </w:r>
      <w:r>
        <w:rPr>
          <w:rFonts w:ascii="宋体" w:hAnsi="宋体" w:eastAsia="宋体" w:cs="宋体"/>
          <w:spacing w:val="-1"/>
          <w:sz w:val="24"/>
          <w:szCs w:val="24"/>
        </w:rPr>
        <w:t>学</w:t>
      </w:r>
      <w:r>
        <w:rPr>
          <w:rFonts w:ascii="宋体" w:hAnsi="宋体" w:eastAsia="宋体" w:cs="宋体"/>
          <w:sz w:val="24"/>
          <w:szCs w:val="24"/>
        </w:rPr>
        <w:t xml:space="preserve">理论 </w:t>
      </w:r>
      <w:r>
        <w:rPr>
          <w:rFonts w:ascii="宋体" w:hAnsi="宋体" w:eastAsia="宋体" w:cs="宋体"/>
          <w:spacing w:val="-7"/>
          <w:sz w:val="24"/>
          <w:szCs w:val="24"/>
        </w:rPr>
        <w:t>去</w:t>
      </w:r>
      <w:r>
        <w:rPr>
          <w:rFonts w:ascii="宋体" w:hAnsi="宋体" w:eastAsia="宋体" w:cs="宋体"/>
          <w:spacing w:val="-5"/>
          <w:sz w:val="24"/>
          <w:szCs w:val="24"/>
        </w:rPr>
        <w:t>处理人际关系。</w:t>
      </w:r>
    </w:p>
    <w:p>
      <w:pPr>
        <w:spacing w:before="1" w:line="221" w:lineRule="auto"/>
        <w:ind w:left="539"/>
        <w:rPr>
          <w:rFonts w:ascii="宋体" w:hAnsi="宋体" w:eastAsia="宋体" w:cs="宋体"/>
          <w:sz w:val="24"/>
          <w:szCs w:val="24"/>
        </w:rPr>
      </w:pPr>
      <w:r>
        <w:rPr>
          <w:rFonts w:ascii="宋体" w:hAnsi="宋体" w:eastAsia="宋体" w:cs="宋体"/>
          <w:spacing w:val="28"/>
          <w:sz w:val="24"/>
          <w:szCs w:val="24"/>
          <w14:textOutline w14:w="3657" w14:cap="flat" w14:cmpd="sng">
            <w14:solidFill>
              <w14:srgbClr w14:val="000000"/>
            </w14:solidFill>
            <w14:prstDash w14:val="solid"/>
            <w14:miter w14:val="0"/>
          </w14:textOutline>
        </w:rPr>
        <w:t>(七)</w:t>
      </w:r>
      <w:r>
        <w:rPr>
          <w:rFonts w:ascii="宋体" w:hAnsi="宋体" w:eastAsia="宋体" w:cs="宋体"/>
          <w:spacing w:val="28"/>
          <w:sz w:val="24"/>
          <w:szCs w:val="24"/>
        </w:rPr>
        <w:t xml:space="preserve"> </w:t>
      </w:r>
      <w:r>
        <w:rPr>
          <w:rFonts w:ascii="宋体" w:hAnsi="宋体" w:eastAsia="宋体" w:cs="宋体"/>
          <w:spacing w:val="28"/>
          <w:sz w:val="24"/>
          <w:szCs w:val="24"/>
          <w14:textOutline w14:w="3657" w14:cap="flat" w14:cmpd="sng">
            <w14:solidFill>
              <w14:srgbClr w14:val="000000"/>
            </w14:solidFill>
            <w14:prstDash w14:val="solid"/>
            <w14:miter w14:val="0"/>
          </w14:textOutline>
        </w:rPr>
        <w:t>语言变</w:t>
      </w:r>
      <w:r>
        <w:rPr>
          <w:rFonts w:ascii="宋体" w:hAnsi="宋体" w:eastAsia="宋体" w:cs="宋体"/>
          <w:spacing w:val="27"/>
          <w:sz w:val="24"/>
          <w:szCs w:val="24"/>
          <w14:textOutline w14:w="3657" w14:cap="flat" w14:cmpd="sng">
            <w14:solidFill>
              <w14:srgbClr w14:val="000000"/>
            </w14:solidFill>
            <w14:prstDash w14:val="solid"/>
            <w14:miter w14:val="0"/>
          </w14:textOutline>
        </w:rPr>
        <w:t>化</w:t>
      </w:r>
    </w:p>
    <w:p>
      <w:pPr>
        <w:spacing w:before="177" w:line="220" w:lineRule="auto"/>
        <w:ind w:left="64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84" w:line="466" w:lineRule="exact"/>
        <w:ind w:left="510"/>
        <w:rPr>
          <w:rFonts w:ascii="宋体" w:hAnsi="宋体" w:eastAsia="宋体" w:cs="宋体"/>
          <w:sz w:val="24"/>
          <w:szCs w:val="24"/>
        </w:rPr>
      </w:pPr>
      <w:r>
        <w:rPr>
          <w:rFonts w:ascii="宋体" w:hAnsi="宋体" w:eastAsia="宋体" w:cs="宋体"/>
          <w:spacing w:val="8"/>
          <w:position w:val="17"/>
          <w:sz w:val="24"/>
          <w:szCs w:val="24"/>
        </w:rPr>
        <w:t>(</w:t>
      </w:r>
      <w:r>
        <w:rPr>
          <w:rFonts w:ascii="Times New Roman" w:hAnsi="Times New Roman" w:eastAsia="Times New Roman" w:cs="Times New Roman"/>
          <w:spacing w:val="6"/>
          <w:position w:val="17"/>
          <w:sz w:val="24"/>
          <w:szCs w:val="24"/>
        </w:rPr>
        <w:t>1</w:t>
      </w:r>
      <w:r>
        <w:rPr>
          <w:rFonts w:ascii="宋体" w:hAnsi="宋体" w:eastAsia="宋体" w:cs="宋体"/>
          <w:spacing w:val="6"/>
          <w:position w:val="17"/>
          <w:sz w:val="24"/>
          <w:szCs w:val="24"/>
        </w:rPr>
        <w:t>) 语音变化、形态和句法变化。</w:t>
      </w:r>
    </w:p>
    <w:p>
      <w:pPr>
        <w:spacing w:line="220" w:lineRule="auto"/>
        <w:ind w:left="51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 xml:space="preserve">) 词汇变化、发展趋势 </w:t>
      </w:r>
      <w:r>
        <w:rPr>
          <w:rFonts w:ascii="宋体" w:hAnsi="宋体" w:eastAsia="宋体" w:cs="宋体"/>
          <w:spacing w:val="2"/>
          <w:sz w:val="24"/>
          <w:szCs w:val="24"/>
        </w:rPr>
        <w:t>。</w:t>
      </w:r>
    </w:p>
    <w:p>
      <w:pPr>
        <w:spacing w:before="184" w:line="22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0" w:line="221" w:lineRule="auto"/>
        <w:ind w:left="465"/>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1</w:t>
      </w:r>
      <w:r>
        <w:rPr>
          <w:rFonts w:ascii="宋体" w:hAnsi="宋体" w:eastAsia="宋体" w:cs="宋体"/>
          <w:spacing w:val="8"/>
          <w:sz w:val="24"/>
          <w:szCs w:val="24"/>
        </w:rPr>
        <w:t>)</w:t>
      </w:r>
      <w:r>
        <w:rPr>
          <w:rFonts w:ascii="宋体" w:hAnsi="宋体" w:eastAsia="宋体" w:cs="宋体"/>
          <w:spacing w:val="4"/>
          <w:sz w:val="24"/>
          <w:szCs w:val="24"/>
        </w:rPr>
        <w:t xml:space="preserve"> 了解语言是发展变化的，不是一成不变的。</w:t>
      </w:r>
    </w:p>
    <w:p>
      <w:pPr>
        <w:spacing w:before="183" w:line="290" w:lineRule="auto"/>
        <w:ind w:left="503" w:right="4918" w:hanging="43"/>
        <w:rPr>
          <w:rFonts w:ascii="Arial"/>
          <w:sz w:val="21"/>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宋体" w:hAnsi="宋体" w:eastAsia="宋体" w:cs="宋体"/>
          <w:spacing w:val="5"/>
          <w:sz w:val="24"/>
          <w:szCs w:val="24"/>
        </w:rPr>
        <w:t>) 掌握变化的一般规律。</w:t>
      </w:r>
      <w:r>
        <w:rPr>
          <w:rFonts w:ascii="宋体" w:hAnsi="宋体" w:eastAsia="宋体" w:cs="宋体"/>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78" w:line="220" w:lineRule="auto"/>
        <w:ind w:left="465"/>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 形态与句法变化、词汇与语义变化。</w:t>
      </w:r>
    </w:p>
    <w:p>
      <w:pPr>
        <w:spacing w:before="180" w:line="291" w:lineRule="auto"/>
        <w:ind w:left="498" w:right="3473" w:hanging="33"/>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2</w:t>
      </w:r>
      <w:r>
        <w:rPr>
          <w:rFonts w:ascii="宋体" w:hAnsi="宋体" w:eastAsia="宋体" w:cs="宋体"/>
          <w:spacing w:val="6"/>
          <w:sz w:val="24"/>
          <w:szCs w:val="24"/>
        </w:rPr>
        <w:t>)</w:t>
      </w:r>
      <w:r>
        <w:rPr>
          <w:rFonts w:ascii="宋体" w:hAnsi="宋体" w:eastAsia="宋体" w:cs="宋体"/>
          <w:spacing w:val="4"/>
          <w:sz w:val="24"/>
          <w:szCs w:val="24"/>
        </w:rPr>
        <w:t xml:space="preserve"> </w:t>
      </w:r>
      <w:r>
        <w:rPr>
          <w:rFonts w:ascii="宋体" w:hAnsi="宋体" w:eastAsia="宋体" w:cs="宋体"/>
          <w:spacing w:val="3"/>
          <w:sz w:val="24"/>
          <w:szCs w:val="24"/>
        </w:rPr>
        <w:t>词汇与语义变化、语言变化的趋势。</w:t>
      </w:r>
      <w:r>
        <w:rPr>
          <w:rFonts w:ascii="宋体" w:hAnsi="宋体" w:eastAsia="宋体" w:cs="宋体"/>
          <w:sz w:val="24"/>
          <w:szCs w:val="24"/>
        </w:rPr>
        <w:t xml:space="preserve"> </w:t>
      </w:r>
    </w:p>
    <w:p>
      <w:pPr>
        <w:spacing w:before="180" w:line="291" w:lineRule="auto"/>
        <w:ind w:left="498" w:right="3473" w:hanging="33"/>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78" w:line="370" w:lineRule="auto"/>
        <w:ind w:left="26" w:right="9" w:firstLine="434"/>
        <w:rPr>
          <w:rFonts w:ascii="Arial"/>
          <w:sz w:val="21"/>
        </w:rPr>
      </w:pPr>
      <w:r>
        <w:rPr>
          <w:rFonts w:ascii="宋体" w:hAnsi="宋体" w:eastAsia="宋体" w:cs="宋体"/>
          <w:spacing w:val="-22"/>
          <w:sz w:val="24"/>
          <w:szCs w:val="24"/>
        </w:rPr>
        <w:t>使学</w:t>
      </w:r>
      <w:r>
        <w:rPr>
          <w:rFonts w:ascii="宋体" w:hAnsi="宋体" w:eastAsia="宋体" w:cs="宋体"/>
          <w:spacing w:val="-13"/>
          <w:sz w:val="24"/>
          <w:szCs w:val="24"/>
        </w:rPr>
        <w:t>生</w:t>
      </w:r>
      <w:r>
        <w:rPr>
          <w:rFonts w:ascii="宋体" w:hAnsi="宋体" w:eastAsia="宋体" w:cs="宋体"/>
          <w:spacing w:val="-11"/>
          <w:sz w:val="24"/>
          <w:szCs w:val="24"/>
        </w:rPr>
        <w:t>明白语言是动态的， 不是一成不变的； 方言是文化的活化石， 是人类</w:t>
      </w:r>
      <w:r>
        <w:rPr>
          <w:rFonts w:ascii="宋体" w:hAnsi="宋体" w:eastAsia="宋体" w:cs="宋体"/>
          <w:sz w:val="24"/>
          <w:szCs w:val="24"/>
        </w:rPr>
        <w:t xml:space="preserve"> </w:t>
      </w:r>
      <w:r>
        <w:rPr>
          <w:rFonts w:ascii="宋体" w:hAnsi="宋体" w:eastAsia="宋体" w:cs="宋体"/>
          <w:spacing w:val="-2"/>
          <w:sz w:val="24"/>
          <w:szCs w:val="24"/>
        </w:rPr>
        <w:t>珍贵的无形遗产，传承和保护方言具有十分</w:t>
      </w:r>
      <w:r>
        <w:rPr>
          <w:rFonts w:ascii="宋体" w:hAnsi="宋体" w:eastAsia="宋体" w:cs="宋体"/>
          <w:spacing w:val="-1"/>
          <w:sz w:val="24"/>
          <w:szCs w:val="24"/>
        </w:rPr>
        <w:t>重要的意义。</w:t>
      </w:r>
    </w:p>
    <w:p>
      <w:pPr>
        <w:spacing w:before="78" w:line="220" w:lineRule="auto"/>
        <w:ind w:left="539"/>
        <w:rPr>
          <w:rFonts w:ascii="宋体" w:hAnsi="宋体" w:eastAsia="宋体" w:cs="宋体"/>
          <w:sz w:val="24"/>
          <w:szCs w:val="24"/>
        </w:rPr>
      </w:pPr>
      <w:r>
        <w:rPr>
          <w:rFonts w:ascii="宋体" w:hAnsi="宋体" w:eastAsia="宋体" w:cs="宋体"/>
          <w:spacing w:val="27"/>
          <w:sz w:val="24"/>
          <w:szCs w:val="24"/>
          <w14:textOutline w14:w="3657" w14:cap="flat" w14:cmpd="sng">
            <w14:solidFill>
              <w14:srgbClr w14:val="000000"/>
            </w14:solidFill>
            <w14:prstDash w14:val="solid"/>
            <w14:miter w14:val="0"/>
          </w14:textOutline>
        </w:rPr>
        <w:t>(八)</w:t>
      </w:r>
      <w:r>
        <w:rPr>
          <w:rFonts w:ascii="宋体" w:hAnsi="宋体" w:eastAsia="宋体" w:cs="宋体"/>
          <w:spacing w:val="27"/>
          <w:sz w:val="24"/>
          <w:szCs w:val="24"/>
        </w:rPr>
        <w:t xml:space="preserve"> </w:t>
      </w:r>
      <w:r>
        <w:rPr>
          <w:rFonts w:ascii="宋体" w:hAnsi="宋体" w:eastAsia="宋体" w:cs="宋体"/>
          <w:spacing w:val="27"/>
          <w:sz w:val="24"/>
          <w:szCs w:val="24"/>
          <w14:textOutline w14:w="3657" w14:cap="flat" w14:cmpd="sng">
            <w14:solidFill>
              <w14:srgbClr w14:val="000000"/>
            </w14:solidFill>
            <w14:prstDash w14:val="solid"/>
            <w14:miter w14:val="0"/>
          </w14:textOutline>
        </w:rPr>
        <w:t>语言和社会</w:t>
      </w:r>
    </w:p>
    <w:p>
      <w:pPr>
        <w:spacing w:before="180" w:line="220" w:lineRule="auto"/>
        <w:ind w:left="64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83" w:line="220" w:lineRule="auto"/>
        <w:ind w:left="510"/>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 社会语言学的范围(语言和社会的相关性、语言社区和语言变体)。</w:t>
      </w:r>
    </w:p>
    <w:p>
      <w:pPr>
        <w:spacing w:before="180" w:line="221" w:lineRule="auto"/>
        <w:ind w:left="510"/>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2</w:t>
      </w:r>
      <w:r>
        <w:rPr>
          <w:rFonts w:ascii="宋体" w:hAnsi="宋体" w:eastAsia="宋体" w:cs="宋体"/>
          <w:spacing w:val="10"/>
          <w:sz w:val="24"/>
          <w:szCs w:val="24"/>
        </w:rPr>
        <w:t>)</w:t>
      </w:r>
      <w:r>
        <w:rPr>
          <w:rFonts w:ascii="宋体" w:hAnsi="宋体" w:eastAsia="宋体" w:cs="宋体"/>
          <w:spacing w:val="9"/>
          <w:sz w:val="24"/>
          <w:szCs w:val="24"/>
        </w:rPr>
        <w:t xml:space="preserve"> </w:t>
      </w:r>
      <w:r>
        <w:rPr>
          <w:rFonts w:ascii="宋体" w:hAnsi="宋体" w:eastAsia="宋体" w:cs="宋体"/>
          <w:spacing w:val="5"/>
          <w:sz w:val="24"/>
          <w:szCs w:val="24"/>
        </w:rPr>
        <w:t>语言变体(方言变体、语域、正式程度)、标准方言 。</w:t>
      </w:r>
    </w:p>
    <w:p>
      <w:pPr>
        <w:spacing w:before="183" w:line="289" w:lineRule="auto"/>
        <w:ind w:left="500" w:right="2888" w:firstLine="1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 洋泾浜英语和</w:t>
      </w:r>
      <w:r>
        <w:rPr>
          <w:rFonts w:ascii="宋体" w:hAnsi="宋体" w:eastAsia="宋体" w:cs="宋体"/>
          <w:sz w:val="24"/>
          <w:szCs w:val="24"/>
        </w:rPr>
        <w:t xml:space="preserve">克里奥尔语、双语和双言 。 </w:t>
      </w:r>
    </w:p>
    <w:p>
      <w:pPr>
        <w:spacing w:before="183" w:line="289" w:lineRule="auto"/>
        <w:ind w:left="500" w:right="2888" w:firstLine="1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5" w:line="220" w:lineRule="auto"/>
        <w:ind w:left="465"/>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 概念之间的区别。</w:t>
      </w:r>
    </w:p>
    <w:p>
      <w:pPr>
        <w:spacing w:before="179" w:line="292" w:lineRule="auto"/>
        <w:ind w:left="503" w:right="2993" w:hanging="38"/>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4"/>
          <w:sz w:val="24"/>
          <w:szCs w:val="24"/>
        </w:rPr>
        <w:t>2</w:t>
      </w:r>
      <w:r>
        <w:rPr>
          <w:rFonts w:ascii="宋体" w:hAnsi="宋体" w:eastAsia="宋体" w:cs="宋体"/>
          <w:spacing w:val="3"/>
          <w:sz w:val="24"/>
          <w:szCs w:val="24"/>
        </w:rPr>
        <w:t>) 掌握社会语言学的基本理论和基本概念。</w:t>
      </w:r>
      <w:r>
        <w:rPr>
          <w:rFonts w:ascii="宋体" w:hAnsi="宋体" w:eastAsia="宋体" w:cs="宋体"/>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7" w:line="220" w:lineRule="auto"/>
        <w:ind w:left="465"/>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 社会语言学的范畴、语言的差异性。</w:t>
      </w:r>
    </w:p>
    <w:p>
      <w:pPr>
        <w:spacing w:before="184" w:line="290" w:lineRule="auto"/>
        <w:ind w:left="498" w:right="4433" w:hanging="33"/>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6"/>
          <w:sz w:val="24"/>
          <w:szCs w:val="24"/>
        </w:rPr>
        <w:t>2</w:t>
      </w:r>
      <w:r>
        <w:rPr>
          <w:rFonts w:ascii="宋体" w:hAnsi="宋体" w:eastAsia="宋体" w:cs="宋体"/>
          <w:spacing w:val="4"/>
          <w:sz w:val="24"/>
          <w:szCs w:val="24"/>
        </w:rPr>
        <w:t>) 语言与社会的关系、语域。</w:t>
      </w:r>
      <w:r>
        <w:rPr>
          <w:rFonts w:ascii="宋体" w:hAnsi="宋体" w:eastAsia="宋体" w:cs="宋体"/>
          <w:sz w:val="24"/>
          <w:szCs w:val="24"/>
        </w:rPr>
        <w:t xml:space="preserve"> </w:t>
      </w:r>
    </w:p>
    <w:p>
      <w:pPr>
        <w:spacing w:before="184" w:line="290" w:lineRule="auto"/>
        <w:ind w:left="498" w:right="4433" w:hanging="33"/>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83" w:line="360" w:lineRule="auto"/>
        <w:ind w:left="44" w:right="9" w:firstLine="463"/>
        <w:rPr>
          <w:rFonts w:ascii="宋体" w:hAnsi="宋体" w:eastAsia="宋体" w:cs="宋体"/>
          <w:sz w:val="24"/>
          <w:szCs w:val="24"/>
        </w:rPr>
      </w:pPr>
      <w:r>
        <w:rPr>
          <w:rFonts w:ascii="宋体" w:hAnsi="宋体" w:eastAsia="宋体" w:cs="宋体"/>
          <w:spacing w:val="-6"/>
          <w:sz w:val="24"/>
          <w:szCs w:val="24"/>
        </w:rPr>
        <w:t>从社</w:t>
      </w:r>
      <w:r>
        <w:rPr>
          <w:rFonts w:ascii="宋体" w:hAnsi="宋体" w:eastAsia="宋体" w:cs="宋体"/>
          <w:spacing w:val="-5"/>
          <w:sz w:val="24"/>
          <w:szCs w:val="24"/>
        </w:rPr>
        <w:t>会</w:t>
      </w:r>
      <w:r>
        <w:rPr>
          <w:rFonts w:ascii="宋体" w:hAnsi="宋体" w:eastAsia="宋体" w:cs="宋体"/>
          <w:spacing w:val="-3"/>
          <w:sz w:val="24"/>
          <w:szCs w:val="24"/>
        </w:rPr>
        <w:t>角度对影响语言使用和发展的各种因素进行调查，引导学生热爱自己</w:t>
      </w:r>
      <w:r>
        <w:rPr>
          <w:rFonts w:ascii="宋体" w:hAnsi="宋体" w:eastAsia="宋体" w:cs="宋体"/>
          <w:sz w:val="24"/>
          <w:szCs w:val="24"/>
        </w:rPr>
        <w:t xml:space="preserve"> </w:t>
      </w:r>
      <w:r>
        <w:rPr>
          <w:rFonts w:ascii="宋体" w:hAnsi="宋体" w:eastAsia="宋体" w:cs="宋体"/>
          <w:spacing w:val="-6"/>
          <w:sz w:val="24"/>
          <w:szCs w:val="24"/>
        </w:rPr>
        <w:t>的国</w:t>
      </w:r>
      <w:r>
        <w:rPr>
          <w:rFonts w:ascii="宋体" w:hAnsi="宋体" w:eastAsia="宋体" w:cs="宋体"/>
          <w:spacing w:val="-3"/>
          <w:sz w:val="24"/>
          <w:szCs w:val="24"/>
        </w:rPr>
        <w:t>家，深入学习社会主义核心价值观。</w:t>
      </w:r>
    </w:p>
    <w:p>
      <w:pPr>
        <w:spacing w:before="1" w:line="221" w:lineRule="auto"/>
        <w:ind w:left="539"/>
        <w:rPr>
          <w:rFonts w:ascii="宋体" w:hAnsi="宋体" w:eastAsia="宋体" w:cs="宋体"/>
          <w:sz w:val="24"/>
          <w:szCs w:val="24"/>
        </w:rPr>
      </w:pPr>
      <w:r>
        <w:rPr>
          <w:rFonts w:ascii="宋体" w:hAnsi="宋体" w:eastAsia="宋体" w:cs="宋体"/>
          <w:spacing w:val="27"/>
          <w:sz w:val="24"/>
          <w:szCs w:val="24"/>
          <w14:textOutline w14:w="3657" w14:cap="flat" w14:cmpd="sng">
            <w14:solidFill>
              <w14:srgbClr w14:val="000000"/>
            </w14:solidFill>
            <w14:prstDash w14:val="solid"/>
            <w14:miter w14:val="0"/>
          </w14:textOutline>
        </w:rPr>
        <w:t>(九)</w:t>
      </w:r>
      <w:r>
        <w:rPr>
          <w:rFonts w:ascii="宋体" w:hAnsi="宋体" w:eastAsia="宋体" w:cs="宋体"/>
          <w:spacing w:val="27"/>
          <w:sz w:val="24"/>
          <w:szCs w:val="24"/>
        </w:rPr>
        <w:t xml:space="preserve"> </w:t>
      </w:r>
      <w:r>
        <w:rPr>
          <w:rFonts w:ascii="宋体" w:hAnsi="宋体" w:eastAsia="宋体" w:cs="宋体"/>
          <w:spacing w:val="27"/>
          <w:sz w:val="24"/>
          <w:szCs w:val="24"/>
          <w14:textOutline w14:w="3657" w14:cap="flat" w14:cmpd="sng">
            <w14:solidFill>
              <w14:srgbClr w14:val="000000"/>
            </w14:solidFill>
            <w14:prstDash w14:val="solid"/>
            <w14:miter w14:val="0"/>
          </w14:textOutline>
        </w:rPr>
        <w:t>语言和文化</w:t>
      </w:r>
    </w:p>
    <w:p>
      <w:pPr>
        <w:spacing w:before="177" w:line="220" w:lineRule="auto"/>
        <w:ind w:left="64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85" w:line="220" w:lineRule="auto"/>
        <w:ind w:left="510"/>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7"/>
          <w:sz w:val="24"/>
          <w:szCs w:val="24"/>
        </w:rPr>
        <w:t>1</w:t>
      </w:r>
      <w:r>
        <w:rPr>
          <w:rFonts w:ascii="宋体" w:hAnsi="宋体" w:eastAsia="宋体" w:cs="宋体"/>
          <w:spacing w:val="7"/>
          <w:sz w:val="24"/>
          <w:szCs w:val="24"/>
        </w:rPr>
        <w:t>) 文化的概念。</w:t>
      </w:r>
    </w:p>
    <w:p>
      <w:pPr>
        <w:spacing w:before="179" w:line="220"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 语言和文化的关系、 萨丕尔</w:t>
      </w:r>
      <w:r>
        <w:rPr>
          <w:rFonts w:ascii="Times New Roman" w:hAnsi="Times New Roman" w:eastAsia="Times New Roman" w:cs="Times New Roman"/>
          <w:spacing w:val="2"/>
          <w:sz w:val="24"/>
          <w:szCs w:val="24"/>
        </w:rPr>
        <w:t>-</w:t>
      </w:r>
      <w:r>
        <w:rPr>
          <w:rFonts w:ascii="宋体" w:hAnsi="宋体" w:eastAsia="宋体" w:cs="宋体"/>
          <w:spacing w:val="2"/>
          <w:sz w:val="24"/>
          <w:szCs w:val="24"/>
        </w:rPr>
        <w:t>沃尔夫假</w:t>
      </w:r>
      <w:r>
        <w:rPr>
          <w:rFonts w:ascii="宋体" w:hAnsi="宋体" w:eastAsia="宋体" w:cs="宋体"/>
          <w:sz w:val="24"/>
          <w:szCs w:val="24"/>
        </w:rPr>
        <w:t>说。</w:t>
      </w:r>
    </w:p>
    <w:p>
      <w:pPr>
        <w:spacing w:before="184" w:line="289" w:lineRule="auto"/>
        <w:ind w:left="500" w:right="2888" w:firstLine="1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 洋泾浜英语和</w:t>
      </w:r>
      <w:r>
        <w:rPr>
          <w:rFonts w:ascii="宋体" w:hAnsi="宋体" w:eastAsia="宋体" w:cs="宋体"/>
          <w:sz w:val="24"/>
          <w:szCs w:val="24"/>
        </w:rPr>
        <w:t xml:space="preserve">克里奥尔语、双语和双言 。 </w:t>
      </w:r>
    </w:p>
    <w:p>
      <w:pPr>
        <w:spacing w:before="184" w:line="289" w:lineRule="auto"/>
        <w:ind w:left="500" w:right="2888" w:firstLine="1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5" w:line="220" w:lineRule="auto"/>
        <w:ind w:left="465"/>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 概念之间的区别。</w:t>
      </w:r>
    </w:p>
    <w:p>
      <w:pPr>
        <w:spacing w:before="179" w:line="292" w:lineRule="auto"/>
        <w:ind w:left="503" w:right="2993" w:hanging="38"/>
        <w:rPr>
          <w:rFonts w:ascii="Arial"/>
          <w:sz w:val="21"/>
        </w:rPr>
      </w:pPr>
      <w:r>
        <w:rPr>
          <w:rFonts w:ascii="宋体" w:hAnsi="宋体" w:eastAsia="宋体" w:cs="宋体"/>
          <w:spacing w:val="6"/>
          <w:sz w:val="24"/>
          <w:szCs w:val="24"/>
        </w:rPr>
        <w:t>(</w:t>
      </w:r>
      <w:r>
        <w:rPr>
          <w:rFonts w:ascii="Times New Roman" w:hAnsi="Times New Roman" w:eastAsia="Times New Roman" w:cs="Times New Roman"/>
          <w:spacing w:val="4"/>
          <w:sz w:val="24"/>
          <w:szCs w:val="24"/>
        </w:rPr>
        <w:t>2</w:t>
      </w:r>
      <w:r>
        <w:rPr>
          <w:rFonts w:ascii="宋体" w:hAnsi="宋体" w:eastAsia="宋体" w:cs="宋体"/>
          <w:spacing w:val="3"/>
          <w:sz w:val="24"/>
          <w:szCs w:val="24"/>
        </w:rPr>
        <w:t>) 掌握社会语言学的基本理论和基本概念。</w:t>
      </w:r>
      <w:r>
        <w:rPr>
          <w:rFonts w:ascii="宋体" w:hAnsi="宋体" w:eastAsia="宋体" w:cs="宋体"/>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78" w:line="220" w:lineRule="auto"/>
        <w:ind w:left="465"/>
        <w:rPr>
          <w:rFonts w:ascii="宋体" w:hAnsi="宋体" w:eastAsia="宋体" w:cs="宋体"/>
          <w:sz w:val="24"/>
          <w:szCs w:val="24"/>
        </w:rPr>
      </w:pPr>
      <w:r>
        <w:rPr>
          <w:rFonts w:ascii="宋体" w:hAnsi="宋体" w:eastAsia="宋体" w:cs="宋体"/>
          <w:spacing w:val="9"/>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 社会语言学的范畴、语言的差异性。</w:t>
      </w:r>
    </w:p>
    <w:p>
      <w:pPr>
        <w:spacing w:before="181" w:line="291" w:lineRule="auto"/>
        <w:ind w:left="498" w:right="4433" w:hanging="33"/>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6"/>
          <w:sz w:val="24"/>
          <w:szCs w:val="24"/>
        </w:rPr>
        <w:t>2</w:t>
      </w:r>
      <w:r>
        <w:rPr>
          <w:rFonts w:ascii="宋体" w:hAnsi="宋体" w:eastAsia="宋体" w:cs="宋体"/>
          <w:spacing w:val="4"/>
          <w:sz w:val="24"/>
          <w:szCs w:val="24"/>
        </w:rPr>
        <w:t>) 语言与社会的关系、语域。</w:t>
      </w:r>
      <w:r>
        <w:rPr>
          <w:rFonts w:ascii="宋体" w:hAnsi="宋体" w:eastAsia="宋体" w:cs="宋体"/>
          <w:sz w:val="24"/>
          <w:szCs w:val="24"/>
        </w:rPr>
        <w:t xml:space="preserve"> </w:t>
      </w:r>
    </w:p>
    <w:p>
      <w:pPr>
        <w:spacing w:before="181" w:line="291" w:lineRule="auto"/>
        <w:ind w:left="498" w:right="4433" w:hanging="33"/>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77" w:line="220" w:lineRule="auto"/>
        <w:ind w:left="510"/>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 人类的社会集体由于历史文化的不同形成不同的民族，不同的民</w:t>
      </w:r>
      <w:r>
        <w:rPr>
          <w:rFonts w:ascii="宋体" w:hAnsi="宋体" w:eastAsia="宋体" w:cs="宋体"/>
          <w:spacing w:val="2"/>
          <w:sz w:val="24"/>
          <w:szCs w:val="24"/>
        </w:rPr>
        <w:t>族</w:t>
      </w:r>
      <w:r>
        <w:rPr>
          <w:rFonts w:ascii="宋体" w:hAnsi="宋体" w:eastAsia="宋体" w:cs="宋体"/>
          <w:sz w:val="24"/>
          <w:szCs w:val="24"/>
        </w:rPr>
        <w:t>一</w:t>
      </w:r>
    </w:p>
    <w:p>
      <w:pPr>
        <w:spacing w:before="184" w:line="220" w:lineRule="auto"/>
        <w:ind w:left="23"/>
        <w:rPr>
          <w:rFonts w:ascii="宋体" w:hAnsi="宋体" w:eastAsia="宋体" w:cs="宋体"/>
          <w:sz w:val="24"/>
          <w:szCs w:val="24"/>
        </w:rPr>
      </w:pPr>
      <w:r>
        <w:rPr>
          <w:rFonts w:ascii="宋体" w:hAnsi="宋体" w:eastAsia="宋体" w:cs="宋体"/>
          <w:spacing w:val="-12"/>
          <w:sz w:val="24"/>
          <w:szCs w:val="24"/>
        </w:rPr>
        <w:t>般会</w:t>
      </w:r>
      <w:r>
        <w:rPr>
          <w:rFonts w:ascii="宋体" w:hAnsi="宋体" w:eastAsia="宋体" w:cs="宋体"/>
          <w:spacing w:val="-9"/>
          <w:sz w:val="24"/>
          <w:szCs w:val="24"/>
        </w:rPr>
        <w:t>形</w:t>
      </w:r>
      <w:r>
        <w:rPr>
          <w:rFonts w:ascii="宋体" w:hAnsi="宋体" w:eastAsia="宋体" w:cs="宋体"/>
          <w:spacing w:val="-6"/>
          <w:sz w:val="24"/>
          <w:szCs w:val="24"/>
        </w:rPr>
        <w:t>成不同的语言。 这就造成世界语言的多样性。</w:t>
      </w:r>
    </w:p>
    <w:p>
      <w:pPr>
        <w:spacing w:before="98"/>
        <w:ind w:left="24" w:right="8" w:firstLine="48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 xml:space="preserve">(2)  </w:t>
      </w:r>
      <w:r>
        <w:rPr>
          <w:rFonts w:ascii="宋体" w:hAnsi="宋体" w:eastAsia="宋体" w:cs="宋体"/>
          <w:spacing w:val="-4"/>
          <w:sz w:val="24"/>
          <w:szCs w:val="24"/>
        </w:rPr>
        <w:t>一个民族是有共同文化传统的集体。语言是文化的一个重要方面， 所</w:t>
      </w:r>
      <w:r>
        <w:rPr>
          <w:rFonts w:ascii="宋体" w:hAnsi="宋体" w:eastAsia="宋体" w:cs="宋体"/>
          <w:sz w:val="24"/>
          <w:szCs w:val="24"/>
        </w:rPr>
        <w:t xml:space="preserve">以 </w:t>
      </w:r>
      <w:r>
        <w:rPr>
          <w:rFonts w:ascii="宋体" w:hAnsi="宋体" w:eastAsia="宋体" w:cs="宋体"/>
          <w:spacing w:val="1"/>
          <w:sz w:val="24"/>
          <w:szCs w:val="24"/>
        </w:rPr>
        <w:t>语言是一个民族</w:t>
      </w:r>
      <w:r>
        <w:rPr>
          <w:rFonts w:ascii="宋体" w:hAnsi="宋体" w:eastAsia="宋体" w:cs="宋体"/>
          <w:sz w:val="24"/>
          <w:szCs w:val="24"/>
        </w:rPr>
        <w:t>的重要标志</w:t>
      </w:r>
      <w:r>
        <w:rPr>
          <w:rFonts w:ascii="Times New Roman" w:hAnsi="Times New Roman" w:eastAsia="Times New Roman" w:cs="Times New Roman"/>
          <w:sz w:val="24"/>
          <w:szCs w:val="24"/>
        </w:rPr>
        <w:t>.</w:t>
      </w:r>
    </w:p>
    <w:p>
      <w:pPr>
        <w:spacing w:before="1" w:line="254" w:lineRule="auto"/>
        <w:ind w:left="23" w:right="35" w:firstLine="487"/>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 树立文化自觉和文化自信，依托语言载体来传承历史文化。认识语言</w:t>
      </w:r>
      <w:r>
        <w:rPr>
          <w:rFonts w:ascii="宋体" w:hAnsi="宋体" w:eastAsia="宋体" w:cs="宋体"/>
          <w:sz w:val="24"/>
          <w:szCs w:val="24"/>
        </w:rPr>
        <w:t xml:space="preserve"> </w:t>
      </w:r>
      <w:r>
        <w:rPr>
          <w:rFonts w:ascii="宋体" w:hAnsi="宋体" w:eastAsia="宋体" w:cs="宋体"/>
          <w:spacing w:val="-2"/>
          <w:sz w:val="24"/>
          <w:szCs w:val="24"/>
        </w:rPr>
        <w:t>记载文化的功能，研究文化需要</w:t>
      </w:r>
      <w:r>
        <w:rPr>
          <w:rFonts w:ascii="宋体" w:hAnsi="宋体" w:eastAsia="宋体" w:cs="宋体"/>
          <w:spacing w:val="-1"/>
          <w:sz w:val="24"/>
          <w:szCs w:val="24"/>
        </w:rPr>
        <w:t>研究和利用这个民族的语言。</w:t>
      </w:r>
    </w:p>
    <w:p>
      <w:pPr>
        <w:spacing w:before="45" w:line="220" w:lineRule="auto"/>
        <w:ind w:left="539"/>
        <w:rPr>
          <w:rFonts w:ascii="宋体" w:hAnsi="宋体" w:eastAsia="宋体" w:cs="宋体"/>
          <w:sz w:val="24"/>
          <w:szCs w:val="24"/>
        </w:rPr>
      </w:pPr>
      <w:r>
        <w:rPr>
          <w:rFonts w:ascii="宋体" w:hAnsi="宋体" w:eastAsia="宋体" w:cs="宋体"/>
          <w:spacing w:val="28"/>
          <w:sz w:val="24"/>
          <w:szCs w:val="24"/>
          <w14:textOutline w14:w="3657" w14:cap="flat" w14:cmpd="sng">
            <w14:solidFill>
              <w14:srgbClr w14:val="000000"/>
            </w14:solidFill>
            <w14:prstDash w14:val="solid"/>
            <w14:miter w14:val="0"/>
          </w14:textOutline>
        </w:rPr>
        <w:t>(十)</w:t>
      </w:r>
      <w:r>
        <w:rPr>
          <w:rFonts w:ascii="宋体" w:hAnsi="宋体" w:eastAsia="宋体" w:cs="宋体"/>
          <w:spacing w:val="28"/>
          <w:sz w:val="24"/>
          <w:szCs w:val="24"/>
        </w:rPr>
        <w:t xml:space="preserve"> </w:t>
      </w:r>
      <w:r>
        <w:rPr>
          <w:rFonts w:ascii="宋体" w:hAnsi="宋体" w:eastAsia="宋体" w:cs="宋体"/>
          <w:spacing w:val="28"/>
          <w:sz w:val="24"/>
          <w:szCs w:val="24"/>
          <w14:textOutline w14:w="3657" w14:cap="flat" w14:cmpd="sng">
            <w14:solidFill>
              <w14:srgbClr w14:val="000000"/>
            </w14:solidFill>
            <w14:prstDash w14:val="solid"/>
            <w14:miter w14:val="0"/>
          </w14:textOutline>
        </w:rPr>
        <w:t>语言习</w:t>
      </w:r>
      <w:r>
        <w:rPr>
          <w:rFonts w:ascii="宋体" w:hAnsi="宋体" w:eastAsia="宋体" w:cs="宋体"/>
          <w:spacing w:val="27"/>
          <w:sz w:val="24"/>
          <w:szCs w:val="24"/>
          <w14:textOutline w14:w="3657" w14:cap="flat" w14:cmpd="sng">
            <w14:solidFill>
              <w14:srgbClr w14:val="000000"/>
            </w14:solidFill>
            <w14:prstDash w14:val="solid"/>
            <w14:miter w14:val="0"/>
          </w14:textOutline>
        </w:rPr>
        <w:t>得</w:t>
      </w:r>
    </w:p>
    <w:p>
      <w:pPr>
        <w:spacing w:before="184" w:line="220" w:lineRule="auto"/>
        <w:ind w:left="64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80" w:line="220" w:lineRule="auto"/>
        <w:ind w:left="51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 儿童语言习得理论</w:t>
      </w:r>
      <w:r>
        <w:rPr>
          <w:rFonts w:ascii="宋体" w:hAnsi="宋体" w:eastAsia="宋体" w:cs="宋体"/>
          <w:spacing w:val="3"/>
          <w:sz w:val="24"/>
          <w:szCs w:val="24"/>
        </w:rPr>
        <w:t>。</w:t>
      </w:r>
    </w:p>
    <w:p>
      <w:pPr>
        <w:spacing w:before="184" w:line="220" w:lineRule="auto"/>
        <w:ind w:left="510"/>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6"/>
          <w:sz w:val="24"/>
          <w:szCs w:val="24"/>
        </w:rPr>
        <w:t>)</w:t>
      </w:r>
      <w:r>
        <w:rPr>
          <w:rFonts w:ascii="宋体" w:hAnsi="宋体" w:eastAsia="宋体" w:cs="宋体"/>
          <w:spacing w:val="4"/>
          <w:sz w:val="24"/>
          <w:szCs w:val="24"/>
        </w:rPr>
        <w:t xml:space="preserve"> 儿童语言发展的认知发展。</w:t>
      </w:r>
    </w:p>
    <w:p>
      <w:pPr>
        <w:spacing w:before="179" w:line="220" w:lineRule="auto"/>
        <w:ind w:left="510"/>
        <w:rPr>
          <w:rFonts w:ascii="宋体" w:hAnsi="宋体" w:eastAsia="宋体" w:cs="宋体"/>
          <w:sz w:val="24"/>
          <w:szCs w:val="24"/>
        </w:rPr>
      </w:pPr>
      <w:r>
        <w:rPr>
          <w:rFonts w:ascii="宋体" w:hAnsi="宋体" w:eastAsia="宋体" w:cs="宋体"/>
          <w:spacing w:val="20"/>
          <w:sz w:val="24"/>
          <w:szCs w:val="24"/>
        </w:rPr>
        <w:t>(</w:t>
      </w:r>
      <w:r>
        <w:rPr>
          <w:rFonts w:ascii="Times New Roman" w:hAnsi="Times New Roman" w:eastAsia="Times New Roman" w:cs="Times New Roman"/>
          <w:spacing w:val="16"/>
          <w:sz w:val="24"/>
          <w:szCs w:val="24"/>
        </w:rPr>
        <w:t>3</w:t>
      </w:r>
      <w:r>
        <w:rPr>
          <w:rFonts w:ascii="宋体" w:hAnsi="宋体" w:eastAsia="宋体" w:cs="宋体"/>
          <w:spacing w:val="16"/>
          <w:sz w:val="24"/>
          <w:szCs w:val="24"/>
        </w:rPr>
        <w:t>)语言环境和关键期假设</w:t>
      </w:r>
    </w:p>
    <w:p>
      <w:pPr>
        <w:spacing w:before="184" w:line="289" w:lineRule="auto"/>
        <w:ind w:left="500" w:right="4808" w:firstLine="10"/>
        <w:rPr>
          <w:rFonts w:ascii="宋体" w:hAnsi="宋体" w:eastAsia="宋体" w:cs="宋体"/>
          <w:sz w:val="24"/>
          <w:szCs w:val="24"/>
        </w:rPr>
      </w:pPr>
      <w:r>
        <w:rPr>
          <w:rFonts w:ascii="宋体" w:hAnsi="宋体" w:eastAsia="宋体" w:cs="宋体"/>
          <w:spacing w:val="13"/>
          <w:sz w:val="24"/>
          <w:szCs w:val="24"/>
        </w:rPr>
        <w:t>(</w:t>
      </w:r>
      <w:r>
        <w:rPr>
          <w:rFonts w:ascii="Times New Roman" w:hAnsi="Times New Roman" w:eastAsia="Times New Roman" w:cs="Times New Roman"/>
          <w:spacing w:val="9"/>
          <w:sz w:val="24"/>
          <w:szCs w:val="24"/>
        </w:rPr>
        <w:t>4</w:t>
      </w:r>
      <w:r>
        <w:rPr>
          <w:rFonts w:ascii="宋体" w:hAnsi="宋体" w:eastAsia="宋体" w:cs="宋体"/>
          <w:spacing w:val="9"/>
          <w:sz w:val="24"/>
          <w:szCs w:val="24"/>
        </w:rPr>
        <w:t>)儿童语言发展的阶段 。</w:t>
      </w:r>
      <w:r>
        <w:rPr>
          <w:rFonts w:ascii="宋体" w:hAnsi="宋体" w:eastAsia="宋体" w:cs="宋体"/>
          <w:sz w:val="24"/>
          <w:szCs w:val="24"/>
        </w:rPr>
        <w:t xml:space="preserve"> </w:t>
      </w: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6" w:line="220" w:lineRule="auto"/>
        <w:ind w:left="465"/>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 掌</w:t>
      </w:r>
      <w:r>
        <w:rPr>
          <w:rFonts w:ascii="宋体" w:hAnsi="宋体" w:eastAsia="宋体" w:cs="宋体"/>
          <w:spacing w:val="2"/>
          <w:sz w:val="24"/>
          <w:szCs w:val="24"/>
        </w:rPr>
        <w:t>握语言习得的行为主义观点、天生主义者观点和互动观点。</w:t>
      </w:r>
    </w:p>
    <w:p>
      <w:pPr>
        <w:spacing w:before="178" w:line="292" w:lineRule="auto"/>
        <w:ind w:left="503" w:right="1313" w:hanging="38"/>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 xml:space="preserve">) 掌握儿童语言发展的语音、词汇、 </w:t>
      </w:r>
      <w:r>
        <w:rPr>
          <w:rFonts w:ascii="宋体" w:hAnsi="宋体" w:eastAsia="宋体" w:cs="宋体"/>
          <w:spacing w:val="-1"/>
          <w:sz w:val="24"/>
          <w:szCs w:val="24"/>
        </w:rPr>
        <w:t>语法和语用发展阶段。</w:t>
      </w:r>
      <w:r>
        <w:rPr>
          <w:rFonts w:ascii="宋体" w:hAnsi="宋体" w:eastAsia="宋体" w:cs="宋体"/>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7" w:line="220" w:lineRule="auto"/>
        <w:ind w:left="465"/>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5"/>
          <w:sz w:val="24"/>
          <w:szCs w:val="24"/>
        </w:rPr>
        <w:t>1</w:t>
      </w:r>
      <w:r>
        <w:rPr>
          <w:rFonts w:ascii="宋体" w:hAnsi="宋体" w:eastAsia="宋体" w:cs="宋体"/>
          <w:spacing w:val="5"/>
          <w:sz w:val="24"/>
          <w:szCs w:val="24"/>
        </w:rPr>
        <w:t>) 儿童语言习得理论、儿童语言发展的认知发展、语言环境与关键期假</w:t>
      </w:r>
    </w:p>
    <w:p>
      <w:pPr>
        <w:spacing w:before="185" w:line="220" w:lineRule="auto"/>
        <w:ind w:left="28"/>
        <w:rPr>
          <w:rFonts w:ascii="宋体" w:hAnsi="宋体" w:eastAsia="宋体" w:cs="宋体"/>
          <w:sz w:val="24"/>
          <w:szCs w:val="24"/>
        </w:rPr>
      </w:pPr>
      <w:r>
        <w:rPr>
          <w:rFonts w:ascii="宋体" w:hAnsi="宋体" w:eastAsia="宋体" w:cs="宋体"/>
          <w:spacing w:val="-6"/>
          <w:sz w:val="24"/>
          <w:szCs w:val="24"/>
        </w:rPr>
        <w:t>设</w:t>
      </w:r>
      <w:r>
        <w:rPr>
          <w:rFonts w:ascii="宋体" w:hAnsi="宋体" w:eastAsia="宋体" w:cs="宋体"/>
          <w:spacing w:val="-4"/>
          <w:sz w:val="24"/>
          <w:szCs w:val="24"/>
        </w:rPr>
        <w:t>等。</w:t>
      </w:r>
    </w:p>
    <w:p>
      <w:pPr>
        <w:spacing w:before="181" w:line="291" w:lineRule="auto"/>
        <w:ind w:left="498" w:right="2753" w:hanging="33"/>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 儿童语言习得理论、儿童语言发展的阶段。</w:t>
      </w:r>
      <w:r>
        <w:rPr>
          <w:rFonts w:ascii="宋体" w:hAnsi="宋体" w:eastAsia="宋体" w:cs="宋体"/>
          <w:sz w:val="24"/>
          <w:szCs w:val="24"/>
        </w:rPr>
        <w:t xml:space="preserve"> </w:t>
      </w: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78" w:line="360" w:lineRule="auto"/>
        <w:ind w:left="26" w:right="9" w:firstLine="439"/>
        <w:rPr>
          <w:rFonts w:ascii="宋体" w:hAnsi="宋体" w:eastAsia="宋体" w:cs="宋体"/>
          <w:sz w:val="24"/>
          <w:szCs w:val="24"/>
        </w:rPr>
      </w:pPr>
      <w:r>
        <w:rPr>
          <w:rFonts w:ascii="宋体" w:hAnsi="宋体" w:eastAsia="宋体" w:cs="宋体"/>
          <w:spacing w:val="-5"/>
          <w:sz w:val="24"/>
          <w:szCs w:val="24"/>
        </w:rPr>
        <w:t>( 1 ) 掌握母语学习的过程。了解母语的学习过程是有规律的， 尊重个体的</w:t>
      </w:r>
      <w:r>
        <w:rPr>
          <w:rFonts w:ascii="宋体" w:hAnsi="宋体" w:eastAsia="宋体" w:cs="宋体"/>
          <w:sz w:val="24"/>
          <w:szCs w:val="24"/>
        </w:rPr>
        <w:t xml:space="preserve"> </w:t>
      </w:r>
      <w:r>
        <w:rPr>
          <w:rFonts w:ascii="宋体" w:hAnsi="宋体" w:eastAsia="宋体" w:cs="宋体"/>
          <w:spacing w:val="-9"/>
          <w:sz w:val="24"/>
          <w:szCs w:val="24"/>
        </w:rPr>
        <w:t>成</w:t>
      </w:r>
      <w:r>
        <w:rPr>
          <w:rFonts w:ascii="宋体" w:hAnsi="宋体" w:eastAsia="宋体" w:cs="宋体"/>
          <w:spacing w:val="-7"/>
          <w:sz w:val="24"/>
          <w:szCs w:val="24"/>
        </w:rPr>
        <w:t>长发展。</w:t>
      </w:r>
    </w:p>
    <w:p>
      <w:pPr>
        <w:spacing w:before="3" w:line="359" w:lineRule="auto"/>
        <w:ind w:left="28" w:right="9" w:firstLine="437"/>
        <w:rPr>
          <w:rFonts w:ascii="宋体" w:hAnsi="宋体" w:eastAsia="宋体" w:cs="宋体"/>
          <w:sz w:val="24"/>
          <w:szCs w:val="24"/>
        </w:rPr>
      </w:pPr>
      <w:r>
        <w:rPr>
          <w:rFonts w:ascii="宋体" w:hAnsi="宋体" w:eastAsia="宋体" w:cs="宋体"/>
          <w:spacing w:val="-5"/>
          <w:sz w:val="24"/>
          <w:szCs w:val="24"/>
        </w:rPr>
        <w:t>( 2 ) 把语言理论知识和语言的交际功能有机结合， 体会实践和认识的辩证</w:t>
      </w:r>
      <w:r>
        <w:rPr>
          <w:rFonts w:ascii="宋体" w:hAnsi="宋体" w:eastAsia="宋体" w:cs="宋体"/>
          <w:sz w:val="24"/>
          <w:szCs w:val="24"/>
        </w:rPr>
        <w:t xml:space="preserve"> </w:t>
      </w:r>
      <w:r>
        <w:rPr>
          <w:rFonts w:ascii="宋体" w:hAnsi="宋体" w:eastAsia="宋体" w:cs="宋体"/>
          <w:spacing w:val="-4"/>
          <w:sz w:val="24"/>
          <w:szCs w:val="24"/>
        </w:rPr>
        <w:t>关系。尊重科</w:t>
      </w:r>
      <w:r>
        <w:rPr>
          <w:rFonts w:ascii="宋体" w:hAnsi="宋体" w:eastAsia="宋体" w:cs="宋体"/>
          <w:spacing w:val="-3"/>
          <w:sz w:val="24"/>
          <w:szCs w:val="24"/>
        </w:rPr>
        <w:t>学</w:t>
      </w:r>
      <w:r>
        <w:rPr>
          <w:rFonts w:ascii="宋体" w:hAnsi="宋体" w:eastAsia="宋体" w:cs="宋体"/>
          <w:spacing w:val="-2"/>
          <w:sz w:val="24"/>
          <w:szCs w:val="24"/>
        </w:rPr>
        <w:t>的实践观和辩证法。</w:t>
      </w:r>
    </w:p>
    <w:p>
      <w:pPr>
        <w:spacing w:line="219" w:lineRule="auto"/>
        <w:ind w:left="465"/>
        <w:rPr>
          <w:rFonts w:ascii="Arial"/>
          <w:sz w:val="21"/>
        </w:rPr>
      </w:pPr>
      <w:r>
        <w:rPr>
          <w:rFonts w:ascii="宋体" w:hAnsi="宋体" w:eastAsia="宋体" w:cs="宋体"/>
          <w:spacing w:val="14"/>
          <w:sz w:val="24"/>
          <w:szCs w:val="24"/>
        </w:rPr>
        <w:t>(</w:t>
      </w:r>
      <w:r>
        <w:rPr>
          <w:rFonts w:ascii="Times New Roman" w:hAnsi="Times New Roman" w:eastAsia="Times New Roman" w:cs="Times New Roman"/>
          <w:spacing w:val="10"/>
          <w:sz w:val="24"/>
          <w:szCs w:val="24"/>
        </w:rPr>
        <w:t>3</w:t>
      </w:r>
      <w:r>
        <w:rPr>
          <w:rFonts w:ascii="宋体" w:hAnsi="宋体" w:eastAsia="宋体" w:cs="宋体"/>
          <w:spacing w:val="7"/>
          <w:sz w:val="24"/>
          <w:szCs w:val="24"/>
        </w:rPr>
        <w:t>)树立文化自信。通过语言的文化功能学习自觉传承历史文化</w:t>
      </w:r>
    </w:p>
    <w:p>
      <w:pPr>
        <w:spacing w:line="285" w:lineRule="auto"/>
        <w:rPr>
          <w:rFonts w:ascii="Arial"/>
          <w:sz w:val="21"/>
        </w:rPr>
      </w:pPr>
    </w:p>
    <w:p>
      <w:pPr>
        <w:spacing w:before="79" w:line="220" w:lineRule="auto"/>
        <w:ind w:left="539"/>
        <w:rPr>
          <w:rFonts w:ascii="宋体" w:hAnsi="宋体" w:eastAsia="宋体" w:cs="宋体"/>
          <w:sz w:val="24"/>
          <w:szCs w:val="24"/>
        </w:rPr>
      </w:pPr>
      <w:r>
        <w:rPr>
          <w:rFonts w:ascii="宋体" w:hAnsi="宋体" w:eastAsia="宋体" w:cs="宋体"/>
          <w:spacing w:val="33"/>
          <w:sz w:val="24"/>
          <w:szCs w:val="24"/>
          <w14:textOutline w14:w="3657" w14:cap="flat" w14:cmpd="sng">
            <w14:solidFill>
              <w14:srgbClr w14:val="000000"/>
            </w14:solidFill>
            <w14:prstDash w14:val="solid"/>
            <w14:miter w14:val="0"/>
          </w14:textOutline>
        </w:rPr>
        <w:t>(</w:t>
      </w:r>
      <w:r>
        <w:rPr>
          <w:rFonts w:ascii="宋体" w:hAnsi="宋体" w:eastAsia="宋体" w:cs="宋体"/>
          <w:spacing w:val="25"/>
          <w:sz w:val="24"/>
          <w:szCs w:val="24"/>
          <w14:textOutline w14:w="3657" w14:cap="flat" w14:cmpd="sng">
            <w14:solidFill>
              <w14:srgbClr w14:val="000000"/>
            </w14:solidFill>
            <w14:prstDash w14:val="solid"/>
            <w14:miter w14:val="0"/>
          </w14:textOutline>
        </w:rPr>
        <w:t>十一)</w:t>
      </w:r>
      <w:r>
        <w:rPr>
          <w:rFonts w:ascii="宋体" w:hAnsi="宋体" w:eastAsia="宋体" w:cs="宋体"/>
          <w:spacing w:val="25"/>
          <w:sz w:val="24"/>
          <w:szCs w:val="24"/>
        </w:rPr>
        <w:t xml:space="preserve"> </w:t>
      </w:r>
      <w:r>
        <w:rPr>
          <w:rFonts w:ascii="宋体" w:hAnsi="宋体" w:eastAsia="宋体" w:cs="宋体"/>
          <w:spacing w:val="25"/>
          <w:sz w:val="24"/>
          <w:szCs w:val="24"/>
          <w14:textOutline w14:w="3657" w14:cap="flat" w14:cmpd="sng">
            <w14:solidFill>
              <w14:srgbClr w14:val="000000"/>
            </w14:solidFill>
            <w14:prstDash w14:val="solid"/>
            <w14:miter w14:val="0"/>
          </w14:textOutline>
        </w:rPr>
        <w:t>第二语言习得</w:t>
      </w:r>
    </w:p>
    <w:p>
      <w:pPr>
        <w:spacing w:before="184" w:line="220" w:lineRule="auto"/>
        <w:ind w:left="643"/>
        <w:rPr>
          <w:rFonts w:ascii="Arial"/>
          <w:sz w:val="21"/>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78" w:line="220" w:lineRule="auto"/>
        <w:ind w:left="510"/>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 xml:space="preserve">) </w:t>
      </w:r>
      <w:r>
        <w:rPr>
          <w:rFonts w:ascii="宋体" w:hAnsi="宋体" w:eastAsia="宋体" w:cs="宋体"/>
          <w:spacing w:val="3"/>
          <w:sz w:val="24"/>
          <w:szCs w:val="24"/>
        </w:rPr>
        <w:t>第</w:t>
      </w:r>
      <w:r>
        <w:rPr>
          <w:rFonts w:ascii="宋体" w:hAnsi="宋体" w:eastAsia="宋体" w:cs="宋体"/>
          <w:spacing w:val="2"/>
          <w:sz w:val="24"/>
          <w:szCs w:val="24"/>
        </w:rPr>
        <w:t>一语言习得和第二语言习得的关联、比较分析、错误分析。</w:t>
      </w:r>
    </w:p>
    <w:p>
      <w:pPr>
        <w:spacing w:before="179" w:line="360" w:lineRule="auto"/>
        <w:ind w:left="28" w:right="42" w:firstLine="482"/>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 中介语、第二语言学习中母语的作用以及第二语言学习模型和输</w:t>
      </w:r>
      <w:r>
        <w:rPr>
          <w:rFonts w:ascii="宋体" w:hAnsi="宋体" w:eastAsia="宋体" w:cs="宋体"/>
          <w:spacing w:val="2"/>
          <w:sz w:val="24"/>
          <w:szCs w:val="24"/>
        </w:rPr>
        <w:t>入</w:t>
      </w:r>
      <w:r>
        <w:rPr>
          <w:rFonts w:ascii="宋体" w:hAnsi="宋体" w:eastAsia="宋体" w:cs="宋体"/>
          <w:sz w:val="24"/>
          <w:szCs w:val="24"/>
        </w:rPr>
        <w:t xml:space="preserve">假 </w:t>
      </w:r>
      <w:r>
        <w:rPr>
          <w:rFonts w:ascii="宋体" w:hAnsi="宋体" w:eastAsia="宋体" w:cs="宋体"/>
          <w:spacing w:val="-13"/>
          <w:sz w:val="24"/>
          <w:szCs w:val="24"/>
        </w:rPr>
        <w:t>设</w:t>
      </w:r>
      <w:r>
        <w:rPr>
          <w:rFonts w:ascii="宋体" w:hAnsi="宋体" w:eastAsia="宋体" w:cs="宋体"/>
          <w:spacing w:val="-11"/>
          <w:sz w:val="24"/>
          <w:szCs w:val="24"/>
        </w:rPr>
        <w:t>。</w:t>
      </w:r>
    </w:p>
    <w:p>
      <w:pPr>
        <w:spacing w:before="1" w:line="290" w:lineRule="auto"/>
        <w:ind w:left="500" w:right="1543" w:firstLine="9"/>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7"/>
          <w:sz w:val="24"/>
          <w:szCs w:val="24"/>
        </w:rPr>
        <w:t>3</w:t>
      </w:r>
      <w:r>
        <w:rPr>
          <w:rFonts w:ascii="宋体" w:hAnsi="宋体" w:eastAsia="宋体" w:cs="宋体"/>
          <w:spacing w:val="7"/>
          <w:sz w:val="24"/>
          <w:szCs w:val="24"/>
        </w:rPr>
        <w:t>)个体差异以及第二语言习得和它在教育中的实际运用。</w:t>
      </w:r>
      <w:r>
        <w:rPr>
          <w:rFonts w:ascii="宋体" w:hAnsi="宋体" w:eastAsia="宋体" w:cs="宋体"/>
          <w:sz w:val="24"/>
          <w:szCs w:val="24"/>
        </w:rPr>
        <w:t xml:space="preserve"> </w:t>
      </w: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0" w:line="220" w:lineRule="auto"/>
        <w:ind w:left="465"/>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1</w:t>
      </w:r>
      <w:r>
        <w:rPr>
          <w:rFonts w:ascii="宋体" w:hAnsi="宋体" w:eastAsia="宋体" w:cs="宋体"/>
          <w:spacing w:val="7"/>
          <w:sz w:val="24"/>
          <w:szCs w:val="24"/>
        </w:rPr>
        <w:t>) 掌握概念含义。</w:t>
      </w:r>
    </w:p>
    <w:p>
      <w:pPr>
        <w:spacing w:before="183" w:line="290" w:lineRule="auto"/>
        <w:ind w:left="503" w:right="3027" w:hanging="38"/>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4"/>
          <w:sz w:val="24"/>
          <w:szCs w:val="24"/>
        </w:rPr>
        <w:t>2</w:t>
      </w:r>
      <w:r>
        <w:rPr>
          <w:rFonts w:ascii="宋体" w:hAnsi="宋体" w:eastAsia="宋体" w:cs="宋体"/>
          <w:spacing w:val="3"/>
          <w:sz w:val="24"/>
          <w:szCs w:val="24"/>
        </w:rPr>
        <w:t>) 理解二语习得理论在实际教学中的运用。</w:t>
      </w:r>
      <w:r>
        <w:rPr>
          <w:rFonts w:ascii="宋体" w:hAnsi="宋体" w:eastAsia="宋体" w:cs="宋体"/>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82" w:line="289" w:lineRule="auto"/>
        <w:ind w:left="502" w:right="42" w:firstLine="7"/>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 第一语言习得与第二语言习得的关联、中介语、第二语言学习模</w:t>
      </w:r>
      <w:r>
        <w:rPr>
          <w:rFonts w:ascii="宋体" w:hAnsi="宋体" w:eastAsia="宋体" w:cs="宋体"/>
          <w:spacing w:val="3"/>
          <w:sz w:val="24"/>
          <w:szCs w:val="24"/>
        </w:rPr>
        <w:t>型</w:t>
      </w:r>
      <w:r>
        <w:rPr>
          <w:rFonts w:ascii="宋体" w:hAnsi="宋体" w:eastAsia="宋体" w:cs="宋体"/>
          <w:sz w:val="24"/>
          <w:szCs w:val="24"/>
        </w:rPr>
        <w:t xml:space="preserve">与 </w:t>
      </w:r>
      <w:r>
        <w:rPr>
          <w:rFonts w:ascii="宋体" w:hAnsi="宋体" w:eastAsia="宋体" w:cs="宋体"/>
          <w:spacing w:val="-2"/>
          <w:sz w:val="24"/>
          <w:szCs w:val="24"/>
        </w:rPr>
        <w:t>输入假</w:t>
      </w:r>
      <w:r>
        <w:rPr>
          <w:rFonts w:ascii="宋体" w:hAnsi="宋体" w:eastAsia="宋体" w:cs="宋体"/>
          <w:spacing w:val="-1"/>
          <w:sz w:val="24"/>
          <w:szCs w:val="24"/>
        </w:rPr>
        <w:t>设等。</w:t>
      </w:r>
    </w:p>
    <w:p>
      <w:pPr>
        <w:spacing w:before="185" w:line="220" w:lineRule="auto"/>
        <w:ind w:left="510"/>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4"/>
          <w:sz w:val="24"/>
          <w:szCs w:val="24"/>
        </w:rPr>
        <w:t>) 第二语言学习模型与输入假设、个体差异等。</w:t>
      </w:r>
    </w:p>
    <w:p>
      <w:pPr>
        <w:spacing w:before="180" w:line="221" w:lineRule="auto"/>
        <w:ind w:left="498"/>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83" w:line="360" w:lineRule="auto"/>
        <w:ind w:left="25" w:right="42" w:firstLine="736"/>
        <w:rPr>
          <w:rFonts w:ascii="宋体" w:hAnsi="宋体" w:eastAsia="宋体" w:cs="宋体"/>
          <w:sz w:val="24"/>
          <w:szCs w:val="24"/>
        </w:rPr>
      </w:pPr>
      <w:r>
        <w:rPr>
          <w:rFonts w:ascii="宋体" w:hAnsi="宋体" w:eastAsia="宋体" w:cs="宋体"/>
          <w:spacing w:val="-26"/>
          <w:sz w:val="24"/>
          <w:szCs w:val="24"/>
        </w:rPr>
        <w:t>引导</w:t>
      </w:r>
      <w:r>
        <w:rPr>
          <w:rFonts w:ascii="宋体" w:hAnsi="宋体" w:eastAsia="宋体" w:cs="宋体"/>
          <w:spacing w:val="-14"/>
          <w:sz w:val="24"/>
          <w:szCs w:val="24"/>
        </w:rPr>
        <w:t>学</w:t>
      </w:r>
      <w:r>
        <w:rPr>
          <w:rFonts w:ascii="宋体" w:hAnsi="宋体" w:eastAsia="宋体" w:cs="宋体"/>
          <w:spacing w:val="-13"/>
          <w:sz w:val="24"/>
          <w:szCs w:val="24"/>
        </w:rPr>
        <w:t>生尊重自然规律， 了解世界多样性， 引导学生适应社会发啊站， 符</w:t>
      </w:r>
      <w:r>
        <w:rPr>
          <w:rFonts w:ascii="宋体" w:hAnsi="宋体" w:eastAsia="宋体" w:cs="宋体"/>
          <w:sz w:val="24"/>
          <w:szCs w:val="24"/>
        </w:rPr>
        <w:t xml:space="preserve"> </w:t>
      </w:r>
      <w:r>
        <w:rPr>
          <w:rFonts w:ascii="宋体" w:hAnsi="宋体" w:eastAsia="宋体" w:cs="宋体"/>
          <w:spacing w:val="-2"/>
          <w:sz w:val="24"/>
          <w:szCs w:val="24"/>
        </w:rPr>
        <w:t>合社会要求的专业过硬</w:t>
      </w:r>
      <w:r>
        <w:rPr>
          <w:rFonts w:ascii="宋体" w:hAnsi="宋体" w:eastAsia="宋体" w:cs="宋体"/>
          <w:spacing w:val="-1"/>
          <w:sz w:val="24"/>
          <w:szCs w:val="24"/>
        </w:rPr>
        <w:t>的人才毕竟在时代潮流中有所作为，反之则被淘汰。</w:t>
      </w:r>
    </w:p>
    <w:p>
      <w:pPr>
        <w:spacing w:before="1" w:line="220" w:lineRule="auto"/>
        <w:ind w:left="539"/>
        <w:rPr>
          <w:rFonts w:ascii="宋体" w:hAnsi="宋体" w:eastAsia="宋体" w:cs="宋体"/>
          <w:sz w:val="24"/>
          <w:szCs w:val="24"/>
        </w:rPr>
      </w:pPr>
      <w:r>
        <w:rPr>
          <w:rFonts w:ascii="宋体" w:hAnsi="宋体" w:eastAsia="宋体" w:cs="宋体"/>
          <w:spacing w:val="29"/>
          <w:sz w:val="24"/>
          <w:szCs w:val="24"/>
          <w14:textOutline w14:w="3657" w14:cap="flat" w14:cmpd="sng">
            <w14:solidFill>
              <w14:srgbClr w14:val="000000"/>
            </w14:solidFill>
            <w14:prstDash w14:val="solid"/>
            <w14:miter w14:val="0"/>
          </w14:textOutline>
        </w:rPr>
        <w:t>(</w:t>
      </w:r>
      <w:r>
        <w:rPr>
          <w:rFonts w:ascii="宋体" w:hAnsi="宋体" w:eastAsia="宋体" w:cs="宋体"/>
          <w:spacing w:val="26"/>
          <w:sz w:val="24"/>
          <w:szCs w:val="24"/>
          <w14:textOutline w14:w="3657" w14:cap="flat" w14:cmpd="sng">
            <w14:solidFill>
              <w14:srgbClr w14:val="000000"/>
            </w14:solidFill>
            <w14:prstDash w14:val="solid"/>
            <w14:miter w14:val="0"/>
          </w14:textOutline>
        </w:rPr>
        <w:t>十二)</w:t>
      </w:r>
      <w:r>
        <w:rPr>
          <w:rFonts w:ascii="宋体" w:hAnsi="宋体" w:eastAsia="宋体" w:cs="宋体"/>
          <w:spacing w:val="26"/>
          <w:sz w:val="24"/>
          <w:szCs w:val="24"/>
        </w:rPr>
        <w:t xml:space="preserve"> </w:t>
      </w:r>
      <w:r>
        <w:rPr>
          <w:rFonts w:ascii="宋体" w:hAnsi="宋体" w:eastAsia="宋体" w:cs="宋体"/>
          <w:spacing w:val="26"/>
          <w:sz w:val="24"/>
          <w:szCs w:val="24"/>
          <w14:textOutline w14:w="3657" w14:cap="flat" w14:cmpd="sng">
            <w14:solidFill>
              <w14:srgbClr w14:val="000000"/>
            </w14:solidFill>
            <w14:prstDash w14:val="solid"/>
            <w14:miter w14:val="0"/>
          </w14:textOutline>
        </w:rPr>
        <w:t>语言与大脑</w:t>
      </w:r>
    </w:p>
    <w:p>
      <w:pPr>
        <w:spacing w:before="179" w:line="220" w:lineRule="auto"/>
        <w:ind w:left="64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before="184" w:line="220" w:lineRule="auto"/>
        <w:ind w:left="510"/>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7"/>
          <w:sz w:val="24"/>
          <w:szCs w:val="24"/>
        </w:rPr>
        <w:t>1</w:t>
      </w:r>
      <w:r>
        <w:rPr>
          <w:rFonts w:ascii="宋体" w:hAnsi="宋体" w:eastAsia="宋体" w:cs="宋体"/>
          <w:spacing w:val="7"/>
          <w:sz w:val="24"/>
          <w:szCs w:val="24"/>
        </w:rPr>
        <w:t>) 神经语言学。</w:t>
      </w:r>
    </w:p>
    <w:p>
      <w:pPr>
        <w:spacing w:before="179" w:line="291" w:lineRule="auto"/>
        <w:ind w:left="500" w:right="5862" w:firstLine="10"/>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2</w:t>
      </w:r>
      <w:r>
        <w:rPr>
          <w:rFonts w:ascii="宋体" w:hAnsi="宋体" w:eastAsia="宋体" w:cs="宋体"/>
          <w:spacing w:val="7"/>
          <w:sz w:val="24"/>
          <w:szCs w:val="24"/>
        </w:rPr>
        <w:t>) 心理语言学。</w:t>
      </w:r>
      <w:r>
        <w:rPr>
          <w:rFonts w:ascii="宋体" w:hAnsi="宋体" w:eastAsia="宋体" w:cs="宋体"/>
          <w:sz w:val="24"/>
          <w:szCs w:val="24"/>
        </w:rPr>
        <w:t xml:space="preserve"> </w:t>
      </w: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before="180" w:line="291" w:lineRule="auto"/>
        <w:ind w:left="620" w:right="42" w:hanging="111"/>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 理解神经语言学的概念、人脑的结构和功能、大脑研究的方法以</w:t>
      </w:r>
      <w:r>
        <w:rPr>
          <w:rFonts w:ascii="宋体" w:hAnsi="宋体" w:eastAsia="宋体" w:cs="宋体"/>
          <w:spacing w:val="3"/>
          <w:sz w:val="24"/>
          <w:szCs w:val="24"/>
        </w:rPr>
        <w:t>及</w:t>
      </w:r>
      <w:r>
        <w:rPr>
          <w:rFonts w:ascii="宋体" w:hAnsi="宋体" w:eastAsia="宋体" w:cs="宋体"/>
          <w:sz w:val="24"/>
          <w:szCs w:val="24"/>
        </w:rPr>
        <w:t xml:space="preserve">脑 </w:t>
      </w:r>
      <w:r>
        <w:rPr>
          <w:rFonts w:ascii="宋体" w:hAnsi="宋体" w:eastAsia="宋体" w:cs="宋体"/>
          <w:spacing w:val="-1"/>
          <w:sz w:val="24"/>
          <w:szCs w:val="24"/>
        </w:rPr>
        <w:t>侧化的证据和语言</w:t>
      </w:r>
      <w:r>
        <w:rPr>
          <w:rFonts w:ascii="宋体" w:hAnsi="宋体" w:eastAsia="宋体" w:cs="宋体"/>
          <w:sz w:val="24"/>
          <w:szCs w:val="24"/>
        </w:rPr>
        <w:t>障碍等。</w:t>
      </w:r>
    </w:p>
    <w:p>
      <w:pPr>
        <w:spacing w:before="179" w:line="220" w:lineRule="auto"/>
        <w:ind w:left="510"/>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 理解心理语言学的概念、研究方法、语言学与语言加工以及心理</w:t>
      </w:r>
      <w:r>
        <w:rPr>
          <w:rFonts w:ascii="宋体" w:hAnsi="宋体" w:eastAsia="宋体" w:cs="宋体"/>
          <w:spacing w:val="2"/>
          <w:sz w:val="24"/>
          <w:szCs w:val="24"/>
        </w:rPr>
        <w:t>语</w:t>
      </w:r>
      <w:r>
        <w:rPr>
          <w:rFonts w:ascii="宋体" w:hAnsi="宋体" w:eastAsia="宋体" w:cs="宋体"/>
          <w:sz w:val="24"/>
          <w:szCs w:val="24"/>
        </w:rPr>
        <w:t>言</w:t>
      </w:r>
    </w:p>
    <w:p>
      <w:pPr>
        <w:spacing w:before="185" w:line="220" w:lineRule="auto"/>
        <w:ind w:left="29"/>
        <w:rPr>
          <w:rFonts w:ascii="宋体" w:hAnsi="宋体" w:eastAsia="宋体" w:cs="宋体"/>
          <w:sz w:val="24"/>
          <w:szCs w:val="24"/>
        </w:rPr>
      </w:pPr>
      <w:r>
        <w:rPr>
          <w:rFonts w:ascii="宋体" w:hAnsi="宋体" w:eastAsia="宋体" w:cs="宋体"/>
          <w:spacing w:val="-6"/>
          <w:sz w:val="24"/>
          <w:szCs w:val="24"/>
        </w:rPr>
        <w:t>学</w:t>
      </w:r>
      <w:r>
        <w:rPr>
          <w:rFonts w:ascii="宋体" w:hAnsi="宋体" w:eastAsia="宋体" w:cs="宋体"/>
          <w:spacing w:val="-3"/>
          <w:sz w:val="24"/>
          <w:szCs w:val="24"/>
        </w:rPr>
        <w:t>模型。</w:t>
      </w:r>
    </w:p>
    <w:p>
      <w:pPr>
        <w:spacing w:before="179" w:line="222" w:lineRule="auto"/>
        <w:ind w:left="503"/>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82" w:line="289" w:lineRule="auto"/>
        <w:ind w:left="627" w:right="42" w:hanging="118"/>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1</w:t>
      </w:r>
      <w:r>
        <w:rPr>
          <w:rFonts w:ascii="宋体" w:hAnsi="宋体" w:eastAsia="宋体" w:cs="宋体"/>
          <w:spacing w:val="4"/>
          <w:sz w:val="24"/>
          <w:szCs w:val="24"/>
        </w:rPr>
        <w:t>) 神经语言学的定义及其结构、功能等；心理语言学的定义、心理</w:t>
      </w:r>
      <w:r>
        <w:rPr>
          <w:rFonts w:ascii="宋体" w:hAnsi="宋体" w:eastAsia="宋体" w:cs="宋体"/>
          <w:spacing w:val="3"/>
          <w:sz w:val="24"/>
          <w:szCs w:val="24"/>
        </w:rPr>
        <w:t>语</w:t>
      </w:r>
      <w:r>
        <w:rPr>
          <w:rFonts w:ascii="宋体" w:hAnsi="宋体" w:eastAsia="宋体" w:cs="宋体"/>
          <w:sz w:val="24"/>
          <w:szCs w:val="24"/>
        </w:rPr>
        <w:t xml:space="preserve">言 </w:t>
      </w:r>
      <w:r>
        <w:rPr>
          <w:rFonts w:ascii="宋体" w:hAnsi="宋体" w:eastAsia="宋体" w:cs="宋体"/>
          <w:spacing w:val="-3"/>
          <w:sz w:val="24"/>
          <w:szCs w:val="24"/>
        </w:rPr>
        <w:t>学</w:t>
      </w:r>
      <w:r>
        <w:rPr>
          <w:rFonts w:ascii="宋体" w:hAnsi="宋体" w:eastAsia="宋体" w:cs="宋体"/>
          <w:spacing w:val="-2"/>
          <w:sz w:val="24"/>
          <w:szCs w:val="24"/>
        </w:rPr>
        <w:t>研究方法等。</w:t>
      </w:r>
    </w:p>
    <w:p>
      <w:pPr>
        <w:spacing w:before="184" w:line="290" w:lineRule="auto"/>
        <w:ind w:left="498" w:right="103" w:firstLine="10"/>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 人脑研究的方法以及脑侧化的证据、语言障碍、心理语言学模型等。</w:t>
      </w:r>
      <w:r>
        <w:rPr>
          <w:rFonts w:ascii="宋体" w:hAnsi="宋体" w:eastAsia="宋体" w:cs="宋体"/>
          <w:sz w:val="24"/>
          <w:szCs w:val="24"/>
        </w:rPr>
        <w:t xml:space="preserve"> </w:t>
      </w:r>
      <w:r>
        <w:rPr>
          <w:rFonts w:ascii="Times New Roman" w:hAnsi="Times New Roman" w:eastAsia="Times New Roman" w:cs="Times New Roman"/>
          <w:spacing w:val="-1"/>
          <w:sz w:val="24"/>
          <w:szCs w:val="24"/>
        </w:rPr>
        <w:t>4.</w:t>
      </w:r>
      <w:r>
        <w:rPr>
          <w:rFonts w:ascii="宋体" w:hAnsi="宋体" w:eastAsia="宋体" w:cs="宋体"/>
          <w:spacing w:val="-1"/>
          <w:sz w:val="24"/>
          <w:szCs w:val="24"/>
        </w:rPr>
        <w:t>课程</w:t>
      </w:r>
      <w:r>
        <w:rPr>
          <w:rFonts w:ascii="宋体" w:hAnsi="宋体" w:eastAsia="宋体" w:cs="宋体"/>
          <w:sz w:val="24"/>
          <w:szCs w:val="24"/>
        </w:rPr>
        <w:t>思政知识点</w:t>
      </w:r>
    </w:p>
    <w:p>
      <w:pPr>
        <w:spacing w:before="183" w:line="220" w:lineRule="auto"/>
        <w:ind w:left="510"/>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5"/>
          <w:sz w:val="24"/>
          <w:szCs w:val="24"/>
        </w:rPr>
        <w:t>1) 语言体现在言语中，语言是言语体现在人的大脑中的一种心理现象，</w:t>
      </w:r>
    </w:p>
    <w:p>
      <w:pPr>
        <w:spacing w:line="267" w:lineRule="auto"/>
        <w:rPr>
          <w:rFonts w:ascii="Arial"/>
          <w:sz w:val="21"/>
        </w:rPr>
      </w:pPr>
    </w:p>
    <w:p>
      <w:pPr>
        <w:spacing w:before="78" w:line="220" w:lineRule="auto"/>
        <w:ind w:left="123"/>
        <w:rPr>
          <w:rFonts w:ascii="宋体" w:hAnsi="宋体" w:eastAsia="宋体" w:cs="宋体"/>
          <w:sz w:val="24"/>
          <w:szCs w:val="24"/>
        </w:rPr>
      </w:pPr>
      <w:bookmarkStart w:id="86" w:name="_bookmark12"/>
      <w:bookmarkEnd w:id="86"/>
      <w:r>
        <w:rPr>
          <w:rFonts w:ascii="宋体" w:hAnsi="宋体" w:eastAsia="宋体" w:cs="宋体"/>
          <w:spacing w:val="-10"/>
          <w:sz w:val="24"/>
          <w:szCs w:val="24"/>
        </w:rPr>
        <w:t>没有</w:t>
      </w:r>
      <w:r>
        <w:rPr>
          <w:rFonts w:ascii="宋体" w:hAnsi="宋体" w:eastAsia="宋体" w:cs="宋体"/>
          <w:spacing w:val="-9"/>
          <w:sz w:val="24"/>
          <w:szCs w:val="24"/>
        </w:rPr>
        <w:t>言</w:t>
      </w:r>
      <w:r>
        <w:rPr>
          <w:rFonts w:ascii="宋体" w:hAnsi="宋体" w:eastAsia="宋体" w:cs="宋体"/>
          <w:spacing w:val="-5"/>
          <w:sz w:val="24"/>
          <w:szCs w:val="24"/>
        </w:rPr>
        <w:t>语我们无法体会语言。 引导学生尊重科学，服从自然规律。</w:t>
      </w:r>
    </w:p>
    <w:p>
      <w:pPr>
        <w:spacing w:before="180" w:line="220" w:lineRule="auto"/>
        <w:ind w:left="606"/>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8"/>
          <w:sz w:val="24"/>
          <w:szCs w:val="24"/>
        </w:rPr>
        <w:t xml:space="preserve"> </w:t>
      </w:r>
      <w:r>
        <w:rPr>
          <w:rFonts w:ascii="宋体" w:hAnsi="宋体" w:eastAsia="宋体" w:cs="宋体"/>
          <w:spacing w:val="6"/>
          <w:sz w:val="24"/>
          <w:szCs w:val="24"/>
        </w:rPr>
        <w:t>言语包含着语言，每个句子都是在一定的语言规范的指导下出现的。</w:t>
      </w:r>
    </w:p>
    <w:p>
      <w:pPr>
        <w:spacing w:before="183" w:line="366" w:lineRule="auto"/>
        <w:ind w:left="119" w:right="764" w:firstLine="486"/>
        <w:rPr>
          <w:rFonts w:ascii="Arial"/>
          <w:sz w:val="21"/>
        </w:rPr>
      </w:pPr>
      <w:r>
        <w:rPr>
          <w:rFonts w:ascii="宋体" w:hAnsi="宋体" w:eastAsia="宋体" w:cs="宋体"/>
          <w:spacing w:val="9"/>
          <w:sz w:val="24"/>
          <w:szCs w:val="24"/>
        </w:rPr>
        <w:t>(3)科学技术取得巨大进步，极大地促进了人脑和语言处理方面的研究</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26"/>
          <w:sz w:val="24"/>
          <w:szCs w:val="24"/>
        </w:rPr>
        <w:t>包</w:t>
      </w:r>
      <w:r>
        <w:rPr>
          <w:rFonts w:ascii="宋体" w:hAnsi="宋体" w:eastAsia="宋体" w:cs="宋体"/>
          <w:spacing w:val="-21"/>
          <w:sz w:val="24"/>
          <w:szCs w:val="24"/>
        </w:rPr>
        <w:t>括</w:t>
      </w:r>
      <w:r>
        <w:rPr>
          <w:rFonts w:ascii="宋体" w:hAnsi="宋体" w:eastAsia="宋体" w:cs="宋体"/>
          <w:spacing w:val="-13"/>
          <w:sz w:val="24"/>
          <w:szCs w:val="24"/>
        </w:rPr>
        <w:t>人工智能和语音识别， 激励学生利用专业知识取得更大科技进步， 为国争光，</w:t>
      </w:r>
      <w:r>
        <w:rPr>
          <w:rFonts w:ascii="宋体" w:hAnsi="宋体" w:eastAsia="宋体" w:cs="宋体"/>
          <w:sz w:val="24"/>
          <w:szCs w:val="24"/>
        </w:rPr>
        <w:t xml:space="preserve"> </w:t>
      </w:r>
      <w:r>
        <w:rPr>
          <w:rFonts w:ascii="宋体" w:hAnsi="宋体" w:eastAsia="宋体" w:cs="宋体"/>
          <w:spacing w:val="-7"/>
          <w:sz w:val="24"/>
          <w:szCs w:val="24"/>
        </w:rPr>
        <w:t>为</w:t>
      </w:r>
      <w:r>
        <w:rPr>
          <w:rFonts w:ascii="宋体" w:hAnsi="宋体" w:eastAsia="宋体" w:cs="宋体"/>
          <w:spacing w:val="-4"/>
          <w:sz w:val="24"/>
          <w:szCs w:val="24"/>
        </w:rPr>
        <w:t>人类进步做贡献。</w:t>
      </w:r>
    </w:p>
    <w:p>
      <w:pPr>
        <w:spacing w:before="78" w:line="220" w:lineRule="auto"/>
        <w:ind w:left="602"/>
        <w:rPr>
          <w:rFonts w:ascii="宋体" w:hAnsi="宋体" w:eastAsia="宋体" w:cs="宋体"/>
          <w:sz w:val="24"/>
          <w:szCs w:val="24"/>
        </w:rPr>
      </w:pPr>
      <w:r>
        <w:rPr>
          <w:rFonts w:ascii="宋体" w:hAnsi="宋体" w:eastAsia="宋体" w:cs="宋体"/>
          <w:spacing w:val="-2"/>
          <w:sz w:val="24"/>
          <w:szCs w:val="24"/>
        </w:rPr>
        <w:t>教学内容与课程目标的对应关系及学</w:t>
      </w:r>
      <w:r>
        <w:rPr>
          <w:rFonts w:ascii="宋体" w:hAnsi="宋体" w:eastAsia="宋体" w:cs="宋体"/>
          <w:spacing w:val="-1"/>
          <w:sz w:val="24"/>
          <w:szCs w:val="24"/>
        </w:rPr>
        <w:t>时分配如表所示。</w:t>
      </w:r>
    </w:p>
    <w:p>
      <w:pPr>
        <w:spacing w:line="68" w:lineRule="exact"/>
      </w:pPr>
    </w:p>
    <w:tbl>
      <w:tblPr>
        <w:tblStyle w:val="16"/>
        <w:tblW w:w="8970"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3473"/>
        <w:gridCol w:w="2087"/>
        <w:gridCol w:w="1468"/>
        <w:gridCol w:w="734"/>
        <w:gridCol w:w="5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609" w:type="dxa"/>
            <w:vAlign w:val="top"/>
          </w:tcPr>
          <w:p>
            <w:pPr>
              <w:spacing w:line="245" w:lineRule="auto"/>
              <w:rPr>
                <w:rFonts w:ascii="Arial"/>
                <w:sz w:val="21"/>
              </w:rPr>
            </w:pPr>
          </w:p>
          <w:p>
            <w:pPr>
              <w:spacing w:before="65" w:line="228" w:lineRule="auto"/>
              <w:ind w:left="169"/>
              <w:rPr>
                <w:rFonts w:ascii="宋体" w:hAnsi="宋体" w:eastAsia="宋体" w:cs="宋体"/>
                <w:sz w:val="20"/>
                <w:szCs w:val="20"/>
              </w:rPr>
            </w:pPr>
            <w:r>
              <w:rPr>
                <w:rFonts w:ascii="宋体" w:hAnsi="宋体" w:eastAsia="宋体" w:cs="宋体"/>
                <w:spacing w:val="5"/>
                <w:sz w:val="20"/>
                <w:szCs w:val="20"/>
              </w:rPr>
              <w:t>序</w:t>
            </w:r>
            <w:r>
              <w:rPr>
                <w:rFonts w:ascii="宋体" w:hAnsi="宋体" w:eastAsia="宋体" w:cs="宋体"/>
                <w:spacing w:val="4"/>
                <w:sz w:val="20"/>
                <w:szCs w:val="20"/>
              </w:rPr>
              <w:t>号</w:t>
            </w:r>
          </w:p>
        </w:tc>
        <w:tc>
          <w:tcPr>
            <w:tcW w:w="3473" w:type="dxa"/>
            <w:vAlign w:val="top"/>
          </w:tcPr>
          <w:p>
            <w:pPr>
              <w:spacing w:line="245" w:lineRule="auto"/>
              <w:rPr>
                <w:rFonts w:ascii="Arial"/>
                <w:sz w:val="21"/>
              </w:rPr>
            </w:pPr>
          </w:p>
          <w:p>
            <w:pPr>
              <w:spacing w:before="65" w:line="226" w:lineRule="auto"/>
              <w:ind w:left="1326"/>
              <w:rPr>
                <w:rFonts w:ascii="宋体" w:hAnsi="宋体" w:eastAsia="宋体" w:cs="宋体"/>
                <w:sz w:val="20"/>
                <w:szCs w:val="20"/>
              </w:rPr>
            </w:pPr>
            <w:r>
              <w:rPr>
                <w:rFonts w:ascii="宋体" w:hAnsi="宋体" w:eastAsia="宋体" w:cs="宋体"/>
                <w:spacing w:val="7"/>
                <w:sz w:val="20"/>
                <w:szCs w:val="20"/>
              </w:rPr>
              <w:t>教</w:t>
            </w:r>
            <w:r>
              <w:rPr>
                <w:rFonts w:ascii="宋体" w:hAnsi="宋体" w:eastAsia="宋体" w:cs="宋体"/>
                <w:spacing w:val="6"/>
                <w:sz w:val="20"/>
                <w:szCs w:val="20"/>
              </w:rPr>
              <w:t>学内容</w:t>
            </w:r>
          </w:p>
        </w:tc>
        <w:tc>
          <w:tcPr>
            <w:tcW w:w="2087" w:type="dxa"/>
            <w:vAlign w:val="top"/>
          </w:tcPr>
          <w:p>
            <w:pPr>
              <w:spacing w:before="110" w:line="403" w:lineRule="exact"/>
              <w:ind w:left="736"/>
              <w:rPr>
                <w:rFonts w:ascii="宋体" w:hAnsi="宋体" w:eastAsia="宋体" w:cs="宋体"/>
                <w:sz w:val="20"/>
                <w:szCs w:val="20"/>
              </w:rPr>
            </w:pPr>
            <w:r>
              <w:rPr>
                <w:rFonts w:ascii="宋体" w:hAnsi="宋体" w:eastAsia="宋体" w:cs="宋体"/>
                <w:spacing w:val="6"/>
                <w:position w:val="15"/>
                <w:sz w:val="20"/>
                <w:szCs w:val="20"/>
              </w:rPr>
              <w:t>支撑</w:t>
            </w:r>
            <w:r>
              <w:rPr>
                <w:rFonts w:ascii="宋体" w:hAnsi="宋体" w:eastAsia="宋体" w:cs="宋体"/>
                <w:spacing w:val="5"/>
                <w:position w:val="15"/>
                <w:sz w:val="20"/>
                <w:szCs w:val="20"/>
              </w:rPr>
              <w:t>的</w:t>
            </w:r>
          </w:p>
          <w:p>
            <w:pPr>
              <w:spacing w:line="226" w:lineRule="auto"/>
              <w:ind w:left="629"/>
              <w:rPr>
                <w:rFonts w:ascii="宋体" w:hAnsi="宋体" w:eastAsia="宋体" w:cs="宋体"/>
                <w:sz w:val="20"/>
                <w:szCs w:val="20"/>
              </w:rPr>
            </w:pPr>
            <w:r>
              <w:rPr>
                <w:rFonts w:ascii="宋体" w:hAnsi="宋体" w:eastAsia="宋体" w:cs="宋体"/>
                <w:spacing w:val="8"/>
                <w:sz w:val="20"/>
                <w:szCs w:val="20"/>
              </w:rPr>
              <w:t>课</w:t>
            </w:r>
            <w:r>
              <w:rPr>
                <w:rFonts w:ascii="宋体" w:hAnsi="宋体" w:eastAsia="宋体" w:cs="宋体"/>
                <w:spacing w:val="7"/>
                <w:sz w:val="20"/>
                <w:szCs w:val="20"/>
              </w:rPr>
              <w:t>程目标</w:t>
            </w:r>
          </w:p>
        </w:tc>
        <w:tc>
          <w:tcPr>
            <w:tcW w:w="1468" w:type="dxa"/>
            <w:vAlign w:val="top"/>
          </w:tcPr>
          <w:p>
            <w:pPr>
              <w:spacing w:before="110" w:line="403" w:lineRule="exact"/>
              <w:ind w:left="215"/>
              <w:rPr>
                <w:rFonts w:ascii="宋体" w:hAnsi="宋体" w:eastAsia="宋体" w:cs="宋体"/>
                <w:sz w:val="20"/>
                <w:szCs w:val="20"/>
              </w:rPr>
            </w:pPr>
            <w:r>
              <w:rPr>
                <w:rFonts w:ascii="宋体" w:hAnsi="宋体" w:eastAsia="宋体" w:cs="宋体"/>
                <w:spacing w:val="9"/>
                <w:position w:val="15"/>
                <w:sz w:val="20"/>
                <w:szCs w:val="20"/>
              </w:rPr>
              <w:t>支</w:t>
            </w:r>
            <w:r>
              <w:rPr>
                <w:rFonts w:ascii="宋体" w:hAnsi="宋体" w:eastAsia="宋体" w:cs="宋体"/>
                <w:spacing w:val="7"/>
                <w:position w:val="15"/>
                <w:sz w:val="20"/>
                <w:szCs w:val="20"/>
              </w:rPr>
              <w:t>撑的毕业</w:t>
            </w:r>
          </w:p>
          <w:p>
            <w:pPr>
              <w:spacing w:line="226" w:lineRule="auto"/>
              <w:ind w:left="215"/>
              <w:rPr>
                <w:rFonts w:ascii="宋体" w:hAnsi="宋体" w:eastAsia="宋体" w:cs="宋体"/>
                <w:sz w:val="20"/>
                <w:szCs w:val="20"/>
              </w:rPr>
            </w:pPr>
            <w:r>
              <w:rPr>
                <w:rFonts w:ascii="宋体" w:hAnsi="宋体" w:eastAsia="宋体" w:cs="宋体"/>
                <w:spacing w:val="9"/>
                <w:sz w:val="20"/>
                <w:szCs w:val="20"/>
              </w:rPr>
              <w:t>要</w:t>
            </w:r>
            <w:r>
              <w:rPr>
                <w:rFonts w:ascii="宋体" w:hAnsi="宋体" w:eastAsia="宋体" w:cs="宋体"/>
                <w:spacing w:val="7"/>
                <w:sz w:val="20"/>
                <w:szCs w:val="20"/>
              </w:rPr>
              <w:t>求指标点</w:t>
            </w:r>
          </w:p>
        </w:tc>
        <w:tc>
          <w:tcPr>
            <w:tcW w:w="734" w:type="dxa"/>
            <w:vAlign w:val="top"/>
          </w:tcPr>
          <w:p>
            <w:pPr>
              <w:spacing w:before="110" w:line="403" w:lineRule="exact"/>
              <w:ind w:left="163"/>
              <w:rPr>
                <w:rFonts w:ascii="宋体" w:hAnsi="宋体" w:eastAsia="宋体" w:cs="宋体"/>
                <w:sz w:val="20"/>
                <w:szCs w:val="20"/>
              </w:rPr>
            </w:pPr>
            <w:r>
              <w:rPr>
                <w:rFonts w:ascii="宋体" w:hAnsi="宋体" w:eastAsia="宋体" w:cs="宋体"/>
                <w:spacing w:val="4"/>
                <w:position w:val="15"/>
                <w:sz w:val="20"/>
                <w:szCs w:val="20"/>
              </w:rPr>
              <w:t>讲授</w:t>
            </w:r>
          </w:p>
          <w:p>
            <w:pPr>
              <w:spacing w:line="227" w:lineRule="auto"/>
              <w:ind w:left="167"/>
              <w:rPr>
                <w:rFonts w:ascii="宋体" w:hAnsi="宋体" w:eastAsia="宋体" w:cs="宋体"/>
                <w:sz w:val="20"/>
                <w:szCs w:val="20"/>
              </w:rPr>
            </w:pPr>
            <w:r>
              <w:rPr>
                <w:rFonts w:ascii="宋体" w:hAnsi="宋体" w:eastAsia="宋体" w:cs="宋体"/>
                <w:spacing w:val="2"/>
                <w:sz w:val="20"/>
                <w:szCs w:val="20"/>
              </w:rPr>
              <w:t>学时</w:t>
            </w:r>
          </w:p>
        </w:tc>
        <w:tc>
          <w:tcPr>
            <w:tcW w:w="599" w:type="dxa"/>
            <w:vAlign w:val="top"/>
          </w:tcPr>
          <w:p>
            <w:pPr>
              <w:spacing w:before="110" w:line="403" w:lineRule="exact"/>
              <w:ind w:left="168"/>
              <w:rPr>
                <w:rFonts w:ascii="宋体" w:hAnsi="宋体" w:eastAsia="宋体" w:cs="宋体"/>
                <w:sz w:val="20"/>
                <w:szCs w:val="20"/>
              </w:rPr>
            </w:pPr>
            <w:r>
              <w:rPr>
                <w:rFonts w:ascii="宋体" w:hAnsi="宋体" w:eastAsia="宋体" w:cs="宋体"/>
                <w:spacing w:val="2"/>
                <w:position w:val="15"/>
                <w:sz w:val="20"/>
                <w:szCs w:val="20"/>
              </w:rPr>
              <w:t>实</w:t>
            </w:r>
            <w:r>
              <w:rPr>
                <w:rFonts w:ascii="宋体" w:hAnsi="宋体" w:eastAsia="宋体" w:cs="宋体"/>
                <w:spacing w:val="1"/>
                <w:position w:val="15"/>
                <w:sz w:val="20"/>
                <w:szCs w:val="20"/>
              </w:rPr>
              <w:t>验</w:t>
            </w:r>
          </w:p>
          <w:p>
            <w:pPr>
              <w:spacing w:line="227" w:lineRule="auto"/>
              <w:ind w:left="167"/>
              <w:rPr>
                <w:rFonts w:ascii="宋体" w:hAnsi="宋体" w:eastAsia="宋体" w:cs="宋体"/>
                <w:sz w:val="20"/>
                <w:szCs w:val="20"/>
              </w:rPr>
            </w:pPr>
            <w:r>
              <w:rPr>
                <w:rFonts w:ascii="宋体" w:hAnsi="宋体" w:eastAsia="宋体" w:cs="宋体"/>
                <w:spacing w:val="2"/>
                <w:sz w:val="20"/>
                <w:szCs w:val="20"/>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09" w:type="dxa"/>
            <w:vAlign w:val="top"/>
          </w:tcPr>
          <w:p>
            <w:pPr>
              <w:spacing w:before="138" w:line="191" w:lineRule="auto"/>
              <w:ind w:left="34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473" w:type="dxa"/>
            <w:vAlign w:val="top"/>
          </w:tcPr>
          <w:p>
            <w:pPr>
              <w:spacing w:before="34" w:line="226" w:lineRule="auto"/>
              <w:ind w:left="118"/>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7"/>
                <w:sz w:val="20"/>
                <w:szCs w:val="20"/>
              </w:rPr>
              <w:t>语言学概论》导入</w:t>
            </w:r>
          </w:p>
        </w:tc>
        <w:tc>
          <w:tcPr>
            <w:tcW w:w="2087" w:type="dxa"/>
            <w:vAlign w:val="top"/>
          </w:tcPr>
          <w:p>
            <w:pPr>
              <w:spacing w:before="101" w:line="227" w:lineRule="auto"/>
              <w:ind w:left="681"/>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1468" w:type="dxa"/>
            <w:vAlign w:val="top"/>
          </w:tcPr>
          <w:p>
            <w:pPr>
              <w:spacing w:before="138" w:line="191" w:lineRule="auto"/>
              <w:ind w:left="59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2"/>
                <w:sz w:val="20"/>
                <w:szCs w:val="20"/>
              </w:rPr>
              <w:t>-2</w:t>
            </w:r>
          </w:p>
        </w:tc>
        <w:tc>
          <w:tcPr>
            <w:tcW w:w="734" w:type="dxa"/>
            <w:vAlign w:val="top"/>
          </w:tcPr>
          <w:p>
            <w:pPr>
              <w:spacing w:before="57" w:line="191"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9" w:type="dxa"/>
            <w:vAlign w:val="top"/>
          </w:tcPr>
          <w:p>
            <w:pPr>
              <w:spacing w:before="139" w:line="191" w:lineRule="auto"/>
              <w:ind w:left="32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473" w:type="dxa"/>
            <w:vAlign w:val="top"/>
          </w:tcPr>
          <w:p>
            <w:pPr>
              <w:spacing w:before="34" w:line="228" w:lineRule="auto"/>
              <w:ind w:left="114"/>
              <w:rPr>
                <w:rFonts w:ascii="宋体" w:hAnsi="宋体" w:eastAsia="宋体" w:cs="宋体"/>
                <w:sz w:val="20"/>
                <w:szCs w:val="20"/>
              </w:rPr>
            </w:pPr>
            <w:r>
              <w:rPr>
                <w:rFonts w:ascii="宋体" w:hAnsi="宋体" w:eastAsia="宋体" w:cs="宋体"/>
                <w:spacing w:val="6"/>
                <w:sz w:val="20"/>
                <w:szCs w:val="20"/>
              </w:rPr>
              <w:t>语音学</w:t>
            </w:r>
          </w:p>
        </w:tc>
        <w:tc>
          <w:tcPr>
            <w:tcW w:w="2087" w:type="dxa"/>
            <w:vAlign w:val="top"/>
          </w:tcPr>
          <w:p>
            <w:pPr>
              <w:spacing w:before="102" w:line="227" w:lineRule="auto"/>
              <w:ind w:left="681"/>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1468" w:type="dxa"/>
            <w:vAlign w:val="top"/>
          </w:tcPr>
          <w:p>
            <w:pPr>
              <w:spacing w:before="139" w:line="191" w:lineRule="auto"/>
              <w:ind w:left="59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2"/>
                <w:sz w:val="20"/>
                <w:szCs w:val="20"/>
              </w:rPr>
              <w:t>-2</w:t>
            </w:r>
          </w:p>
        </w:tc>
        <w:tc>
          <w:tcPr>
            <w:tcW w:w="734" w:type="dxa"/>
            <w:vAlign w:val="top"/>
          </w:tcPr>
          <w:p>
            <w:pPr>
              <w:spacing w:before="58" w:line="191"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09" w:type="dxa"/>
            <w:vAlign w:val="top"/>
          </w:tcPr>
          <w:p>
            <w:pPr>
              <w:spacing w:before="140" w:line="191"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473" w:type="dxa"/>
            <w:vAlign w:val="top"/>
          </w:tcPr>
          <w:p>
            <w:pPr>
              <w:spacing w:before="35" w:line="228" w:lineRule="auto"/>
              <w:ind w:left="116"/>
              <w:rPr>
                <w:rFonts w:ascii="宋体" w:hAnsi="宋体" w:eastAsia="宋体" w:cs="宋体"/>
                <w:sz w:val="20"/>
                <w:szCs w:val="20"/>
              </w:rPr>
            </w:pPr>
            <w:r>
              <w:rPr>
                <w:rFonts w:ascii="宋体" w:hAnsi="宋体" w:eastAsia="宋体" w:cs="宋体"/>
                <w:spacing w:val="6"/>
                <w:sz w:val="20"/>
                <w:szCs w:val="20"/>
              </w:rPr>
              <w:t>音</w:t>
            </w:r>
            <w:r>
              <w:rPr>
                <w:rFonts w:ascii="宋体" w:hAnsi="宋体" w:eastAsia="宋体" w:cs="宋体"/>
                <w:spacing w:val="5"/>
                <w:sz w:val="20"/>
                <w:szCs w:val="20"/>
              </w:rPr>
              <w:t>位学</w:t>
            </w:r>
          </w:p>
        </w:tc>
        <w:tc>
          <w:tcPr>
            <w:tcW w:w="2087" w:type="dxa"/>
            <w:vAlign w:val="top"/>
          </w:tcPr>
          <w:p>
            <w:pPr>
              <w:spacing w:before="102" w:line="227" w:lineRule="auto"/>
              <w:ind w:left="681"/>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1468" w:type="dxa"/>
            <w:vAlign w:val="top"/>
          </w:tcPr>
          <w:p>
            <w:pPr>
              <w:spacing w:before="140" w:line="191" w:lineRule="auto"/>
              <w:ind w:left="59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2"/>
                <w:sz w:val="20"/>
                <w:szCs w:val="20"/>
              </w:rPr>
              <w:t>-2</w:t>
            </w:r>
          </w:p>
        </w:tc>
        <w:tc>
          <w:tcPr>
            <w:tcW w:w="734" w:type="dxa"/>
            <w:vAlign w:val="top"/>
          </w:tcPr>
          <w:p>
            <w:pPr>
              <w:spacing w:before="58" w:line="191"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9" w:type="dxa"/>
            <w:vAlign w:val="top"/>
          </w:tcPr>
          <w:p>
            <w:pPr>
              <w:spacing w:before="140" w:line="191" w:lineRule="auto"/>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3473" w:type="dxa"/>
            <w:vAlign w:val="top"/>
          </w:tcPr>
          <w:p>
            <w:pPr>
              <w:spacing w:before="34" w:line="228" w:lineRule="auto"/>
              <w:ind w:left="116"/>
              <w:rPr>
                <w:rFonts w:ascii="宋体" w:hAnsi="宋体" w:eastAsia="宋体" w:cs="宋体"/>
                <w:sz w:val="20"/>
                <w:szCs w:val="20"/>
              </w:rPr>
            </w:pPr>
            <w:r>
              <w:rPr>
                <w:rFonts w:ascii="宋体" w:hAnsi="宋体" w:eastAsia="宋体" w:cs="宋体"/>
                <w:spacing w:val="5"/>
                <w:sz w:val="20"/>
                <w:szCs w:val="20"/>
              </w:rPr>
              <w:t>形态学</w:t>
            </w:r>
          </w:p>
        </w:tc>
        <w:tc>
          <w:tcPr>
            <w:tcW w:w="2087" w:type="dxa"/>
            <w:vAlign w:val="top"/>
          </w:tcPr>
          <w:p>
            <w:pPr>
              <w:spacing w:before="102" w:line="227" w:lineRule="auto"/>
              <w:ind w:left="681"/>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1468" w:type="dxa"/>
            <w:vAlign w:val="top"/>
          </w:tcPr>
          <w:p>
            <w:pPr>
              <w:spacing w:before="140" w:line="191" w:lineRule="auto"/>
              <w:ind w:left="59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2"/>
                <w:sz w:val="20"/>
                <w:szCs w:val="20"/>
              </w:rPr>
              <w:t>-2</w:t>
            </w:r>
          </w:p>
        </w:tc>
        <w:tc>
          <w:tcPr>
            <w:tcW w:w="734" w:type="dxa"/>
            <w:vAlign w:val="top"/>
          </w:tcPr>
          <w:p>
            <w:pPr>
              <w:spacing w:before="58" w:line="191"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09" w:type="dxa"/>
            <w:vAlign w:val="top"/>
          </w:tcPr>
          <w:p>
            <w:pPr>
              <w:spacing w:before="143" w:line="188" w:lineRule="auto"/>
              <w:ind w:left="32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473" w:type="dxa"/>
            <w:vAlign w:val="top"/>
          </w:tcPr>
          <w:p>
            <w:pPr>
              <w:spacing w:before="36" w:line="226" w:lineRule="auto"/>
              <w:ind w:left="115"/>
              <w:rPr>
                <w:rFonts w:ascii="宋体" w:hAnsi="宋体" w:eastAsia="宋体" w:cs="宋体"/>
                <w:sz w:val="20"/>
                <w:szCs w:val="20"/>
              </w:rPr>
            </w:pPr>
            <w:r>
              <w:rPr>
                <w:rFonts w:ascii="宋体" w:hAnsi="宋体" w:eastAsia="宋体" w:cs="宋体"/>
                <w:spacing w:val="6"/>
                <w:sz w:val="20"/>
                <w:szCs w:val="20"/>
              </w:rPr>
              <w:t>句法</w:t>
            </w:r>
            <w:r>
              <w:rPr>
                <w:rFonts w:ascii="宋体" w:hAnsi="宋体" w:eastAsia="宋体" w:cs="宋体"/>
                <w:spacing w:val="5"/>
                <w:sz w:val="20"/>
                <w:szCs w:val="20"/>
              </w:rPr>
              <w:t>学</w:t>
            </w:r>
          </w:p>
        </w:tc>
        <w:tc>
          <w:tcPr>
            <w:tcW w:w="2087" w:type="dxa"/>
            <w:vAlign w:val="top"/>
          </w:tcPr>
          <w:p>
            <w:pPr>
              <w:spacing w:before="103" w:line="227" w:lineRule="auto"/>
              <w:ind w:left="681"/>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1468" w:type="dxa"/>
            <w:vAlign w:val="top"/>
          </w:tcPr>
          <w:p>
            <w:pPr>
              <w:spacing w:before="140" w:line="191" w:lineRule="auto"/>
              <w:ind w:left="59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2"/>
                <w:sz w:val="20"/>
                <w:szCs w:val="20"/>
              </w:rPr>
              <w:t>-2</w:t>
            </w:r>
          </w:p>
        </w:tc>
        <w:tc>
          <w:tcPr>
            <w:tcW w:w="734" w:type="dxa"/>
            <w:vAlign w:val="top"/>
          </w:tcPr>
          <w:p>
            <w:pPr>
              <w:spacing w:before="59" w:line="191"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9" w:type="dxa"/>
            <w:vAlign w:val="top"/>
          </w:tcPr>
          <w:p>
            <w:pPr>
              <w:spacing w:before="146" w:line="191"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473" w:type="dxa"/>
            <w:vAlign w:val="top"/>
          </w:tcPr>
          <w:p>
            <w:pPr>
              <w:spacing w:before="41" w:line="227" w:lineRule="auto"/>
              <w:ind w:left="114"/>
              <w:rPr>
                <w:rFonts w:ascii="宋体" w:hAnsi="宋体" w:eastAsia="宋体" w:cs="宋体"/>
                <w:sz w:val="20"/>
                <w:szCs w:val="20"/>
              </w:rPr>
            </w:pPr>
            <w:r>
              <w:rPr>
                <w:rFonts w:ascii="宋体" w:hAnsi="宋体" w:eastAsia="宋体" w:cs="宋体"/>
                <w:spacing w:val="6"/>
                <w:sz w:val="20"/>
                <w:szCs w:val="20"/>
              </w:rPr>
              <w:t>语义学</w:t>
            </w:r>
          </w:p>
        </w:tc>
        <w:tc>
          <w:tcPr>
            <w:tcW w:w="2087" w:type="dxa"/>
            <w:vAlign w:val="top"/>
          </w:tcPr>
          <w:p>
            <w:pPr>
              <w:spacing w:before="108" w:line="227" w:lineRule="auto"/>
              <w:ind w:left="681"/>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1468" w:type="dxa"/>
            <w:vAlign w:val="top"/>
          </w:tcPr>
          <w:p>
            <w:pPr>
              <w:spacing w:before="146" w:line="191" w:lineRule="auto"/>
              <w:ind w:left="59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2"/>
                <w:sz w:val="20"/>
                <w:szCs w:val="20"/>
              </w:rPr>
              <w:t>-2</w:t>
            </w:r>
          </w:p>
        </w:tc>
        <w:tc>
          <w:tcPr>
            <w:tcW w:w="734" w:type="dxa"/>
            <w:vAlign w:val="top"/>
          </w:tcPr>
          <w:p>
            <w:pPr>
              <w:spacing w:before="64" w:line="191"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9" w:type="dxa"/>
            <w:vAlign w:val="top"/>
          </w:tcPr>
          <w:p>
            <w:pPr>
              <w:spacing w:before="144" w:line="188" w:lineRule="auto"/>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473" w:type="dxa"/>
            <w:vAlign w:val="top"/>
          </w:tcPr>
          <w:p>
            <w:pPr>
              <w:spacing w:before="36" w:line="228" w:lineRule="auto"/>
              <w:ind w:left="114"/>
              <w:rPr>
                <w:rFonts w:ascii="宋体" w:hAnsi="宋体" w:eastAsia="宋体" w:cs="宋体"/>
                <w:sz w:val="20"/>
                <w:szCs w:val="20"/>
              </w:rPr>
            </w:pPr>
            <w:r>
              <w:rPr>
                <w:rFonts w:ascii="宋体" w:hAnsi="宋体" w:eastAsia="宋体" w:cs="宋体"/>
                <w:spacing w:val="6"/>
                <w:sz w:val="20"/>
                <w:szCs w:val="20"/>
              </w:rPr>
              <w:t>语用学</w:t>
            </w:r>
          </w:p>
        </w:tc>
        <w:tc>
          <w:tcPr>
            <w:tcW w:w="2087" w:type="dxa"/>
            <w:vAlign w:val="top"/>
          </w:tcPr>
          <w:p>
            <w:pPr>
              <w:spacing w:before="104" w:line="227" w:lineRule="auto"/>
              <w:ind w:left="681"/>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1468" w:type="dxa"/>
            <w:vAlign w:val="top"/>
          </w:tcPr>
          <w:p>
            <w:pPr>
              <w:spacing w:before="142" w:line="186"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13"/>
                <w:sz w:val="20"/>
                <w:szCs w:val="20"/>
              </w:rPr>
              <w:t>4</w:t>
            </w:r>
            <w:r>
              <w:rPr>
                <w:rFonts w:ascii="Times New Roman" w:hAnsi="Times New Roman" w:eastAsia="Times New Roman" w:cs="Times New Roman"/>
                <w:spacing w:val="-7"/>
                <w:sz w:val="20"/>
                <w:szCs w:val="20"/>
              </w:rPr>
              <w:t xml:space="preserve">- 1 </w:t>
            </w:r>
            <w:r>
              <w:rPr>
                <w:rFonts w:ascii="宋体" w:hAnsi="宋体" w:eastAsia="宋体" w:cs="宋体"/>
                <w:spacing w:val="-7"/>
                <w:sz w:val="20"/>
                <w:szCs w:val="20"/>
              </w:rPr>
              <w:t>、</w:t>
            </w:r>
            <w:r>
              <w:rPr>
                <w:rFonts w:ascii="Times New Roman" w:hAnsi="Times New Roman" w:eastAsia="Times New Roman" w:cs="Times New Roman"/>
                <w:spacing w:val="-7"/>
                <w:sz w:val="20"/>
                <w:szCs w:val="20"/>
              </w:rPr>
              <w:t>4-3</w:t>
            </w:r>
          </w:p>
        </w:tc>
        <w:tc>
          <w:tcPr>
            <w:tcW w:w="734" w:type="dxa"/>
            <w:vAlign w:val="top"/>
          </w:tcPr>
          <w:p>
            <w:pPr>
              <w:spacing w:before="60" w:line="191"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09" w:type="dxa"/>
            <w:vAlign w:val="top"/>
          </w:tcPr>
          <w:p>
            <w:pPr>
              <w:spacing w:before="142" w:line="191" w:lineRule="auto"/>
              <w:ind w:left="332"/>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473" w:type="dxa"/>
            <w:vAlign w:val="top"/>
          </w:tcPr>
          <w:p>
            <w:pPr>
              <w:spacing w:before="38" w:line="225" w:lineRule="auto"/>
              <w:ind w:left="116"/>
              <w:rPr>
                <w:rFonts w:ascii="宋体" w:hAnsi="宋体" w:eastAsia="宋体" w:cs="宋体"/>
                <w:sz w:val="20"/>
                <w:szCs w:val="20"/>
              </w:rPr>
            </w:pPr>
            <w:r>
              <w:rPr>
                <w:rFonts w:ascii="宋体" w:hAnsi="宋体" w:eastAsia="宋体" w:cs="宋体"/>
                <w:spacing w:val="15"/>
                <w:sz w:val="20"/>
                <w:szCs w:val="20"/>
              </w:rPr>
              <w:t>历</w:t>
            </w:r>
            <w:r>
              <w:rPr>
                <w:rFonts w:ascii="宋体" w:hAnsi="宋体" w:eastAsia="宋体" w:cs="宋体"/>
                <w:spacing w:val="8"/>
                <w:sz w:val="20"/>
                <w:szCs w:val="20"/>
              </w:rPr>
              <w:t>史语言学、社会语言学</w:t>
            </w:r>
          </w:p>
        </w:tc>
        <w:tc>
          <w:tcPr>
            <w:tcW w:w="2087" w:type="dxa"/>
            <w:vAlign w:val="top"/>
          </w:tcPr>
          <w:p>
            <w:pPr>
              <w:spacing w:before="105" w:line="227" w:lineRule="auto"/>
              <w:ind w:left="643"/>
              <w:rPr>
                <w:rFonts w:ascii="Times New Roman" w:hAnsi="Times New Roman" w:eastAsia="Times New Roman" w:cs="Times New Roman"/>
                <w:sz w:val="20"/>
                <w:szCs w:val="20"/>
              </w:rPr>
            </w:pPr>
            <w:r>
              <w:rPr>
                <w:rFonts w:ascii="宋体" w:hAnsi="宋体" w:eastAsia="宋体" w:cs="宋体"/>
                <w:spacing w:val="-18"/>
                <w:sz w:val="20"/>
                <w:szCs w:val="20"/>
              </w:rPr>
              <w:t>目</w:t>
            </w:r>
            <w:r>
              <w:rPr>
                <w:rFonts w:ascii="宋体" w:hAnsi="宋体" w:eastAsia="宋体" w:cs="宋体"/>
                <w:spacing w:val="-14"/>
                <w:sz w:val="20"/>
                <w:szCs w:val="20"/>
              </w:rPr>
              <w:t xml:space="preserve">标 </w:t>
            </w:r>
            <w:r>
              <w:rPr>
                <w:rFonts w:ascii="Times New Roman" w:hAnsi="Times New Roman" w:eastAsia="Times New Roman" w:cs="Times New Roman"/>
                <w:spacing w:val="-14"/>
                <w:sz w:val="20"/>
                <w:szCs w:val="20"/>
              </w:rPr>
              <w:t xml:space="preserve">1 </w:t>
            </w:r>
            <w:r>
              <w:rPr>
                <w:rFonts w:ascii="宋体" w:hAnsi="宋体" w:eastAsia="宋体" w:cs="宋体"/>
                <w:spacing w:val="-14"/>
                <w:sz w:val="20"/>
                <w:szCs w:val="20"/>
              </w:rPr>
              <w:t>、</w:t>
            </w:r>
            <w:r>
              <w:rPr>
                <w:rFonts w:ascii="Times New Roman" w:hAnsi="Times New Roman" w:eastAsia="Times New Roman" w:cs="Times New Roman"/>
                <w:spacing w:val="-14"/>
                <w:sz w:val="20"/>
                <w:szCs w:val="20"/>
              </w:rPr>
              <w:t>3</w:t>
            </w:r>
          </w:p>
        </w:tc>
        <w:tc>
          <w:tcPr>
            <w:tcW w:w="1468" w:type="dxa"/>
            <w:vAlign w:val="top"/>
          </w:tcPr>
          <w:p>
            <w:pPr>
              <w:spacing w:before="142" w:line="186"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13"/>
                <w:sz w:val="20"/>
                <w:szCs w:val="20"/>
              </w:rPr>
              <w:t>4</w:t>
            </w:r>
            <w:r>
              <w:rPr>
                <w:rFonts w:ascii="Times New Roman" w:hAnsi="Times New Roman" w:eastAsia="Times New Roman" w:cs="Times New Roman"/>
                <w:spacing w:val="-7"/>
                <w:sz w:val="20"/>
                <w:szCs w:val="20"/>
              </w:rPr>
              <w:t xml:space="preserve">- 1 </w:t>
            </w:r>
            <w:r>
              <w:rPr>
                <w:rFonts w:ascii="宋体" w:hAnsi="宋体" w:eastAsia="宋体" w:cs="宋体"/>
                <w:spacing w:val="-7"/>
                <w:sz w:val="20"/>
                <w:szCs w:val="20"/>
              </w:rPr>
              <w:t>、</w:t>
            </w:r>
            <w:r>
              <w:rPr>
                <w:rFonts w:ascii="Times New Roman" w:hAnsi="Times New Roman" w:eastAsia="Times New Roman" w:cs="Times New Roman"/>
                <w:spacing w:val="-7"/>
                <w:sz w:val="20"/>
                <w:szCs w:val="20"/>
              </w:rPr>
              <w:t>4-3</w:t>
            </w:r>
          </w:p>
        </w:tc>
        <w:tc>
          <w:tcPr>
            <w:tcW w:w="734" w:type="dxa"/>
            <w:vAlign w:val="top"/>
          </w:tcPr>
          <w:p>
            <w:pPr>
              <w:spacing w:before="61" w:line="191"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9" w:type="dxa"/>
            <w:vAlign w:val="top"/>
          </w:tcPr>
          <w:p>
            <w:pPr>
              <w:spacing w:before="143" w:line="191"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473" w:type="dxa"/>
            <w:vAlign w:val="top"/>
          </w:tcPr>
          <w:p>
            <w:pPr>
              <w:spacing w:before="38" w:line="226" w:lineRule="auto"/>
              <w:ind w:left="114"/>
              <w:rPr>
                <w:rFonts w:ascii="宋体" w:hAnsi="宋体" w:eastAsia="宋体" w:cs="宋体"/>
                <w:sz w:val="20"/>
                <w:szCs w:val="20"/>
              </w:rPr>
            </w:pPr>
            <w:r>
              <w:rPr>
                <w:rFonts w:ascii="宋体" w:hAnsi="宋体" w:eastAsia="宋体" w:cs="宋体"/>
                <w:spacing w:val="-2"/>
                <w:sz w:val="20"/>
                <w:szCs w:val="20"/>
              </w:rPr>
              <w:t>语</w:t>
            </w:r>
            <w:r>
              <w:rPr>
                <w:rFonts w:ascii="宋体" w:hAnsi="宋体" w:eastAsia="宋体" w:cs="宋体"/>
                <w:spacing w:val="-1"/>
                <w:sz w:val="20"/>
                <w:szCs w:val="20"/>
              </w:rPr>
              <w:t>言与文化、 语言习得</w:t>
            </w:r>
          </w:p>
        </w:tc>
        <w:tc>
          <w:tcPr>
            <w:tcW w:w="2087" w:type="dxa"/>
            <w:vAlign w:val="top"/>
          </w:tcPr>
          <w:p>
            <w:pPr>
              <w:spacing w:before="105" w:line="227" w:lineRule="auto"/>
              <w:ind w:left="643"/>
              <w:rPr>
                <w:rFonts w:ascii="Times New Roman" w:hAnsi="Times New Roman" w:eastAsia="Times New Roman" w:cs="Times New Roman"/>
                <w:sz w:val="20"/>
                <w:szCs w:val="20"/>
              </w:rPr>
            </w:pPr>
            <w:r>
              <w:rPr>
                <w:rFonts w:ascii="宋体" w:hAnsi="宋体" w:eastAsia="宋体" w:cs="宋体"/>
                <w:spacing w:val="-18"/>
                <w:sz w:val="20"/>
                <w:szCs w:val="20"/>
              </w:rPr>
              <w:t>目</w:t>
            </w:r>
            <w:r>
              <w:rPr>
                <w:rFonts w:ascii="宋体" w:hAnsi="宋体" w:eastAsia="宋体" w:cs="宋体"/>
                <w:spacing w:val="-14"/>
                <w:sz w:val="20"/>
                <w:szCs w:val="20"/>
              </w:rPr>
              <w:t xml:space="preserve">标 </w:t>
            </w:r>
            <w:r>
              <w:rPr>
                <w:rFonts w:ascii="Times New Roman" w:hAnsi="Times New Roman" w:eastAsia="Times New Roman" w:cs="Times New Roman"/>
                <w:spacing w:val="-14"/>
                <w:sz w:val="20"/>
                <w:szCs w:val="20"/>
              </w:rPr>
              <w:t xml:space="preserve">1 </w:t>
            </w:r>
            <w:r>
              <w:rPr>
                <w:rFonts w:ascii="宋体" w:hAnsi="宋体" w:eastAsia="宋体" w:cs="宋体"/>
                <w:spacing w:val="-14"/>
                <w:sz w:val="20"/>
                <w:szCs w:val="20"/>
              </w:rPr>
              <w:t>、</w:t>
            </w:r>
            <w:r>
              <w:rPr>
                <w:rFonts w:ascii="Times New Roman" w:hAnsi="Times New Roman" w:eastAsia="Times New Roman" w:cs="Times New Roman"/>
                <w:spacing w:val="-14"/>
                <w:sz w:val="20"/>
                <w:szCs w:val="20"/>
              </w:rPr>
              <w:t>3</w:t>
            </w:r>
          </w:p>
        </w:tc>
        <w:tc>
          <w:tcPr>
            <w:tcW w:w="1468" w:type="dxa"/>
            <w:vAlign w:val="top"/>
          </w:tcPr>
          <w:p>
            <w:pPr>
              <w:spacing w:before="143" w:line="186"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13"/>
                <w:sz w:val="20"/>
                <w:szCs w:val="20"/>
              </w:rPr>
              <w:t>4</w:t>
            </w:r>
            <w:r>
              <w:rPr>
                <w:rFonts w:ascii="Times New Roman" w:hAnsi="Times New Roman" w:eastAsia="Times New Roman" w:cs="Times New Roman"/>
                <w:spacing w:val="-7"/>
                <w:sz w:val="20"/>
                <w:szCs w:val="20"/>
              </w:rPr>
              <w:t xml:space="preserve">- 1 </w:t>
            </w:r>
            <w:r>
              <w:rPr>
                <w:rFonts w:ascii="宋体" w:hAnsi="宋体" w:eastAsia="宋体" w:cs="宋体"/>
                <w:spacing w:val="-7"/>
                <w:sz w:val="20"/>
                <w:szCs w:val="20"/>
              </w:rPr>
              <w:t>、</w:t>
            </w:r>
            <w:r>
              <w:rPr>
                <w:rFonts w:ascii="Times New Roman" w:hAnsi="Times New Roman" w:eastAsia="Times New Roman" w:cs="Times New Roman"/>
                <w:spacing w:val="-7"/>
                <w:sz w:val="20"/>
                <w:szCs w:val="20"/>
              </w:rPr>
              <w:t>4-3</w:t>
            </w:r>
          </w:p>
        </w:tc>
        <w:tc>
          <w:tcPr>
            <w:tcW w:w="734" w:type="dxa"/>
            <w:vAlign w:val="top"/>
          </w:tcPr>
          <w:p>
            <w:pPr>
              <w:spacing w:before="61" w:line="191"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09" w:type="dxa"/>
            <w:vAlign w:val="top"/>
          </w:tcPr>
          <w:p>
            <w:pPr>
              <w:spacing w:before="143" w:line="191"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3473" w:type="dxa"/>
            <w:vAlign w:val="top"/>
          </w:tcPr>
          <w:p>
            <w:pPr>
              <w:spacing w:before="39" w:line="226" w:lineRule="auto"/>
              <w:ind w:left="114"/>
              <w:rPr>
                <w:rFonts w:ascii="宋体" w:hAnsi="宋体" w:eastAsia="宋体" w:cs="宋体"/>
                <w:sz w:val="20"/>
                <w:szCs w:val="20"/>
              </w:rPr>
            </w:pPr>
            <w:r>
              <w:rPr>
                <w:rFonts w:ascii="宋体" w:hAnsi="宋体" w:eastAsia="宋体" w:cs="宋体"/>
                <w:spacing w:val="9"/>
                <w:sz w:val="20"/>
                <w:szCs w:val="20"/>
              </w:rPr>
              <w:t>第二语言习得、语言与大脑</w:t>
            </w:r>
          </w:p>
        </w:tc>
        <w:tc>
          <w:tcPr>
            <w:tcW w:w="2087" w:type="dxa"/>
            <w:vAlign w:val="top"/>
          </w:tcPr>
          <w:p>
            <w:pPr>
              <w:spacing w:before="106" w:line="227" w:lineRule="auto"/>
              <w:ind w:left="643"/>
              <w:rPr>
                <w:rFonts w:ascii="Times New Roman" w:hAnsi="Times New Roman" w:eastAsia="Times New Roman" w:cs="Times New Roman"/>
                <w:sz w:val="20"/>
                <w:szCs w:val="20"/>
              </w:rPr>
            </w:pPr>
            <w:r>
              <w:rPr>
                <w:rFonts w:ascii="宋体" w:hAnsi="宋体" w:eastAsia="宋体" w:cs="宋体"/>
                <w:spacing w:val="-18"/>
                <w:sz w:val="20"/>
                <w:szCs w:val="20"/>
              </w:rPr>
              <w:t>目</w:t>
            </w:r>
            <w:r>
              <w:rPr>
                <w:rFonts w:ascii="宋体" w:hAnsi="宋体" w:eastAsia="宋体" w:cs="宋体"/>
                <w:spacing w:val="-14"/>
                <w:sz w:val="20"/>
                <w:szCs w:val="20"/>
              </w:rPr>
              <w:t xml:space="preserve">标 </w:t>
            </w:r>
            <w:r>
              <w:rPr>
                <w:rFonts w:ascii="Times New Roman" w:hAnsi="Times New Roman" w:eastAsia="Times New Roman" w:cs="Times New Roman"/>
                <w:spacing w:val="-14"/>
                <w:sz w:val="20"/>
                <w:szCs w:val="20"/>
              </w:rPr>
              <w:t xml:space="preserve">1 </w:t>
            </w:r>
            <w:r>
              <w:rPr>
                <w:rFonts w:ascii="宋体" w:hAnsi="宋体" w:eastAsia="宋体" w:cs="宋体"/>
                <w:spacing w:val="-14"/>
                <w:sz w:val="20"/>
                <w:szCs w:val="20"/>
              </w:rPr>
              <w:t>、</w:t>
            </w:r>
            <w:r>
              <w:rPr>
                <w:rFonts w:ascii="Times New Roman" w:hAnsi="Times New Roman" w:eastAsia="Times New Roman" w:cs="Times New Roman"/>
                <w:spacing w:val="-14"/>
                <w:sz w:val="20"/>
                <w:szCs w:val="20"/>
              </w:rPr>
              <w:t>3</w:t>
            </w:r>
          </w:p>
        </w:tc>
        <w:tc>
          <w:tcPr>
            <w:tcW w:w="1468" w:type="dxa"/>
            <w:vAlign w:val="top"/>
          </w:tcPr>
          <w:p>
            <w:pPr>
              <w:spacing w:before="144" w:line="186"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13"/>
                <w:sz w:val="20"/>
                <w:szCs w:val="20"/>
              </w:rPr>
              <w:t>4</w:t>
            </w:r>
            <w:r>
              <w:rPr>
                <w:rFonts w:ascii="Times New Roman" w:hAnsi="Times New Roman" w:eastAsia="Times New Roman" w:cs="Times New Roman"/>
                <w:spacing w:val="-7"/>
                <w:sz w:val="20"/>
                <w:szCs w:val="20"/>
              </w:rPr>
              <w:t xml:space="preserve">- 1 </w:t>
            </w:r>
            <w:r>
              <w:rPr>
                <w:rFonts w:ascii="宋体" w:hAnsi="宋体" w:eastAsia="宋体" w:cs="宋体"/>
                <w:spacing w:val="-7"/>
                <w:sz w:val="20"/>
                <w:szCs w:val="20"/>
              </w:rPr>
              <w:t>、</w:t>
            </w:r>
            <w:r>
              <w:rPr>
                <w:rFonts w:ascii="Times New Roman" w:hAnsi="Times New Roman" w:eastAsia="Times New Roman" w:cs="Times New Roman"/>
                <w:spacing w:val="-7"/>
                <w:sz w:val="20"/>
                <w:szCs w:val="20"/>
              </w:rPr>
              <w:t>4-3</w:t>
            </w:r>
          </w:p>
        </w:tc>
        <w:tc>
          <w:tcPr>
            <w:tcW w:w="734" w:type="dxa"/>
            <w:vAlign w:val="top"/>
          </w:tcPr>
          <w:p>
            <w:pPr>
              <w:spacing w:before="62" w:line="191"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637" w:type="dxa"/>
            <w:gridSpan w:val="4"/>
            <w:vAlign w:val="top"/>
          </w:tcPr>
          <w:p>
            <w:pPr>
              <w:spacing w:before="105" w:line="228" w:lineRule="auto"/>
              <w:ind w:left="3686"/>
              <w:rPr>
                <w:rFonts w:ascii="宋体" w:hAnsi="宋体" w:eastAsia="宋体" w:cs="宋体"/>
                <w:sz w:val="20"/>
                <w:szCs w:val="20"/>
              </w:rPr>
            </w:pPr>
            <w:r>
              <w:rPr>
                <w:rFonts w:ascii="宋体" w:hAnsi="宋体" w:eastAsia="宋体" w:cs="宋体"/>
                <w:spacing w:val="4"/>
                <w:sz w:val="20"/>
                <w:szCs w:val="20"/>
              </w:rPr>
              <w:t>合</w:t>
            </w:r>
            <w:r>
              <w:rPr>
                <w:rFonts w:ascii="宋体" w:hAnsi="宋体" w:eastAsia="宋体" w:cs="宋体"/>
                <w:spacing w:val="3"/>
                <w:sz w:val="20"/>
                <w:szCs w:val="20"/>
              </w:rPr>
              <w:t>计</w:t>
            </w:r>
          </w:p>
        </w:tc>
        <w:tc>
          <w:tcPr>
            <w:tcW w:w="734" w:type="dxa"/>
            <w:vAlign w:val="top"/>
          </w:tcPr>
          <w:p>
            <w:pPr>
              <w:spacing w:before="143" w:line="191"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2</w:t>
            </w:r>
          </w:p>
        </w:tc>
        <w:tc>
          <w:tcPr>
            <w:tcW w:w="599" w:type="dxa"/>
            <w:vAlign w:val="top"/>
          </w:tcPr>
          <w:p>
            <w:pPr>
              <w:rPr>
                <w:rFonts w:ascii="Arial"/>
                <w:sz w:val="21"/>
              </w:rPr>
            </w:pPr>
          </w:p>
        </w:tc>
      </w:tr>
    </w:tbl>
    <w:p>
      <w:pPr>
        <w:spacing w:before="173" w:line="227" w:lineRule="auto"/>
        <w:ind w:left="753"/>
        <w:rPr>
          <w:rFonts w:ascii="宋体" w:hAnsi="宋体" w:eastAsia="宋体" w:cs="宋体"/>
          <w:sz w:val="27"/>
          <w:szCs w:val="27"/>
        </w:rPr>
      </w:pPr>
      <w:r>
        <w:rPr>
          <w:rFonts w:ascii="宋体" w:hAnsi="宋体" w:eastAsia="宋体" w:cs="宋体"/>
          <w:spacing w:val="23"/>
          <w:sz w:val="27"/>
          <w:szCs w:val="27"/>
          <w14:textOutline w14:w="4242" w14:cap="flat" w14:cmpd="sng">
            <w14:solidFill>
              <w14:srgbClr w14:val="000000"/>
            </w14:solidFill>
            <w14:prstDash w14:val="solid"/>
            <w14:miter w14:val="0"/>
          </w14:textOutline>
        </w:rPr>
        <w:t>四、课程实</w:t>
      </w:r>
      <w:r>
        <w:rPr>
          <w:rFonts w:ascii="宋体" w:hAnsi="宋体" w:eastAsia="宋体" w:cs="宋体"/>
          <w:spacing w:val="22"/>
          <w:sz w:val="27"/>
          <w:szCs w:val="27"/>
          <w14:textOutline w14:w="4242" w14:cap="flat" w14:cmpd="sng">
            <w14:solidFill>
              <w14:srgbClr w14:val="000000"/>
            </w14:solidFill>
            <w14:prstDash w14:val="solid"/>
            <w14:miter w14:val="0"/>
          </w14:textOutline>
        </w:rPr>
        <w:t>施</w:t>
      </w:r>
    </w:p>
    <w:p>
      <w:pPr>
        <w:spacing w:before="230" w:line="220" w:lineRule="auto"/>
        <w:ind w:left="646"/>
        <w:rPr>
          <w:rFonts w:ascii="宋体" w:hAnsi="宋体" w:eastAsia="宋体" w:cs="宋体"/>
          <w:sz w:val="24"/>
          <w:szCs w:val="24"/>
        </w:rPr>
      </w:pPr>
      <w:r>
        <w:rPr>
          <w:rFonts w:ascii="宋体" w:hAnsi="宋体" w:eastAsia="宋体" w:cs="宋体"/>
          <w:spacing w:val="37"/>
          <w:sz w:val="24"/>
          <w:szCs w:val="24"/>
          <w14:textOutline w14:w="3657" w14:cap="flat" w14:cmpd="sng">
            <w14:solidFill>
              <w14:srgbClr w14:val="000000"/>
            </w14:solidFill>
            <w14:prstDash w14:val="solid"/>
            <w14:miter w14:val="0"/>
          </w14:textOutline>
        </w:rPr>
        <w:t>(</w:t>
      </w:r>
      <w:r>
        <w:rPr>
          <w:rFonts w:ascii="宋体" w:hAnsi="宋体" w:eastAsia="宋体" w:cs="宋体"/>
          <w:spacing w:val="36"/>
          <w:sz w:val="24"/>
          <w:szCs w:val="24"/>
          <w14:textOutline w14:w="3657" w14:cap="flat" w14:cmpd="sng">
            <w14:solidFill>
              <w14:srgbClr w14:val="000000"/>
            </w14:solidFill>
            <w14:prstDash w14:val="solid"/>
            <w14:miter w14:val="0"/>
          </w14:textOutline>
        </w:rPr>
        <w:t>一)教学方法与教学手段</w:t>
      </w:r>
    </w:p>
    <w:p>
      <w:pPr>
        <w:spacing w:before="185" w:line="359" w:lineRule="auto"/>
        <w:ind w:left="119" w:right="833" w:firstLine="498"/>
        <w:rPr>
          <w:rFonts w:ascii="宋体" w:hAnsi="宋体" w:eastAsia="宋体" w:cs="宋体"/>
          <w:sz w:val="24"/>
          <w:szCs w:val="24"/>
        </w:rPr>
      </w:pPr>
      <w:r>
        <w:rPr>
          <w:rFonts w:ascii="Times New Roman" w:hAnsi="Times New Roman" w:eastAsia="Times New Roman" w:cs="Times New Roman"/>
          <w:spacing w:val="-16"/>
          <w:sz w:val="24"/>
          <w:szCs w:val="24"/>
        </w:rPr>
        <w:t>1</w:t>
      </w:r>
      <w:r>
        <w:rPr>
          <w:rFonts w:ascii="Times New Roman" w:hAnsi="Times New Roman" w:eastAsia="Times New Roman" w:cs="Times New Roman"/>
          <w:spacing w:val="-15"/>
          <w:sz w:val="24"/>
          <w:szCs w:val="24"/>
        </w:rPr>
        <w:t>.</w:t>
      </w:r>
      <w:r>
        <w:rPr>
          <w:rFonts w:ascii="宋体" w:hAnsi="宋体" w:eastAsia="宋体" w:cs="宋体"/>
          <w:spacing w:val="-8"/>
          <w:sz w:val="24"/>
          <w:szCs w:val="24"/>
        </w:rPr>
        <w:t>主要采取教师集中讲授的教学方法， 提倡学生课前预习， 课后复习。每次</w:t>
      </w:r>
      <w:r>
        <w:rPr>
          <w:rFonts w:ascii="宋体" w:hAnsi="宋体" w:eastAsia="宋体" w:cs="宋体"/>
          <w:sz w:val="24"/>
          <w:szCs w:val="24"/>
        </w:rPr>
        <w:t xml:space="preserve"> </w:t>
      </w:r>
      <w:r>
        <w:rPr>
          <w:rFonts w:ascii="宋体" w:hAnsi="宋体" w:eastAsia="宋体" w:cs="宋体"/>
          <w:spacing w:val="-12"/>
          <w:sz w:val="24"/>
          <w:szCs w:val="24"/>
        </w:rPr>
        <w:t>讲</w:t>
      </w:r>
      <w:r>
        <w:rPr>
          <w:rFonts w:ascii="宋体" w:hAnsi="宋体" w:eastAsia="宋体" w:cs="宋体"/>
          <w:spacing w:val="-8"/>
          <w:sz w:val="24"/>
          <w:szCs w:val="24"/>
        </w:rPr>
        <w:t>授</w:t>
      </w:r>
      <w:r>
        <w:rPr>
          <w:rFonts w:ascii="宋体" w:hAnsi="宋体" w:eastAsia="宋体" w:cs="宋体"/>
          <w:spacing w:val="-6"/>
          <w:sz w:val="24"/>
          <w:szCs w:val="24"/>
        </w:rPr>
        <w:t>之前都要针对上次所授内容要求学生回答问题， 并将问题回答成绩作为平时</w:t>
      </w:r>
      <w:r>
        <w:rPr>
          <w:rFonts w:ascii="宋体" w:hAnsi="宋体" w:eastAsia="宋体" w:cs="宋体"/>
          <w:sz w:val="24"/>
          <w:szCs w:val="24"/>
        </w:rPr>
        <w:t xml:space="preserve"> </w:t>
      </w:r>
      <w:r>
        <w:rPr>
          <w:rFonts w:ascii="宋体" w:hAnsi="宋体" w:eastAsia="宋体" w:cs="宋体"/>
          <w:spacing w:val="-7"/>
          <w:sz w:val="24"/>
          <w:szCs w:val="24"/>
        </w:rPr>
        <w:t>成绩记载。</w:t>
      </w:r>
    </w:p>
    <w:p>
      <w:pPr>
        <w:spacing w:before="3" w:line="359" w:lineRule="auto"/>
        <w:ind w:left="118" w:right="833" w:firstLine="476"/>
        <w:rPr>
          <w:rFonts w:ascii="宋体" w:hAnsi="宋体" w:eastAsia="宋体" w:cs="宋体"/>
          <w:sz w:val="24"/>
          <w:szCs w:val="24"/>
        </w:rPr>
      </w:pPr>
      <w:r>
        <w:rPr>
          <w:rFonts w:ascii="Times New Roman" w:hAnsi="Times New Roman" w:eastAsia="Times New Roman" w:cs="Times New Roman"/>
          <w:spacing w:val="-14"/>
          <w:sz w:val="24"/>
          <w:szCs w:val="24"/>
        </w:rPr>
        <w:t>2.</w:t>
      </w:r>
      <w:r>
        <w:rPr>
          <w:rFonts w:ascii="宋体" w:hAnsi="宋体" w:eastAsia="宋体" w:cs="宋体"/>
          <w:spacing w:val="-14"/>
          <w:sz w:val="24"/>
          <w:szCs w:val="24"/>
        </w:rPr>
        <w:t>结合</w:t>
      </w:r>
      <w:r>
        <w:rPr>
          <w:rFonts w:ascii="宋体" w:hAnsi="宋体" w:eastAsia="宋体" w:cs="宋体"/>
          <w:spacing w:val="-7"/>
          <w:sz w:val="24"/>
          <w:szCs w:val="24"/>
        </w:rPr>
        <w:t>多媒体教学手段， 尽量将复杂的概念和理论简单化和生活化， 注意营</w:t>
      </w:r>
      <w:r>
        <w:rPr>
          <w:rFonts w:ascii="宋体" w:hAnsi="宋体" w:eastAsia="宋体" w:cs="宋体"/>
          <w:sz w:val="24"/>
          <w:szCs w:val="24"/>
        </w:rPr>
        <w:t xml:space="preserve"> </w:t>
      </w:r>
      <w:r>
        <w:rPr>
          <w:rFonts w:ascii="宋体" w:hAnsi="宋体" w:eastAsia="宋体" w:cs="宋体"/>
          <w:spacing w:val="-2"/>
          <w:sz w:val="24"/>
          <w:szCs w:val="24"/>
        </w:rPr>
        <w:t>造课堂活跃的教学气氛，保持</w:t>
      </w:r>
      <w:r>
        <w:rPr>
          <w:rFonts w:ascii="宋体" w:hAnsi="宋体" w:eastAsia="宋体" w:cs="宋体"/>
          <w:spacing w:val="-1"/>
          <w:sz w:val="24"/>
          <w:szCs w:val="24"/>
        </w:rPr>
        <w:t>学生学习该门课程的兴趣和热情。</w:t>
      </w:r>
    </w:p>
    <w:p>
      <w:pPr>
        <w:spacing w:before="2" w:line="369" w:lineRule="auto"/>
        <w:ind w:left="139" w:right="833" w:firstLine="460"/>
        <w:rPr>
          <w:rFonts w:ascii="宋体" w:hAnsi="宋体" w:eastAsia="宋体" w:cs="宋体"/>
          <w:sz w:val="24"/>
          <w:szCs w:val="24"/>
        </w:rPr>
      </w:pPr>
      <w:r>
        <w:rPr>
          <w:rFonts w:ascii="Times New Roman" w:hAnsi="Times New Roman" w:eastAsia="Times New Roman" w:cs="Times New Roman"/>
          <w:spacing w:val="-8"/>
          <w:sz w:val="24"/>
          <w:szCs w:val="24"/>
        </w:rPr>
        <w:t>3.</w:t>
      </w:r>
      <w:r>
        <w:rPr>
          <w:rFonts w:ascii="宋体" w:hAnsi="宋体" w:eastAsia="宋体" w:cs="宋体"/>
          <w:spacing w:val="-8"/>
          <w:sz w:val="24"/>
          <w:szCs w:val="24"/>
        </w:rPr>
        <w:t>将理论与实际相结合， 强调理论教学与实践教学并重， 突出语言理论学</w:t>
      </w:r>
      <w:r>
        <w:rPr>
          <w:rFonts w:ascii="宋体" w:hAnsi="宋体" w:eastAsia="宋体" w:cs="宋体"/>
          <w:spacing w:val="-4"/>
          <w:sz w:val="24"/>
          <w:szCs w:val="24"/>
        </w:rPr>
        <w:t>习</w:t>
      </w:r>
      <w:r>
        <w:rPr>
          <w:rFonts w:ascii="宋体" w:hAnsi="宋体" w:eastAsia="宋体" w:cs="宋体"/>
          <w:sz w:val="24"/>
          <w:szCs w:val="24"/>
        </w:rPr>
        <w:t xml:space="preserve"> </w:t>
      </w:r>
      <w:r>
        <w:rPr>
          <w:rFonts w:ascii="宋体" w:hAnsi="宋体" w:eastAsia="宋体" w:cs="宋体"/>
          <w:spacing w:val="-2"/>
          <w:sz w:val="24"/>
          <w:szCs w:val="24"/>
        </w:rPr>
        <w:t>的应用价值。通过实践培养和提高学生的语言修养，提升</w:t>
      </w:r>
      <w:r>
        <w:rPr>
          <w:rFonts w:ascii="宋体" w:hAnsi="宋体" w:eastAsia="宋体" w:cs="宋体"/>
          <w:spacing w:val="-1"/>
          <w:sz w:val="24"/>
          <w:szCs w:val="24"/>
        </w:rPr>
        <w:t>学生的创新能力。</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20" w:lineRule="auto"/>
        <w:ind w:left="943"/>
        <w:rPr>
          <w:rFonts w:ascii="宋体" w:hAnsi="宋体" w:eastAsia="宋体" w:cs="宋体"/>
          <w:sz w:val="24"/>
          <w:szCs w:val="24"/>
        </w:rPr>
      </w:pPr>
      <w:r>
        <w:rPr>
          <w:rFonts w:ascii="宋体" w:hAnsi="宋体" w:eastAsia="宋体" w:cs="宋体"/>
          <w:spacing w:val="42"/>
          <w:sz w:val="24"/>
          <w:szCs w:val="24"/>
          <w14:textOutline w14:w="3657" w14:cap="flat" w14:cmpd="sng">
            <w14:solidFill>
              <w14:srgbClr w14:val="000000"/>
            </w14:solidFill>
            <w14:prstDash w14:val="solid"/>
            <w14:miter w14:val="0"/>
          </w14:textOutline>
        </w:rPr>
        <w:t>(</w:t>
      </w:r>
      <w:r>
        <w:rPr>
          <w:rFonts w:ascii="宋体" w:hAnsi="宋体" w:eastAsia="宋体" w:cs="宋体"/>
          <w:spacing w:val="39"/>
          <w:sz w:val="24"/>
          <w:szCs w:val="24"/>
          <w14:textOutline w14:w="3657" w14:cap="flat" w14:cmpd="sng">
            <w14:solidFill>
              <w14:srgbClr w14:val="000000"/>
            </w14:solidFill>
            <w14:prstDash w14:val="solid"/>
            <w14:miter w14:val="0"/>
          </w14:textOutline>
        </w:rPr>
        <w:t>二)课程实施与保障</w:t>
      </w:r>
    </w:p>
    <w:p>
      <w:pPr>
        <w:spacing w:line="68" w:lineRule="exact"/>
      </w:pPr>
    </w:p>
    <w:tbl>
      <w:tblPr>
        <w:tblStyle w:val="16"/>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239"/>
        <w:gridCol w:w="7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833" w:type="dxa"/>
            <w:gridSpan w:val="2"/>
            <w:tcBorders>
              <w:left w:val="single" w:color="000000" w:sz="6" w:space="0"/>
              <w:right w:val="single" w:color="000000" w:sz="6" w:space="0"/>
            </w:tcBorders>
            <w:vAlign w:val="top"/>
          </w:tcPr>
          <w:p>
            <w:pPr>
              <w:spacing w:before="96" w:line="226" w:lineRule="auto"/>
              <w:ind w:left="516"/>
              <w:rPr>
                <w:rFonts w:ascii="宋体" w:hAnsi="宋体" w:eastAsia="宋体" w:cs="宋体"/>
                <w:sz w:val="20"/>
                <w:szCs w:val="20"/>
              </w:rPr>
            </w:pPr>
            <w:r>
              <w:rPr>
                <w:rFonts w:ascii="宋体" w:hAnsi="宋体" w:eastAsia="宋体" w:cs="宋体"/>
                <w:spacing w:val="11"/>
                <w:sz w:val="20"/>
                <w:szCs w:val="20"/>
              </w:rPr>
              <w:t>主</w:t>
            </w:r>
            <w:r>
              <w:rPr>
                <w:rFonts w:ascii="宋体" w:hAnsi="宋体" w:eastAsia="宋体" w:cs="宋体"/>
                <w:spacing w:val="7"/>
                <w:sz w:val="20"/>
                <w:szCs w:val="20"/>
              </w:rPr>
              <w:t>要教学环节</w:t>
            </w:r>
          </w:p>
        </w:tc>
        <w:tc>
          <w:tcPr>
            <w:tcW w:w="7271" w:type="dxa"/>
            <w:tcBorders>
              <w:left w:val="single" w:color="000000" w:sz="6" w:space="0"/>
              <w:right w:val="single" w:color="000000" w:sz="6" w:space="0"/>
            </w:tcBorders>
            <w:vAlign w:val="top"/>
          </w:tcPr>
          <w:p>
            <w:pPr>
              <w:spacing w:before="96" w:line="227" w:lineRule="auto"/>
              <w:ind w:left="2984"/>
              <w:rPr>
                <w:rFonts w:ascii="宋体" w:hAnsi="宋体" w:eastAsia="宋体" w:cs="宋体"/>
                <w:sz w:val="20"/>
                <w:szCs w:val="20"/>
              </w:rPr>
            </w:pPr>
            <w:r>
              <w:rPr>
                <w:rFonts w:ascii="宋体" w:hAnsi="宋体" w:eastAsia="宋体" w:cs="宋体"/>
                <w:spacing w:val="7"/>
                <w:sz w:val="20"/>
                <w:szCs w:val="20"/>
              </w:rPr>
              <w:t>质量要</w:t>
            </w:r>
            <w:r>
              <w:rPr>
                <w:rFonts w:ascii="宋体" w:hAnsi="宋体" w:eastAsia="宋体" w:cs="宋体"/>
                <w:spacing w:val="6"/>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594" w:type="dxa"/>
            <w:tcBorders>
              <w:left w:val="single" w:color="000000" w:sz="6" w:space="0"/>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58" w:line="191"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39"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65" w:line="228" w:lineRule="auto"/>
              <w:ind w:left="638"/>
              <w:rPr>
                <w:rFonts w:ascii="宋体" w:hAnsi="宋体" w:eastAsia="宋体" w:cs="宋体"/>
                <w:sz w:val="20"/>
                <w:szCs w:val="20"/>
              </w:rPr>
            </w:pPr>
            <w:r>
              <w:rPr>
                <w:rFonts w:ascii="宋体" w:hAnsi="宋体" w:eastAsia="宋体" w:cs="宋体"/>
                <w:spacing w:val="3"/>
                <w:sz w:val="20"/>
                <w:szCs w:val="20"/>
              </w:rPr>
              <w:t>备</w:t>
            </w:r>
            <w:r>
              <w:rPr>
                <w:rFonts w:ascii="宋体" w:hAnsi="宋体" w:eastAsia="宋体" w:cs="宋体"/>
                <w:spacing w:val="2"/>
                <w:sz w:val="20"/>
                <w:szCs w:val="20"/>
              </w:rPr>
              <w:t>课</w:t>
            </w:r>
          </w:p>
        </w:tc>
        <w:tc>
          <w:tcPr>
            <w:tcW w:w="7271" w:type="dxa"/>
            <w:tcBorders>
              <w:right w:val="single" w:color="000000" w:sz="6" w:space="0"/>
            </w:tcBorders>
            <w:vAlign w:val="top"/>
          </w:tcPr>
          <w:p>
            <w:pPr>
              <w:spacing w:before="76" w:line="280" w:lineRule="auto"/>
              <w:ind w:left="110" w:right="106" w:firstLine="6"/>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1</w:t>
            </w:r>
            <w:r>
              <w:rPr>
                <w:rFonts w:ascii="宋体" w:hAnsi="宋体" w:eastAsia="宋体" w:cs="宋体"/>
                <w:spacing w:val="15"/>
                <w:sz w:val="20"/>
                <w:szCs w:val="20"/>
              </w:rPr>
              <w:t>)掌握本课程教学大纲内容，严格按照教学大纲要求进行课程教学内</w:t>
            </w:r>
            <w:r>
              <w:rPr>
                <w:rFonts w:ascii="宋体" w:hAnsi="宋体" w:eastAsia="宋体" w:cs="宋体"/>
                <w:sz w:val="20"/>
                <w:szCs w:val="20"/>
              </w:rPr>
              <w:t xml:space="preserve"> </w:t>
            </w:r>
            <w:r>
              <w:rPr>
                <w:rFonts w:ascii="宋体" w:hAnsi="宋体" w:eastAsia="宋体" w:cs="宋体"/>
                <w:spacing w:val="1"/>
                <w:sz w:val="20"/>
                <w:szCs w:val="20"/>
              </w:rPr>
              <w:t>容的组</w:t>
            </w:r>
            <w:r>
              <w:rPr>
                <w:rFonts w:ascii="宋体" w:hAnsi="宋体" w:eastAsia="宋体" w:cs="宋体"/>
                <w:sz w:val="20"/>
                <w:szCs w:val="20"/>
              </w:rPr>
              <w:t>织。</w:t>
            </w:r>
          </w:p>
          <w:p>
            <w:pPr>
              <w:spacing w:before="115" w:line="295" w:lineRule="auto"/>
              <w:ind w:left="107" w:right="34" w:firstLine="9"/>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2</w:t>
            </w:r>
            <w:r>
              <w:rPr>
                <w:rFonts w:ascii="宋体" w:hAnsi="宋体" w:eastAsia="宋体" w:cs="宋体"/>
                <w:spacing w:val="15"/>
                <w:sz w:val="20"/>
                <w:szCs w:val="20"/>
              </w:rPr>
              <w:t>)熟悉教材各章节，借助专业书籍资料，并依据教学大纲编写授课计</w:t>
            </w:r>
            <w:r>
              <w:rPr>
                <w:rFonts w:ascii="宋体" w:hAnsi="宋体" w:eastAsia="宋体" w:cs="宋体"/>
                <w:sz w:val="20"/>
                <w:szCs w:val="20"/>
              </w:rPr>
              <w:t xml:space="preserve"> </w:t>
            </w:r>
            <w:r>
              <w:rPr>
                <w:rFonts w:ascii="宋体" w:hAnsi="宋体" w:eastAsia="宋体" w:cs="宋体"/>
                <w:spacing w:val="24"/>
                <w:sz w:val="20"/>
                <w:szCs w:val="20"/>
              </w:rPr>
              <w:t>划</w:t>
            </w:r>
            <w:r>
              <w:rPr>
                <w:rFonts w:ascii="宋体" w:hAnsi="宋体" w:eastAsia="宋体" w:cs="宋体"/>
                <w:spacing w:val="18"/>
                <w:sz w:val="20"/>
                <w:szCs w:val="20"/>
              </w:rPr>
              <w:t>，</w:t>
            </w:r>
            <w:r>
              <w:rPr>
                <w:rFonts w:ascii="宋体" w:hAnsi="宋体" w:eastAsia="宋体" w:cs="宋体"/>
                <w:spacing w:val="12"/>
                <w:sz w:val="20"/>
                <w:szCs w:val="20"/>
              </w:rPr>
              <w:t>编写每次授课的教案。教案内容包括章节标题、教学目的、教法设</w:t>
            </w:r>
            <w:r>
              <w:rPr>
                <w:rFonts w:ascii="宋体" w:hAnsi="宋体" w:eastAsia="宋体" w:cs="宋体"/>
                <w:sz w:val="20"/>
                <w:szCs w:val="20"/>
              </w:rPr>
              <w:t xml:space="preserve"> </w:t>
            </w:r>
            <w:r>
              <w:rPr>
                <w:rFonts w:ascii="宋体" w:hAnsi="宋体" w:eastAsia="宋体" w:cs="宋体"/>
                <w:spacing w:val="14"/>
                <w:sz w:val="20"/>
                <w:szCs w:val="20"/>
              </w:rPr>
              <w:t>计</w:t>
            </w:r>
            <w:r>
              <w:rPr>
                <w:rFonts w:ascii="宋体" w:hAnsi="宋体" w:eastAsia="宋体" w:cs="宋体"/>
                <w:spacing w:val="8"/>
                <w:sz w:val="20"/>
                <w:szCs w:val="20"/>
              </w:rPr>
              <w:t>、课堂类型、时间分配、授课内容、课后作业、教学效果分析等方面。</w:t>
            </w:r>
          </w:p>
          <w:p>
            <w:pPr>
              <w:spacing w:before="115" w:line="226" w:lineRule="auto"/>
              <w:ind w:left="116"/>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3</w:t>
            </w:r>
            <w:r>
              <w:rPr>
                <w:rFonts w:ascii="宋体" w:hAnsi="宋体" w:eastAsia="宋体" w:cs="宋体"/>
                <w:spacing w:val="8"/>
                <w:sz w:val="20"/>
                <w:szCs w:val="20"/>
              </w:rPr>
              <w:t>)</w:t>
            </w:r>
            <w:r>
              <w:rPr>
                <w:rFonts w:ascii="宋体" w:hAnsi="宋体" w:eastAsia="宋体" w:cs="宋体"/>
                <w:spacing w:val="7"/>
                <w:sz w:val="20"/>
                <w:szCs w:val="20"/>
              </w:rPr>
              <w:t xml:space="preserve"> 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4" w:hRule="atLeast"/>
        </w:trPr>
        <w:tc>
          <w:tcPr>
            <w:tcW w:w="594" w:type="dxa"/>
            <w:tcBorders>
              <w:left w:val="single" w:color="000000" w:sz="6"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8" w:line="191"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3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5" w:line="226" w:lineRule="auto"/>
              <w:ind w:left="635"/>
              <w:rPr>
                <w:rFonts w:ascii="宋体" w:hAnsi="宋体" w:eastAsia="宋体" w:cs="宋体"/>
                <w:sz w:val="20"/>
                <w:szCs w:val="20"/>
              </w:rPr>
            </w:pPr>
            <w:r>
              <w:rPr>
                <w:rFonts w:ascii="宋体" w:hAnsi="宋体" w:eastAsia="宋体" w:cs="宋体"/>
                <w:spacing w:val="4"/>
                <w:sz w:val="20"/>
                <w:szCs w:val="20"/>
              </w:rPr>
              <w:t>讲授</w:t>
            </w:r>
          </w:p>
        </w:tc>
        <w:tc>
          <w:tcPr>
            <w:tcW w:w="7271" w:type="dxa"/>
            <w:tcBorders>
              <w:right w:val="single" w:color="000000" w:sz="6" w:space="0"/>
            </w:tcBorders>
            <w:vAlign w:val="top"/>
          </w:tcPr>
          <w:p>
            <w:pPr>
              <w:spacing w:before="78" w:line="279" w:lineRule="auto"/>
              <w:ind w:left="112" w:right="140" w:firstLine="4"/>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8"/>
                <w:sz w:val="20"/>
                <w:szCs w:val="20"/>
              </w:rPr>
              <w:t>1</w:t>
            </w:r>
            <w:r>
              <w:rPr>
                <w:rFonts w:ascii="宋体" w:hAnsi="宋体" w:eastAsia="宋体" w:cs="宋体"/>
                <w:spacing w:val="7"/>
                <w:sz w:val="20"/>
                <w:szCs w:val="20"/>
              </w:rPr>
              <w:t>) 要点准确、推理正确、条理清晰、重点突出， 能够理论联系实际，</w:t>
            </w:r>
            <w:r>
              <w:rPr>
                <w:rFonts w:ascii="宋体" w:hAnsi="宋体" w:eastAsia="宋体" w:cs="宋体"/>
                <w:sz w:val="20"/>
                <w:szCs w:val="20"/>
              </w:rPr>
              <w:t xml:space="preserve"> </w:t>
            </w:r>
            <w:r>
              <w:rPr>
                <w:rFonts w:ascii="宋体" w:hAnsi="宋体" w:eastAsia="宋体" w:cs="宋体"/>
                <w:spacing w:val="10"/>
                <w:sz w:val="20"/>
                <w:szCs w:val="20"/>
              </w:rPr>
              <w:t>熟</w:t>
            </w:r>
            <w:r>
              <w:rPr>
                <w:rFonts w:ascii="宋体" w:hAnsi="宋体" w:eastAsia="宋体" w:cs="宋体"/>
                <w:spacing w:val="6"/>
                <w:sz w:val="20"/>
                <w:szCs w:val="20"/>
              </w:rPr>
              <w:t>练</w:t>
            </w:r>
            <w:r>
              <w:rPr>
                <w:rFonts w:ascii="宋体" w:hAnsi="宋体" w:eastAsia="宋体" w:cs="宋体"/>
                <w:spacing w:val="5"/>
                <w:sz w:val="20"/>
                <w:szCs w:val="20"/>
              </w:rPr>
              <w:t>地解答和讲解例题。</w:t>
            </w:r>
          </w:p>
          <w:p>
            <w:pPr>
              <w:spacing w:before="114" w:line="277" w:lineRule="auto"/>
              <w:ind w:left="116" w:right="125"/>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2</w:t>
            </w:r>
            <w:r>
              <w:rPr>
                <w:rFonts w:ascii="宋体" w:hAnsi="宋体" w:eastAsia="宋体" w:cs="宋体"/>
                <w:spacing w:val="14"/>
                <w:sz w:val="20"/>
                <w:szCs w:val="20"/>
              </w:rPr>
              <w:t>) 采用多种教学方式(如启发式教学、案例分析教学、讨论式教学</w:t>
            </w:r>
            <w:r>
              <w:rPr>
                <w:rFonts w:ascii="宋体" w:hAnsi="宋体" w:eastAsia="宋体" w:cs="宋体"/>
                <w:spacing w:val="13"/>
                <w:sz w:val="20"/>
                <w:szCs w:val="20"/>
              </w:rPr>
              <w:t>、</w:t>
            </w:r>
            <w:r>
              <w:rPr>
                <w:rFonts w:ascii="宋体" w:hAnsi="宋体" w:eastAsia="宋体" w:cs="宋体"/>
                <w:sz w:val="20"/>
                <w:szCs w:val="20"/>
              </w:rPr>
              <w:t xml:space="preserve"> </w:t>
            </w:r>
            <w:r>
              <w:rPr>
                <w:rFonts w:ascii="宋体" w:hAnsi="宋体" w:eastAsia="宋体" w:cs="宋体"/>
                <w:spacing w:val="9"/>
                <w:sz w:val="20"/>
                <w:szCs w:val="20"/>
              </w:rPr>
              <w:t>多</w:t>
            </w:r>
            <w:r>
              <w:rPr>
                <w:rFonts w:ascii="宋体" w:hAnsi="宋体" w:eastAsia="宋体" w:cs="宋体"/>
                <w:spacing w:val="8"/>
                <w:sz w:val="20"/>
                <w:szCs w:val="20"/>
              </w:rPr>
              <w:t>媒体示范教学等)，注重培养学生发现、分析和解决问题的能力。</w:t>
            </w:r>
          </w:p>
          <w:p>
            <w:pPr>
              <w:spacing w:before="116" w:line="225" w:lineRule="auto"/>
              <w:ind w:left="116"/>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3"/>
                <w:sz w:val="20"/>
                <w:szCs w:val="20"/>
              </w:rPr>
              <w:t>3</w:t>
            </w:r>
            <w:r>
              <w:rPr>
                <w:rFonts w:ascii="宋体" w:hAnsi="宋体" w:eastAsia="宋体" w:cs="宋体"/>
                <w:spacing w:val="11"/>
                <w:sz w:val="20"/>
                <w:szCs w:val="20"/>
              </w:rPr>
              <w:t>) 能够采用现代信息技术辅助教学。</w:t>
            </w:r>
          </w:p>
          <w:p>
            <w:pPr>
              <w:spacing w:before="116" w:line="279" w:lineRule="auto"/>
              <w:ind w:left="112" w:right="106" w:firstLine="4"/>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5"/>
                <w:sz w:val="20"/>
                <w:szCs w:val="20"/>
              </w:rPr>
              <w:t>4</w:t>
            </w:r>
            <w:r>
              <w:rPr>
                <w:rFonts w:ascii="宋体" w:hAnsi="宋体" w:eastAsia="宋体" w:cs="宋体"/>
                <w:spacing w:val="5"/>
                <w:sz w:val="20"/>
                <w:szCs w:val="20"/>
              </w:rPr>
              <w:t>) 表达方式应能便于学生理解、接受， 力求形象生动， 使学生在掌握</w:t>
            </w:r>
            <w:r>
              <w:rPr>
                <w:rFonts w:ascii="宋体" w:hAnsi="宋体" w:eastAsia="宋体" w:cs="宋体"/>
                <w:sz w:val="20"/>
                <w:szCs w:val="20"/>
              </w:rPr>
              <w:t xml:space="preserve"> </w:t>
            </w:r>
            <w:r>
              <w:rPr>
                <w:rFonts w:ascii="宋体" w:hAnsi="宋体" w:eastAsia="宋体" w:cs="宋体"/>
                <w:spacing w:val="14"/>
                <w:sz w:val="20"/>
                <w:szCs w:val="20"/>
              </w:rPr>
              <w:t>知</w:t>
            </w:r>
            <w:r>
              <w:rPr>
                <w:rFonts w:ascii="宋体" w:hAnsi="宋体" w:eastAsia="宋体" w:cs="宋体"/>
                <w:spacing w:val="9"/>
                <w:sz w:val="20"/>
                <w:szCs w:val="20"/>
              </w:rPr>
              <w:t>识</w:t>
            </w:r>
            <w:r>
              <w:rPr>
                <w:rFonts w:ascii="宋体" w:hAnsi="宋体" w:eastAsia="宋体" w:cs="宋体"/>
                <w:spacing w:val="7"/>
                <w:sz w:val="20"/>
                <w:szCs w:val="20"/>
              </w:rPr>
              <w:t>的过程中，保持较为浓厚的学习兴趣。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3" w:hRule="atLeast"/>
        </w:trPr>
        <w:tc>
          <w:tcPr>
            <w:tcW w:w="594" w:type="dxa"/>
            <w:tcBorders>
              <w:left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8" w:line="191"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3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25" w:lineRule="auto"/>
              <w:ind w:left="111"/>
              <w:rPr>
                <w:rFonts w:ascii="宋体" w:hAnsi="宋体" w:eastAsia="宋体" w:cs="宋体"/>
                <w:sz w:val="20"/>
                <w:szCs w:val="20"/>
              </w:rPr>
            </w:pPr>
            <w:r>
              <w:rPr>
                <w:rFonts w:ascii="宋体" w:hAnsi="宋体" w:eastAsia="宋体" w:cs="宋体"/>
                <w:spacing w:val="9"/>
                <w:sz w:val="20"/>
                <w:szCs w:val="20"/>
              </w:rPr>
              <w:t>作</w:t>
            </w:r>
            <w:r>
              <w:rPr>
                <w:rFonts w:ascii="宋体" w:hAnsi="宋体" w:eastAsia="宋体" w:cs="宋体"/>
                <w:spacing w:val="8"/>
                <w:sz w:val="20"/>
                <w:szCs w:val="20"/>
              </w:rPr>
              <w:t>业布置与批改</w:t>
            </w:r>
          </w:p>
        </w:tc>
        <w:tc>
          <w:tcPr>
            <w:tcW w:w="7271" w:type="dxa"/>
            <w:tcBorders>
              <w:right w:val="single" w:color="000000" w:sz="6" w:space="0"/>
            </w:tcBorders>
            <w:vAlign w:val="top"/>
          </w:tcPr>
          <w:p>
            <w:pPr>
              <w:spacing w:before="78" w:line="226" w:lineRule="auto"/>
              <w:ind w:left="112"/>
              <w:rPr>
                <w:rFonts w:ascii="宋体" w:hAnsi="宋体" w:eastAsia="宋体" w:cs="宋体"/>
                <w:sz w:val="20"/>
                <w:szCs w:val="20"/>
              </w:rPr>
            </w:pPr>
            <w:r>
              <w:rPr>
                <w:rFonts w:ascii="宋体" w:hAnsi="宋体" w:eastAsia="宋体" w:cs="宋体"/>
                <w:spacing w:val="14"/>
                <w:sz w:val="20"/>
                <w:szCs w:val="20"/>
              </w:rPr>
              <w:t>学生</w:t>
            </w:r>
            <w:r>
              <w:rPr>
                <w:rFonts w:ascii="宋体" w:hAnsi="宋体" w:eastAsia="宋体" w:cs="宋体"/>
                <w:spacing w:val="7"/>
                <w:sz w:val="20"/>
                <w:szCs w:val="20"/>
              </w:rPr>
              <w:t>必须完成规定数量的作业，作业必须达到以下基本要求：</w:t>
            </w:r>
          </w:p>
          <w:p>
            <w:pPr>
              <w:spacing w:before="115" w:line="226" w:lineRule="auto"/>
              <w:ind w:left="116"/>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按时按量完成作业，不缺交，不抄袭。</w:t>
            </w:r>
          </w:p>
          <w:p>
            <w:pPr>
              <w:spacing w:before="115" w:line="225" w:lineRule="auto"/>
              <w:ind w:left="116"/>
              <w:rPr>
                <w:rFonts w:ascii="宋体" w:hAnsi="宋体" w:eastAsia="宋体" w:cs="宋体"/>
                <w:sz w:val="20"/>
                <w:szCs w:val="20"/>
              </w:rPr>
            </w:pPr>
            <w:r>
              <w:rPr>
                <w:rFonts w:ascii="宋体" w:hAnsi="宋体" w:eastAsia="宋体" w:cs="宋体"/>
                <w:spacing w:val="20"/>
                <w:sz w:val="20"/>
                <w:szCs w:val="20"/>
              </w:rPr>
              <w:t>(</w:t>
            </w:r>
            <w:r>
              <w:rPr>
                <w:rFonts w:ascii="Times New Roman" w:hAnsi="Times New Roman" w:eastAsia="Times New Roman" w:cs="Times New Roman"/>
                <w:spacing w:val="14"/>
                <w:sz w:val="20"/>
                <w:szCs w:val="20"/>
              </w:rPr>
              <w:t>2</w:t>
            </w:r>
            <w:r>
              <w:rPr>
                <w:rFonts w:ascii="宋体" w:hAnsi="宋体" w:eastAsia="宋体" w:cs="宋体"/>
                <w:spacing w:val="14"/>
                <w:sz w:val="20"/>
                <w:szCs w:val="20"/>
              </w:rPr>
              <w:t>) 书写规范、清晰。</w:t>
            </w:r>
          </w:p>
          <w:p>
            <w:pPr>
              <w:spacing w:before="115" w:line="355" w:lineRule="exact"/>
              <w:ind w:left="116"/>
              <w:rPr>
                <w:rFonts w:ascii="宋体" w:hAnsi="宋体" w:eastAsia="宋体" w:cs="宋体"/>
                <w:sz w:val="20"/>
                <w:szCs w:val="20"/>
              </w:rPr>
            </w:pPr>
            <w:r>
              <w:rPr>
                <w:rFonts w:ascii="宋体" w:hAnsi="宋体" w:eastAsia="宋体" w:cs="宋体"/>
                <w:spacing w:val="16"/>
                <w:position w:val="11"/>
                <w:sz w:val="20"/>
                <w:szCs w:val="20"/>
              </w:rPr>
              <w:t>(</w:t>
            </w:r>
            <w:r>
              <w:rPr>
                <w:rFonts w:ascii="Times New Roman" w:hAnsi="Times New Roman" w:eastAsia="Times New Roman" w:cs="Times New Roman"/>
                <w:spacing w:val="12"/>
                <w:position w:val="11"/>
                <w:sz w:val="20"/>
                <w:szCs w:val="20"/>
              </w:rPr>
              <w:t>3</w:t>
            </w:r>
            <w:r>
              <w:rPr>
                <w:rFonts w:ascii="宋体" w:hAnsi="宋体" w:eastAsia="宋体" w:cs="宋体"/>
                <w:spacing w:val="12"/>
                <w:position w:val="11"/>
                <w:sz w:val="20"/>
                <w:szCs w:val="20"/>
              </w:rPr>
              <w:t>) 解题方法和步骤正确。</w:t>
            </w:r>
          </w:p>
          <w:p>
            <w:pPr>
              <w:spacing w:line="226" w:lineRule="auto"/>
              <w:ind w:left="110"/>
              <w:rPr>
                <w:rFonts w:ascii="宋体" w:hAnsi="宋体" w:eastAsia="宋体" w:cs="宋体"/>
                <w:sz w:val="20"/>
                <w:szCs w:val="20"/>
              </w:rPr>
            </w:pPr>
            <w:r>
              <w:rPr>
                <w:rFonts w:ascii="宋体" w:hAnsi="宋体" w:eastAsia="宋体" w:cs="宋体"/>
                <w:spacing w:val="10"/>
                <w:sz w:val="20"/>
                <w:szCs w:val="20"/>
              </w:rPr>
              <w:t>教</w:t>
            </w:r>
            <w:r>
              <w:rPr>
                <w:rFonts w:ascii="宋体" w:hAnsi="宋体" w:eastAsia="宋体" w:cs="宋体"/>
                <w:spacing w:val="5"/>
                <w:sz w:val="20"/>
                <w:szCs w:val="20"/>
              </w:rPr>
              <w:t>师批改和讲评作业要求如下：</w:t>
            </w:r>
          </w:p>
          <w:p>
            <w:pPr>
              <w:spacing w:before="115" w:line="226" w:lineRule="auto"/>
              <w:ind w:left="11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学生的作业要按时全部批改，并及时进行讲评。</w:t>
            </w:r>
          </w:p>
          <w:p>
            <w:pPr>
              <w:spacing w:before="116" w:line="226" w:lineRule="auto"/>
              <w:ind w:left="116"/>
              <w:rPr>
                <w:rFonts w:ascii="宋体" w:hAnsi="宋体" w:eastAsia="宋体" w:cs="宋体"/>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2</w:t>
            </w:r>
            <w:r>
              <w:rPr>
                <w:rFonts w:ascii="宋体" w:hAnsi="宋体" w:eastAsia="宋体" w:cs="宋体"/>
                <w:spacing w:val="5"/>
                <w:sz w:val="20"/>
                <w:szCs w:val="20"/>
              </w:rPr>
              <w:t>) 教师批改和讲评作业要认真、细致， 按百分制评定成绩并写明日期。</w:t>
            </w:r>
          </w:p>
          <w:p>
            <w:pPr>
              <w:spacing w:before="115" w:line="277" w:lineRule="auto"/>
              <w:ind w:left="110" w:right="106" w:firstLine="6"/>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7"/>
                <w:sz w:val="20"/>
                <w:szCs w:val="20"/>
              </w:rPr>
              <w:t>3</w:t>
            </w:r>
            <w:r>
              <w:rPr>
                <w:rFonts w:ascii="宋体" w:hAnsi="宋体" w:eastAsia="宋体" w:cs="宋体"/>
                <w:spacing w:val="11"/>
                <w:sz w:val="20"/>
                <w:szCs w:val="20"/>
              </w:rPr>
              <w:t>) 学生作业的平均成绩应作为本课程总评成绩中平时成绩的重要组成</w:t>
            </w:r>
            <w:r>
              <w:rPr>
                <w:rFonts w:ascii="宋体" w:hAnsi="宋体" w:eastAsia="宋体" w:cs="宋体"/>
                <w:sz w:val="20"/>
                <w:szCs w:val="20"/>
              </w:rPr>
              <w:t xml:space="preserve"> </w:t>
            </w:r>
            <w:r>
              <w:rPr>
                <w:rFonts w:ascii="宋体" w:hAnsi="宋体" w:eastAsia="宋体" w:cs="宋体"/>
                <w:spacing w:val="-5"/>
                <w:sz w:val="20"/>
                <w:szCs w:val="20"/>
              </w:rPr>
              <w:t>部</w:t>
            </w:r>
            <w:r>
              <w:rPr>
                <w:rFonts w:ascii="宋体" w:hAnsi="宋体" w:eastAsia="宋体" w:cs="宋体"/>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594" w:type="dxa"/>
            <w:tcBorders>
              <w:left w:val="single" w:color="000000" w:sz="6" w:space="0"/>
            </w:tcBorders>
            <w:vAlign w:val="top"/>
          </w:tcPr>
          <w:p>
            <w:pPr>
              <w:spacing w:line="256" w:lineRule="auto"/>
              <w:rPr>
                <w:rFonts w:ascii="Arial"/>
                <w:sz w:val="21"/>
              </w:rPr>
            </w:pPr>
          </w:p>
          <w:p>
            <w:pPr>
              <w:spacing w:line="257" w:lineRule="auto"/>
              <w:rPr>
                <w:rFonts w:ascii="Arial"/>
                <w:sz w:val="21"/>
              </w:rPr>
            </w:pPr>
          </w:p>
          <w:p>
            <w:pPr>
              <w:spacing w:before="58" w:line="191"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239" w:type="dxa"/>
            <w:vAlign w:val="top"/>
          </w:tcPr>
          <w:p>
            <w:pPr>
              <w:spacing w:line="468" w:lineRule="auto"/>
              <w:rPr>
                <w:rFonts w:ascii="Arial"/>
                <w:sz w:val="21"/>
              </w:rPr>
            </w:pPr>
          </w:p>
          <w:p>
            <w:pPr>
              <w:spacing w:before="65" w:line="227" w:lineRule="auto"/>
              <w:ind w:left="424"/>
              <w:rPr>
                <w:rFonts w:ascii="宋体" w:hAnsi="宋体" w:eastAsia="宋体" w:cs="宋体"/>
                <w:sz w:val="20"/>
                <w:szCs w:val="20"/>
              </w:rPr>
            </w:pPr>
            <w:r>
              <w:rPr>
                <w:rFonts w:ascii="宋体" w:hAnsi="宋体" w:eastAsia="宋体" w:cs="宋体"/>
                <w:spacing w:val="8"/>
                <w:sz w:val="20"/>
                <w:szCs w:val="20"/>
              </w:rPr>
              <w:t>课</w:t>
            </w:r>
            <w:r>
              <w:rPr>
                <w:rFonts w:ascii="宋体" w:hAnsi="宋体" w:eastAsia="宋体" w:cs="宋体"/>
                <w:spacing w:val="7"/>
                <w:sz w:val="20"/>
                <w:szCs w:val="20"/>
              </w:rPr>
              <w:t>外答疑</w:t>
            </w:r>
          </w:p>
        </w:tc>
        <w:tc>
          <w:tcPr>
            <w:tcW w:w="7271" w:type="dxa"/>
            <w:tcBorders>
              <w:right w:val="single" w:color="000000" w:sz="6" w:space="0"/>
            </w:tcBorders>
            <w:vAlign w:val="top"/>
          </w:tcPr>
          <w:p>
            <w:pPr>
              <w:spacing w:before="180" w:line="337" w:lineRule="auto"/>
              <w:ind w:left="110" w:right="106"/>
              <w:rPr>
                <w:rFonts w:ascii="宋体" w:hAnsi="宋体" w:eastAsia="宋体" w:cs="宋体"/>
                <w:sz w:val="20"/>
                <w:szCs w:val="20"/>
              </w:rPr>
            </w:pPr>
            <w:r>
              <w:rPr>
                <w:rFonts w:ascii="宋体" w:hAnsi="宋体" w:eastAsia="宋体" w:cs="宋体"/>
                <w:spacing w:val="24"/>
                <w:sz w:val="20"/>
                <w:szCs w:val="20"/>
              </w:rPr>
              <w:t>为</w:t>
            </w:r>
            <w:r>
              <w:rPr>
                <w:rFonts w:ascii="宋体" w:hAnsi="宋体" w:eastAsia="宋体" w:cs="宋体"/>
                <w:spacing w:val="14"/>
                <w:sz w:val="20"/>
                <w:szCs w:val="20"/>
              </w:rPr>
              <w:t>了</w:t>
            </w:r>
            <w:r>
              <w:rPr>
                <w:rFonts w:ascii="宋体" w:hAnsi="宋体" w:eastAsia="宋体" w:cs="宋体"/>
                <w:spacing w:val="12"/>
                <w:sz w:val="20"/>
                <w:szCs w:val="20"/>
              </w:rPr>
              <w:t>解学生的学习情况，帮助学生更好地理解和消化所学知识、改进学</w:t>
            </w:r>
            <w:r>
              <w:rPr>
                <w:rFonts w:ascii="宋体" w:hAnsi="宋体" w:eastAsia="宋体" w:cs="宋体"/>
                <w:sz w:val="20"/>
                <w:szCs w:val="20"/>
              </w:rPr>
              <w:t xml:space="preserve"> </w:t>
            </w:r>
            <w:r>
              <w:rPr>
                <w:rFonts w:ascii="宋体" w:hAnsi="宋体" w:eastAsia="宋体" w:cs="宋体"/>
                <w:spacing w:val="24"/>
                <w:sz w:val="20"/>
                <w:szCs w:val="20"/>
              </w:rPr>
              <w:t>习</w:t>
            </w:r>
            <w:r>
              <w:rPr>
                <w:rFonts w:ascii="宋体" w:hAnsi="宋体" w:eastAsia="宋体" w:cs="宋体"/>
                <w:spacing w:val="14"/>
                <w:sz w:val="20"/>
                <w:szCs w:val="20"/>
              </w:rPr>
              <w:t>方</w:t>
            </w:r>
            <w:r>
              <w:rPr>
                <w:rFonts w:ascii="宋体" w:hAnsi="宋体" w:eastAsia="宋体" w:cs="宋体"/>
                <w:spacing w:val="12"/>
                <w:sz w:val="20"/>
                <w:szCs w:val="20"/>
              </w:rPr>
              <w:t>法和思维方式，培养其独立思考问题的能力，任课教师需每周安排</w:t>
            </w:r>
            <w:r>
              <w:rPr>
                <w:rFonts w:ascii="宋体" w:hAnsi="宋体" w:eastAsia="宋体" w:cs="宋体"/>
                <w:sz w:val="20"/>
                <w:szCs w:val="20"/>
              </w:rPr>
              <w:t xml:space="preserve"> </w:t>
            </w:r>
            <w:r>
              <w:rPr>
                <w:rFonts w:ascii="宋体" w:hAnsi="宋体" w:eastAsia="宋体" w:cs="宋体"/>
                <w:spacing w:val="10"/>
                <w:sz w:val="20"/>
                <w:szCs w:val="20"/>
              </w:rPr>
              <w:t>一</w:t>
            </w:r>
            <w:r>
              <w:rPr>
                <w:rFonts w:ascii="宋体" w:hAnsi="宋体" w:eastAsia="宋体" w:cs="宋体"/>
                <w:spacing w:val="8"/>
                <w:sz w:val="20"/>
                <w:szCs w:val="20"/>
              </w:rPr>
              <w:t>定时间进行课外答疑与辅导。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594" w:type="dxa"/>
            <w:tcBorders>
              <w:left w:val="single" w:color="000000" w:sz="6"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7" w:line="188"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3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6" w:line="226" w:lineRule="auto"/>
              <w:ind w:left="427"/>
              <w:rPr>
                <w:rFonts w:ascii="宋体" w:hAnsi="宋体" w:eastAsia="宋体" w:cs="宋体"/>
                <w:sz w:val="20"/>
                <w:szCs w:val="20"/>
              </w:rPr>
            </w:pPr>
            <w:r>
              <w:rPr>
                <w:rFonts w:ascii="宋体" w:hAnsi="宋体" w:eastAsia="宋体" w:cs="宋体"/>
                <w:spacing w:val="8"/>
                <w:sz w:val="20"/>
                <w:szCs w:val="20"/>
              </w:rPr>
              <w:t>成</w:t>
            </w:r>
            <w:r>
              <w:rPr>
                <w:rFonts w:ascii="宋体" w:hAnsi="宋体" w:eastAsia="宋体" w:cs="宋体"/>
                <w:spacing w:val="6"/>
                <w:sz w:val="20"/>
                <w:szCs w:val="20"/>
              </w:rPr>
              <w:t>绩考核</w:t>
            </w:r>
          </w:p>
        </w:tc>
        <w:tc>
          <w:tcPr>
            <w:tcW w:w="7271" w:type="dxa"/>
            <w:tcBorders>
              <w:right w:val="single" w:color="000000" w:sz="6" w:space="0"/>
            </w:tcBorders>
            <w:vAlign w:val="top"/>
          </w:tcPr>
          <w:p>
            <w:pPr>
              <w:spacing w:before="86" w:line="330" w:lineRule="auto"/>
              <w:ind w:left="109" w:right="49" w:hanging="1"/>
              <w:rPr>
                <w:rFonts w:ascii="宋体" w:hAnsi="宋体" w:eastAsia="宋体" w:cs="宋体"/>
                <w:sz w:val="20"/>
                <w:szCs w:val="20"/>
              </w:rPr>
            </w:pPr>
            <w:r>
              <w:rPr>
                <w:rFonts w:ascii="宋体" w:hAnsi="宋体" w:eastAsia="宋体" w:cs="宋体"/>
                <w:spacing w:val="14"/>
                <w:sz w:val="20"/>
                <w:szCs w:val="20"/>
              </w:rPr>
              <w:t>本课程</w:t>
            </w:r>
            <w:r>
              <w:rPr>
                <w:rFonts w:ascii="宋体" w:hAnsi="宋体" w:eastAsia="宋体" w:cs="宋体"/>
                <w:spacing w:val="8"/>
                <w:sz w:val="20"/>
                <w:szCs w:val="20"/>
              </w:rPr>
              <w:t>考</w:t>
            </w:r>
            <w:r>
              <w:rPr>
                <w:rFonts w:ascii="宋体" w:hAnsi="宋体" w:eastAsia="宋体" w:cs="宋体"/>
                <w:spacing w:val="7"/>
                <w:sz w:val="20"/>
                <w:szCs w:val="20"/>
              </w:rPr>
              <w:t>核的方式为闭卷笔试。考试采取教考分离。有下列情况之一者，</w:t>
            </w:r>
            <w:r>
              <w:rPr>
                <w:rFonts w:ascii="宋体" w:hAnsi="宋体" w:eastAsia="宋体" w:cs="宋体"/>
                <w:sz w:val="20"/>
                <w:szCs w:val="20"/>
              </w:rPr>
              <w:t xml:space="preserve"> </w:t>
            </w:r>
            <w:r>
              <w:rPr>
                <w:rFonts w:ascii="宋体" w:hAnsi="宋体" w:eastAsia="宋体" w:cs="宋体"/>
                <w:spacing w:val="4"/>
                <w:sz w:val="20"/>
                <w:szCs w:val="20"/>
              </w:rPr>
              <w:t>总评成</w:t>
            </w:r>
            <w:r>
              <w:rPr>
                <w:rFonts w:ascii="宋体" w:hAnsi="宋体" w:eastAsia="宋体" w:cs="宋体"/>
                <w:spacing w:val="3"/>
                <w:sz w:val="20"/>
                <w:szCs w:val="20"/>
              </w:rPr>
              <w:t>绩</w:t>
            </w:r>
            <w:r>
              <w:rPr>
                <w:rFonts w:ascii="宋体" w:hAnsi="宋体" w:eastAsia="宋体" w:cs="宋体"/>
                <w:spacing w:val="2"/>
                <w:sz w:val="20"/>
                <w:szCs w:val="20"/>
              </w:rPr>
              <w:t>为不及格：</w:t>
            </w:r>
          </w:p>
          <w:p>
            <w:pPr>
              <w:spacing w:line="226" w:lineRule="auto"/>
              <w:ind w:left="11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1</w:t>
            </w:r>
            <w:r>
              <w:rPr>
                <w:rFonts w:ascii="宋体" w:hAnsi="宋体" w:eastAsia="宋体" w:cs="宋体"/>
                <w:spacing w:val="8"/>
                <w:sz w:val="20"/>
                <w:szCs w:val="20"/>
              </w:rPr>
              <w:t xml:space="preserve">) 缺交作业次数达 </w:t>
            </w:r>
            <w:r>
              <w:rPr>
                <w:rFonts w:ascii="Times New Roman" w:hAnsi="Times New Roman" w:eastAsia="Times New Roman" w:cs="Times New Roman"/>
                <w:spacing w:val="8"/>
                <w:sz w:val="20"/>
                <w:szCs w:val="20"/>
              </w:rPr>
              <w:t xml:space="preserve">1/3 </w:t>
            </w:r>
            <w:r>
              <w:rPr>
                <w:rFonts w:ascii="宋体" w:hAnsi="宋体" w:eastAsia="宋体" w:cs="宋体"/>
                <w:spacing w:val="8"/>
                <w:sz w:val="20"/>
                <w:szCs w:val="20"/>
              </w:rPr>
              <w:t>以上者。</w:t>
            </w:r>
          </w:p>
          <w:p>
            <w:pPr>
              <w:spacing w:before="115" w:line="225" w:lineRule="auto"/>
              <w:ind w:left="116"/>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 xml:space="preserve">) 缺课次数达本学期总授课学时的 </w:t>
            </w:r>
            <w:r>
              <w:rPr>
                <w:rFonts w:ascii="Times New Roman" w:hAnsi="Times New Roman" w:eastAsia="Times New Roman" w:cs="Times New Roman"/>
                <w:spacing w:val="9"/>
                <w:sz w:val="20"/>
                <w:szCs w:val="20"/>
              </w:rPr>
              <w:t xml:space="preserve">1/3 </w:t>
            </w:r>
            <w:r>
              <w:rPr>
                <w:rFonts w:ascii="宋体" w:hAnsi="宋体" w:eastAsia="宋体" w:cs="宋体"/>
                <w:spacing w:val="9"/>
                <w:sz w:val="20"/>
                <w:szCs w:val="20"/>
              </w:rPr>
              <w:t>以上者</w:t>
            </w:r>
            <w:r>
              <w:rPr>
                <w:rFonts w:ascii="宋体" w:hAnsi="宋体" w:eastAsia="宋体" w:cs="宋体"/>
                <w:spacing w:val="8"/>
                <w:sz w:val="20"/>
                <w:szCs w:val="20"/>
              </w:rPr>
              <w:t>。</w:t>
            </w:r>
          </w:p>
          <w:p>
            <w:pPr>
              <w:spacing w:before="115" w:line="227" w:lineRule="auto"/>
              <w:ind w:left="11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1"/>
                <w:sz w:val="20"/>
                <w:szCs w:val="20"/>
              </w:rPr>
              <w:t>3</w:t>
            </w:r>
            <w:r>
              <w:rPr>
                <w:rFonts w:ascii="宋体" w:hAnsi="宋体" w:eastAsia="宋体" w:cs="宋体"/>
                <w:spacing w:val="8"/>
                <w:sz w:val="20"/>
                <w:szCs w:val="20"/>
              </w:rPr>
              <w:t xml:space="preserve">) 课程目标小于 </w:t>
            </w:r>
            <w:r>
              <w:rPr>
                <w:rFonts w:ascii="Times New Roman" w:hAnsi="Times New Roman" w:eastAsia="Times New Roman" w:cs="Times New Roman"/>
                <w:spacing w:val="8"/>
                <w:sz w:val="20"/>
                <w:szCs w:val="20"/>
              </w:rPr>
              <w:t>0.6</w:t>
            </w:r>
            <w:r>
              <w:rPr>
                <w:rFonts w:ascii="宋体" w:hAnsi="宋体" w:eastAsia="宋体" w:cs="宋体"/>
                <w:spacing w:val="8"/>
                <w:sz w:val="20"/>
                <w:szCs w:val="20"/>
              </w:rPr>
              <w:t>。</w:t>
            </w:r>
          </w:p>
        </w:tc>
      </w:tr>
    </w:tbl>
    <w:p>
      <w:pPr>
        <w:bidi w:val="0"/>
        <w:rPr>
          <w:b/>
          <w:bCs/>
          <w:sz w:val="32"/>
          <w:szCs w:val="40"/>
        </w:rPr>
      </w:pPr>
      <w:r>
        <w:rPr>
          <w:b/>
          <w:bCs/>
          <w:sz w:val="32"/>
          <w:szCs w:val="40"/>
        </w:rPr>
        <w:t>五、考核方式</w:t>
      </w:r>
    </w:p>
    <w:p>
      <w:pPr>
        <w:spacing w:before="230" w:line="220" w:lineRule="auto"/>
        <w:rPr>
          <w:rFonts w:ascii="宋体" w:hAnsi="宋体" w:eastAsia="宋体" w:cs="宋体"/>
          <w:sz w:val="24"/>
          <w:szCs w:val="24"/>
        </w:rPr>
      </w:pPr>
      <w:r>
        <w:rPr>
          <w:rFonts w:ascii="宋体" w:hAnsi="宋体" w:eastAsia="宋体" w:cs="宋体"/>
          <w:spacing w:val="-2"/>
          <w:sz w:val="24"/>
          <w:szCs w:val="24"/>
        </w:rPr>
        <w:t>(一) 课程考核包括</w:t>
      </w:r>
      <w:r>
        <w:rPr>
          <w:rFonts w:ascii="宋体" w:hAnsi="宋体" w:eastAsia="宋体" w:cs="宋体"/>
          <w:spacing w:val="-1"/>
          <w:sz w:val="24"/>
          <w:szCs w:val="24"/>
        </w:rPr>
        <w:t>期末考试、 平时及作业情况，期末考试采用闭卷笔试。</w:t>
      </w:r>
    </w:p>
    <w:p>
      <w:pPr>
        <w:spacing w:before="150" w:line="367" w:lineRule="auto"/>
        <w:ind w:right="405"/>
        <w:rPr>
          <w:rFonts w:ascii="宋体" w:hAnsi="宋体" w:eastAsia="宋体" w:cs="宋体"/>
          <w:spacing w:val="2"/>
          <w:sz w:val="24"/>
          <w:szCs w:val="24"/>
        </w:rPr>
      </w:pPr>
      <w:r>
        <w:rPr>
          <w:rFonts w:ascii="宋体" w:hAnsi="宋体" w:eastAsia="宋体" w:cs="宋体"/>
          <w:spacing w:val="4"/>
          <w:sz w:val="24"/>
          <w:szCs w:val="24"/>
        </w:rPr>
        <w:t xml:space="preserve">(二) </w:t>
      </w:r>
      <w:r>
        <w:rPr>
          <w:rFonts w:ascii="宋体" w:hAnsi="宋体" w:eastAsia="宋体" w:cs="宋体"/>
          <w:spacing w:val="2"/>
          <w:sz w:val="24"/>
          <w:szCs w:val="24"/>
        </w:rPr>
        <w:t>课程成绩</w:t>
      </w:r>
      <w:r>
        <w:rPr>
          <w:rFonts w:ascii="Times New Roman" w:hAnsi="Times New Roman" w:eastAsia="Times New Roman" w:cs="Times New Roman"/>
          <w:spacing w:val="2"/>
          <w:sz w:val="24"/>
          <w:szCs w:val="24"/>
        </w:rPr>
        <w:t>=</w:t>
      </w:r>
      <w:r>
        <w:rPr>
          <w:rFonts w:ascii="宋体" w:hAnsi="宋体" w:eastAsia="宋体" w:cs="宋体"/>
          <w:spacing w:val="2"/>
          <w:sz w:val="24"/>
          <w:szCs w:val="24"/>
        </w:rPr>
        <w:t>平时成绩考试成绩</w:t>
      </w:r>
      <w:r>
        <w:rPr>
          <w:rFonts w:ascii="Times New Roman" w:hAnsi="Times New Roman" w:eastAsia="Times New Roman" w:cs="Times New Roman"/>
          <w:spacing w:val="2"/>
          <w:sz w:val="24"/>
          <w:szCs w:val="24"/>
        </w:rPr>
        <w:t xml:space="preserve">×40%+  </w:t>
      </w:r>
      <w:r>
        <w:rPr>
          <w:rFonts w:ascii="宋体" w:hAnsi="宋体" w:eastAsia="宋体" w:cs="宋体"/>
          <w:spacing w:val="2"/>
          <w:sz w:val="24"/>
          <w:szCs w:val="24"/>
        </w:rPr>
        <w:t>期末考试成绩</w:t>
      </w:r>
      <w:r>
        <w:rPr>
          <w:rFonts w:ascii="Times New Roman" w:hAnsi="Times New Roman" w:eastAsia="Times New Roman" w:cs="Times New Roman"/>
          <w:spacing w:val="2"/>
          <w:sz w:val="24"/>
          <w:szCs w:val="24"/>
        </w:rPr>
        <w:t xml:space="preserve">×60% </w:t>
      </w:r>
      <w:r>
        <w:rPr>
          <w:rFonts w:ascii="宋体" w:hAnsi="宋体" w:eastAsia="宋体" w:cs="宋体"/>
          <w:spacing w:val="2"/>
          <w:sz w:val="24"/>
          <w:szCs w:val="24"/>
        </w:rPr>
        <w:t>。</w:t>
      </w:r>
    </w:p>
    <w:p>
      <w:pPr>
        <w:spacing w:before="150" w:line="367" w:lineRule="auto"/>
        <w:ind w:right="405"/>
        <w:rPr>
          <w:rFonts w:ascii="宋体" w:hAnsi="宋体" w:eastAsia="宋体" w:cs="宋体"/>
          <w:sz w:val="24"/>
          <w:szCs w:val="24"/>
        </w:rPr>
      </w:pPr>
      <w:r>
        <w:rPr>
          <w:rFonts w:ascii="宋体" w:hAnsi="宋体" w:eastAsia="宋体" w:cs="宋体"/>
          <w:spacing w:val="2"/>
          <w:sz w:val="24"/>
          <w:szCs w:val="24"/>
        </w:rPr>
        <w:t>具体内容</w:t>
      </w:r>
      <w:r>
        <w:rPr>
          <w:rFonts w:ascii="宋体" w:hAnsi="宋体" w:eastAsia="宋体" w:cs="宋体"/>
          <w:sz w:val="24"/>
          <w:szCs w:val="24"/>
        </w:rPr>
        <w:t xml:space="preserve"> </w:t>
      </w:r>
      <w:r>
        <w:rPr>
          <w:rFonts w:ascii="宋体" w:hAnsi="宋体" w:eastAsia="宋体" w:cs="宋体"/>
          <w:spacing w:val="-5"/>
          <w:sz w:val="24"/>
          <w:szCs w:val="24"/>
        </w:rPr>
        <w:t>和比例如表所示</w:t>
      </w:r>
      <w:r>
        <w:rPr>
          <w:rFonts w:ascii="宋体" w:hAnsi="宋体" w:eastAsia="宋体" w:cs="宋体"/>
          <w:spacing w:val="-4"/>
          <w:sz w:val="24"/>
          <w:szCs w:val="24"/>
        </w:rPr>
        <w:t>。</w:t>
      </w:r>
    </w:p>
    <w:p>
      <w:pPr>
        <w:rPr>
          <w:rFonts w:ascii="宋体" w:hAnsi="宋体" w:eastAsia="宋体" w:cs="宋体"/>
          <w:spacing w:val="25"/>
          <w:sz w:val="27"/>
          <w:szCs w:val="27"/>
          <w14:textOutline w14:w="4242" w14:cap="flat" w14:cmpd="sng">
            <w14:solidFill>
              <w14:srgbClr w14:val="000000"/>
            </w14:solidFill>
            <w14:prstDash w14:val="solid"/>
            <w14:miter w14:val="0"/>
          </w14:textOutline>
        </w:rPr>
      </w:pPr>
      <w:r>
        <w:rPr>
          <w:rFonts w:ascii="宋体" w:hAnsi="宋体" w:eastAsia="宋体" w:cs="宋体"/>
          <w:spacing w:val="25"/>
          <w:sz w:val="27"/>
          <w:szCs w:val="27"/>
          <w14:textOutline w14:w="4242" w14:cap="flat" w14:cmpd="sng">
            <w14:solidFill>
              <w14:srgbClr w14:val="000000"/>
            </w14:solidFill>
            <w14:prstDash w14:val="solid"/>
            <w14:miter w14:val="0"/>
          </w14:textOutline>
        </w:rPr>
        <w:br w:type="page"/>
      </w:r>
    </w:p>
    <w:p/>
    <w:tbl>
      <w:tblPr>
        <w:tblStyle w:val="16"/>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564"/>
        <w:gridCol w:w="806"/>
        <w:gridCol w:w="4409"/>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50" w:type="dxa"/>
            <w:vAlign w:val="top"/>
          </w:tcPr>
          <w:p>
            <w:pPr>
              <w:spacing w:before="216" w:line="227" w:lineRule="auto"/>
              <w:ind w:left="112"/>
              <w:rPr>
                <w:rFonts w:ascii="宋体" w:hAnsi="宋体" w:eastAsia="宋体" w:cs="宋体"/>
                <w:sz w:val="20"/>
                <w:szCs w:val="20"/>
              </w:rPr>
            </w:pPr>
            <w:r>
              <w:rPr>
                <w:rFonts w:ascii="宋体" w:hAnsi="宋体" w:eastAsia="宋体" w:cs="宋体"/>
                <w:spacing w:val="8"/>
                <w:sz w:val="20"/>
                <w:szCs w:val="20"/>
              </w:rPr>
              <w:t>成</w:t>
            </w:r>
            <w:r>
              <w:rPr>
                <w:rFonts w:ascii="宋体" w:hAnsi="宋体" w:eastAsia="宋体" w:cs="宋体"/>
                <w:spacing w:val="6"/>
                <w:sz w:val="20"/>
                <w:szCs w:val="20"/>
              </w:rPr>
              <w:t>绩组成</w:t>
            </w:r>
          </w:p>
        </w:tc>
        <w:tc>
          <w:tcPr>
            <w:tcW w:w="1564" w:type="dxa"/>
            <w:vAlign w:val="top"/>
          </w:tcPr>
          <w:p>
            <w:pPr>
              <w:spacing w:before="185" w:line="271" w:lineRule="exact"/>
              <w:ind w:left="125"/>
              <w:rPr>
                <w:rFonts w:ascii="宋体" w:hAnsi="宋体" w:eastAsia="宋体" w:cs="宋体"/>
                <w:sz w:val="20"/>
                <w:szCs w:val="20"/>
              </w:rPr>
            </w:pPr>
            <w:r>
              <w:rPr>
                <w:rFonts w:ascii="宋体" w:hAnsi="宋体" w:eastAsia="宋体" w:cs="宋体"/>
                <w:spacing w:val="9"/>
                <w:position w:val="1"/>
                <w:sz w:val="20"/>
                <w:szCs w:val="20"/>
              </w:rPr>
              <w:t>考</w:t>
            </w:r>
            <w:r>
              <w:rPr>
                <w:rFonts w:ascii="宋体" w:hAnsi="宋体" w:eastAsia="宋体" w:cs="宋体"/>
                <w:spacing w:val="7"/>
                <w:position w:val="1"/>
                <w:sz w:val="20"/>
                <w:szCs w:val="20"/>
              </w:rPr>
              <w:t>核</w:t>
            </w: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评价环节</w:t>
            </w:r>
          </w:p>
        </w:tc>
        <w:tc>
          <w:tcPr>
            <w:tcW w:w="806" w:type="dxa"/>
            <w:vAlign w:val="top"/>
          </w:tcPr>
          <w:p>
            <w:pPr>
              <w:spacing w:before="216" w:line="226" w:lineRule="auto"/>
              <w:ind w:left="195"/>
              <w:rPr>
                <w:rFonts w:ascii="宋体" w:hAnsi="宋体" w:eastAsia="宋体" w:cs="宋体"/>
                <w:sz w:val="20"/>
                <w:szCs w:val="20"/>
              </w:rPr>
            </w:pPr>
            <w:r>
              <w:rPr>
                <w:rFonts w:ascii="宋体" w:hAnsi="宋体" w:eastAsia="宋体" w:cs="宋体"/>
                <w:spacing w:val="5"/>
                <w:sz w:val="20"/>
                <w:szCs w:val="20"/>
              </w:rPr>
              <w:t>权</w:t>
            </w:r>
            <w:r>
              <w:rPr>
                <w:rFonts w:ascii="宋体" w:hAnsi="宋体" w:eastAsia="宋体" w:cs="宋体"/>
                <w:spacing w:val="4"/>
                <w:sz w:val="20"/>
                <w:szCs w:val="20"/>
              </w:rPr>
              <w:t>重</w:t>
            </w:r>
          </w:p>
        </w:tc>
        <w:tc>
          <w:tcPr>
            <w:tcW w:w="4409" w:type="dxa"/>
            <w:vAlign w:val="top"/>
          </w:tcPr>
          <w:p>
            <w:pPr>
              <w:spacing w:before="185" w:line="271" w:lineRule="exact"/>
              <w:ind w:left="1548"/>
              <w:rPr>
                <w:rFonts w:ascii="宋体" w:hAnsi="宋体" w:eastAsia="宋体" w:cs="宋体"/>
                <w:sz w:val="20"/>
                <w:szCs w:val="20"/>
              </w:rPr>
            </w:pPr>
            <w:r>
              <w:rPr>
                <w:rFonts w:ascii="宋体" w:hAnsi="宋体" w:eastAsia="宋体" w:cs="宋体"/>
                <w:spacing w:val="9"/>
                <w:position w:val="1"/>
                <w:sz w:val="20"/>
                <w:szCs w:val="20"/>
              </w:rPr>
              <w:t>考</w:t>
            </w:r>
            <w:r>
              <w:rPr>
                <w:rFonts w:ascii="宋体" w:hAnsi="宋体" w:eastAsia="宋体" w:cs="宋体"/>
                <w:spacing w:val="7"/>
                <w:position w:val="1"/>
                <w:sz w:val="20"/>
                <w:szCs w:val="20"/>
              </w:rPr>
              <w:t>核</w:t>
            </w: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评价细则</w:t>
            </w:r>
          </w:p>
        </w:tc>
        <w:tc>
          <w:tcPr>
            <w:tcW w:w="1473" w:type="dxa"/>
            <w:vAlign w:val="top"/>
          </w:tcPr>
          <w:p>
            <w:pPr>
              <w:spacing w:before="58" w:line="257" w:lineRule="auto"/>
              <w:ind w:left="215" w:right="214" w:hanging="1"/>
              <w:rPr>
                <w:rFonts w:ascii="宋体" w:hAnsi="宋体" w:eastAsia="宋体" w:cs="宋体"/>
                <w:sz w:val="20"/>
                <w:szCs w:val="20"/>
              </w:rPr>
            </w:pPr>
            <w:r>
              <w:rPr>
                <w:rFonts w:ascii="宋体" w:hAnsi="宋体" w:eastAsia="宋体" w:cs="宋体"/>
                <w:spacing w:val="8"/>
                <w:sz w:val="20"/>
                <w:szCs w:val="20"/>
              </w:rPr>
              <w:t>对应的毕</w:t>
            </w:r>
            <w:r>
              <w:rPr>
                <w:rFonts w:ascii="宋体" w:hAnsi="宋体" w:eastAsia="宋体" w:cs="宋体"/>
                <w:spacing w:val="7"/>
                <w:sz w:val="20"/>
                <w:szCs w:val="20"/>
              </w:rPr>
              <w:t>业</w:t>
            </w:r>
            <w:r>
              <w:rPr>
                <w:rFonts w:ascii="宋体" w:hAnsi="宋体" w:eastAsia="宋体" w:cs="宋体"/>
                <w:sz w:val="20"/>
                <w:szCs w:val="20"/>
              </w:rPr>
              <w:t xml:space="preserve"> </w:t>
            </w:r>
            <w:r>
              <w:rPr>
                <w:rFonts w:ascii="宋体" w:hAnsi="宋体" w:eastAsia="宋体" w:cs="宋体"/>
                <w:spacing w:val="9"/>
                <w:sz w:val="20"/>
                <w:szCs w:val="20"/>
              </w:rPr>
              <w:t>要</w:t>
            </w:r>
            <w:r>
              <w:rPr>
                <w:rFonts w:ascii="宋体" w:hAnsi="宋体" w:eastAsia="宋体" w:cs="宋体"/>
                <w:spacing w:val="7"/>
                <w:sz w:val="20"/>
                <w:szCs w:val="20"/>
              </w:rPr>
              <w:t>求指标点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050"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5" w:line="227" w:lineRule="auto"/>
              <w:ind w:left="109"/>
              <w:rPr>
                <w:rFonts w:ascii="宋体" w:hAnsi="宋体" w:eastAsia="宋体" w:cs="宋体"/>
                <w:sz w:val="20"/>
                <w:szCs w:val="20"/>
              </w:rPr>
            </w:pPr>
            <w:r>
              <w:rPr>
                <w:rFonts w:ascii="宋体" w:hAnsi="宋体" w:eastAsia="宋体" w:cs="宋体"/>
                <w:spacing w:val="8"/>
                <w:sz w:val="20"/>
                <w:szCs w:val="20"/>
              </w:rPr>
              <w:t>平</w:t>
            </w:r>
            <w:r>
              <w:rPr>
                <w:rFonts w:ascii="宋体" w:hAnsi="宋体" w:eastAsia="宋体" w:cs="宋体"/>
                <w:spacing w:val="7"/>
                <w:sz w:val="20"/>
                <w:szCs w:val="20"/>
              </w:rPr>
              <w:t>时成绩</w:t>
            </w:r>
          </w:p>
        </w:tc>
        <w:tc>
          <w:tcPr>
            <w:tcW w:w="1564" w:type="dxa"/>
            <w:vAlign w:val="top"/>
          </w:tcPr>
          <w:p>
            <w:pPr>
              <w:spacing w:line="455" w:lineRule="auto"/>
              <w:rPr>
                <w:rFonts w:ascii="Arial"/>
                <w:sz w:val="21"/>
              </w:rPr>
            </w:pPr>
          </w:p>
          <w:p>
            <w:pPr>
              <w:spacing w:before="65" w:line="227" w:lineRule="auto"/>
              <w:ind w:left="363"/>
              <w:rPr>
                <w:rFonts w:ascii="宋体" w:hAnsi="宋体" w:eastAsia="宋体" w:cs="宋体"/>
                <w:sz w:val="20"/>
                <w:szCs w:val="20"/>
              </w:rPr>
            </w:pPr>
            <w:r>
              <w:rPr>
                <w:rFonts w:ascii="宋体" w:hAnsi="宋体" w:eastAsia="宋体" w:cs="宋体"/>
                <w:spacing w:val="8"/>
                <w:sz w:val="20"/>
                <w:szCs w:val="20"/>
              </w:rPr>
              <w:t>平</w:t>
            </w:r>
            <w:r>
              <w:rPr>
                <w:rFonts w:ascii="宋体" w:hAnsi="宋体" w:eastAsia="宋体" w:cs="宋体"/>
                <w:spacing w:val="7"/>
                <w:sz w:val="20"/>
                <w:szCs w:val="20"/>
              </w:rPr>
              <w:t>时作业</w:t>
            </w:r>
          </w:p>
        </w:tc>
        <w:tc>
          <w:tcPr>
            <w:tcW w:w="806" w:type="dxa"/>
            <w:vAlign w:val="top"/>
          </w:tcPr>
          <w:p>
            <w:pPr>
              <w:spacing w:line="250" w:lineRule="auto"/>
              <w:rPr>
                <w:rFonts w:ascii="Arial"/>
                <w:sz w:val="21"/>
              </w:rPr>
            </w:pPr>
          </w:p>
          <w:p>
            <w:pPr>
              <w:spacing w:line="250" w:lineRule="auto"/>
              <w:rPr>
                <w:rFonts w:ascii="Arial"/>
                <w:sz w:val="21"/>
              </w:rPr>
            </w:pPr>
          </w:p>
          <w:p>
            <w:pPr>
              <w:spacing w:before="58" w:line="191"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3"/>
                <w:sz w:val="20"/>
                <w:szCs w:val="20"/>
              </w:rPr>
              <w:t>0%</w:t>
            </w:r>
          </w:p>
        </w:tc>
        <w:tc>
          <w:tcPr>
            <w:tcW w:w="4409" w:type="dxa"/>
            <w:vAlign w:val="top"/>
          </w:tcPr>
          <w:p>
            <w:pPr>
              <w:spacing w:before="52" w:line="273" w:lineRule="auto"/>
              <w:ind w:left="110" w:right="110"/>
              <w:rPr>
                <w:rFonts w:ascii="宋体" w:hAnsi="宋体" w:eastAsia="宋体" w:cs="宋体"/>
                <w:sz w:val="20"/>
                <w:szCs w:val="20"/>
              </w:rPr>
            </w:pPr>
            <w:r>
              <w:rPr>
                <w:rFonts w:ascii="宋体" w:hAnsi="宋体" w:eastAsia="宋体" w:cs="宋体"/>
                <w:spacing w:val="10"/>
                <w:sz w:val="20"/>
                <w:szCs w:val="20"/>
              </w:rPr>
              <w:t>课</w:t>
            </w:r>
            <w:r>
              <w:rPr>
                <w:rFonts w:ascii="宋体" w:hAnsi="宋体" w:eastAsia="宋体" w:cs="宋体"/>
                <w:spacing w:val="7"/>
                <w:sz w:val="20"/>
                <w:szCs w:val="20"/>
              </w:rPr>
              <w:t>后</w:t>
            </w:r>
            <w:r>
              <w:rPr>
                <w:rFonts w:ascii="宋体" w:hAnsi="宋体" w:eastAsia="宋体" w:cs="宋体"/>
                <w:spacing w:val="5"/>
                <w:sz w:val="20"/>
                <w:szCs w:val="20"/>
              </w:rPr>
              <w:t xml:space="preserve">完成 </w:t>
            </w:r>
            <w:r>
              <w:rPr>
                <w:rFonts w:ascii="Times New Roman" w:hAnsi="Times New Roman" w:eastAsia="Times New Roman" w:cs="Times New Roman"/>
                <w:spacing w:val="5"/>
                <w:sz w:val="20"/>
                <w:szCs w:val="20"/>
              </w:rPr>
              <w:t xml:space="preserve">1-6 </w:t>
            </w:r>
            <w:r>
              <w:rPr>
                <w:rFonts w:ascii="宋体" w:hAnsi="宋体" w:eastAsia="宋体" w:cs="宋体"/>
                <w:spacing w:val="5"/>
                <w:sz w:val="20"/>
                <w:szCs w:val="20"/>
              </w:rPr>
              <w:t xml:space="preserve">单元的习题各 </w:t>
            </w:r>
            <w:r>
              <w:rPr>
                <w:rFonts w:ascii="Times New Roman" w:hAnsi="Times New Roman" w:eastAsia="Times New Roman" w:cs="Times New Roman"/>
                <w:spacing w:val="5"/>
                <w:sz w:val="20"/>
                <w:szCs w:val="20"/>
              </w:rPr>
              <w:t xml:space="preserve">1-3 </w:t>
            </w:r>
            <w:r>
              <w:rPr>
                <w:rFonts w:ascii="宋体" w:hAnsi="宋体" w:eastAsia="宋体" w:cs="宋体"/>
                <w:spacing w:val="5"/>
                <w:sz w:val="20"/>
                <w:szCs w:val="20"/>
              </w:rPr>
              <w:t>项，主要考核</w:t>
            </w:r>
            <w:r>
              <w:rPr>
                <w:rFonts w:ascii="宋体" w:hAnsi="宋体" w:eastAsia="宋体" w:cs="宋体"/>
                <w:sz w:val="20"/>
                <w:szCs w:val="20"/>
              </w:rPr>
              <w:t xml:space="preserve"> </w:t>
            </w:r>
            <w:r>
              <w:rPr>
                <w:rFonts w:ascii="宋体" w:hAnsi="宋体" w:eastAsia="宋体" w:cs="宋体"/>
                <w:spacing w:val="23"/>
                <w:sz w:val="20"/>
                <w:szCs w:val="20"/>
              </w:rPr>
              <w:t>学</w:t>
            </w:r>
            <w:r>
              <w:rPr>
                <w:rFonts w:ascii="宋体" w:hAnsi="宋体" w:eastAsia="宋体" w:cs="宋体"/>
                <w:spacing w:val="20"/>
                <w:sz w:val="20"/>
                <w:szCs w:val="20"/>
              </w:rPr>
              <w:t>生对每节课知识点的复习、理解和掌握程</w:t>
            </w:r>
            <w:r>
              <w:rPr>
                <w:rFonts w:ascii="宋体" w:hAnsi="宋体" w:eastAsia="宋体" w:cs="宋体"/>
                <w:sz w:val="20"/>
                <w:szCs w:val="20"/>
              </w:rPr>
              <w:t xml:space="preserve"> </w:t>
            </w:r>
            <w:r>
              <w:rPr>
                <w:rFonts w:ascii="宋体" w:hAnsi="宋体" w:eastAsia="宋体" w:cs="宋体"/>
                <w:spacing w:val="1"/>
                <w:sz w:val="20"/>
                <w:szCs w:val="20"/>
              </w:rPr>
              <w:t>度， 计算全部作业的平均成绩再按</w:t>
            </w:r>
            <w:r>
              <w:rPr>
                <w:rFonts w:ascii="宋体" w:hAnsi="宋体" w:eastAsia="宋体" w:cs="宋体"/>
                <w:sz w:val="20"/>
                <w:szCs w:val="20"/>
              </w:rPr>
              <w:t xml:space="preserve"> </w:t>
            </w:r>
            <w:r>
              <w:rPr>
                <w:rFonts w:ascii="Times New Roman" w:hAnsi="Times New Roman" w:eastAsia="Times New Roman" w:cs="Times New Roman"/>
                <w:sz w:val="20"/>
                <w:szCs w:val="20"/>
              </w:rPr>
              <w:t>20%</w:t>
            </w:r>
            <w:r>
              <w:rPr>
                <w:rFonts w:ascii="宋体" w:hAnsi="宋体" w:eastAsia="宋体" w:cs="宋体"/>
                <w:sz w:val="20"/>
                <w:szCs w:val="20"/>
              </w:rPr>
              <w:t xml:space="preserve">计入总 </w:t>
            </w:r>
            <w:r>
              <w:rPr>
                <w:rFonts w:ascii="宋体" w:hAnsi="宋体" w:eastAsia="宋体" w:cs="宋体"/>
                <w:spacing w:val="-3"/>
                <w:sz w:val="20"/>
                <w:szCs w:val="20"/>
              </w:rPr>
              <w:t>成绩。</w:t>
            </w:r>
          </w:p>
        </w:tc>
        <w:tc>
          <w:tcPr>
            <w:tcW w:w="1473" w:type="dxa"/>
            <w:vAlign w:val="top"/>
          </w:tcPr>
          <w:p>
            <w:pPr>
              <w:spacing w:line="250" w:lineRule="auto"/>
              <w:rPr>
                <w:rFonts w:ascii="Arial"/>
                <w:sz w:val="21"/>
              </w:rPr>
            </w:pPr>
          </w:p>
          <w:p>
            <w:pPr>
              <w:spacing w:line="251" w:lineRule="auto"/>
              <w:rPr>
                <w:rFonts w:ascii="Arial"/>
                <w:sz w:val="21"/>
              </w:rPr>
            </w:pPr>
          </w:p>
          <w:p>
            <w:pPr>
              <w:spacing w:before="57" w:line="193" w:lineRule="auto"/>
              <w:ind w:left="61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4"/>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050" w:type="dxa"/>
            <w:vMerge w:val="continue"/>
            <w:tcBorders>
              <w:top w:val="nil"/>
            </w:tcBorders>
            <w:vAlign w:val="top"/>
          </w:tcPr>
          <w:p>
            <w:pPr>
              <w:rPr>
                <w:rFonts w:ascii="Arial"/>
                <w:sz w:val="21"/>
              </w:rPr>
            </w:pPr>
          </w:p>
        </w:tc>
        <w:tc>
          <w:tcPr>
            <w:tcW w:w="1564" w:type="dxa"/>
            <w:vAlign w:val="top"/>
          </w:tcPr>
          <w:p>
            <w:pPr>
              <w:spacing w:line="338" w:lineRule="auto"/>
              <w:rPr>
                <w:rFonts w:ascii="Arial"/>
                <w:sz w:val="21"/>
              </w:rPr>
            </w:pPr>
          </w:p>
          <w:p>
            <w:pPr>
              <w:spacing w:before="65" w:line="312" w:lineRule="exact"/>
              <w:ind w:left="469"/>
              <w:rPr>
                <w:rFonts w:ascii="宋体" w:hAnsi="宋体" w:eastAsia="宋体" w:cs="宋体"/>
                <w:sz w:val="20"/>
                <w:szCs w:val="20"/>
              </w:rPr>
            </w:pPr>
            <w:r>
              <w:rPr>
                <w:rFonts w:ascii="宋体" w:hAnsi="宋体" w:eastAsia="宋体" w:cs="宋体"/>
                <w:spacing w:val="6"/>
                <w:position w:val="7"/>
                <w:sz w:val="20"/>
                <w:szCs w:val="20"/>
              </w:rPr>
              <w:t>考勤及</w:t>
            </w:r>
          </w:p>
          <w:p>
            <w:pPr>
              <w:spacing w:line="226" w:lineRule="auto"/>
              <w:ind w:left="363"/>
              <w:rPr>
                <w:rFonts w:ascii="宋体" w:hAnsi="宋体" w:eastAsia="宋体" w:cs="宋体"/>
                <w:sz w:val="20"/>
                <w:szCs w:val="20"/>
              </w:rPr>
            </w:pPr>
            <w:r>
              <w:rPr>
                <w:rFonts w:ascii="宋体" w:hAnsi="宋体" w:eastAsia="宋体" w:cs="宋体"/>
                <w:spacing w:val="8"/>
                <w:sz w:val="20"/>
                <w:szCs w:val="20"/>
              </w:rPr>
              <w:t>课</w:t>
            </w:r>
            <w:r>
              <w:rPr>
                <w:rFonts w:ascii="宋体" w:hAnsi="宋体" w:eastAsia="宋体" w:cs="宋体"/>
                <w:spacing w:val="7"/>
                <w:sz w:val="20"/>
                <w:szCs w:val="20"/>
              </w:rPr>
              <w:t>堂提问</w:t>
            </w:r>
          </w:p>
        </w:tc>
        <w:tc>
          <w:tcPr>
            <w:tcW w:w="806" w:type="dxa"/>
            <w:vAlign w:val="top"/>
          </w:tcPr>
          <w:p>
            <w:pPr>
              <w:spacing w:line="472" w:lineRule="auto"/>
              <w:rPr>
                <w:rFonts w:ascii="Arial"/>
                <w:sz w:val="21"/>
              </w:rPr>
            </w:pPr>
          </w:p>
          <w:p>
            <w:pPr>
              <w:spacing w:before="58" w:line="271" w:lineRule="exact"/>
              <w:ind w:left="2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w:t>
            </w:r>
            <w:r>
              <w:rPr>
                <w:rFonts w:ascii="Times New Roman" w:hAnsi="Times New Roman" w:eastAsia="Times New Roman" w:cs="Times New Roman"/>
                <w:spacing w:val="3"/>
                <w:position w:val="2"/>
                <w:sz w:val="20"/>
                <w:szCs w:val="20"/>
              </w:rPr>
              <w:t>0%</w:t>
            </w:r>
          </w:p>
        </w:tc>
        <w:tc>
          <w:tcPr>
            <w:tcW w:w="4409" w:type="dxa"/>
            <w:vAlign w:val="top"/>
          </w:tcPr>
          <w:p>
            <w:pPr>
              <w:spacing w:before="94" w:line="272" w:lineRule="auto"/>
              <w:ind w:left="110" w:right="119" w:firstLine="24"/>
              <w:rPr>
                <w:rFonts w:ascii="宋体" w:hAnsi="宋体" w:eastAsia="宋体" w:cs="宋体"/>
                <w:sz w:val="20"/>
                <w:szCs w:val="20"/>
              </w:rPr>
            </w:pPr>
            <w:r>
              <w:rPr>
                <w:rFonts w:ascii="宋体" w:hAnsi="宋体" w:eastAsia="宋体" w:cs="宋体"/>
                <w:spacing w:val="6"/>
                <w:sz w:val="20"/>
                <w:szCs w:val="20"/>
              </w:rPr>
              <w:t>以随机的形式，在每章内容进行中或结束后</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2"/>
                <w:sz w:val="20"/>
                <w:szCs w:val="20"/>
              </w:rPr>
              <w:t>课堂</w:t>
            </w:r>
            <w:r>
              <w:rPr>
                <w:rFonts w:ascii="宋体" w:hAnsi="宋体" w:eastAsia="宋体" w:cs="宋体"/>
                <w:spacing w:val="8"/>
                <w:sz w:val="20"/>
                <w:szCs w:val="20"/>
              </w:rPr>
              <w:t>提</w:t>
            </w:r>
            <w:r>
              <w:rPr>
                <w:rFonts w:ascii="宋体" w:hAnsi="宋体" w:eastAsia="宋体" w:cs="宋体"/>
                <w:spacing w:val="6"/>
                <w:sz w:val="20"/>
                <w:szCs w:val="20"/>
              </w:rPr>
              <w:t xml:space="preserve">问 </w:t>
            </w:r>
            <w:r>
              <w:rPr>
                <w:rFonts w:ascii="Times New Roman" w:hAnsi="Times New Roman" w:eastAsia="Times New Roman" w:cs="Times New Roman"/>
                <w:spacing w:val="6"/>
                <w:sz w:val="20"/>
                <w:szCs w:val="20"/>
              </w:rPr>
              <w:t xml:space="preserve">3-5 </w:t>
            </w:r>
            <w:r>
              <w:rPr>
                <w:rFonts w:ascii="宋体" w:hAnsi="宋体" w:eastAsia="宋体" w:cs="宋体"/>
                <w:spacing w:val="6"/>
                <w:sz w:val="20"/>
                <w:szCs w:val="20"/>
              </w:rPr>
              <w:t>个问题，主要考核学生课堂的听</w:t>
            </w:r>
            <w:r>
              <w:rPr>
                <w:rFonts w:ascii="宋体" w:hAnsi="宋体" w:eastAsia="宋体" w:cs="宋体"/>
                <w:sz w:val="20"/>
                <w:szCs w:val="20"/>
              </w:rPr>
              <w:t xml:space="preserve"> </w:t>
            </w:r>
            <w:r>
              <w:rPr>
                <w:rFonts w:ascii="宋体" w:hAnsi="宋体" w:eastAsia="宋体" w:cs="宋体"/>
                <w:spacing w:val="16"/>
                <w:sz w:val="20"/>
                <w:szCs w:val="20"/>
              </w:rPr>
              <w:t>课</w:t>
            </w:r>
            <w:r>
              <w:rPr>
                <w:rFonts w:ascii="宋体" w:hAnsi="宋体" w:eastAsia="宋体" w:cs="宋体"/>
                <w:spacing w:val="14"/>
                <w:sz w:val="20"/>
                <w:szCs w:val="20"/>
              </w:rPr>
              <w:t>效</w:t>
            </w:r>
            <w:r>
              <w:rPr>
                <w:rFonts w:ascii="宋体" w:hAnsi="宋体" w:eastAsia="宋体" w:cs="宋体"/>
                <w:spacing w:val="8"/>
                <w:sz w:val="20"/>
                <w:szCs w:val="20"/>
              </w:rPr>
              <w:t>果和课后及时复习消化本章知识的能力，</w:t>
            </w:r>
            <w:r>
              <w:rPr>
                <w:rFonts w:ascii="宋体" w:hAnsi="宋体" w:eastAsia="宋体" w:cs="宋体"/>
                <w:sz w:val="20"/>
                <w:szCs w:val="20"/>
              </w:rPr>
              <w:t xml:space="preserve"> </w:t>
            </w:r>
            <w:r>
              <w:rPr>
                <w:rFonts w:ascii="宋体" w:hAnsi="宋体" w:eastAsia="宋体" w:cs="宋体"/>
                <w:spacing w:val="5"/>
                <w:sz w:val="20"/>
                <w:szCs w:val="20"/>
              </w:rPr>
              <w:t xml:space="preserve">结合平时考勤，最后按 </w:t>
            </w:r>
            <w:r>
              <w:rPr>
                <w:rFonts w:ascii="Times New Roman" w:hAnsi="Times New Roman" w:eastAsia="Times New Roman" w:cs="Times New Roman"/>
                <w:spacing w:val="5"/>
                <w:sz w:val="20"/>
                <w:szCs w:val="20"/>
              </w:rPr>
              <w:t>20%</w:t>
            </w:r>
            <w:r>
              <w:rPr>
                <w:rFonts w:ascii="宋体" w:hAnsi="宋体" w:eastAsia="宋体" w:cs="宋体"/>
                <w:spacing w:val="5"/>
                <w:sz w:val="20"/>
                <w:szCs w:val="20"/>
              </w:rPr>
              <w:t>计入课程总成绩</w:t>
            </w:r>
            <w:r>
              <w:rPr>
                <w:rFonts w:ascii="宋体" w:hAnsi="宋体" w:eastAsia="宋体" w:cs="宋体"/>
                <w:spacing w:val="2"/>
                <w:sz w:val="20"/>
                <w:szCs w:val="20"/>
              </w:rPr>
              <w:t>。</w:t>
            </w:r>
          </w:p>
        </w:tc>
        <w:tc>
          <w:tcPr>
            <w:tcW w:w="1473" w:type="dxa"/>
            <w:vAlign w:val="top"/>
          </w:tcPr>
          <w:p>
            <w:pPr>
              <w:spacing w:line="270" w:lineRule="auto"/>
              <w:rPr>
                <w:rFonts w:ascii="Arial"/>
                <w:sz w:val="21"/>
              </w:rPr>
            </w:pPr>
          </w:p>
          <w:p>
            <w:pPr>
              <w:spacing w:line="270" w:lineRule="auto"/>
              <w:rPr>
                <w:rFonts w:ascii="Arial"/>
                <w:sz w:val="21"/>
              </w:rPr>
            </w:pPr>
          </w:p>
          <w:p>
            <w:pPr>
              <w:spacing w:before="57" w:line="191" w:lineRule="auto"/>
              <w:ind w:left="601"/>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6</w:t>
            </w:r>
            <w:r>
              <w:rPr>
                <w:rFonts w:ascii="Times New Roman" w:hAnsi="Times New Roman" w:eastAsia="Times New Roman" w:cs="Times New Roman"/>
                <w:spacing w:val="-6"/>
                <w:sz w:val="20"/>
                <w:szCs w:val="20"/>
              </w:rPr>
              <w:t>- 1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1050"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65" w:line="226" w:lineRule="auto"/>
              <w:ind w:left="112"/>
              <w:rPr>
                <w:rFonts w:ascii="宋体" w:hAnsi="宋体" w:eastAsia="宋体" w:cs="宋体"/>
                <w:sz w:val="20"/>
                <w:szCs w:val="20"/>
              </w:rPr>
            </w:pPr>
            <w:r>
              <w:rPr>
                <w:rFonts w:ascii="宋体" w:hAnsi="宋体" w:eastAsia="宋体" w:cs="宋体"/>
                <w:spacing w:val="7"/>
                <w:sz w:val="20"/>
                <w:szCs w:val="20"/>
              </w:rPr>
              <w:t>期</w:t>
            </w:r>
            <w:r>
              <w:rPr>
                <w:rFonts w:ascii="宋体" w:hAnsi="宋体" w:eastAsia="宋体" w:cs="宋体"/>
                <w:spacing w:val="6"/>
                <w:sz w:val="20"/>
                <w:szCs w:val="20"/>
              </w:rPr>
              <w:t>末考试</w:t>
            </w:r>
          </w:p>
        </w:tc>
        <w:tc>
          <w:tcPr>
            <w:tcW w:w="1564"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65" w:line="312" w:lineRule="exact"/>
              <w:ind w:left="366"/>
              <w:rPr>
                <w:rFonts w:ascii="宋体" w:hAnsi="宋体" w:eastAsia="宋体" w:cs="宋体"/>
                <w:sz w:val="20"/>
                <w:szCs w:val="20"/>
              </w:rPr>
            </w:pPr>
            <w:r>
              <w:rPr>
                <w:rFonts w:ascii="宋体" w:hAnsi="宋体" w:eastAsia="宋体" w:cs="宋体"/>
                <w:spacing w:val="7"/>
                <w:position w:val="7"/>
                <w:sz w:val="20"/>
                <w:szCs w:val="20"/>
              </w:rPr>
              <w:t>期</w:t>
            </w:r>
            <w:r>
              <w:rPr>
                <w:rFonts w:ascii="宋体" w:hAnsi="宋体" w:eastAsia="宋体" w:cs="宋体"/>
                <w:spacing w:val="6"/>
                <w:position w:val="7"/>
                <w:sz w:val="20"/>
                <w:szCs w:val="20"/>
              </w:rPr>
              <w:t>末考试</w:t>
            </w:r>
          </w:p>
          <w:p>
            <w:pPr>
              <w:spacing w:line="226" w:lineRule="auto"/>
              <w:ind w:left="365"/>
              <w:rPr>
                <w:rFonts w:ascii="宋体" w:hAnsi="宋体" w:eastAsia="宋体" w:cs="宋体"/>
                <w:sz w:val="20"/>
                <w:szCs w:val="20"/>
              </w:rPr>
            </w:pPr>
            <w:r>
              <w:rPr>
                <w:rFonts w:ascii="宋体" w:hAnsi="宋体" w:eastAsia="宋体" w:cs="宋体"/>
                <w:spacing w:val="8"/>
                <w:sz w:val="20"/>
                <w:szCs w:val="20"/>
              </w:rPr>
              <w:t>卷</w:t>
            </w:r>
            <w:r>
              <w:rPr>
                <w:rFonts w:ascii="宋体" w:hAnsi="宋体" w:eastAsia="宋体" w:cs="宋体"/>
                <w:spacing w:val="6"/>
                <w:sz w:val="20"/>
                <w:szCs w:val="20"/>
              </w:rPr>
              <w:t>面成绩</w:t>
            </w:r>
          </w:p>
        </w:tc>
        <w:tc>
          <w:tcPr>
            <w:tcW w:w="806"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7" w:line="271" w:lineRule="exact"/>
              <w:ind w:left="21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60%</w:t>
            </w:r>
          </w:p>
        </w:tc>
        <w:tc>
          <w:tcPr>
            <w:tcW w:w="4409" w:type="dxa"/>
            <w:vAlign w:val="top"/>
          </w:tcPr>
          <w:p>
            <w:pPr>
              <w:spacing w:before="65" w:line="294" w:lineRule="auto"/>
              <w:ind w:right="37"/>
              <w:rPr>
                <w:rFonts w:ascii="宋体" w:hAnsi="宋体" w:eastAsia="宋体" w:cs="宋体"/>
                <w:sz w:val="20"/>
                <w:szCs w:val="20"/>
              </w:rPr>
            </w:pPr>
            <w:r>
              <w:rPr>
                <w:rFonts w:ascii="宋体" w:hAnsi="宋体" w:eastAsia="宋体" w:cs="宋体"/>
                <w:spacing w:val="-1"/>
                <w:sz w:val="20"/>
                <w:szCs w:val="20"/>
              </w:rPr>
              <w:t>试卷题型包括填空题、 改错题、填词题</w:t>
            </w:r>
            <w:r>
              <w:rPr>
                <w:rFonts w:ascii="宋体" w:hAnsi="宋体" w:eastAsia="宋体" w:cs="宋体"/>
                <w:sz w:val="20"/>
                <w:szCs w:val="20"/>
              </w:rPr>
              <w:t xml:space="preserve">、 名词 </w:t>
            </w:r>
            <w:r>
              <w:rPr>
                <w:rFonts w:ascii="宋体" w:hAnsi="宋体" w:eastAsia="宋体" w:cs="宋体"/>
                <w:spacing w:val="1"/>
                <w:sz w:val="20"/>
                <w:szCs w:val="20"/>
              </w:rPr>
              <w:t xml:space="preserve">解释、问答题等， 以卷面成绩的 </w:t>
            </w:r>
            <w:r>
              <w:rPr>
                <w:rFonts w:ascii="Times New Roman" w:hAnsi="Times New Roman" w:eastAsia="Times New Roman" w:cs="Times New Roman"/>
                <w:sz w:val="20"/>
                <w:szCs w:val="20"/>
              </w:rPr>
              <w:t>60%</w:t>
            </w:r>
            <w:r>
              <w:rPr>
                <w:rFonts w:ascii="宋体" w:hAnsi="宋体" w:eastAsia="宋体" w:cs="宋体"/>
                <w:sz w:val="20"/>
                <w:szCs w:val="20"/>
              </w:rPr>
              <w:t xml:space="preserve">计入课程 </w:t>
            </w:r>
            <w:r>
              <w:rPr>
                <w:rFonts w:ascii="宋体" w:hAnsi="宋体" w:eastAsia="宋体" w:cs="宋体"/>
                <w:spacing w:val="12"/>
                <w:sz w:val="20"/>
                <w:szCs w:val="20"/>
              </w:rPr>
              <w:t>总</w:t>
            </w:r>
            <w:r>
              <w:rPr>
                <w:rFonts w:ascii="宋体" w:hAnsi="宋体" w:eastAsia="宋体" w:cs="宋体"/>
                <w:spacing w:val="9"/>
                <w:sz w:val="20"/>
                <w:szCs w:val="20"/>
              </w:rPr>
              <w:t>成绩。其中考核语言学本体分支学科的题目</w:t>
            </w:r>
            <w:r>
              <w:rPr>
                <w:rFonts w:ascii="宋体" w:hAnsi="宋体" w:eastAsia="宋体" w:cs="宋体"/>
                <w:sz w:val="20"/>
                <w:szCs w:val="20"/>
              </w:rPr>
              <w:t xml:space="preserve"> </w:t>
            </w:r>
            <w:r>
              <w:rPr>
                <w:rFonts w:ascii="宋体" w:hAnsi="宋体" w:eastAsia="宋体" w:cs="宋体"/>
                <w:spacing w:val="12"/>
                <w:sz w:val="20"/>
                <w:szCs w:val="20"/>
              </w:rPr>
              <w:t>占</w:t>
            </w:r>
            <w:r>
              <w:rPr>
                <w:rFonts w:ascii="宋体" w:hAnsi="宋体" w:eastAsia="宋体" w:cs="宋体"/>
                <w:spacing w:val="11"/>
                <w:sz w:val="20"/>
                <w:szCs w:val="20"/>
              </w:rPr>
              <w:t xml:space="preserve"> </w:t>
            </w:r>
            <w:r>
              <w:rPr>
                <w:rFonts w:ascii="Times New Roman" w:hAnsi="Times New Roman" w:eastAsia="Times New Roman" w:cs="Times New Roman"/>
                <w:spacing w:val="6"/>
                <w:sz w:val="20"/>
                <w:szCs w:val="20"/>
              </w:rPr>
              <w:t>80%</w:t>
            </w:r>
            <w:r>
              <w:rPr>
                <w:rFonts w:ascii="宋体" w:hAnsi="宋体" w:eastAsia="宋体" w:cs="宋体"/>
                <w:spacing w:val="6"/>
                <w:sz w:val="20"/>
                <w:szCs w:val="20"/>
              </w:rPr>
              <w:t>，包括概要部分占</w:t>
            </w:r>
            <w:r>
              <w:rPr>
                <w:rFonts w:ascii="Times New Roman" w:hAnsi="Times New Roman" w:eastAsia="Times New Roman" w:cs="Times New Roman"/>
                <w:spacing w:val="6"/>
                <w:sz w:val="20"/>
                <w:szCs w:val="20"/>
              </w:rPr>
              <w:t>20%</w:t>
            </w:r>
            <w:r>
              <w:rPr>
                <w:rFonts w:ascii="宋体" w:hAnsi="宋体" w:eastAsia="宋体" w:cs="宋体"/>
                <w:spacing w:val="6"/>
                <w:sz w:val="20"/>
                <w:szCs w:val="20"/>
              </w:rPr>
              <w:t>；语音学和音系</w:t>
            </w:r>
            <w:r>
              <w:rPr>
                <w:rFonts w:ascii="宋体" w:hAnsi="宋体" w:eastAsia="宋体" w:cs="宋体"/>
                <w:sz w:val="20"/>
                <w:szCs w:val="20"/>
              </w:rPr>
              <w:t xml:space="preserve"> </w:t>
            </w:r>
            <w:r>
              <w:rPr>
                <w:rFonts w:ascii="宋体" w:hAnsi="宋体" w:eastAsia="宋体" w:cs="宋体"/>
                <w:spacing w:val="4"/>
                <w:sz w:val="20"/>
                <w:szCs w:val="20"/>
              </w:rPr>
              <w:t>学</w:t>
            </w:r>
            <w:r>
              <w:rPr>
                <w:rFonts w:ascii="宋体" w:hAnsi="宋体" w:eastAsia="宋体" w:cs="宋体"/>
                <w:spacing w:val="2"/>
                <w:sz w:val="20"/>
                <w:szCs w:val="20"/>
              </w:rPr>
              <w:t xml:space="preserve">部分占 </w:t>
            </w:r>
            <w:r>
              <w:rPr>
                <w:rFonts w:ascii="Times New Roman" w:hAnsi="Times New Roman" w:eastAsia="Times New Roman" w:cs="Times New Roman"/>
                <w:spacing w:val="2"/>
                <w:sz w:val="20"/>
                <w:szCs w:val="20"/>
              </w:rPr>
              <w:t>20%</w:t>
            </w:r>
            <w:r>
              <w:rPr>
                <w:rFonts w:ascii="宋体" w:hAnsi="宋体" w:eastAsia="宋体" w:cs="宋体"/>
                <w:spacing w:val="2"/>
                <w:sz w:val="20"/>
                <w:szCs w:val="20"/>
              </w:rPr>
              <w:t xml:space="preserve">；形态学部分占 </w:t>
            </w:r>
            <w:r>
              <w:rPr>
                <w:rFonts w:ascii="Times New Roman" w:hAnsi="Times New Roman" w:eastAsia="Times New Roman" w:cs="Times New Roman"/>
                <w:spacing w:val="2"/>
                <w:sz w:val="20"/>
                <w:szCs w:val="20"/>
              </w:rPr>
              <w:t>10%</w:t>
            </w:r>
            <w:r>
              <w:rPr>
                <w:rFonts w:ascii="宋体" w:hAnsi="宋体" w:eastAsia="宋体" w:cs="宋体"/>
                <w:spacing w:val="2"/>
                <w:sz w:val="20"/>
                <w:szCs w:val="20"/>
              </w:rPr>
              <w:t>，语义学部</w:t>
            </w:r>
            <w:r>
              <w:rPr>
                <w:rFonts w:ascii="宋体" w:hAnsi="宋体" w:eastAsia="宋体" w:cs="宋体"/>
                <w:sz w:val="20"/>
                <w:szCs w:val="20"/>
              </w:rPr>
              <w:t xml:space="preserve"> </w:t>
            </w:r>
            <w:r>
              <w:rPr>
                <w:rFonts w:ascii="宋体" w:hAnsi="宋体" w:eastAsia="宋体" w:cs="宋体"/>
                <w:spacing w:val="4"/>
                <w:sz w:val="20"/>
                <w:szCs w:val="20"/>
              </w:rPr>
              <w:t>分</w:t>
            </w:r>
            <w:r>
              <w:rPr>
                <w:rFonts w:ascii="宋体" w:hAnsi="宋体" w:eastAsia="宋体" w:cs="宋体"/>
                <w:spacing w:val="2"/>
                <w:sz w:val="20"/>
                <w:szCs w:val="20"/>
              </w:rPr>
              <w:t xml:space="preserve">占 </w:t>
            </w:r>
            <w:r>
              <w:rPr>
                <w:rFonts w:ascii="Times New Roman" w:hAnsi="Times New Roman" w:eastAsia="Times New Roman" w:cs="Times New Roman"/>
                <w:spacing w:val="2"/>
                <w:sz w:val="20"/>
                <w:szCs w:val="20"/>
              </w:rPr>
              <w:t>10%</w:t>
            </w:r>
            <w:r>
              <w:rPr>
                <w:rFonts w:ascii="宋体" w:hAnsi="宋体" w:eastAsia="宋体" w:cs="宋体"/>
                <w:spacing w:val="2"/>
                <w:sz w:val="20"/>
                <w:szCs w:val="20"/>
              </w:rPr>
              <w:t xml:space="preserve">；句法学部分占 </w:t>
            </w:r>
            <w:r>
              <w:rPr>
                <w:rFonts w:ascii="Times New Roman" w:hAnsi="Times New Roman" w:eastAsia="Times New Roman" w:cs="Times New Roman"/>
                <w:spacing w:val="2"/>
                <w:sz w:val="20"/>
                <w:szCs w:val="20"/>
              </w:rPr>
              <w:t>10%</w:t>
            </w:r>
            <w:r>
              <w:rPr>
                <w:rFonts w:ascii="宋体" w:hAnsi="宋体" w:eastAsia="宋体" w:cs="宋体"/>
                <w:spacing w:val="2"/>
                <w:sz w:val="20"/>
                <w:szCs w:val="20"/>
              </w:rPr>
              <w:t>；语用学部分占</w:t>
            </w:r>
            <w:r>
              <w:rPr>
                <w:rFonts w:ascii="宋体" w:hAnsi="宋体" w:eastAsia="宋体" w:cs="宋体"/>
                <w:sz w:val="20"/>
                <w:szCs w:val="20"/>
              </w:rPr>
              <w:t xml:space="preserve"> </w:t>
            </w:r>
            <w:r>
              <w:rPr>
                <w:rFonts w:ascii="Times New Roman" w:hAnsi="Times New Roman" w:eastAsia="Times New Roman" w:cs="Times New Roman"/>
                <w:spacing w:val="4"/>
                <w:sz w:val="20"/>
                <w:szCs w:val="20"/>
              </w:rPr>
              <w:t>10%</w:t>
            </w:r>
            <w:r>
              <w:rPr>
                <w:rFonts w:ascii="宋体" w:hAnsi="宋体" w:eastAsia="宋体" w:cs="宋体"/>
                <w:spacing w:val="4"/>
                <w:sz w:val="20"/>
                <w:szCs w:val="20"/>
              </w:rPr>
              <w:t>。考核语言学与其他学科交叉的部分占</w:t>
            </w:r>
            <w:r>
              <w:rPr>
                <w:rFonts w:ascii="Times New Roman" w:hAnsi="Times New Roman" w:eastAsia="Times New Roman" w:cs="Times New Roman"/>
                <w:spacing w:val="4"/>
                <w:sz w:val="20"/>
                <w:szCs w:val="20"/>
              </w:rPr>
              <w:t>20</w:t>
            </w:r>
            <w:r>
              <w:rPr>
                <w:rFonts w:ascii="宋体" w:hAnsi="宋体" w:eastAsia="宋体" w:cs="宋体"/>
                <w:spacing w:val="1"/>
                <w:sz w:val="20"/>
                <w:szCs w:val="20"/>
              </w:rPr>
              <w:t>。</w:t>
            </w:r>
          </w:p>
        </w:tc>
        <w:tc>
          <w:tcPr>
            <w:tcW w:w="1473"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5" w:line="186" w:lineRule="auto"/>
              <w:ind w:left="129"/>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10"/>
                <w:sz w:val="20"/>
                <w:szCs w:val="20"/>
              </w:rPr>
              <w:t xml:space="preserve">-3 </w:t>
            </w:r>
            <w:r>
              <w:rPr>
                <w:rFonts w:ascii="宋体" w:hAnsi="宋体" w:eastAsia="宋体" w:cs="宋体"/>
                <w:spacing w:val="-10"/>
                <w:sz w:val="20"/>
                <w:szCs w:val="20"/>
              </w:rPr>
              <w:t>、</w:t>
            </w:r>
            <w:r>
              <w:rPr>
                <w:rFonts w:ascii="Times New Roman" w:hAnsi="Times New Roman" w:eastAsia="Times New Roman" w:cs="Times New Roman"/>
                <w:spacing w:val="-10"/>
                <w:sz w:val="20"/>
                <w:szCs w:val="20"/>
              </w:rPr>
              <w:t xml:space="preserve">3- 1 </w:t>
            </w:r>
            <w:r>
              <w:rPr>
                <w:rFonts w:ascii="宋体" w:hAnsi="宋体" w:eastAsia="宋体" w:cs="宋体"/>
                <w:spacing w:val="-10"/>
                <w:sz w:val="20"/>
                <w:szCs w:val="20"/>
              </w:rPr>
              <w:t>、</w:t>
            </w:r>
            <w:r>
              <w:rPr>
                <w:rFonts w:ascii="Times New Roman" w:hAnsi="Times New Roman" w:eastAsia="Times New Roman" w:cs="Times New Roman"/>
                <w:spacing w:val="-10"/>
                <w:sz w:val="20"/>
                <w:szCs w:val="20"/>
              </w:rPr>
              <w:t>6- 1</w:t>
            </w:r>
          </w:p>
        </w:tc>
      </w:tr>
    </w:tbl>
    <w:p>
      <w:pPr>
        <w:spacing w:before="203" w:line="230" w:lineRule="auto"/>
        <w:rPr>
          <w:rFonts w:ascii="宋体" w:hAnsi="宋体" w:eastAsia="宋体" w:cs="宋体"/>
          <w:sz w:val="27"/>
          <w:szCs w:val="27"/>
        </w:rPr>
      </w:pPr>
      <w:r>
        <w:rPr>
          <w:rFonts w:hint="eastAsia" w:ascii="宋体" w:hAnsi="宋体" w:eastAsia="宋体" w:cs="宋体"/>
          <w:spacing w:val="6"/>
          <w:sz w:val="27"/>
          <w:szCs w:val="27"/>
          <w:lang w:val="en-US" w:eastAsia="zh-CN"/>
          <w14:textOutline w14:w="4242" w14:cap="flat" w14:cmpd="sng">
            <w14:solidFill>
              <w14:srgbClr w14:val="000000"/>
            </w14:solidFill>
            <w14:prstDash w14:val="solid"/>
            <w14:miter w14:val="0"/>
          </w14:textOutline>
        </w:rPr>
        <w:t xml:space="preserve">    </w:t>
      </w:r>
      <w:r>
        <w:rPr>
          <w:rFonts w:ascii="宋体" w:hAnsi="宋体" w:eastAsia="宋体" w:cs="宋体"/>
          <w:spacing w:val="6"/>
          <w:sz w:val="27"/>
          <w:szCs w:val="27"/>
          <w14:textOutline w14:w="4242" w14:cap="flat" w14:cmpd="sng">
            <w14:solidFill>
              <w14:srgbClr w14:val="000000"/>
            </w14:solidFill>
            <w14:prstDash w14:val="solid"/>
            <w14:miter w14:val="0"/>
          </w14:textOutline>
        </w:rPr>
        <w:t>六</w:t>
      </w:r>
      <w:r>
        <w:rPr>
          <w:rFonts w:ascii="宋体" w:hAnsi="宋体" w:eastAsia="宋体" w:cs="宋体"/>
          <w:spacing w:val="5"/>
          <w:sz w:val="27"/>
          <w:szCs w:val="27"/>
        </w:rPr>
        <w:t xml:space="preserve"> </w:t>
      </w:r>
      <w:r>
        <w:rPr>
          <w:rFonts w:ascii="宋体" w:hAnsi="宋体" w:eastAsia="宋体" w:cs="宋体"/>
          <w:spacing w:val="3"/>
          <w:sz w:val="27"/>
          <w:szCs w:val="27"/>
          <w14:textOutline w14:w="4242" w14:cap="flat" w14:cmpd="sng">
            <w14:solidFill>
              <w14:srgbClr w14:val="000000"/>
            </w14:solidFill>
            <w14:prstDash w14:val="solid"/>
            <w14:miter w14:val="0"/>
          </w14:textOutline>
        </w:rPr>
        <w:t>、有关说明</w:t>
      </w:r>
    </w:p>
    <w:p>
      <w:pPr>
        <w:spacing w:before="225" w:line="220" w:lineRule="auto"/>
        <w:ind w:left="598"/>
        <w:rPr>
          <w:rFonts w:ascii="宋体" w:hAnsi="宋体" w:eastAsia="宋体" w:cs="宋体"/>
          <w:sz w:val="24"/>
          <w:szCs w:val="24"/>
        </w:rPr>
      </w:pPr>
      <w:r>
        <w:rPr>
          <w:rFonts w:ascii="宋体" w:hAnsi="宋体" w:eastAsia="宋体" w:cs="宋体"/>
          <w:spacing w:val="52"/>
          <w:sz w:val="24"/>
          <w:szCs w:val="24"/>
          <w14:textOutline w14:w="3657" w14:cap="flat" w14:cmpd="sng">
            <w14:solidFill>
              <w14:srgbClr w14:val="000000"/>
            </w14:solidFill>
            <w14:prstDash w14:val="solid"/>
            <w14:miter w14:val="0"/>
          </w14:textOutline>
        </w:rPr>
        <w:t>(</w:t>
      </w:r>
      <w:r>
        <w:rPr>
          <w:rFonts w:ascii="宋体" w:hAnsi="宋体" w:eastAsia="宋体" w:cs="宋体"/>
          <w:spacing w:val="47"/>
          <w:sz w:val="24"/>
          <w:szCs w:val="24"/>
          <w14:textOutline w14:w="3657" w14:cap="flat" w14:cmpd="sng">
            <w14:solidFill>
              <w14:srgbClr w14:val="000000"/>
            </w14:solidFill>
            <w14:prstDash w14:val="solid"/>
            <w14:miter w14:val="0"/>
          </w14:textOutline>
        </w:rPr>
        <w:t>一)持续改进</w:t>
      </w:r>
    </w:p>
    <w:p>
      <w:pPr>
        <w:spacing w:before="185" w:line="359" w:lineRule="auto"/>
        <w:ind w:left="70" w:right="870" w:firstLine="481"/>
        <w:rPr>
          <w:rFonts w:ascii="宋体" w:hAnsi="宋体" w:eastAsia="宋体" w:cs="宋体"/>
          <w:sz w:val="24"/>
          <w:szCs w:val="24"/>
        </w:rPr>
      </w:pPr>
      <w:r>
        <w:rPr>
          <w:rFonts w:ascii="宋体" w:hAnsi="宋体" w:eastAsia="宋体" w:cs="宋体"/>
          <w:spacing w:val="-12"/>
          <w:sz w:val="24"/>
          <w:szCs w:val="24"/>
        </w:rPr>
        <w:t>本</w:t>
      </w:r>
      <w:r>
        <w:rPr>
          <w:rFonts w:ascii="宋体" w:hAnsi="宋体" w:eastAsia="宋体" w:cs="宋体"/>
          <w:spacing w:val="-8"/>
          <w:sz w:val="24"/>
          <w:szCs w:val="24"/>
        </w:rPr>
        <w:t>课程根据学生作业、课堂讨论、平时考核情况和学生、教学督导等的反馈，</w:t>
      </w:r>
      <w:r>
        <w:rPr>
          <w:rFonts w:ascii="宋体" w:hAnsi="宋体" w:eastAsia="宋体" w:cs="宋体"/>
          <w:sz w:val="24"/>
          <w:szCs w:val="24"/>
        </w:rPr>
        <w:t xml:space="preserve"> </w:t>
      </w:r>
      <w:r>
        <w:rPr>
          <w:rFonts w:ascii="宋体" w:hAnsi="宋体" w:eastAsia="宋体" w:cs="宋体"/>
          <w:spacing w:val="-12"/>
          <w:sz w:val="24"/>
          <w:szCs w:val="24"/>
        </w:rPr>
        <w:t>及</w:t>
      </w:r>
      <w:r>
        <w:rPr>
          <w:rFonts w:ascii="宋体" w:hAnsi="宋体" w:eastAsia="宋体" w:cs="宋体"/>
          <w:spacing w:val="-7"/>
          <w:sz w:val="24"/>
          <w:szCs w:val="24"/>
        </w:rPr>
        <w:t>时</w:t>
      </w:r>
      <w:r>
        <w:rPr>
          <w:rFonts w:ascii="宋体" w:hAnsi="宋体" w:eastAsia="宋体" w:cs="宋体"/>
          <w:spacing w:val="-6"/>
          <w:sz w:val="24"/>
          <w:szCs w:val="24"/>
        </w:rPr>
        <w:t>对教学中的不足之处进行改进， 并在下一轮课程教学中整改完善，确保相应</w:t>
      </w:r>
      <w:r>
        <w:rPr>
          <w:rFonts w:ascii="宋体" w:hAnsi="宋体" w:eastAsia="宋体" w:cs="宋体"/>
          <w:sz w:val="24"/>
          <w:szCs w:val="24"/>
        </w:rPr>
        <w:t xml:space="preserve"> </w:t>
      </w:r>
      <w:r>
        <w:rPr>
          <w:rFonts w:ascii="宋体" w:hAnsi="宋体" w:eastAsia="宋体" w:cs="宋体"/>
          <w:spacing w:val="-4"/>
          <w:sz w:val="24"/>
          <w:szCs w:val="24"/>
        </w:rPr>
        <w:t>毕业要求指标点达成</w:t>
      </w:r>
      <w:r>
        <w:rPr>
          <w:rFonts w:ascii="宋体" w:hAnsi="宋体" w:eastAsia="宋体" w:cs="宋体"/>
          <w:spacing w:val="-3"/>
          <w:sz w:val="24"/>
          <w:szCs w:val="24"/>
        </w:rPr>
        <w:t>。</w:t>
      </w:r>
    </w:p>
    <w:p>
      <w:pPr>
        <w:spacing w:before="1" w:line="219" w:lineRule="auto"/>
        <w:ind w:left="598"/>
        <w:rPr>
          <w:rFonts w:ascii="宋体" w:hAnsi="宋体" w:eastAsia="宋体" w:cs="宋体"/>
          <w:sz w:val="24"/>
          <w:szCs w:val="24"/>
        </w:rPr>
      </w:pPr>
      <w:r>
        <w:rPr>
          <w:rFonts w:ascii="宋体" w:hAnsi="宋体" w:eastAsia="宋体" w:cs="宋体"/>
          <w:spacing w:val="25"/>
          <w:sz w:val="24"/>
          <w:szCs w:val="24"/>
          <w14:textOutline w14:w="3657" w14:cap="flat" w14:cmpd="sng">
            <w14:solidFill>
              <w14:srgbClr w14:val="000000"/>
            </w14:solidFill>
            <w14:prstDash w14:val="solid"/>
            <w14:miter w14:val="0"/>
          </w14:textOutline>
        </w:rPr>
        <w:t>(二)</w:t>
      </w:r>
      <w:r>
        <w:rPr>
          <w:rFonts w:ascii="宋体" w:hAnsi="宋体" w:eastAsia="宋体" w:cs="宋体"/>
          <w:spacing w:val="25"/>
          <w:sz w:val="24"/>
          <w:szCs w:val="24"/>
        </w:rPr>
        <w:t xml:space="preserve"> </w:t>
      </w:r>
      <w:r>
        <w:rPr>
          <w:rFonts w:ascii="宋体" w:hAnsi="宋体" w:eastAsia="宋体" w:cs="宋体"/>
          <w:spacing w:val="25"/>
          <w:sz w:val="24"/>
          <w:szCs w:val="24"/>
          <w14:textOutline w14:w="3657" w14:cap="flat" w14:cmpd="sng">
            <w14:solidFill>
              <w14:srgbClr w14:val="000000"/>
            </w14:solidFill>
            <w14:prstDash w14:val="solid"/>
            <w14:miter w14:val="0"/>
          </w14:textOutline>
        </w:rPr>
        <w:t>参考书目及学习资</w:t>
      </w:r>
      <w:r>
        <w:rPr>
          <w:rFonts w:ascii="宋体" w:hAnsi="宋体" w:eastAsia="宋体" w:cs="宋体"/>
          <w:spacing w:val="23"/>
          <w:sz w:val="24"/>
          <w:szCs w:val="24"/>
          <w14:textOutline w14:w="3657" w14:cap="flat" w14:cmpd="sng">
            <w14:solidFill>
              <w14:srgbClr w14:val="000000"/>
            </w14:solidFill>
            <w14:prstDash w14:val="solid"/>
            <w14:miter w14:val="0"/>
          </w14:textOutline>
        </w:rPr>
        <w:t>料</w:t>
      </w:r>
    </w:p>
    <w:p>
      <w:pPr>
        <w:spacing w:before="185" w:line="212" w:lineRule="auto"/>
        <w:rPr>
          <w:rFonts w:ascii="宋体" w:hAnsi="宋体" w:eastAsia="宋体" w:cs="宋体"/>
          <w:sz w:val="24"/>
          <w:szCs w:val="24"/>
        </w:rPr>
      </w:pPr>
      <w:r>
        <w:rPr>
          <w:rFonts w:ascii="Times New Roman" w:hAnsi="Times New Roman" w:eastAsia="Times New Roman" w:cs="Times New Roman"/>
          <w:spacing w:val="-9"/>
          <w:sz w:val="24"/>
          <w:szCs w:val="24"/>
        </w:rPr>
        <w:t>(</w:t>
      </w:r>
      <w:r>
        <w:rPr>
          <w:rFonts w:ascii="Times New Roman" w:hAnsi="Times New Roman" w:eastAsia="Times New Roman" w:cs="Times New Roman"/>
          <w:spacing w:val="-7"/>
          <w:sz w:val="24"/>
          <w:szCs w:val="24"/>
        </w:rPr>
        <w:t>1)</w:t>
      </w:r>
      <w:r>
        <w:rPr>
          <w:rFonts w:ascii="宋体" w:hAnsi="宋体" w:eastAsia="宋体" w:cs="宋体"/>
          <w:spacing w:val="-7"/>
          <w:sz w:val="24"/>
          <w:szCs w:val="24"/>
        </w:rPr>
        <w:t>胡壮麟</w:t>
      </w:r>
      <w:r>
        <w:rPr>
          <w:rFonts w:ascii="Times New Roman" w:hAnsi="Times New Roman" w:eastAsia="Times New Roman" w:cs="Times New Roman"/>
          <w:spacing w:val="-7"/>
          <w:sz w:val="24"/>
          <w:szCs w:val="24"/>
        </w:rPr>
        <w:t xml:space="preserve">. </w:t>
      </w:r>
      <w:r>
        <w:rPr>
          <w:rFonts w:ascii="宋体" w:hAnsi="宋体" w:eastAsia="宋体" w:cs="宋体"/>
          <w:spacing w:val="-7"/>
          <w:sz w:val="24"/>
          <w:szCs w:val="24"/>
        </w:rPr>
        <w:t xml:space="preserve">《语言学教程》，北京：北京大学出版社 </w:t>
      </w:r>
      <w:r>
        <w:rPr>
          <w:rFonts w:ascii="Times New Roman" w:hAnsi="Times New Roman" w:eastAsia="Times New Roman" w:cs="Times New Roman"/>
          <w:spacing w:val="-7"/>
          <w:sz w:val="24"/>
          <w:szCs w:val="24"/>
        </w:rPr>
        <w:t xml:space="preserve">2001 </w:t>
      </w:r>
      <w:r>
        <w:rPr>
          <w:rFonts w:ascii="宋体" w:hAnsi="宋体" w:eastAsia="宋体" w:cs="宋体"/>
          <w:spacing w:val="-7"/>
          <w:sz w:val="24"/>
          <w:szCs w:val="24"/>
        </w:rPr>
        <w:t>年</w:t>
      </w:r>
    </w:p>
    <w:p>
      <w:pPr>
        <w:spacing w:before="190" w:line="212" w:lineRule="auto"/>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w:t>
      </w:r>
      <w:r>
        <w:rPr>
          <w:rFonts w:ascii="Times New Roman" w:hAnsi="Times New Roman" w:eastAsia="Times New Roman" w:cs="Times New Roman"/>
          <w:spacing w:val="-7"/>
          <w:sz w:val="24"/>
          <w:szCs w:val="24"/>
        </w:rPr>
        <w:t>2)</w:t>
      </w:r>
      <w:r>
        <w:rPr>
          <w:rFonts w:ascii="宋体" w:hAnsi="宋体" w:eastAsia="宋体" w:cs="宋体"/>
          <w:spacing w:val="-7"/>
          <w:sz w:val="24"/>
          <w:szCs w:val="24"/>
        </w:rPr>
        <w:t>张莱湘</w:t>
      </w:r>
      <w:r>
        <w:rPr>
          <w:rFonts w:ascii="Times New Roman" w:hAnsi="Times New Roman" w:eastAsia="Times New Roman" w:cs="Times New Roman"/>
          <w:spacing w:val="-7"/>
          <w:sz w:val="24"/>
          <w:szCs w:val="24"/>
        </w:rPr>
        <w:t>.</w:t>
      </w:r>
      <w:r>
        <w:rPr>
          <w:rFonts w:ascii="宋体" w:hAnsi="宋体" w:eastAsia="宋体" w:cs="宋体"/>
          <w:spacing w:val="-7"/>
          <w:sz w:val="24"/>
          <w:szCs w:val="24"/>
        </w:rPr>
        <w:t>《英语语言学笔记精华》，北京： 机械工业出版社，</w:t>
      </w:r>
      <w:r>
        <w:rPr>
          <w:rFonts w:ascii="Times New Roman" w:hAnsi="Times New Roman" w:eastAsia="Times New Roman" w:cs="Times New Roman"/>
          <w:spacing w:val="-7"/>
          <w:sz w:val="24"/>
          <w:szCs w:val="24"/>
        </w:rPr>
        <w:t>2005</w:t>
      </w:r>
    </w:p>
    <w:p>
      <w:pPr>
        <w:spacing w:before="195" w:line="289" w:lineRule="auto"/>
        <w:ind w:right="938"/>
        <w:rPr>
          <w:rFonts w:ascii="Arial"/>
          <w:sz w:val="21"/>
        </w:rPr>
      </w:pPr>
      <w:r>
        <w:rPr>
          <w:rFonts w:ascii="Times New Roman" w:hAnsi="Times New Roman" w:eastAsia="Times New Roman" w:cs="Times New Roman"/>
          <w:spacing w:val="-20"/>
          <w:sz w:val="24"/>
          <w:szCs w:val="24"/>
        </w:rPr>
        <w:t>(3</w:t>
      </w:r>
      <w:r>
        <w:rPr>
          <w:rFonts w:ascii="Times New Roman" w:hAnsi="Times New Roman" w:eastAsia="Times New Roman" w:cs="Times New Roman"/>
          <w:spacing w:val="-13"/>
          <w:sz w:val="24"/>
          <w:szCs w:val="24"/>
        </w:rPr>
        <w:t>)</w:t>
      </w:r>
      <w:r>
        <w:rPr>
          <w:rFonts w:ascii="宋体" w:hAnsi="宋体" w:eastAsia="宋体" w:cs="宋体"/>
          <w:spacing w:val="-10"/>
          <w:sz w:val="24"/>
          <w:szCs w:val="24"/>
        </w:rPr>
        <w:t>戴炜栋、何兆熊，《新编简明英语语言学教程》，上海： 上海外语教育出</w:t>
      </w:r>
      <w:r>
        <w:rPr>
          <w:rFonts w:ascii="宋体" w:hAnsi="宋体" w:eastAsia="宋体" w:cs="宋体"/>
          <w:spacing w:val="-18"/>
          <w:sz w:val="24"/>
          <w:szCs w:val="24"/>
        </w:rPr>
        <w:t>版</w:t>
      </w:r>
      <w:r>
        <w:rPr>
          <w:rFonts w:ascii="宋体" w:hAnsi="宋体" w:eastAsia="宋体" w:cs="宋体"/>
          <w:spacing w:val="-16"/>
          <w:sz w:val="24"/>
          <w:szCs w:val="24"/>
        </w:rPr>
        <w:t xml:space="preserve">社， </w:t>
      </w:r>
      <w:r>
        <w:rPr>
          <w:rFonts w:ascii="Times New Roman" w:hAnsi="Times New Roman" w:eastAsia="Times New Roman" w:cs="Times New Roman"/>
          <w:spacing w:val="-16"/>
          <w:sz w:val="24"/>
          <w:szCs w:val="24"/>
        </w:rPr>
        <w:t>20</w:t>
      </w:r>
      <w:r>
        <w:rPr>
          <w:rFonts w:hint="eastAsia" w:ascii="Times New Roman" w:hAnsi="Times New Roman" w:eastAsia="宋体" w:cs="Times New Roman"/>
          <w:spacing w:val="-16"/>
          <w:sz w:val="24"/>
          <w:szCs w:val="24"/>
          <w:lang w:val="en-US" w:eastAsia="zh-CN"/>
        </w:rPr>
        <w:t>18</w:t>
      </w:r>
    </w:p>
    <w:p>
      <w:pPr>
        <w:spacing w:before="78" w:line="212" w:lineRule="auto"/>
        <w:rPr>
          <w:rFonts w:ascii="Arial"/>
          <w:sz w:val="21"/>
        </w:rPr>
      </w:pPr>
      <w:r>
        <w:rPr>
          <w:rFonts w:ascii="Times New Roman" w:hAnsi="Times New Roman" w:eastAsia="Times New Roman" w:cs="Times New Roman"/>
          <w:spacing w:val="-13"/>
          <w:sz w:val="24"/>
          <w:szCs w:val="24"/>
        </w:rPr>
        <w:t>(4)</w:t>
      </w:r>
      <w:r>
        <w:rPr>
          <w:rFonts w:ascii="宋体" w:hAnsi="宋体" w:eastAsia="宋体" w:cs="宋体"/>
          <w:spacing w:val="-13"/>
          <w:sz w:val="24"/>
          <w:szCs w:val="24"/>
        </w:rPr>
        <w:t xml:space="preserve">胡壮麟，李战子， 《语言学简明教程》，北京：北京大学出版社， </w:t>
      </w:r>
      <w:r>
        <w:rPr>
          <w:rFonts w:ascii="Times New Roman" w:hAnsi="Times New Roman" w:eastAsia="Times New Roman" w:cs="Times New Roman"/>
          <w:spacing w:val="-13"/>
          <w:sz w:val="24"/>
          <w:szCs w:val="24"/>
        </w:rPr>
        <w:t>200</w:t>
      </w:r>
      <w:r>
        <w:rPr>
          <w:rFonts w:ascii="Times New Roman" w:hAnsi="Times New Roman" w:eastAsia="Times New Roman" w:cs="Times New Roman"/>
          <w:spacing w:val="-8"/>
          <w:sz w:val="24"/>
          <w:szCs w:val="24"/>
        </w:rPr>
        <w:t>5</w:t>
      </w:r>
    </w:p>
    <w:p>
      <w:pPr>
        <w:spacing w:before="78" w:line="360" w:lineRule="auto"/>
        <w:ind w:left="5671" w:right="275" w:hanging="7"/>
        <w:rPr>
          <w:rFonts w:ascii="宋体" w:hAnsi="宋体" w:eastAsia="宋体" w:cs="宋体"/>
          <w:spacing w:val="-20"/>
          <w:sz w:val="24"/>
          <w:szCs w:val="24"/>
        </w:rPr>
      </w:pPr>
    </w:p>
    <w:p>
      <w:pPr>
        <w:spacing w:before="78" w:line="240" w:lineRule="auto"/>
        <w:ind w:left="5671" w:right="275" w:hanging="7"/>
        <w:rPr>
          <w:rFonts w:ascii="宋体" w:hAnsi="宋体" w:eastAsia="宋体" w:cs="宋体"/>
          <w:sz w:val="24"/>
          <w:szCs w:val="24"/>
        </w:rPr>
      </w:pPr>
      <w:r>
        <w:rPr>
          <w:rFonts w:ascii="宋体" w:hAnsi="宋体" w:eastAsia="宋体" w:cs="宋体"/>
          <w:spacing w:val="-20"/>
          <w:sz w:val="24"/>
          <w:szCs w:val="24"/>
        </w:rPr>
        <w:t>执</w:t>
      </w:r>
      <w:r>
        <w:rPr>
          <w:rFonts w:ascii="宋体" w:hAnsi="宋体" w:eastAsia="宋体" w:cs="宋体"/>
          <w:spacing w:val="-11"/>
          <w:sz w:val="24"/>
          <w:szCs w:val="24"/>
        </w:rPr>
        <w:t>笔人：毛艳文</w:t>
      </w:r>
      <w:r>
        <w:rPr>
          <w:rFonts w:ascii="宋体" w:hAnsi="宋体" w:eastAsia="宋体" w:cs="宋体"/>
          <w:sz w:val="24"/>
          <w:szCs w:val="24"/>
        </w:rPr>
        <w:t xml:space="preserve"> </w:t>
      </w:r>
    </w:p>
    <w:p>
      <w:pPr>
        <w:spacing w:before="78" w:line="240" w:lineRule="auto"/>
        <w:ind w:left="5671" w:right="275" w:hanging="7"/>
        <w:rPr>
          <w:rFonts w:hint="eastAsia" w:ascii="宋体" w:hAnsi="宋体" w:eastAsia="宋体" w:cs="宋体"/>
          <w:spacing w:val="-19"/>
          <w:sz w:val="24"/>
          <w:szCs w:val="24"/>
          <w:lang w:val="en-US" w:eastAsia="zh-CN"/>
        </w:rPr>
      </w:pPr>
      <w:r>
        <w:rPr>
          <w:rFonts w:ascii="宋体" w:hAnsi="宋体" w:eastAsia="宋体" w:cs="宋体"/>
          <w:spacing w:val="-19"/>
          <w:sz w:val="24"/>
          <w:szCs w:val="24"/>
        </w:rPr>
        <w:t xml:space="preserve">审定人： </w:t>
      </w:r>
      <w:r>
        <w:rPr>
          <w:rFonts w:hint="eastAsia" w:ascii="宋体" w:hAnsi="宋体" w:eastAsia="宋体" w:cs="宋体"/>
          <w:spacing w:val="-19"/>
          <w:sz w:val="24"/>
          <w:szCs w:val="24"/>
          <w:lang w:val="en-US" w:eastAsia="zh-CN"/>
        </w:rPr>
        <w:t>王召妍</w:t>
      </w:r>
    </w:p>
    <w:p>
      <w:pPr>
        <w:spacing w:line="240" w:lineRule="auto"/>
        <w:ind w:left="5671"/>
        <w:rPr>
          <w:rFonts w:hint="eastAsia" w:ascii="宋体" w:hAnsi="宋体" w:eastAsia="宋体" w:cs="宋体"/>
          <w:spacing w:val="-19"/>
          <w:sz w:val="24"/>
          <w:szCs w:val="24"/>
          <w:lang w:val="en-US" w:eastAsia="zh-CN"/>
        </w:rPr>
      </w:pPr>
      <w:r>
        <w:rPr>
          <w:rFonts w:ascii="宋体" w:hAnsi="宋体" w:eastAsia="宋体" w:cs="宋体"/>
          <w:spacing w:val="-19"/>
          <w:sz w:val="24"/>
          <w:szCs w:val="24"/>
        </w:rPr>
        <w:t>审批人：</w:t>
      </w:r>
      <w:r>
        <w:rPr>
          <w:rFonts w:hint="eastAsia" w:ascii="宋体" w:hAnsi="宋体" w:eastAsia="宋体" w:cs="宋体"/>
          <w:spacing w:val="-19"/>
          <w:sz w:val="24"/>
          <w:szCs w:val="24"/>
          <w:lang w:val="en-US" w:eastAsia="zh-CN"/>
        </w:rPr>
        <w:t xml:space="preserve"> 施云波</w:t>
      </w:r>
    </w:p>
    <w:p>
      <w:pPr>
        <w:autoSpaceDE w:val="0"/>
        <w:autoSpaceDN w:val="0"/>
        <w:adjustRightInd w:val="0"/>
        <w:spacing w:line="240" w:lineRule="auto"/>
        <w:ind w:left="0" w:leftChars="0" w:firstLine="5678" w:firstLineChars="2366"/>
        <w:jc w:val="left"/>
        <w:rPr>
          <w:rFonts w:hint="default" w:eastAsiaTheme="minorEastAsia"/>
          <w:sz w:val="24"/>
          <w:szCs w:val="24"/>
          <w:lang w:val="en-US" w:eastAsia="zh-CN"/>
        </w:rPr>
        <w:sectPr>
          <w:headerReference r:id="rId12" w:type="default"/>
          <w:footerReference r:id="rId13" w:type="default"/>
          <w:pgSz w:w="11900" w:h="16840"/>
          <w:pgMar w:top="1440" w:right="1757" w:bottom="1440" w:left="1757" w:header="0" w:footer="996" w:gutter="0"/>
          <w:pgNumType w:fmt="decimal"/>
          <w:cols w:space="720" w:num="1"/>
          <w:rtlGutter w:val="0"/>
        </w:sectPr>
      </w:pPr>
      <w:r>
        <w:rPr>
          <w:rFonts w:hint="eastAsia"/>
          <w:kern w:val="0"/>
          <w:sz w:val="24"/>
          <w:szCs w:val="24"/>
          <w:lang w:val="en-US" w:eastAsia="zh-CN"/>
        </w:rPr>
        <w:t>审批</w:t>
      </w:r>
      <w:r>
        <w:rPr>
          <w:rFonts w:hint="eastAsia"/>
          <w:kern w:val="0"/>
          <w:sz w:val="24"/>
          <w:szCs w:val="24"/>
        </w:rPr>
        <w:t>时间：</w:t>
      </w:r>
      <w:r>
        <w:rPr>
          <w:rFonts w:hint="eastAsia"/>
          <w:sz w:val="24"/>
          <w:szCs w:val="24"/>
          <w:lang w:val="en-US" w:eastAsia="zh-CN"/>
        </w:rPr>
        <w:t>2023年9月</w:t>
      </w:r>
    </w:p>
    <w:p>
      <w:pPr>
        <w:pStyle w:val="2"/>
        <w:spacing w:line="360" w:lineRule="auto"/>
        <w:jc w:val="center"/>
        <w:rPr>
          <w:rFonts w:hint="eastAsia" w:ascii="宋体" w:hAnsi="宋体"/>
        </w:rPr>
      </w:pPr>
      <w:bookmarkStart w:id="87" w:name="_Toc4538"/>
      <w:r>
        <w:rPr>
          <w:rFonts w:hint="eastAsia" w:ascii="宋体" w:hAnsi="宋体"/>
        </w:rPr>
        <w:t>英语专业八级测试</w:t>
      </w:r>
      <w:bookmarkEnd w:id="87"/>
    </w:p>
    <w:p>
      <w:pPr>
        <w:spacing w:line="360" w:lineRule="auto"/>
        <w:jc w:val="center"/>
        <w:rPr>
          <w:rFonts w:hint="eastAsia" w:ascii="宋体" w:hAnsi="宋体" w:eastAsia="宋体"/>
          <w:b/>
          <w:bCs/>
          <w:sz w:val="30"/>
          <w:szCs w:val="30"/>
        </w:rPr>
      </w:pPr>
      <w:r>
        <w:rPr>
          <w:rFonts w:hint="eastAsia" w:ascii="宋体" w:hAnsi="宋体" w:eastAsia="宋体"/>
          <w:b/>
          <w:bCs/>
          <w:sz w:val="30"/>
          <w:szCs w:val="30"/>
        </w:rPr>
        <w:t>（</w:t>
      </w:r>
      <w:r>
        <w:rPr>
          <w:rFonts w:ascii="宋体" w:hAnsi="宋体" w:eastAsia="宋体"/>
          <w:sz w:val="30"/>
          <w:szCs w:val="30"/>
        </w:rPr>
        <w:t>TEM-8</w:t>
      </w:r>
      <w:r>
        <w:rPr>
          <w:rFonts w:hint="eastAsia" w:ascii="宋体" w:hAnsi="宋体" w:eastAsia="宋体"/>
          <w:b/>
          <w:bCs/>
          <w:sz w:val="30"/>
          <w:szCs w:val="30"/>
        </w:rPr>
        <w:t>）</w:t>
      </w:r>
    </w:p>
    <w:p>
      <w:pPr>
        <w:spacing w:line="360" w:lineRule="auto"/>
        <w:ind w:firstLine="551" w:firstLineChars="196"/>
        <w:rPr>
          <w:rFonts w:hint="eastAsia" w:ascii="宋体" w:hAnsi="宋体" w:eastAsia="宋体"/>
          <w:b/>
          <w:sz w:val="28"/>
          <w:szCs w:val="28"/>
        </w:rPr>
      </w:pPr>
      <w:r>
        <w:rPr>
          <w:rFonts w:hint="eastAsia" w:ascii="宋体" w:hAnsi="宋体" w:eastAsia="宋体"/>
          <w:b/>
          <w:sz w:val="28"/>
          <w:szCs w:val="28"/>
        </w:rPr>
        <w:t>一、课程概况</w:t>
      </w:r>
    </w:p>
    <w:p>
      <w:pPr>
        <w:spacing w:line="360" w:lineRule="auto"/>
        <w:ind w:firstLine="482" w:firstLineChars="200"/>
        <w:rPr>
          <w:rFonts w:hint="eastAsia" w:ascii="宋体" w:hAnsi="宋体" w:eastAsia="宋体"/>
          <w:szCs w:val="21"/>
        </w:rPr>
      </w:pPr>
      <w:r>
        <w:rPr>
          <w:rFonts w:hint="eastAsia" w:ascii="宋体" w:hAnsi="宋体" w:eastAsia="宋体"/>
          <w:b/>
          <w:bCs/>
          <w:kern w:val="0"/>
          <w:sz w:val="24"/>
        </w:rPr>
        <w:t>课程代码</w:t>
      </w:r>
      <w:r>
        <w:rPr>
          <w:rFonts w:hint="eastAsia" w:ascii="宋体" w:hAnsi="宋体" w:eastAsia="宋体"/>
          <w:b/>
          <w:kern w:val="0"/>
          <w:sz w:val="24"/>
        </w:rPr>
        <w:t>：</w:t>
      </w:r>
      <w:r>
        <w:rPr>
          <w:rFonts w:ascii="宋体" w:hAnsi="宋体" w:eastAsia="宋体"/>
          <w:sz w:val="24"/>
        </w:rPr>
        <w:t>0601</w:t>
      </w:r>
      <w:r>
        <w:rPr>
          <w:rFonts w:hint="eastAsia" w:ascii="宋体" w:hAnsi="宋体" w:eastAsia="宋体"/>
          <w:sz w:val="24"/>
        </w:rPr>
        <w:t>316</w:t>
      </w:r>
    </w:p>
    <w:p>
      <w:pPr>
        <w:spacing w:line="360" w:lineRule="auto"/>
        <w:ind w:firstLine="482" w:firstLineChars="200"/>
        <w:rPr>
          <w:rFonts w:hint="eastAsia" w:ascii="宋体" w:hAnsi="宋体" w:eastAsia="宋体"/>
          <w:b/>
          <w:kern w:val="0"/>
          <w:sz w:val="24"/>
        </w:rPr>
      </w:pPr>
      <w:r>
        <w:rPr>
          <w:rFonts w:hint="eastAsia" w:ascii="宋体" w:hAnsi="宋体" w:eastAsia="宋体"/>
          <w:b/>
          <w:bCs/>
          <w:kern w:val="0"/>
          <w:sz w:val="24"/>
        </w:rPr>
        <w:t>学    分</w:t>
      </w:r>
      <w:r>
        <w:rPr>
          <w:rFonts w:hint="eastAsia" w:ascii="宋体" w:hAnsi="宋体" w:eastAsia="宋体"/>
          <w:b/>
          <w:kern w:val="0"/>
          <w:sz w:val="24"/>
        </w:rPr>
        <w:t>： 2</w:t>
      </w:r>
    </w:p>
    <w:p>
      <w:pPr>
        <w:spacing w:line="360" w:lineRule="auto"/>
        <w:ind w:firstLine="482" w:firstLineChars="200"/>
        <w:rPr>
          <w:rFonts w:hint="eastAsia" w:ascii="宋体" w:hAnsi="宋体" w:eastAsia="宋体"/>
          <w:kern w:val="0"/>
          <w:sz w:val="24"/>
        </w:rPr>
      </w:pPr>
      <w:r>
        <w:rPr>
          <w:rFonts w:hint="eastAsia" w:ascii="宋体" w:hAnsi="宋体" w:eastAsia="宋体"/>
          <w:b/>
          <w:bCs/>
          <w:kern w:val="0"/>
          <w:sz w:val="24"/>
        </w:rPr>
        <w:t>学    时</w:t>
      </w:r>
      <w:r>
        <w:rPr>
          <w:rFonts w:hint="eastAsia" w:ascii="宋体" w:hAnsi="宋体" w:eastAsia="宋体"/>
          <w:b/>
          <w:kern w:val="0"/>
          <w:sz w:val="24"/>
        </w:rPr>
        <w:t>：</w:t>
      </w:r>
      <w:r>
        <w:rPr>
          <w:rFonts w:hint="eastAsia" w:ascii="宋体" w:hAnsi="宋体" w:eastAsia="宋体"/>
          <w:kern w:val="0"/>
          <w:sz w:val="24"/>
        </w:rPr>
        <w:t>32 （其中：讲授学时20  ， 课内实践学习10   ）</w:t>
      </w:r>
    </w:p>
    <w:p>
      <w:pPr>
        <w:spacing w:line="360" w:lineRule="auto"/>
        <w:ind w:firstLine="482" w:firstLineChars="200"/>
        <w:rPr>
          <w:rFonts w:hint="eastAsia" w:ascii="宋体" w:hAnsi="宋体" w:eastAsia="宋体"/>
          <w:bCs/>
          <w:kern w:val="0"/>
          <w:sz w:val="24"/>
        </w:rPr>
      </w:pPr>
      <w:r>
        <w:rPr>
          <w:rFonts w:hint="eastAsia" w:ascii="宋体" w:hAnsi="宋体" w:eastAsia="宋体"/>
          <w:b/>
          <w:bCs/>
          <w:kern w:val="0"/>
          <w:sz w:val="24"/>
        </w:rPr>
        <w:t>先修课程</w:t>
      </w:r>
      <w:r>
        <w:rPr>
          <w:rFonts w:hint="eastAsia" w:ascii="宋体" w:hAnsi="宋体" w:eastAsia="宋体"/>
          <w:b/>
          <w:kern w:val="0"/>
          <w:sz w:val="24"/>
        </w:rPr>
        <w:t>：</w:t>
      </w:r>
      <w:r>
        <w:rPr>
          <w:rFonts w:hint="eastAsia" w:ascii="宋体" w:hAnsi="宋体" w:eastAsia="宋体"/>
          <w:bCs/>
          <w:kern w:val="0"/>
          <w:sz w:val="24"/>
        </w:rPr>
        <w:t>综合英语I，II，III；综合商务英语I，</w:t>
      </w:r>
      <w:r>
        <w:rPr>
          <w:rFonts w:hint="eastAsia" w:ascii="宋体" w:hAnsi="宋体" w:eastAsia="宋体" w:cs="Times New Roman"/>
          <w:bCs/>
          <w:kern w:val="0"/>
          <w:sz w:val="24"/>
        </w:rPr>
        <w:t>II；</w:t>
      </w:r>
      <w:r>
        <w:rPr>
          <w:rFonts w:hint="eastAsia" w:ascii="宋体" w:hAnsi="宋体" w:eastAsia="宋体"/>
          <w:bCs/>
          <w:kern w:val="0"/>
          <w:sz w:val="24"/>
        </w:rPr>
        <w:t>翻译理论与实践</w:t>
      </w:r>
    </w:p>
    <w:p>
      <w:pPr>
        <w:spacing w:line="360" w:lineRule="auto"/>
        <w:ind w:firstLine="482" w:firstLineChars="200"/>
        <w:rPr>
          <w:rFonts w:hint="eastAsia" w:ascii="宋体" w:hAnsi="宋体" w:eastAsia="宋体"/>
          <w:kern w:val="0"/>
          <w:sz w:val="24"/>
        </w:rPr>
      </w:pPr>
      <w:r>
        <w:rPr>
          <w:rFonts w:hint="eastAsia" w:ascii="宋体" w:hAnsi="宋体" w:eastAsia="宋体"/>
          <w:b/>
          <w:bCs/>
          <w:kern w:val="0"/>
          <w:sz w:val="24"/>
        </w:rPr>
        <w:t>适用专业</w:t>
      </w:r>
      <w:r>
        <w:rPr>
          <w:rFonts w:hint="eastAsia" w:ascii="宋体" w:hAnsi="宋体" w:eastAsia="宋体"/>
          <w:b/>
          <w:kern w:val="0"/>
          <w:sz w:val="24"/>
        </w:rPr>
        <w:t>：</w:t>
      </w:r>
      <w:r>
        <w:rPr>
          <w:rFonts w:hint="eastAsia" w:ascii="宋体" w:hAnsi="宋体" w:eastAsia="宋体"/>
          <w:kern w:val="0"/>
          <w:sz w:val="24"/>
        </w:rPr>
        <w:t xml:space="preserve">商务英语                        </w:t>
      </w:r>
    </w:p>
    <w:p>
      <w:pPr>
        <w:spacing w:line="360" w:lineRule="auto"/>
        <w:ind w:firstLine="482" w:firstLineChars="200"/>
        <w:rPr>
          <w:rFonts w:hint="eastAsia" w:ascii="宋体" w:hAnsi="宋体" w:eastAsia="宋体"/>
          <w:kern w:val="0"/>
          <w:sz w:val="24"/>
        </w:rPr>
      </w:pPr>
      <w:r>
        <w:rPr>
          <w:rFonts w:hint="eastAsia" w:ascii="宋体" w:hAnsi="宋体" w:eastAsia="宋体"/>
          <w:b/>
          <w:bCs/>
          <w:kern w:val="0"/>
          <w:sz w:val="24"/>
        </w:rPr>
        <w:t>建议教材</w:t>
      </w:r>
      <w:r>
        <w:rPr>
          <w:rFonts w:hint="eastAsia" w:ascii="宋体" w:hAnsi="宋体" w:eastAsia="宋体"/>
          <w:b/>
          <w:kern w:val="0"/>
          <w:sz w:val="24"/>
        </w:rPr>
        <w:t>：</w:t>
      </w:r>
      <w:r>
        <w:rPr>
          <w:rFonts w:hint="eastAsia" w:ascii="宋体" w:hAnsi="宋体" w:eastAsia="宋体"/>
          <w:kern w:val="0"/>
          <w:sz w:val="24"/>
        </w:rPr>
        <w:t>《TEM-8 综合能力教程》</w:t>
      </w:r>
    </w:p>
    <w:p>
      <w:pPr>
        <w:spacing w:line="360" w:lineRule="auto"/>
        <w:ind w:firstLine="482" w:firstLineChars="200"/>
        <w:rPr>
          <w:rFonts w:hint="eastAsia" w:ascii="宋体" w:hAnsi="宋体" w:eastAsia="宋体"/>
          <w:kern w:val="0"/>
          <w:sz w:val="24"/>
        </w:rPr>
      </w:pPr>
      <w:r>
        <w:rPr>
          <w:rFonts w:hint="eastAsia" w:ascii="宋体" w:hAnsi="宋体" w:eastAsia="宋体"/>
          <w:b/>
          <w:bCs/>
          <w:kern w:val="0"/>
          <w:sz w:val="24"/>
        </w:rPr>
        <w:t>课程归口：</w:t>
      </w:r>
      <w:r>
        <w:rPr>
          <w:rFonts w:hint="eastAsia" w:ascii="宋体" w:hAnsi="宋体" w:eastAsia="宋体"/>
          <w:bCs/>
          <w:kern w:val="0"/>
          <w:sz w:val="24"/>
        </w:rPr>
        <w:t>外国语</w:t>
      </w:r>
      <w:r>
        <w:rPr>
          <w:rFonts w:hint="eastAsia" w:ascii="宋体" w:hAnsi="宋体" w:eastAsia="宋体"/>
          <w:kern w:val="0"/>
          <w:sz w:val="24"/>
        </w:rPr>
        <w:t>学院</w:t>
      </w:r>
    </w:p>
    <w:p>
      <w:pPr>
        <w:spacing w:line="360" w:lineRule="auto"/>
        <w:ind w:firstLine="480"/>
        <w:rPr>
          <w:rFonts w:hint="eastAsia" w:ascii="宋体" w:hAnsi="宋体" w:eastAsia="宋体"/>
          <w:color w:val="000000"/>
          <w:sz w:val="24"/>
        </w:rPr>
      </w:pPr>
      <w:r>
        <w:rPr>
          <w:rFonts w:hint="eastAsia" w:ascii="宋体" w:hAnsi="宋体" w:eastAsia="宋体"/>
          <w:b/>
          <w:bCs/>
          <w:kern w:val="0"/>
          <w:sz w:val="24"/>
        </w:rPr>
        <w:t>课程的性质与任务：</w:t>
      </w:r>
      <w:r>
        <w:rPr>
          <w:rFonts w:hint="eastAsia" w:ascii="宋体" w:hAnsi="宋体" w:eastAsia="宋体"/>
          <w:color w:val="000000"/>
          <w:sz w:val="24"/>
        </w:rPr>
        <w:t>《英语专业八级测试》为商务英语专业实践课程，为商务英语专业本科四年级第一学期必修课程。本课程紧扣立德树人根本宗旨，帮助学生坚定理想和信念，培育和践行社会主义核心价值观。为了更好地指导商务英语专业本科四年级学生参加全国英语专业八级考试</w:t>
      </w:r>
      <w:r>
        <w:rPr>
          <w:rFonts w:ascii="宋体" w:hAnsi="宋体" w:eastAsia="宋体"/>
          <w:color w:val="000000"/>
          <w:sz w:val="24"/>
        </w:rPr>
        <w:t>(Test for English Majors Grade 8</w:t>
      </w:r>
      <w:r>
        <w:rPr>
          <w:rFonts w:hint="eastAsia" w:ascii="宋体" w:hAnsi="宋体" w:eastAsia="宋体"/>
          <w:color w:val="000000"/>
          <w:sz w:val="24"/>
        </w:rPr>
        <w:t>，简称</w:t>
      </w:r>
      <w:r>
        <w:rPr>
          <w:rFonts w:ascii="宋体" w:hAnsi="宋体" w:eastAsia="宋体"/>
          <w:color w:val="000000"/>
          <w:sz w:val="24"/>
        </w:rPr>
        <w:t>:TEM8</w:t>
      </w:r>
      <w:r>
        <w:rPr>
          <w:rFonts w:hint="eastAsia" w:ascii="宋体" w:hAnsi="宋体" w:eastAsia="宋体"/>
          <w:color w:val="000000"/>
          <w:sz w:val="24"/>
        </w:rPr>
        <w:t>），《英语专业八级测试》根据《高等学校英语专业高年级英语教学大纲》的规定，有针对性加强学生对英语专业八级考试的认识，以专业八级考试的题型设置为线索，结合原汁原味的文本阅读及各种题型的大量练习，使学生能胸有成竹地面对英语专业八级考试，实现考试成绩和英语学习水平共同提高。</w:t>
      </w:r>
    </w:p>
    <w:p>
      <w:pPr>
        <w:spacing w:line="360" w:lineRule="auto"/>
        <w:ind w:firstLine="480"/>
        <w:rPr>
          <w:rFonts w:hint="eastAsia" w:ascii="宋体" w:hAnsi="宋体" w:eastAsia="宋体"/>
          <w:b/>
          <w:sz w:val="28"/>
          <w:szCs w:val="28"/>
        </w:rPr>
      </w:pPr>
      <w:r>
        <w:rPr>
          <w:rFonts w:hint="eastAsia" w:ascii="宋体" w:hAnsi="宋体" w:eastAsia="宋体"/>
          <w:b/>
          <w:sz w:val="28"/>
          <w:szCs w:val="28"/>
        </w:rPr>
        <w:t>二、课程目标</w:t>
      </w:r>
    </w:p>
    <w:p>
      <w:pPr>
        <w:spacing w:line="360" w:lineRule="auto"/>
        <w:ind w:left="141" w:leftChars="67"/>
        <w:rPr>
          <w:rFonts w:hint="eastAsia" w:ascii="宋体" w:hAnsi="宋体" w:eastAsia="宋体"/>
          <w:sz w:val="24"/>
        </w:rPr>
      </w:pPr>
      <w:r>
        <w:rPr>
          <w:rFonts w:hint="eastAsia" w:ascii="宋体" w:hAnsi="宋体" w:eastAsia="宋体"/>
          <w:sz w:val="24"/>
        </w:rPr>
        <w:t>目标</w:t>
      </w:r>
      <w:r>
        <w:rPr>
          <w:rFonts w:ascii="宋体" w:hAnsi="宋体" w:eastAsia="宋体"/>
          <w:sz w:val="24"/>
        </w:rPr>
        <w:t xml:space="preserve">1. </w:t>
      </w:r>
      <w:r>
        <w:rPr>
          <w:rFonts w:hint="eastAsia" w:ascii="宋体" w:hAnsi="宋体" w:eastAsia="宋体"/>
          <w:sz w:val="24"/>
        </w:rPr>
        <w:t>学生能尽快地熟悉和了解全国英语专业八级考试的题型以及考试要求。</w:t>
      </w:r>
    </w:p>
    <w:p>
      <w:pPr>
        <w:spacing w:line="360" w:lineRule="auto"/>
        <w:ind w:left="141" w:leftChars="67"/>
        <w:rPr>
          <w:rFonts w:hint="eastAsia" w:ascii="宋体" w:hAnsi="宋体" w:eastAsia="宋体"/>
          <w:sz w:val="24"/>
        </w:rPr>
      </w:pPr>
      <w:r>
        <w:rPr>
          <w:rFonts w:hint="eastAsia" w:ascii="宋体" w:hAnsi="宋体" w:eastAsia="宋体"/>
          <w:sz w:val="24"/>
        </w:rPr>
        <w:t>目标</w:t>
      </w:r>
      <w:r>
        <w:rPr>
          <w:rFonts w:ascii="宋体" w:hAnsi="宋体" w:eastAsia="宋体"/>
          <w:sz w:val="24"/>
        </w:rPr>
        <w:t xml:space="preserve">2. </w:t>
      </w:r>
      <w:r>
        <w:rPr>
          <w:rFonts w:hint="eastAsia" w:ascii="宋体" w:hAnsi="宋体" w:eastAsia="宋体"/>
          <w:sz w:val="24"/>
        </w:rPr>
        <w:t>在授课过程中鼓励学生以积极的心态应对考试和学习生活中的困难和问题，注重理论和练习相联系，以便学生能较顺利地通过全国英语专业八级考试，并对英语学习持正确的态度。</w:t>
      </w:r>
    </w:p>
    <w:p>
      <w:pPr>
        <w:spacing w:line="360" w:lineRule="auto"/>
        <w:ind w:left="141" w:leftChars="67"/>
        <w:rPr>
          <w:rFonts w:hint="eastAsia" w:ascii="宋体" w:hAnsi="宋体" w:eastAsia="宋体"/>
          <w:sz w:val="24"/>
        </w:rPr>
      </w:pPr>
      <w:r>
        <w:rPr>
          <w:rFonts w:hint="eastAsia" w:ascii="宋体" w:hAnsi="宋体" w:eastAsia="宋体"/>
          <w:sz w:val="24"/>
        </w:rPr>
        <w:t>目标</w:t>
      </w:r>
      <w:r>
        <w:rPr>
          <w:rFonts w:ascii="宋体" w:hAnsi="宋体" w:eastAsia="宋体"/>
          <w:sz w:val="24"/>
        </w:rPr>
        <w:t xml:space="preserve">3. </w:t>
      </w:r>
      <w:r>
        <w:rPr>
          <w:rFonts w:hint="eastAsia" w:ascii="宋体" w:hAnsi="宋体" w:eastAsia="宋体"/>
          <w:sz w:val="24"/>
        </w:rPr>
        <w:t>学生应熟悉英语专业八级考试的各题型以及历年常考点并能运用不同技巧解答不同题型的考题，在全国英语专业八级考试中发挥应有的水平。</w:t>
      </w:r>
    </w:p>
    <w:p>
      <w:pPr>
        <w:spacing w:line="360" w:lineRule="auto"/>
        <w:ind w:firstLine="480" w:firstLineChars="200"/>
        <w:rPr>
          <w:rFonts w:hint="eastAsia" w:ascii="宋体" w:hAnsi="宋体" w:eastAsia="宋体"/>
          <w:sz w:val="24"/>
        </w:rPr>
      </w:pPr>
      <w:r>
        <w:rPr>
          <w:rFonts w:hint="eastAsia" w:ascii="宋体" w:hAnsi="宋体" w:eastAsia="宋体"/>
          <w:sz w:val="24"/>
        </w:rPr>
        <w:t>本课程支撑专业人才培养方案中毕业要求第</w:t>
      </w:r>
      <w:r>
        <w:rPr>
          <w:rFonts w:ascii="宋体" w:hAnsi="宋体" w:eastAsia="宋体"/>
          <w:sz w:val="24"/>
        </w:rPr>
        <w:t>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r>
        <w:rPr>
          <w:rFonts w:hint="eastAsia" w:ascii="宋体" w:hAnsi="宋体" w:eastAsia="宋体"/>
          <w:sz w:val="24"/>
        </w:rPr>
        <w:t>要求，对应关系如表所示。</w:t>
      </w:r>
    </w:p>
    <w:tbl>
      <w:tblPr>
        <w:tblStyle w:val="11"/>
        <w:tblW w:w="9360" w:type="dxa"/>
        <w:tblInd w:w="93" w:type="dxa"/>
        <w:tblLayout w:type="fixed"/>
        <w:tblCellMar>
          <w:top w:w="0" w:type="dxa"/>
          <w:left w:w="108" w:type="dxa"/>
          <w:bottom w:w="0" w:type="dxa"/>
          <w:right w:w="108" w:type="dxa"/>
        </w:tblCellMar>
      </w:tblPr>
      <w:tblGrid>
        <w:gridCol w:w="1852"/>
        <w:gridCol w:w="2099"/>
        <w:gridCol w:w="2364"/>
        <w:gridCol w:w="2258"/>
        <w:gridCol w:w="787"/>
      </w:tblGrid>
      <w:tr>
        <w:tblPrEx>
          <w:tblCellMar>
            <w:top w:w="0" w:type="dxa"/>
            <w:left w:w="108" w:type="dxa"/>
            <w:bottom w:w="0" w:type="dxa"/>
            <w:right w:w="108" w:type="dxa"/>
          </w:tblCellMar>
        </w:tblPrEx>
        <w:trPr>
          <w:gridAfter w:val="1"/>
          <w:wAfter w:w="787" w:type="dxa"/>
          <w:trHeight w:val="491" w:hRule="atLeast"/>
        </w:trPr>
        <w:tc>
          <w:tcPr>
            <w:tcW w:w="18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kern w:val="0"/>
                <w:szCs w:val="21"/>
              </w:rPr>
            </w:pPr>
            <w:r>
              <w:rPr>
                <w:rFonts w:hint="eastAsia" w:ascii="宋体" w:hAnsi="宋体" w:eastAsia="宋体"/>
                <w:kern w:val="0"/>
                <w:szCs w:val="21"/>
              </w:rPr>
              <w:t>毕业要求</w:t>
            </w:r>
          </w:p>
          <w:p>
            <w:pPr>
              <w:widowControl/>
              <w:spacing w:line="360" w:lineRule="auto"/>
              <w:jc w:val="center"/>
              <w:rPr>
                <w:rFonts w:hint="eastAsia" w:ascii="宋体" w:hAnsi="宋体" w:eastAsia="宋体"/>
                <w:kern w:val="0"/>
                <w:szCs w:val="21"/>
              </w:rPr>
            </w:pPr>
            <w:r>
              <w:rPr>
                <w:rFonts w:hint="eastAsia" w:ascii="宋体" w:hAnsi="宋体" w:eastAsia="宋体"/>
                <w:kern w:val="0"/>
                <w:szCs w:val="21"/>
              </w:rPr>
              <w:t>指标点</w:t>
            </w:r>
          </w:p>
        </w:tc>
        <w:tc>
          <w:tcPr>
            <w:tcW w:w="6721" w:type="dxa"/>
            <w:gridSpan w:val="3"/>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kern w:val="0"/>
                <w:szCs w:val="21"/>
              </w:rPr>
            </w:pPr>
            <w:r>
              <w:rPr>
                <w:rFonts w:hint="eastAsia" w:ascii="宋体" w:hAnsi="宋体" w:eastAsia="宋体"/>
                <w:kern w:val="0"/>
                <w:szCs w:val="21"/>
              </w:rPr>
              <w:t>课程目标</w:t>
            </w:r>
          </w:p>
        </w:tc>
      </w:tr>
      <w:tr>
        <w:tblPrEx>
          <w:tblCellMar>
            <w:top w:w="0" w:type="dxa"/>
            <w:left w:w="108" w:type="dxa"/>
            <w:bottom w:w="0" w:type="dxa"/>
            <w:right w:w="108" w:type="dxa"/>
          </w:tblCellMar>
        </w:tblPrEx>
        <w:trPr>
          <w:gridAfter w:val="1"/>
          <w:wAfter w:w="787" w:type="dxa"/>
          <w:trHeight w:val="672" w:hRule="atLeast"/>
        </w:trPr>
        <w:tc>
          <w:tcPr>
            <w:tcW w:w="1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kern w:val="0"/>
                <w:szCs w:val="21"/>
              </w:rPr>
            </w:pPr>
          </w:p>
        </w:tc>
        <w:tc>
          <w:tcPr>
            <w:tcW w:w="2099"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kern w:val="0"/>
                <w:sz w:val="18"/>
                <w:szCs w:val="18"/>
              </w:rPr>
            </w:pPr>
            <w:r>
              <w:rPr>
                <w:rFonts w:hint="eastAsia" w:ascii="宋体" w:hAnsi="宋体" w:eastAsia="宋体"/>
                <w:kern w:val="0"/>
                <w:sz w:val="18"/>
                <w:szCs w:val="18"/>
              </w:rPr>
              <w:t>目标1</w:t>
            </w:r>
          </w:p>
        </w:tc>
        <w:tc>
          <w:tcPr>
            <w:tcW w:w="2364"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kern w:val="0"/>
                <w:sz w:val="18"/>
                <w:szCs w:val="18"/>
              </w:rPr>
            </w:pPr>
            <w:r>
              <w:rPr>
                <w:rFonts w:hint="eastAsia" w:ascii="宋体" w:hAnsi="宋体" w:eastAsia="宋体"/>
                <w:kern w:val="0"/>
                <w:sz w:val="18"/>
                <w:szCs w:val="18"/>
              </w:rPr>
              <w:t>目标2</w:t>
            </w:r>
          </w:p>
        </w:tc>
        <w:tc>
          <w:tcPr>
            <w:tcW w:w="2258" w:type="dxa"/>
            <w:tcBorders>
              <w:top w:val="nil"/>
              <w:left w:val="nil"/>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kern w:val="0"/>
                <w:sz w:val="18"/>
                <w:szCs w:val="18"/>
              </w:rPr>
            </w:pPr>
            <w:r>
              <w:rPr>
                <w:rFonts w:hint="eastAsia" w:ascii="宋体" w:hAnsi="宋体" w:eastAsia="宋体"/>
                <w:kern w:val="0"/>
                <w:sz w:val="18"/>
                <w:szCs w:val="18"/>
              </w:rPr>
              <w:t>目标3</w:t>
            </w:r>
          </w:p>
        </w:tc>
      </w:tr>
      <w:tr>
        <w:tblPrEx>
          <w:tblCellMar>
            <w:top w:w="0" w:type="dxa"/>
            <w:left w:w="108" w:type="dxa"/>
            <w:bottom w:w="0" w:type="dxa"/>
            <w:right w:w="108" w:type="dxa"/>
          </w:tblCellMar>
        </w:tblPrEx>
        <w:trPr>
          <w:gridAfter w:val="1"/>
          <w:wAfter w:w="787" w:type="dxa"/>
          <w:trHeight w:val="459" w:hRule="atLeast"/>
        </w:trPr>
        <w:tc>
          <w:tcPr>
            <w:tcW w:w="1851" w:type="dxa"/>
            <w:tcBorders>
              <w:top w:val="nil"/>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kern w:val="0"/>
                <w:szCs w:val="21"/>
              </w:rPr>
            </w:pPr>
            <w:r>
              <w:rPr>
                <w:rFonts w:hint="eastAsia" w:ascii="宋体" w:hAnsi="宋体" w:eastAsia="宋体"/>
                <w:kern w:val="0"/>
                <w:szCs w:val="21"/>
              </w:rPr>
              <w:t>毕业要求</w:t>
            </w:r>
            <w:r>
              <w:rPr>
                <w:rFonts w:hint="eastAsia" w:ascii="宋体" w:hAnsi="宋体" w:eastAsia="宋体"/>
                <w:szCs w:val="21"/>
              </w:rPr>
              <w:t>第1-1点</w:t>
            </w:r>
          </w:p>
        </w:tc>
        <w:tc>
          <w:tcPr>
            <w:tcW w:w="2099"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p>
        </w:tc>
        <w:tc>
          <w:tcPr>
            <w:tcW w:w="2364"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c>
          <w:tcPr>
            <w:tcW w:w="2258"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p>
        </w:tc>
      </w:tr>
      <w:tr>
        <w:tblPrEx>
          <w:tblCellMar>
            <w:top w:w="0" w:type="dxa"/>
            <w:left w:w="108" w:type="dxa"/>
            <w:bottom w:w="0" w:type="dxa"/>
            <w:right w:w="108" w:type="dxa"/>
          </w:tblCellMar>
        </w:tblPrEx>
        <w:trPr>
          <w:trHeight w:val="449" w:hRule="atLeast"/>
        </w:trPr>
        <w:tc>
          <w:tcPr>
            <w:tcW w:w="1851" w:type="dxa"/>
            <w:tcBorders>
              <w:top w:val="nil"/>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kern w:val="0"/>
                <w:szCs w:val="21"/>
              </w:rPr>
            </w:pPr>
            <w:r>
              <w:rPr>
                <w:rFonts w:hint="eastAsia" w:ascii="宋体" w:hAnsi="宋体" w:eastAsia="宋体"/>
                <w:kern w:val="0"/>
                <w:szCs w:val="21"/>
              </w:rPr>
              <w:t>毕业要求</w:t>
            </w:r>
            <w:r>
              <w:rPr>
                <w:rFonts w:hint="eastAsia" w:ascii="宋体" w:hAnsi="宋体" w:eastAsia="宋体"/>
                <w:szCs w:val="21"/>
              </w:rPr>
              <w:t>第5-1点</w:t>
            </w:r>
          </w:p>
        </w:tc>
        <w:tc>
          <w:tcPr>
            <w:tcW w:w="2099"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c>
          <w:tcPr>
            <w:tcW w:w="2364"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c>
          <w:tcPr>
            <w:tcW w:w="2258"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c>
          <w:tcPr>
            <w:tcW w:w="787" w:type="dxa"/>
            <w:vAlign w:val="center"/>
          </w:tcPr>
          <w:p>
            <w:pPr>
              <w:widowControl/>
              <w:spacing w:line="360" w:lineRule="auto"/>
              <w:rPr>
                <w:rFonts w:hint="eastAsia" w:ascii="宋体" w:hAnsi="宋体" w:eastAsia="宋体"/>
                <w:kern w:val="0"/>
                <w:szCs w:val="21"/>
              </w:rPr>
            </w:pPr>
          </w:p>
        </w:tc>
      </w:tr>
      <w:tr>
        <w:trPr>
          <w:gridAfter w:val="1"/>
          <w:wAfter w:w="787" w:type="dxa"/>
          <w:trHeight w:val="440" w:hRule="atLeast"/>
        </w:trPr>
        <w:tc>
          <w:tcPr>
            <w:tcW w:w="1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kern w:val="0"/>
                <w:szCs w:val="21"/>
              </w:rPr>
            </w:pPr>
            <w:r>
              <w:rPr>
                <w:rFonts w:hint="eastAsia" w:ascii="宋体" w:hAnsi="宋体" w:eastAsia="宋体"/>
                <w:kern w:val="0"/>
                <w:szCs w:val="21"/>
              </w:rPr>
              <w:t>毕业要求</w:t>
            </w:r>
            <w:r>
              <w:rPr>
                <w:rFonts w:hint="eastAsia" w:ascii="宋体" w:hAnsi="宋体" w:eastAsia="宋体"/>
                <w:szCs w:val="21"/>
              </w:rPr>
              <w:t>第5-2点</w:t>
            </w:r>
          </w:p>
        </w:tc>
        <w:tc>
          <w:tcPr>
            <w:tcW w:w="20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c>
          <w:tcPr>
            <w:tcW w:w="23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c>
          <w:tcPr>
            <w:tcW w:w="22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r>
      <w:tr>
        <w:tblPrEx>
          <w:tblCellMar>
            <w:top w:w="0" w:type="dxa"/>
            <w:left w:w="108" w:type="dxa"/>
            <w:bottom w:w="0" w:type="dxa"/>
            <w:right w:w="108" w:type="dxa"/>
          </w:tblCellMar>
        </w:tblPrEx>
        <w:trPr>
          <w:gridAfter w:val="1"/>
          <w:wAfter w:w="787" w:type="dxa"/>
          <w:trHeight w:val="440" w:hRule="atLeast"/>
        </w:trPr>
        <w:tc>
          <w:tcPr>
            <w:tcW w:w="1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kern w:val="0"/>
                <w:szCs w:val="21"/>
              </w:rPr>
            </w:pPr>
            <w:r>
              <w:rPr>
                <w:rFonts w:hint="eastAsia" w:ascii="宋体" w:hAnsi="宋体" w:eastAsia="宋体"/>
                <w:kern w:val="0"/>
                <w:szCs w:val="21"/>
              </w:rPr>
              <w:t>毕业要求</w:t>
            </w:r>
            <w:r>
              <w:rPr>
                <w:rFonts w:hint="eastAsia" w:ascii="宋体" w:hAnsi="宋体" w:eastAsia="宋体"/>
                <w:szCs w:val="21"/>
              </w:rPr>
              <w:t>第5-3点</w:t>
            </w:r>
          </w:p>
        </w:tc>
        <w:tc>
          <w:tcPr>
            <w:tcW w:w="209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c>
          <w:tcPr>
            <w:tcW w:w="236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c>
          <w:tcPr>
            <w:tcW w:w="225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rPr>
            </w:pPr>
            <w:r>
              <w:rPr>
                <w:rFonts w:ascii="宋体" w:hAnsi="宋体" w:eastAsia="宋体"/>
                <w:kern w:val="0"/>
                <w:szCs w:val="21"/>
              </w:rPr>
              <w:t>√</w:t>
            </w:r>
          </w:p>
        </w:tc>
      </w:tr>
    </w:tbl>
    <w:p>
      <w:pPr>
        <w:spacing w:line="360" w:lineRule="auto"/>
        <w:ind w:firstLine="562" w:firstLineChars="200"/>
        <w:rPr>
          <w:rFonts w:hint="eastAsia" w:ascii="宋体" w:hAnsi="宋体" w:eastAsia="宋体"/>
          <w:b/>
          <w:sz w:val="28"/>
          <w:szCs w:val="28"/>
        </w:rPr>
      </w:pPr>
      <w:r>
        <w:rPr>
          <w:rFonts w:hint="eastAsia" w:ascii="宋体" w:hAnsi="宋体" w:eastAsia="宋体"/>
          <w:b/>
          <w:sz w:val="28"/>
          <w:szCs w:val="28"/>
        </w:rPr>
        <w:t>三、课程内容及要求</w:t>
      </w:r>
    </w:p>
    <w:p>
      <w:pPr>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 xml:space="preserve">（一）Unit 3 Education and Technology </w:t>
      </w:r>
    </w:p>
    <w:p>
      <w:pPr>
        <w:spacing w:line="360" w:lineRule="auto"/>
        <w:rPr>
          <w:rFonts w:hint="eastAsia" w:ascii="宋体" w:hAnsi="宋体" w:eastAsia="宋体"/>
          <w:color w:val="000000"/>
          <w:sz w:val="24"/>
        </w:rPr>
      </w:pPr>
      <w:r>
        <w:rPr>
          <w:rFonts w:hint="eastAsia" w:ascii="宋体" w:hAnsi="宋体" w:eastAsia="宋体"/>
          <w:color w:val="000000"/>
          <w:sz w:val="24"/>
        </w:rPr>
        <w:t>1.教学内容</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 xml:space="preserve">（1）Part A Text Reading and </w:t>
      </w:r>
      <w:r>
        <w:rPr>
          <w:rFonts w:ascii="宋体" w:hAnsi="宋体" w:eastAsia="宋体"/>
          <w:color w:val="000000"/>
          <w:sz w:val="24"/>
        </w:rPr>
        <w:t>Exploratio</w:t>
      </w:r>
      <w:r>
        <w:rPr>
          <w:rFonts w:hint="eastAsia" w:ascii="宋体" w:hAnsi="宋体" w:eastAsia="宋体"/>
          <w:color w:val="000000"/>
          <w:sz w:val="24"/>
        </w:rPr>
        <w:t xml:space="preserve">n </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（2）Part B Integrated Language Use</w:t>
      </w:r>
    </w:p>
    <w:p>
      <w:pPr>
        <w:spacing w:line="360" w:lineRule="auto"/>
        <w:rPr>
          <w:rFonts w:hint="eastAsia" w:ascii="宋体" w:hAnsi="宋体" w:eastAsia="宋体"/>
          <w:sz w:val="24"/>
        </w:rPr>
      </w:pPr>
      <w:r>
        <w:rPr>
          <w:rFonts w:hint="eastAsia" w:ascii="宋体" w:hAnsi="宋体" w:eastAsia="宋体"/>
          <w:sz w:val="24"/>
        </w:rPr>
        <w:t>2.基本要求</w:t>
      </w:r>
    </w:p>
    <w:p>
      <w:pPr>
        <w:spacing w:line="360" w:lineRule="auto"/>
        <w:rPr>
          <w:rFonts w:hint="eastAsia" w:ascii="宋体" w:hAnsi="宋体" w:eastAsia="宋体"/>
          <w:sz w:val="24"/>
        </w:rPr>
      </w:pPr>
      <w:r>
        <w:rPr>
          <w:rFonts w:hint="eastAsia" w:ascii="宋体" w:hAnsi="宋体" w:eastAsia="宋体"/>
          <w:sz w:val="24"/>
        </w:rPr>
        <w:t>（1）理解现代科技为人类阅读带来的变化并能就纸质书和电子书的优劣表达自己的观点。</w:t>
      </w:r>
    </w:p>
    <w:p>
      <w:pPr>
        <w:spacing w:line="360" w:lineRule="auto"/>
        <w:rPr>
          <w:rFonts w:hint="eastAsia"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）完成课后习题，熟悉专八题型并学习写作的基本技巧。</w:t>
      </w:r>
    </w:p>
    <w:p>
      <w:pPr>
        <w:widowControl/>
        <w:spacing w:line="360" w:lineRule="auto"/>
        <w:jc w:val="left"/>
        <w:rPr>
          <w:rFonts w:hint="eastAsia" w:ascii="宋体" w:hAnsi="宋体" w:eastAsia="宋体"/>
          <w:bCs/>
        </w:rPr>
      </w:pPr>
      <w:r>
        <w:rPr>
          <w:rFonts w:hint="eastAsia" w:ascii="宋体" w:hAnsi="宋体" w:eastAsia="宋体" w:cs="宋体"/>
          <w:bCs/>
          <w:color w:val="000000"/>
          <w:kern w:val="0"/>
          <w:sz w:val="24"/>
        </w:rPr>
        <w:t>3.课程思政育人目标</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用发展辩证的观点看待现代科技对人类阅读及教育的影响，辩证分析纸质书和电子书的优劣。</w:t>
      </w:r>
    </w:p>
    <w:p>
      <w:pPr>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（二）Unit 4 Education Issues</w:t>
      </w:r>
    </w:p>
    <w:p>
      <w:pPr>
        <w:spacing w:line="360" w:lineRule="auto"/>
        <w:rPr>
          <w:rFonts w:hint="eastAsia" w:ascii="宋体" w:hAnsi="宋体" w:eastAsia="宋体"/>
          <w:color w:val="000000"/>
          <w:sz w:val="24"/>
        </w:rPr>
      </w:pPr>
      <w:r>
        <w:rPr>
          <w:rFonts w:hint="eastAsia" w:ascii="宋体" w:hAnsi="宋体" w:eastAsia="宋体"/>
          <w:color w:val="000000"/>
          <w:sz w:val="24"/>
        </w:rPr>
        <w:t>1.教学内容</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 xml:space="preserve">（1）Part A Text Reading and </w:t>
      </w:r>
      <w:r>
        <w:rPr>
          <w:rFonts w:ascii="宋体" w:hAnsi="宋体" w:eastAsia="宋体"/>
          <w:color w:val="000000"/>
          <w:sz w:val="24"/>
        </w:rPr>
        <w:t>Exploratio</w:t>
      </w:r>
      <w:r>
        <w:rPr>
          <w:rFonts w:hint="eastAsia" w:ascii="宋体" w:hAnsi="宋体" w:eastAsia="宋体"/>
          <w:color w:val="000000"/>
          <w:sz w:val="24"/>
        </w:rPr>
        <w:t xml:space="preserve">n </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（2）Part B Integrated Language Use</w:t>
      </w:r>
    </w:p>
    <w:p>
      <w:pPr>
        <w:spacing w:line="360" w:lineRule="auto"/>
        <w:rPr>
          <w:rFonts w:hint="eastAsia" w:ascii="宋体" w:hAnsi="宋体" w:eastAsia="宋体"/>
          <w:sz w:val="24"/>
        </w:rPr>
      </w:pPr>
      <w:r>
        <w:rPr>
          <w:rFonts w:hint="eastAsia" w:ascii="宋体" w:hAnsi="宋体" w:eastAsia="宋体"/>
          <w:sz w:val="24"/>
        </w:rPr>
        <w:t>2.基本要求</w:t>
      </w:r>
    </w:p>
    <w:p>
      <w:pPr>
        <w:spacing w:line="360" w:lineRule="auto"/>
        <w:rPr>
          <w:rFonts w:hint="eastAsia" w:ascii="宋体" w:hAnsi="宋体" w:eastAsia="宋体"/>
          <w:sz w:val="24"/>
        </w:rPr>
      </w:pPr>
      <w:r>
        <w:rPr>
          <w:rFonts w:hint="eastAsia" w:ascii="宋体" w:hAnsi="宋体" w:eastAsia="宋体"/>
          <w:sz w:val="24"/>
        </w:rPr>
        <w:t>（1）理解文章主要观点，能够就名校热现象表达自己的观点，并拓展与教育主题相关的词汇。</w:t>
      </w:r>
    </w:p>
    <w:p>
      <w:pPr>
        <w:spacing w:line="360" w:lineRule="auto"/>
        <w:rPr>
          <w:rFonts w:hint="eastAsia"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）完成课后习题，熟悉专八题型并学习写作的基本技巧。</w:t>
      </w:r>
    </w:p>
    <w:p>
      <w:pPr>
        <w:widowControl/>
        <w:spacing w:line="360" w:lineRule="auto"/>
        <w:jc w:val="left"/>
        <w:rPr>
          <w:rFonts w:hint="eastAsia" w:ascii="宋体" w:hAnsi="宋体" w:eastAsia="宋体"/>
          <w:bCs/>
        </w:rPr>
      </w:pPr>
      <w:r>
        <w:rPr>
          <w:rFonts w:hint="eastAsia" w:ascii="宋体" w:hAnsi="宋体" w:eastAsia="宋体" w:cs="宋体"/>
          <w:bCs/>
          <w:color w:val="000000"/>
          <w:kern w:val="0"/>
          <w:sz w:val="24"/>
        </w:rPr>
        <w:t>3.课程思政育人目标</w:t>
      </w:r>
    </w:p>
    <w:p>
      <w:pPr>
        <w:widowControl/>
        <w:spacing w:line="360" w:lineRule="auto"/>
        <w:ind w:firstLine="480" w:firstLineChars="200"/>
        <w:jc w:val="left"/>
        <w:rPr>
          <w:rFonts w:hint="eastAsia" w:ascii="宋体" w:hAnsi="宋体" w:eastAsia="宋体"/>
          <w:bCs/>
        </w:rPr>
      </w:pPr>
      <w:r>
        <w:rPr>
          <w:rFonts w:hint="eastAsia" w:ascii="宋体" w:hAnsi="宋体" w:eastAsia="宋体" w:cs="宋体"/>
          <w:color w:val="000000"/>
          <w:kern w:val="0"/>
          <w:sz w:val="24"/>
        </w:rPr>
        <w:t>引导学生冷静理性看待追逐名校的社会现象，树立积极的人生观、价值观，坚信决定一个人是否成功最关键的因素是自身的努力和奋斗。</w:t>
      </w:r>
    </w:p>
    <w:p>
      <w:pPr>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（三）Unit 7 Language and Culture</w:t>
      </w:r>
    </w:p>
    <w:p>
      <w:pPr>
        <w:spacing w:line="360" w:lineRule="auto"/>
        <w:rPr>
          <w:rFonts w:hint="eastAsia" w:ascii="宋体" w:hAnsi="宋体" w:eastAsia="宋体"/>
          <w:color w:val="000000"/>
          <w:sz w:val="24"/>
        </w:rPr>
      </w:pPr>
      <w:r>
        <w:rPr>
          <w:rFonts w:hint="eastAsia" w:ascii="宋体" w:hAnsi="宋体" w:eastAsia="宋体"/>
          <w:color w:val="000000"/>
          <w:sz w:val="24"/>
        </w:rPr>
        <w:t>1.教学内容</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 xml:space="preserve">（1）Part A Text Reading and </w:t>
      </w:r>
      <w:r>
        <w:rPr>
          <w:rFonts w:ascii="宋体" w:hAnsi="宋体" w:eastAsia="宋体"/>
          <w:color w:val="000000"/>
          <w:sz w:val="24"/>
        </w:rPr>
        <w:t>Exploratio</w:t>
      </w:r>
      <w:r>
        <w:rPr>
          <w:rFonts w:hint="eastAsia" w:ascii="宋体" w:hAnsi="宋体" w:eastAsia="宋体"/>
          <w:color w:val="000000"/>
          <w:sz w:val="24"/>
        </w:rPr>
        <w:t xml:space="preserve">n </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（2）Part B Integrated Language Use</w:t>
      </w:r>
    </w:p>
    <w:p>
      <w:pPr>
        <w:spacing w:line="360" w:lineRule="auto"/>
        <w:rPr>
          <w:rFonts w:hint="eastAsia" w:ascii="宋体" w:hAnsi="宋体" w:eastAsia="宋体"/>
          <w:color w:val="000000"/>
          <w:sz w:val="24"/>
        </w:rPr>
      </w:pPr>
      <w:r>
        <w:rPr>
          <w:rFonts w:hint="eastAsia" w:ascii="宋体" w:hAnsi="宋体" w:eastAsia="宋体"/>
          <w:color w:val="000000"/>
          <w:sz w:val="24"/>
        </w:rPr>
        <w:t>2.教学要求</w:t>
      </w:r>
    </w:p>
    <w:p>
      <w:pPr>
        <w:spacing w:line="360" w:lineRule="auto"/>
        <w:rPr>
          <w:rFonts w:hint="eastAsia" w:ascii="宋体" w:hAnsi="宋体" w:eastAsia="宋体"/>
          <w:sz w:val="24"/>
        </w:rPr>
      </w:pPr>
      <w:r>
        <w:rPr>
          <w:rFonts w:hint="eastAsia" w:ascii="宋体" w:hAnsi="宋体" w:eastAsia="宋体"/>
          <w:sz w:val="24"/>
        </w:rPr>
        <w:t>（1）理解文章主要观点，能较透彻地分析文本并拓展与文化及语言主题相关的词汇。</w:t>
      </w:r>
    </w:p>
    <w:p>
      <w:pPr>
        <w:spacing w:line="360" w:lineRule="auto"/>
        <w:rPr>
          <w:rFonts w:hint="eastAsia"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）完成课后习题，熟悉专八题型并学习翻译方法和技巧。</w:t>
      </w:r>
    </w:p>
    <w:p>
      <w:pPr>
        <w:widowControl/>
        <w:spacing w:line="360" w:lineRule="auto"/>
        <w:jc w:val="left"/>
        <w:rPr>
          <w:rFonts w:hint="eastAsia" w:ascii="宋体" w:hAnsi="宋体" w:eastAsia="宋体"/>
          <w:bCs/>
        </w:rPr>
      </w:pPr>
      <w:r>
        <w:rPr>
          <w:rFonts w:hint="eastAsia" w:ascii="宋体" w:hAnsi="宋体" w:eastAsia="宋体" w:cs="宋体"/>
          <w:bCs/>
          <w:color w:val="000000"/>
          <w:kern w:val="0"/>
          <w:sz w:val="24"/>
        </w:rPr>
        <w:t>3.课程思政育人目标</w:t>
      </w:r>
    </w:p>
    <w:p>
      <w:pPr>
        <w:spacing w:line="360"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通过翻译练习文本引导学生了解中国传统文化，培养学生跨文化能力，对比中西文化差异。帮助学生树立“文化自信”，鼓励学生努力学好英语，更好地发扬和传播中国传统文化。</w:t>
      </w:r>
    </w:p>
    <w:p>
      <w:pPr>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（四）Unit 9 Environment Issues</w:t>
      </w:r>
    </w:p>
    <w:p>
      <w:pPr>
        <w:spacing w:line="360" w:lineRule="auto"/>
        <w:rPr>
          <w:rFonts w:hint="eastAsia" w:ascii="宋体" w:hAnsi="宋体" w:eastAsia="宋体"/>
          <w:color w:val="000000"/>
          <w:sz w:val="24"/>
        </w:rPr>
      </w:pPr>
      <w:r>
        <w:rPr>
          <w:rFonts w:hint="eastAsia" w:ascii="宋体" w:hAnsi="宋体" w:eastAsia="宋体"/>
          <w:color w:val="000000"/>
          <w:sz w:val="24"/>
        </w:rPr>
        <w:t>1.教学内容</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 xml:space="preserve">（1）Part A Text Reading and </w:t>
      </w:r>
      <w:r>
        <w:rPr>
          <w:rFonts w:ascii="宋体" w:hAnsi="宋体" w:eastAsia="宋体"/>
          <w:color w:val="000000"/>
          <w:sz w:val="24"/>
        </w:rPr>
        <w:t>Exploratio</w:t>
      </w:r>
      <w:r>
        <w:rPr>
          <w:rFonts w:hint="eastAsia" w:ascii="宋体" w:hAnsi="宋体" w:eastAsia="宋体"/>
          <w:color w:val="000000"/>
          <w:sz w:val="24"/>
        </w:rPr>
        <w:t xml:space="preserve">n </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（2）Part B Integrated Language Use</w:t>
      </w:r>
    </w:p>
    <w:p>
      <w:pPr>
        <w:spacing w:line="360" w:lineRule="auto"/>
        <w:rPr>
          <w:rFonts w:hint="eastAsia" w:ascii="宋体" w:hAnsi="宋体" w:eastAsia="宋体"/>
          <w:color w:val="000000"/>
          <w:sz w:val="24"/>
        </w:rPr>
      </w:pPr>
      <w:r>
        <w:rPr>
          <w:rFonts w:hint="eastAsia" w:ascii="宋体" w:hAnsi="宋体" w:eastAsia="宋体"/>
          <w:color w:val="000000"/>
          <w:sz w:val="24"/>
        </w:rPr>
        <w:t>2.教学要求</w:t>
      </w:r>
    </w:p>
    <w:p>
      <w:pPr>
        <w:spacing w:line="360" w:lineRule="auto"/>
        <w:rPr>
          <w:rFonts w:hint="eastAsia" w:ascii="宋体" w:hAnsi="宋体" w:eastAsia="宋体"/>
          <w:sz w:val="24"/>
        </w:rPr>
      </w:pPr>
      <w:r>
        <w:rPr>
          <w:rFonts w:hint="eastAsia" w:ascii="宋体" w:hAnsi="宋体" w:eastAsia="宋体"/>
          <w:sz w:val="24"/>
        </w:rPr>
        <w:t>（1）理解文章主要观点，分析文本并拓展与环境主题相关的词汇。</w:t>
      </w:r>
    </w:p>
    <w:p>
      <w:pPr>
        <w:spacing w:line="360" w:lineRule="auto"/>
        <w:rPr>
          <w:rFonts w:hint="eastAsia"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）完成课后习题，熟悉专八题型并学习翻译方法和技巧。</w:t>
      </w:r>
    </w:p>
    <w:p>
      <w:pPr>
        <w:widowControl/>
        <w:spacing w:line="360" w:lineRule="auto"/>
        <w:jc w:val="left"/>
        <w:rPr>
          <w:rFonts w:hint="eastAsia" w:ascii="宋体" w:hAnsi="宋体" w:eastAsia="宋体"/>
          <w:bCs/>
        </w:rPr>
      </w:pPr>
      <w:r>
        <w:rPr>
          <w:rFonts w:hint="eastAsia" w:ascii="宋体" w:hAnsi="宋体" w:eastAsia="宋体" w:cs="宋体"/>
          <w:bCs/>
          <w:color w:val="000000"/>
          <w:kern w:val="0"/>
          <w:sz w:val="24"/>
        </w:rPr>
        <w:t>3.课程思政育人目标</w:t>
      </w:r>
    </w:p>
    <w:p>
      <w:pPr>
        <w:spacing w:line="360" w:lineRule="auto"/>
        <w:ind w:firstLine="480" w:firstLineChars="200"/>
        <w:rPr>
          <w:rFonts w:hint="eastAsia" w:ascii="宋体" w:hAnsi="宋体" w:eastAsia="宋体"/>
          <w:sz w:val="24"/>
        </w:rPr>
      </w:pPr>
      <w:r>
        <w:rPr>
          <w:rFonts w:hint="eastAsia" w:ascii="宋体" w:hAnsi="宋体" w:eastAsia="宋体"/>
          <w:sz w:val="24"/>
        </w:rPr>
        <w:t>引导学生意识到生态环境保护的重要性，养成环保意识，积极行动起来，为</w:t>
      </w:r>
      <w:r>
        <w:rPr>
          <w:rFonts w:ascii="宋体" w:hAnsi="宋体" w:eastAsia="宋体"/>
          <w:sz w:val="24"/>
        </w:rPr>
        <w:t>实现人与自然和谐共生、建设生态文明社会做出贡献。</w:t>
      </w:r>
    </w:p>
    <w:p>
      <w:pPr>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（五）Unit 10 Life Satisfaction</w:t>
      </w:r>
    </w:p>
    <w:p>
      <w:pPr>
        <w:spacing w:line="360" w:lineRule="auto"/>
        <w:rPr>
          <w:rFonts w:hint="eastAsia" w:ascii="宋体" w:hAnsi="宋体" w:eastAsia="宋体"/>
          <w:color w:val="000000"/>
          <w:sz w:val="24"/>
        </w:rPr>
      </w:pPr>
      <w:r>
        <w:rPr>
          <w:rFonts w:hint="eastAsia" w:ascii="宋体" w:hAnsi="宋体" w:eastAsia="宋体"/>
          <w:color w:val="000000"/>
          <w:sz w:val="24"/>
        </w:rPr>
        <w:t>1.教学内容</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 xml:space="preserve">（1）Part A Text Reading and </w:t>
      </w:r>
      <w:r>
        <w:rPr>
          <w:rFonts w:ascii="宋体" w:hAnsi="宋体" w:eastAsia="宋体"/>
          <w:color w:val="000000"/>
          <w:sz w:val="24"/>
        </w:rPr>
        <w:t>Exploratio</w:t>
      </w:r>
      <w:r>
        <w:rPr>
          <w:rFonts w:hint="eastAsia" w:ascii="宋体" w:hAnsi="宋体" w:eastAsia="宋体"/>
          <w:color w:val="000000"/>
          <w:sz w:val="24"/>
        </w:rPr>
        <w:t xml:space="preserve">n </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（2）Part B Integrated Language Use</w:t>
      </w:r>
    </w:p>
    <w:p>
      <w:pPr>
        <w:spacing w:line="360" w:lineRule="auto"/>
        <w:rPr>
          <w:rFonts w:hint="eastAsia" w:ascii="宋体" w:hAnsi="宋体" w:eastAsia="宋体"/>
          <w:color w:val="000000"/>
          <w:sz w:val="24"/>
        </w:rPr>
      </w:pPr>
      <w:r>
        <w:rPr>
          <w:rFonts w:hint="eastAsia" w:ascii="宋体" w:hAnsi="宋体" w:eastAsia="宋体"/>
          <w:color w:val="000000"/>
          <w:sz w:val="24"/>
        </w:rPr>
        <w:t>2.教学要求</w:t>
      </w:r>
    </w:p>
    <w:p>
      <w:pPr>
        <w:spacing w:line="360" w:lineRule="auto"/>
        <w:rPr>
          <w:rFonts w:hint="eastAsia" w:ascii="宋体" w:hAnsi="宋体" w:eastAsia="宋体"/>
          <w:sz w:val="24"/>
        </w:rPr>
      </w:pPr>
      <w:r>
        <w:rPr>
          <w:rFonts w:hint="eastAsia" w:ascii="宋体" w:hAnsi="宋体" w:eastAsia="宋体"/>
          <w:sz w:val="24"/>
        </w:rPr>
        <w:t>（1）理解文章主要观点，分析文本并拓展与生活主题相关的词汇。</w:t>
      </w:r>
    </w:p>
    <w:p>
      <w:pPr>
        <w:spacing w:line="360" w:lineRule="auto"/>
        <w:rPr>
          <w:rFonts w:hint="eastAsia"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）完成课后习题，熟悉专八题型并学习翻译方法和技巧。</w:t>
      </w:r>
    </w:p>
    <w:p>
      <w:pPr>
        <w:widowControl/>
        <w:spacing w:line="360" w:lineRule="auto"/>
        <w:jc w:val="left"/>
        <w:rPr>
          <w:rFonts w:hint="eastAsia" w:ascii="宋体" w:hAnsi="宋体" w:eastAsia="宋体"/>
          <w:bCs/>
        </w:rPr>
      </w:pPr>
      <w:r>
        <w:rPr>
          <w:rFonts w:hint="eastAsia" w:ascii="宋体" w:hAnsi="宋体" w:eastAsia="宋体" w:cs="宋体"/>
          <w:bCs/>
          <w:color w:val="000000"/>
          <w:kern w:val="0"/>
          <w:sz w:val="24"/>
        </w:rPr>
        <w:t>3.课程思政育人目标</w:t>
      </w:r>
    </w:p>
    <w:p>
      <w:pPr>
        <w:spacing w:line="360" w:lineRule="auto"/>
        <w:ind w:firstLine="480" w:firstLineChars="200"/>
        <w:rPr>
          <w:rFonts w:ascii="宋体" w:hAnsi="宋体" w:eastAsia="宋体" w:cs="宋体"/>
          <w:color w:val="000000"/>
          <w:kern w:val="0"/>
          <w:sz w:val="24"/>
        </w:rPr>
      </w:pPr>
      <w:r>
        <w:rPr>
          <w:rFonts w:hint="eastAsia" w:ascii="宋体" w:hAnsi="宋体" w:eastAsia="宋体"/>
          <w:sz w:val="24"/>
        </w:rPr>
        <w:t>把</w:t>
      </w:r>
      <w:r>
        <w:rPr>
          <w:rFonts w:hint="eastAsia" w:ascii="宋体" w:hAnsi="宋体" w:eastAsia="宋体" w:cs="宋体"/>
          <w:color w:val="000000"/>
          <w:kern w:val="0"/>
          <w:sz w:val="24"/>
        </w:rPr>
        <w:t>健康的生活理念融入课程内容，教育引导学生关注身心健康，生活自律，积极运动，丰富自身业余生活，追求人生的幸福与满足。</w:t>
      </w:r>
    </w:p>
    <w:p>
      <w:pPr>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（六）Unit 13 Attitude</w:t>
      </w:r>
    </w:p>
    <w:p>
      <w:pPr>
        <w:spacing w:line="360" w:lineRule="auto"/>
        <w:rPr>
          <w:rFonts w:hint="eastAsia" w:ascii="宋体" w:hAnsi="宋体" w:eastAsia="宋体"/>
          <w:color w:val="000000"/>
          <w:sz w:val="24"/>
        </w:rPr>
      </w:pPr>
      <w:r>
        <w:rPr>
          <w:rFonts w:hint="eastAsia" w:ascii="宋体" w:hAnsi="宋体" w:eastAsia="宋体"/>
          <w:color w:val="000000"/>
          <w:sz w:val="24"/>
        </w:rPr>
        <w:t>1.教学内容</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 xml:space="preserve">（1）Part A Text Reading and </w:t>
      </w:r>
      <w:r>
        <w:rPr>
          <w:rFonts w:ascii="宋体" w:hAnsi="宋体" w:eastAsia="宋体"/>
          <w:color w:val="000000"/>
          <w:sz w:val="24"/>
        </w:rPr>
        <w:t>Exploratio</w:t>
      </w:r>
      <w:r>
        <w:rPr>
          <w:rFonts w:hint="eastAsia" w:ascii="宋体" w:hAnsi="宋体" w:eastAsia="宋体"/>
          <w:color w:val="000000"/>
          <w:sz w:val="24"/>
        </w:rPr>
        <w:t xml:space="preserve">n </w:t>
      </w:r>
    </w:p>
    <w:p>
      <w:pPr>
        <w:spacing w:line="360" w:lineRule="auto"/>
        <w:ind w:left="-141" w:leftChars="-67" w:firstLine="240" w:firstLineChars="100"/>
        <w:rPr>
          <w:rFonts w:hint="eastAsia" w:ascii="宋体" w:hAnsi="宋体" w:eastAsia="宋体"/>
          <w:color w:val="000000"/>
          <w:sz w:val="24"/>
        </w:rPr>
      </w:pPr>
      <w:r>
        <w:rPr>
          <w:rFonts w:hint="eastAsia" w:ascii="宋体" w:hAnsi="宋体" w:eastAsia="宋体"/>
          <w:color w:val="000000"/>
          <w:sz w:val="24"/>
        </w:rPr>
        <w:t>（2）Part B Integrated Language Use</w:t>
      </w:r>
    </w:p>
    <w:p>
      <w:pPr>
        <w:spacing w:line="360" w:lineRule="auto"/>
        <w:rPr>
          <w:rFonts w:hint="eastAsia" w:ascii="宋体" w:hAnsi="宋体" w:eastAsia="宋体"/>
          <w:color w:val="000000"/>
          <w:sz w:val="24"/>
        </w:rPr>
      </w:pPr>
      <w:r>
        <w:rPr>
          <w:rFonts w:hint="eastAsia" w:ascii="宋体" w:hAnsi="宋体" w:eastAsia="宋体"/>
          <w:color w:val="000000"/>
          <w:sz w:val="24"/>
        </w:rPr>
        <w:t>2.教学要求</w:t>
      </w:r>
    </w:p>
    <w:p>
      <w:pPr>
        <w:spacing w:line="360" w:lineRule="auto"/>
        <w:rPr>
          <w:rFonts w:hint="eastAsia" w:ascii="宋体" w:hAnsi="宋体" w:eastAsia="宋体"/>
          <w:sz w:val="24"/>
        </w:rPr>
      </w:pPr>
      <w:r>
        <w:rPr>
          <w:rFonts w:hint="eastAsia" w:ascii="宋体" w:hAnsi="宋体" w:eastAsia="宋体"/>
          <w:sz w:val="24"/>
        </w:rPr>
        <w:t>（1）理解文章主要观点，分析文本并拓展与人生态度主题相关的词汇。</w:t>
      </w:r>
    </w:p>
    <w:p>
      <w:pPr>
        <w:spacing w:line="360" w:lineRule="auto"/>
        <w:rPr>
          <w:rFonts w:hint="eastAsia"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）完成课后习题，熟悉专八题型并学习翻译方法和技巧。</w:t>
      </w:r>
    </w:p>
    <w:p>
      <w:pPr>
        <w:widowControl/>
        <w:spacing w:line="360" w:lineRule="auto"/>
        <w:jc w:val="left"/>
        <w:rPr>
          <w:rFonts w:hint="eastAsia" w:ascii="宋体" w:hAnsi="宋体" w:eastAsia="宋体"/>
          <w:bCs/>
        </w:rPr>
      </w:pPr>
      <w:r>
        <w:rPr>
          <w:rFonts w:hint="eastAsia" w:ascii="宋体" w:hAnsi="宋体" w:eastAsia="宋体" w:cs="宋体"/>
          <w:bCs/>
          <w:color w:val="000000"/>
          <w:kern w:val="0"/>
          <w:sz w:val="24"/>
        </w:rPr>
        <w:t>3.课程思政育人目标</w:t>
      </w:r>
    </w:p>
    <w:p>
      <w:pPr>
        <w:spacing w:line="360" w:lineRule="auto"/>
        <w:ind w:firstLine="480" w:firstLineChars="200"/>
        <w:rPr>
          <w:rFonts w:hint="eastAsia" w:ascii="宋体" w:hAnsi="宋体" w:eastAsia="宋体"/>
          <w:sz w:val="24"/>
        </w:rPr>
      </w:pPr>
      <w:r>
        <w:rPr>
          <w:rFonts w:hint="eastAsia" w:ascii="宋体" w:hAnsi="宋体" w:eastAsia="宋体"/>
          <w:sz w:val="24"/>
        </w:rPr>
        <w:t>把</w:t>
      </w:r>
      <w:r>
        <w:rPr>
          <w:rFonts w:hint="eastAsia" w:ascii="宋体" w:hAnsi="宋体" w:eastAsia="宋体" w:cs="宋体"/>
          <w:color w:val="000000"/>
          <w:kern w:val="0"/>
          <w:sz w:val="24"/>
        </w:rPr>
        <w:t>健康的生活态度融入课程内容，教育引导学生保持</w:t>
      </w:r>
      <w:r>
        <w:rPr>
          <w:rFonts w:ascii="宋体" w:hAnsi="宋体" w:eastAsia="宋体" w:cs="宋体"/>
          <w:color w:val="000000"/>
          <w:kern w:val="0"/>
          <w:sz w:val="24"/>
        </w:rPr>
        <w:t>认真、务实、乐观和进取</w:t>
      </w:r>
      <w:r>
        <w:rPr>
          <w:rFonts w:hint="eastAsia" w:ascii="宋体" w:hAnsi="宋体" w:eastAsia="宋体" w:cs="宋体"/>
          <w:color w:val="000000"/>
          <w:kern w:val="0"/>
          <w:sz w:val="24"/>
        </w:rPr>
        <w:t>的态度，</w:t>
      </w:r>
      <w:r>
        <w:rPr>
          <w:rFonts w:ascii="宋体" w:hAnsi="宋体" w:eastAsia="宋体" w:cs="宋体"/>
          <w:color w:val="000000"/>
          <w:kern w:val="0"/>
          <w:sz w:val="24"/>
        </w:rPr>
        <w:t>帮助大学生树立正确的世界观、人生观和价值观</w:t>
      </w:r>
      <w:r>
        <w:rPr>
          <w:rFonts w:hint="eastAsia" w:ascii="宋体" w:hAnsi="宋体" w:eastAsia="宋体"/>
          <w:sz w:val="24"/>
        </w:rPr>
        <w:t>。</w:t>
      </w:r>
    </w:p>
    <w:p>
      <w:pPr>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教学内容与课程目标的对应关系及学时分配如表所示。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654"/>
        <w:gridCol w:w="2268"/>
        <w:gridCol w:w="2108"/>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序号</w:t>
            </w:r>
          </w:p>
        </w:tc>
        <w:tc>
          <w:tcPr>
            <w:tcW w:w="265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教学内容</w:t>
            </w:r>
          </w:p>
        </w:tc>
        <w:tc>
          <w:tcPr>
            <w:tcW w:w="22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支撑的课程目标</w:t>
            </w:r>
          </w:p>
        </w:tc>
        <w:tc>
          <w:tcPr>
            <w:tcW w:w="21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支撑的毕业要求</w:t>
            </w:r>
          </w:p>
          <w:p>
            <w:pPr>
              <w:spacing w:line="360" w:lineRule="auto"/>
              <w:jc w:val="center"/>
              <w:rPr>
                <w:rFonts w:hint="eastAsia" w:ascii="宋体" w:hAnsi="宋体" w:eastAsia="宋体"/>
                <w:color w:val="000000"/>
                <w:sz w:val="24"/>
              </w:rPr>
            </w:pPr>
            <w:r>
              <w:rPr>
                <w:rFonts w:hint="eastAsia" w:ascii="宋体" w:hAnsi="宋体" w:eastAsia="宋体"/>
                <w:color w:val="000000"/>
                <w:sz w:val="24"/>
              </w:rPr>
              <w:t>指标点</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讲授学时</w:t>
            </w:r>
          </w:p>
        </w:tc>
        <w:tc>
          <w:tcPr>
            <w:tcW w:w="7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1</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Unit 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目标</w:t>
            </w:r>
            <w:r>
              <w:rPr>
                <w:rFonts w:hint="eastAsia" w:ascii="宋体" w:hAnsi="宋体" w:eastAsia="宋体"/>
                <w:sz w:val="24"/>
              </w:rPr>
              <w:t>1，2，3</w:t>
            </w:r>
          </w:p>
        </w:tc>
        <w:tc>
          <w:tcPr>
            <w:tcW w:w="21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ascii="宋体" w:hAnsi="宋体" w:eastAsia="宋体"/>
                <w:sz w:val="24"/>
              </w:rPr>
              <w:t>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olor w:val="000000"/>
                <w:kern w:val="0"/>
                <w:sz w:val="24"/>
              </w:rPr>
            </w:pPr>
            <w:r>
              <w:rPr>
                <w:rFonts w:hint="eastAsia" w:ascii="宋体" w:hAnsi="宋体" w:eastAsia="宋体"/>
                <w:color w:val="000000"/>
                <w:kern w:val="0"/>
                <w:sz w:val="24"/>
              </w:rPr>
              <w:t>5</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2</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color w:val="000000"/>
                <w:sz w:val="24"/>
              </w:rPr>
              <w:t>Unit 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目标</w:t>
            </w:r>
            <w:r>
              <w:rPr>
                <w:rFonts w:hint="eastAsia" w:ascii="宋体" w:hAnsi="宋体" w:eastAsia="宋体"/>
                <w:sz w:val="24"/>
              </w:rPr>
              <w:t>1，2，3</w:t>
            </w:r>
          </w:p>
        </w:tc>
        <w:tc>
          <w:tcPr>
            <w:tcW w:w="21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ascii="宋体" w:hAnsi="宋体" w:eastAsia="宋体"/>
                <w:sz w:val="24"/>
              </w:rPr>
              <w:t>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olor w:val="000000"/>
                <w:kern w:val="0"/>
                <w:sz w:val="24"/>
              </w:rPr>
            </w:pPr>
            <w:r>
              <w:rPr>
                <w:rFonts w:hint="eastAsia" w:ascii="宋体" w:hAnsi="宋体" w:eastAsia="宋体"/>
                <w:color w:val="000000"/>
                <w:kern w:val="0"/>
                <w:sz w:val="24"/>
              </w:rPr>
              <w:t>5</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3</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color w:val="000000"/>
                <w:sz w:val="24"/>
              </w:rPr>
              <w:t>Unit 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目标</w:t>
            </w:r>
            <w:r>
              <w:rPr>
                <w:rFonts w:hint="eastAsia" w:ascii="宋体" w:hAnsi="宋体" w:eastAsia="宋体"/>
                <w:sz w:val="24"/>
              </w:rPr>
              <w:t>1，2，3</w:t>
            </w:r>
          </w:p>
        </w:tc>
        <w:tc>
          <w:tcPr>
            <w:tcW w:w="21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ascii="宋体" w:hAnsi="宋体" w:eastAsia="宋体"/>
                <w:sz w:val="24"/>
              </w:rPr>
              <w:t>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olor w:val="000000"/>
                <w:kern w:val="0"/>
                <w:sz w:val="24"/>
              </w:rPr>
            </w:pPr>
            <w:r>
              <w:rPr>
                <w:rFonts w:hint="eastAsia" w:ascii="宋体" w:hAnsi="宋体" w:eastAsia="宋体"/>
                <w:color w:val="000000"/>
                <w:kern w:val="0"/>
                <w:sz w:val="24"/>
              </w:rPr>
              <w:t>5</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4</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Unit 9</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目标</w:t>
            </w:r>
            <w:r>
              <w:rPr>
                <w:rFonts w:hint="eastAsia" w:ascii="宋体" w:hAnsi="宋体" w:eastAsia="宋体"/>
                <w:sz w:val="24"/>
              </w:rPr>
              <w:t>1，2，3</w:t>
            </w:r>
          </w:p>
        </w:tc>
        <w:tc>
          <w:tcPr>
            <w:tcW w:w="21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rPr>
            </w:pPr>
            <w:r>
              <w:rPr>
                <w:rFonts w:ascii="宋体" w:hAnsi="宋体" w:eastAsia="宋体"/>
                <w:sz w:val="24"/>
              </w:rPr>
              <w:t>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olor w:val="000000"/>
                <w:kern w:val="0"/>
                <w:sz w:val="24"/>
              </w:rPr>
            </w:pPr>
            <w:r>
              <w:rPr>
                <w:rFonts w:hint="eastAsia" w:ascii="宋体" w:hAnsi="宋体" w:eastAsia="宋体"/>
                <w:color w:val="000000"/>
                <w:kern w:val="0"/>
                <w:sz w:val="24"/>
              </w:rPr>
              <w:t>5</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5</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 xml:space="preserve">Unit 10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目标</w:t>
            </w:r>
            <w:r>
              <w:rPr>
                <w:rFonts w:hint="eastAsia" w:ascii="宋体" w:hAnsi="宋体" w:eastAsia="宋体"/>
                <w:sz w:val="24"/>
              </w:rPr>
              <w:t>1，2，3</w:t>
            </w:r>
          </w:p>
        </w:tc>
        <w:tc>
          <w:tcPr>
            <w:tcW w:w="21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ascii="宋体" w:hAnsi="宋体" w:eastAsia="宋体"/>
                <w:sz w:val="24"/>
              </w:rPr>
              <w:t>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olor w:val="000000"/>
                <w:kern w:val="0"/>
                <w:sz w:val="24"/>
              </w:rPr>
            </w:pPr>
            <w:r>
              <w:rPr>
                <w:rFonts w:hint="eastAsia" w:ascii="宋体" w:hAnsi="宋体" w:eastAsia="宋体"/>
                <w:color w:val="000000"/>
                <w:kern w:val="0"/>
                <w:sz w:val="24"/>
              </w:rPr>
              <w:t>5</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6</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Unit 13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目标</w:t>
            </w:r>
            <w:r>
              <w:rPr>
                <w:rFonts w:hint="eastAsia" w:ascii="宋体" w:hAnsi="宋体" w:eastAsia="宋体"/>
                <w:sz w:val="24"/>
              </w:rPr>
              <w:t>1，2，3</w:t>
            </w:r>
          </w:p>
        </w:tc>
        <w:tc>
          <w:tcPr>
            <w:tcW w:w="21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rPr>
            </w:pPr>
            <w:r>
              <w:rPr>
                <w:rFonts w:ascii="宋体" w:hAnsi="宋体" w:eastAsia="宋体"/>
                <w:sz w:val="24"/>
              </w:rPr>
              <w:t>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olor w:val="000000"/>
                <w:kern w:val="0"/>
                <w:sz w:val="24"/>
              </w:rPr>
            </w:pPr>
            <w:r>
              <w:rPr>
                <w:rFonts w:hint="eastAsia" w:ascii="宋体" w:hAnsi="宋体" w:eastAsia="宋体"/>
                <w:color w:val="000000"/>
                <w:kern w:val="0"/>
                <w:sz w:val="24"/>
              </w:rPr>
              <w:t>5</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7</w:t>
            </w:r>
          </w:p>
        </w:tc>
        <w:tc>
          <w:tcPr>
            <w:tcW w:w="2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Final review</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rPr>
            </w:pPr>
            <w:r>
              <w:rPr>
                <w:rFonts w:hint="eastAsia" w:ascii="宋体" w:hAnsi="宋体" w:eastAsia="宋体"/>
                <w:color w:val="000000"/>
                <w:sz w:val="24"/>
              </w:rPr>
              <w:t>目标</w:t>
            </w:r>
            <w:r>
              <w:rPr>
                <w:rFonts w:hint="eastAsia" w:ascii="宋体" w:hAnsi="宋体" w:eastAsia="宋体"/>
                <w:sz w:val="24"/>
              </w:rPr>
              <w:t>1，2，3</w:t>
            </w:r>
          </w:p>
        </w:tc>
        <w:tc>
          <w:tcPr>
            <w:tcW w:w="21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rPr>
            </w:pPr>
            <w:r>
              <w:rPr>
                <w:rFonts w:ascii="宋体" w:hAnsi="宋体" w:eastAsia="宋体"/>
                <w:sz w:val="24"/>
              </w:rPr>
              <w:t>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olor w:val="000000"/>
                <w:kern w:val="0"/>
                <w:sz w:val="24"/>
              </w:rPr>
            </w:pPr>
            <w:r>
              <w:rPr>
                <w:rFonts w:hint="eastAsia" w:ascii="宋体" w:hAnsi="宋体" w:eastAsia="宋体"/>
                <w:color w:val="000000"/>
                <w:kern w:val="0"/>
                <w:sz w:val="24"/>
              </w:rPr>
              <w:t>2</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合计</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olor w:val="000000"/>
                <w:kern w:val="0"/>
                <w:sz w:val="24"/>
              </w:rPr>
            </w:pPr>
            <w:r>
              <w:rPr>
                <w:rFonts w:hint="eastAsia" w:ascii="宋体" w:hAnsi="宋体" w:eastAsia="宋体"/>
                <w:color w:val="000000"/>
                <w:kern w:val="0"/>
                <w:sz w:val="24"/>
              </w:rPr>
              <w:t>32</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rPr>
            </w:pPr>
          </w:p>
        </w:tc>
      </w:tr>
    </w:tbl>
    <w:p>
      <w:pPr>
        <w:spacing w:line="360" w:lineRule="auto"/>
        <w:ind w:firstLine="551" w:firstLineChars="196"/>
        <w:rPr>
          <w:rFonts w:hint="eastAsia" w:ascii="宋体" w:hAnsi="宋体" w:eastAsia="宋体"/>
          <w:b/>
          <w:sz w:val="28"/>
          <w:szCs w:val="28"/>
        </w:rPr>
      </w:pPr>
      <w:r>
        <w:rPr>
          <w:rFonts w:hint="eastAsia" w:ascii="宋体" w:hAnsi="宋体" w:eastAsia="宋体"/>
          <w:b/>
          <w:sz w:val="28"/>
          <w:szCs w:val="28"/>
        </w:rPr>
        <w:t>四、课程实施</w:t>
      </w:r>
    </w:p>
    <w:p>
      <w:pPr>
        <w:spacing w:line="360" w:lineRule="auto"/>
        <w:ind w:firstLine="480" w:firstLineChars="200"/>
        <w:rPr>
          <w:rFonts w:hint="eastAsia" w:ascii="宋体" w:hAnsi="宋体" w:eastAsia="宋体"/>
          <w:sz w:val="24"/>
        </w:rPr>
      </w:pPr>
      <w:r>
        <w:rPr>
          <w:rFonts w:hint="eastAsia" w:ascii="宋体" w:hAnsi="宋体" w:eastAsia="宋体"/>
          <w:sz w:val="24"/>
        </w:rPr>
        <w:t>（一）教学组织形式、方法与手段。</w:t>
      </w:r>
    </w:p>
    <w:p>
      <w:pPr>
        <w:spacing w:line="360" w:lineRule="auto"/>
        <w:ind w:left="465"/>
        <w:rPr>
          <w:rFonts w:hint="eastAsia" w:ascii="宋体" w:hAnsi="宋体" w:eastAsia="宋体"/>
          <w:sz w:val="24"/>
        </w:rPr>
      </w:pPr>
      <w:r>
        <w:rPr>
          <w:rFonts w:ascii="宋体" w:hAnsi="宋体" w:eastAsia="宋体"/>
          <w:sz w:val="24"/>
        </w:rPr>
        <w:t xml:space="preserve">1. </w:t>
      </w:r>
      <w:r>
        <w:rPr>
          <w:rFonts w:hint="eastAsia" w:ascii="宋体" w:hAnsi="宋体" w:eastAsia="宋体"/>
          <w:sz w:val="24"/>
        </w:rPr>
        <w:t>采用讲授和练习相结合的方式进行教学。</w:t>
      </w:r>
    </w:p>
    <w:p>
      <w:pPr>
        <w:spacing w:line="360" w:lineRule="auto"/>
        <w:ind w:left="465"/>
        <w:rPr>
          <w:rFonts w:hint="eastAsia" w:ascii="宋体" w:hAnsi="宋体" w:eastAsia="宋体"/>
          <w:sz w:val="24"/>
        </w:rPr>
      </w:pPr>
      <w:r>
        <w:rPr>
          <w:rFonts w:ascii="宋体" w:hAnsi="宋体" w:eastAsia="宋体"/>
          <w:sz w:val="24"/>
        </w:rPr>
        <w:t xml:space="preserve">2. </w:t>
      </w:r>
      <w:r>
        <w:rPr>
          <w:rFonts w:hint="eastAsia" w:ascii="宋体" w:hAnsi="宋体" w:eastAsia="宋体"/>
          <w:sz w:val="24"/>
        </w:rPr>
        <w:t>强调精讲精练。</w:t>
      </w:r>
    </w:p>
    <w:p>
      <w:pPr>
        <w:spacing w:line="360" w:lineRule="auto"/>
        <w:ind w:firstLine="480" w:firstLineChars="200"/>
        <w:rPr>
          <w:rFonts w:hint="eastAsia" w:ascii="宋体" w:hAnsi="宋体" w:eastAsia="宋体"/>
          <w:sz w:val="24"/>
        </w:rPr>
      </w:pPr>
      <w:r>
        <w:rPr>
          <w:rFonts w:hint="eastAsia" w:ascii="宋体" w:hAnsi="宋体" w:eastAsia="宋体"/>
          <w:sz w:val="24"/>
        </w:rPr>
        <w:t>（二）主要教学环节质量要求如表所示。</w:t>
      </w:r>
    </w:p>
    <w:tbl>
      <w:tblPr>
        <w:tblStyle w:val="1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2"/>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hint="eastAsia" w:ascii="宋体" w:hAnsi="宋体" w:eastAsia="宋体"/>
                <w:sz w:val="24"/>
              </w:rPr>
            </w:pPr>
            <w:r>
              <w:rPr>
                <w:rFonts w:hint="eastAsia" w:ascii="宋体" w:hAnsi="宋体" w:eastAsia="宋体"/>
                <w:bCs/>
                <w:sz w:val="24"/>
              </w:rPr>
              <w:t>主要教学环节</w:t>
            </w:r>
          </w:p>
        </w:tc>
        <w:tc>
          <w:tcPr>
            <w:tcW w:w="6773" w:type="dxa"/>
            <w:tcBorders>
              <w:top w:val="single" w:color="auto" w:sz="8" w:space="0"/>
              <w:left w:val="single" w:color="auto" w:sz="4" w:space="0"/>
              <w:bottom w:val="single" w:color="auto" w:sz="4" w:space="0"/>
              <w:right w:val="single" w:color="auto" w:sz="8" w:space="0"/>
            </w:tcBorders>
            <w:vAlign w:val="center"/>
          </w:tcPr>
          <w:p>
            <w:pPr>
              <w:spacing w:line="360" w:lineRule="auto"/>
              <w:jc w:val="center"/>
              <w:rPr>
                <w:rFonts w:hint="eastAsia" w:ascii="宋体" w:hAnsi="宋体" w:eastAsia="宋体"/>
                <w:sz w:val="24"/>
              </w:rPr>
            </w:pPr>
            <w:r>
              <w:rPr>
                <w:rFonts w:hint="eastAsia" w:ascii="宋体" w:hAnsi="宋体" w:eastAsia="宋体"/>
                <w:bCs/>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1</w:t>
            </w:r>
          </w:p>
        </w:tc>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hint="eastAsia" w:ascii="宋体" w:hAnsi="宋体" w:eastAsia="宋体"/>
                <w:sz w:val="24"/>
              </w:rPr>
            </w:pPr>
            <w:r>
              <w:rPr>
                <w:rFonts w:hint="eastAsia" w:ascii="宋体" w:hAnsi="宋体" w:eastAsia="宋体"/>
                <w:sz w:val="24"/>
              </w:rPr>
              <w:t>备课</w:t>
            </w:r>
          </w:p>
        </w:tc>
        <w:tc>
          <w:tcPr>
            <w:tcW w:w="6773" w:type="dxa"/>
            <w:tcBorders>
              <w:top w:val="single" w:color="auto" w:sz="4" w:space="0"/>
              <w:left w:val="single" w:color="auto" w:sz="4" w:space="0"/>
              <w:bottom w:val="single" w:color="auto" w:sz="4" w:space="0"/>
              <w:right w:val="single" w:color="auto" w:sz="8" w:space="0"/>
            </w:tcBorders>
            <w:vAlign w:val="center"/>
          </w:tcPr>
          <w:p>
            <w:pPr>
              <w:spacing w:line="360" w:lineRule="auto"/>
              <w:rPr>
                <w:rFonts w:hint="eastAsia" w:ascii="宋体" w:hAnsi="宋体" w:eastAsia="宋体"/>
                <w:sz w:val="24"/>
              </w:rPr>
            </w:pPr>
            <w:r>
              <w:rPr>
                <w:rFonts w:hint="eastAsia" w:ascii="宋体" w:hAnsi="宋体" w:eastAsia="宋体"/>
                <w:sz w:val="24"/>
              </w:rPr>
              <w:t>（1）教师根据教学目标及要求认真备课。</w:t>
            </w:r>
          </w:p>
          <w:p>
            <w:pPr>
              <w:spacing w:line="360" w:lineRule="auto"/>
              <w:rPr>
                <w:rFonts w:hint="eastAsia" w:ascii="宋体" w:hAnsi="宋体" w:eastAsia="宋体"/>
                <w:sz w:val="24"/>
              </w:rPr>
            </w:pPr>
            <w:r>
              <w:rPr>
                <w:rFonts w:hint="eastAsia" w:ascii="宋体" w:hAnsi="宋体" w:eastAsia="宋体"/>
                <w:sz w:val="24"/>
              </w:rPr>
              <w:t>（2）明确学生课程学习的要求。</w:t>
            </w:r>
          </w:p>
          <w:p>
            <w:pPr>
              <w:spacing w:line="360" w:lineRule="auto"/>
              <w:rPr>
                <w:rFonts w:hint="eastAsia" w:ascii="宋体" w:hAnsi="宋体" w:eastAsia="宋体"/>
                <w:sz w:val="24"/>
              </w:rPr>
            </w:pPr>
            <w:r>
              <w:rPr>
                <w:rFonts w:hint="eastAsia" w:ascii="宋体" w:hAnsi="宋体" w:eastAsia="宋体"/>
                <w:sz w:val="24"/>
              </w:rPr>
              <w:t>（3）设计课堂活动。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2</w:t>
            </w:r>
          </w:p>
        </w:tc>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hint="eastAsia" w:ascii="宋体" w:hAnsi="宋体" w:eastAsia="宋体"/>
                <w:sz w:val="24"/>
              </w:rPr>
            </w:pPr>
            <w:r>
              <w:rPr>
                <w:rFonts w:hint="eastAsia" w:ascii="宋体" w:hAnsi="宋体" w:eastAsia="宋体"/>
                <w:sz w:val="24"/>
              </w:rPr>
              <w:t>讲授</w:t>
            </w:r>
          </w:p>
        </w:tc>
        <w:tc>
          <w:tcPr>
            <w:tcW w:w="6773" w:type="dxa"/>
            <w:tcBorders>
              <w:top w:val="single" w:color="auto" w:sz="4" w:space="0"/>
              <w:left w:val="single" w:color="auto" w:sz="4" w:space="0"/>
              <w:bottom w:val="single" w:color="auto" w:sz="4" w:space="0"/>
              <w:right w:val="single" w:color="auto" w:sz="8" w:space="0"/>
            </w:tcBorders>
            <w:vAlign w:val="center"/>
          </w:tcPr>
          <w:p>
            <w:pPr>
              <w:spacing w:line="360" w:lineRule="auto"/>
              <w:rPr>
                <w:rFonts w:hint="eastAsia" w:ascii="宋体" w:hAnsi="宋体" w:eastAsia="宋体"/>
                <w:sz w:val="24"/>
              </w:rPr>
            </w:pPr>
            <w:r>
              <w:rPr>
                <w:rFonts w:hint="eastAsia" w:ascii="宋体" w:hAnsi="宋体" w:eastAsia="宋体"/>
                <w:sz w:val="24"/>
              </w:rPr>
              <w:t>（1）按照教学计划，顺利推进各板块的讲解与练习。</w:t>
            </w:r>
          </w:p>
          <w:p>
            <w:pPr>
              <w:spacing w:line="360" w:lineRule="auto"/>
              <w:rPr>
                <w:rFonts w:hint="eastAsia" w:ascii="宋体" w:hAnsi="宋体" w:eastAsia="宋体"/>
                <w:sz w:val="24"/>
              </w:rPr>
            </w:pPr>
            <w:r>
              <w:rPr>
                <w:rFonts w:hint="eastAsia" w:ascii="宋体" w:hAnsi="宋体" w:eastAsia="宋体"/>
                <w:sz w:val="24"/>
              </w:rPr>
              <w:t>（2）要点准确、条理清晰、重点突出，能够结合例子，熟练地讲解基本理论与技能点。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3</w:t>
            </w:r>
          </w:p>
        </w:tc>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hint="eastAsia" w:ascii="宋体" w:hAnsi="宋体" w:eastAsia="宋体"/>
                <w:sz w:val="24"/>
              </w:rPr>
            </w:pPr>
            <w:r>
              <w:rPr>
                <w:rFonts w:hint="eastAsia" w:ascii="宋体" w:hAnsi="宋体" w:eastAsia="宋体"/>
                <w:sz w:val="24"/>
              </w:rPr>
              <w:t>作业布置</w:t>
            </w:r>
          </w:p>
          <w:p>
            <w:pPr>
              <w:spacing w:line="360" w:lineRule="auto"/>
              <w:jc w:val="center"/>
              <w:rPr>
                <w:rFonts w:hint="eastAsia" w:ascii="宋体" w:hAnsi="宋体" w:eastAsia="宋体"/>
                <w:sz w:val="24"/>
              </w:rPr>
            </w:pPr>
            <w:r>
              <w:rPr>
                <w:rFonts w:hint="eastAsia" w:ascii="宋体" w:hAnsi="宋体" w:eastAsia="宋体"/>
                <w:sz w:val="24"/>
              </w:rPr>
              <w:t>与批改</w:t>
            </w:r>
          </w:p>
        </w:tc>
        <w:tc>
          <w:tcPr>
            <w:tcW w:w="6773" w:type="dxa"/>
            <w:tcBorders>
              <w:top w:val="single" w:color="auto" w:sz="4" w:space="0"/>
              <w:left w:val="single" w:color="auto" w:sz="4" w:space="0"/>
              <w:bottom w:val="single" w:color="auto" w:sz="4" w:space="0"/>
              <w:right w:val="single" w:color="auto" w:sz="8" w:space="0"/>
            </w:tcBorders>
            <w:vAlign w:val="center"/>
          </w:tcPr>
          <w:p>
            <w:pPr>
              <w:spacing w:line="360" w:lineRule="auto"/>
              <w:rPr>
                <w:rFonts w:hint="eastAsia" w:ascii="宋体" w:hAnsi="宋体" w:eastAsia="宋体"/>
                <w:sz w:val="24"/>
              </w:rPr>
            </w:pPr>
            <w:r>
              <w:rPr>
                <w:rFonts w:hint="eastAsia" w:ascii="宋体" w:hAnsi="宋体" w:eastAsia="宋体"/>
                <w:sz w:val="24"/>
              </w:rPr>
              <w:t>完成学校规定次数的书面作业布置及批改，体现课程重点内容。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4</w:t>
            </w:r>
          </w:p>
        </w:tc>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hint="eastAsia" w:ascii="宋体" w:hAnsi="宋体" w:eastAsia="宋体"/>
                <w:sz w:val="24"/>
              </w:rPr>
            </w:pPr>
            <w:r>
              <w:rPr>
                <w:rFonts w:hint="eastAsia" w:ascii="宋体" w:hAnsi="宋体" w:eastAsia="宋体"/>
                <w:sz w:val="24"/>
              </w:rPr>
              <w:t>课外答疑</w:t>
            </w:r>
          </w:p>
        </w:tc>
        <w:tc>
          <w:tcPr>
            <w:tcW w:w="6773" w:type="dxa"/>
            <w:tcBorders>
              <w:top w:val="single" w:color="auto" w:sz="4" w:space="0"/>
              <w:left w:val="single" w:color="auto" w:sz="4" w:space="0"/>
              <w:bottom w:val="single" w:color="auto" w:sz="4" w:space="0"/>
              <w:right w:val="single" w:color="auto" w:sz="8" w:space="0"/>
            </w:tcBorders>
            <w:vAlign w:val="center"/>
          </w:tcPr>
          <w:p>
            <w:pPr>
              <w:spacing w:line="360" w:lineRule="auto"/>
              <w:rPr>
                <w:rFonts w:hint="eastAsia" w:ascii="宋体" w:hAnsi="宋体" w:eastAsia="宋体"/>
                <w:sz w:val="24"/>
              </w:rPr>
            </w:pPr>
            <w:r>
              <w:rPr>
                <w:rFonts w:hint="eastAsia" w:ascii="宋体" w:hAnsi="宋体" w:eastAsia="宋体"/>
                <w:sz w:val="24"/>
              </w:rPr>
              <w:t>通过社交软件或面谈解答学生学习中的难题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宋体" w:hAnsi="宋体" w:eastAsia="宋体"/>
                <w:sz w:val="24"/>
              </w:rPr>
            </w:pPr>
            <w:r>
              <w:rPr>
                <w:rFonts w:hint="eastAsia" w:ascii="宋体" w:hAnsi="宋体" w:eastAsia="宋体"/>
                <w:sz w:val="24"/>
              </w:rPr>
              <w:t>5</w:t>
            </w:r>
          </w:p>
        </w:tc>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hint="eastAsia" w:ascii="宋体" w:hAnsi="宋体" w:eastAsia="宋体"/>
                <w:sz w:val="24"/>
              </w:rPr>
            </w:pPr>
            <w:r>
              <w:rPr>
                <w:rFonts w:hint="eastAsia" w:ascii="宋体" w:hAnsi="宋体" w:eastAsia="宋体"/>
                <w:sz w:val="24"/>
              </w:rPr>
              <w:t>成绩考核</w:t>
            </w:r>
          </w:p>
        </w:tc>
        <w:tc>
          <w:tcPr>
            <w:tcW w:w="6773" w:type="dxa"/>
            <w:tcBorders>
              <w:top w:val="single" w:color="auto" w:sz="4" w:space="0"/>
              <w:left w:val="single" w:color="auto" w:sz="4" w:space="0"/>
              <w:bottom w:val="single" w:color="auto" w:sz="4" w:space="0"/>
              <w:right w:val="single" w:color="auto" w:sz="8" w:space="0"/>
            </w:tcBorders>
            <w:vAlign w:val="center"/>
          </w:tcPr>
          <w:p>
            <w:pPr>
              <w:spacing w:line="360" w:lineRule="auto"/>
              <w:rPr>
                <w:rFonts w:hint="eastAsia" w:ascii="宋体" w:hAnsi="宋体" w:eastAsia="宋体"/>
                <w:sz w:val="24"/>
              </w:rPr>
            </w:pPr>
            <w:r>
              <w:rPr>
                <w:rFonts w:hint="eastAsia" w:ascii="宋体" w:hAnsi="宋体" w:eastAsia="宋体"/>
                <w:sz w:val="24"/>
              </w:rPr>
              <w:t>课程总评成绩=平时成绩× 40 % +期末考试成绩× 60 %。</w:t>
            </w:r>
          </w:p>
        </w:tc>
      </w:tr>
    </w:tbl>
    <w:p>
      <w:pPr>
        <w:spacing w:line="360" w:lineRule="auto"/>
        <w:ind w:firstLine="562" w:firstLineChars="200"/>
        <w:rPr>
          <w:rFonts w:hint="eastAsia" w:ascii="宋体" w:hAnsi="宋体" w:eastAsia="宋体"/>
          <w:b/>
          <w:sz w:val="28"/>
          <w:szCs w:val="28"/>
        </w:rPr>
      </w:pPr>
      <w:r>
        <w:rPr>
          <w:rFonts w:hint="eastAsia" w:ascii="宋体" w:hAnsi="宋体" w:eastAsia="宋体"/>
          <w:b/>
          <w:sz w:val="28"/>
          <w:szCs w:val="28"/>
        </w:rPr>
        <w:t>五、课程考核</w:t>
      </w:r>
    </w:p>
    <w:p>
      <w:pPr>
        <w:spacing w:line="360" w:lineRule="auto"/>
        <w:ind w:firstLine="240" w:firstLineChars="100"/>
        <w:rPr>
          <w:rFonts w:hint="eastAsia" w:ascii="宋体" w:hAnsi="宋体" w:eastAsia="宋体"/>
          <w:sz w:val="24"/>
        </w:rPr>
      </w:pPr>
      <w:r>
        <w:rPr>
          <w:rFonts w:hint="eastAsia" w:ascii="宋体" w:hAnsi="宋体" w:eastAsia="宋体"/>
          <w:sz w:val="24"/>
        </w:rPr>
        <w:t>（一）课程考核包括期末考试、平时及作业考核等，期末考试采用书面测试的形式。</w:t>
      </w:r>
    </w:p>
    <w:p>
      <w:pPr>
        <w:spacing w:line="360" w:lineRule="auto"/>
        <w:ind w:firstLine="240" w:firstLineChars="100"/>
        <w:rPr>
          <w:rFonts w:hint="eastAsia" w:ascii="宋体" w:hAnsi="宋体" w:eastAsia="宋体"/>
          <w:sz w:val="24"/>
        </w:rPr>
      </w:pPr>
      <w:r>
        <w:rPr>
          <w:rFonts w:hint="eastAsia" w:ascii="宋体" w:hAnsi="宋体" w:eastAsia="宋体"/>
          <w:sz w:val="24"/>
        </w:rPr>
        <w:t>（二）课程总评成绩</w:t>
      </w:r>
      <w:r>
        <w:rPr>
          <w:rFonts w:ascii="宋体" w:hAnsi="宋体" w:eastAsia="宋体"/>
          <w:sz w:val="24"/>
        </w:rPr>
        <w:t>=</w:t>
      </w:r>
      <w:r>
        <w:rPr>
          <w:rFonts w:hint="eastAsia" w:ascii="宋体" w:hAnsi="宋体" w:eastAsia="宋体"/>
          <w:sz w:val="24"/>
        </w:rPr>
        <w:t>平时成绩</w:t>
      </w:r>
      <w:r>
        <w:rPr>
          <w:rFonts w:ascii="宋体" w:hAnsi="宋体" w:eastAsia="宋体"/>
          <w:sz w:val="24"/>
        </w:rPr>
        <w:t>× 40 % +</w:t>
      </w:r>
      <w:r>
        <w:rPr>
          <w:rFonts w:hint="eastAsia" w:ascii="宋体" w:hAnsi="宋体" w:eastAsia="宋体"/>
          <w:sz w:val="24"/>
        </w:rPr>
        <w:t>期末考试成绩</w:t>
      </w:r>
      <w:r>
        <w:rPr>
          <w:rFonts w:ascii="宋体" w:hAnsi="宋体" w:eastAsia="宋体"/>
          <w:sz w:val="24"/>
        </w:rPr>
        <w:t>× 60 %</w:t>
      </w:r>
      <w:r>
        <w:rPr>
          <w:rFonts w:hint="eastAsia" w:ascii="宋体" w:hAnsi="宋体" w:eastAsia="宋体"/>
          <w:sz w:val="24"/>
        </w:rPr>
        <w:t>。具体内容和比例如表所示。</w:t>
      </w:r>
    </w:p>
    <w:tbl>
      <w:tblPr>
        <w:tblStyle w:val="11"/>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66"/>
        <w:gridCol w:w="808"/>
        <w:gridCol w:w="441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Borders>
              <w:top w:val="single" w:color="auto" w:sz="4" w:space="0"/>
              <w:left w:val="single" w:color="auto" w:sz="4" w:space="0"/>
              <w:bottom w:val="single" w:color="auto" w:sz="4" w:space="0"/>
              <w:right w:val="single" w:color="auto" w:sz="4" w:space="0"/>
            </w:tcBorders>
            <w:shd w:val="clear" w:color="auto" w:fill="FFFFFF"/>
            <w:tcMar>
              <w:top w:w="0" w:type="dxa"/>
              <w:left w:w="57" w:type="dxa"/>
              <w:bottom w:w="0" w:type="dxa"/>
              <w:right w:w="57" w:type="dxa"/>
            </w:tcMar>
            <w:vAlign w:val="center"/>
          </w:tcPr>
          <w:p>
            <w:pPr>
              <w:pStyle w:val="18"/>
              <w:spacing w:line="360" w:lineRule="auto"/>
              <w:jc w:val="center"/>
              <w:rPr>
                <w:rFonts w:hint="eastAsia" w:ascii="宋体" w:hAnsi="宋体" w:eastAsia="宋体"/>
              </w:rPr>
            </w:pPr>
            <w:r>
              <w:rPr>
                <w:rFonts w:hint="eastAsia" w:ascii="宋体" w:hAnsi="宋体" w:eastAsia="宋体"/>
              </w:rPr>
              <w:t>成绩组成</w:t>
            </w:r>
          </w:p>
        </w:tc>
        <w:tc>
          <w:tcPr>
            <w:tcW w:w="15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360" w:lineRule="auto"/>
              <w:jc w:val="center"/>
              <w:rPr>
                <w:rFonts w:hint="eastAsia" w:ascii="宋体" w:hAnsi="宋体" w:eastAsia="宋体"/>
              </w:rPr>
            </w:pPr>
            <w:r>
              <w:rPr>
                <w:rFonts w:hint="eastAsia" w:ascii="宋体" w:hAnsi="宋体" w:eastAsia="宋体"/>
              </w:rPr>
              <w:t>考核</w:t>
            </w:r>
            <w:r>
              <w:rPr>
                <w:rFonts w:ascii="宋体" w:hAnsi="宋体" w:eastAsia="宋体"/>
              </w:rPr>
              <w:t>/</w:t>
            </w:r>
            <w:r>
              <w:rPr>
                <w:rFonts w:hint="eastAsia" w:ascii="宋体" w:hAnsi="宋体" w:eastAsia="宋体"/>
              </w:rPr>
              <w:t>评价环节</w:t>
            </w:r>
          </w:p>
        </w:tc>
        <w:tc>
          <w:tcPr>
            <w:tcW w:w="8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360" w:lineRule="auto"/>
              <w:jc w:val="center"/>
              <w:rPr>
                <w:rFonts w:hint="eastAsia" w:ascii="宋体" w:hAnsi="宋体" w:eastAsia="宋体"/>
              </w:rPr>
            </w:pPr>
            <w:r>
              <w:rPr>
                <w:rFonts w:hint="eastAsia" w:ascii="宋体" w:hAnsi="宋体" w:eastAsia="宋体"/>
              </w:rPr>
              <w:t>权重</w:t>
            </w:r>
          </w:p>
        </w:tc>
        <w:tc>
          <w:tcPr>
            <w:tcW w:w="44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360" w:lineRule="auto"/>
              <w:jc w:val="center"/>
              <w:rPr>
                <w:rFonts w:hint="eastAsia" w:ascii="宋体" w:hAnsi="宋体" w:eastAsia="宋体"/>
              </w:rPr>
            </w:pPr>
            <w:r>
              <w:rPr>
                <w:rFonts w:hint="eastAsia" w:ascii="宋体" w:hAnsi="宋体" w:eastAsia="宋体"/>
              </w:rPr>
              <w:t>考核</w:t>
            </w:r>
            <w:r>
              <w:rPr>
                <w:rFonts w:ascii="宋体" w:hAnsi="宋体" w:eastAsia="宋体"/>
              </w:rPr>
              <w:t>/</w:t>
            </w:r>
            <w:r>
              <w:rPr>
                <w:rFonts w:hint="eastAsia" w:ascii="宋体" w:hAnsi="宋体" w:eastAsia="宋体"/>
              </w:rPr>
              <w:t>评价细则</w:t>
            </w:r>
          </w:p>
        </w:tc>
        <w:tc>
          <w:tcPr>
            <w:tcW w:w="14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spacing w:line="360" w:lineRule="auto"/>
              <w:jc w:val="center"/>
              <w:rPr>
                <w:rFonts w:hint="eastAsia" w:ascii="宋体" w:hAnsi="宋体" w:eastAsia="宋体"/>
              </w:rPr>
            </w:pPr>
            <w:r>
              <w:rPr>
                <w:rFonts w:hint="eastAsia" w:ascii="宋体" w:hAnsi="宋体"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18"/>
              <w:spacing w:line="360" w:lineRule="auto"/>
              <w:jc w:val="center"/>
              <w:rPr>
                <w:rFonts w:hint="eastAsia" w:ascii="宋体" w:hAnsi="宋体" w:eastAsia="宋体"/>
              </w:rPr>
            </w:pPr>
            <w:r>
              <w:rPr>
                <w:rFonts w:hint="eastAsia" w:ascii="宋体" w:hAnsi="宋体" w:eastAsia="宋体"/>
              </w:rPr>
              <w:t>平时成绩</w:t>
            </w:r>
          </w:p>
        </w:tc>
        <w:tc>
          <w:tcPr>
            <w:tcW w:w="156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hint="eastAsia" w:ascii="宋体" w:hAnsi="宋体" w:eastAsia="宋体"/>
              </w:rPr>
            </w:pPr>
            <w:r>
              <w:rPr>
                <w:rFonts w:hint="eastAsia" w:ascii="宋体" w:hAnsi="宋体" w:eastAsia="宋体"/>
              </w:rPr>
              <w:t>课堂表现、作业</w:t>
            </w:r>
          </w:p>
        </w:tc>
        <w:tc>
          <w:tcPr>
            <w:tcW w:w="808"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eastAsia" w:ascii="宋体" w:hAnsi="宋体" w:eastAsia="宋体"/>
              </w:rPr>
            </w:pPr>
            <w:r>
              <w:rPr>
                <w:rFonts w:ascii="宋体" w:hAnsi="宋体" w:eastAsia="宋体"/>
              </w:rPr>
              <w:t xml:space="preserve">  40 %</w:t>
            </w:r>
          </w:p>
        </w:tc>
        <w:tc>
          <w:tcPr>
            <w:tcW w:w="4410"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hint="eastAsia" w:ascii="宋体" w:hAnsi="宋体" w:eastAsia="宋体"/>
                <w:szCs w:val="21"/>
              </w:rPr>
            </w:pPr>
            <w:r>
              <w:rPr>
                <w:rFonts w:hint="eastAsia" w:ascii="宋体" w:hAnsi="宋体" w:eastAsia="宋体"/>
                <w:color w:val="000000"/>
                <w:szCs w:val="21"/>
              </w:rPr>
              <w:t>根据学生出勤、上课听课情况及作业完成情况评定</w:t>
            </w:r>
          </w:p>
        </w:tc>
        <w:tc>
          <w:tcPr>
            <w:tcW w:w="1470"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eastAsia" w:ascii="宋体" w:hAnsi="宋体" w:eastAsia="宋体"/>
              </w:rPr>
            </w:pPr>
            <w:r>
              <w:rPr>
                <w:rFonts w:ascii="宋体" w:hAnsi="宋体" w:eastAsia="宋体"/>
                <w:sz w:val="24"/>
              </w:rPr>
              <w:t xml:space="preserve"> 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18"/>
              <w:spacing w:line="360" w:lineRule="auto"/>
              <w:jc w:val="center"/>
              <w:rPr>
                <w:rFonts w:hint="eastAsia" w:ascii="宋体" w:hAnsi="宋体" w:eastAsia="宋体" w:cs="Times New Roman"/>
              </w:rPr>
            </w:pPr>
            <w:r>
              <w:rPr>
                <w:rFonts w:hint="eastAsia" w:ascii="宋体" w:hAnsi="宋体" w:eastAsia="宋体" w:cs="Times New Roman"/>
              </w:rPr>
              <w:t>期末考试成绩</w:t>
            </w:r>
          </w:p>
        </w:tc>
        <w:tc>
          <w:tcPr>
            <w:tcW w:w="156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eastAsia" w:ascii="宋体" w:hAnsi="宋体" w:eastAsia="宋体" w:cs="Times New Roman"/>
              </w:rPr>
            </w:pPr>
            <w:r>
              <w:rPr>
                <w:rFonts w:hint="eastAsia" w:ascii="宋体" w:hAnsi="宋体" w:eastAsia="宋体" w:cs="Times New Roman"/>
              </w:rPr>
              <w:t>书面测试</w:t>
            </w:r>
          </w:p>
        </w:tc>
        <w:tc>
          <w:tcPr>
            <w:tcW w:w="808"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eastAsia" w:ascii="宋体" w:hAnsi="宋体" w:eastAsia="宋体" w:cs="Times New Roman"/>
              </w:rPr>
            </w:pPr>
            <w:r>
              <w:rPr>
                <w:rFonts w:ascii="宋体" w:hAnsi="宋体" w:eastAsia="宋体" w:cs="Times New Roman"/>
              </w:rPr>
              <w:t xml:space="preserve">60 % </w:t>
            </w:r>
          </w:p>
        </w:tc>
        <w:tc>
          <w:tcPr>
            <w:tcW w:w="4410"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eastAsia" w:ascii="宋体" w:hAnsi="宋体" w:eastAsia="宋体" w:cs="Times New Roman"/>
              </w:rPr>
            </w:pPr>
            <w:r>
              <w:rPr>
                <w:rFonts w:hint="eastAsia" w:ascii="宋体" w:hAnsi="宋体" w:eastAsia="宋体" w:cs="Times New Roman"/>
              </w:rPr>
              <w:t>试卷题型包括短语翻译（阅读理解（</w:t>
            </w:r>
            <w:r>
              <w:rPr>
                <w:rFonts w:ascii="宋体" w:hAnsi="宋体" w:eastAsia="宋体" w:cs="Times New Roman"/>
              </w:rPr>
              <w:t>30%</w:t>
            </w:r>
            <w:r>
              <w:rPr>
                <w:rFonts w:hint="eastAsia" w:ascii="宋体" w:hAnsi="宋体" w:eastAsia="宋体" w:cs="Times New Roman"/>
              </w:rPr>
              <w:t>）；短文改错（</w:t>
            </w:r>
            <w:r>
              <w:rPr>
                <w:rFonts w:ascii="宋体" w:hAnsi="宋体" w:eastAsia="宋体" w:cs="Times New Roman"/>
              </w:rPr>
              <w:t>20%</w:t>
            </w:r>
            <w:r>
              <w:rPr>
                <w:rFonts w:hint="eastAsia" w:ascii="宋体" w:hAnsi="宋体" w:eastAsia="宋体" w:cs="Times New Roman"/>
              </w:rPr>
              <w:t>）；翻译（</w:t>
            </w:r>
            <w:r>
              <w:rPr>
                <w:rFonts w:ascii="宋体" w:hAnsi="宋体" w:eastAsia="宋体" w:cs="Times New Roman"/>
              </w:rPr>
              <w:t>20%</w:t>
            </w:r>
            <w:r>
              <w:rPr>
                <w:rFonts w:hint="eastAsia" w:ascii="宋体" w:hAnsi="宋体" w:eastAsia="宋体" w:cs="Times New Roman"/>
              </w:rPr>
              <w:t>）；写作（</w:t>
            </w:r>
            <w:r>
              <w:rPr>
                <w:rFonts w:ascii="宋体" w:hAnsi="宋体" w:eastAsia="宋体" w:cs="Times New Roman"/>
              </w:rPr>
              <w:t>30%</w:t>
            </w:r>
            <w:r>
              <w:rPr>
                <w:rFonts w:hint="eastAsia" w:ascii="宋体" w:hAnsi="宋体" w:eastAsia="宋体" w:cs="Times New Roman"/>
              </w:rPr>
              <w:t>）</w:t>
            </w:r>
          </w:p>
        </w:tc>
        <w:tc>
          <w:tcPr>
            <w:tcW w:w="1470"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eastAsia" w:ascii="宋体" w:hAnsi="宋体" w:eastAsia="宋体"/>
              </w:rPr>
            </w:pPr>
            <w:r>
              <w:rPr>
                <w:rFonts w:ascii="宋体" w:hAnsi="宋体" w:eastAsia="宋体"/>
                <w:sz w:val="24"/>
              </w:rPr>
              <w:t xml:space="preserve"> 1-1</w:t>
            </w:r>
            <w:r>
              <w:rPr>
                <w:rFonts w:hint="eastAsia" w:ascii="宋体" w:hAnsi="宋体" w:eastAsia="宋体"/>
                <w:sz w:val="24"/>
              </w:rPr>
              <w:t>、</w:t>
            </w:r>
            <w:r>
              <w:rPr>
                <w:rFonts w:ascii="宋体" w:hAnsi="宋体" w:eastAsia="宋体"/>
                <w:sz w:val="24"/>
              </w:rPr>
              <w:t>5-1</w:t>
            </w:r>
            <w:r>
              <w:rPr>
                <w:rFonts w:hint="eastAsia" w:ascii="宋体" w:hAnsi="宋体" w:eastAsia="宋体"/>
                <w:sz w:val="24"/>
              </w:rPr>
              <w:t>、</w:t>
            </w:r>
            <w:r>
              <w:rPr>
                <w:rFonts w:ascii="宋体" w:hAnsi="宋体" w:eastAsia="宋体"/>
                <w:sz w:val="24"/>
              </w:rPr>
              <w:t>5-2</w:t>
            </w:r>
            <w:r>
              <w:rPr>
                <w:rFonts w:hint="eastAsia" w:ascii="宋体" w:hAnsi="宋体" w:eastAsia="宋体"/>
                <w:sz w:val="24"/>
              </w:rPr>
              <w:t>、</w:t>
            </w:r>
            <w:r>
              <w:rPr>
                <w:rFonts w:ascii="宋体" w:hAnsi="宋体" w:eastAsia="宋体"/>
                <w:sz w:val="24"/>
              </w:rPr>
              <w:t>5-3</w:t>
            </w:r>
          </w:p>
        </w:tc>
      </w:tr>
    </w:tbl>
    <w:p>
      <w:pPr>
        <w:spacing w:line="360" w:lineRule="auto"/>
        <w:ind w:firstLine="562" w:firstLineChars="200"/>
        <w:rPr>
          <w:rFonts w:hint="eastAsia" w:ascii="宋体" w:hAnsi="宋体" w:eastAsia="宋体"/>
          <w:b/>
          <w:sz w:val="28"/>
          <w:szCs w:val="28"/>
        </w:rPr>
      </w:pPr>
      <w:r>
        <w:rPr>
          <w:rFonts w:hint="eastAsia" w:ascii="宋体" w:hAnsi="宋体" w:eastAsia="宋体"/>
          <w:b/>
          <w:sz w:val="28"/>
          <w:szCs w:val="28"/>
        </w:rPr>
        <w:t>六、有关说明</w:t>
      </w:r>
    </w:p>
    <w:p>
      <w:pPr>
        <w:spacing w:line="360" w:lineRule="auto"/>
        <w:ind w:firstLine="482" w:firstLineChars="200"/>
        <w:rPr>
          <w:rFonts w:hint="eastAsia" w:ascii="宋体" w:hAnsi="宋体" w:eastAsia="宋体"/>
          <w:b/>
          <w:color w:val="000000"/>
          <w:sz w:val="24"/>
        </w:rPr>
      </w:pPr>
      <w:r>
        <w:rPr>
          <w:rFonts w:hint="eastAsia" w:ascii="宋体" w:hAnsi="宋体" w:eastAsia="宋体"/>
          <w:b/>
          <w:color w:val="000000"/>
          <w:sz w:val="24"/>
        </w:rPr>
        <w:t>（一）持续改进</w:t>
      </w:r>
    </w:p>
    <w:p>
      <w:pPr>
        <w:spacing w:line="360" w:lineRule="auto"/>
        <w:ind w:firstLine="480" w:firstLineChars="200"/>
        <w:rPr>
          <w:rFonts w:hint="eastAsia" w:ascii="宋体" w:hAnsi="宋体" w:eastAsia="宋体"/>
          <w:sz w:val="24"/>
        </w:rPr>
      </w:pPr>
      <w:r>
        <w:rPr>
          <w:rFonts w:hint="eastAsia" w:ascii="宋体" w:hAnsi="宋体" w:eastAsia="宋体"/>
          <w:sz w:val="24"/>
        </w:rPr>
        <w:t>本课程根据学生作业、平时课堂练习情况和学生的反馈，及时对教学中的不足之处进行改进，并在下一轮课程教学中整改完善，确保相应毕业要求指标点达成。</w:t>
      </w:r>
    </w:p>
    <w:p>
      <w:pPr>
        <w:spacing w:line="360" w:lineRule="auto"/>
        <w:ind w:firstLine="482" w:firstLineChars="200"/>
        <w:rPr>
          <w:rFonts w:hint="eastAsia" w:ascii="宋体" w:hAnsi="宋体" w:eastAsia="宋体"/>
          <w:b/>
          <w:color w:val="000000"/>
          <w:sz w:val="24"/>
        </w:rPr>
      </w:pPr>
      <w:r>
        <w:rPr>
          <w:rFonts w:hint="eastAsia" w:ascii="宋体" w:hAnsi="宋体" w:eastAsia="宋体"/>
          <w:b/>
          <w:color w:val="000000"/>
          <w:sz w:val="24"/>
        </w:rPr>
        <w:t>（二）参考书目及学习资料</w:t>
      </w:r>
    </w:p>
    <w:p>
      <w:pPr>
        <w:spacing w:line="360" w:lineRule="auto"/>
        <w:ind w:firstLine="120" w:firstLineChars="50"/>
        <w:rPr>
          <w:rFonts w:hint="eastAsia" w:ascii="宋体" w:hAnsi="宋体" w:eastAsia="宋体"/>
          <w:color w:val="000000"/>
          <w:sz w:val="24"/>
        </w:rPr>
      </w:pPr>
      <w:r>
        <w:rPr>
          <w:rFonts w:hint="eastAsia" w:ascii="宋体" w:hAnsi="宋体" w:eastAsia="宋体"/>
          <w:color w:val="000000"/>
          <w:sz w:val="24"/>
        </w:rPr>
        <w:t>1.</w:t>
      </w:r>
      <w:r>
        <w:rPr>
          <w:rFonts w:ascii="宋体" w:hAnsi="宋体" w:eastAsia="宋体"/>
        </w:rPr>
        <w:t xml:space="preserve"> </w:t>
      </w:r>
      <w:r>
        <w:rPr>
          <w:rFonts w:hint="eastAsia" w:ascii="宋体" w:hAnsi="宋体" w:eastAsia="宋体"/>
          <w:color w:val="000000"/>
          <w:sz w:val="24"/>
        </w:rPr>
        <w:t>邹申，《全新英语专业八级考试指南（第二版)》，上海外语教育出版社，2011.</w:t>
      </w:r>
    </w:p>
    <w:p>
      <w:pPr>
        <w:spacing w:line="360" w:lineRule="auto"/>
        <w:ind w:firstLine="120" w:firstLineChars="50"/>
        <w:rPr>
          <w:rFonts w:hint="eastAsia" w:ascii="宋体" w:hAnsi="宋体" w:eastAsia="宋体"/>
          <w:color w:val="000000"/>
          <w:sz w:val="24"/>
        </w:rPr>
      </w:pPr>
      <w:r>
        <w:rPr>
          <w:rFonts w:hint="eastAsia" w:ascii="宋体" w:hAnsi="宋体" w:eastAsia="宋体"/>
          <w:color w:val="000000"/>
          <w:sz w:val="24"/>
        </w:rPr>
        <w:t>2. 刘绍龙，《专八真题考试指南备考》2022基础强化版，世界图书出版社，2021.</w:t>
      </w:r>
    </w:p>
    <w:p>
      <w:pPr>
        <w:spacing w:line="360" w:lineRule="auto"/>
        <w:ind w:firstLine="120" w:firstLineChars="50"/>
        <w:rPr>
          <w:rFonts w:hint="eastAsia" w:ascii="宋体" w:hAnsi="宋体" w:eastAsia="宋体"/>
          <w:color w:val="000000"/>
          <w:sz w:val="24"/>
        </w:rPr>
      </w:pPr>
      <w:r>
        <w:rPr>
          <w:rFonts w:hint="eastAsia" w:ascii="宋体" w:hAnsi="宋体" w:eastAsia="宋体"/>
          <w:color w:val="000000"/>
          <w:sz w:val="24"/>
        </w:rPr>
        <w:t>3. 刘宝权，侯艳萍，《英语专业八级考试新题型真题解析与模拟训练》，上海交通大学出版社，2024.</w:t>
      </w:r>
    </w:p>
    <w:p>
      <w:pPr>
        <w:autoSpaceDE w:val="0"/>
        <w:autoSpaceDN w:val="0"/>
        <w:adjustRightInd w:val="0"/>
        <w:spacing w:line="360" w:lineRule="auto"/>
        <w:ind w:firstLine="6960" w:firstLineChars="2900"/>
        <w:jc w:val="left"/>
        <w:rPr>
          <w:rFonts w:hint="eastAsia" w:ascii="宋体" w:hAnsi="宋体" w:eastAsia="宋体"/>
          <w:kern w:val="0"/>
          <w:sz w:val="24"/>
          <w:szCs w:val="21"/>
        </w:rPr>
      </w:pPr>
      <w:r>
        <w:rPr>
          <w:rFonts w:ascii="宋体" w:hAnsi="宋体" w:eastAsia="宋体"/>
          <w:sz w:val="24"/>
        </w:rPr>
        <w:t xml:space="preserve">                                                      </w:t>
      </w:r>
    </w:p>
    <w:p>
      <w:pPr>
        <w:autoSpaceDE w:val="0"/>
        <w:autoSpaceDN w:val="0"/>
        <w:adjustRightInd w:val="0"/>
        <w:spacing w:line="360" w:lineRule="auto"/>
        <w:ind w:firstLine="480" w:firstLineChars="200"/>
        <w:jc w:val="left"/>
        <w:rPr>
          <w:rFonts w:ascii="宋体" w:hAnsi="宋体" w:eastAsia="宋体"/>
          <w:sz w:val="24"/>
        </w:rPr>
      </w:pPr>
      <w:r>
        <w:rPr>
          <w:rFonts w:ascii="宋体" w:hAnsi="宋体" w:eastAsia="宋体"/>
          <w:sz w:val="24"/>
        </w:rPr>
        <w:t xml:space="preserve">                                               </w:t>
      </w:r>
      <w:r>
        <w:rPr>
          <w:rFonts w:ascii="宋体" w:hAnsi="宋体" w:eastAsia="宋体"/>
          <w:sz w:val="24"/>
        </w:rPr>
        <w:tab/>
      </w:r>
    </w:p>
    <w:p>
      <w:pPr>
        <w:autoSpaceDE w:val="0"/>
        <w:autoSpaceDN w:val="0"/>
        <w:adjustRightInd w:val="0"/>
        <w:spacing w:line="360" w:lineRule="auto"/>
        <w:ind w:firstLine="6000" w:firstLineChars="2500"/>
        <w:jc w:val="left"/>
        <w:rPr>
          <w:rFonts w:hint="eastAsia" w:ascii="宋体" w:hAnsi="宋体" w:eastAsia="宋体"/>
          <w:kern w:val="0"/>
          <w:sz w:val="24"/>
          <w:szCs w:val="21"/>
        </w:rPr>
      </w:pPr>
      <w:r>
        <w:rPr>
          <w:rFonts w:hint="eastAsia" w:ascii="宋体" w:hAnsi="宋体" w:eastAsia="宋体"/>
          <w:kern w:val="0"/>
          <w:sz w:val="24"/>
          <w:szCs w:val="21"/>
        </w:rPr>
        <w:t>执笔人： 江 悦</w:t>
      </w:r>
      <w:r>
        <w:rPr>
          <w:rFonts w:ascii="宋体" w:hAnsi="宋体" w:eastAsia="宋体"/>
          <w:kern w:val="0"/>
          <w:sz w:val="24"/>
          <w:szCs w:val="21"/>
        </w:rPr>
        <w:t xml:space="preserve"> </w:t>
      </w:r>
    </w:p>
    <w:p>
      <w:pPr>
        <w:autoSpaceDE w:val="0"/>
        <w:autoSpaceDN w:val="0"/>
        <w:adjustRightInd w:val="0"/>
        <w:spacing w:line="360" w:lineRule="auto"/>
        <w:ind w:firstLine="6000" w:firstLineChars="2500"/>
        <w:jc w:val="left"/>
        <w:rPr>
          <w:rFonts w:hint="default" w:ascii="宋体" w:hAnsi="宋体" w:eastAsia="宋体"/>
          <w:kern w:val="0"/>
          <w:sz w:val="24"/>
          <w:szCs w:val="21"/>
          <w:lang w:val="en-US" w:eastAsia="zh-CN"/>
        </w:rPr>
      </w:pPr>
      <w:r>
        <w:rPr>
          <w:rFonts w:hint="eastAsia" w:ascii="宋体" w:hAnsi="宋体" w:eastAsia="宋体"/>
          <w:kern w:val="0"/>
          <w:sz w:val="24"/>
          <w:szCs w:val="21"/>
        </w:rPr>
        <w:t>审定人：</w:t>
      </w:r>
      <w:r>
        <w:rPr>
          <w:rFonts w:ascii="宋体" w:hAnsi="宋体" w:eastAsia="宋体"/>
          <w:kern w:val="0"/>
          <w:sz w:val="24"/>
          <w:szCs w:val="21"/>
        </w:rPr>
        <w:t xml:space="preserve"> </w:t>
      </w:r>
      <w:r>
        <w:rPr>
          <w:rFonts w:hint="eastAsia" w:ascii="宋体" w:hAnsi="宋体" w:eastAsia="宋体"/>
          <w:kern w:val="0"/>
          <w:sz w:val="24"/>
          <w:szCs w:val="21"/>
          <w:lang w:val="en-US" w:eastAsia="zh-CN"/>
        </w:rPr>
        <w:t>王召妍</w:t>
      </w:r>
    </w:p>
    <w:p>
      <w:pPr>
        <w:autoSpaceDE w:val="0"/>
        <w:autoSpaceDN w:val="0"/>
        <w:adjustRightInd w:val="0"/>
        <w:spacing w:line="360" w:lineRule="auto"/>
        <w:ind w:firstLine="6000" w:firstLineChars="2500"/>
        <w:jc w:val="left"/>
        <w:rPr>
          <w:rFonts w:hint="default" w:ascii="宋体" w:hAnsi="宋体" w:eastAsia="宋体"/>
          <w:kern w:val="0"/>
          <w:sz w:val="24"/>
          <w:szCs w:val="21"/>
          <w:lang w:val="en-US" w:eastAsia="zh-CN"/>
        </w:rPr>
      </w:pPr>
      <w:r>
        <w:rPr>
          <w:rFonts w:hint="eastAsia" w:ascii="宋体" w:hAnsi="宋体" w:eastAsia="宋体"/>
          <w:kern w:val="0"/>
          <w:sz w:val="24"/>
          <w:szCs w:val="21"/>
        </w:rPr>
        <w:t xml:space="preserve">审批人： </w:t>
      </w:r>
      <w:r>
        <w:rPr>
          <w:rFonts w:hint="eastAsia" w:ascii="宋体" w:hAnsi="宋体" w:eastAsia="宋体"/>
          <w:kern w:val="0"/>
          <w:sz w:val="24"/>
          <w:szCs w:val="21"/>
          <w:lang w:val="en-US" w:eastAsia="zh-CN"/>
        </w:rPr>
        <w:t>施云波</w:t>
      </w:r>
    </w:p>
    <w:p>
      <w:pPr>
        <w:autoSpaceDE w:val="0"/>
        <w:autoSpaceDN w:val="0"/>
        <w:adjustRightInd w:val="0"/>
        <w:spacing w:line="360" w:lineRule="auto"/>
        <w:ind w:firstLine="6000" w:firstLineChars="2500"/>
        <w:jc w:val="left"/>
        <w:rPr>
          <w:rFonts w:hint="default" w:ascii="宋体" w:hAnsi="宋体" w:eastAsia="宋体"/>
          <w:kern w:val="0"/>
          <w:sz w:val="24"/>
          <w:szCs w:val="21"/>
          <w:lang w:val="en-US" w:eastAsia="zh-CN"/>
        </w:rPr>
      </w:pPr>
      <w:r>
        <w:rPr>
          <w:rFonts w:hint="eastAsia" w:ascii="宋体" w:hAnsi="宋体" w:eastAsia="宋体"/>
          <w:kern w:val="0"/>
          <w:sz w:val="24"/>
          <w:szCs w:val="21"/>
        </w:rPr>
        <w:t>批准时间：</w:t>
      </w:r>
      <w:r>
        <w:rPr>
          <w:rFonts w:hint="eastAsia" w:ascii="宋体" w:hAnsi="宋体" w:eastAsia="宋体"/>
          <w:kern w:val="0"/>
          <w:sz w:val="24"/>
          <w:szCs w:val="21"/>
          <w:lang w:val="en-US" w:eastAsia="zh-CN"/>
        </w:rPr>
        <w:t>2023年9月</w:t>
      </w:r>
    </w:p>
    <w:p>
      <w:pPr>
        <w:spacing w:line="360" w:lineRule="auto"/>
        <w:rPr>
          <w:rFonts w:hint="eastAsia" w:ascii="宋体" w:hAnsi="宋体" w:eastAsia="宋体"/>
        </w:rPr>
      </w:pPr>
    </w:p>
    <w:p>
      <w:pPr>
        <w:autoSpaceDE w:val="0"/>
        <w:autoSpaceDN w:val="0"/>
        <w:adjustRightInd w:val="0"/>
        <w:spacing w:line="360" w:lineRule="auto"/>
        <w:jc w:val="left"/>
        <w:rPr>
          <w:rFonts w:hint="eastAsia" w:ascii="宋体" w:hAnsi="宋体"/>
          <w:b/>
          <w:bCs/>
          <w:sz w:val="44"/>
          <w:szCs w:val="44"/>
        </w:rPr>
      </w:pPr>
    </w:p>
    <w:p>
      <w:pPr>
        <w:pStyle w:val="2"/>
        <w:bidi w:val="0"/>
        <w:spacing w:line="240" w:lineRule="auto"/>
        <w:jc w:val="both"/>
        <w:rPr>
          <w:rFonts w:hint="eastAsia"/>
        </w:rPr>
      </w:pPr>
      <w:bookmarkStart w:id="88" w:name="_Toc4925"/>
      <w:bookmarkStart w:id="89" w:name="_Toc3984"/>
      <w:bookmarkStart w:id="90" w:name="_Toc8378"/>
    </w:p>
    <w:p>
      <w:pPr>
        <w:rPr>
          <w:rFonts w:hint="eastAsia"/>
        </w:rPr>
      </w:pPr>
    </w:p>
    <w:p>
      <w:pPr>
        <w:rPr>
          <w:rFonts w:hint="eastAsia"/>
        </w:rPr>
      </w:pPr>
    </w:p>
    <w:p>
      <w:pPr>
        <w:rPr>
          <w:rFonts w:hint="eastAsia"/>
        </w:rPr>
      </w:pPr>
    </w:p>
    <w:p>
      <w:pPr>
        <w:pStyle w:val="2"/>
        <w:bidi w:val="0"/>
        <w:spacing w:line="240" w:lineRule="auto"/>
        <w:jc w:val="both"/>
        <w:rPr>
          <w:rFonts w:hint="eastAsia"/>
        </w:rPr>
      </w:pPr>
    </w:p>
    <w:p>
      <w:pPr>
        <w:rPr>
          <w:rFonts w:hint="eastAsia"/>
        </w:rPr>
      </w:pPr>
    </w:p>
    <w:p>
      <w:pPr>
        <w:pStyle w:val="2"/>
        <w:bidi w:val="0"/>
        <w:spacing w:line="240" w:lineRule="auto"/>
        <w:jc w:val="center"/>
        <w:rPr>
          <w:rFonts w:hint="default" w:eastAsiaTheme="minorEastAsia"/>
          <w:lang w:val="en-US" w:eastAsia="zh-CN"/>
        </w:rPr>
      </w:pPr>
      <w:bookmarkStart w:id="91" w:name="_Toc31045"/>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商务英语阅读I</w:t>
      </w:r>
      <w:bookmarkEnd w:id="88"/>
      <w:bookmarkEnd w:id="89"/>
      <w:bookmarkEnd w:id="90"/>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课程教学大纲</w:t>
      </w:r>
      <w:bookmarkEnd w:id="91"/>
    </w:p>
    <w:p>
      <w:pPr>
        <w:spacing w:line="240" w:lineRule="auto"/>
        <w:jc w:val="center"/>
        <w:rPr>
          <w:rFonts w:ascii="宋体" w:hAnsi="宋体"/>
          <w:b/>
          <w:bCs/>
          <w:sz w:val="29"/>
          <w:szCs w:val="29"/>
        </w:rPr>
      </w:pPr>
      <w:r>
        <w:rPr>
          <w:rFonts w:ascii="宋体" w:hAnsi="宋体"/>
          <w:b/>
          <w:bCs/>
          <w:sz w:val="29"/>
          <w:szCs w:val="29"/>
        </w:rPr>
        <w:t>（</w:t>
      </w:r>
      <w:r>
        <w:rPr>
          <w:rFonts w:hint="eastAsia" w:ascii="宋体" w:hAnsi="宋体"/>
          <w:b/>
          <w:bCs/>
          <w:sz w:val="29"/>
          <w:szCs w:val="29"/>
        </w:rPr>
        <w:t>Business English Reading</w:t>
      </w:r>
      <w:r>
        <w:rPr>
          <w:rFonts w:hint="eastAsia" w:ascii="宋体" w:hAnsi="宋体"/>
          <w:b/>
          <w:bCs/>
          <w:sz w:val="29"/>
          <w:szCs w:val="29"/>
          <w:lang w:val="en-US" w:eastAsia="zh-CN"/>
        </w:rPr>
        <w:t xml:space="preserve"> I</w:t>
      </w:r>
      <w:r>
        <w:rPr>
          <w:rFonts w:ascii="宋体" w:hAnsi="宋体"/>
          <w:b/>
          <w:bCs/>
          <w:sz w:val="29"/>
          <w:szCs w:val="29"/>
        </w:rPr>
        <w:t>）</w:t>
      </w:r>
    </w:p>
    <w:p>
      <w:pPr>
        <w:spacing w:line="360" w:lineRule="auto"/>
        <w:ind w:firstLine="413" w:firstLineChars="196"/>
        <w:rPr>
          <w:rFonts w:hint="eastAsia" w:ascii="宋体" w:hAnsi="宋体"/>
          <w:b/>
          <w:szCs w:val="21"/>
        </w:rPr>
      </w:pPr>
      <w:r>
        <w:rPr>
          <w:rFonts w:ascii="宋体" w:hAnsi="宋体"/>
          <w:b/>
          <w:szCs w:val="21"/>
        </w:rPr>
        <w:t>一、课程概况</w:t>
      </w:r>
    </w:p>
    <w:p>
      <w:pPr>
        <w:spacing w:line="360" w:lineRule="auto"/>
        <w:ind w:firstLine="422" w:firstLineChars="200"/>
        <w:rPr>
          <w:rFonts w:ascii="宋体" w:hAnsi="宋体"/>
          <w:b/>
          <w:szCs w:val="21"/>
        </w:rPr>
      </w:pPr>
      <w:r>
        <w:rPr>
          <w:rFonts w:ascii="宋体" w:hAnsi="宋体"/>
          <w:b/>
          <w:bCs/>
          <w:kern w:val="0"/>
          <w:szCs w:val="21"/>
        </w:rPr>
        <w:t>课程代码</w:t>
      </w:r>
      <w:r>
        <w:rPr>
          <w:rFonts w:ascii="宋体" w:hAnsi="宋体"/>
          <w:b/>
          <w:kern w:val="0"/>
          <w:szCs w:val="21"/>
        </w:rPr>
        <w:t>：</w:t>
      </w:r>
      <w:r>
        <w:rPr>
          <w:rFonts w:ascii="宋体" w:hAnsi="宋体"/>
          <w:szCs w:val="21"/>
        </w:rPr>
        <w:t>0601</w:t>
      </w:r>
      <w:r>
        <w:rPr>
          <w:rFonts w:hint="eastAsia" w:ascii="宋体" w:hAnsi="宋体"/>
          <w:szCs w:val="21"/>
        </w:rPr>
        <w:t>101</w:t>
      </w:r>
    </w:p>
    <w:p>
      <w:pPr>
        <w:spacing w:line="360" w:lineRule="auto"/>
        <w:ind w:firstLine="422" w:firstLineChars="200"/>
        <w:rPr>
          <w:rFonts w:hint="eastAsia" w:ascii="宋体" w:hAnsi="宋体"/>
          <w:b/>
          <w:kern w:val="0"/>
          <w:szCs w:val="21"/>
        </w:rPr>
      </w:pPr>
      <w:r>
        <w:rPr>
          <w:rFonts w:ascii="宋体" w:hAnsi="宋体"/>
          <w:b/>
          <w:bCs/>
          <w:kern w:val="0"/>
          <w:szCs w:val="21"/>
        </w:rPr>
        <w:t>学    分</w:t>
      </w:r>
      <w:r>
        <w:rPr>
          <w:rFonts w:ascii="宋体" w:hAnsi="宋体"/>
          <w:b/>
          <w:kern w:val="0"/>
          <w:szCs w:val="21"/>
        </w:rPr>
        <w:t xml:space="preserve">： </w:t>
      </w:r>
      <w:r>
        <w:rPr>
          <w:rFonts w:hint="eastAsia" w:ascii="宋体" w:hAnsi="宋体"/>
          <w:kern w:val="0"/>
          <w:szCs w:val="21"/>
        </w:rPr>
        <w:t>2</w:t>
      </w:r>
    </w:p>
    <w:p>
      <w:pPr>
        <w:spacing w:line="360" w:lineRule="auto"/>
        <w:ind w:firstLine="422" w:firstLineChars="200"/>
        <w:rPr>
          <w:rFonts w:ascii="宋体" w:hAnsi="宋体"/>
          <w:kern w:val="0"/>
          <w:szCs w:val="21"/>
        </w:rPr>
      </w:pPr>
      <w:r>
        <w:rPr>
          <w:rFonts w:ascii="宋体" w:hAnsi="宋体"/>
          <w:b/>
          <w:bCs/>
          <w:kern w:val="0"/>
          <w:szCs w:val="21"/>
        </w:rPr>
        <w:t>学    时</w:t>
      </w:r>
      <w:r>
        <w:rPr>
          <w:rFonts w:ascii="宋体" w:hAnsi="宋体"/>
          <w:b/>
          <w:kern w:val="0"/>
          <w:szCs w:val="21"/>
        </w:rPr>
        <w:t>：</w:t>
      </w:r>
      <w:r>
        <w:rPr>
          <w:rFonts w:ascii="宋体" w:hAnsi="宋体"/>
          <w:kern w:val="0"/>
          <w:szCs w:val="21"/>
        </w:rPr>
        <w:t xml:space="preserve"> </w:t>
      </w:r>
      <w:r>
        <w:rPr>
          <w:rFonts w:hint="eastAsia" w:ascii="宋体" w:hAnsi="宋体"/>
          <w:kern w:val="0"/>
          <w:szCs w:val="21"/>
        </w:rPr>
        <w:t>3</w:t>
      </w:r>
      <w:r>
        <w:rPr>
          <w:rFonts w:hint="eastAsia" w:ascii="宋体" w:hAnsi="宋体"/>
          <w:kern w:val="0"/>
          <w:szCs w:val="21"/>
          <w:lang w:val="en-US" w:eastAsia="zh-CN"/>
        </w:rPr>
        <w:t>0</w:t>
      </w:r>
      <w:r>
        <w:rPr>
          <w:rFonts w:ascii="宋体" w:hAnsi="宋体"/>
          <w:kern w:val="0"/>
          <w:szCs w:val="21"/>
        </w:rPr>
        <w:t>（其中：讲授学时</w:t>
      </w:r>
      <w:r>
        <w:rPr>
          <w:rFonts w:hint="eastAsia" w:ascii="宋体" w:hAnsi="宋体"/>
          <w:kern w:val="0"/>
          <w:szCs w:val="21"/>
          <w:lang w:val="en-US" w:eastAsia="zh-CN"/>
        </w:rPr>
        <w:t>20</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lang w:val="en-US" w:eastAsia="zh-CN"/>
        </w:rPr>
        <w:t>课内实践</w:t>
      </w:r>
      <w:r>
        <w:rPr>
          <w:rFonts w:ascii="宋体" w:hAnsi="宋体"/>
          <w:kern w:val="0"/>
          <w:szCs w:val="21"/>
        </w:rPr>
        <w:t>学时</w:t>
      </w:r>
      <w:r>
        <w:rPr>
          <w:rFonts w:hint="eastAsia" w:ascii="宋体" w:hAnsi="宋体"/>
          <w:kern w:val="0"/>
          <w:szCs w:val="21"/>
          <w:lang w:val="en-US" w:eastAsia="zh-CN"/>
        </w:rPr>
        <w:t>1</w:t>
      </w:r>
      <w:r>
        <w:rPr>
          <w:rFonts w:hint="eastAsia" w:ascii="宋体" w:hAnsi="宋体"/>
          <w:kern w:val="0"/>
          <w:szCs w:val="21"/>
        </w:rPr>
        <w:t>0</w:t>
      </w:r>
      <w:r>
        <w:rPr>
          <w:rFonts w:ascii="宋体" w:hAnsi="宋体"/>
          <w:kern w:val="0"/>
          <w:szCs w:val="21"/>
        </w:rPr>
        <w:t>）</w:t>
      </w:r>
    </w:p>
    <w:p>
      <w:pPr>
        <w:spacing w:line="360" w:lineRule="auto"/>
        <w:ind w:firstLine="422" w:firstLineChars="200"/>
        <w:rPr>
          <w:rFonts w:hint="eastAsia" w:ascii="宋体" w:hAnsi="宋体"/>
          <w:bCs/>
          <w:kern w:val="0"/>
          <w:szCs w:val="21"/>
        </w:rPr>
      </w:pPr>
      <w:r>
        <w:rPr>
          <w:rFonts w:ascii="宋体" w:hAnsi="宋体"/>
          <w:b/>
          <w:bCs/>
          <w:kern w:val="0"/>
          <w:szCs w:val="21"/>
        </w:rPr>
        <w:t>先修课程</w:t>
      </w:r>
      <w:r>
        <w:rPr>
          <w:rFonts w:ascii="宋体" w:hAnsi="宋体"/>
          <w:b/>
          <w:kern w:val="0"/>
          <w:szCs w:val="21"/>
        </w:rPr>
        <w:t>：</w:t>
      </w:r>
      <w:r>
        <w:rPr>
          <w:rFonts w:hint="eastAsia" w:ascii="宋体" w:hAnsi="宋体"/>
          <w:kern w:val="0"/>
          <w:szCs w:val="21"/>
        </w:rPr>
        <w:t>综合英语、国际商务导论等</w:t>
      </w:r>
    </w:p>
    <w:p>
      <w:pPr>
        <w:spacing w:line="360" w:lineRule="auto"/>
        <w:ind w:firstLine="422" w:firstLineChars="200"/>
        <w:rPr>
          <w:rFonts w:hint="eastAsia" w:ascii="宋体" w:hAnsi="宋体"/>
          <w:kern w:val="0"/>
          <w:szCs w:val="21"/>
        </w:rPr>
      </w:pPr>
      <w:r>
        <w:rPr>
          <w:rFonts w:ascii="宋体" w:hAnsi="宋体"/>
          <w:b/>
          <w:bCs/>
          <w:kern w:val="0"/>
          <w:szCs w:val="21"/>
        </w:rPr>
        <w:t>适用专业</w:t>
      </w:r>
      <w:r>
        <w:rPr>
          <w:rFonts w:ascii="宋体" w:hAnsi="宋体"/>
          <w:b/>
          <w:kern w:val="0"/>
          <w:szCs w:val="21"/>
        </w:rPr>
        <w:t>：</w:t>
      </w:r>
      <w:r>
        <w:rPr>
          <w:rFonts w:hint="eastAsia" w:ascii="宋体" w:hAnsi="宋体"/>
          <w:kern w:val="0"/>
          <w:szCs w:val="21"/>
        </w:rPr>
        <w:t>商务英语</w:t>
      </w:r>
    </w:p>
    <w:p>
      <w:pPr>
        <w:spacing w:line="360" w:lineRule="auto"/>
        <w:ind w:firstLine="422" w:firstLineChars="200"/>
        <w:rPr>
          <w:rFonts w:hint="eastAsia" w:ascii="宋体" w:hAnsi="宋体"/>
          <w:kern w:val="0"/>
          <w:szCs w:val="21"/>
        </w:rPr>
      </w:pPr>
      <w:r>
        <w:rPr>
          <w:rFonts w:hint="eastAsia" w:ascii="宋体" w:hAnsi="宋体"/>
          <w:b/>
          <w:bCs/>
          <w:kern w:val="0"/>
          <w:szCs w:val="21"/>
        </w:rPr>
        <w:t>建议</w:t>
      </w:r>
      <w:r>
        <w:rPr>
          <w:rFonts w:ascii="宋体" w:hAnsi="宋体"/>
          <w:b/>
          <w:bCs/>
          <w:kern w:val="0"/>
          <w:szCs w:val="21"/>
        </w:rPr>
        <w:t>教材</w:t>
      </w:r>
      <w:r>
        <w:rPr>
          <w:rFonts w:ascii="宋体" w:hAnsi="宋体"/>
          <w:b/>
          <w:kern w:val="0"/>
          <w:szCs w:val="21"/>
        </w:rPr>
        <w:t>：</w:t>
      </w:r>
      <w:r>
        <w:rPr>
          <w:rFonts w:hint="eastAsia" w:ascii="宋体" w:hAnsi="宋体"/>
          <w:szCs w:val="21"/>
        </w:rPr>
        <w:t>商务英语阅读文选</w:t>
      </w:r>
      <w:r>
        <w:rPr>
          <w:rFonts w:ascii="宋体" w:hAnsi="宋体"/>
          <w:szCs w:val="21"/>
        </w:rPr>
        <w:t>[M].</w:t>
      </w:r>
      <w:r>
        <w:rPr>
          <w:rFonts w:hint="eastAsia" w:ascii="宋体" w:hAnsi="宋体"/>
          <w:szCs w:val="21"/>
        </w:rPr>
        <w:t>左进.吴俊秋</w:t>
      </w:r>
      <w:r>
        <w:rPr>
          <w:rFonts w:ascii="宋体" w:hAnsi="宋体"/>
          <w:szCs w:val="21"/>
        </w:rPr>
        <w:t>,南京:东南大学出版社,201</w:t>
      </w:r>
      <w:r>
        <w:rPr>
          <w:rFonts w:hint="eastAsia" w:ascii="宋体" w:hAnsi="宋体"/>
          <w:szCs w:val="21"/>
        </w:rPr>
        <w:t>9</w:t>
      </w:r>
      <w:r>
        <w:rPr>
          <w:rFonts w:ascii="宋体" w:hAnsi="宋体"/>
          <w:szCs w:val="21"/>
        </w:rPr>
        <w:t>.8.</w:t>
      </w:r>
    </w:p>
    <w:p>
      <w:pPr>
        <w:spacing w:line="360" w:lineRule="auto"/>
        <w:ind w:firstLine="420" w:firstLineChars="200"/>
        <w:rPr>
          <w:rFonts w:hint="eastAsia" w:ascii="宋体" w:hAnsi="宋体"/>
          <w:kern w:val="0"/>
          <w:szCs w:val="21"/>
        </w:rPr>
      </w:pPr>
      <w:r>
        <w:rPr>
          <w:rFonts w:ascii="宋体" w:hAnsi="宋体"/>
          <w:bCs/>
          <w:kern w:val="0"/>
          <w:szCs w:val="21"/>
        </w:rPr>
        <w:t>课程归口：</w:t>
      </w:r>
      <w:r>
        <w:rPr>
          <w:rFonts w:hint="eastAsia" w:ascii="宋体" w:hAnsi="宋体"/>
          <w:bCs/>
          <w:kern w:val="0"/>
          <w:szCs w:val="21"/>
        </w:rPr>
        <w:t>外国语</w:t>
      </w:r>
      <w:r>
        <w:rPr>
          <w:rFonts w:ascii="宋体" w:hAnsi="宋体"/>
          <w:kern w:val="0"/>
          <w:szCs w:val="21"/>
        </w:rPr>
        <w:t>学院</w:t>
      </w:r>
    </w:p>
    <w:p>
      <w:pPr>
        <w:spacing w:line="360" w:lineRule="auto"/>
        <w:ind w:firstLine="420" w:firstLineChars="200"/>
        <w:rPr>
          <w:rFonts w:hint="eastAsia" w:ascii="宋体" w:hAnsi="宋体"/>
          <w:b/>
          <w:szCs w:val="21"/>
        </w:rPr>
      </w:pPr>
      <w:r>
        <w:rPr>
          <w:rFonts w:hint="eastAsia" w:ascii="宋体" w:hAnsi="宋体"/>
          <w:bCs/>
          <w:kern w:val="0"/>
          <w:szCs w:val="21"/>
        </w:rPr>
        <w:t>课程的性质与任务：</w:t>
      </w:r>
      <w:r>
        <w:rPr>
          <w:rFonts w:hint="eastAsia" w:ascii="宋体" w:hAnsi="宋体"/>
          <w:szCs w:val="21"/>
        </w:rPr>
        <w:t>本课程是英语专业的一门专业基础课，旨在向学生介绍商务各个领域宏观与微观方面有关知识，包括国际商务、商业道德、环境保护、品牌管理、策略化管理以及银行业等。本课程将结合课程所教授的商业道德等内容，</w:t>
      </w:r>
      <w:r>
        <w:rPr>
          <w:rFonts w:ascii="宋体" w:hAnsi="宋体"/>
          <w:szCs w:val="21"/>
        </w:rPr>
        <w:t>将培育和践行社会主义核心价值观（富强民主文明和谐，自由平等公正法治，爱国敬业诚信友善）贯穿课程教学，从国家意识、法治意识、社会责任意识和个人诚信意识等层面，加强学生的社会公德、职业道德、家庭美德、个人品德教育</w:t>
      </w:r>
      <w:r>
        <w:rPr>
          <w:rFonts w:hint="eastAsia" w:ascii="宋体" w:hAnsi="宋体"/>
          <w:szCs w:val="21"/>
        </w:rPr>
        <w:t>，</w:t>
      </w:r>
      <w:r>
        <w:rPr>
          <w:rFonts w:ascii="宋体" w:hAnsi="宋体"/>
          <w:szCs w:val="21"/>
        </w:rPr>
        <w:t>引导学生树立正确的世界观、人生观、价值观。</w:t>
      </w:r>
    </w:p>
    <w:p>
      <w:pPr>
        <w:pStyle w:val="6"/>
        <w:spacing w:line="360" w:lineRule="auto"/>
        <w:rPr>
          <w:rFonts w:hint="eastAsia" w:ascii="宋体" w:hAnsi="宋体"/>
          <w:sz w:val="21"/>
          <w:szCs w:val="21"/>
        </w:rPr>
      </w:pPr>
      <w:r>
        <w:rPr>
          <w:rFonts w:hint="eastAsia" w:ascii="宋体" w:hAnsi="宋体"/>
          <w:sz w:val="21"/>
          <w:szCs w:val="21"/>
        </w:rPr>
        <w:t>本课程的教学旨在夯实学生的商务英语专业基础，是商务英语专业的核心课程，为学生循序渐进学习商务英语阅读II、商务英语函电、商务英语写作、商务英语翻译等相关专业课程打好扎实的基础。学生通过学习能够掌握商务活动的相关知识和常用商务术语，能够读懂商务英语类相关读物，能初步进行商务英语类资料的英汉互译。同时，学生必须增加课外阅读量，阅读相关商务英语类报刊杂志、书籍及资料以作为对本课程学习的必要补充。</w:t>
      </w:r>
    </w:p>
    <w:p>
      <w:pPr>
        <w:spacing w:line="360" w:lineRule="auto"/>
        <w:ind w:firstLine="422" w:firstLineChars="200"/>
        <w:rPr>
          <w:rFonts w:ascii="宋体" w:hAnsi="宋体"/>
          <w:b/>
          <w:szCs w:val="21"/>
        </w:rPr>
      </w:pPr>
      <w:r>
        <w:rPr>
          <w:rFonts w:hint="eastAsia" w:ascii="宋体" w:hAnsi="宋体"/>
          <w:b/>
          <w:szCs w:val="21"/>
        </w:rPr>
        <w:t>二</w:t>
      </w:r>
      <w:r>
        <w:rPr>
          <w:rFonts w:ascii="宋体" w:hAnsi="宋体"/>
          <w:b/>
          <w:szCs w:val="21"/>
        </w:rPr>
        <w:t>、课程目标</w:t>
      </w:r>
    </w:p>
    <w:p>
      <w:pPr>
        <w:spacing w:line="360" w:lineRule="auto"/>
        <w:ind w:firstLine="482"/>
        <w:jc w:val="left"/>
        <w:rPr>
          <w:rFonts w:hint="eastAsia" w:ascii="宋体" w:hAnsi="宋体"/>
          <w:kern w:val="0"/>
          <w:szCs w:val="21"/>
        </w:rPr>
      </w:pPr>
      <w:r>
        <w:rPr>
          <w:rFonts w:hint="eastAsia" w:ascii="宋体" w:hAnsi="宋体"/>
          <w:szCs w:val="21"/>
        </w:rPr>
        <w:t>目标1</w:t>
      </w:r>
      <w:r>
        <w:rPr>
          <w:rFonts w:ascii="宋体" w:hAnsi="宋体"/>
          <w:szCs w:val="21"/>
        </w:rPr>
        <w:t xml:space="preserve">. </w:t>
      </w:r>
      <w:r>
        <w:rPr>
          <w:rFonts w:hint="eastAsia" w:ascii="宋体" w:hAnsi="宋体"/>
          <w:kern w:val="0"/>
          <w:szCs w:val="21"/>
        </w:rPr>
        <w:t>培养商务英语阅读技能</w:t>
      </w:r>
    </w:p>
    <w:p>
      <w:pPr>
        <w:spacing w:line="360" w:lineRule="auto"/>
        <w:ind w:firstLine="482"/>
        <w:jc w:val="left"/>
        <w:rPr>
          <w:rFonts w:hint="eastAsia" w:ascii="宋体" w:hAnsi="宋体"/>
          <w:szCs w:val="21"/>
        </w:rPr>
      </w:pPr>
      <w:r>
        <w:rPr>
          <w:rFonts w:hint="eastAsia" w:ascii="宋体" w:hAnsi="宋体"/>
          <w:kern w:val="0"/>
          <w:szCs w:val="21"/>
        </w:rPr>
        <w:t>目标2. 系统了解掌握商务知识</w:t>
      </w:r>
    </w:p>
    <w:p>
      <w:pPr>
        <w:spacing w:line="360" w:lineRule="auto"/>
        <w:ind w:firstLine="482"/>
        <w:jc w:val="left"/>
        <w:rPr>
          <w:rFonts w:hint="eastAsia" w:ascii="宋体" w:hAnsi="宋体"/>
          <w:szCs w:val="21"/>
        </w:rPr>
      </w:pPr>
      <w:r>
        <w:rPr>
          <w:rFonts w:hint="eastAsia" w:ascii="宋体" w:hAnsi="宋体"/>
          <w:szCs w:val="21"/>
        </w:rPr>
        <w:t>目标</w:t>
      </w:r>
      <w:r>
        <w:rPr>
          <w:rFonts w:ascii="宋体" w:hAnsi="宋体"/>
          <w:szCs w:val="21"/>
        </w:rPr>
        <w:t xml:space="preserve">3. </w:t>
      </w:r>
      <w:r>
        <w:rPr>
          <w:rFonts w:hint="eastAsia" w:ascii="宋体" w:hAnsi="宋体"/>
          <w:szCs w:val="21"/>
        </w:rPr>
        <w:t>掌握商务英语相关术语</w:t>
      </w:r>
    </w:p>
    <w:p>
      <w:pPr>
        <w:spacing w:line="360" w:lineRule="auto"/>
        <w:ind w:firstLine="482"/>
        <w:jc w:val="left"/>
        <w:rPr>
          <w:rFonts w:ascii="宋体" w:hAnsi="宋体"/>
          <w:szCs w:val="21"/>
        </w:rPr>
      </w:pPr>
      <w:r>
        <w:rPr>
          <w:rFonts w:hint="eastAsia" w:ascii="宋体" w:hAnsi="宋体"/>
          <w:szCs w:val="21"/>
        </w:rPr>
        <w:t>目标4. 能够阅读商务案例类文章</w:t>
      </w:r>
    </w:p>
    <w:p>
      <w:pPr>
        <w:spacing w:line="360" w:lineRule="auto"/>
        <w:ind w:firstLine="482"/>
        <w:jc w:val="left"/>
        <w:rPr>
          <w:rFonts w:ascii="宋体" w:hAnsi="宋体"/>
          <w:szCs w:val="21"/>
        </w:rPr>
      </w:pPr>
      <w:r>
        <w:rPr>
          <w:rFonts w:hint="eastAsia" w:ascii="宋体" w:hAnsi="宋体"/>
          <w:szCs w:val="21"/>
        </w:rPr>
        <w:t>目标5</w:t>
      </w:r>
      <w:r>
        <w:rPr>
          <w:rFonts w:ascii="宋体" w:hAnsi="宋体"/>
          <w:szCs w:val="21"/>
        </w:rPr>
        <w:t>.</w:t>
      </w:r>
      <w:r>
        <w:rPr>
          <w:rFonts w:hint="eastAsia" w:ascii="宋体" w:hAnsi="宋体"/>
          <w:szCs w:val="21"/>
        </w:rPr>
        <w:t xml:space="preserve"> 能够针对案例作出判断与分析</w:t>
      </w:r>
    </w:p>
    <w:p>
      <w:pPr>
        <w:spacing w:line="360" w:lineRule="auto"/>
        <w:ind w:firstLine="482"/>
        <w:jc w:val="left"/>
        <w:rPr>
          <w:rFonts w:hint="eastAsia" w:ascii="宋体" w:hAnsi="宋体"/>
          <w:szCs w:val="21"/>
        </w:rPr>
      </w:pPr>
      <w:r>
        <w:rPr>
          <w:rFonts w:hint="eastAsia" w:ascii="宋体" w:hAnsi="宋体"/>
          <w:szCs w:val="21"/>
        </w:rPr>
        <w:t>目标6</w:t>
      </w:r>
      <w:r>
        <w:rPr>
          <w:rFonts w:ascii="宋体" w:hAnsi="宋体"/>
          <w:szCs w:val="21"/>
        </w:rPr>
        <w:t xml:space="preserve">. </w:t>
      </w:r>
      <w:r>
        <w:rPr>
          <w:rFonts w:hint="eastAsia" w:ascii="宋体" w:hAnsi="宋体"/>
          <w:szCs w:val="21"/>
        </w:rPr>
        <w:t>能够针对阅读材料提出自己的观点</w:t>
      </w:r>
    </w:p>
    <w:p>
      <w:pPr>
        <w:spacing w:line="360" w:lineRule="auto"/>
        <w:ind w:firstLine="420" w:firstLineChars="200"/>
        <w:rPr>
          <w:rFonts w:hint="eastAsia" w:ascii="宋体" w:hAnsi="宋体"/>
          <w:color w:val="000000"/>
          <w:szCs w:val="21"/>
        </w:rPr>
      </w:pPr>
      <w:r>
        <w:rPr>
          <w:rFonts w:ascii="宋体" w:hAnsi="宋体"/>
          <w:color w:val="000000"/>
          <w:szCs w:val="21"/>
        </w:rPr>
        <w:t>本课程支撑专业培养计划中毕业要求</w:t>
      </w:r>
      <w:r>
        <w:rPr>
          <w:rFonts w:hint="eastAsia" w:ascii="宋体" w:hAnsi="宋体"/>
          <w:color w:val="000000"/>
          <w:szCs w:val="21"/>
        </w:rPr>
        <w:t>3-3（</w:t>
      </w:r>
      <w:r>
        <w:rPr>
          <w:rFonts w:ascii="宋体" w:hAnsi="宋体"/>
          <w:color w:val="000000"/>
          <w:szCs w:val="21"/>
        </w:rPr>
        <w:t>占该指标点达成度的</w:t>
      </w:r>
      <w:r>
        <w:rPr>
          <w:rFonts w:hint="eastAsia" w:ascii="宋体" w:hAnsi="宋体"/>
          <w:szCs w:val="21"/>
        </w:rPr>
        <w:t>70</w:t>
      </w:r>
      <w:r>
        <w:rPr>
          <w:rFonts w:ascii="宋体" w:hAnsi="宋体"/>
          <w:szCs w:val="21"/>
        </w:rPr>
        <w:t>%</w:t>
      </w:r>
      <w:r>
        <w:rPr>
          <w:rFonts w:hint="eastAsia" w:ascii="宋体" w:hAnsi="宋体"/>
          <w:color w:val="000000"/>
          <w:szCs w:val="21"/>
        </w:rPr>
        <w:t>）</w:t>
      </w:r>
      <w:r>
        <w:rPr>
          <w:rFonts w:ascii="宋体" w:hAnsi="宋体"/>
          <w:color w:val="000000"/>
          <w:szCs w:val="21"/>
        </w:rPr>
        <w:t>、毕业要求</w:t>
      </w:r>
      <w:r>
        <w:rPr>
          <w:rFonts w:hint="eastAsia" w:ascii="宋体" w:hAnsi="宋体"/>
          <w:color w:val="000000"/>
          <w:szCs w:val="21"/>
        </w:rPr>
        <w:t>5-1（</w:t>
      </w:r>
      <w:r>
        <w:rPr>
          <w:rFonts w:ascii="宋体" w:hAnsi="宋体"/>
          <w:color w:val="000000"/>
          <w:szCs w:val="21"/>
        </w:rPr>
        <w:t>占该指标点达成度的</w:t>
      </w:r>
      <w:r>
        <w:rPr>
          <w:rFonts w:hint="eastAsia" w:ascii="宋体" w:hAnsi="宋体"/>
          <w:szCs w:val="21"/>
        </w:rPr>
        <w:t>4</w:t>
      </w:r>
      <w:r>
        <w:rPr>
          <w:rFonts w:ascii="宋体" w:hAnsi="宋体"/>
          <w:szCs w:val="21"/>
        </w:rPr>
        <w:t>0%</w:t>
      </w:r>
      <w:r>
        <w:rPr>
          <w:rFonts w:hint="eastAsia" w:ascii="宋体" w:hAnsi="宋体"/>
          <w:color w:val="000000"/>
          <w:szCs w:val="21"/>
        </w:rPr>
        <w:t>）、</w:t>
      </w:r>
      <w:r>
        <w:rPr>
          <w:rFonts w:ascii="宋体" w:hAnsi="宋体"/>
          <w:color w:val="000000"/>
          <w:szCs w:val="21"/>
        </w:rPr>
        <w:t>毕业要求</w:t>
      </w:r>
      <w:r>
        <w:rPr>
          <w:rFonts w:hint="eastAsia" w:ascii="宋体" w:hAnsi="宋体"/>
          <w:color w:val="000000"/>
          <w:szCs w:val="21"/>
        </w:rPr>
        <w:t>5-2（</w:t>
      </w:r>
      <w:r>
        <w:rPr>
          <w:rFonts w:ascii="宋体" w:hAnsi="宋体"/>
          <w:color w:val="000000"/>
          <w:szCs w:val="21"/>
        </w:rPr>
        <w:t>占该指标点达成度的</w:t>
      </w:r>
      <w:r>
        <w:rPr>
          <w:rFonts w:hint="eastAsia" w:ascii="宋体" w:hAnsi="宋体"/>
          <w:szCs w:val="21"/>
        </w:rPr>
        <w:t>3</w:t>
      </w:r>
      <w:r>
        <w:rPr>
          <w:rFonts w:ascii="宋体" w:hAnsi="宋体"/>
          <w:szCs w:val="21"/>
        </w:rPr>
        <w:t>0%</w:t>
      </w:r>
      <w:r>
        <w:rPr>
          <w:rFonts w:hint="eastAsia" w:ascii="宋体" w:hAnsi="宋体"/>
          <w:color w:val="000000"/>
          <w:szCs w:val="21"/>
        </w:rPr>
        <w:t>；）和</w:t>
      </w:r>
      <w:r>
        <w:rPr>
          <w:rFonts w:ascii="宋体" w:hAnsi="宋体"/>
          <w:color w:val="000000"/>
          <w:szCs w:val="21"/>
        </w:rPr>
        <w:t>毕业要求</w:t>
      </w:r>
      <w:r>
        <w:rPr>
          <w:rFonts w:hint="eastAsia" w:ascii="宋体" w:hAnsi="宋体"/>
          <w:color w:val="000000"/>
          <w:szCs w:val="21"/>
        </w:rPr>
        <w:t>6-2（</w:t>
      </w:r>
      <w:r>
        <w:rPr>
          <w:rFonts w:ascii="宋体" w:hAnsi="宋体"/>
          <w:color w:val="000000"/>
          <w:szCs w:val="21"/>
        </w:rPr>
        <w:t>占该指标点达成度的</w:t>
      </w:r>
      <w:r>
        <w:rPr>
          <w:rFonts w:hint="eastAsia" w:ascii="宋体" w:hAnsi="宋体"/>
          <w:szCs w:val="21"/>
        </w:rPr>
        <w:t>4</w:t>
      </w:r>
      <w:r>
        <w:rPr>
          <w:rFonts w:ascii="宋体" w:hAnsi="宋体"/>
          <w:szCs w:val="21"/>
        </w:rPr>
        <w:t>0%</w:t>
      </w:r>
      <w:r>
        <w:rPr>
          <w:rFonts w:hint="eastAsia" w:ascii="宋体" w:hAnsi="宋体"/>
          <w:szCs w:val="21"/>
        </w:rPr>
        <w:t>）</w:t>
      </w:r>
      <w:r>
        <w:rPr>
          <w:rFonts w:hint="eastAsia" w:ascii="宋体" w:hAnsi="宋体"/>
          <w:color w:val="000000"/>
          <w:szCs w:val="21"/>
        </w:rPr>
        <w:t>，对应关系如表所示。</w:t>
      </w:r>
    </w:p>
    <w:p>
      <w:pPr>
        <w:spacing w:line="360" w:lineRule="auto"/>
        <w:ind w:firstLine="420" w:firstLineChars="200"/>
        <w:rPr>
          <w:rFonts w:hint="eastAsia" w:ascii="宋体" w:hAnsi="宋体"/>
          <w:color w:val="000000"/>
          <w:szCs w:val="21"/>
        </w:rPr>
      </w:pPr>
    </w:p>
    <w:tbl>
      <w:tblPr>
        <w:tblStyle w:val="11"/>
        <w:tblW w:w="9396" w:type="dxa"/>
        <w:tblInd w:w="93" w:type="dxa"/>
        <w:tblLayout w:type="fixed"/>
        <w:tblCellMar>
          <w:top w:w="0" w:type="dxa"/>
          <w:left w:w="108" w:type="dxa"/>
          <w:bottom w:w="0" w:type="dxa"/>
          <w:right w:w="108" w:type="dxa"/>
        </w:tblCellMar>
      </w:tblPr>
      <w:tblGrid>
        <w:gridCol w:w="1695"/>
        <w:gridCol w:w="1260"/>
        <w:gridCol w:w="1260"/>
        <w:gridCol w:w="1260"/>
        <w:gridCol w:w="1365"/>
        <w:gridCol w:w="1260"/>
        <w:gridCol w:w="1296"/>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Cs w:val="21"/>
              </w:rPr>
            </w:pPr>
            <w:r>
              <w:rPr>
                <w:rFonts w:ascii="宋体" w:hAnsi="宋体"/>
                <w:kern w:val="0"/>
                <w:szCs w:val="21"/>
              </w:rPr>
              <w:t>毕业要求</w:t>
            </w:r>
          </w:p>
          <w:p>
            <w:pPr>
              <w:widowControl/>
              <w:jc w:val="center"/>
              <w:rPr>
                <w:rFonts w:ascii="宋体" w:hAnsi="宋体"/>
                <w:kern w:val="0"/>
                <w:szCs w:val="21"/>
              </w:rPr>
            </w:pPr>
            <w:r>
              <w:rPr>
                <w:rFonts w:ascii="宋体" w:hAnsi="宋体"/>
                <w:kern w:val="0"/>
                <w:szCs w:val="21"/>
              </w:rPr>
              <w:t>指标点</w:t>
            </w:r>
          </w:p>
        </w:tc>
        <w:tc>
          <w:tcPr>
            <w:tcW w:w="7701"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Cs w:val="21"/>
              </w:rPr>
            </w:pPr>
            <w:r>
              <w:rPr>
                <w:rFonts w:ascii="宋体" w:hAnsi="宋体"/>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Cs w:val="21"/>
              </w:rPr>
            </w:pPr>
            <w:r>
              <w:rPr>
                <w:rFonts w:ascii="宋体" w:hAnsi="宋体"/>
                <w:kern w:val="0"/>
                <w:szCs w:val="21"/>
              </w:rPr>
              <w:t>目标1</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Cs w:val="21"/>
              </w:rPr>
            </w:pPr>
            <w:r>
              <w:rPr>
                <w:rFonts w:ascii="宋体" w:hAnsi="宋体"/>
                <w:kern w:val="0"/>
                <w:szCs w:val="21"/>
              </w:rPr>
              <w:t>目标2</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Cs w:val="21"/>
              </w:rPr>
            </w:pPr>
            <w:r>
              <w:rPr>
                <w:rFonts w:ascii="宋体" w:hAnsi="宋体"/>
                <w:kern w:val="0"/>
                <w:szCs w:val="21"/>
              </w:rPr>
              <w:t>目标3</w:t>
            </w:r>
          </w:p>
        </w:tc>
        <w:tc>
          <w:tcPr>
            <w:tcW w:w="136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Cs w:val="21"/>
              </w:rPr>
            </w:pPr>
            <w:r>
              <w:rPr>
                <w:rFonts w:ascii="宋体" w:hAnsi="宋体"/>
                <w:kern w:val="0"/>
                <w:szCs w:val="21"/>
              </w:rPr>
              <w:t>目标4</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Cs w:val="21"/>
              </w:rPr>
            </w:pPr>
            <w:r>
              <w:rPr>
                <w:rFonts w:ascii="宋体" w:hAnsi="宋体"/>
                <w:kern w:val="0"/>
                <w:szCs w:val="21"/>
              </w:rPr>
              <w:t>目标5</w:t>
            </w:r>
          </w:p>
        </w:tc>
        <w:tc>
          <w:tcPr>
            <w:tcW w:w="129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Cs w:val="21"/>
              </w:rPr>
            </w:pPr>
            <w:r>
              <w:rPr>
                <w:rFonts w:ascii="宋体" w:hAnsi="宋体"/>
                <w:kern w:val="0"/>
                <w:szCs w:val="21"/>
              </w:rPr>
              <w:t>目标6</w:t>
            </w: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color w:val="000000"/>
                <w:szCs w:val="21"/>
              </w:rPr>
              <w:t>3-3</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96"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毕业要求5-1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1365"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96"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kern w:val="0"/>
                <w:szCs w:val="21"/>
              </w:rPr>
            </w:pPr>
            <w:r>
              <w:rPr>
                <w:rFonts w:ascii="宋体" w:hAnsi="宋体"/>
                <w:kern w:val="0"/>
                <w:szCs w:val="21"/>
              </w:rPr>
              <w:t>毕业要求5-</w:t>
            </w:r>
            <w:r>
              <w:rPr>
                <w:rFonts w:hint="eastAsia" w:ascii="宋体" w:hAnsi="宋体"/>
                <w:kern w:val="0"/>
                <w:szCs w:val="21"/>
              </w:rPr>
              <w:t>2</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kern w:val="0"/>
                <w:szCs w:val="21"/>
              </w:rPr>
              <w:t>6</w:t>
            </w:r>
            <w:r>
              <w:rPr>
                <w:rFonts w:ascii="宋体" w:hAnsi="宋体"/>
                <w:kern w:val="0"/>
                <w:szCs w:val="21"/>
              </w:rPr>
              <w:t>-2</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365"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96"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r>
    </w:tbl>
    <w:p>
      <w:pPr>
        <w:spacing w:line="360" w:lineRule="auto"/>
        <w:ind w:firstLine="422" w:firstLineChars="200"/>
        <w:rPr>
          <w:rFonts w:ascii="宋体" w:hAnsi="宋体"/>
          <w:b/>
          <w:szCs w:val="21"/>
        </w:rPr>
      </w:pPr>
      <w:r>
        <w:rPr>
          <w:rFonts w:hint="eastAsia" w:ascii="宋体" w:hAnsi="宋体"/>
          <w:b/>
          <w:szCs w:val="21"/>
        </w:rPr>
        <w:t>三</w:t>
      </w:r>
      <w:r>
        <w:rPr>
          <w:rFonts w:ascii="宋体" w:hAnsi="宋体"/>
          <w:b/>
          <w:szCs w:val="21"/>
        </w:rPr>
        <w:t>、课程内容及要求</w:t>
      </w:r>
    </w:p>
    <w:p>
      <w:pPr>
        <w:spacing w:line="360" w:lineRule="auto"/>
        <w:ind w:firstLine="413" w:firstLineChars="196"/>
        <w:rPr>
          <w:rFonts w:hint="eastAsia" w:ascii="宋体" w:hAnsi="宋体"/>
          <w:b/>
          <w:szCs w:val="21"/>
        </w:rPr>
      </w:pPr>
      <w:r>
        <w:rPr>
          <w:rFonts w:hint="eastAsia" w:ascii="宋体" w:hAnsi="宋体"/>
          <w:b/>
          <w:szCs w:val="21"/>
        </w:rPr>
        <w:t>（一）商务知识概述</w:t>
      </w:r>
    </w:p>
    <w:p>
      <w:pPr>
        <w:spacing w:line="360" w:lineRule="auto"/>
        <w:ind w:firstLine="420" w:firstLineChars="200"/>
        <w:rPr>
          <w:rFonts w:hint="eastAsia"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介绍商务及国际商务的概念</w:t>
      </w:r>
    </w:p>
    <w:p>
      <w:pPr>
        <w:spacing w:line="360" w:lineRule="auto"/>
        <w:ind w:firstLine="420" w:firstLineChars="200"/>
        <w:rPr>
          <w:rFonts w:hint="eastAsia" w:ascii="宋体" w:hAnsi="宋体"/>
          <w:szCs w:val="21"/>
        </w:rPr>
      </w:pPr>
      <w:r>
        <w:rPr>
          <w:rFonts w:hint="eastAsia" w:ascii="宋体" w:hAnsi="宋体"/>
          <w:szCs w:val="21"/>
        </w:rPr>
        <w:t>（2）介绍商务术语的重要性</w:t>
      </w:r>
    </w:p>
    <w:p>
      <w:pPr>
        <w:spacing w:line="360" w:lineRule="auto"/>
        <w:ind w:firstLine="420" w:firstLineChars="200"/>
        <w:rPr>
          <w:rFonts w:hint="eastAsia" w:ascii="宋体" w:hAnsi="宋体"/>
          <w:szCs w:val="21"/>
        </w:rPr>
      </w:pPr>
      <w:r>
        <w:rPr>
          <w:rFonts w:hint="eastAsia" w:ascii="宋体" w:hAnsi="宋体"/>
          <w:szCs w:val="21"/>
        </w:rPr>
        <w:t>（3）介绍商务涉及的各大知识模块</w:t>
      </w:r>
    </w:p>
    <w:p>
      <w:pPr>
        <w:spacing w:line="360" w:lineRule="auto"/>
        <w:ind w:firstLine="420" w:firstLineChars="200"/>
        <w:rPr>
          <w:rFonts w:hint="eastAsia"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了解商务英语的基本内容</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掌握商务英语阅读的一般要求</w:t>
      </w:r>
    </w:p>
    <w:p>
      <w:pPr>
        <w:tabs>
          <w:tab w:val="left" w:pos="5245"/>
        </w:tabs>
        <w:spacing w:line="360" w:lineRule="auto"/>
        <w:ind w:firstLine="420" w:firstLineChars="200"/>
        <w:rPr>
          <w:rFonts w:hint="eastAsia" w:ascii="宋体" w:hAnsi="宋体"/>
          <w:szCs w:val="21"/>
        </w:rPr>
      </w:pPr>
      <w:r>
        <w:rPr>
          <w:rFonts w:hint="eastAsia" w:ascii="宋体" w:hAnsi="宋体"/>
          <w:szCs w:val="21"/>
        </w:rPr>
        <w:t>（3）知悉商务英语阅读的资料来源</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了解教材重点单元</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列举相关商务术语</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解释相关商务知识模块</w:t>
      </w:r>
    </w:p>
    <w:p>
      <w:pPr>
        <w:spacing w:line="360" w:lineRule="auto"/>
        <w:ind w:firstLine="420" w:firstLineChars="200"/>
        <w:rPr>
          <w:rFonts w:hint="eastAsia" w:ascii="宋体" w:hAnsi="宋体"/>
          <w:szCs w:val="21"/>
        </w:rPr>
      </w:pPr>
      <w:r>
        <w:rPr>
          <w:rFonts w:hint="eastAsia" w:ascii="宋体" w:hAnsi="宋体"/>
          <w:szCs w:val="21"/>
        </w:rPr>
        <w:t>4.课程思政知识点</w:t>
      </w:r>
    </w:p>
    <w:p>
      <w:pPr>
        <w:numPr>
          <w:ilvl w:val="0"/>
          <w:numId w:val="1"/>
        </w:numPr>
        <w:spacing w:line="360" w:lineRule="auto"/>
        <w:ind w:left="1004" w:leftChars="228" w:hanging="525" w:hangingChars="250"/>
        <w:rPr>
          <w:rFonts w:hint="eastAsia" w:ascii="宋体" w:hAnsi="宋体"/>
          <w:szCs w:val="21"/>
        </w:rPr>
      </w:pPr>
      <w:r>
        <w:rPr>
          <w:rFonts w:hint="eastAsia" w:ascii="宋体" w:hAnsi="宋体"/>
          <w:szCs w:val="21"/>
        </w:rPr>
        <w:t>引导学生就商业策略问题展开思考，增强</w:t>
      </w:r>
      <w:r>
        <w:rPr>
          <w:rFonts w:ascii="宋体" w:hAnsi="宋体"/>
          <w:szCs w:val="21"/>
        </w:rPr>
        <w:t>道路自信和制度自信</w:t>
      </w:r>
      <w:r>
        <w:rPr>
          <w:rFonts w:hint="eastAsia" w:ascii="宋体" w:hAnsi="宋体"/>
          <w:szCs w:val="21"/>
        </w:rPr>
        <w:t>。</w:t>
      </w:r>
    </w:p>
    <w:p>
      <w:pPr>
        <w:numPr>
          <w:ilvl w:val="0"/>
          <w:numId w:val="1"/>
        </w:numPr>
        <w:spacing w:line="360" w:lineRule="auto"/>
        <w:ind w:left="1004" w:leftChars="228" w:hanging="525" w:hangingChars="250"/>
        <w:rPr>
          <w:rFonts w:hint="eastAsia" w:ascii="宋体" w:hAnsi="宋体"/>
          <w:szCs w:val="21"/>
        </w:rPr>
      </w:pPr>
      <w:r>
        <w:rPr>
          <w:rFonts w:hint="eastAsia" w:ascii="宋体" w:hAnsi="宋体"/>
          <w:szCs w:val="21"/>
        </w:rPr>
        <w:t>将</w:t>
      </w:r>
      <w:r>
        <w:rPr>
          <w:rFonts w:ascii="宋体" w:hAnsi="宋体"/>
          <w:szCs w:val="21"/>
        </w:rPr>
        <w:t>公正法治贯穿课程教学，从法治意识、社会责任</w:t>
      </w:r>
      <w:r>
        <w:rPr>
          <w:rFonts w:hint="eastAsia" w:ascii="宋体" w:hAnsi="宋体"/>
          <w:szCs w:val="21"/>
        </w:rPr>
        <w:t>、</w:t>
      </w:r>
      <w:r>
        <w:rPr>
          <w:rFonts w:ascii="宋体" w:hAnsi="宋体"/>
          <w:szCs w:val="21"/>
        </w:rPr>
        <w:t>个人诚信加强学生的社会公德、职业道德、个人品德教育</w:t>
      </w:r>
      <w:r>
        <w:rPr>
          <w:rFonts w:hint="eastAsia" w:ascii="宋体" w:hAnsi="宋体"/>
          <w:szCs w:val="21"/>
        </w:rPr>
        <w:t>。</w:t>
      </w:r>
    </w:p>
    <w:p>
      <w:pPr>
        <w:spacing w:line="360" w:lineRule="auto"/>
        <w:ind w:firstLine="413" w:firstLineChars="196"/>
        <w:rPr>
          <w:rFonts w:hint="eastAsia" w:ascii="宋体" w:hAnsi="宋体"/>
          <w:b/>
          <w:szCs w:val="21"/>
        </w:rPr>
      </w:pPr>
      <w:r>
        <w:rPr>
          <w:rFonts w:hint="eastAsia" w:ascii="宋体" w:hAnsi="宋体"/>
          <w:b/>
          <w:szCs w:val="21"/>
        </w:rPr>
        <w:t>（二）商业策略简介</w:t>
      </w:r>
    </w:p>
    <w:p>
      <w:pPr>
        <w:spacing w:line="360" w:lineRule="auto"/>
        <w:ind w:firstLine="420" w:firstLineChars="200"/>
        <w:rPr>
          <w:rFonts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策略化管理的概念</w:t>
      </w:r>
    </w:p>
    <w:p>
      <w:pPr>
        <w:spacing w:line="360" w:lineRule="auto"/>
        <w:ind w:firstLine="420" w:firstLineChars="200"/>
        <w:rPr>
          <w:rFonts w:hint="eastAsia" w:ascii="宋体" w:hAnsi="宋体"/>
          <w:szCs w:val="21"/>
        </w:rPr>
      </w:pPr>
      <w:r>
        <w:rPr>
          <w:rFonts w:hint="eastAsia" w:ascii="宋体" w:hAnsi="宋体"/>
          <w:szCs w:val="21"/>
        </w:rPr>
        <w:t>（2）波特的五力原理</w:t>
      </w:r>
    </w:p>
    <w:p>
      <w:pPr>
        <w:spacing w:line="360" w:lineRule="auto"/>
        <w:ind w:firstLine="420" w:firstLineChars="200"/>
        <w:rPr>
          <w:rFonts w:hint="eastAsia" w:ascii="宋体" w:hAnsi="宋体"/>
          <w:szCs w:val="21"/>
        </w:rPr>
      </w:pPr>
      <w:r>
        <w:rPr>
          <w:rFonts w:hint="eastAsia" w:ascii="宋体" w:hAnsi="宋体"/>
          <w:szCs w:val="21"/>
        </w:rPr>
        <w:t>（3）策略化管理的案例</w:t>
      </w:r>
    </w:p>
    <w:p>
      <w:pPr>
        <w:spacing w:line="360" w:lineRule="auto"/>
        <w:ind w:firstLine="420" w:firstLineChars="200"/>
        <w:rPr>
          <w:rFonts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了解商务策略的类型</w:t>
      </w:r>
    </w:p>
    <w:p>
      <w:pPr>
        <w:spacing w:line="360" w:lineRule="auto"/>
        <w:ind w:firstLine="420" w:firstLineChars="200"/>
        <w:rPr>
          <w:rFonts w:hint="eastAsia" w:ascii="宋体" w:hAnsi="宋体"/>
          <w:szCs w:val="21"/>
        </w:rPr>
      </w:pPr>
      <w:r>
        <w:rPr>
          <w:rFonts w:hint="eastAsia" w:ascii="宋体" w:hAnsi="宋体"/>
          <w:szCs w:val="21"/>
        </w:rPr>
        <w:t>（2）能够运用经济模型分析商务形势</w:t>
      </w:r>
    </w:p>
    <w:p>
      <w:pPr>
        <w:spacing w:line="360" w:lineRule="auto"/>
        <w:ind w:firstLine="420" w:firstLineChars="200"/>
        <w:rPr>
          <w:rFonts w:hint="eastAsia" w:ascii="宋体" w:hAnsi="宋体"/>
          <w:szCs w:val="21"/>
        </w:rPr>
      </w:pPr>
      <w:r>
        <w:rPr>
          <w:rFonts w:hint="eastAsia" w:ascii="宋体" w:hAnsi="宋体"/>
          <w:szCs w:val="21"/>
        </w:rPr>
        <w:t>（3）能运用策略化管理的相关知识识别不同类型的商务策略</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掌握策略化管理的相关术语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掌握各类商务策略</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525" w:firstLineChars="250"/>
        <w:rPr>
          <w:rFonts w:hint="eastAsia" w:ascii="宋体" w:hAnsi="宋体"/>
          <w:szCs w:val="21"/>
        </w:rPr>
      </w:pPr>
      <w:r>
        <w:rPr>
          <w:rFonts w:hint="eastAsia" w:ascii="宋体" w:hAnsi="宋体"/>
          <w:szCs w:val="21"/>
        </w:rPr>
        <w:t>(1)</w:t>
      </w:r>
      <w:r>
        <w:rPr>
          <w:rFonts w:ascii="宋体" w:hAnsi="宋体"/>
          <w:szCs w:val="21"/>
        </w:rPr>
        <w:t xml:space="preserve"> 引导学生理解市场经济与社会主义制度有机结合形成的社会主义市场经济体制，能够彰显巨大优势，有效弥补市场经济的缺陷，体现道路自信和制度自信。</w:t>
      </w:r>
    </w:p>
    <w:p>
      <w:pPr>
        <w:spacing w:line="360" w:lineRule="auto"/>
        <w:rPr>
          <w:rFonts w:hint="eastAsia" w:ascii="宋体" w:hAnsi="宋体"/>
          <w:szCs w:val="21"/>
        </w:rPr>
      </w:pPr>
      <w:r>
        <w:rPr>
          <w:rFonts w:hint="eastAsia" w:ascii="宋体" w:hAnsi="宋体"/>
          <w:szCs w:val="21"/>
        </w:rPr>
        <w:t xml:space="preserve">    （2）</w:t>
      </w:r>
      <w:r>
        <w:rPr>
          <w:rFonts w:ascii="宋体" w:hAnsi="宋体"/>
          <w:szCs w:val="21"/>
        </w:rPr>
        <w:t>通过案例剖析，指导学生培育创新创业教育理念和养成遵纪守法的职业道德，进一步增强守法和诚信教育，树立正确的世界观、价值观和人生观。</w:t>
      </w:r>
    </w:p>
    <w:p>
      <w:pPr>
        <w:spacing w:line="360" w:lineRule="auto"/>
        <w:ind w:left="480"/>
        <w:rPr>
          <w:rFonts w:hint="eastAsia" w:ascii="宋体" w:hAnsi="宋体"/>
          <w:szCs w:val="21"/>
        </w:rPr>
      </w:pPr>
      <w:r>
        <w:rPr>
          <w:rFonts w:hint="eastAsia" w:ascii="宋体" w:hAnsi="宋体"/>
          <w:b/>
          <w:szCs w:val="21"/>
        </w:rPr>
        <w:t>（三）商业营销简介</w:t>
      </w:r>
    </w:p>
    <w:p>
      <w:pPr>
        <w:spacing w:line="360" w:lineRule="auto"/>
        <w:ind w:firstLine="420" w:firstLineChars="200"/>
        <w:rPr>
          <w:rFonts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营销的概念</w:t>
      </w:r>
    </w:p>
    <w:p>
      <w:pPr>
        <w:spacing w:line="360" w:lineRule="auto"/>
        <w:ind w:firstLine="420" w:firstLineChars="200"/>
        <w:rPr>
          <w:rFonts w:hint="eastAsia" w:ascii="宋体" w:hAnsi="宋体"/>
          <w:szCs w:val="21"/>
        </w:rPr>
      </w:pPr>
      <w:r>
        <w:rPr>
          <w:rFonts w:hint="eastAsia" w:ascii="宋体" w:hAnsi="宋体"/>
          <w:szCs w:val="21"/>
        </w:rPr>
        <w:t>（2）营销的手段</w:t>
      </w:r>
    </w:p>
    <w:p>
      <w:pPr>
        <w:spacing w:line="360" w:lineRule="auto"/>
        <w:ind w:firstLine="420" w:firstLineChars="200"/>
        <w:rPr>
          <w:rFonts w:hint="eastAsia" w:ascii="宋体" w:hAnsi="宋体"/>
          <w:szCs w:val="21"/>
        </w:rPr>
      </w:pPr>
      <w:r>
        <w:rPr>
          <w:rFonts w:hint="eastAsia" w:ascii="宋体" w:hAnsi="宋体"/>
          <w:szCs w:val="21"/>
        </w:rPr>
        <w:t>（3）线下、线上营销</w:t>
      </w:r>
    </w:p>
    <w:p>
      <w:pPr>
        <w:spacing w:line="360" w:lineRule="auto"/>
        <w:ind w:firstLine="420" w:firstLineChars="200"/>
        <w:rPr>
          <w:rFonts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了解营销的核心</w:t>
      </w:r>
    </w:p>
    <w:p>
      <w:pPr>
        <w:spacing w:line="360" w:lineRule="auto"/>
        <w:ind w:firstLine="420" w:firstLineChars="200"/>
        <w:rPr>
          <w:rFonts w:hint="eastAsia" w:ascii="宋体" w:hAnsi="宋体"/>
          <w:szCs w:val="21"/>
        </w:rPr>
      </w:pPr>
      <w:r>
        <w:rPr>
          <w:rFonts w:hint="eastAsia" w:ascii="宋体" w:hAnsi="宋体"/>
          <w:szCs w:val="21"/>
        </w:rPr>
        <w:t>（2）了解营销和销售的区别</w:t>
      </w:r>
    </w:p>
    <w:p>
      <w:pPr>
        <w:spacing w:line="360" w:lineRule="auto"/>
        <w:ind w:firstLine="420" w:firstLineChars="200"/>
        <w:rPr>
          <w:rFonts w:hint="eastAsia" w:ascii="宋体" w:hAnsi="宋体"/>
          <w:szCs w:val="21"/>
        </w:rPr>
      </w:pPr>
      <w:r>
        <w:rPr>
          <w:rFonts w:hint="eastAsia" w:ascii="宋体" w:hAnsi="宋体"/>
          <w:szCs w:val="21"/>
        </w:rPr>
        <w:t>（3）了解线上营销模式</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掌握营销的相关术语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学会分析相关营销案例</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525" w:firstLineChars="250"/>
        <w:rPr>
          <w:rFonts w:hint="eastAsia" w:ascii="宋体" w:hAnsi="宋体"/>
          <w:szCs w:val="21"/>
        </w:rPr>
      </w:pPr>
      <w:r>
        <w:rPr>
          <w:rFonts w:hint="eastAsia" w:ascii="宋体" w:hAnsi="宋体"/>
          <w:szCs w:val="21"/>
        </w:rPr>
        <w:t>(1)</w:t>
      </w:r>
      <w:r>
        <w:rPr>
          <w:rFonts w:ascii="宋体" w:hAnsi="宋体"/>
          <w:szCs w:val="21"/>
        </w:rPr>
        <w:t xml:space="preserve"> 通过研究消费者如何在有限约束下获得效用最大化，帮助学生有意识地树立正确的价值观和消费观，要坚持理性消费，适度消费，勿要盲目攀比</w:t>
      </w:r>
      <w:r>
        <w:rPr>
          <w:rFonts w:hint="eastAsia" w:ascii="宋体" w:hAnsi="宋体"/>
          <w:szCs w:val="21"/>
        </w:rPr>
        <w:t>。</w:t>
      </w:r>
    </w:p>
    <w:p>
      <w:pPr>
        <w:spacing w:line="360" w:lineRule="auto"/>
        <w:ind w:firstLine="525" w:firstLineChars="250"/>
        <w:rPr>
          <w:rFonts w:hint="eastAsia" w:ascii="宋体" w:hAnsi="宋体"/>
          <w:szCs w:val="21"/>
        </w:rPr>
      </w:pPr>
      <w:r>
        <w:rPr>
          <w:rFonts w:hint="eastAsia" w:ascii="宋体" w:hAnsi="宋体"/>
          <w:szCs w:val="21"/>
        </w:rPr>
        <w:t>（2）教育学生</w:t>
      </w:r>
      <w:r>
        <w:rPr>
          <w:rFonts w:ascii="宋体" w:hAnsi="宋体"/>
          <w:szCs w:val="21"/>
        </w:rPr>
        <w:t>保持与时俱进的心态，熟悉生活中新兴的消费观念与模式，比如绿色消费、信息消费和共享消费等。</w:t>
      </w:r>
    </w:p>
    <w:p>
      <w:pPr>
        <w:spacing w:line="360" w:lineRule="auto"/>
        <w:ind w:left="480"/>
        <w:rPr>
          <w:rFonts w:hint="eastAsia" w:ascii="宋体" w:hAnsi="宋体"/>
          <w:b/>
          <w:szCs w:val="21"/>
        </w:rPr>
      </w:pPr>
      <w:r>
        <w:rPr>
          <w:rFonts w:hint="eastAsia" w:ascii="宋体" w:hAnsi="宋体"/>
          <w:b/>
          <w:szCs w:val="21"/>
        </w:rPr>
        <w:t>（四）国际投资简介</w:t>
      </w:r>
    </w:p>
    <w:p>
      <w:pPr>
        <w:spacing w:line="360" w:lineRule="auto"/>
        <w:ind w:firstLine="420" w:firstLineChars="200"/>
        <w:rPr>
          <w:rFonts w:ascii="宋体" w:hAnsi="宋体"/>
          <w:szCs w:val="21"/>
        </w:rPr>
      </w:pPr>
      <w:r>
        <w:rPr>
          <w:rFonts w:ascii="宋体" w:hAnsi="宋体"/>
          <w:szCs w:val="21"/>
        </w:rPr>
        <w:t>1.教学内容</w:t>
      </w:r>
    </w:p>
    <w:p>
      <w:pPr>
        <w:spacing w:line="360" w:lineRule="auto"/>
        <w:ind w:left="480"/>
        <w:rPr>
          <w:rFonts w:hint="eastAsia" w:ascii="宋体" w:hAnsi="宋体"/>
          <w:szCs w:val="21"/>
        </w:rPr>
      </w:pPr>
      <w:r>
        <w:rPr>
          <w:rFonts w:ascii="宋体" w:hAnsi="宋体"/>
          <w:szCs w:val="21"/>
        </w:rPr>
        <w:t>（1）</w:t>
      </w:r>
      <w:r>
        <w:rPr>
          <w:rFonts w:hint="eastAsia" w:ascii="宋体" w:hAnsi="宋体"/>
          <w:szCs w:val="21"/>
        </w:rPr>
        <w:t>国际投资简介</w:t>
      </w:r>
    </w:p>
    <w:p>
      <w:pPr>
        <w:spacing w:line="360" w:lineRule="auto"/>
        <w:ind w:firstLine="420" w:firstLineChars="200"/>
        <w:rPr>
          <w:rFonts w:hint="eastAsia" w:ascii="宋体" w:hAnsi="宋体"/>
          <w:szCs w:val="21"/>
        </w:rPr>
      </w:pPr>
      <w:r>
        <w:rPr>
          <w:rFonts w:hint="eastAsia" w:ascii="宋体" w:hAnsi="宋体"/>
          <w:szCs w:val="21"/>
        </w:rPr>
        <w:t>（2）投资与银行业</w:t>
      </w:r>
    </w:p>
    <w:p>
      <w:pPr>
        <w:spacing w:line="360" w:lineRule="auto"/>
        <w:ind w:firstLine="420" w:firstLineChars="200"/>
        <w:rPr>
          <w:rFonts w:hint="eastAsia" w:ascii="宋体" w:hAnsi="宋体"/>
          <w:szCs w:val="21"/>
        </w:rPr>
      </w:pPr>
      <w:r>
        <w:rPr>
          <w:rFonts w:hint="eastAsia" w:ascii="宋体" w:hAnsi="宋体"/>
          <w:szCs w:val="21"/>
        </w:rPr>
        <w:t>（3）投资与风险</w:t>
      </w:r>
    </w:p>
    <w:p>
      <w:pPr>
        <w:spacing w:line="360" w:lineRule="auto"/>
        <w:ind w:firstLine="420" w:firstLineChars="200"/>
        <w:rPr>
          <w:rFonts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了解国际投资的概念</w:t>
      </w:r>
    </w:p>
    <w:p>
      <w:pPr>
        <w:spacing w:line="360" w:lineRule="auto"/>
        <w:ind w:firstLine="420" w:firstLineChars="200"/>
        <w:rPr>
          <w:rFonts w:hint="eastAsia" w:ascii="宋体" w:hAnsi="宋体"/>
          <w:szCs w:val="21"/>
        </w:rPr>
      </w:pPr>
      <w:r>
        <w:rPr>
          <w:rFonts w:hint="eastAsia" w:ascii="宋体" w:hAnsi="宋体"/>
          <w:szCs w:val="21"/>
        </w:rPr>
        <w:t>（2）了解投资风险</w:t>
      </w:r>
    </w:p>
    <w:p>
      <w:pPr>
        <w:spacing w:line="360" w:lineRule="auto"/>
        <w:ind w:firstLine="420" w:firstLineChars="200"/>
        <w:rPr>
          <w:rFonts w:hint="eastAsia" w:ascii="宋体" w:hAnsi="宋体"/>
          <w:szCs w:val="21"/>
        </w:rPr>
      </w:pPr>
      <w:r>
        <w:rPr>
          <w:rFonts w:hint="eastAsia" w:ascii="宋体" w:hAnsi="宋体"/>
          <w:szCs w:val="21"/>
        </w:rPr>
        <w:t>（3）了解投资种类</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掌握国际投资相关术语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理解银行的贷款投资业务</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420" w:firstLineChars="200"/>
        <w:rPr>
          <w:rFonts w:hint="eastAsia" w:ascii="宋体" w:hAnsi="宋体"/>
          <w:szCs w:val="21"/>
        </w:rPr>
      </w:pPr>
      <w:r>
        <w:rPr>
          <w:rFonts w:hint="eastAsia" w:ascii="宋体" w:hAnsi="宋体"/>
          <w:szCs w:val="21"/>
        </w:rPr>
        <w:t xml:space="preserve">(1) </w:t>
      </w:r>
      <w:r>
        <w:rPr>
          <w:rFonts w:ascii="宋体" w:hAnsi="宋体"/>
          <w:szCs w:val="21"/>
        </w:rPr>
        <w:t>把习近平总书记在统筹推进新冠肺炎疫情防控和经济社会发展工作部署会议上提出的</w:t>
      </w:r>
      <w:r>
        <w:rPr>
          <w:rFonts w:hint="eastAsia" w:ascii="宋体" w:hAnsi="宋体"/>
          <w:szCs w:val="21"/>
        </w:rPr>
        <w:t>“</w:t>
      </w:r>
      <w:r>
        <w:rPr>
          <w:rFonts w:ascii="宋体" w:hAnsi="宋体"/>
          <w:szCs w:val="21"/>
        </w:rPr>
        <w:t>稳健的货币政策要更加注重灵活适度</w:t>
      </w:r>
      <w:r>
        <w:rPr>
          <w:rFonts w:hint="eastAsia" w:ascii="宋体" w:hAnsi="宋体"/>
          <w:szCs w:val="21"/>
        </w:rPr>
        <w:t>”</w:t>
      </w:r>
      <w:r>
        <w:rPr>
          <w:rFonts w:ascii="宋体" w:hAnsi="宋体"/>
          <w:szCs w:val="21"/>
        </w:rPr>
        <w:t>和国家为抗击疫情推出的一系列服务抗疫、复工复产的相关金融政策融合到课程中</w:t>
      </w:r>
      <w:r>
        <w:rPr>
          <w:rFonts w:hint="eastAsia" w:ascii="宋体" w:hAnsi="宋体"/>
          <w:szCs w:val="21"/>
        </w:rPr>
        <w:t>。</w:t>
      </w:r>
    </w:p>
    <w:p>
      <w:pPr>
        <w:spacing w:line="360" w:lineRule="auto"/>
        <w:ind w:firstLine="315" w:firstLineChars="150"/>
        <w:rPr>
          <w:rFonts w:hint="eastAsia" w:ascii="宋体" w:hAnsi="宋体"/>
          <w:szCs w:val="21"/>
        </w:rPr>
      </w:pPr>
      <w:r>
        <w:rPr>
          <w:rFonts w:hint="eastAsia" w:ascii="宋体" w:hAnsi="宋体"/>
          <w:szCs w:val="21"/>
        </w:rPr>
        <w:t>（2）</w:t>
      </w:r>
      <w:r>
        <w:rPr>
          <w:rFonts w:ascii="宋体" w:hAnsi="宋体"/>
          <w:szCs w:val="21"/>
        </w:rPr>
        <w:t>通过将思政内容与货币理论紧密融合，扩展学生认识问题的视野，培养家国人文情怀，塑造正确的价值观，并增强</w:t>
      </w:r>
      <w:r>
        <w:rPr>
          <w:rFonts w:hint="eastAsia" w:ascii="宋体" w:hAnsi="宋体"/>
          <w:szCs w:val="21"/>
        </w:rPr>
        <w:t>“</w:t>
      </w:r>
      <w:r>
        <w:rPr>
          <w:rFonts w:ascii="宋体" w:hAnsi="宋体"/>
          <w:szCs w:val="21"/>
        </w:rPr>
        <w:t>四个自信</w:t>
      </w:r>
      <w:r>
        <w:rPr>
          <w:rFonts w:hint="eastAsia" w:ascii="宋体" w:hAnsi="宋体"/>
          <w:szCs w:val="21"/>
        </w:rPr>
        <w:t>”</w:t>
      </w:r>
      <w:r>
        <w:rPr>
          <w:rFonts w:ascii="宋体" w:hAnsi="宋体"/>
          <w:szCs w:val="21"/>
        </w:rPr>
        <w:t>。</w:t>
      </w:r>
    </w:p>
    <w:p>
      <w:pPr>
        <w:spacing w:line="360" w:lineRule="auto"/>
        <w:ind w:firstLine="527" w:firstLineChars="250"/>
        <w:rPr>
          <w:rFonts w:hint="eastAsia" w:ascii="宋体" w:hAnsi="宋体"/>
          <w:b/>
          <w:szCs w:val="21"/>
        </w:rPr>
      </w:pPr>
      <w:r>
        <w:rPr>
          <w:rFonts w:hint="eastAsia" w:ascii="宋体" w:hAnsi="宋体"/>
          <w:b/>
          <w:szCs w:val="21"/>
        </w:rPr>
        <w:t>（五）国际物流简介</w:t>
      </w:r>
    </w:p>
    <w:p>
      <w:pPr>
        <w:spacing w:line="360" w:lineRule="auto"/>
        <w:ind w:left="480"/>
        <w:rPr>
          <w:rFonts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物流的起源</w:t>
      </w:r>
    </w:p>
    <w:p>
      <w:pPr>
        <w:spacing w:line="360" w:lineRule="auto"/>
        <w:ind w:firstLine="420" w:firstLineChars="200"/>
        <w:rPr>
          <w:rFonts w:hint="eastAsia" w:ascii="宋体" w:hAnsi="宋体"/>
          <w:szCs w:val="21"/>
        </w:rPr>
      </w:pPr>
      <w:r>
        <w:rPr>
          <w:rFonts w:hint="eastAsia" w:ascii="宋体" w:hAnsi="宋体"/>
          <w:szCs w:val="21"/>
        </w:rPr>
        <w:t>（2）物流的概念</w:t>
      </w:r>
    </w:p>
    <w:p>
      <w:pPr>
        <w:spacing w:line="360" w:lineRule="auto"/>
        <w:ind w:firstLine="420" w:firstLineChars="200"/>
        <w:rPr>
          <w:rFonts w:hint="eastAsia" w:ascii="宋体" w:hAnsi="宋体"/>
          <w:szCs w:val="21"/>
        </w:rPr>
      </w:pPr>
      <w:r>
        <w:rPr>
          <w:rFonts w:hint="eastAsia" w:ascii="宋体" w:hAnsi="宋体"/>
          <w:szCs w:val="21"/>
        </w:rPr>
        <w:t>（3）物流在电子商务时代的重要性</w:t>
      </w:r>
    </w:p>
    <w:p>
      <w:pPr>
        <w:spacing w:line="360" w:lineRule="auto"/>
        <w:ind w:firstLine="420" w:firstLineChars="200"/>
        <w:rPr>
          <w:rFonts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了解物流行业的流程</w:t>
      </w:r>
    </w:p>
    <w:p>
      <w:pPr>
        <w:spacing w:line="360" w:lineRule="auto"/>
        <w:ind w:firstLine="420" w:firstLineChars="200"/>
        <w:rPr>
          <w:rFonts w:hint="eastAsia" w:ascii="宋体" w:hAnsi="宋体"/>
          <w:szCs w:val="21"/>
        </w:rPr>
      </w:pPr>
      <w:r>
        <w:rPr>
          <w:rFonts w:hint="eastAsia" w:ascii="宋体" w:hAnsi="宋体"/>
          <w:szCs w:val="21"/>
        </w:rPr>
        <w:t>（2）了解物流中的供应链</w:t>
      </w:r>
    </w:p>
    <w:p>
      <w:pPr>
        <w:spacing w:line="360" w:lineRule="auto"/>
        <w:ind w:firstLine="420" w:firstLineChars="200"/>
        <w:rPr>
          <w:rFonts w:hint="eastAsia" w:ascii="宋体" w:hAnsi="宋体"/>
          <w:szCs w:val="21"/>
        </w:rPr>
      </w:pPr>
      <w:r>
        <w:rPr>
          <w:rFonts w:hint="eastAsia" w:ascii="宋体" w:hAnsi="宋体"/>
          <w:szCs w:val="21"/>
        </w:rPr>
        <w:t>（3）了解物流中的信息流</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理解物流过程中涉及的价值链</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理解物流的实时监控技术</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525" w:firstLineChars="250"/>
        <w:rPr>
          <w:rFonts w:hint="eastAsia" w:ascii="宋体" w:hAnsi="宋体" w:eastAsiaTheme="minorEastAsia"/>
          <w:szCs w:val="21"/>
          <w:lang w:eastAsia="zh-CN"/>
        </w:rPr>
      </w:pPr>
      <w:r>
        <w:rPr>
          <w:rFonts w:hint="eastAsia" w:ascii="宋体" w:hAnsi="宋体"/>
          <w:szCs w:val="21"/>
        </w:rPr>
        <w:t>(1)</w:t>
      </w:r>
      <w:r>
        <w:rPr>
          <w:rFonts w:ascii="宋体" w:hAnsi="宋体"/>
          <w:szCs w:val="21"/>
        </w:rPr>
        <w:t xml:space="preserve"> 把马克思主义政治经济学研究方法融入课程内容，对学生进行理想信念教育，我国疫情防控与复工复产同步推进，健全了常态化疫情防控体制机制，确保疫情防控管得牢、社会运行有序、</w:t>
      </w:r>
    </w:p>
    <w:p>
      <w:pPr>
        <w:spacing w:line="360" w:lineRule="auto"/>
        <w:ind w:firstLine="525" w:firstLineChars="250"/>
        <w:rPr>
          <w:rFonts w:hint="eastAsia" w:ascii="宋体" w:hAnsi="宋体"/>
          <w:szCs w:val="21"/>
        </w:rPr>
      </w:pPr>
      <w:r>
        <w:rPr>
          <w:rFonts w:ascii="宋体" w:hAnsi="宋体"/>
          <w:szCs w:val="21"/>
        </w:rPr>
        <w:t>经济发展回升。</w:t>
      </w:r>
    </w:p>
    <w:p>
      <w:pPr>
        <w:spacing w:line="360" w:lineRule="auto"/>
        <w:ind w:firstLine="525" w:firstLineChars="250"/>
        <w:rPr>
          <w:rFonts w:hint="eastAsia" w:ascii="宋体" w:hAnsi="宋体"/>
          <w:szCs w:val="21"/>
        </w:rPr>
      </w:pPr>
      <w:r>
        <w:rPr>
          <w:rFonts w:hint="eastAsia" w:ascii="宋体" w:hAnsi="宋体"/>
          <w:szCs w:val="21"/>
        </w:rPr>
        <w:t>（2）</w:t>
      </w:r>
      <w:r>
        <w:rPr>
          <w:rFonts w:ascii="宋体" w:hAnsi="宋体"/>
          <w:szCs w:val="21"/>
        </w:rPr>
        <w:t>教育引导学生树牢</w:t>
      </w:r>
      <w:r>
        <w:rPr>
          <w:rFonts w:hint="eastAsia" w:ascii="宋体" w:hAnsi="宋体"/>
          <w:szCs w:val="21"/>
        </w:rPr>
        <w:t>“</w:t>
      </w:r>
      <w:r>
        <w:rPr>
          <w:rFonts w:ascii="宋体" w:hAnsi="宋体"/>
          <w:szCs w:val="21"/>
        </w:rPr>
        <w:t>四个意识</w:t>
      </w:r>
      <w:r>
        <w:rPr>
          <w:rFonts w:hint="eastAsia" w:ascii="宋体" w:hAnsi="宋体"/>
          <w:szCs w:val="21"/>
        </w:rPr>
        <w:t>”</w:t>
      </w:r>
      <w:r>
        <w:rPr>
          <w:rFonts w:ascii="宋体" w:hAnsi="宋体"/>
          <w:szCs w:val="21"/>
        </w:rPr>
        <w:t>，坚定</w:t>
      </w:r>
      <w:r>
        <w:rPr>
          <w:rFonts w:hint="eastAsia" w:ascii="宋体" w:hAnsi="宋体"/>
          <w:szCs w:val="21"/>
        </w:rPr>
        <w:t>“</w:t>
      </w:r>
      <w:r>
        <w:rPr>
          <w:rFonts w:ascii="宋体" w:hAnsi="宋体"/>
          <w:szCs w:val="21"/>
        </w:rPr>
        <w:t>四个自信</w:t>
      </w:r>
      <w:r>
        <w:rPr>
          <w:rFonts w:hint="eastAsia" w:ascii="宋体" w:hAnsi="宋体"/>
          <w:szCs w:val="21"/>
        </w:rPr>
        <w:t>”</w:t>
      </w:r>
      <w:r>
        <w:rPr>
          <w:rFonts w:ascii="宋体" w:hAnsi="宋体"/>
          <w:szCs w:val="21"/>
        </w:rPr>
        <w:t>，坚决做到</w:t>
      </w:r>
      <w:r>
        <w:rPr>
          <w:rFonts w:hint="eastAsia" w:ascii="宋体" w:hAnsi="宋体"/>
          <w:szCs w:val="21"/>
        </w:rPr>
        <w:t>“</w:t>
      </w:r>
      <w:r>
        <w:rPr>
          <w:rFonts w:ascii="宋体" w:hAnsi="宋体"/>
          <w:szCs w:val="21"/>
        </w:rPr>
        <w:t>两个维护</w:t>
      </w:r>
      <w:r>
        <w:rPr>
          <w:rFonts w:hint="eastAsia" w:ascii="宋体" w:hAnsi="宋体"/>
          <w:szCs w:val="21"/>
        </w:rPr>
        <w:t>”</w:t>
      </w:r>
      <w:r>
        <w:rPr>
          <w:rFonts w:ascii="宋体" w:hAnsi="宋体"/>
          <w:szCs w:val="21"/>
        </w:rPr>
        <w:t>。</w:t>
      </w:r>
    </w:p>
    <w:p>
      <w:pPr>
        <w:spacing w:line="360" w:lineRule="auto"/>
        <w:ind w:firstLine="527" w:firstLineChars="250"/>
        <w:rPr>
          <w:rFonts w:hint="eastAsia" w:ascii="宋体" w:hAnsi="宋体"/>
          <w:b/>
          <w:szCs w:val="21"/>
        </w:rPr>
      </w:pPr>
      <w:r>
        <w:rPr>
          <w:rFonts w:hint="eastAsia" w:ascii="宋体" w:hAnsi="宋体"/>
          <w:b/>
          <w:szCs w:val="21"/>
        </w:rPr>
        <w:t>（六）企业文化简介</w:t>
      </w:r>
    </w:p>
    <w:p>
      <w:pPr>
        <w:spacing w:line="360" w:lineRule="auto"/>
        <w:ind w:firstLine="420" w:firstLineChars="200"/>
        <w:rPr>
          <w:rFonts w:hint="eastAsia"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介绍企业文化的概念</w:t>
      </w:r>
    </w:p>
    <w:p>
      <w:pPr>
        <w:spacing w:line="360" w:lineRule="auto"/>
        <w:ind w:firstLine="420" w:firstLineChars="200"/>
        <w:rPr>
          <w:rFonts w:hint="eastAsia" w:ascii="宋体" w:hAnsi="宋体"/>
          <w:szCs w:val="21"/>
        </w:rPr>
      </w:pPr>
      <w:r>
        <w:rPr>
          <w:rFonts w:hint="eastAsia" w:ascii="宋体" w:hAnsi="宋体"/>
          <w:szCs w:val="21"/>
        </w:rPr>
        <w:t>（2）列举不同企业的不同企业文化</w:t>
      </w:r>
    </w:p>
    <w:p>
      <w:pPr>
        <w:spacing w:line="360" w:lineRule="auto"/>
        <w:ind w:firstLine="420" w:firstLineChars="200"/>
        <w:rPr>
          <w:rFonts w:hint="eastAsia" w:ascii="宋体" w:hAnsi="宋体"/>
          <w:szCs w:val="21"/>
        </w:rPr>
      </w:pPr>
      <w:r>
        <w:rPr>
          <w:rFonts w:hint="eastAsia" w:ascii="宋体" w:hAnsi="宋体"/>
          <w:szCs w:val="21"/>
        </w:rPr>
        <w:t>（3）介绍企业文化与公司结构的关系</w:t>
      </w:r>
    </w:p>
    <w:p>
      <w:pPr>
        <w:spacing w:line="360" w:lineRule="auto"/>
        <w:ind w:firstLine="420" w:firstLineChars="200"/>
        <w:rPr>
          <w:rFonts w:hint="eastAsia"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了解企业文化的基本内容</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掌握企业文化的不同类型</w:t>
      </w:r>
    </w:p>
    <w:p>
      <w:pPr>
        <w:tabs>
          <w:tab w:val="left" w:pos="5245"/>
        </w:tabs>
        <w:spacing w:line="360" w:lineRule="auto"/>
        <w:ind w:firstLine="420" w:firstLineChars="200"/>
        <w:rPr>
          <w:rFonts w:hint="eastAsia" w:ascii="宋体" w:hAnsi="宋体"/>
          <w:szCs w:val="21"/>
        </w:rPr>
      </w:pPr>
      <w:r>
        <w:rPr>
          <w:rFonts w:hint="eastAsia" w:ascii="宋体" w:hAnsi="宋体"/>
          <w:szCs w:val="21"/>
        </w:rPr>
        <w:t>（3）了解企业文化和公司结构</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掌握企业文化相关术语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对相关企业文化的案例活学活用</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420" w:firstLineChars="200"/>
        <w:rPr>
          <w:rFonts w:hint="eastAsia" w:ascii="宋体" w:hAnsi="宋体"/>
          <w:szCs w:val="21"/>
        </w:rPr>
      </w:pPr>
      <w:r>
        <w:rPr>
          <w:rFonts w:hint="eastAsia" w:ascii="宋体" w:hAnsi="宋体"/>
          <w:szCs w:val="21"/>
        </w:rPr>
        <w:t>（1）引导学生就企业文化展开思考和讨论，加强对由中国特色企业文化的认识以及增强</w:t>
      </w:r>
      <w:r>
        <w:rPr>
          <w:rFonts w:ascii="宋体" w:hAnsi="宋体"/>
          <w:szCs w:val="21"/>
        </w:rPr>
        <w:t>道路自信和制度自信</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（2）将</w:t>
      </w:r>
      <w:r>
        <w:rPr>
          <w:rFonts w:ascii="宋体" w:hAnsi="宋体"/>
          <w:szCs w:val="21"/>
        </w:rPr>
        <w:t>公正法治贯穿课程教学，从法治意识、社会责任</w:t>
      </w:r>
      <w:r>
        <w:rPr>
          <w:rFonts w:hint="eastAsia" w:ascii="宋体" w:hAnsi="宋体"/>
          <w:szCs w:val="21"/>
        </w:rPr>
        <w:t>、</w:t>
      </w:r>
      <w:r>
        <w:rPr>
          <w:rFonts w:ascii="宋体" w:hAnsi="宋体"/>
          <w:szCs w:val="21"/>
        </w:rPr>
        <w:t>个人诚信加强学生的社会公德、职业道德、个人品德教育</w:t>
      </w:r>
      <w:r>
        <w:rPr>
          <w:rFonts w:hint="eastAsia" w:ascii="宋体" w:hAnsi="宋体"/>
          <w:szCs w:val="21"/>
        </w:rPr>
        <w:t>。</w:t>
      </w:r>
    </w:p>
    <w:p>
      <w:pPr>
        <w:spacing w:line="360" w:lineRule="auto"/>
        <w:ind w:firstLine="525" w:firstLineChars="250"/>
        <w:rPr>
          <w:rFonts w:ascii="宋体" w:hAnsi="宋体"/>
          <w:color w:val="000000"/>
          <w:szCs w:val="21"/>
        </w:rPr>
      </w:pPr>
      <w:r>
        <w:rPr>
          <w:rFonts w:hint="eastAsia" w:ascii="宋体" w:hAnsi="宋体"/>
          <w:color w:val="000000"/>
          <w:szCs w:val="21"/>
        </w:rPr>
        <w:t>教学内容与</w:t>
      </w:r>
      <w:r>
        <w:rPr>
          <w:rFonts w:ascii="宋体" w:hAnsi="宋体"/>
          <w:color w:val="000000"/>
          <w:szCs w:val="21"/>
        </w:rPr>
        <w:t>课程目标的</w:t>
      </w:r>
      <w:r>
        <w:rPr>
          <w:rFonts w:hint="eastAsia" w:ascii="宋体" w:hAnsi="宋体"/>
          <w:color w:val="000000"/>
          <w:szCs w:val="21"/>
        </w:rPr>
        <w:t>对应关系及</w:t>
      </w:r>
      <w:r>
        <w:rPr>
          <w:rFonts w:ascii="宋体" w:hAnsi="宋体"/>
          <w:color w:val="000000"/>
          <w:szCs w:val="21"/>
        </w:rPr>
        <w:t>学时分配</w:t>
      </w:r>
      <w:r>
        <w:rPr>
          <w:rFonts w:hint="eastAsia" w:ascii="宋体" w:hAnsi="宋体"/>
          <w:color w:val="000000"/>
          <w:szCs w:val="21"/>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rFonts w:ascii="宋体" w:hAnsi="宋体"/>
                <w:color w:val="000000"/>
                <w:szCs w:val="21"/>
              </w:rPr>
            </w:pPr>
            <w:r>
              <w:rPr>
                <w:rFonts w:hint="eastAsia" w:ascii="宋体" w:hAnsi="宋体"/>
                <w:color w:val="000000"/>
                <w:szCs w:val="21"/>
              </w:rPr>
              <w:t>序号</w:t>
            </w:r>
          </w:p>
        </w:tc>
        <w:tc>
          <w:tcPr>
            <w:tcW w:w="3476" w:type="dxa"/>
            <w:shd w:val="clear" w:color="auto" w:fill="FFFFFF"/>
            <w:vAlign w:val="center"/>
          </w:tcPr>
          <w:p>
            <w:pPr>
              <w:jc w:val="center"/>
              <w:rPr>
                <w:rFonts w:ascii="宋体" w:hAnsi="宋体"/>
                <w:color w:val="000000"/>
                <w:szCs w:val="21"/>
              </w:rPr>
            </w:pPr>
            <w:r>
              <w:rPr>
                <w:rFonts w:ascii="宋体" w:hAnsi="宋体"/>
                <w:color w:val="000000"/>
                <w:szCs w:val="21"/>
              </w:rPr>
              <w:t>教学内容</w:t>
            </w:r>
          </w:p>
        </w:tc>
        <w:tc>
          <w:tcPr>
            <w:tcW w:w="1701" w:type="dxa"/>
            <w:shd w:val="clear" w:color="auto" w:fill="FFFFFF"/>
            <w:vAlign w:val="center"/>
          </w:tcPr>
          <w:p>
            <w:pPr>
              <w:jc w:val="center"/>
              <w:rPr>
                <w:rFonts w:ascii="宋体" w:hAnsi="宋体"/>
                <w:color w:val="000000"/>
                <w:szCs w:val="21"/>
              </w:rPr>
            </w:pPr>
            <w:r>
              <w:rPr>
                <w:rFonts w:ascii="宋体" w:hAnsi="宋体"/>
                <w:color w:val="000000"/>
                <w:szCs w:val="21"/>
              </w:rPr>
              <w:t>支撑</w:t>
            </w:r>
            <w:r>
              <w:rPr>
                <w:rFonts w:hint="eastAsia" w:ascii="宋体" w:hAnsi="宋体"/>
                <w:color w:val="000000"/>
                <w:szCs w:val="21"/>
              </w:rPr>
              <w:t>的</w:t>
            </w:r>
            <w:r>
              <w:rPr>
                <w:rFonts w:ascii="宋体" w:hAnsi="宋体"/>
                <w:color w:val="000000"/>
                <w:szCs w:val="21"/>
              </w:rPr>
              <w:t>课程目标</w:t>
            </w:r>
          </w:p>
        </w:tc>
        <w:tc>
          <w:tcPr>
            <w:tcW w:w="1853" w:type="dxa"/>
            <w:shd w:val="clear" w:color="auto" w:fill="FFFFFF"/>
            <w:vAlign w:val="center"/>
          </w:tcPr>
          <w:p>
            <w:pPr>
              <w:jc w:val="center"/>
              <w:rPr>
                <w:rFonts w:hint="eastAsia" w:ascii="宋体" w:hAnsi="宋体"/>
                <w:color w:val="000000"/>
                <w:szCs w:val="21"/>
              </w:rPr>
            </w:pPr>
            <w:r>
              <w:rPr>
                <w:rFonts w:ascii="宋体" w:hAnsi="宋体"/>
                <w:color w:val="000000"/>
                <w:szCs w:val="21"/>
              </w:rPr>
              <w:t>支撑</w:t>
            </w:r>
            <w:r>
              <w:rPr>
                <w:rFonts w:hint="eastAsia" w:ascii="宋体" w:hAnsi="宋体"/>
                <w:color w:val="000000"/>
                <w:szCs w:val="21"/>
              </w:rPr>
              <w:t>的</w:t>
            </w:r>
            <w:r>
              <w:rPr>
                <w:rFonts w:ascii="宋体" w:hAnsi="宋体"/>
                <w:color w:val="000000"/>
                <w:szCs w:val="21"/>
              </w:rPr>
              <w:t>毕业要求</w:t>
            </w:r>
          </w:p>
          <w:p>
            <w:pPr>
              <w:jc w:val="center"/>
              <w:rPr>
                <w:rFonts w:ascii="宋体" w:hAnsi="宋体"/>
                <w:color w:val="000000"/>
                <w:szCs w:val="21"/>
              </w:rPr>
            </w:pPr>
            <w:r>
              <w:rPr>
                <w:rFonts w:ascii="宋体" w:hAnsi="宋体"/>
                <w:color w:val="000000"/>
                <w:szCs w:val="21"/>
              </w:rPr>
              <w:t>指标点</w:t>
            </w:r>
          </w:p>
        </w:tc>
        <w:tc>
          <w:tcPr>
            <w:tcW w:w="735" w:type="dxa"/>
            <w:shd w:val="clear" w:color="auto" w:fill="FFFFFF"/>
            <w:vAlign w:val="center"/>
          </w:tcPr>
          <w:p>
            <w:pPr>
              <w:jc w:val="center"/>
              <w:rPr>
                <w:rFonts w:ascii="宋体" w:hAnsi="宋体"/>
                <w:color w:val="000000"/>
                <w:szCs w:val="21"/>
              </w:rPr>
            </w:pPr>
            <w:r>
              <w:rPr>
                <w:rFonts w:ascii="宋体" w:hAnsi="宋体"/>
                <w:color w:val="000000"/>
                <w:szCs w:val="21"/>
              </w:rPr>
              <w:t>讲</w:t>
            </w:r>
            <w:r>
              <w:rPr>
                <w:rFonts w:hint="eastAsia" w:ascii="宋体" w:hAnsi="宋体"/>
                <w:color w:val="000000"/>
                <w:szCs w:val="21"/>
              </w:rPr>
              <w:t>授</w:t>
            </w:r>
            <w:r>
              <w:rPr>
                <w:rFonts w:ascii="宋体" w:hAnsi="宋体"/>
                <w:color w:val="000000"/>
                <w:szCs w:val="21"/>
              </w:rPr>
              <w:t>学时</w:t>
            </w:r>
          </w:p>
        </w:tc>
        <w:tc>
          <w:tcPr>
            <w:tcW w:w="735" w:type="dxa"/>
            <w:shd w:val="clear" w:color="auto" w:fill="FFFFFF"/>
            <w:vAlign w:val="center"/>
          </w:tcPr>
          <w:p>
            <w:pPr>
              <w:jc w:val="center"/>
              <w:rPr>
                <w:rFonts w:ascii="宋体" w:hAnsi="宋体"/>
                <w:color w:val="000000"/>
                <w:szCs w:val="21"/>
              </w:rPr>
            </w:pPr>
            <w:r>
              <w:rPr>
                <w:rFonts w:ascii="宋体" w:hAnsi="宋体"/>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宋体" w:hAnsi="宋体"/>
                <w:szCs w:val="21"/>
              </w:rPr>
            </w:pPr>
            <w:r>
              <w:rPr>
                <w:rFonts w:hint="eastAsia" w:ascii="宋体" w:hAnsi="宋体"/>
                <w:szCs w:val="21"/>
              </w:rPr>
              <w:t>1</w:t>
            </w:r>
          </w:p>
        </w:tc>
        <w:tc>
          <w:tcPr>
            <w:tcW w:w="3476" w:type="dxa"/>
            <w:vAlign w:val="center"/>
          </w:tcPr>
          <w:p>
            <w:pPr>
              <w:jc w:val="center"/>
              <w:rPr>
                <w:rFonts w:ascii="宋体" w:hAnsi="宋体"/>
                <w:color w:val="000000"/>
                <w:szCs w:val="21"/>
              </w:rPr>
            </w:pPr>
            <w:r>
              <w:rPr>
                <w:rFonts w:hint="eastAsia" w:ascii="宋体" w:hAnsi="宋体"/>
                <w:color w:val="000000"/>
                <w:szCs w:val="21"/>
              </w:rPr>
              <w:t>商务知识概述</w:t>
            </w:r>
          </w:p>
        </w:tc>
        <w:tc>
          <w:tcPr>
            <w:tcW w:w="1701" w:type="dxa"/>
            <w:vAlign w:val="center"/>
          </w:tcPr>
          <w:p>
            <w:pPr>
              <w:jc w:val="center"/>
              <w:rPr>
                <w:rFonts w:ascii="宋体" w:hAnsi="宋体"/>
                <w:color w:val="000000"/>
                <w:szCs w:val="21"/>
              </w:rPr>
            </w:pPr>
            <w:r>
              <w:rPr>
                <w:rFonts w:ascii="宋体" w:hAnsi="宋体"/>
                <w:color w:val="000000"/>
                <w:szCs w:val="21"/>
              </w:rPr>
              <w:t>目标</w:t>
            </w:r>
            <w:r>
              <w:rPr>
                <w:rFonts w:hint="eastAsia" w:ascii="宋体" w:hAnsi="宋体"/>
                <w:szCs w:val="21"/>
              </w:rPr>
              <w:t>1、2、3</w:t>
            </w:r>
          </w:p>
        </w:tc>
        <w:tc>
          <w:tcPr>
            <w:tcW w:w="1853" w:type="dxa"/>
            <w:vAlign w:val="center"/>
          </w:tcPr>
          <w:p>
            <w:pPr>
              <w:jc w:val="center"/>
              <w:rPr>
                <w:rFonts w:ascii="宋体" w:hAnsi="宋体"/>
                <w:szCs w:val="21"/>
              </w:rPr>
            </w:pPr>
            <w:r>
              <w:rPr>
                <w:rFonts w:hint="eastAsia" w:ascii="宋体" w:hAnsi="宋体"/>
                <w:szCs w:val="21"/>
              </w:rPr>
              <w:t>3-3</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735" w:type="dxa"/>
            <w:vAlign w:val="center"/>
          </w:tcPr>
          <w:p>
            <w:pPr>
              <w:jc w:val="center"/>
              <w:rPr>
                <w:rFonts w:ascii="宋体" w:hAnsi="宋体"/>
                <w:szCs w:val="21"/>
              </w:rPr>
            </w:pP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ascii="宋体" w:hAnsi="宋体"/>
                <w:szCs w:val="21"/>
              </w:rPr>
            </w:pPr>
          </w:p>
        </w:tc>
        <w:tc>
          <w:tcPr>
            <w:tcW w:w="3476" w:type="dxa"/>
            <w:vAlign w:val="center"/>
          </w:tcPr>
          <w:p>
            <w:pPr>
              <w:jc w:val="center"/>
              <w:rPr>
                <w:rFonts w:ascii="宋体" w:hAnsi="宋体"/>
                <w:color w:val="000000"/>
                <w:szCs w:val="21"/>
              </w:rPr>
            </w:pPr>
            <w:r>
              <w:rPr>
                <w:rFonts w:hint="eastAsia" w:ascii="宋体" w:hAnsi="宋体"/>
                <w:szCs w:val="21"/>
              </w:rPr>
              <w:t>商业策略简介</w:t>
            </w:r>
          </w:p>
        </w:tc>
        <w:tc>
          <w:tcPr>
            <w:tcW w:w="1701" w:type="dxa"/>
            <w:vAlign w:val="center"/>
          </w:tcPr>
          <w:p>
            <w:pPr>
              <w:jc w:val="center"/>
              <w:rPr>
                <w:rFonts w:ascii="宋体" w:hAnsi="宋体"/>
                <w:color w:val="000000"/>
                <w:szCs w:val="21"/>
              </w:rPr>
            </w:pPr>
            <w:r>
              <w:rPr>
                <w:rFonts w:ascii="宋体" w:hAnsi="宋体"/>
                <w:color w:val="000000"/>
                <w:szCs w:val="21"/>
              </w:rPr>
              <w:t>目标</w:t>
            </w:r>
            <w:r>
              <w:rPr>
                <w:rFonts w:hint="eastAsia" w:ascii="宋体" w:hAnsi="宋体"/>
                <w:szCs w:val="21"/>
              </w:rPr>
              <w:t>1、2、5</w:t>
            </w:r>
          </w:p>
        </w:tc>
        <w:tc>
          <w:tcPr>
            <w:tcW w:w="1853" w:type="dxa"/>
            <w:vAlign w:val="center"/>
          </w:tcPr>
          <w:p>
            <w:pPr>
              <w:jc w:val="center"/>
              <w:rPr>
                <w:rFonts w:ascii="宋体" w:hAnsi="宋体"/>
                <w:szCs w:val="21"/>
              </w:rPr>
            </w:pPr>
            <w:r>
              <w:rPr>
                <w:rFonts w:hint="eastAsia" w:ascii="宋体" w:hAnsi="宋体"/>
                <w:szCs w:val="21"/>
              </w:rPr>
              <w:t>6-2</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宋体" w:hAnsi="宋体"/>
                <w:szCs w:val="21"/>
              </w:rPr>
            </w:pPr>
            <w:r>
              <w:rPr>
                <w:rFonts w:hint="eastAsia" w:ascii="宋体" w:hAnsi="宋体"/>
                <w:szCs w:val="21"/>
              </w:rPr>
              <w:t>2</w:t>
            </w:r>
          </w:p>
        </w:tc>
        <w:tc>
          <w:tcPr>
            <w:tcW w:w="3476" w:type="dxa"/>
            <w:vAlign w:val="center"/>
          </w:tcPr>
          <w:p>
            <w:pPr>
              <w:jc w:val="center"/>
              <w:rPr>
                <w:rFonts w:ascii="宋体" w:hAnsi="宋体"/>
                <w:color w:val="000000"/>
                <w:szCs w:val="21"/>
              </w:rPr>
            </w:pPr>
            <w:r>
              <w:rPr>
                <w:rFonts w:hint="eastAsia" w:ascii="宋体" w:hAnsi="宋体"/>
                <w:szCs w:val="21"/>
              </w:rPr>
              <w:t>商业营销简介</w:t>
            </w:r>
          </w:p>
        </w:tc>
        <w:tc>
          <w:tcPr>
            <w:tcW w:w="1701" w:type="dxa"/>
            <w:vAlign w:val="center"/>
          </w:tcPr>
          <w:p>
            <w:pPr>
              <w:jc w:val="center"/>
              <w:rPr>
                <w:rFonts w:hint="eastAsia" w:ascii="宋体" w:hAnsi="宋体"/>
                <w:color w:val="000000"/>
                <w:szCs w:val="21"/>
              </w:rPr>
            </w:pPr>
            <w:r>
              <w:rPr>
                <w:rFonts w:ascii="宋体" w:hAnsi="宋体"/>
                <w:color w:val="000000"/>
                <w:szCs w:val="21"/>
              </w:rPr>
              <w:t>目标</w:t>
            </w:r>
            <w:r>
              <w:rPr>
                <w:rFonts w:hint="eastAsia" w:ascii="宋体" w:hAnsi="宋体"/>
                <w:color w:val="000000"/>
                <w:szCs w:val="21"/>
              </w:rPr>
              <w:t>2、3、6</w:t>
            </w:r>
          </w:p>
        </w:tc>
        <w:tc>
          <w:tcPr>
            <w:tcW w:w="1853" w:type="dxa"/>
            <w:vAlign w:val="center"/>
          </w:tcPr>
          <w:p>
            <w:pPr>
              <w:jc w:val="center"/>
              <w:rPr>
                <w:rFonts w:ascii="宋体" w:hAnsi="宋体"/>
                <w:szCs w:val="21"/>
              </w:rPr>
            </w:pPr>
            <w:r>
              <w:rPr>
                <w:rFonts w:hint="eastAsia" w:ascii="宋体" w:hAnsi="宋体"/>
                <w:szCs w:val="21"/>
              </w:rPr>
              <w:t>3-3、5-1</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宋体" w:hAnsi="宋体"/>
                <w:szCs w:val="21"/>
              </w:rPr>
            </w:pPr>
            <w:r>
              <w:rPr>
                <w:rFonts w:hint="eastAsia" w:ascii="宋体" w:hAnsi="宋体"/>
                <w:szCs w:val="21"/>
              </w:rPr>
              <w:t>3</w:t>
            </w:r>
          </w:p>
        </w:tc>
        <w:tc>
          <w:tcPr>
            <w:tcW w:w="3476" w:type="dxa"/>
            <w:vAlign w:val="center"/>
          </w:tcPr>
          <w:p>
            <w:pPr>
              <w:jc w:val="center"/>
              <w:rPr>
                <w:rFonts w:ascii="宋体" w:hAnsi="宋体"/>
                <w:color w:val="000000"/>
                <w:szCs w:val="21"/>
              </w:rPr>
            </w:pPr>
            <w:r>
              <w:rPr>
                <w:rFonts w:hint="eastAsia" w:ascii="宋体" w:hAnsi="宋体"/>
                <w:szCs w:val="21"/>
              </w:rPr>
              <w:t>国际投资简介</w:t>
            </w:r>
          </w:p>
        </w:tc>
        <w:tc>
          <w:tcPr>
            <w:tcW w:w="1701" w:type="dxa"/>
            <w:vAlign w:val="center"/>
          </w:tcPr>
          <w:p>
            <w:pPr>
              <w:jc w:val="center"/>
              <w:rPr>
                <w:rFonts w:hint="eastAsia" w:ascii="宋体" w:hAnsi="宋体"/>
                <w:color w:val="000000"/>
                <w:szCs w:val="21"/>
              </w:rPr>
            </w:pPr>
            <w:r>
              <w:rPr>
                <w:rFonts w:ascii="宋体" w:hAnsi="宋体"/>
                <w:color w:val="000000"/>
                <w:szCs w:val="21"/>
              </w:rPr>
              <w:t>目标3、</w:t>
            </w:r>
            <w:r>
              <w:rPr>
                <w:rFonts w:hint="eastAsia" w:ascii="宋体" w:hAnsi="宋体"/>
                <w:color w:val="000000"/>
                <w:szCs w:val="21"/>
              </w:rPr>
              <w:t>4、6</w:t>
            </w:r>
          </w:p>
        </w:tc>
        <w:tc>
          <w:tcPr>
            <w:tcW w:w="1853" w:type="dxa"/>
            <w:vAlign w:val="center"/>
          </w:tcPr>
          <w:p>
            <w:pPr>
              <w:jc w:val="center"/>
              <w:rPr>
                <w:rFonts w:ascii="宋体" w:hAnsi="宋体"/>
                <w:szCs w:val="21"/>
              </w:rPr>
            </w:pPr>
            <w:r>
              <w:rPr>
                <w:rFonts w:hint="eastAsia" w:ascii="宋体" w:hAnsi="宋体"/>
                <w:szCs w:val="21"/>
              </w:rPr>
              <w:t>5-1、5-2</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ascii="宋体" w:hAnsi="宋体"/>
                <w:szCs w:val="21"/>
              </w:rPr>
            </w:pPr>
            <w:r>
              <w:rPr>
                <w:rFonts w:hint="eastAsia" w:ascii="宋体" w:hAnsi="宋体"/>
                <w:szCs w:val="21"/>
              </w:rPr>
              <w:t>4</w:t>
            </w:r>
          </w:p>
        </w:tc>
        <w:tc>
          <w:tcPr>
            <w:tcW w:w="3476" w:type="dxa"/>
            <w:vAlign w:val="center"/>
          </w:tcPr>
          <w:p>
            <w:pPr>
              <w:jc w:val="center"/>
              <w:rPr>
                <w:rFonts w:ascii="宋体" w:hAnsi="宋体"/>
                <w:color w:val="000000"/>
                <w:szCs w:val="21"/>
              </w:rPr>
            </w:pPr>
            <w:r>
              <w:rPr>
                <w:rFonts w:hint="eastAsia" w:ascii="宋体" w:hAnsi="宋体"/>
                <w:szCs w:val="21"/>
              </w:rPr>
              <w:t>国际物流简介</w:t>
            </w:r>
          </w:p>
        </w:tc>
        <w:tc>
          <w:tcPr>
            <w:tcW w:w="1701" w:type="dxa"/>
            <w:vAlign w:val="center"/>
          </w:tcPr>
          <w:p>
            <w:pPr>
              <w:jc w:val="center"/>
              <w:rPr>
                <w:rFonts w:ascii="宋体" w:hAnsi="宋体"/>
                <w:color w:val="000000"/>
                <w:szCs w:val="21"/>
              </w:rPr>
            </w:pPr>
            <w:r>
              <w:rPr>
                <w:rFonts w:ascii="宋体" w:hAnsi="宋体"/>
                <w:color w:val="000000"/>
                <w:szCs w:val="21"/>
              </w:rPr>
              <w:t>目标</w:t>
            </w:r>
            <w:r>
              <w:rPr>
                <w:rFonts w:hint="eastAsia" w:ascii="宋体" w:hAnsi="宋体"/>
                <w:color w:val="000000"/>
                <w:szCs w:val="21"/>
              </w:rPr>
              <w:t>3、</w:t>
            </w:r>
            <w:r>
              <w:rPr>
                <w:rFonts w:hint="eastAsia" w:ascii="宋体" w:hAnsi="宋体"/>
                <w:szCs w:val="21"/>
              </w:rPr>
              <w:t>4、6</w:t>
            </w:r>
          </w:p>
        </w:tc>
        <w:tc>
          <w:tcPr>
            <w:tcW w:w="1853" w:type="dxa"/>
            <w:vAlign w:val="center"/>
          </w:tcPr>
          <w:p>
            <w:pPr>
              <w:jc w:val="center"/>
              <w:rPr>
                <w:rFonts w:ascii="宋体" w:hAnsi="宋体"/>
                <w:szCs w:val="21"/>
              </w:rPr>
            </w:pPr>
            <w:r>
              <w:rPr>
                <w:rFonts w:hint="eastAsia" w:ascii="宋体" w:hAnsi="宋体"/>
                <w:szCs w:val="21"/>
              </w:rPr>
              <w:t>5-1、5-2</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宋体" w:hAnsi="宋体"/>
                <w:szCs w:val="21"/>
              </w:rPr>
            </w:pPr>
            <w:r>
              <w:rPr>
                <w:rFonts w:hint="eastAsia" w:ascii="宋体" w:hAnsi="宋体"/>
                <w:szCs w:val="21"/>
              </w:rPr>
              <w:t>5</w:t>
            </w:r>
          </w:p>
        </w:tc>
        <w:tc>
          <w:tcPr>
            <w:tcW w:w="3476" w:type="dxa"/>
            <w:vAlign w:val="center"/>
          </w:tcPr>
          <w:p>
            <w:pPr>
              <w:jc w:val="center"/>
              <w:rPr>
                <w:rFonts w:ascii="宋体" w:hAnsi="宋体"/>
                <w:color w:val="000000"/>
                <w:szCs w:val="21"/>
              </w:rPr>
            </w:pPr>
            <w:r>
              <w:rPr>
                <w:rFonts w:hint="eastAsia" w:ascii="宋体" w:hAnsi="宋体"/>
                <w:szCs w:val="21"/>
              </w:rPr>
              <w:t>商业文化简介</w:t>
            </w:r>
          </w:p>
        </w:tc>
        <w:tc>
          <w:tcPr>
            <w:tcW w:w="1701" w:type="dxa"/>
            <w:vAlign w:val="center"/>
          </w:tcPr>
          <w:p>
            <w:pPr>
              <w:jc w:val="center"/>
              <w:rPr>
                <w:rFonts w:ascii="宋体" w:hAnsi="宋体"/>
                <w:color w:val="000000"/>
                <w:szCs w:val="21"/>
              </w:rPr>
            </w:pPr>
            <w:r>
              <w:rPr>
                <w:rFonts w:ascii="宋体" w:hAnsi="宋体"/>
                <w:color w:val="000000"/>
                <w:szCs w:val="21"/>
              </w:rPr>
              <w:t>目标</w:t>
            </w:r>
            <w:r>
              <w:rPr>
                <w:rFonts w:hint="eastAsia" w:ascii="宋体" w:hAnsi="宋体"/>
                <w:color w:val="000000"/>
                <w:szCs w:val="21"/>
              </w:rPr>
              <w:t>3、4、6</w:t>
            </w:r>
          </w:p>
        </w:tc>
        <w:tc>
          <w:tcPr>
            <w:tcW w:w="1853" w:type="dxa"/>
            <w:vAlign w:val="center"/>
          </w:tcPr>
          <w:p>
            <w:pPr>
              <w:jc w:val="center"/>
              <w:rPr>
                <w:rFonts w:hint="eastAsia" w:ascii="宋体" w:hAnsi="宋体"/>
                <w:szCs w:val="21"/>
              </w:rPr>
            </w:pPr>
            <w:r>
              <w:rPr>
                <w:rFonts w:hint="eastAsia" w:ascii="宋体" w:hAnsi="宋体"/>
                <w:szCs w:val="21"/>
              </w:rPr>
              <w:t>5-1、5-2</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735" w:type="dxa"/>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ascii="宋体" w:hAnsi="宋体"/>
                <w:szCs w:val="21"/>
              </w:rPr>
            </w:pPr>
            <w:r>
              <w:rPr>
                <w:rFonts w:hint="eastAsia" w:ascii="宋体" w:hAnsi="宋体"/>
                <w:szCs w:val="21"/>
                <w:lang w:val="en-US" w:eastAsia="zh-CN"/>
              </w:rPr>
              <w:t>小</w:t>
            </w:r>
            <w:r>
              <w:rPr>
                <w:rFonts w:ascii="宋体" w:hAnsi="宋体"/>
                <w:szCs w:val="21"/>
              </w:rPr>
              <w:t>计</w:t>
            </w:r>
          </w:p>
        </w:tc>
        <w:tc>
          <w:tcPr>
            <w:tcW w:w="735" w:type="dxa"/>
            <w:vAlign w:val="center"/>
          </w:tcPr>
          <w:p>
            <w:pPr>
              <w:jc w:val="center"/>
              <w:rPr>
                <w:rFonts w:hint="eastAsia" w:ascii="宋体" w:hAnsi="宋体"/>
                <w:szCs w:val="21"/>
              </w:rPr>
            </w:pPr>
            <w:r>
              <w:rPr>
                <w:rFonts w:hint="eastAsia" w:ascii="宋体" w:hAnsi="宋体"/>
                <w:szCs w:val="21"/>
                <w:lang w:val="en-US" w:eastAsia="zh-CN"/>
              </w:rPr>
              <w:t>2</w:t>
            </w:r>
            <w:r>
              <w:rPr>
                <w:rFonts w:hint="eastAsia" w:ascii="宋体" w:hAnsi="宋体"/>
                <w:szCs w:val="21"/>
              </w:rPr>
              <w:t>0</w:t>
            </w:r>
          </w:p>
        </w:tc>
        <w:tc>
          <w:tcPr>
            <w:tcW w:w="735" w:type="dxa"/>
            <w:vAlign w:val="center"/>
          </w:tcPr>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1</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hint="default" w:ascii="宋体" w:hAnsi="宋体"/>
                <w:szCs w:val="21"/>
                <w:lang w:val="en-US" w:eastAsia="zh-CN"/>
              </w:rPr>
            </w:pPr>
            <w:r>
              <w:rPr>
                <w:rFonts w:hint="eastAsia" w:ascii="宋体" w:hAnsi="宋体"/>
                <w:szCs w:val="21"/>
                <w:lang w:val="en-US" w:eastAsia="zh-CN"/>
              </w:rPr>
              <w:t>合计</w:t>
            </w:r>
          </w:p>
        </w:tc>
        <w:tc>
          <w:tcPr>
            <w:tcW w:w="1470" w:type="dxa"/>
            <w:gridSpan w:val="2"/>
            <w:vAlign w:val="center"/>
          </w:tcPr>
          <w:p>
            <w:pPr>
              <w:ind w:firstLine="630" w:firstLineChars="300"/>
              <w:rPr>
                <w:rFonts w:hint="default" w:ascii="宋体" w:hAnsi="宋体" w:eastAsia="宋体"/>
                <w:szCs w:val="21"/>
                <w:lang w:val="en-US" w:eastAsia="zh-CN"/>
              </w:rPr>
            </w:pPr>
            <w:r>
              <w:rPr>
                <w:rFonts w:hint="eastAsia" w:ascii="宋体" w:hAnsi="宋体"/>
                <w:szCs w:val="21"/>
                <w:lang w:val="en-US" w:eastAsia="zh-CN"/>
              </w:rPr>
              <w:t>30</w:t>
            </w:r>
          </w:p>
        </w:tc>
      </w:tr>
    </w:tbl>
    <w:p>
      <w:pPr>
        <w:spacing w:line="360" w:lineRule="auto"/>
        <w:ind w:firstLine="422" w:firstLineChars="200"/>
        <w:rPr>
          <w:rFonts w:ascii="宋体" w:hAnsi="宋体"/>
          <w:b/>
          <w:szCs w:val="21"/>
        </w:rPr>
      </w:pPr>
      <w:r>
        <w:rPr>
          <w:rFonts w:hint="eastAsia" w:ascii="宋体" w:hAnsi="宋体"/>
          <w:b/>
          <w:szCs w:val="21"/>
        </w:rPr>
        <w:t>四、课程实施</w:t>
      </w:r>
    </w:p>
    <w:p>
      <w:pPr>
        <w:spacing w:line="360" w:lineRule="auto"/>
        <w:ind w:firstLine="422" w:firstLineChars="200"/>
        <w:rPr>
          <w:rFonts w:hint="eastAsia" w:ascii="宋体" w:hAnsi="宋体"/>
          <w:b/>
          <w:szCs w:val="21"/>
        </w:rPr>
      </w:pPr>
      <w:r>
        <w:rPr>
          <w:rFonts w:hint="eastAsia" w:ascii="宋体" w:hAnsi="宋体"/>
          <w:b/>
          <w:szCs w:val="21"/>
        </w:rPr>
        <w:t>（一）教学方法与教学手段</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 课堂教学以学习相关术语以及阅读为主，鼓励学生以个人或团队讨论方式进行阅读，形成教学互动。</w:t>
      </w:r>
    </w:p>
    <w:p>
      <w:pPr>
        <w:spacing w:line="360" w:lineRule="auto"/>
        <w:ind w:firstLine="420" w:firstLineChars="200"/>
        <w:rPr>
          <w:rFonts w:hint="eastAsia" w:ascii="宋体" w:hAnsi="宋体"/>
          <w:szCs w:val="21"/>
        </w:rPr>
      </w:pPr>
      <w:r>
        <w:rPr>
          <w:rFonts w:hint="eastAsia" w:ascii="宋体" w:hAnsi="宋体"/>
          <w:szCs w:val="21"/>
        </w:rPr>
        <w:t>2. 以学生为主体进行相关的阅读练习，如媒体报道中涉及的商业新闻，针对此类阅读材料进行阅读和讨论，有效提高学生的阅读理解能力。</w:t>
      </w:r>
    </w:p>
    <w:p>
      <w:pPr>
        <w:spacing w:line="360" w:lineRule="auto"/>
        <w:ind w:firstLine="420" w:firstLineChars="200"/>
        <w:rPr>
          <w:rFonts w:hint="eastAsia" w:ascii="宋体" w:hAnsi="宋体"/>
          <w:szCs w:val="21"/>
        </w:rPr>
      </w:pPr>
      <w:r>
        <w:rPr>
          <w:rFonts w:hint="eastAsia" w:ascii="宋体" w:hAnsi="宋体"/>
          <w:szCs w:val="21"/>
        </w:rPr>
        <w:t xml:space="preserve">3. </w:t>
      </w:r>
      <w:r>
        <w:rPr>
          <w:rFonts w:ascii="宋体" w:hAnsi="宋体"/>
          <w:szCs w:val="21"/>
        </w:rPr>
        <w:t>采用多媒体</w:t>
      </w:r>
      <w:r>
        <w:rPr>
          <w:rFonts w:hint="eastAsia" w:ascii="宋体" w:hAnsi="宋体"/>
          <w:szCs w:val="21"/>
        </w:rPr>
        <w:t>、团队讨论、案例</w:t>
      </w:r>
      <w:r>
        <w:rPr>
          <w:rFonts w:ascii="宋体" w:hAnsi="宋体"/>
          <w:szCs w:val="21"/>
        </w:rPr>
        <w:t>教学</w:t>
      </w:r>
      <w:r>
        <w:rPr>
          <w:rFonts w:hint="eastAsia" w:ascii="宋体" w:hAnsi="宋体"/>
          <w:szCs w:val="21"/>
        </w:rPr>
        <w:t>、任务教学等</w:t>
      </w:r>
      <w:r>
        <w:rPr>
          <w:rFonts w:ascii="宋体" w:hAnsi="宋体"/>
          <w:szCs w:val="21"/>
        </w:rPr>
        <w:t>手段，</w:t>
      </w:r>
      <w:r>
        <w:rPr>
          <w:rFonts w:hint="eastAsia" w:ascii="宋体" w:hAnsi="宋体"/>
          <w:szCs w:val="21"/>
        </w:rPr>
        <w:t>提高学生学习的参与度，增强学生的阅读兴趣，提高学生的阅读理解水平。</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2" w:firstLineChars="200"/>
        <w:rPr>
          <w:rFonts w:hint="eastAsia" w:ascii="宋体" w:hAnsi="宋体"/>
          <w:b/>
          <w:szCs w:val="21"/>
        </w:rPr>
      </w:pPr>
      <w:r>
        <w:rPr>
          <w:rFonts w:hint="eastAsia" w:ascii="宋体" w:hAnsi="宋体"/>
          <w:b/>
          <w:szCs w:val="21"/>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ascii="宋体" w:hAnsi="宋体"/>
                <w:szCs w:val="21"/>
              </w:rPr>
            </w:pPr>
            <w:r>
              <w:rPr>
                <w:rFonts w:ascii="宋体" w:hAnsi="宋体"/>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rFonts w:ascii="宋体" w:hAnsi="宋体"/>
                <w:szCs w:val="21"/>
              </w:rPr>
            </w:pPr>
            <w:r>
              <w:rPr>
                <w:rFonts w:ascii="宋体" w:hAnsi="宋体"/>
                <w:bCs/>
                <w:szCs w:val="21"/>
              </w:rPr>
              <w:t>质量</w:t>
            </w:r>
            <w:r>
              <w:rPr>
                <w:rFonts w:hint="eastAsia" w:ascii="宋体" w:hAnsi="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1</w:t>
            </w:r>
          </w:p>
        </w:tc>
        <w:tc>
          <w:tcPr>
            <w:tcW w:w="1701" w:type="dxa"/>
            <w:tcMar>
              <w:left w:w="28" w:type="dxa"/>
              <w:right w:w="28" w:type="dxa"/>
            </w:tcMar>
            <w:vAlign w:val="center"/>
          </w:tcPr>
          <w:p>
            <w:pPr>
              <w:spacing w:line="276" w:lineRule="auto"/>
              <w:jc w:val="center"/>
              <w:rPr>
                <w:rFonts w:ascii="宋体" w:hAnsi="宋体"/>
                <w:szCs w:val="21"/>
              </w:rPr>
            </w:pPr>
            <w:r>
              <w:rPr>
                <w:rFonts w:ascii="宋体" w:hAnsi="宋体"/>
                <w:szCs w:val="21"/>
              </w:rPr>
              <w:t>备课</w:t>
            </w:r>
          </w:p>
        </w:tc>
        <w:tc>
          <w:tcPr>
            <w:tcW w:w="6817" w:type="dxa"/>
            <w:tcBorders>
              <w:right w:val="single" w:color="auto" w:sz="8" w:space="0"/>
            </w:tcBorders>
            <w:vAlign w:val="center"/>
          </w:tcPr>
          <w:p>
            <w:pPr>
              <w:spacing w:line="276" w:lineRule="auto"/>
              <w:rPr>
                <w:rFonts w:ascii="宋体" w:hAnsi="宋体"/>
                <w:szCs w:val="21"/>
              </w:rPr>
            </w:pPr>
            <w:r>
              <w:rPr>
                <w:rFonts w:ascii="宋体" w:hAnsi="宋体"/>
                <w:szCs w:val="21"/>
              </w:rPr>
              <w:t>（1）掌握本课程</w:t>
            </w:r>
            <w:r>
              <w:rPr>
                <w:rFonts w:hint="eastAsia" w:ascii="宋体" w:hAnsi="宋体"/>
                <w:szCs w:val="21"/>
              </w:rPr>
              <w:t>的</w:t>
            </w:r>
            <w:r>
              <w:rPr>
                <w:rFonts w:ascii="宋体" w:hAnsi="宋体"/>
                <w:szCs w:val="21"/>
              </w:rPr>
              <w:t>教学大纲，严格按照教学大纲进行教学。</w:t>
            </w:r>
          </w:p>
          <w:p>
            <w:pPr>
              <w:spacing w:line="276" w:lineRule="auto"/>
              <w:rPr>
                <w:rFonts w:ascii="宋体" w:hAnsi="宋体"/>
                <w:szCs w:val="21"/>
              </w:rPr>
            </w:pPr>
            <w:r>
              <w:rPr>
                <w:rFonts w:ascii="宋体" w:hAnsi="宋体"/>
                <w:szCs w:val="21"/>
              </w:rPr>
              <w:t>（2）熟悉教材各章节</w:t>
            </w:r>
            <w:r>
              <w:rPr>
                <w:rFonts w:hint="eastAsia" w:ascii="宋体" w:hAnsi="宋体"/>
                <w:szCs w:val="21"/>
              </w:rPr>
              <w:t>的内容</w:t>
            </w:r>
            <w:r>
              <w:rPr>
                <w:rFonts w:ascii="宋体" w:hAnsi="宋体"/>
                <w:szCs w:val="21"/>
              </w:rPr>
              <w:t>，据教学大纲编写</w:t>
            </w:r>
            <w:r>
              <w:rPr>
                <w:rFonts w:hint="eastAsia" w:ascii="宋体" w:hAnsi="宋体"/>
                <w:szCs w:val="21"/>
              </w:rPr>
              <w:t>教学进度表、教案等</w:t>
            </w:r>
            <w:r>
              <w:rPr>
                <w:rFonts w:ascii="宋体" w:hAnsi="宋体"/>
                <w:szCs w:val="21"/>
              </w:rPr>
              <w:t>，</w:t>
            </w:r>
            <w:r>
              <w:rPr>
                <w:rFonts w:hint="eastAsia" w:ascii="宋体" w:hAnsi="宋体"/>
                <w:szCs w:val="21"/>
              </w:rPr>
              <w:t>根据具体的</w:t>
            </w:r>
            <w:r>
              <w:rPr>
                <w:rFonts w:ascii="宋体" w:hAnsi="宋体"/>
                <w:szCs w:val="21"/>
              </w:rPr>
              <w:t>教学</w:t>
            </w:r>
            <w:r>
              <w:rPr>
                <w:rFonts w:hint="eastAsia" w:ascii="宋体" w:hAnsi="宋体"/>
                <w:szCs w:val="21"/>
              </w:rPr>
              <w:t>目的设计</w:t>
            </w:r>
            <w:r>
              <w:rPr>
                <w:rFonts w:ascii="宋体" w:hAnsi="宋体"/>
                <w:szCs w:val="21"/>
              </w:rPr>
              <w:t>教法、</w:t>
            </w:r>
            <w:r>
              <w:rPr>
                <w:rFonts w:hint="eastAsia" w:ascii="宋体" w:hAnsi="宋体"/>
                <w:szCs w:val="21"/>
              </w:rPr>
              <w:t>课堂练习、平时测验、</w:t>
            </w:r>
            <w:r>
              <w:rPr>
                <w:rFonts w:ascii="宋体" w:hAnsi="宋体"/>
                <w:szCs w:val="21"/>
              </w:rPr>
              <w:t>课后作业。</w:t>
            </w:r>
          </w:p>
          <w:p>
            <w:pPr>
              <w:spacing w:line="276" w:lineRule="auto"/>
              <w:rPr>
                <w:rFonts w:ascii="宋体" w:hAnsi="宋体"/>
                <w:szCs w:val="21"/>
              </w:rPr>
            </w:pPr>
            <w:r>
              <w:rPr>
                <w:rFonts w:ascii="宋体" w:hAnsi="宋体"/>
                <w:szCs w:val="21"/>
              </w:rPr>
              <w:t>（3）</w:t>
            </w:r>
            <w:r>
              <w:rPr>
                <w:rFonts w:hint="eastAsia" w:ascii="宋体" w:hAnsi="宋体"/>
                <w:szCs w:val="21"/>
              </w:rPr>
              <w:t>采用多媒体、案例教学法、任务教学法进行相关教学</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2</w:t>
            </w:r>
          </w:p>
        </w:tc>
        <w:tc>
          <w:tcPr>
            <w:tcW w:w="1701" w:type="dxa"/>
            <w:tcMar>
              <w:left w:w="28" w:type="dxa"/>
              <w:right w:w="28" w:type="dxa"/>
            </w:tcMar>
            <w:vAlign w:val="center"/>
          </w:tcPr>
          <w:p>
            <w:pPr>
              <w:spacing w:line="276" w:lineRule="auto"/>
              <w:jc w:val="center"/>
              <w:rPr>
                <w:rFonts w:ascii="宋体" w:hAnsi="宋体"/>
                <w:szCs w:val="21"/>
              </w:rPr>
            </w:pPr>
            <w:r>
              <w:rPr>
                <w:rFonts w:ascii="宋体" w:hAnsi="宋体"/>
                <w:szCs w:val="21"/>
              </w:rPr>
              <w:t>讲授</w:t>
            </w:r>
          </w:p>
        </w:tc>
        <w:tc>
          <w:tcPr>
            <w:tcW w:w="6817" w:type="dxa"/>
            <w:tcBorders>
              <w:right w:val="single" w:color="auto" w:sz="8" w:space="0"/>
            </w:tcBorders>
            <w:vAlign w:val="center"/>
          </w:tcPr>
          <w:p>
            <w:pPr>
              <w:spacing w:line="276" w:lineRule="auto"/>
              <w:rPr>
                <w:rFonts w:ascii="宋体" w:hAnsi="宋体"/>
                <w:szCs w:val="21"/>
              </w:rPr>
            </w:pPr>
            <w:r>
              <w:rPr>
                <w:rFonts w:hint="eastAsia" w:ascii="宋体" w:hAnsi="宋体"/>
                <w:szCs w:val="21"/>
              </w:rPr>
              <w:t>（1）重点突出，要点详解，理论应用于实践，结合真实案例进行讲授</w:t>
            </w:r>
            <w:r>
              <w:rPr>
                <w:rFonts w:ascii="宋体" w:hAnsi="宋体"/>
                <w:szCs w:val="21"/>
              </w:rPr>
              <w:t>。</w:t>
            </w:r>
          </w:p>
          <w:p>
            <w:pPr>
              <w:spacing w:line="276" w:lineRule="auto"/>
              <w:rPr>
                <w:rFonts w:ascii="宋体" w:hAnsi="宋体"/>
                <w:szCs w:val="21"/>
              </w:rPr>
            </w:pPr>
            <w:r>
              <w:rPr>
                <w:rFonts w:hint="eastAsia" w:ascii="宋体" w:hAnsi="宋体"/>
                <w:szCs w:val="21"/>
              </w:rPr>
              <w:t>（2）</w:t>
            </w:r>
            <w:r>
              <w:rPr>
                <w:rFonts w:ascii="宋体" w:hAnsi="宋体"/>
                <w:szCs w:val="21"/>
              </w:rPr>
              <w:t>采用多种教学方式（如讨论式教学、</w:t>
            </w:r>
            <w:r>
              <w:rPr>
                <w:rFonts w:hint="eastAsia" w:ascii="宋体" w:hAnsi="宋体"/>
                <w:szCs w:val="21"/>
              </w:rPr>
              <w:t>案例教学法</w:t>
            </w:r>
            <w:r>
              <w:rPr>
                <w:rFonts w:ascii="宋体" w:hAnsi="宋体"/>
                <w:szCs w:val="21"/>
              </w:rPr>
              <w:t>等），</w:t>
            </w:r>
            <w:r>
              <w:rPr>
                <w:rFonts w:hint="eastAsia" w:ascii="宋体" w:hAnsi="宋体"/>
                <w:szCs w:val="21"/>
              </w:rPr>
              <w:t>提高学生的阅读兴趣和阅读能力</w:t>
            </w:r>
            <w:r>
              <w:rPr>
                <w:rFonts w:ascii="宋体" w:hAnsi="宋体"/>
                <w:szCs w:val="21"/>
              </w:rPr>
              <w:t>。</w:t>
            </w:r>
          </w:p>
          <w:p>
            <w:pPr>
              <w:spacing w:line="276" w:lineRule="auto"/>
              <w:rPr>
                <w:rFonts w:ascii="宋体" w:hAnsi="宋体"/>
                <w:szCs w:val="21"/>
              </w:rPr>
            </w:pPr>
            <w:r>
              <w:rPr>
                <w:rFonts w:hint="eastAsia" w:ascii="宋体" w:hAnsi="宋体"/>
                <w:szCs w:val="21"/>
              </w:rPr>
              <w:t>（3）讲授与练习紧密结合，及时进行相应评讲。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3</w:t>
            </w:r>
          </w:p>
        </w:tc>
        <w:tc>
          <w:tcPr>
            <w:tcW w:w="1701" w:type="dxa"/>
            <w:tcMar>
              <w:left w:w="28" w:type="dxa"/>
              <w:right w:w="28" w:type="dxa"/>
            </w:tcMar>
            <w:vAlign w:val="center"/>
          </w:tcPr>
          <w:p>
            <w:pPr>
              <w:spacing w:line="276" w:lineRule="auto"/>
              <w:jc w:val="center"/>
              <w:rPr>
                <w:rFonts w:ascii="宋体" w:hAnsi="宋体"/>
                <w:szCs w:val="21"/>
              </w:rPr>
            </w:pPr>
            <w:r>
              <w:rPr>
                <w:rFonts w:ascii="宋体" w:hAnsi="宋体"/>
                <w:szCs w:val="21"/>
              </w:rPr>
              <w:t>作业布置与批改</w:t>
            </w:r>
          </w:p>
        </w:tc>
        <w:tc>
          <w:tcPr>
            <w:tcW w:w="6817" w:type="dxa"/>
            <w:tcBorders>
              <w:right w:val="single" w:color="auto" w:sz="8" w:space="0"/>
            </w:tcBorders>
            <w:vAlign w:val="center"/>
          </w:tcPr>
          <w:p>
            <w:pPr>
              <w:spacing w:line="276" w:lineRule="auto"/>
              <w:rPr>
                <w:rFonts w:ascii="宋体" w:hAnsi="宋体"/>
                <w:szCs w:val="21"/>
              </w:rPr>
            </w:pPr>
            <w:r>
              <w:rPr>
                <w:rFonts w:ascii="宋体" w:hAnsi="宋体"/>
                <w:szCs w:val="21"/>
              </w:rPr>
              <w:t>学生必须完成</w:t>
            </w:r>
            <w:r>
              <w:rPr>
                <w:rFonts w:hint="eastAsia" w:ascii="宋体" w:hAnsi="宋体"/>
                <w:szCs w:val="21"/>
              </w:rPr>
              <w:t>规定</w:t>
            </w:r>
            <w:r>
              <w:rPr>
                <w:rFonts w:ascii="宋体" w:hAnsi="宋体"/>
                <w:szCs w:val="21"/>
              </w:rPr>
              <w:t>数量的作业</w:t>
            </w:r>
            <w:r>
              <w:rPr>
                <w:rFonts w:hint="eastAsia" w:ascii="宋体" w:hAnsi="宋体"/>
                <w:szCs w:val="21"/>
              </w:rPr>
              <w:t>，</w:t>
            </w:r>
            <w:r>
              <w:rPr>
                <w:rFonts w:ascii="宋体" w:hAnsi="宋体"/>
                <w:szCs w:val="21"/>
              </w:rPr>
              <w:t>作业必须达到以下基本要求：</w:t>
            </w:r>
          </w:p>
          <w:p>
            <w:pPr>
              <w:spacing w:line="276" w:lineRule="auto"/>
              <w:rPr>
                <w:rFonts w:ascii="宋体" w:hAnsi="宋体"/>
                <w:szCs w:val="21"/>
              </w:rPr>
            </w:pPr>
            <w:r>
              <w:rPr>
                <w:rFonts w:hint="eastAsia" w:ascii="宋体" w:hAnsi="宋体"/>
                <w:szCs w:val="21"/>
              </w:rPr>
              <w:t>（1）保质保量</w:t>
            </w:r>
            <w:r>
              <w:rPr>
                <w:rFonts w:ascii="宋体" w:hAnsi="宋体"/>
                <w:szCs w:val="21"/>
              </w:rPr>
              <w:t>按时完成作业</w:t>
            </w:r>
          </w:p>
          <w:p>
            <w:pPr>
              <w:spacing w:line="276" w:lineRule="auto"/>
              <w:rPr>
                <w:rFonts w:ascii="宋体" w:hAnsi="宋体"/>
                <w:szCs w:val="21"/>
              </w:rPr>
            </w:pPr>
            <w:r>
              <w:rPr>
                <w:rFonts w:hint="eastAsia" w:ascii="宋体" w:hAnsi="宋体"/>
                <w:szCs w:val="21"/>
              </w:rPr>
              <w:t>（2）活学活用</w:t>
            </w:r>
          </w:p>
          <w:p>
            <w:pPr>
              <w:spacing w:line="276" w:lineRule="auto"/>
              <w:rPr>
                <w:rFonts w:ascii="宋体" w:hAnsi="宋体"/>
                <w:szCs w:val="21"/>
              </w:rPr>
            </w:pPr>
            <w:r>
              <w:rPr>
                <w:rFonts w:hint="eastAsia" w:ascii="宋体" w:hAnsi="宋体"/>
                <w:szCs w:val="21"/>
              </w:rPr>
              <w:t>（3）运用所学知识和理论完成相关作业</w:t>
            </w:r>
          </w:p>
          <w:p>
            <w:pPr>
              <w:spacing w:line="276" w:lineRule="auto"/>
              <w:rPr>
                <w:rFonts w:ascii="宋体" w:hAnsi="宋体"/>
                <w:szCs w:val="21"/>
              </w:rPr>
            </w:pPr>
            <w:r>
              <w:rPr>
                <w:rFonts w:ascii="宋体" w:hAnsi="宋体"/>
                <w:szCs w:val="21"/>
              </w:rPr>
              <w:t>教师批改</w:t>
            </w:r>
            <w:r>
              <w:rPr>
                <w:rFonts w:hint="eastAsia" w:ascii="宋体" w:hAnsi="宋体"/>
                <w:szCs w:val="21"/>
              </w:rPr>
              <w:t>和</w:t>
            </w:r>
            <w:r>
              <w:rPr>
                <w:rFonts w:ascii="宋体" w:hAnsi="宋体"/>
                <w:szCs w:val="21"/>
              </w:rPr>
              <w:t>讲评作业要求如下：</w:t>
            </w:r>
          </w:p>
          <w:p>
            <w:pPr>
              <w:spacing w:line="276" w:lineRule="auto"/>
              <w:rPr>
                <w:rFonts w:ascii="宋体" w:hAnsi="宋体"/>
                <w:szCs w:val="21"/>
              </w:rPr>
            </w:pPr>
            <w:r>
              <w:rPr>
                <w:rFonts w:hint="eastAsia" w:ascii="宋体" w:hAnsi="宋体"/>
                <w:szCs w:val="21"/>
              </w:rPr>
              <w:t>（1）按时批改学生作业</w:t>
            </w:r>
            <w:r>
              <w:rPr>
                <w:rFonts w:ascii="宋体" w:hAnsi="宋体"/>
                <w:szCs w:val="21"/>
              </w:rPr>
              <w:t>并</w:t>
            </w:r>
            <w:r>
              <w:rPr>
                <w:rFonts w:hint="eastAsia" w:ascii="宋体" w:hAnsi="宋体"/>
                <w:szCs w:val="21"/>
              </w:rPr>
              <w:t>进行讲评</w:t>
            </w:r>
          </w:p>
          <w:p>
            <w:pPr>
              <w:spacing w:line="276" w:lineRule="auto"/>
              <w:rPr>
                <w:rFonts w:ascii="宋体" w:hAnsi="宋体"/>
                <w:szCs w:val="21"/>
              </w:rPr>
            </w:pPr>
            <w:r>
              <w:rPr>
                <w:rFonts w:hint="eastAsia" w:ascii="宋体" w:hAnsi="宋体"/>
                <w:szCs w:val="21"/>
              </w:rPr>
              <w:t>（2）</w:t>
            </w:r>
            <w:r>
              <w:rPr>
                <w:rFonts w:ascii="宋体" w:hAnsi="宋体"/>
                <w:szCs w:val="21"/>
              </w:rPr>
              <w:t>批改</w:t>
            </w:r>
            <w:r>
              <w:rPr>
                <w:rFonts w:hint="eastAsia" w:ascii="宋体" w:hAnsi="宋体"/>
                <w:szCs w:val="21"/>
              </w:rPr>
              <w:t>、</w:t>
            </w:r>
            <w:r>
              <w:rPr>
                <w:rFonts w:ascii="宋体" w:hAnsi="宋体"/>
                <w:szCs w:val="21"/>
              </w:rPr>
              <w:t>讲评</w:t>
            </w:r>
            <w:r>
              <w:rPr>
                <w:rFonts w:hint="eastAsia" w:ascii="宋体" w:hAnsi="宋体"/>
                <w:szCs w:val="21"/>
              </w:rPr>
              <w:t>时</w:t>
            </w:r>
            <w:r>
              <w:rPr>
                <w:rFonts w:ascii="宋体" w:hAnsi="宋体"/>
                <w:szCs w:val="21"/>
              </w:rPr>
              <w:t>细致</w:t>
            </w:r>
            <w:r>
              <w:rPr>
                <w:rFonts w:hint="eastAsia" w:ascii="宋体" w:hAnsi="宋体"/>
                <w:szCs w:val="21"/>
              </w:rPr>
              <w:t>、认真</w:t>
            </w:r>
          </w:p>
          <w:p>
            <w:pPr>
              <w:spacing w:line="276" w:lineRule="auto"/>
              <w:rPr>
                <w:rFonts w:ascii="宋体" w:hAnsi="宋体"/>
                <w:szCs w:val="21"/>
              </w:rPr>
            </w:pPr>
            <w:r>
              <w:rPr>
                <w:rFonts w:hint="eastAsia" w:ascii="宋体" w:hAnsi="宋体"/>
                <w:szCs w:val="21"/>
              </w:rPr>
              <w:t>（3）</w:t>
            </w:r>
            <w:r>
              <w:rPr>
                <w:rFonts w:ascii="宋体" w:hAnsi="宋体"/>
                <w:szCs w:val="21"/>
              </w:rPr>
              <w:t>按百分制评定成绩并写明日期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hint="eastAsia" w:ascii="宋体" w:hAnsi="宋体"/>
                <w:szCs w:val="21"/>
              </w:rPr>
              <w:t>4</w:t>
            </w:r>
          </w:p>
        </w:tc>
        <w:tc>
          <w:tcPr>
            <w:tcW w:w="1701" w:type="dxa"/>
            <w:tcMar>
              <w:left w:w="28" w:type="dxa"/>
              <w:right w:w="28" w:type="dxa"/>
            </w:tcMar>
            <w:vAlign w:val="center"/>
          </w:tcPr>
          <w:p>
            <w:pPr>
              <w:spacing w:line="276" w:lineRule="auto"/>
              <w:jc w:val="center"/>
              <w:rPr>
                <w:rFonts w:ascii="宋体" w:hAnsi="宋体"/>
                <w:szCs w:val="21"/>
              </w:rPr>
            </w:pPr>
            <w:r>
              <w:rPr>
                <w:rFonts w:ascii="宋体" w:hAnsi="宋体"/>
                <w:szCs w:val="21"/>
              </w:rPr>
              <w:t>成绩考核</w:t>
            </w:r>
          </w:p>
        </w:tc>
        <w:tc>
          <w:tcPr>
            <w:tcW w:w="6817" w:type="dxa"/>
            <w:tcBorders>
              <w:right w:val="single" w:color="auto" w:sz="8" w:space="0"/>
            </w:tcBorders>
            <w:vAlign w:val="center"/>
          </w:tcPr>
          <w:p>
            <w:pPr>
              <w:spacing w:line="276" w:lineRule="auto"/>
              <w:rPr>
                <w:rFonts w:ascii="宋体" w:hAnsi="宋体"/>
                <w:szCs w:val="21"/>
              </w:rPr>
            </w:pPr>
            <w:r>
              <w:rPr>
                <w:rFonts w:ascii="宋体" w:hAnsi="宋体"/>
                <w:szCs w:val="21"/>
              </w:rPr>
              <w:t>本课程考核的方式</w:t>
            </w:r>
            <w:r>
              <w:rPr>
                <w:rFonts w:hint="eastAsia" w:ascii="宋体" w:hAnsi="宋体"/>
                <w:szCs w:val="21"/>
              </w:rPr>
              <w:t>为闭卷笔试</w:t>
            </w:r>
            <w:r>
              <w:rPr>
                <w:rFonts w:ascii="宋体" w:hAnsi="宋体"/>
                <w:szCs w:val="21"/>
              </w:rPr>
              <w:t>，监考</w:t>
            </w:r>
            <w:r>
              <w:rPr>
                <w:rFonts w:hint="eastAsia" w:ascii="宋体" w:hAnsi="宋体"/>
                <w:szCs w:val="21"/>
              </w:rPr>
              <w:t>由学院</w:t>
            </w:r>
            <w:r>
              <w:rPr>
                <w:rFonts w:ascii="宋体" w:hAnsi="宋体"/>
                <w:szCs w:val="21"/>
              </w:rPr>
              <w:t>统一安排。有下列情况之一者，总评成绩为不及格：</w:t>
            </w:r>
          </w:p>
          <w:p>
            <w:pPr>
              <w:spacing w:line="276" w:lineRule="auto"/>
              <w:rPr>
                <w:rFonts w:ascii="宋体" w:hAnsi="宋体"/>
                <w:szCs w:val="21"/>
              </w:rPr>
            </w:pPr>
            <w:r>
              <w:rPr>
                <w:rFonts w:hint="eastAsia" w:ascii="宋体" w:hAnsi="宋体"/>
                <w:szCs w:val="21"/>
              </w:rPr>
              <w:t>（1）</w:t>
            </w:r>
            <w:r>
              <w:rPr>
                <w:rFonts w:ascii="宋体" w:hAnsi="宋体"/>
                <w:szCs w:val="21"/>
              </w:rPr>
              <w:t>缺交作业次数达1/3以上者</w:t>
            </w:r>
          </w:p>
          <w:p>
            <w:pPr>
              <w:spacing w:line="276" w:lineRule="auto"/>
              <w:rPr>
                <w:rFonts w:hint="eastAsia" w:ascii="宋体" w:hAnsi="宋体"/>
                <w:szCs w:val="21"/>
              </w:rPr>
            </w:pPr>
            <w:r>
              <w:rPr>
                <w:rFonts w:hint="eastAsia" w:ascii="宋体" w:hAnsi="宋体"/>
                <w:szCs w:val="21"/>
              </w:rPr>
              <w:t>（2）</w:t>
            </w:r>
            <w:r>
              <w:rPr>
                <w:rFonts w:ascii="宋体" w:hAnsi="宋体"/>
                <w:szCs w:val="21"/>
              </w:rPr>
              <w:t>缺课次数达本学期总授课学时的1/3以上者</w:t>
            </w:r>
          </w:p>
        </w:tc>
      </w:tr>
    </w:tbl>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hint="eastAsia" w:ascii="宋体" w:hAnsi="宋体"/>
          <w:b/>
          <w:szCs w:val="21"/>
        </w:rPr>
      </w:pPr>
    </w:p>
    <w:p>
      <w:pPr>
        <w:spacing w:line="360" w:lineRule="auto"/>
        <w:ind w:left="561" w:leftChars="267" w:firstLine="1"/>
        <w:rPr>
          <w:rFonts w:ascii="宋体" w:hAnsi="宋体"/>
          <w:szCs w:val="21"/>
        </w:rPr>
      </w:pPr>
      <w:r>
        <w:rPr>
          <w:rFonts w:hint="eastAsia" w:ascii="宋体" w:hAnsi="宋体"/>
          <w:b/>
          <w:szCs w:val="21"/>
        </w:rPr>
        <w:t>五、课程</w:t>
      </w:r>
      <w:r>
        <w:rPr>
          <w:rFonts w:ascii="宋体" w:hAnsi="宋体"/>
          <w:b/>
          <w:szCs w:val="21"/>
        </w:rPr>
        <w:t>考核</w:t>
      </w:r>
    </w:p>
    <w:p>
      <w:pPr>
        <w:spacing w:line="360" w:lineRule="auto"/>
        <w:ind w:firstLine="420" w:firstLineChars="200"/>
        <w:rPr>
          <w:rFonts w:ascii="宋体" w:hAnsi="宋体"/>
          <w:szCs w:val="21"/>
        </w:rPr>
      </w:pPr>
      <w:r>
        <w:rPr>
          <w:rFonts w:hint="eastAsia" w:ascii="宋体" w:hAnsi="宋体"/>
          <w:szCs w:val="21"/>
        </w:rPr>
        <w:t>（一）</w:t>
      </w:r>
      <w:r>
        <w:rPr>
          <w:rFonts w:ascii="宋体" w:hAnsi="宋体"/>
          <w:szCs w:val="21"/>
        </w:rPr>
        <w:t>课程考核包括平时</w:t>
      </w:r>
      <w:r>
        <w:rPr>
          <w:rFonts w:hint="eastAsia" w:ascii="宋体" w:hAnsi="宋体"/>
          <w:szCs w:val="21"/>
        </w:rPr>
        <w:t>成绩、</w:t>
      </w:r>
      <w:r>
        <w:rPr>
          <w:rFonts w:ascii="宋体" w:hAnsi="宋体"/>
          <w:szCs w:val="21"/>
        </w:rPr>
        <w:t>作业</w:t>
      </w:r>
      <w:r>
        <w:rPr>
          <w:rFonts w:hint="eastAsia" w:ascii="宋体" w:hAnsi="宋体"/>
          <w:szCs w:val="21"/>
        </w:rPr>
        <w:t>及期末考试的</w:t>
      </w:r>
      <w:r>
        <w:rPr>
          <w:rFonts w:ascii="宋体" w:hAnsi="宋体"/>
          <w:szCs w:val="21"/>
        </w:rPr>
        <w:t>考核，期末考试采用闭卷笔试。</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课程成绩=平时成绩×</w:t>
      </w:r>
      <w:r>
        <w:rPr>
          <w:rFonts w:hint="eastAsia" w:ascii="宋体" w:hAnsi="宋体"/>
          <w:szCs w:val="21"/>
        </w:rPr>
        <w:t>3</w:t>
      </w:r>
      <w:r>
        <w:rPr>
          <w:rFonts w:ascii="宋体" w:hAnsi="宋体"/>
          <w:szCs w:val="21"/>
        </w:rPr>
        <w:t>0%+期末考试成绩×</w:t>
      </w:r>
      <w:r>
        <w:rPr>
          <w:rFonts w:hint="eastAsia" w:ascii="宋体" w:hAnsi="宋体"/>
          <w:szCs w:val="21"/>
        </w:rPr>
        <w:t>7</w:t>
      </w:r>
      <w:r>
        <w:rPr>
          <w:rFonts w:ascii="宋体" w:hAnsi="宋体"/>
          <w:szCs w:val="21"/>
        </w:rPr>
        <w:t>0%。</w:t>
      </w:r>
      <w:r>
        <w:rPr>
          <w:rFonts w:hint="eastAsia" w:ascii="宋体" w:hAnsi="宋体"/>
          <w:szCs w:val="21"/>
        </w:rPr>
        <w:t>具体内容和比例如表所示。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ascii="宋体" w:hAnsi="宋体" w:eastAsia="宋体"/>
                <w:szCs w:val="21"/>
              </w:rPr>
            </w:pPr>
            <w:r>
              <w:rPr>
                <w:rFonts w:ascii="宋体" w:hAnsi="宋体" w:eastAsia="宋体"/>
                <w:szCs w:val="21"/>
              </w:rPr>
              <w:t>成绩组成</w:t>
            </w:r>
          </w:p>
        </w:tc>
        <w:tc>
          <w:tcPr>
            <w:tcW w:w="1565" w:type="dxa"/>
            <w:shd w:val="clear" w:color="auto" w:fill="FFFFFF"/>
            <w:vAlign w:val="center"/>
          </w:tcPr>
          <w:p>
            <w:pPr>
              <w:pStyle w:val="18"/>
              <w:jc w:val="center"/>
              <w:rPr>
                <w:rFonts w:ascii="宋体" w:hAnsi="宋体" w:eastAsia="宋体"/>
                <w:szCs w:val="21"/>
              </w:rPr>
            </w:pPr>
            <w:r>
              <w:rPr>
                <w:rFonts w:ascii="宋体" w:hAnsi="宋体" w:eastAsia="宋体"/>
                <w:szCs w:val="21"/>
              </w:rPr>
              <w:t>考核/评价环节</w:t>
            </w:r>
          </w:p>
        </w:tc>
        <w:tc>
          <w:tcPr>
            <w:tcW w:w="808" w:type="dxa"/>
            <w:shd w:val="clear" w:color="auto" w:fill="FFFFFF"/>
            <w:vAlign w:val="center"/>
          </w:tcPr>
          <w:p>
            <w:pPr>
              <w:pStyle w:val="18"/>
              <w:jc w:val="center"/>
              <w:rPr>
                <w:rFonts w:ascii="宋体" w:hAnsi="宋体" w:eastAsia="宋体"/>
                <w:szCs w:val="21"/>
              </w:rPr>
            </w:pPr>
            <w:r>
              <w:rPr>
                <w:rFonts w:hint="eastAsia" w:ascii="宋体" w:hAnsi="宋体" w:eastAsia="宋体"/>
                <w:szCs w:val="21"/>
              </w:rPr>
              <w:t>权重</w:t>
            </w:r>
          </w:p>
        </w:tc>
        <w:tc>
          <w:tcPr>
            <w:tcW w:w="4410" w:type="dxa"/>
            <w:shd w:val="clear" w:color="auto" w:fill="FFFFFF"/>
            <w:vAlign w:val="center"/>
          </w:tcPr>
          <w:p>
            <w:pPr>
              <w:pStyle w:val="18"/>
              <w:jc w:val="center"/>
              <w:rPr>
                <w:rFonts w:ascii="宋体" w:hAnsi="宋体" w:eastAsia="宋体"/>
                <w:szCs w:val="21"/>
              </w:rPr>
            </w:pPr>
            <w:r>
              <w:rPr>
                <w:rFonts w:ascii="宋体" w:hAnsi="宋体" w:eastAsia="宋体"/>
                <w:szCs w:val="21"/>
              </w:rPr>
              <w:t>考核/评价细则</w:t>
            </w:r>
          </w:p>
        </w:tc>
        <w:tc>
          <w:tcPr>
            <w:tcW w:w="1470" w:type="dxa"/>
            <w:shd w:val="clear" w:color="auto" w:fill="FFFFFF"/>
            <w:vAlign w:val="center"/>
          </w:tcPr>
          <w:p>
            <w:pPr>
              <w:pStyle w:val="18"/>
              <w:jc w:val="center"/>
              <w:rPr>
                <w:rFonts w:ascii="宋体" w:hAnsi="宋体" w:eastAsia="宋体"/>
                <w:szCs w:val="21"/>
              </w:rPr>
            </w:pPr>
            <w:r>
              <w:rPr>
                <w:rFonts w:ascii="宋体" w:hAnsi="宋体" w:eastAsia="宋体"/>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pStyle w:val="18"/>
              <w:jc w:val="center"/>
              <w:rPr>
                <w:rFonts w:ascii="宋体" w:hAnsi="宋体" w:eastAsia="宋体"/>
                <w:szCs w:val="21"/>
              </w:rPr>
            </w:pPr>
            <w:r>
              <w:rPr>
                <w:rFonts w:ascii="宋体" w:hAnsi="宋体" w:eastAsia="宋体"/>
                <w:szCs w:val="21"/>
              </w:rPr>
              <w:t>平时成绩</w:t>
            </w:r>
          </w:p>
        </w:tc>
        <w:tc>
          <w:tcPr>
            <w:tcW w:w="1565" w:type="dxa"/>
            <w:vAlign w:val="center"/>
          </w:tcPr>
          <w:p>
            <w:pPr>
              <w:pStyle w:val="18"/>
              <w:jc w:val="center"/>
              <w:rPr>
                <w:rFonts w:ascii="宋体" w:hAnsi="宋体" w:eastAsia="宋体"/>
                <w:szCs w:val="21"/>
              </w:rPr>
            </w:pPr>
            <w:r>
              <w:rPr>
                <w:rFonts w:hint="eastAsia" w:ascii="宋体" w:hAnsi="宋体" w:eastAsia="宋体"/>
                <w:szCs w:val="21"/>
                <w:lang w:eastAsia="zh-CN"/>
              </w:rPr>
              <w:t>课后</w:t>
            </w:r>
            <w:r>
              <w:rPr>
                <w:rFonts w:ascii="宋体" w:hAnsi="宋体" w:eastAsia="宋体"/>
                <w:szCs w:val="21"/>
              </w:rPr>
              <w:t>作业</w:t>
            </w:r>
          </w:p>
        </w:tc>
        <w:tc>
          <w:tcPr>
            <w:tcW w:w="808" w:type="dxa"/>
            <w:vAlign w:val="center"/>
          </w:tcPr>
          <w:p>
            <w:pPr>
              <w:pStyle w:val="18"/>
              <w:jc w:val="center"/>
              <w:rPr>
                <w:rFonts w:ascii="宋体" w:hAnsi="宋体" w:eastAsia="宋体"/>
                <w:szCs w:val="21"/>
              </w:rPr>
            </w:pPr>
            <w:r>
              <w:rPr>
                <w:rFonts w:hint="eastAsia" w:ascii="宋体" w:hAnsi="宋体" w:eastAsia="宋体"/>
                <w:szCs w:val="21"/>
                <w:lang w:val="en-US" w:eastAsia="zh-CN"/>
              </w:rPr>
              <w:t>9</w:t>
            </w:r>
            <w:r>
              <w:rPr>
                <w:rFonts w:ascii="宋体" w:hAnsi="宋体" w:eastAsia="宋体"/>
                <w:szCs w:val="21"/>
              </w:rPr>
              <w:t>%</w:t>
            </w:r>
          </w:p>
        </w:tc>
        <w:tc>
          <w:tcPr>
            <w:tcW w:w="4410" w:type="dxa"/>
            <w:vAlign w:val="center"/>
          </w:tcPr>
          <w:p>
            <w:pPr>
              <w:pStyle w:val="18"/>
              <w:rPr>
                <w:rFonts w:ascii="宋体" w:hAnsi="宋体" w:eastAsia="宋体"/>
                <w:szCs w:val="21"/>
              </w:rPr>
            </w:pPr>
            <w:r>
              <w:rPr>
                <w:rFonts w:ascii="宋体" w:hAnsi="宋体" w:eastAsia="宋体"/>
                <w:szCs w:val="21"/>
              </w:rPr>
              <w:t>课后完成</w:t>
            </w:r>
            <w:r>
              <w:rPr>
                <w:rFonts w:hint="eastAsia" w:ascii="宋体" w:hAnsi="宋体" w:eastAsia="宋体"/>
                <w:szCs w:val="21"/>
              </w:rPr>
              <w:t>5次作业</w:t>
            </w:r>
            <w:r>
              <w:rPr>
                <w:rFonts w:ascii="宋体" w:hAnsi="宋体" w:eastAsia="宋体"/>
                <w:szCs w:val="21"/>
              </w:rPr>
              <w:t>，主要考核学生对</w:t>
            </w:r>
            <w:r>
              <w:rPr>
                <w:rFonts w:hint="eastAsia" w:ascii="宋体" w:hAnsi="宋体" w:eastAsia="宋体"/>
                <w:szCs w:val="21"/>
              </w:rPr>
              <w:t>所学</w:t>
            </w:r>
            <w:r>
              <w:rPr>
                <w:rFonts w:ascii="宋体" w:hAnsi="宋体" w:eastAsia="宋体"/>
                <w:szCs w:val="21"/>
              </w:rPr>
              <w:t>知识点的复习、理解和掌握程度，计算全部作业的平均成绩再按</w:t>
            </w:r>
            <w:r>
              <w:rPr>
                <w:rFonts w:hint="eastAsia" w:ascii="宋体" w:hAnsi="宋体" w:eastAsia="宋体"/>
                <w:szCs w:val="21"/>
              </w:rPr>
              <w:t>15</w:t>
            </w:r>
            <w:r>
              <w:rPr>
                <w:rFonts w:ascii="宋体" w:hAnsi="宋体" w:eastAsia="宋体"/>
                <w:szCs w:val="21"/>
              </w:rPr>
              <w:t>%计入总成绩。</w:t>
            </w:r>
          </w:p>
        </w:tc>
        <w:tc>
          <w:tcPr>
            <w:tcW w:w="1470" w:type="dxa"/>
            <w:vAlign w:val="center"/>
          </w:tcPr>
          <w:p>
            <w:pPr>
              <w:pStyle w:val="18"/>
              <w:jc w:val="center"/>
              <w:rPr>
                <w:rFonts w:hint="eastAsia" w:ascii="宋体" w:hAnsi="宋体" w:eastAsia="宋体"/>
                <w:szCs w:val="21"/>
              </w:rPr>
            </w:pPr>
            <w:r>
              <w:rPr>
                <w:rFonts w:hint="eastAsia" w:ascii="宋体" w:hAnsi="宋体" w:eastAsia="宋体"/>
                <w:color w:val="00000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pStyle w:val="18"/>
              <w:jc w:val="center"/>
              <w:rPr>
                <w:rFonts w:ascii="宋体" w:hAnsi="宋体" w:eastAsia="宋体"/>
                <w:szCs w:val="21"/>
              </w:rPr>
            </w:pPr>
          </w:p>
        </w:tc>
        <w:tc>
          <w:tcPr>
            <w:tcW w:w="1565" w:type="dxa"/>
            <w:vAlign w:val="center"/>
          </w:tcPr>
          <w:p>
            <w:pPr>
              <w:pStyle w:val="18"/>
              <w:rPr>
                <w:rFonts w:hint="eastAsia" w:ascii="宋体" w:hAnsi="宋体" w:eastAsia="宋体"/>
                <w:szCs w:val="21"/>
                <w:lang w:eastAsia="zh-CN"/>
              </w:rPr>
            </w:pPr>
            <w:r>
              <w:rPr>
                <w:rFonts w:hint="eastAsia" w:ascii="宋体" w:hAnsi="宋体" w:eastAsia="宋体"/>
                <w:szCs w:val="21"/>
              </w:rPr>
              <w:t>考勤、</w:t>
            </w:r>
            <w:r>
              <w:rPr>
                <w:rFonts w:ascii="宋体" w:hAnsi="宋体" w:eastAsia="宋体"/>
                <w:szCs w:val="21"/>
              </w:rPr>
              <w:t>课堂练习</w:t>
            </w:r>
            <w:r>
              <w:rPr>
                <w:rFonts w:hint="eastAsia" w:ascii="宋体" w:hAnsi="宋体" w:eastAsia="宋体"/>
                <w:szCs w:val="21"/>
                <w:lang w:eastAsia="zh-CN"/>
              </w:rPr>
              <w:t>及课堂讨论</w:t>
            </w:r>
          </w:p>
        </w:tc>
        <w:tc>
          <w:tcPr>
            <w:tcW w:w="808" w:type="dxa"/>
            <w:vAlign w:val="center"/>
          </w:tcPr>
          <w:p>
            <w:pPr>
              <w:pStyle w:val="18"/>
              <w:jc w:val="center"/>
              <w:rPr>
                <w:rFonts w:ascii="宋体" w:hAnsi="宋体" w:eastAsia="宋体"/>
                <w:szCs w:val="21"/>
              </w:rPr>
            </w:pPr>
            <w:r>
              <w:rPr>
                <w:rFonts w:hint="eastAsia" w:ascii="宋体" w:hAnsi="宋体" w:eastAsia="宋体"/>
                <w:szCs w:val="21"/>
                <w:lang w:val="en-US" w:eastAsia="zh-CN"/>
              </w:rPr>
              <w:t>21</w:t>
            </w:r>
            <w:r>
              <w:rPr>
                <w:rFonts w:ascii="宋体" w:hAnsi="宋体" w:eastAsia="宋体"/>
                <w:szCs w:val="21"/>
              </w:rPr>
              <w:t>%</w:t>
            </w:r>
          </w:p>
        </w:tc>
        <w:tc>
          <w:tcPr>
            <w:tcW w:w="4410" w:type="dxa"/>
            <w:vAlign w:val="center"/>
          </w:tcPr>
          <w:p>
            <w:pPr>
              <w:pStyle w:val="18"/>
              <w:rPr>
                <w:rFonts w:ascii="宋体" w:hAnsi="宋体" w:eastAsia="宋体"/>
                <w:szCs w:val="21"/>
              </w:rPr>
            </w:pPr>
            <w:r>
              <w:rPr>
                <w:rFonts w:ascii="宋体" w:hAnsi="宋体" w:eastAsia="宋体"/>
                <w:color w:val="000000"/>
                <w:szCs w:val="21"/>
              </w:rPr>
              <w:t>在每</w:t>
            </w:r>
            <w:r>
              <w:rPr>
                <w:rFonts w:hint="eastAsia" w:ascii="宋体" w:hAnsi="宋体" w:eastAsia="宋体"/>
                <w:color w:val="000000"/>
                <w:szCs w:val="21"/>
              </w:rPr>
              <w:t>单元</w:t>
            </w:r>
            <w:r>
              <w:rPr>
                <w:rFonts w:ascii="宋体" w:hAnsi="宋体" w:eastAsia="宋体"/>
                <w:color w:val="000000"/>
                <w:szCs w:val="21"/>
              </w:rPr>
              <w:t>内容进行中或结束后，随堂</w:t>
            </w:r>
            <w:r>
              <w:rPr>
                <w:rFonts w:hint="eastAsia" w:ascii="宋体" w:hAnsi="宋体" w:eastAsia="宋体"/>
                <w:color w:val="000000"/>
                <w:szCs w:val="21"/>
              </w:rPr>
              <w:t>提问或</w:t>
            </w:r>
            <w:r>
              <w:rPr>
                <w:rFonts w:ascii="宋体" w:hAnsi="宋体" w:eastAsia="宋体"/>
                <w:color w:val="000000"/>
                <w:szCs w:val="21"/>
              </w:rPr>
              <w:t>测试，主要考核学生课堂的听课效果和课后及时复习消化本</w:t>
            </w:r>
            <w:r>
              <w:rPr>
                <w:rFonts w:hint="eastAsia" w:ascii="宋体" w:hAnsi="宋体" w:eastAsia="宋体"/>
                <w:color w:val="000000"/>
                <w:szCs w:val="21"/>
              </w:rPr>
              <w:t>单元</w:t>
            </w:r>
            <w:r>
              <w:rPr>
                <w:rFonts w:ascii="宋体" w:hAnsi="宋体" w:eastAsia="宋体"/>
                <w:color w:val="000000"/>
                <w:szCs w:val="21"/>
              </w:rPr>
              <w:t>知识的能力</w:t>
            </w:r>
            <w:r>
              <w:rPr>
                <w:rFonts w:ascii="宋体" w:hAnsi="宋体" w:eastAsia="宋体"/>
                <w:szCs w:val="21"/>
              </w:rPr>
              <w:t>，结合平时</w:t>
            </w:r>
            <w:r>
              <w:rPr>
                <w:rFonts w:hint="eastAsia" w:ascii="宋体" w:hAnsi="宋体" w:eastAsia="宋体"/>
                <w:szCs w:val="21"/>
              </w:rPr>
              <w:t>考勤</w:t>
            </w:r>
            <w:r>
              <w:rPr>
                <w:rFonts w:ascii="宋体" w:hAnsi="宋体" w:eastAsia="宋体"/>
                <w:szCs w:val="21"/>
              </w:rPr>
              <w:t>，最后按</w:t>
            </w:r>
            <w:r>
              <w:rPr>
                <w:rFonts w:hint="eastAsia" w:ascii="宋体" w:hAnsi="宋体" w:eastAsia="宋体"/>
                <w:szCs w:val="21"/>
              </w:rPr>
              <w:t>15</w:t>
            </w:r>
            <w:r>
              <w:rPr>
                <w:rFonts w:ascii="宋体" w:hAnsi="宋体" w:eastAsia="宋体"/>
                <w:szCs w:val="21"/>
              </w:rPr>
              <w:t>%计入课程总成绩。</w:t>
            </w:r>
          </w:p>
        </w:tc>
        <w:tc>
          <w:tcPr>
            <w:tcW w:w="1470" w:type="dxa"/>
            <w:vAlign w:val="center"/>
          </w:tcPr>
          <w:p>
            <w:pPr>
              <w:pStyle w:val="18"/>
              <w:jc w:val="center"/>
              <w:rPr>
                <w:rFonts w:hint="eastAsia" w:ascii="宋体" w:hAnsi="宋体" w:eastAsia="宋体"/>
                <w:szCs w:val="21"/>
              </w:rPr>
            </w:pPr>
            <w:r>
              <w:rPr>
                <w:rFonts w:hint="eastAsia" w:ascii="宋体" w:hAnsi="宋体" w:eastAsia="宋体"/>
                <w:color w:val="000000"/>
                <w:szCs w:val="21"/>
              </w:rPr>
              <w:t>3-3、5-1、5-2、6-2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044" w:type="dxa"/>
            <w:tcMar>
              <w:left w:w="57" w:type="dxa"/>
              <w:right w:w="57" w:type="dxa"/>
            </w:tcMar>
            <w:vAlign w:val="center"/>
          </w:tcPr>
          <w:p>
            <w:pPr>
              <w:pStyle w:val="18"/>
              <w:jc w:val="center"/>
              <w:rPr>
                <w:rFonts w:ascii="宋体" w:hAnsi="宋体" w:eastAsia="宋体"/>
                <w:szCs w:val="21"/>
              </w:rPr>
            </w:pPr>
            <w:r>
              <w:rPr>
                <w:rFonts w:ascii="宋体" w:hAnsi="宋体" w:eastAsia="宋体"/>
                <w:szCs w:val="21"/>
              </w:rPr>
              <w:t>期末考试</w:t>
            </w:r>
          </w:p>
          <w:p>
            <w:pPr>
              <w:pStyle w:val="18"/>
              <w:jc w:val="center"/>
              <w:rPr>
                <w:rFonts w:ascii="宋体" w:hAnsi="宋体" w:eastAsia="宋体"/>
                <w:szCs w:val="21"/>
              </w:rPr>
            </w:pPr>
          </w:p>
        </w:tc>
        <w:tc>
          <w:tcPr>
            <w:tcW w:w="1565" w:type="dxa"/>
            <w:vAlign w:val="center"/>
          </w:tcPr>
          <w:p>
            <w:pPr>
              <w:pStyle w:val="18"/>
              <w:jc w:val="center"/>
              <w:rPr>
                <w:rFonts w:hint="eastAsia" w:ascii="宋体" w:hAnsi="宋体" w:eastAsia="宋体"/>
                <w:szCs w:val="21"/>
              </w:rPr>
            </w:pPr>
            <w:r>
              <w:rPr>
                <w:rFonts w:ascii="宋体" w:hAnsi="宋体" w:eastAsia="宋体"/>
                <w:szCs w:val="21"/>
              </w:rPr>
              <w:t>期末考试</w:t>
            </w:r>
          </w:p>
          <w:p>
            <w:pPr>
              <w:pStyle w:val="18"/>
              <w:jc w:val="center"/>
              <w:rPr>
                <w:rFonts w:ascii="宋体" w:hAnsi="宋体" w:eastAsia="宋体"/>
                <w:szCs w:val="21"/>
              </w:rPr>
            </w:pPr>
            <w:r>
              <w:rPr>
                <w:rFonts w:hint="eastAsia" w:ascii="宋体" w:hAnsi="宋体" w:eastAsia="宋体"/>
                <w:szCs w:val="21"/>
              </w:rPr>
              <w:t>卷面</w:t>
            </w:r>
            <w:r>
              <w:rPr>
                <w:rFonts w:ascii="宋体" w:hAnsi="宋体" w:eastAsia="宋体"/>
                <w:szCs w:val="21"/>
              </w:rPr>
              <w:t>成绩</w:t>
            </w:r>
          </w:p>
        </w:tc>
        <w:tc>
          <w:tcPr>
            <w:tcW w:w="808" w:type="dxa"/>
            <w:vAlign w:val="center"/>
          </w:tcPr>
          <w:p>
            <w:pPr>
              <w:pStyle w:val="18"/>
              <w:jc w:val="center"/>
              <w:rPr>
                <w:rFonts w:ascii="宋体" w:hAnsi="宋体" w:eastAsia="宋体"/>
                <w:szCs w:val="21"/>
              </w:rPr>
            </w:pPr>
            <w:r>
              <w:rPr>
                <w:rFonts w:hint="eastAsia" w:ascii="宋体" w:hAnsi="宋体" w:eastAsia="宋体"/>
                <w:szCs w:val="21"/>
              </w:rPr>
              <w:t>7</w:t>
            </w:r>
            <w:r>
              <w:rPr>
                <w:rFonts w:ascii="宋体" w:hAnsi="宋体" w:eastAsia="宋体"/>
                <w:szCs w:val="21"/>
              </w:rPr>
              <w:t>0%</w:t>
            </w:r>
          </w:p>
        </w:tc>
        <w:tc>
          <w:tcPr>
            <w:tcW w:w="4410" w:type="dxa"/>
            <w:vAlign w:val="center"/>
          </w:tcPr>
          <w:p>
            <w:pPr>
              <w:pStyle w:val="18"/>
              <w:rPr>
                <w:rFonts w:hint="eastAsia" w:ascii="宋体" w:hAnsi="宋体" w:eastAsia="宋体"/>
                <w:color w:val="000000"/>
                <w:szCs w:val="21"/>
              </w:rPr>
            </w:pPr>
            <w:r>
              <w:rPr>
                <w:rFonts w:ascii="宋体" w:hAnsi="宋体" w:eastAsia="宋体"/>
                <w:color w:val="000000"/>
                <w:szCs w:val="21"/>
              </w:rPr>
              <w:t>试卷题型包括</w:t>
            </w:r>
            <w:r>
              <w:rPr>
                <w:rFonts w:hint="eastAsia" w:ascii="宋体" w:hAnsi="宋体" w:eastAsia="宋体"/>
                <w:color w:val="000000"/>
                <w:szCs w:val="21"/>
              </w:rPr>
              <w:t>选择</w:t>
            </w:r>
            <w:r>
              <w:rPr>
                <w:rFonts w:ascii="宋体" w:hAnsi="宋体" w:eastAsia="宋体"/>
                <w:color w:val="000000"/>
                <w:szCs w:val="21"/>
              </w:rPr>
              <w:t>题</w:t>
            </w:r>
            <w:r>
              <w:rPr>
                <w:rFonts w:hint="eastAsia" w:ascii="宋体" w:hAnsi="宋体" w:eastAsia="宋体"/>
                <w:color w:val="000000"/>
                <w:szCs w:val="21"/>
              </w:rPr>
              <w:t>、填空题</w:t>
            </w:r>
            <w:r>
              <w:rPr>
                <w:rFonts w:ascii="宋体" w:hAnsi="宋体" w:eastAsia="宋体"/>
                <w:color w:val="000000"/>
                <w:szCs w:val="21"/>
              </w:rPr>
              <w:t>和</w:t>
            </w:r>
            <w:r>
              <w:rPr>
                <w:rFonts w:hint="eastAsia" w:ascii="宋体" w:hAnsi="宋体" w:eastAsia="宋体"/>
                <w:color w:val="000000"/>
                <w:szCs w:val="21"/>
              </w:rPr>
              <w:t>商务写作题</w:t>
            </w:r>
            <w:r>
              <w:rPr>
                <w:rFonts w:ascii="宋体" w:hAnsi="宋体" w:eastAsia="宋体"/>
                <w:color w:val="000000"/>
                <w:szCs w:val="21"/>
              </w:rPr>
              <w:t>，以卷面成绩的</w:t>
            </w:r>
            <w:r>
              <w:rPr>
                <w:rFonts w:hint="eastAsia" w:ascii="宋体" w:hAnsi="宋体" w:eastAsia="宋体"/>
                <w:color w:val="000000"/>
                <w:szCs w:val="21"/>
              </w:rPr>
              <w:t>7</w:t>
            </w:r>
            <w:r>
              <w:rPr>
                <w:rFonts w:ascii="宋体" w:hAnsi="宋体" w:eastAsia="宋体"/>
                <w:color w:val="000000"/>
                <w:szCs w:val="21"/>
              </w:rPr>
              <w:t>0%计入课程总成绩。其中考核</w:t>
            </w:r>
            <w:r>
              <w:rPr>
                <w:rFonts w:hint="eastAsia" w:ascii="宋体" w:hAnsi="宋体" w:eastAsia="宋体"/>
                <w:color w:val="000000"/>
                <w:szCs w:val="21"/>
              </w:rPr>
              <w:t>商务英语术语的题目占20%；商务英语基本理论常识的题目占30%；阅读理解的</w:t>
            </w:r>
            <w:r>
              <w:rPr>
                <w:rFonts w:ascii="宋体" w:hAnsi="宋体" w:eastAsia="宋体"/>
                <w:color w:val="000000"/>
                <w:szCs w:val="21"/>
              </w:rPr>
              <w:t>题目占</w:t>
            </w:r>
            <w:r>
              <w:rPr>
                <w:rFonts w:hint="eastAsia" w:ascii="宋体" w:hAnsi="宋体" w:eastAsia="宋体"/>
                <w:color w:val="000000"/>
                <w:szCs w:val="21"/>
              </w:rPr>
              <w:t>20</w:t>
            </w:r>
            <w:r>
              <w:rPr>
                <w:rFonts w:ascii="宋体" w:hAnsi="宋体" w:eastAsia="宋体"/>
                <w:color w:val="000000"/>
                <w:szCs w:val="21"/>
              </w:rPr>
              <w:t>%；</w:t>
            </w:r>
            <w:r>
              <w:rPr>
                <w:rFonts w:hint="eastAsia" w:ascii="宋体" w:hAnsi="宋体" w:eastAsia="宋体"/>
                <w:color w:val="000000"/>
                <w:szCs w:val="21"/>
              </w:rPr>
              <w:t>案例分析的题目占30%。</w:t>
            </w:r>
          </w:p>
        </w:tc>
        <w:tc>
          <w:tcPr>
            <w:tcW w:w="1470" w:type="dxa"/>
            <w:vAlign w:val="center"/>
          </w:tcPr>
          <w:p>
            <w:pPr>
              <w:pStyle w:val="18"/>
              <w:jc w:val="center"/>
              <w:rPr>
                <w:rFonts w:hint="eastAsia" w:ascii="宋体" w:hAnsi="宋体" w:eastAsia="宋体"/>
                <w:szCs w:val="21"/>
              </w:rPr>
            </w:pPr>
            <w:r>
              <w:rPr>
                <w:rFonts w:hint="eastAsia" w:ascii="宋体" w:hAnsi="宋体" w:eastAsia="宋体"/>
                <w:color w:val="000000"/>
                <w:szCs w:val="21"/>
              </w:rPr>
              <w:t>3-3、5-1、6-2</w:t>
            </w:r>
          </w:p>
        </w:tc>
      </w:tr>
    </w:tbl>
    <w:p>
      <w:pPr>
        <w:spacing w:line="360" w:lineRule="auto"/>
        <w:ind w:firstLine="422" w:firstLineChars="200"/>
        <w:rPr>
          <w:rFonts w:hint="eastAsia"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有关说明</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（一）学习跟进</w:t>
      </w:r>
    </w:p>
    <w:p>
      <w:pPr>
        <w:spacing w:line="360" w:lineRule="auto"/>
        <w:ind w:firstLine="420" w:firstLineChars="200"/>
        <w:rPr>
          <w:rFonts w:ascii="宋体" w:hAnsi="宋体"/>
          <w:szCs w:val="21"/>
        </w:rPr>
      </w:pPr>
      <w:r>
        <w:rPr>
          <w:rFonts w:ascii="宋体" w:hAnsi="宋体"/>
          <w:szCs w:val="21"/>
        </w:rPr>
        <w:t>本课程根据学生</w:t>
      </w:r>
      <w:r>
        <w:rPr>
          <w:rFonts w:hint="eastAsia" w:ascii="宋体" w:hAnsi="宋体"/>
          <w:szCs w:val="21"/>
        </w:rPr>
        <w:t>的课堂表现、课堂练习、个人作业、小组作业等形式及时了解学生的学习情况，并通过讲解、训练等形式提高学生各方面的知识和能力，全面提高商务英语的阅读理解能力。</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（二）</w:t>
      </w:r>
      <w:r>
        <w:rPr>
          <w:rFonts w:ascii="宋体" w:hAnsi="宋体"/>
          <w:b/>
          <w:color w:val="000000"/>
          <w:szCs w:val="21"/>
        </w:rPr>
        <w:t>参考书目及学习资料</w:t>
      </w:r>
    </w:p>
    <w:p>
      <w:pPr>
        <w:spacing w:line="360" w:lineRule="auto"/>
        <w:ind w:firstLine="420" w:firstLineChars="200"/>
        <w:rPr>
          <w:rFonts w:hint="eastAsia" w:ascii="宋体" w:hAnsi="宋体"/>
          <w:kern w:val="0"/>
          <w:szCs w:val="21"/>
        </w:rPr>
      </w:pPr>
      <w:r>
        <w:rPr>
          <w:rFonts w:hint="eastAsia" w:ascii="宋体" w:hAnsi="宋体"/>
          <w:color w:val="000000"/>
          <w:szCs w:val="21"/>
        </w:rPr>
        <w:t xml:space="preserve">1. </w:t>
      </w:r>
      <w:r>
        <w:rPr>
          <w:rFonts w:hint="eastAsia" w:ascii="宋体" w:hAnsi="宋体"/>
          <w:szCs w:val="21"/>
        </w:rPr>
        <w:t>商务英语阅读文选</w:t>
      </w:r>
      <w:r>
        <w:rPr>
          <w:rFonts w:ascii="宋体" w:hAnsi="宋体"/>
          <w:szCs w:val="21"/>
        </w:rPr>
        <w:t>[M].</w:t>
      </w:r>
      <w:r>
        <w:rPr>
          <w:rFonts w:hint="eastAsia" w:ascii="宋体" w:hAnsi="宋体"/>
          <w:szCs w:val="21"/>
        </w:rPr>
        <w:t>左进.吴俊秋</w:t>
      </w:r>
      <w:r>
        <w:rPr>
          <w:rFonts w:ascii="宋体" w:hAnsi="宋体"/>
          <w:szCs w:val="21"/>
        </w:rPr>
        <w:t>,南京:东南大学出版社,201</w:t>
      </w:r>
      <w:r>
        <w:rPr>
          <w:rFonts w:hint="eastAsia" w:ascii="宋体" w:hAnsi="宋体"/>
          <w:szCs w:val="21"/>
        </w:rPr>
        <w:t>9</w:t>
      </w:r>
      <w:r>
        <w:rPr>
          <w:rFonts w:ascii="宋体" w:hAnsi="宋体"/>
          <w:szCs w:val="21"/>
        </w:rPr>
        <w:t>.8.</w:t>
      </w:r>
    </w:p>
    <w:p>
      <w:pPr>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实用商务英语函电[M].何晴霞,南京:东南大学出版社,2014.8.</w:t>
      </w:r>
    </w:p>
    <w:p>
      <w:pPr>
        <w:spacing w:line="360" w:lineRule="auto"/>
        <w:ind w:firstLine="420" w:firstLineChars="200"/>
        <w:rPr>
          <w:rFonts w:hint="eastAsia" w:ascii="宋体" w:hAnsi="宋体"/>
          <w:szCs w:val="21"/>
        </w:rPr>
      </w:pPr>
      <w:r>
        <w:rPr>
          <w:rFonts w:hint="eastAsia" w:ascii="宋体" w:hAnsi="宋体"/>
          <w:color w:val="000000"/>
          <w:szCs w:val="21"/>
        </w:rPr>
        <w:t xml:space="preserve">3. </w:t>
      </w:r>
      <w:r>
        <w:rPr>
          <w:rFonts w:ascii="宋体" w:hAnsi="宋体"/>
          <w:szCs w:val="21"/>
        </w:rPr>
        <w:t>商务英语阅读新视野[M].戎林海,南京:东南大学出版社,2007.8.</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color w:val="000000"/>
          <w:szCs w:val="21"/>
        </w:rPr>
      </w:pPr>
    </w:p>
    <w:p>
      <w:pPr>
        <w:autoSpaceDE w:val="0"/>
        <w:autoSpaceDN w:val="0"/>
        <w:adjustRightInd w:val="0"/>
        <w:spacing w:line="360" w:lineRule="auto"/>
        <w:ind w:firstLine="420" w:firstLineChars="200"/>
        <w:jc w:val="left"/>
        <w:rPr>
          <w:rFonts w:hint="eastAsia" w:ascii="宋体" w:hAnsi="宋体"/>
          <w:kern w:val="0"/>
          <w:sz w:val="24"/>
          <w:szCs w:val="24"/>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kern w:val="0"/>
          <w:sz w:val="24"/>
          <w:szCs w:val="24"/>
        </w:rPr>
        <w:t>执笔人：</w:t>
      </w:r>
      <w:r>
        <w:rPr>
          <w:rFonts w:hint="eastAsia" w:ascii="宋体" w:hAnsi="宋体"/>
          <w:kern w:val="0"/>
          <w:sz w:val="24"/>
          <w:szCs w:val="24"/>
        </w:rPr>
        <w:t>蒋</w:t>
      </w:r>
      <w:r>
        <w:rPr>
          <w:rFonts w:hint="eastAsia" w:ascii="宋体" w:hAnsi="宋体"/>
          <w:kern w:val="0"/>
          <w:sz w:val="24"/>
          <w:szCs w:val="24"/>
          <w:lang w:val="en-US" w:eastAsia="zh-CN"/>
        </w:rPr>
        <w:t xml:space="preserve">  </w:t>
      </w:r>
      <w:r>
        <w:rPr>
          <w:rFonts w:hint="eastAsia" w:ascii="宋体" w:hAnsi="宋体"/>
          <w:kern w:val="0"/>
          <w:sz w:val="24"/>
          <w:szCs w:val="24"/>
        </w:rPr>
        <w:t xml:space="preserve">欣                    </w:t>
      </w:r>
    </w:p>
    <w:p>
      <w:pPr>
        <w:autoSpaceDE w:val="0"/>
        <w:autoSpaceDN w:val="0"/>
        <w:adjustRightInd w:val="0"/>
        <w:spacing w:line="360" w:lineRule="auto"/>
        <w:ind w:firstLine="480" w:firstLineChars="200"/>
        <w:jc w:val="left"/>
        <w:rPr>
          <w:rFonts w:hint="eastAsia" w:ascii="宋体" w:hAnsi="宋体" w:eastAsiaTheme="minorEastAsia"/>
          <w:kern w:val="0"/>
          <w:sz w:val="24"/>
          <w:szCs w:val="24"/>
          <w:lang w:val="en-US" w:eastAsia="zh-CN"/>
        </w:rPr>
      </w:pPr>
      <w:r>
        <w:rPr>
          <w:rFonts w:hint="eastAsia" w:ascii="宋体" w:hAnsi="宋体"/>
          <w:kern w:val="0"/>
          <w:sz w:val="24"/>
          <w:szCs w:val="24"/>
        </w:rPr>
        <w:t xml:space="preserve">                                               </w:t>
      </w:r>
      <w:r>
        <w:rPr>
          <w:rFonts w:ascii="宋体" w:hAnsi="宋体"/>
          <w:kern w:val="0"/>
          <w:sz w:val="24"/>
          <w:szCs w:val="24"/>
        </w:rPr>
        <w:t>审定人：</w:t>
      </w:r>
      <w:r>
        <w:rPr>
          <w:rFonts w:hint="eastAsia" w:ascii="宋体" w:hAnsi="宋体"/>
          <w:kern w:val="0"/>
          <w:sz w:val="24"/>
          <w:szCs w:val="24"/>
          <w:lang w:val="en-US" w:eastAsia="zh-CN"/>
        </w:rPr>
        <w:t>王召妍</w:t>
      </w:r>
    </w:p>
    <w:p>
      <w:pPr>
        <w:autoSpaceDE w:val="0"/>
        <w:autoSpaceDN w:val="0"/>
        <w:adjustRightInd w:val="0"/>
        <w:spacing w:line="360" w:lineRule="auto"/>
        <w:jc w:val="left"/>
        <w:rPr>
          <w:rFonts w:hint="eastAsia" w:ascii="宋体" w:hAnsi="宋体" w:eastAsiaTheme="minorEastAsia"/>
          <w:kern w:val="0"/>
          <w:sz w:val="24"/>
          <w:szCs w:val="24"/>
          <w:lang w:val="en-US" w:eastAsia="zh-CN"/>
        </w:rPr>
      </w:pPr>
      <w:r>
        <w:rPr>
          <w:rFonts w:hint="eastAsia" w:ascii="宋体" w:hAnsi="宋体"/>
          <w:kern w:val="0"/>
          <w:sz w:val="24"/>
          <w:szCs w:val="24"/>
        </w:rPr>
        <w:t xml:space="preserve">                                                   审批</w:t>
      </w:r>
      <w:r>
        <w:rPr>
          <w:rFonts w:ascii="宋体" w:hAnsi="宋体"/>
          <w:kern w:val="0"/>
          <w:sz w:val="24"/>
          <w:szCs w:val="24"/>
        </w:rPr>
        <w:t>人：</w:t>
      </w:r>
      <w:r>
        <w:rPr>
          <w:rFonts w:hint="eastAsia" w:ascii="宋体" w:hAnsi="宋体"/>
          <w:kern w:val="0"/>
          <w:sz w:val="24"/>
          <w:szCs w:val="24"/>
          <w:lang w:val="en-US" w:eastAsia="zh-CN"/>
        </w:rPr>
        <w:t>施云波</w:t>
      </w:r>
    </w:p>
    <w:p>
      <w:pPr>
        <w:autoSpaceDE w:val="0"/>
        <w:autoSpaceDN w:val="0"/>
        <w:adjustRightInd w:val="0"/>
        <w:spacing w:line="360" w:lineRule="auto"/>
        <w:jc w:val="left"/>
        <w:rPr>
          <w:rFonts w:hint="eastAsia" w:ascii="宋体" w:hAnsi="宋体"/>
          <w:kern w:val="0"/>
          <w:sz w:val="24"/>
          <w:szCs w:val="24"/>
          <w:lang w:val="en-US" w:eastAsia="zh-CN"/>
        </w:rPr>
      </w:pPr>
      <w:r>
        <w:rPr>
          <w:rFonts w:hint="eastAsia" w:ascii="宋体" w:hAnsi="宋体"/>
          <w:kern w:val="0"/>
          <w:sz w:val="24"/>
          <w:szCs w:val="24"/>
        </w:rPr>
        <w:t xml:space="preserve">                                                   </w:t>
      </w:r>
      <w:r>
        <w:rPr>
          <w:rFonts w:hint="eastAsia" w:ascii="宋体" w:hAnsi="宋体"/>
          <w:kern w:val="0"/>
          <w:sz w:val="24"/>
          <w:szCs w:val="24"/>
          <w:lang w:val="en-US" w:eastAsia="zh-CN"/>
        </w:rPr>
        <w:t>审批</w:t>
      </w:r>
      <w:r>
        <w:rPr>
          <w:rFonts w:hint="eastAsia" w:ascii="宋体" w:hAnsi="宋体"/>
          <w:kern w:val="0"/>
          <w:sz w:val="24"/>
          <w:szCs w:val="24"/>
        </w:rPr>
        <w:t>时间：</w:t>
      </w:r>
      <w:r>
        <w:rPr>
          <w:rFonts w:hint="eastAsia" w:ascii="宋体" w:hAnsi="宋体"/>
          <w:kern w:val="0"/>
          <w:sz w:val="24"/>
          <w:szCs w:val="24"/>
          <w:lang w:val="en-US" w:eastAsia="zh-CN"/>
        </w:rPr>
        <w:t>2023年9月</w:t>
      </w:r>
    </w:p>
    <w:p>
      <w:pPr>
        <w:autoSpaceDE w:val="0"/>
        <w:autoSpaceDN w:val="0"/>
        <w:adjustRightInd w:val="0"/>
        <w:spacing w:line="360" w:lineRule="auto"/>
        <w:jc w:val="left"/>
        <w:rPr>
          <w:rFonts w:hint="eastAsia" w:ascii="宋体" w:hAnsi="宋体"/>
          <w:kern w:val="0"/>
          <w:sz w:val="24"/>
          <w:szCs w:val="24"/>
          <w:lang w:val="en-US" w:eastAsia="zh-CN"/>
        </w:rPr>
      </w:pPr>
    </w:p>
    <w:p>
      <w:pPr>
        <w:autoSpaceDE w:val="0"/>
        <w:autoSpaceDN w:val="0"/>
        <w:adjustRightInd w:val="0"/>
        <w:spacing w:line="360" w:lineRule="auto"/>
        <w:jc w:val="left"/>
        <w:rPr>
          <w:rFonts w:hint="eastAsia" w:ascii="宋体" w:hAnsi="宋体"/>
          <w:kern w:val="0"/>
          <w:sz w:val="24"/>
          <w:szCs w:val="24"/>
          <w:lang w:val="en-US" w:eastAsia="zh-CN"/>
        </w:rPr>
      </w:pPr>
    </w:p>
    <w:p>
      <w:pPr>
        <w:pStyle w:val="2"/>
        <w:bidi w:val="0"/>
        <w:jc w:val="center"/>
        <w:rPr>
          <w:rFonts w:hint="default" w:ascii="宋体" w:hAnsi="宋体" w:eastAsiaTheme="minorEastAsia"/>
          <w:b/>
          <w:bCs/>
          <w:szCs w:val="28"/>
          <w:lang w:val="en-US" w:eastAsia="zh-CN"/>
        </w:rPr>
      </w:pPr>
      <w:bookmarkStart w:id="92" w:name="_Toc1198"/>
      <w:r>
        <w:rPr>
          <w:rFonts w:hint="eastAsia"/>
          <w:lang w:eastAsia="zh-CN"/>
        </w:rPr>
        <w:t>《</w:t>
      </w:r>
      <w:r>
        <w:rPr>
          <w:rFonts w:hint="eastAsia"/>
        </w:rPr>
        <w:t>商务英语阅读II</w:t>
      </w:r>
      <w:r>
        <w:rPr>
          <w:rFonts w:hint="eastAsia"/>
          <w:lang w:eastAsia="zh-CN"/>
        </w:rPr>
        <w:t>》</w:t>
      </w:r>
      <w:r>
        <w:rPr>
          <w:rFonts w:hint="eastAsia"/>
          <w:lang w:val="en-US" w:eastAsia="zh-CN"/>
        </w:rPr>
        <w:t>课程教学大纲</w:t>
      </w:r>
      <w:bookmarkEnd w:id="92"/>
    </w:p>
    <w:p>
      <w:pPr>
        <w:spacing w:line="312" w:lineRule="auto"/>
        <w:jc w:val="center"/>
        <w:rPr>
          <w:rFonts w:ascii="宋体" w:hAnsi="宋体"/>
          <w:b/>
          <w:bCs/>
          <w:szCs w:val="21"/>
        </w:rPr>
      </w:pPr>
      <w:r>
        <w:rPr>
          <w:rFonts w:ascii="宋体" w:hAnsi="宋体"/>
          <w:b/>
          <w:bCs/>
          <w:sz w:val="30"/>
          <w:szCs w:val="30"/>
        </w:rPr>
        <w:t>（</w:t>
      </w:r>
      <w:r>
        <w:rPr>
          <w:rFonts w:hint="eastAsia" w:ascii="宋体" w:hAnsi="宋体"/>
          <w:b/>
          <w:bCs/>
          <w:sz w:val="30"/>
          <w:szCs w:val="30"/>
        </w:rPr>
        <w:t>Business English Reading</w:t>
      </w:r>
      <w:r>
        <w:rPr>
          <w:rFonts w:hint="eastAsia" w:ascii="宋体" w:hAnsi="宋体"/>
          <w:b/>
          <w:bCs/>
          <w:sz w:val="30"/>
          <w:szCs w:val="30"/>
          <w:lang w:val="en-US" w:eastAsia="zh-CN"/>
        </w:rPr>
        <w:t>II</w:t>
      </w:r>
      <w:r>
        <w:rPr>
          <w:rFonts w:ascii="宋体" w:hAnsi="宋体"/>
          <w:b/>
          <w:bCs/>
          <w:sz w:val="30"/>
          <w:szCs w:val="30"/>
        </w:rPr>
        <w:t>）</w:t>
      </w:r>
    </w:p>
    <w:p>
      <w:pPr>
        <w:spacing w:line="360" w:lineRule="auto"/>
        <w:ind w:firstLine="413" w:firstLineChars="196"/>
        <w:rPr>
          <w:rFonts w:hint="eastAsia" w:ascii="宋体" w:hAnsi="宋体"/>
          <w:b/>
          <w:szCs w:val="21"/>
        </w:rPr>
      </w:pPr>
      <w:r>
        <w:rPr>
          <w:rFonts w:ascii="宋体" w:hAnsi="宋体"/>
          <w:b/>
          <w:szCs w:val="21"/>
        </w:rPr>
        <w:t>一、课程概况</w:t>
      </w:r>
    </w:p>
    <w:p>
      <w:pPr>
        <w:spacing w:line="360" w:lineRule="auto"/>
        <w:ind w:firstLine="422" w:firstLineChars="200"/>
        <w:rPr>
          <w:rFonts w:ascii="宋体" w:hAnsi="宋体"/>
          <w:b/>
          <w:szCs w:val="21"/>
        </w:rPr>
      </w:pPr>
      <w:r>
        <w:rPr>
          <w:rFonts w:ascii="宋体" w:hAnsi="宋体"/>
          <w:b/>
          <w:bCs/>
          <w:kern w:val="0"/>
          <w:szCs w:val="21"/>
        </w:rPr>
        <w:t>课程代码</w:t>
      </w:r>
      <w:r>
        <w:rPr>
          <w:rFonts w:ascii="宋体" w:hAnsi="宋体"/>
          <w:b/>
          <w:kern w:val="0"/>
          <w:szCs w:val="21"/>
        </w:rPr>
        <w:t>：</w:t>
      </w:r>
      <w:r>
        <w:rPr>
          <w:rFonts w:ascii="宋体" w:hAnsi="宋体"/>
          <w:szCs w:val="21"/>
        </w:rPr>
        <w:t>0601</w:t>
      </w:r>
      <w:r>
        <w:rPr>
          <w:rFonts w:hint="eastAsia" w:ascii="宋体" w:hAnsi="宋体"/>
          <w:szCs w:val="21"/>
        </w:rPr>
        <w:t>102</w:t>
      </w:r>
    </w:p>
    <w:p>
      <w:pPr>
        <w:spacing w:line="360" w:lineRule="auto"/>
        <w:ind w:firstLine="422" w:firstLineChars="200"/>
        <w:rPr>
          <w:rFonts w:hint="eastAsia" w:ascii="宋体" w:hAnsi="宋体"/>
          <w:b/>
          <w:kern w:val="0"/>
          <w:szCs w:val="21"/>
        </w:rPr>
      </w:pPr>
      <w:r>
        <w:rPr>
          <w:rFonts w:ascii="宋体" w:hAnsi="宋体"/>
          <w:b/>
          <w:bCs/>
          <w:kern w:val="0"/>
          <w:szCs w:val="21"/>
        </w:rPr>
        <w:t>学    分</w:t>
      </w:r>
      <w:r>
        <w:rPr>
          <w:rFonts w:ascii="宋体" w:hAnsi="宋体"/>
          <w:b/>
          <w:kern w:val="0"/>
          <w:szCs w:val="21"/>
        </w:rPr>
        <w:t xml:space="preserve">： </w:t>
      </w:r>
      <w:r>
        <w:rPr>
          <w:rFonts w:hint="eastAsia" w:ascii="宋体" w:hAnsi="宋体"/>
          <w:kern w:val="0"/>
          <w:szCs w:val="21"/>
        </w:rPr>
        <w:t>2</w:t>
      </w:r>
    </w:p>
    <w:p>
      <w:pPr>
        <w:spacing w:line="360" w:lineRule="auto"/>
        <w:ind w:firstLine="422" w:firstLineChars="200"/>
        <w:rPr>
          <w:rFonts w:ascii="宋体" w:hAnsi="宋体"/>
          <w:kern w:val="0"/>
          <w:szCs w:val="21"/>
        </w:rPr>
      </w:pPr>
      <w:r>
        <w:rPr>
          <w:rFonts w:ascii="宋体" w:hAnsi="宋体"/>
          <w:b/>
          <w:bCs/>
          <w:kern w:val="0"/>
          <w:szCs w:val="21"/>
        </w:rPr>
        <w:t>学    时</w:t>
      </w:r>
      <w:r>
        <w:rPr>
          <w:rFonts w:ascii="宋体" w:hAnsi="宋体"/>
          <w:b/>
          <w:kern w:val="0"/>
          <w:szCs w:val="21"/>
        </w:rPr>
        <w:t>：</w:t>
      </w:r>
      <w:r>
        <w:rPr>
          <w:rFonts w:ascii="宋体" w:hAnsi="宋体"/>
          <w:kern w:val="0"/>
          <w:szCs w:val="21"/>
        </w:rPr>
        <w:t xml:space="preserve"> </w:t>
      </w:r>
      <w:r>
        <w:rPr>
          <w:rFonts w:hint="eastAsia" w:ascii="宋体" w:hAnsi="宋体"/>
          <w:kern w:val="0"/>
          <w:szCs w:val="21"/>
        </w:rPr>
        <w:t>32</w:t>
      </w:r>
      <w:r>
        <w:rPr>
          <w:rFonts w:ascii="宋体" w:hAnsi="宋体"/>
          <w:kern w:val="0"/>
          <w:szCs w:val="21"/>
        </w:rPr>
        <w:t>（其中：讲授学时</w:t>
      </w:r>
      <w:r>
        <w:rPr>
          <w:rFonts w:hint="eastAsia" w:ascii="宋体" w:hAnsi="宋体"/>
          <w:kern w:val="0"/>
          <w:szCs w:val="21"/>
          <w:lang w:val="en-US" w:eastAsia="zh-CN"/>
        </w:rPr>
        <w:t>2</w:t>
      </w:r>
      <w:r>
        <w:rPr>
          <w:rFonts w:hint="eastAsia" w:ascii="宋体" w:hAnsi="宋体"/>
          <w:kern w:val="0"/>
          <w:szCs w:val="21"/>
        </w:rPr>
        <w:t>2，</w:t>
      </w:r>
      <w:r>
        <w:rPr>
          <w:rFonts w:ascii="宋体" w:hAnsi="宋体"/>
          <w:kern w:val="0"/>
          <w:szCs w:val="21"/>
        </w:rPr>
        <w:t xml:space="preserve"> </w:t>
      </w:r>
      <w:r>
        <w:rPr>
          <w:rFonts w:hint="eastAsia" w:ascii="宋体" w:hAnsi="宋体"/>
          <w:kern w:val="0"/>
          <w:szCs w:val="21"/>
          <w:lang w:val="en-US" w:eastAsia="zh-CN"/>
        </w:rPr>
        <w:t>课内实践</w:t>
      </w:r>
      <w:r>
        <w:rPr>
          <w:rFonts w:ascii="宋体" w:hAnsi="宋体"/>
          <w:kern w:val="0"/>
          <w:szCs w:val="21"/>
        </w:rPr>
        <w:t>学时</w:t>
      </w:r>
      <w:r>
        <w:rPr>
          <w:rFonts w:hint="eastAsia" w:ascii="宋体" w:hAnsi="宋体"/>
          <w:kern w:val="0"/>
          <w:szCs w:val="21"/>
          <w:lang w:val="en-US" w:eastAsia="zh-CN"/>
        </w:rPr>
        <w:t>1</w:t>
      </w:r>
      <w:r>
        <w:rPr>
          <w:rFonts w:hint="eastAsia" w:ascii="宋体" w:hAnsi="宋体"/>
          <w:kern w:val="0"/>
          <w:szCs w:val="21"/>
        </w:rPr>
        <w:t>0</w:t>
      </w:r>
      <w:r>
        <w:rPr>
          <w:rFonts w:ascii="宋体" w:hAnsi="宋体"/>
          <w:kern w:val="0"/>
          <w:szCs w:val="21"/>
        </w:rPr>
        <w:t>）</w:t>
      </w:r>
    </w:p>
    <w:p>
      <w:pPr>
        <w:spacing w:line="360" w:lineRule="auto"/>
        <w:ind w:firstLine="422" w:firstLineChars="200"/>
        <w:rPr>
          <w:rFonts w:hint="eastAsia" w:ascii="宋体" w:hAnsi="宋体"/>
          <w:bCs/>
          <w:kern w:val="0"/>
          <w:szCs w:val="21"/>
        </w:rPr>
      </w:pPr>
      <w:r>
        <w:rPr>
          <w:rFonts w:ascii="宋体" w:hAnsi="宋体"/>
          <w:b/>
          <w:bCs/>
          <w:kern w:val="0"/>
          <w:szCs w:val="21"/>
        </w:rPr>
        <w:t>先修课程</w:t>
      </w:r>
      <w:r>
        <w:rPr>
          <w:rFonts w:ascii="宋体" w:hAnsi="宋体"/>
          <w:b/>
          <w:kern w:val="0"/>
          <w:szCs w:val="21"/>
        </w:rPr>
        <w:t>：</w:t>
      </w:r>
      <w:r>
        <w:rPr>
          <w:rFonts w:hint="eastAsia" w:ascii="宋体" w:hAnsi="宋体"/>
          <w:kern w:val="0"/>
          <w:szCs w:val="21"/>
        </w:rPr>
        <w:t>综合英语、国际商务导论等</w:t>
      </w:r>
    </w:p>
    <w:p>
      <w:pPr>
        <w:spacing w:line="360" w:lineRule="auto"/>
        <w:ind w:firstLine="422" w:firstLineChars="200"/>
        <w:rPr>
          <w:rFonts w:hint="eastAsia" w:ascii="宋体" w:hAnsi="宋体"/>
          <w:kern w:val="0"/>
          <w:szCs w:val="21"/>
        </w:rPr>
      </w:pPr>
      <w:r>
        <w:rPr>
          <w:rFonts w:ascii="宋体" w:hAnsi="宋体"/>
          <w:b/>
          <w:bCs/>
          <w:kern w:val="0"/>
          <w:szCs w:val="21"/>
        </w:rPr>
        <w:t>适用专业</w:t>
      </w:r>
      <w:r>
        <w:rPr>
          <w:rFonts w:ascii="宋体" w:hAnsi="宋体"/>
          <w:b/>
          <w:kern w:val="0"/>
          <w:szCs w:val="21"/>
        </w:rPr>
        <w:t>：</w:t>
      </w:r>
      <w:r>
        <w:rPr>
          <w:rFonts w:hint="eastAsia" w:ascii="宋体" w:hAnsi="宋体"/>
          <w:kern w:val="0"/>
          <w:szCs w:val="21"/>
        </w:rPr>
        <w:t>商务英语</w:t>
      </w:r>
    </w:p>
    <w:p>
      <w:pPr>
        <w:spacing w:line="360" w:lineRule="auto"/>
        <w:ind w:firstLine="422" w:firstLineChars="200"/>
        <w:rPr>
          <w:rFonts w:hint="eastAsia" w:ascii="宋体" w:hAnsi="宋体"/>
          <w:kern w:val="0"/>
          <w:szCs w:val="21"/>
        </w:rPr>
      </w:pPr>
      <w:r>
        <w:rPr>
          <w:rFonts w:hint="eastAsia" w:ascii="宋体" w:hAnsi="宋体"/>
          <w:b/>
          <w:bCs/>
          <w:kern w:val="0"/>
          <w:szCs w:val="21"/>
        </w:rPr>
        <w:t>建议</w:t>
      </w:r>
      <w:r>
        <w:rPr>
          <w:rFonts w:ascii="宋体" w:hAnsi="宋体"/>
          <w:b/>
          <w:bCs/>
          <w:kern w:val="0"/>
          <w:szCs w:val="21"/>
        </w:rPr>
        <w:t>教材</w:t>
      </w:r>
      <w:r>
        <w:rPr>
          <w:rFonts w:ascii="宋体" w:hAnsi="宋体"/>
          <w:b/>
          <w:kern w:val="0"/>
          <w:szCs w:val="21"/>
        </w:rPr>
        <w:t>：</w:t>
      </w:r>
      <w:r>
        <w:rPr>
          <w:rFonts w:hint="eastAsia" w:ascii="宋体" w:hAnsi="宋体"/>
          <w:szCs w:val="21"/>
        </w:rPr>
        <w:t>商务英语阅读文选</w:t>
      </w:r>
      <w:r>
        <w:rPr>
          <w:rFonts w:ascii="宋体" w:hAnsi="宋体"/>
          <w:szCs w:val="21"/>
        </w:rPr>
        <w:t>[M].</w:t>
      </w:r>
      <w:r>
        <w:rPr>
          <w:rFonts w:hint="eastAsia" w:ascii="宋体" w:hAnsi="宋体"/>
          <w:szCs w:val="21"/>
        </w:rPr>
        <w:t>左进.吴俊秋</w:t>
      </w:r>
      <w:r>
        <w:rPr>
          <w:rFonts w:ascii="宋体" w:hAnsi="宋体"/>
          <w:szCs w:val="21"/>
        </w:rPr>
        <w:t>,南京:东南大学出版社,201</w:t>
      </w:r>
      <w:r>
        <w:rPr>
          <w:rFonts w:hint="eastAsia" w:ascii="宋体" w:hAnsi="宋体"/>
          <w:szCs w:val="21"/>
        </w:rPr>
        <w:t>9</w:t>
      </w:r>
      <w:r>
        <w:rPr>
          <w:rFonts w:ascii="宋体" w:hAnsi="宋体"/>
          <w:szCs w:val="21"/>
        </w:rPr>
        <w:t>.8.</w:t>
      </w:r>
    </w:p>
    <w:p>
      <w:pPr>
        <w:spacing w:line="360" w:lineRule="auto"/>
        <w:ind w:firstLine="420" w:firstLineChars="200"/>
        <w:rPr>
          <w:rFonts w:hint="eastAsia" w:ascii="宋体" w:hAnsi="宋体"/>
          <w:kern w:val="0"/>
          <w:szCs w:val="21"/>
        </w:rPr>
      </w:pPr>
      <w:r>
        <w:rPr>
          <w:rFonts w:ascii="宋体" w:hAnsi="宋体"/>
          <w:bCs/>
          <w:kern w:val="0"/>
          <w:szCs w:val="21"/>
        </w:rPr>
        <w:t>课程归口：</w:t>
      </w:r>
      <w:r>
        <w:rPr>
          <w:rFonts w:hint="eastAsia" w:ascii="宋体" w:hAnsi="宋体"/>
          <w:bCs/>
          <w:kern w:val="0"/>
          <w:szCs w:val="21"/>
        </w:rPr>
        <w:t>外国语</w:t>
      </w:r>
      <w:r>
        <w:rPr>
          <w:rFonts w:ascii="宋体" w:hAnsi="宋体"/>
          <w:kern w:val="0"/>
          <w:szCs w:val="21"/>
        </w:rPr>
        <w:t>学院</w:t>
      </w:r>
    </w:p>
    <w:p>
      <w:pPr>
        <w:spacing w:line="360" w:lineRule="auto"/>
        <w:ind w:firstLine="420" w:firstLineChars="200"/>
        <w:rPr>
          <w:rFonts w:hint="eastAsia" w:ascii="宋体" w:hAnsi="宋体"/>
          <w:b/>
          <w:szCs w:val="21"/>
        </w:rPr>
      </w:pPr>
      <w:r>
        <w:rPr>
          <w:rFonts w:hint="eastAsia" w:ascii="宋体" w:hAnsi="宋体"/>
          <w:bCs/>
          <w:kern w:val="0"/>
          <w:szCs w:val="21"/>
        </w:rPr>
        <w:t>课程的性质与任务：</w:t>
      </w:r>
      <w:r>
        <w:rPr>
          <w:rFonts w:hint="eastAsia" w:ascii="宋体" w:hAnsi="宋体"/>
          <w:szCs w:val="21"/>
        </w:rPr>
        <w:t>本课程是英语专业的一门专业基础课，旨在向学生介绍商务各个领域宏观与微观方面有关知识，包括外汇市场、国际贸易、人力资源管理、电子商务、电子支付、物流以及商务沟通等。本课程将结合所教授的商务内容培养当代大学生的综合</w:t>
      </w:r>
      <w:r>
        <w:rPr>
          <w:rFonts w:ascii="宋体" w:hAnsi="宋体"/>
          <w:szCs w:val="21"/>
        </w:rPr>
        <w:t>素质</w:t>
      </w:r>
      <w:r>
        <w:rPr>
          <w:rFonts w:hint="eastAsia" w:ascii="宋体" w:hAnsi="宋体"/>
          <w:szCs w:val="21"/>
        </w:rPr>
        <w:t>，</w:t>
      </w:r>
      <w:r>
        <w:rPr>
          <w:rFonts w:ascii="宋体" w:hAnsi="宋体"/>
          <w:szCs w:val="21"/>
        </w:rPr>
        <w:t>通过融入社会主义核心价值观和导入中国</w:t>
      </w:r>
      <w:r>
        <w:rPr>
          <w:rFonts w:hint="eastAsia" w:ascii="宋体" w:hAnsi="宋体"/>
          <w:szCs w:val="21"/>
        </w:rPr>
        <w:t>当代商务案</w:t>
      </w:r>
      <w:r>
        <w:rPr>
          <w:rFonts w:ascii="宋体" w:hAnsi="宋体"/>
          <w:szCs w:val="21"/>
        </w:rPr>
        <w:t>例，培养学生的爱国情怀、敬业精神、诚信品德和</w:t>
      </w:r>
      <w:r>
        <w:rPr>
          <w:rFonts w:hint="eastAsia" w:ascii="宋体" w:hAnsi="宋体"/>
          <w:szCs w:val="21"/>
        </w:rPr>
        <w:t>国际素养</w:t>
      </w:r>
      <w:r>
        <w:rPr>
          <w:rFonts w:ascii="宋体" w:hAnsi="宋体"/>
          <w:szCs w:val="21"/>
        </w:rPr>
        <w:t>，培养学生坚定中国</w:t>
      </w:r>
      <w:r>
        <w:rPr>
          <w:rFonts w:hint="eastAsia" w:ascii="宋体" w:hAnsi="宋体"/>
          <w:szCs w:val="21"/>
        </w:rPr>
        <w:t>“</w:t>
      </w:r>
      <w:r>
        <w:rPr>
          <w:rFonts w:ascii="宋体" w:hAnsi="宋体"/>
          <w:szCs w:val="21"/>
        </w:rPr>
        <w:t>道路自信、理论自信、制度自信、文化自信</w:t>
      </w:r>
      <w:r>
        <w:rPr>
          <w:rFonts w:hint="eastAsia" w:ascii="宋体" w:hAnsi="宋体"/>
          <w:szCs w:val="21"/>
        </w:rPr>
        <w:t>”</w:t>
      </w:r>
      <w:r>
        <w:rPr>
          <w:rFonts w:ascii="宋体" w:hAnsi="宋体"/>
          <w:szCs w:val="21"/>
        </w:rPr>
        <w:t>，落实好习近平总书记讲好中国故事的要求，坚定走中国特色社会主义市场经济发展道路。</w:t>
      </w:r>
    </w:p>
    <w:p>
      <w:pPr>
        <w:pStyle w:val="6"/>
        <w:spacing w:line="360" w:lineRule="auto"/>
        <w:rPr>
          <w:rFonts w:hint="eastAsia" w:ascii="宋体" w:hAnsi="宋体"/>
          <w:sz w:val="21"/>
          <w:szCs w:val="21"/>
        </w:rPr>
      </w:pPr>
      <w:r>
        <w:rPr>
          <w:rFonts w:hint="eastAsia" w:ascii="宋体" w:hAnsi="宋体"/>
          <w:sz w:val="21"/>
          <w:szCs w:val="21"/>
        </w:rPr>
        <w:t>本课程的教学旨在夯实学生的商务英语专业基础，是商务英语专业的核心课程，为学生循序渐进学习商务英语函电、商务英语写作、商务英语翻译等相关专业课程打好扎实的基础。学生通过学习能够掌握商务活动的相关知识和常用商务术语，能够读懂商务英语类相关读物，能初步进行商务英语类资料的英汉互译。同时，学生必须增加课外阅读量，阅读相关商务英语类报刊杂志、书籍及资料以作为对本课程学习的必要补充。</w:t>
      </w:r>
    </w:p>
    <w:p>
      <w:pPr>
        <w:spacing w:line="360" w:lineRule="auto"/>
        <w:ind w:firstLine="422" w:firstLineChars="200"/>
        <w:rPr>
          <w:rFonts w:ascii="宋体" w:hAnsi="宋体"/>
          <w:b/>
          <w:szCs w:val="21"/>
        </w:rPr>
      </w:pPr>
      <w:r>
        <w:rPr>
          <w:rFonts w:hint="eastAsia" w:ascii="宋体" w:hAnsi="宋体"/>
          <w:b/>
          <w:szCs w:val="21"/>
        </w:rPr>
        <w:t>二</w:t>
      </w:r>
      <w:r>
        <w:rPr>
          <w:rFonts w:ascii="宋体" w:hAnsi="宋体"/>
          <w:b/>
          <w:szCs w:val="21"/>
        </w:rPr>
        <w:t>、课程目标</w:t>
      </w:r>
    </w:p>
    <w:p>
      <w:pPr>
        <w:spacing w:line="360" w:lineRule="auto"/>
        <w:ind w:firstLine="482"/>
        <w:jc w:val="left"/>
        <w:rPr>
          <w:rFonts w:hint="eastAsia" w:ascii="宋体" w:hAnsi="宋体"/>
          <w:kern w:val="0"/>
          <w:szCs w:val="21"/>
        </w:rPr>
      </w:pPr>
      <w:r>
        <w:rPr>
          <w:rFonts w:hint="eastAsia" w:ascii="宋体" w:hAnsi="宋体"/>
          <w:szCs w:val="21"/>
        </w:rPr>
        <w:t>目标1</w:t>
      </w:r>
      <w:r>
        <w:rPr>
          <w:rFonts w:ascii="宋体" w:hAnsi="宋体"/>
          <w:szCs w:val="21"/>
        </w:rPr>
        <w:t xml:space="preserve">. </w:t>
      </w:r>
      <w:r>
        <w:rPr>
          <w:rFonts w:hint="eastAsia" w:ascii="宋体" w:hAnsi="宋体"/>
          <w:kern w:val="0"/>
          <w:szCs w:val="21"/>
        </w:rPr>
        <w:t>培养商务英语阅读技能</w:t>
      </w:r>
    </w:p>
    <w:p>
      <w:pPr>
        <w:spacing w:line="360" w:lineRule="auto"/>
        <w:ind w:firstLine="482"/>
        <w:jc w:val="left"/>
        <w:rPr>
          <w:rFonts w:hint="eastAsia" w:ascii="宋体" w:hAnsi="宋体"/>
          <w:szCs w:val="21"/>
        </w:rPr>
      </w:pPr>
      <w:r>
        <w:rPr>
          <w:rFonts w:hint="eastAsia" w:ascii="宋体" w:hAnsi="宋体"/>
          <w:kern w:val="0"/>
          <w:szCs w:val="21"/>
        </w:rPr>
        <w:t>目标2. 系统了解掌握商务知识</w:t>
      </w:r>
    </w:p>
    <w:p>
      <w:pPr>
        <w:spacing w:line="360" w:lineRule="auto"/>
        <w:ind w:firstLine="482"/>
        <w:jc w:val="left"/>
        <w:rPr>
          <w:rFonts w:hint="eastAsia" w:ascii="宋体" w:hAnsi="宋体"/>
          <w:szCs w:val="21"/>
        </w:rPr>
      </w:pPr>
      <w:r>
        <w:rPr>
          <w:rFonts w:hint="eastAsia" w:ascii="宋体" w:hAnsi="宋体"/>
          <w:szCs w:val="21"/>
        </w:rPr>
        <w:t>目标</w:t>
      </w:r>
      <w:r>
        <w:rPr>
          <w:rFonts w:ascii="宋体" w:hAnsi="宋体"/>
          <w:szCs w:val="21"/>
        </w:rPr>
        <w:t xml:space="preserve">3. </w:t>
      </w:r>
      <w:r>
        <w:rPr>
          <w:rFonts w:hint="eastAsia" w:ascii="宋体" w:hAnsi="宋体"/>
          <w:szCs w:val="21"/>
        </w:rPr>
        <w:t>掌握商务英语相关术语</w:t>
      </w:r>
    </w:p>
    <w:p>
      <w:pPr>
        <w:spacing w:line="360" w:lineRule="auto"/>
        <w:ind w:firstLine="482"/>
        <w:jc w:val="left"/>
        <w:rPr>
          <w:rFonts w:ascii="宋体" w:hAnsi="宋体"/>
          <w:szCs w:val="21"/>
        </w:rPr>
      </w:pPr>
      <w:r>
        <w:rPr>
          <w:rFonts w:hint="eastAsia" w:ascii="宋体" w:hAnsi="宋体"/>
          <w:szCs w:val="21"/>
        </w:rPr>
        <w:t>目标4. 能够阅读商务案例类文章</w:t>
      </w:r>
    </w:p>
    <w:p>
      <w:pPr>
        <w:spacing w:line="360" w:lineRule="auto"/>
        <w:ind w:firstLine="482"/>
        <w:jc w:val="left"/>
        <w:rPr>
          <w:rFonts w:ascii="宋体" w:hAnsi="宋体"/>
          <w:szCs w:val="21"/>
        </w:rPr>
      </w:pPr>
      <w:r>
        <w:rPr>
          <w:rFonts w:hint="eastAsia" w:ascii="宋体" w:hAnsi="宋体"/>
          <w:szCs w:val="21"/>
        </w:rPr>
        <w:t>目标5</w:t>
      </w:r>
      <w:r>
        <w:rPr>
          <w:rFonts w:ascii="宋体" w:hAnsi="宋体"/>
          <w:szCs w:val="21"/>
        </w:rPr>
        <w:t>.</w:t>
      </w:r>
      <w:r>
        <w:rPr>
          <w:rFonts w:hint="eastAsia" w:ascii="宋体" w:hAnsi="宋体"/>
          <w:szCs w:val="21"/>
        </w:rPr>
        <w:t xml:space="preserve"> 能够针对案例作出判断与分析</w:t>
      </w:r>
    </w:p>
    <w:p>
      <w:pPr>
        <w:spacing w:line="360" w:lineRule="auto"/>
        <w:ind w:firstLine="482"/>
        <w:jc w:val="left"/>
        <w:rPr>
          <w:rFonts w:hint="eastAsia" w:ascii="宋体" w:hAnsi="宋体"/>
          <w:szCs w:val="21"/>
        </w:rPr>
      </w:pPr>
      <w:r>
        <w:rPr>
          <w:rFonts w:hint="eastAsia" w:ascii="宋体" w:hAnsi="宋体"/>
          <w:szCs w:val="21"/>
        </w:rPr>
        <w:t>目标6</w:t>
      </w:r>
      <w:r>
        <w:rPr>
          <w:rFonts w:ascii="宋体" w:hAnsi="宋体"/>
          <w:szCs w:val="21"/>
        </w:rPr>
        <w:t xml:space="preserve">. </w:t>
      </w:r>
      <w:r>
        <w:rPr>
          <w:rFonts w:hint="eastAsia" w:ascii="宋体" w:hAnsi="宋体"/>
          <w:szCs w:val="21"/>
        </w:rPr>
        <w:t>能够针对阅读材料提出自己的观点</w:t>
      </w:r>
    </w:p>
    <w:p>
      <w:pPr>
        <w:spacing w:line="360" w:lineRule="auto"/>
        <w:ind w:firstLine="420" w:firstLineChars="200"/>
        <w:rPr>
          <w:rFonts w:hint="eastAsia" w:ascii="宋体" w:hAnsi="宋体"/>
          <w:color w:val="000000"/>
          <w:szCs w:val="21"/>
        </w:rPr>
      </w:pPr>
      <w:r>
        <w:rPr>
          <w:rFonts w:ascii="宋体" w:hAnsi="宋体"/>
          <w:color w:val="000000"/>
          <w:szCs w:val="21"/>
        </w:rPr>
        <w:t>本课程支撑专业培养计划中毕业要求</w:t>
      </w:r>
      <w:r>
        <w:rPr>
          <w:rFonts w:hint="eastAsia" w:ascii="宋体" w:hAnsi="宋体"/>
          <w:color w:val="000000"/>
          <w:szCs w:val="21"/>
        </w:rPr>
        <w:t>3-3（</w:t>
      </w:r>
      <w:r>
        <w:rPr>
          <w:rFonts w:ascii="宋体" w:hAnsi="宋体"/>
          <w:color w:val="000000"/>
          <w:szCs w:val="21"/>
        </w:rPr>
        <w:t>占该指标点达成度的</w:t>
      </w:r>
      <w:r>
        <w:rPr>
          <w:rFonts w:hint="eastAsia" w:ascii="宋体" w:hAnsi="宋体"/>
          <w:szCs w:val="21"/>
        </w:rPr>
        <w:t>70</w:t>
      </w:r>
      <w:r>
        <w:rPr>
          <w:rFonts w:ascii="宋体" w:hAnsi="宋体"/>
          <w:szCs w:val="21"/>
        </w:rPr>
        <w:t>%</w:t>
      </w:r>
      <w:r>
        <w:rPr>
          <w:rFonts w:hint="eastAsia" w:ascii="宋体" w:hAnsi="宋体"/>
          <w:color w:val="000000"/>
          <w:szCs w:val="21"/>
        </w:rPr>
        <w:t>）</w:t>
      </w:r>
      <w:r>
        <w:rPr>
          <w:rFonts w:ascii="宋体" w:hAnsi="宋体"/>
          <w:color w:val="000000"/>
          <w:szCs w:val="21"/>
        </w:rPr>
        <w:t>、毕业要求</w:t>
      </w:r>
      <w:r>
        <w:rPr>
          <w:rFonts w:hint="eastAsia" w:ascii="宋体" w:hAnsi="宋体"/>
          <w:color w:val="000000"/>
          <w:szCs w:val="21"/>
        </w:rPr>
        <w:t>5-1（</w:t>
      </w:r>
      <w:r>
        <w:rPr>
          <w:rFonts w:ascii="宋体" w:hAnsi="宋体"/>
          <w:color w:val="000000"/>
          <w:szCs w:val="21"/>
        </w:rPr>
        <w:t>占该指标点达成度的</w:t>
      </w:r>
      <w:r>
        <w:rPr>
          <w:rFonts w:hint="eastAsia" w:ascii="宋体" w:hAnsi="宋体"/>
          <w:szCs w:val="21"/>
        </w:rPr>
        <w:t>4</w:t>
      </w:r>
      <w:r>
        <w:rPr>
          <w:rFonts w:ascii="宋体" w:hAnsi="宋体"/>
          <w:szCs w:val="21"/>
        </w:rPr>
        <w:t>0%</w:t>
      </w:r>
      <w:r>
        <w:rPr>
          <w:rFonts w:hint="eastAsia" w:ascii="宋体" w:hAnsi="宋体"/>
          <w:color w:val="000000"/>
          <w:szCs w:val="21"/>
        </w:rPr>
        <w:t>）、</w:t>
      </w:r>
      <w:r>
        <w:rPr>
          <w:rFonts w:ascii="宋体" w:hAnsi="宋体"/>
          <w:color w:val="000000"/>
          <w:szCs w:val="21"/>
        </w:rPr>
        <w:t>毕业要求</w:t>
      </w:r>
      <w:r>
        <w:rPr>
          <w:rFonts w:hint="eastAsia" w:ascii="宋体" w:hAnsi="宋体"/>
          <w:color w:val="000000"/>
          <w:szCs w:val="21"/>
        </w:rPr>
        <w:t>5-2（</w:t>
      </w:r>
      <w:r>
        <w:rPr>
          <w:rFonts w:ascii="宋体" w:hAnsi="宋体"/>
          <w:color w:val="000000"/>
          <w:szCs w:val="21"/>
        </w:rPr>
        <w:t>占该指标点达成度的</w:t>
      </w:r>
      <w:r>
        <w:rPr>
          <w:rFonts w:hint="eastAsia" w:ascii="宋体" w:hAnsi="宋体"/>
          <w:szCs w:val="21"/>
        </w:rPr>
        <w:t>3</w:t>
      </w:r>
      <w:r>
        <w:rPr>
          <w:rFonts w:ascii="宋体" w:hAnsi="宋体"/>
          <w:szCs w:val="21"/>
        </w:rPr>
        <w:t>0%</w:t>
      </w:r>
      <w:r>
        <w:rPr>
          <w:rFonts w:hint="eastAsia" w:ascii="宋体" w:hAnsi="宋体"/>
          <w:color w:val="000000"/>
          <w:szCs w:val="21"/>
        </w:rPr>
        <w:t>；）和</w:t>
      </w:r>
      <w:r>
        <w:rPr>
          <w:rFonts w:ascii="宋体" w:hAnsi="宋体"/>
          <w:color w:val="000000"/>
          <w:szCs w:val="21"/>
        </w:rPr>
        <w:t>毕业要求</w:t>
      </w:r>
      <w:r>
        <w:rPr>
          <w:rFonts w:hint="eastAsia" w:ascii="宋体" w:hAnsi="宋体"/>
          <w:color w:val="000000"/>
          <w:szCs w:val="21"/>
        </w:rPr>
        <w:t>6-2（</w:t>
      </w:r>
      <w:r>
        <w:rPr>
          <w:rFonts w:ascii="宋体" w:hAnsi="宋体"/>
          <w:color w:val="000000"/>
          <w:szCs w:val="21"/>
        </w:rPr>
        <w:t>占该指标点达成度的</w:t>
      </w:r>
      <w:r>
        <w:rPr>
          <w:rFonts w:hint="eastAsia" w:ascii="宋体" w:hAnsi="宋体"/>
          <w:szCs w:val="21"/>
        </w:rPr>
        <w:t>4</w:t>
      </w:r>
      <w:r>
        <w:rPr>
          <w:rFonts w:ascii="宋体" w:hAnsi="宋体"/>
          <w:szCs w:val="21"/>
        </w:rPr>
        <w:t>0%</w:t>
      </w:r>
      <w:r>
        <w:rPr>
          <w:rFonts w:hint="eastAsia" w:ascii="宋体" w:hAnsi="宋体"/>
          <w:szCs w:val="21"/>
        </w:rPr>
        <w:t>）</w:t>
      </w:r>
      <w:r>
        <w:rPr>
          <w:rFonts w:hint="eastAsia" w:ascii="宋体" w:hAnsi="宋体"/>
          <w:color w:val="000000"/>
          <w:szCs w:val="21"/>
        </w:rPr>
        <w:t>，对应关系如表所示。</w:t>
      </w:r>
    </w:p>
    <w:tbl>
      <w:tblPr>
        <w:tblStyle w:val="11"/>
        <w:tblW w:w="9396" w:type="dxa"/>
        <w:tblInd w:w="93" w:type="dxa"/>
        <w:tblLayout w:type="autofit"/>
        <w:tblCellMar>
          <w:top w:w="0" w:type="dxa"/>
          <w:left w:w="108" w:type="dxa"/>
          <w:bottom w:w="0" w:type="dxa"/>
          <w:right w:w="108" w:type="dxa"/>
        </w:tblCellMar>
      </w:tblPr>
      <w:tblGrid>
        <w:gridCol w:w="1695"/>
        <w:gridCol w:w="1260"/>
        <w:gridCol w:w="1260"/>
        <w:gridCol w:w="1260"/>
        <w:gridCol w:w="1365"/>
        <w:gridCol w:w="1260"/>
        <w:gridCol w:w="1296"/>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kern w:val="0"/>
                <w:szCs w:val="21"/>
              </w:rPr>
            </w:pPr>
            <w:r>
              <w:rPr>
                <w:rFonts w:ascii="宋体" w:hAnsi="宋体"/>
                <w:kern w:val="0"/>
                <w:szCs w:val="21"/>
              </w:rPr>
              <w:t>毕业要求</w:t>
            </w:r>
          </w:p>
          <w:p>
            <w:pPr>
              <w:widowControl/>
              <w:jc w:val="center"/>
              <w:rPr>
                <w:rFonts w:ascii="宋体" w:hAnsi="宋体"/>
                <w:kern w:val="0"/>
                <w:szCs w:val="21"/>
              </w:rPr>
            </w:pPr>
            <w:r>
              <w:rPr>
                <w:rFonts w:ascii="宋体" w:hAnsi="宋体"/>
                <w:kern w:val="0"/>
                <w:szCs w:val="21"/>
              </w:rPr>
              <w:t>指标点</w:t>
            </w:r>
          </w:p>
        </w:tc>
        <w:tc>
          <w:tcPr>
            <w:tcW w:w="7701"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kern w:val="0"/>
                <w:szCs w:val="21"/>
              </w:rPr>
            </w:pPr>
            <w:r>
              <w:rPr>
                <w:rFonts w:ascii="宋体" w:hAnsi="宋体"/>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kern w:val="0"/>
                <w:szCs w:val="21"/>
              </w:rPr>
            </w:pPr>
            <w:r>
              <w:rPr>
                <w:rFonts w:ascii="宋体" w:hAnsi="宋体"/>
                <w:kern w:val="0"/>
                <w:szCs w:val="21"/>
              </w:rPr>
              <w:t>目标1</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kern w:val="0"/>
                <w:szCs w:val="21"/>
              </w:rPr>
            </w:pPr>
            <w:r>
              <w:rPr>
                <w:rFonts w:ascii="宋体" w:hAnsi="宋体"/>
                <w:kern w:val="0"/>
                <w:szCs w:val="21"/>
              </w:rPr>
              <w:t>目标2</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kern w:val="0"/>
                <w:szCs w:val="21"/>
              </w:rPr>
            </w:pPr>
            <w:r>
              <w:rPr>
                <w:rFonts w:ascii="宋体" w:hAnsi="宋体"/>
                <w:kern w:val="0"/>
                <w:szCs w:val="21"/>
              </w:rPr>
              <w:t>目标3</w:t>
            </w:r>
          </w:p>
        </w:tc>
        <w:tc>
          <w:tcPr>
            <w:tcW w:w="136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kern w:val="0"/>
                <w:szCs w:val="21"/>
              </w:rPr>
            </w:pPr>
            <w:r>
              <w:rPr>
                <w:rFonts w:ascii="宋体" w:hAnsi="宋体"/>
                <w:kern w:val="0"/>
                <w:szCs w:val="21"/>
              </w:rPr>
              <w:t>目标4</w:t>
            </w:r>
          </w:p>
        </w:tc>
        <w:tc>
          <w:tcPr>
            <w:tcW w:w="12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kern w:val="0"/>
                <w:szCs w:val="21"/>
              </w:rPr>
            </w:pPr>
            <w:r>
              <w:rPr>
                <w:rFonts w:ascii="宋体" w:hAnsi="宋体"/>
                <w:kern w:val="0"/>
                <w:szCs w:val="21"/>
              </w:rPr>
              <w:t>目标5</w:t>
            </w:r>
          </w:p>
        </w:tc>
        <w:tc>
          <w:tcPr>
            <w:tcW w:w="1296"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kern w:val="0"/>
                <w:szCs w:val="21"/>
              </w:rPr>
            </w:pPr>
            <w:r>
              <w:rPr>
                <w:rFonts w:ascii="宋体" w:hAnsi="宋体"/>
                <w:kern w:val="0"/>
                <w:szCs w:val="21"/>
              </w:rPr>
              <w:t>目标6</w:t>
            </w: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color w:val="000000"/>
                <w:szCs w:val="21"/>
              </w:rPr>
              <w:t>3-3</w:t>
            </w: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96"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毕业要求5-1</w:t>
            </w: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96"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kern w:val="0"/>
                <w:szCs w:val="21"/>
              </w:rPr>
            </w:pPr>
            <w:r>
              <w:rPr>
                <w:rFonts w:ascii="宋体" w:hAnsi="宋体"/>
                <w:kern w:val="0"/>
                <w:szCs w:val="21"/>
              </w:rPr>
              <w:t>毕业要求5-</w:t>
            </w:r>
            <w:r>
              <w:rPr>
                <w:rFonts w:hint="eastAsia" w:ascii="宋体" w:hAnsi="宋体"/>
                <w:kern w:val="0"/>
                <w:szCs w:val="21"/>
              </w:rPr>
              <w:t>2</w:t>
            </w: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c>
          <w:tcPr>
            <w:tcW w:w="1296"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kern w:val="0"/>
                <w:szCs w:val="21"/>
              </w:rPr>
              <w:t>6</w:t>
            </w:r>
            <w:r>
              <w:rPr>
                <w:rFonts w:ascii="宋体" w:hAnsi="宋体"/>
                <w:kern w:val="0"/>
                <w:szCs w:val="21"/>
              </w:rPr>
              <w:t>-2</w:t>
            </w: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365"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60"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p>
        </w:tc>
        <w:tc>
          <w:tcPr>
            <w:tcW w:w="1296" w:type="dxa"/>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kern w:val="0"/>
                <w:szCs w:val="21"/>
              </w:rPr>
              <w:t>√</w:t>
            </w:r>
          </w:p>
        </w:tc>
      </w:tr>
    </w:tbl>
    <w:p>
      <w:pPr>
        <w:spacing w:line="360" w:lineRule="auto"/>
        <w:ind w:firstLine="422" w:firstLineChars="200"/>
        <w:rPr>
          <w:rFonts w:ascii="宋体" w:hAnsi="宋体"/>
          <w:b/>
          <w:szCs w:val="21"/>
        </w:rPr>
      </w:pPr>
      <w:r>
        <w:rPr>
          <w:rFonts w:hint="eastAsia" w:ascii="宋体" w:hAnsi="宋体"/>
          <w:b/>
          <w:szCs w:val="21"/>
        </w:rPr>
        <w:t>三</w:t>
      </w:r>
      <w:r>
        <w:rPr>
          <w:rFonts w:ascii="宋体" w:hAnsi="宋体"/>
          <w:b/>
          <w:szCs w:val="21"/>
        </w:rPr>
        <w:t>、课程内容及要求</w:t>
      </w:r>
    </w:p>
    <w:p>
      <w:pPr>
        <w:spacing w:line="360" w:lineRule="auto"/>
        <w:ind w:left="480"/>
        <w:rPr>
          <w:rFonts w:hint="eastAsia" w:ascii="宋体" w:hAnsi="宋体"/>
          <w:b/>
          <w:szCs w:val="21"/>
        </w:rPr>
      </w:pPr>
      <w:r>
        <w:rPr>
          <w:rFonts w:hint="eastAsia" w:ascii="宋体" w:hAnsi="宋体"/>
          <w:b/>
          <w:szCs w:val="21"/>
        </w:rPr>
        <w:t>（一）电子商务简介</w:t>
      </w:r>
    </w:p>
    <w:p>
      <w:pPr>
        <w:spacing w:line="360" w:lineRule="auto"/>
        <w:ind w:left="480"/>
        <w:rPr>
          <w:rFonts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电子商务的概念</w:t>
      </w:r>
    </w:p>
    <w:p>
      <w:pPr>
        <w:spacing w:line="360" w:lineRule="auto"/>
        <w:ind w:firstLine="420" w:firstLineChars="200"/>
        <w:rPr>
          <w:rFonts w:hint="eastAsia" w:ascii="宋体" w:hAnsi="宋体"/>
          <w:szCs w:val="21"/>
        </w:rPr>
      </w:pPr>
      <w:r>
        <w:rPr>
          <w:rFonts w:hint="eastAsia" w:ascii="宋体" w:hAnsi="宋体"/>
          <w:szCs w:val="21"/>
        </w:rPr>
        <w:t>（2）电子商务的分类</w:t>
      </w:r>
    </w:p>
    <w:p>
      <w:pPr>
        <w:spacing w:line="360" w:lineRule="auto"/>
        <w:ind w:firstLine="420" w:firstLineChars="200"/>
        <w:rPr>
          <w:rFonts w:hint="eastAsia" w:ascii="宋体" w:hAnsi="宋体"/>
          <w:szCs w:val="21"/>
        </w:rPr>
      </w:pPr>
      <w:r>
        <w:rPr>
          <w:rFonts w:hint="eastAsia" w:ascii="宋体" w:hAnsi="宋体"/>
          <w:szCs w:val="21"/>
        </w:rPr>
        <w:t>（3）电子商务的作用</w:t>
      </w:r>
    </w:p>
    <w:p>
      <w:pPr>
        <w:spacing w:line="360" w:lineRule="auto"/>
        <w:ind w:firstLine="420" w:firstLineChars="200"/>
        <w:rPr>
          <w:rFonts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了解电子商务的表现形式</w:t>
      </w:r>
    </w:p>
    <w:p>
      <w:pPr>
        <w:spacing w:line="360" w:lineRule="auto"/>
        <w:ind w:firstLine="420" w:firstLineChars="200"/>
        <w:rPr>
          <w:rFonts w:hint="eastAsia" w:ascii="宋体" w:hAnsi="宋体"/>
          <w:szCs w:val="21"/>
        </w:rPr>
      </w:pPr>
      <w:r>
        <w:rPr>
          <w:rFonts w:hint="eastAsia" w:ascii="宋体" w:hAnsi="宋体"/>
          <w:szCs w:val="21"/>
        </w:rPr>
        <w:t>（2）了解电子商务的影响</w:t>
      </w:r>
    </w:p>
    <w:p>
      <w:pPr>
        <w:spacing w:line="360" w:lineRule="auto"/>
        <w:ind w:firstLine="420" w:firstLineChars="200"/>
        <w:rPr>
          <w:rFonts w:hint="eastAsia" w:ascii="宋体" w:hAnsi="宋体"/>
          <w:szCs w:val="21"/>
        </w:rPr>
      </w:pPr>
      <w:r>
        <w:rPr>
          <w:rFonts w:hint="eastAsia" w:ascii="宋体" w:hAnsi="宋体"/>
          <w:szCs w:val="21"/>
        </w:rPr>
        <w:t>（3）了解电子商务的类型和作用</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掌握电子商务相关术语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了解跨境电商</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525" w:firstLineChars="250"/>
        <w:rPr>
          <w:rFonts w:hint="eastAsia" w:ascii="宋体" w:hAnsi="宋体"/>
          <w:szCs w:val="21"/>
        </w:rPr>
      </w:pPr>
      <w:r>
        <w:rPr>
          <w:rFonts w:hint="eastAsia" w:ascii="宋体" w:hAnsi="宋体"/>
          <w:szCs w:val="21"/>
        </w:rPr>
        <w:t>(1)</w:t>
      </w:r>
      <w:r>
        <w:rPr>
          <w:rFonts w:ascii="宋体" w:hAnsi="宋体"/>
          <w:szCs w:val="21"/>
        </w:rPr>
        <w:t xml:space="preserve"> 通过融入社会主义核心价值观和导入</w:t>
      </w:r>
      <w:r>
        <w:rPr>
          <w:rFonts w:hint="eastAsia" w:ascii="宋体" w:hAnsi="宋体"/>
          <w:szCs w:val="21"/>
        </w:rPr>
        <w:t>电子商务</w:t>
      </w:r>
      <w:r>
        <w:rPr>
          <w:rFonts w:ascii="宋体" w:hAnsi="宋体"/>
          <w:szCs w:val="21"/>
        </w:rPr>
        <w:t>发展案例，培养学生的爱国情怀、敬业精神、诚信品德和友善关系，培养学生坚定中国</w:t>
      </w:r>
      <w:r>
        <w:rPr>
          <w:rFonts w:hint="eastAsia" w:ascii="宋体" w:hAnsi="宋体"/>
          <w:szCs w:val="21"/>
        </w:rPr>
        <w:t>“</w:t>
      </w:r>
      <w:r>
        <w:rPr>
          <w:rFonts w:ascii="宋体" w:hAnsi="宋体"/>
          <w:szCs w:val="21"/>
        </w:rPr>
        <w:t>道路自信、理论自信、制度自信、文化自信</w:t>
      </w:r>
      <w:r>
        <w:rPr>
          <w:rFonts w:hint="eastAsia" w:ascii="宋体" w:hAnsi="宋体"/>
          <w:szCs w:val="21"/>
        </w:rPr>
        <w:t xml:space="preserve">”。    </w:t>
      </w:r>
    </w:p>
    <w:p>
      <w:pPr>
        <w:spacing w:line="360" w:lineRule="auto"/>
        <w:ind w:firstLine="525" w:firstLineChars="250"/>
        <w:rPr>
          <w:rFonts w:hint="eastAsia" w:ascii="宋体" w:hAnsi="宋体"/>
          <w:szCs w:val="21"/>
        </w:rPr>
      </w:pPr>
      <w:r>
        <w:rPr>
          <w:rFonts w:hint="eastAsia" w:ascii="宋体" w:hAnsi="宋体"/>
          <w:szCs w:val="21"/>
        </w:rPr>
        <w:t>（2）</w:t>
      </w:r>
      <w:r>
        <w:rPr>
          <w:rFonts w:ascii="宋体" w:hAnsi="宋体"/>
          <w:szCs w:val="21"/>
        </w:rPr>
        <w:t>落实好习近平总书记讲好中国故事的要求，坚定走中国特色社会主义市场经济发展道路。</w:t>
      </w:r>
    </w:p>
    <w:p>
      <w:pPr>
        <w:spacing w:line="360" w:lineRule="auto"/>
        <w:ind w:firstLine="413" w:firstLineChars="196"/>
        <w:rPr>
          <w:rFonts w:hint="eastAsia" w:ascii="宋体" w:hAnsi="宋体"/>
          <w:b/>
          <w:szCs w:val="21"/>
        </w:rPr>
      </w:pPr>
      <w:r>
        <w:rPr>
          <w:rFonts w:hint="eastAsia" w:ascii="宋体" w:hAnsi="宋体"/>
          <w:b/>
          <w:szCs w:val="21"/>
        </w:rPr>
        <w:t>（二）旅游</w:t>
      </w:r>
      <w:r>
        <w:rPr>
          <w:rFonts w:hint="eastAsia" w:ascii="宋体" w:hAnsi="宋体"/>
          <w:b/>
          <w:szCs w:val="21"/>
          <w:lang w:eastAsia="zh-CN"/>
        </w:rPr>
        <w:t>旅馆</w:t>
      </w:r>
      <w:r>
        <w:rPr>
          <w:rFonts w:hint="eastAsia" w:ascii="宋体" w:hAnsi="宋体"/>
          <w:b/>
          <w:szCs w:val="21"/>
        </w:rPr>
        <w:t>简介</w:t>
      </w:r>
    </w:p>
    <w:p>
      <w:pPr>
        <w:spacing w:line="360" w:lineRule="auto"/>
        <w:ind w:firstLine="420" w:firstLineChars="200"/>
        <w:rPr>
          <w:rFonts w:hint="eastAsia"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旅游业简介</w:t>
      </w:r>
    </w:p>
    <w:p>
      <w:pPr>
        <w:spacing w:line="360" w:lineRule="auto"/>
        <w:ind w:firstLine="420" w:firstLineChars="200"/>
        <w:rPr>
          <w:rFonts w:hint="eastAsia" w:ascii="宋体" w:hAnsi="宋体"/>
          <w:szCs w:val="21"/>
        </w:rPr>
      </w:pPr>
      <w:r>
        <w:rPr>
          <w:rFonts w:hint="eastAsia" w:ascii="宋体" w:hAnsi="宋体"/>
          <w:szCs w:val="21"/>
        </w:rPr>
        <w:t>（2）旅馆业简介</w:t>
      </w:r>
    </w:p>
    <w:p>
      <w:pPr>
        <w:spacing w:line="360" w:lineRule="auto"/>
        <w:ind w:firstLine="420" w:firstLineChars="200"/>
        <w:rPr>
          <w:rFonts w:hint="eastAsia" w:ascii="宋体" w:hAnsi="宋体"/>
          <w:szCs w:val="21"/>
        </w:rPr>
      </w:pPr>
      <w:r>
        <w:rPr>
          <w:rFonts w:hint="eastAsia" w:ascii="宋体" w:hAnsi="宋体"/>
          <w:szCs w:val="21"/>
        </w:rPr>
        <w:t>（3）旅游业与旅馆业的经济联系</w:t>
      </w:r>
    </w:p>
    <w:p>
      <w:pPr>
        <w:spacing w:line="360" w:lineRule="auto"/>
        <w:ind w:firstLine="420" w:firstLineChars="200"/>
        <w:rPr>
          <w:rFonts w:hint="eastAsia"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了解旅游行业概况</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了解旅馆行业概况</w:t>
      </w:r>
    </w:p>
    <w:p>
      <w:pPr>
        <w:tabs>
          <w:tab w:val="left" w:pos="5245"/>
        </w:tabs>
        <w:spacing w:line="360" w:lineRule="auto"/>
        <w:ind w:firstLine="420" w:firstLineChars="200"/>
        <w:rPr>
          <w:rFonts w:hint="eastAsia" w:ascii="宋体" w:hAnsi="宋体"/>
          <w:szCs w:val="21"/>
        </w:rPr>
      </w:pPr>
      <w:r>
        <w:rPr>
          <w:rFonts w:hint="eastAsia" w:ascii="宋体" w:hAnsi="宋体"/>
          <w:szCs w:val="21"/>
        </w:rPr>
        <w:t>（3）了解旅游业、旅馆业以及周边经济</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掌握旅游旅馆业相关术语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理解旅游行业带动的周边经济状况</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525" w:firstLineChars="250"/>
        <w:rPr>
          <w:rFonts w:hint="eastAsia" w:ascii="宋体" w:hAnsi="宋体"/>
          <w:szCs w:val="21"/>
        </w:rPr>
      </w:pPr>
      <w:r>
        <w:rPr>
          <w:rFonts w:hint="eastAsia" w:ascii="宋体" w:hAnsi="宋体"/>
          <w:szCs w:val="21"/>
        </w:rPr>
        <w:t>(1)</w:t>
      </w:r>
      <w:r>
        <w:rPr>
          <w:rFonts w:ascii="宋体" w:hAnsi="宋体"/>
          <w:szCs w:val="21"/>
        </w:rPr>
        <w:t xml:space="preserve"> 把马克思主义政治经济学研究方法融入课程内容，对学生进行理想信念教育，我国疫情防控与复工复产同步推进，健全了常态化疫情防控体制机制，确保疫情防控管得牢、社会运行有序、经济发展回升。</w:t>
      </w:r>
    </w:p>
    <w:p>
      <w:pPr>
        <w:spacing w:line="360" w:lineRule="auto"/>
        <w:ind w:firstLine="525" w:firstLineChars="250"/>
        <w:rPr>
          <w:rFonts w:hint="eastAsia" w:ascii="宋体" w:hAnsi="宋体"/>
          <w:szCs w:val="21"/>
        </w:rPr>
      </w:pPr>
      <w:r>
        <w:rPr>
          <w:rFonts w:hint="eastAsia" w:ascii="宋体" w:hAnsi="宋体"/>
          <w:szCs w:val="21"/>
        </w:rPr>
        <w:t>（2）</w:t>
      </w:r>
      <w:r>
        <w:rPr>
          <w:rFonts w:ascii="宋体" w:hAnsi="宋体"/>
          <w:szCs w:val="21"/>
        </w:rPr>
        <w:t>教育引导学生树牢“四个意识”，坚定“四个自信”，坚决做到“两个维护”。</w:t>
      </w:r>
    </w:p>
    <w:p>
      <w:pPr>
        <w:spacing w:line="360" w:lineRule="auto"/>
        <w:ind w:left="480"/>
        <w:rPr>
          <w:rFonts w:hint="eastAsia" w:ascii="宋体" w:hAnsi="宋体"/>
          <w:szCs w:val="21"/>
        </w:rPr>
      </w:pPr>
      <w:r>
        <w:rPr>
          <w:rFonts w:hint="eastAsia" w:ascii="宋体" w:hAnsi="宋体"/>
          <w:b/>
          <w:szCs w:val="21"/>
        </w:rPr>
        <w:t>（三）房地产业简介</w:t>
      </w:r>
    </w:p>
    <w:p>
      <w:pPr>
        <w:spacing w:line="360" w:lineRule="auto"/>
        <w:ind w:firstLine="420" w:firstLineChars="200"/>
        <w:rPr>
          <w:rFonts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房地产的概念</w:t>
      </w:r>
    </w:p>
    <w:p>
      <w:pPr>
        <w:spacing w:line="360" w:lineRule="auto"/>
        <w:ind w:firstLine="420" w:firstLineChars="200"/>
        <w:rPr>
          <w:rFonts w:hint="eastAsia" w:ascii="宋体" w:hAnsi="宋体"/>
          <w:szCs w:val="21"/>
        </w:rPr>
      </w:pPr>
      <w:r>
        <w:rPr>
          <w:rFonts w:hint="eastAsia" w:ascii="宋体" w:hAnsi="宋体"/>
          <w:szCs w:val="21"/>
        </w:rPr>
        <w:t>（2）房地产泡沫的由来</w:t>
      </w:r>
    </w:p>
    <w:p>
      <w:pPr>
        <w:spacing w:line="360" w:lineRule="auto"/>
        <w:ind w:firstLine="420" w:firstLineChars="200"/>
        <w:rPr>
          <w:rFonts w:hint="eastAsia" w:ascii="宋体" w:hAnsi="宋体"/>
          <w:szCs w:val="21"/>
        </w:rPr>
      </w:pPr>
      <w:r>
        <w:rPr>
          <w:rFonts w:hint="eastAsia" w:ascii="宋体" w:hAnsi="宋体"/>
          <w:szCs w:val="21"/>
        </w:rPr>
        <w:t>（3）房地产与投资</w:t>
      </w:r>
    </w:p>
    <w:p>
      <w:pPr>
        <w:spacing w:line="360" w:lineRule="auto"/>
        <w:ind w:firstLine="420" w:firstLineChars="200"/>
        <w:rPr>
          <w:rFonts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了解泡沫经济</w:t>
      </w:r>
    </w:p>
    <w:p>
      <w:pPr>
        <w:spacing w:line="360" w:lineRule="auto"/>
        <w:ind w:firstLine="420" w:firstLineChars="200"/>
        <w:rPr>
          <w:rFonts w:hint="eastAsia" w:ascii="宋体" w:hAnsi="宋体"/>
          <w:szCs w:val="21"/>
        </w:rPr>
      </w:pPr>
      <w:r>
        <w:rPr>
          <w:rFonts w:hint="eastAsia" w:ascii="宋体" w:hAnsi="宋体"/>
          <w:szCs w:val="21"/>
        </w:rPr>
        <w:t>（2）了解房地产泡沫背后的经济学原理</w:t>
      </w:r>
    </w:p>
    <w:p>
      <w:pPr>
        <w:spacing w:line="360" w:lineRule="auto"/>
        <w:ind w:firstLine="420" w:firstLineChars="200"/>
        <w:rPr>
          <w:rFonts w:hint="eastAsia" w:ascii="宋体" w:hAnsi="宋体"/>
          <w:szCs w:val="21"/>
        </w:rPr>
      </w:pPr>
      <w:r>
        <w:rPr>
          <w:rFonts w:hint="eastAsia" w:ascii="宋体" w:hAnsi="宋体"/>
          <w:szCs w:val="21"/>
        </w:rPr>
        <w:t>（3）了解房地产投资的风险</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掌握房地产行业的相关术语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房地产投资的风险管理</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525" w:firstLineChars="250"/>
        <w:rPr>
          <w:rFonts w:hint="eastAsia" w:ascii="宋体" w:hAnsi="宋体"/>
          <w:szCs w:val="21"/>
        </w:rPr>
      </w:pPr>
      <w:r>
        <w:rPr>
          <w:rFonts w:hint="eastAsia" w:ascii="宋体" w:hAnsi="宋体"/>
          <w:szCs w:val="21"/>
        </w:rPr>
        <w:t>(1)</w:t>
      </w:r>
      <w:r>
        <w:rPr>
          <w:rFonts w:ascii="宋体" w:hAnsi="宋体"/>
          <w:szCs w:val="21"/>
        </w:rPr>
        <w:t xml:space="preserve"> 把习近平总书记在统筹推进新冠肺炎疫情防控和经济社会发展工作部署会议上提出的</w:t>
      </w:r>
      <w:r>
        <w:rPr>
          <w:rFonts w:hint="eastAsia" w:ascii="宋体" w:hAnsi="宋体"/>
          <w:szCs w:val="21"/>
        </w:rPr>
        <w:t>“</w:t>
      </w:r>
      <w:r>
        <w:rPr>
          <w:rFonts w:ascii="宋体" w:hAnsi="宋体"/>
          <w:szCs w:val="21"/>
        </w:rPr>
        <w:t>稳健的货币政策要更加注重灵活适度</w:t>
      </w:r>
      <w:r>
        <w:rPr>
          <w:rFonts w:hint="eastAsia" w:ascii="宋体" w:hAnsi="宋体"/>
          <w:szCs w:val="21"/>
        </w:rPr>
        <w:t>”</w:t>
      </w:r>
      <w:r>
        <w:rPr>
          <w:rFonts w:ascii="宋体" w:hAnsi="宋体"/>
          <w:szCs w:val="21"/>
        </w:rPr>
        <w:t>和国家为抗击疫情推出的一系列服务抗疫、复工复产的相关金融政策融合到课程中</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通过将思政内容与货币理论紧密融合，扩展学生认识问题的视野，培养家国人文情怀，塑造正确的价值观，增强</w:t>
      </w:r>
      <w:r>
        <w:rPr>
          <w:rFonts w:hint="eastAsia" w:ascii="宋体" w:hAnsi="宋体"/>
          <w:szCs w:val="21"/>
        </w:rPr>
        <w:t>“</w:t>
      </w:r>
      <w:r>
        <w:rPr>
          <w:rFonts w:ascii="宋体" w:hAnsi="宋体"/>
          <w:szCs w:val="21"/>
        </w:rPr>
        <w:t>四个自信</w:t>
      </w:r>
      <w:r>
        <w:rPr>
          <w:rFonts w:hint="eastAsia" w:ascii="宋体" w:hAnsi="宋体"/>
          <w:szCs w:val="21"/>
        </w:rPr>
        <w:t>”</w:t>
      </w:r>
      <w:r>
        <w:rPr>
          <w:rFonts w:ascii="宋体" w:hAnsi="宋体"/>
          <w:szCs w:val="21"/>
        </w:rPr>
        <w:t>。</w:t>
      </w:r>
    </w:p>
    <w:p>
      <w:pPr>
        <w:spacing w:line="360" w:lineRule="auto"/>
        <w:ind w:firstLine="527" w:firstLineChars="250"/>
        <w:rPr>
          <w:rFonts w:hint="eastAsia" w:ascii="宋体" w:hAnsi="宋体"/>
          <w:b/>
          <w:szCs w:val="21"/>
        </w:rPr>
      </w:pPr>
      <w:r>
        <w:rPr>
          <w:rFonts w:hint="eastAsia" w:ascii="宋体" w:hAnsi="宋体"/>
          <w:b/>
          <w:szCs w:val="21"/>
        </w:rPr>
        <w:t>（四）大数据时代简介</w:t>
      </w:r>
    </w:p>
    <w:p>
      <w:pPr>
        <w:spacing w:line="360" w:lineRule="auto"/>
        <w:ind w:firstLine="420" w:firstLineChars="200"/>
        <w:rPr>
          <w:rFonts w:ascii="宋体" w:hAnsi="宋体"/>
          <w:szCs w:val="21"/>
        </w:rPr>
      </w:pPr>
      <w:r>
        <w:rPr>
          <w:rFonts w:ascii="宋体" w:hAnsi="宋体"/>
          <w:szCs w:val="21"/>
        </w:rPr>
        <w:t>1.教学内容</w:t>
      </w:r>
    </w:p>
    <w:p>
      <w:pPr>
        <w:spacing w:line="360" w:lineRule="auto"/>
        <w:ind w:left="480"/>
        <w:rPr>
          <w:rFonts w:hint="eastAsia" w:ascii="宋体" w:hAnsi="宋体"/>
          <w:szCs w:val="21"/>
        </w:rPr>
      </w:pPr>
      <w:r>
        <w:rPr>
          <w:rFonts w:ascii="宋体" w:hAnsi="宋体"/>
          <w:szCs w:val="21"/>
        </w:rPr>
        <w:t>（1）</w:t>
      </w:r>
      <w:r>
        <w:rPr>
          <w:rFonts w:hint="eastAsia" w:ascii="宋体" w:hAnsi="宋体"/>
          <w:szCs w:val="21"/>
        </w:rPr>
        <w:t>大数据的概念</w:t>
      </w:r>
    </w:p>
    <w:p>
      <w:pPr>
        <w:spacing w:line="360" w:lineRule="auto"/>
        <w:ind w:firstLine="420" w:firstLineChars="200"/>
        <w:rPr>
          <w:rFonts w:hint="eastAsia" w:ascii="宋体" w:hAnsi="宋体"/>
          <w:szCs w:val="21"/>
        </w:rPr>
      </w:pPr>
      <w:r>
        <w:rPr>
          <w:rFonts w:hint="eastAsia" w:ascii="宋体" w:hAnsi="宋体"/>
          <w:szCs w:val="21"/>
        </w:rPr>
        <w:t>（2）大数据的作用</w:t>
      </w:r>
    </w:p>
    <w:p>
      <w:pPr>
        <w:spacing w:line="360" w:lineRule="auto"/>
        <w:ind w:firstLine="420" w:firstLineChars="200"/>
        <w:rPr>
          <w:rFonts w:hint="eastAsia" w:ascii="宋体" w:hAnsi="宋体"/>
          <w:szCs w:val="21"/>
        </w:rPr>
      </w:pPr>
      <w:r>
        <w:rPr>
          <w:rFonts w:hint="eastAsia" w:ascii="宋体" w:hAnsi="宋体"/>
          <w:szCs w:val="21"/>
        </w:rPr>
        <w:t>（3）大数据的应用</w:t>
      </w:r>
    </w:p>
    <w:p>
      <w:pPr>
        <w:spacing w:line="360" w:lineRule="auto"/>
        <w:ind w:firstLine="420" w:firstLineChars="200"/>
        <w:rPr>
          <w:rFonts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了解大数据的来源</w:t>
      </w:r>
    </w:p>
    <w:p>
      <w:pPr>
        <w:spacing w:line="360" w:lineRule="auto"/>
        <w:ind w:firstLine="420" w:firstLineChars="200"/>
        <w:rPr>
          <w:rFonts w:hint="eastAsia" w:ascii="宋体" w:hAnsi="宋体"/>
          <w:szCs w:val="21"/>
        </w:rPr>
      </w:pPr>
      <w:r>
        <w:rPr>
          <w:rFonts w:hint="eastAsia" w:ascii="宋体" w:hAnsi="宋体"/>
          <w:szCs w:val="21"/>
        </w:rPr>
        <w:t>（2）了解大数据的形式</w:t>
      </w:r>
    </w:p>
    <w:p>
      <w:pPr>
        <w:spacing w:line="360" w:lineRule="auto"/>
        <w:ind w:firstLine="420" w:firstLineChars="200"/>
        <w:rPr>
          <w:rFonts w:hint="eastAsia" w:ascii="宋体" w:hAnsi="宋体"/>
          <w:szCs w:val="21"/>
        </w:rPr>
      </w:pPr>
      <w:r>
        <w:rPr>
          <w:rFonts w:hint="eastAsia" w:ascii="宋体" w:hAnsi="宋体"/>
          <w:szCs w:val="21"/>
        </w:rPr>
        <w:t>（3）学习运用大数据进行商务运作</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掌握大数据时代的相关术语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理解大数据的复杂性、真伪性</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525" w:firstLineChars="250"/>
        <w:rPr>
          <w:rFonts w:hint="eastAsia" w:ascii="宋体" w:hAnsi="宋体"/>
          <w:szCs w:val="21"/>
        </w:rPr>
      </w:pPr>
      <w:r>
        <w:rPr>
          <w:rFonts w:hint="eastAsia" w:ascii="宋体" w:hAnsi="宋体"/>
          <w:szCs w:val="21"/>
        </w:rPr>
        <w:t>(1)</w:t>
      </w:r>
      <w:r>
        <w:rPr>
          <w:rFonts w:ascii="宋体" w:hAnsi="宋体"/>
          <w:szCs w:val="21"/>
        </w:rPr>
        <w:t xml:space="preserve"> 将培育和践行社会主义核心价值观（富强民主文明和谐，自由平等公正法治，爱国敬业诚信友善）贯穿课程教学，从国家意识、法治意识、社会责任意识和个人诚信意识等层面，加强学生的社会公德、职业道德、家庭美德、个人品德教育。</w:t>
      </w:r>
    </w:p>
    <w:p>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把习近平总书记提倡的</w:t>
      </w:r>
      <w:r>
        <w:rPr>
          <w:rFonts w:hint="eastAsia" w:ascii="宋体" w:hAnsi="宋体"/>
          <w:szCs w:val="21"/>
        </w:rPr>
        <w:t>“</w:t>
      </w:r>
      <w:r>
        <w:rPr>
          <w:rFonts w:ascii="宋体" w:hAnsi="宋体"/>
          <w:szCs w:val="21"/>
        </w:rPr>
        <w:t>幸福都是奋斗出来</w:t>
      </w:r>
      <w:r>
        <w:rPr>
          <w:rFonts w:hint="eastAsia" w:ascii="宋体" w:hAnsi="宋体"/>
          <w:szCs w:val="21"/>
        </w:rPr>
        <w:t>的”</w:t>
      </w:r>
      <w:r>
        <w:rPr>
          <w:rFonts w:ascii="宋体" w:hAnsi="宋体"/>
          <w:szCs w:val="21"/>
        </w:rPr>
        <w:t>精神融入课堂教学，进一步引导学生树立正确的世界观、人生观、价值观。</w:t>
      </w:r>
    </w:p>
    <w:p>
      <w:pPr>
        <w:spacing w:line="360" w:lineRule="auto"/>
        <w:ind w:firstLine="422" w:firstLineChars="200"/>
        <w:rPr>
          <w:rFonts w:hint="eastAsia" w:ascii="宋体" w:hAnsi="宋体"/>
          <w:b/>
          <w:szCs w:val="21"/>
        </w:rPr>
      </w:pPr>
      <w:r>
        <w:rPr>
          <w:rFonts w:hint="eastAsia" w:ascii="宋体" w:hAnsi="宋体"/>
          <w:b/>
          <w:szCs w:val="21"/>
        </w:rPr>
        <w:t>（五）社交媒体简介</w:t>
      </w:r>
    </w:p>
    <w:p>
      <w:pPr>
        <w:spacing w:line="360" w:lineRule="auto"/>
        <w:ind w:firstLine="420" w:firstLineChars="200"/>
        <w:rPr>
          <w:rFonts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社交媒体的发展</w:t>
      </w:r>
    </w:p>
    <w:p>
      <w:pPr>
        <w:spacing w:line="360" w:lineRule="auto"/>
        <w:ind w:firstLine="420" w:firstLineChars="200"/>
        <w:rPr>
          <w:rFonts w:hint="eastAsia" w:ascii="宋体" w:hAnsi="宋体"/>
          <w:szCs w:val="21"/>
        </w:rPr>
      </w:pPr>
      <w:r>
        <w:rPr>
          <w:rFonts w:hint="eastAsia" w:ascii="宋体" w:hAnsi="宋体"/>
          <w:szCs w:val="21"/>
        </w:rPr>
        <w:t>（2）社交媒体的种类</w:t>
      </w:r>
    </w:p>
    <w:p>
      <w:pPr>
        <w:spacing w:line="360" w:lineRule="auto"/>
        <w:ind w:firstLine="420" w:firstLineChars="200"/>
        <w:rPr>
          <w:rFonts w:hint="eastAsia" w:ascii="宋体" w:hAnsi="宋体"/>
          <w:szCs w:val="21"/>
        </w:rPr>
      </w:pPr>
      <w:r>
        <w:rPr>
          <w:rFonts w:hint="eastAsia" w:ascii="宋体" w:hAnsi="宋体"/>
          <w:szCs w:val="21"/>
        </w:rPr>
        <w:t>（3）社交媒体涉及的相关案例</w:t>
      </w:r>
    </w:p>
    <w:p>
      <w:pPr>
        <w:spacing w:line="360" w:lineRule="auto"/>
        <w:ind w:firstLine="420" w:firstLineChars="200"/>
        <w:rPr>
          <w:rFonts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了解社交媒体的由来</w:t>
      </w:r>
    </w:p>
    <w:p>
      <w:pPr>
        <w:spacing w:line="360" w:lineRule="auto"/>
        <w:ind w:firstLine="420" w:firstLineChars="200"/>
        <w:rPr>
          <w:rFonts w:hint="eastAsia" w:ascii="宋体" w:hAnsi="宋体"/>
          <w:szCs w:val="21"/>
        </w:rPr>
      </w:pPr>
      <w:r>
        <w:rPr>
          <w:rFonts w:hint="eastAsia" w:ascii="宋体" w:hAnsi="宋体"/>
          <w:szCs w:val="21"/>
        </w:rPr>
        <w:t>（2）了解社交媒体在电子商务时代的作用</w:t>
      </w:r>
    </w:p>
    <w:p>
      <w:pPr>
        <w:spacing w:line="360" w:lineRule="auto"/>
        <w:ind w:firstLine="420" w:firstLineChars="200"/>
        <w:rPr>
          <w:rFonts w:hint="eastAsia" w:ascii="宋体" w:hAnsi="宋体"/>
          <w:szCs w:val="21"/>
        </w:rPr>
      </w:pPr>
      <w:r>
        <w:rPr>
          <w:rFonts w:hint="eastAsia" w:ascii="宋体" w:hAnsi="宋体"/>
          <w:szCs w:val="21"/>
        </w:rPr>
        <w:t>（3）知晓社交媒体相关案例</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掌握社交媒体的相关术语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理解社交媒体及其引发的危机</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525" w:firstLineChars="250"/>
        <w:rPr>
          <w:rFonts w:hint="eastAsia" w:ascii="宋体" w:hAnsi="宋体" w:eastAsiaTheme="minorEastAsia"/>
          <w:szCs w:val="21"/>
          <w:lang w:eastAsia="zh-CN"/>
        </w:rPr>
      </w:pPr>
      <w:r>
        <w:rPr>
          <w:rFonts w:hint="eastAsia" w:ascii="宋体" w:hAnsi="宋体"/>
          <w:szCs w:val="21"/>
        </w:rPr>
        <w:t>(1)</w:t>
      </w:r>
      <w:r>
        <w:rPr>
          <w:rFonts w:ascii="宋体" w:hAnsi="宋体"/>
          <w:szCs w:val="21"/>
        </w:rPr>
        <w:t xml:space="preserve"> 把马克思主义政治经济学研究方法融入课程内容，对学生进行理想信念教育，我国疫情防控与复工复产同步推进，健全了常态化疫情防控体制机制，确保疫情防控管得牢、社会运行有序、</w:t>
      </w:r>
    </w:p>
    <w:p>
      <w:pPr>
        <w:spacing w:line="360" w:lineRule="auto"/>
        <w:ind w:firstLine="525" w:firstLineChars="250"/>
        <w:rPr>
          <w:rFonts w:hint="eastAsia" w:ascii="宋体" w:hAnsi="宋体"/>
          <w:szCs w:val="21"/>
        </w:rPr>
      </w:pPr>
      <w:r>
        <w:rPr>
          <w:rFonts w:ascii="宋体" w:hAnsi="宋体"/>
          <w:szCs w:val="21"/>
        </w:rPr>
        <w:t>经济发展回升。</w:t>
      </w:r>
    </w:p>
    <w:p>
      <w:pPr>
        <w:spacing w:line="360" w:lineRule="auto"/>
        <w:ind w:firstLine="525" w:firstLineChars="250"/>
        <w:rPr>
          <w:rFonts w:hint="eastAsia" w:ascii="宋体" w:hAnsi="宋体"/>
          <w:szCs w:val="21"/>
        </w:rPr>
      </w:pPr>
      <w:r>
        <w:rPr>
          <w:rFonts w:hint="eastAsia" w:ascii="宋体" w:hAnsi="宋体"/>
          <w:szCs w:val="21"/>
        </w:rPr>
        <w:t>（2）</w:t>
      </w:r>
      <w:r>
        <w:rPr>
          <w:rFonts w:ascii="宋体" w:hAnsi="宋体"/>
          <w:szCs w:val="21"/>
        </w:rPr>
        <w:t>教育引导学生树牢</w:t>
      </w:r>
      <w:r>
        <w:rPr>
          <w:rFonts w:hint="eastAsia" w:ascii="宋体" w:hAnsi="宋体"/>
          <w:szCs w:val="21"/>
        </w:rPr>
        <w:t>“</w:t>
      </w:r>
      <w:r>
        <w:rPr>
          <w:rFonts w:ascii="宋体" w:hAnsi="宋体"/>
          <w:szCs w:val="21"/>
        </w:rPr>
        <w:t>四个意识</w:t>
      </w:r>
      <w:r>
        <w:rPr>
          <w:rFonts w:hint="eastAsia" w:ascii="宋体" w:hAnsi="宋体"/>
          <w:szCs w:val="21"/>
        </w:rPr>
        <w:t>”</w:t>
      </w:r>
      <w:r>
        <w:rPr>
          <w:rFonts w:ascii="宋体" w:hAnsi="宋体"/>
          <w:szCs w:val="21"/>
        </w:rPr>
        <w:t>，坚定</w:t>
      </w:r>
      <w:r>
        <w:rPr>
          <w:rFonts w:hint="eastAsia" w:ascii="宋体" w:hAnsi="宋体"/>
          <w:szCs w:val="21"/>
        </w:rPr>
        <w:t>“</w:t>
      </w:r>
      <w:r>
        <w:rPr>
          <w:rFonts w:ascii="宋体" w:hAnsi="宋体"/>
          <w:szCs w:val="21"/>
        </w:rPr>
        <w:t>四个自信</w:t>
      </w:r>
      <w:r>
        <w:rPr>
          <w:rFonts w:hint="eastAsia" w:ascii="宋体" w:hAnsi="宋体"/>
          <w:szCs w:val="21"/>
        </w:rPr>
        <w:t>”</w:t>
      </w:r>
      <w:r>
        <w:rPr>
          <w:rFonts w:ascii="宋体" w:hAnsi="宋体"/>
          <w:szCs w:val="21"/>
        </w:rPr>
        <w:t>，坚决做到</w:t>
      </w:r>
      <w:r>
        <w:rPr>
          <w:rFonts w:hint="eastAsia" w:ascii="宋体" w:hAnsi="宋体"/>
          <w:szCs w:val="21"/>
        </w:rPr>
        <w:t>“</w:t>
      </w:r>
      <w:r>
        <w:rPr>
          <w:rFonts w:ascii="宋体" w:hAnsi="宋体"/>
          <w:szCs w:val="21"/>
        </w:rPr>
        <w:t>两个维护</w:t>
      </w:r>
      <w:r>
        <w:rPr>
          <w:rFonts w:hint="eastAsia" w:ascii="宋体" w:hAnsi="宋体"/>
          <w:szCs w:val="21"/>
        </w:rPr>
        <w:t>”</w:t>
      </w:r>
      <w:r>
        <w:rPr>
          <w:rFonts w:ascii="宋体" w:hAnsi="宋体"/>
          <w:szCs w:val="21"/>
        </w:rPr>
        <w:t>。</w:t>
      </w:r>
    </w:p>
    <w:p>
      <w:pPr>
        <w:spacing w:line="360" w:lineRule="auto"/>
        <w:ind w:firstLine="422" w:firstLineChars="200"/>
        <w:rPr>
          <w:rFonts w:hint="eastAsia" w:ascii="宋体" w:hAnsi="宋体"/>
          <w:b/>
          <w:szCs w:val="21"/>
        </w:rPr>
      </w:pPr>
      <w:r>
        <w:rPr>
          <w:rFonts w:hint="eastAsia" w:ascii="宋体" w:hAnsi="宋体"/>
          <w:b/>
          <w:szCs w:val="21"/>
        </w:rPr>
        <w:t>（六）未来工作简介</w:t>
      </w:r>
    </w:p>
    <w:p>
      <w:pPr>
        <w:spacing w:line="360" w:lineRule="auto"/>
        <w:ind w:firstLine="420" w:firstLineChars="200"/>
        <w:rPr>
          <w:rFonts w:ascii="宋体" w:hAnsi="宋体"/>
          <w:szCs w:val="21"/>
        </w:rPr>
      </w:pPr>
      <w:r>
        <w:rPr>
          <w:rFonts w:ascii="宋体" w:hAnsi="宋体"/>
          <w:szCs w:val="21"/>
        </w:rPr>
        <w:t>1.教学内容</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未来工作的模式</w:t>
      </w:r>
    </w:p>
    <w:p>
      <w:pPr>
        <w:spacing w:line="360" w:lineRule="auto"/>
        <w:ind w:firstLine="420" w:firstLineChars="200"/>
        <w:rPr>
          <w:rFonts w:hint="eastAsia" w:ascii="宋体" w:hAnsi="宋体"/>
          <w:szCs w:val="21"/>
        </w:rPr>
      </w:pPr>
      <w:r>
        <w:rPr>
          <w:rFonts w:hint="eastAsia" w:ascii="宋体" w:hAnsi="宋体"/>
          <w:szCs w:val="21"/>
        </w:rPr>
        <w:t>（2）外包的概念</w:t>
      </w:r>
    </w:p>
    <w:p>
      <w:pPr>
        <w:spacing w:line="360" w:lineRule="auto"/>
        <w:ind w:firstLine="420" w:firstLineChars="200"/>
        <w:rPr>
          <w:rFonts w:hint="eastAsia" w:ascii="宋体" w:hAnsi="宋体"/>
          <w:szCs w:val="21"/>
        </w:rPr>
      </w:pPr>
      <w:r>
        <w:rPr>
          <w:rFonts w:hint="eastAsia" w:ascii="宋体" w:hAnsi="宋体"/>
          <w:szCs w:val="21"/>
        </w:rPr>
        <w:t>（3）未来工作与人工智能</w:t>
      </w:r>
    </w:p>
    <w:p>
      <w:pPr>
        <w:spacing w:line="360" w:lineRule="auto"/>
        <w:ind w:firstLine="420" w:firstLineChars="200"/>
        <w:rPr>
          <w:rFonts w:ascii="宋体" w:hAnsi="宋体"/>
          <w:color w:val="000000"/>
          <w:szCs w:val="21"/>
        </w:rPr>
      </w:pPr>
      <w:r>
        <w:rPr>
          <w:rFonts w:ascii="宋体" w:hAnsi="宋体"/>
          <w:color w:val="000000"/>
          <w:szCs w:val="21"/>
        </w:rPr>
        <w:t>2.基本要求</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了解未来工作的概念和形式</w:t>
      </w:r>
    </w:p>
    <w:p>
      <w:pPr>
        <w:spacing w:line="360" w:lineRule="auto"/>
        <w:ind w:firstLine="420" w:firstLineChars="200"/>
        <w:rPr>
          <w:rFonts w:hint="eastAsia" w:ascii="宋体" w:hAnsi="宋体"/>
          <w:szCs w:val="21"/>
        </w:rPr>
      </w:pPr>
      <w:r>
        <w:rPr>
          <w:rFonts w:hint="eastAsia" w:ascii="宋体" w:hAnsi="宋体"/>
          <w:szCs w:val="21"/>
        </w:rPr>
        <w:t>（2）了解外包和未来工作的关系</w:t>
      </w:r>
    </w:p>
    <w:p>
      <w:pPr>
        <w:spacing w:line="360" w:lineRule="auto"/>
        <w:ind w:firstLine="420" w:firstLineChars="200"/>
        <w:rPr>
          <w:rFonts w:hint="eastAsia" w:ascii="宋体" w:hAnsi="宋体"/>
          <w:szCs w:val="21"/>
        </w:rPr>
      </w:pPr>
      <w:r>
        <w:rPr>
          <w:rFonts w:hint="eastAsia" w:ascii="宋体" w:hAnsi="宋体"/>
          <w:szCs w:val="21"/>
        </w:rPr>
        <w:t>（3）了解大数据和未来工作的关系</w:t>
      </w:r>
    </w:p>
    <w:p>
      <w:pPr>
        <w:spacing w:line="360" w:lineRule="auto"/>
        <w:ind w:firstLine="420" w:firstLineChars="200"/>
        <w:rPr>
          <w:rFonts w:ascii="宋体" w:hAnsi="宋体"/>
          <w:color w:val="000000"/>
          <w:szCs w:val="21"/>
        </w:rPr>
      </w:pPr>
      <w:r>
        <w:rPr>
          <w:rFonts w:ascii="宋体" w:hAnsi="宋体"/>
          <w:color w:val="000000"/>
          <w:szCs w:val="21"/>
        </w:rPr>
        <w:t>3.重</w:t>
      </w:r>
      <w:r>
        <w:rPr>
          <w:rFonts w:hint="eastAsia" w:ascii="宋体" w:hAnsi="宋体"/>
          <w:color w:val="000000"/>
          <w:szCs w:val="21"/>
        </w:rPr>
        <w:t>点</w:t>
      </w:r>
      <w:r>
        <w:rPr>
          <w:rFonts w:ascii="宋体" w:hAnsi="宋体"/>
          <w:color w:val="000000"/>
          <w:szCs w:val="21"/>
        </w:rPr>
        <w:t xml:space="preserve">难点 </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掌握未来工作的相关术语</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理解和翻译课文中的长句、难句</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理解大数据、人工智能和外包在未来工作中的运用</w:t>
      </w:r>
    </w:p>
    <w:p>
      <w:pPr>
        <w:spacing w:line="360" w:lineRule="auto"/>
        <w:ind w:firstLine="420" w:firstLineChars="200"/>
        <w:rPr>
          <w:rFonts w:hint="eastAsia" w:ascii="宋体" w:hAnsi="宋体"/>
          <w:szCs w:val="21"/>
        </w:rPr>
      </w:pPr>
      <w:r>
        <w:rPr>
          <w:rFonts w:hint="eastAsia" w:ascii="宋体" w:hAnsi="宋体"/>
          <w:szCs w:val="21"/>
        </w:rPr>
        <w:t>4.课程思政知识点</w:t>
      </w:r>
    </w:p>
    <w:p>
      <w:pPr>
        <w:spacing w:line="360" w:lineRule="auto"/>
        <w:ind w:firstLine="525" w:firstLineChars="250"/>
        <w:rPr>
          <w:rFonts w:hint="eastAsia" w:ascii="宋体" w:hAnsi="宋体" w:eastAsiaTheme="minorEastAsia"/>
          <w:szCs w:val="21"/>
          <w:lang w:eastAsia="zh-CN"/>
        </w:rPr>
      </w:pPr>
      <w:r>
        <w:rPr>
          <w:rFonts w:hint="eastAsia" w:ascii="宋体" w:hAnsi="宋体"/>
          <w:szCs w:val="21"/>
        </w:rPr>
        <w:t>(1)</w:t>
      </w:r>
      <w:r>
        <w:rPr>
          <w:rFonts w:ascii="宋体" w:hAnsi="宋体"/>
          <w:szCs w:val="21"/>
        </w:rPr>
        <w:t xml:space="preserve"> 把马克思主义政治经济学研究方法融入课程内容，对学生进行理想信念教育，我国疫情防控与复工复产同步推进，健全了常态化疫情防控体制机制，确保疫情防控管得牢、社会运行有序、</w:t>
      </w:r>
    </w:p>
    <w:p>
      <w:pPr>
        <w:spacing w:line="360" w:lineRule="auto"/>
        <w:ind w:firstLine="525" w:firstLineChars="250"/>
        <w:rPr>
          <w:rFonts w:hint="eastAsia" w:ascii="宋体" w:hAnsi="宋体"/>
          <w:szCs w:val="21"/>
        </w:rPr>
      </w:pPr>
      <w:r>
        <w:rPr>
          <w:rFonts w:ascii="宋体" w:hAnsi="宋体"/>
          <w:szCs w:val="21"/>
        </w:rPr>
        <w:t>经济发展回升。</w:t>
      </w:r>
    </w:p>
    <w:p>
      <w:pPr>
        <w:spacing w:line="360" w:lineRule="auto"/>
        <w:ind w:firstLine="525" w:firstLineChars="250"/>
        <w:rPr>
          <w:rFonts w:hint="eastAsia" w:ascii="宋体" w:hAnsi="宋体"/>
          <w:szCs w:val="21"/>
        </w:rPr>
      </w:pPr>
      <w:r>
        <w:rPr>
          <w:rFonts w:hint="eastAsia" w:ascii="宋体" w:hAnsi="宋体"/>
          <w:szCs w:val="21"/>
        </w:rPr>
        <w:t>（2）</w:t>
      </w:r>
      <w:r>
        <w:rPr>
          <w:rFonts w:ascii="宋体" w:hAnsi="宋体"/>
          <w:szCs w:val="21"/>
        </w:rPr>
        <w:t>教育引导学生树牢</w:t>
      </w:r>
      <w:r>
        <w:rPr>
          <w:rFonts w:hint="eastAsia" w:ascii="宋体" w:hAnsi="宋体"/>
          <w:szCs w:val="21"/>
        </w:rPr>
        <w:t>“</w:t>
      </w:r>
      <w:r>
        <w:rPr>
          <w:rFonts w:ascii="宋体" w:hAnsi="宋体"/>
          <w:szCs w:val="21"/>
        </w:rPr>
        <w:t>四个意识</w:t>
      </w:r>
      <w:r>
        <w:rPr>
          <w:rFonts w:hint="eastAsia" w:ascii="宋体" w:hAnsi="宋体"/>
          <w:szCs w:val="21"/>
        </w:rPr>
        <w:t>”</w:t>
      </w:r>
      <w:r>
        <w:rPr>
          <w:rFonts w:ascii="宋体" w:hAnsi="宋体"/>
          <w:szCs w:val="21"/>
        </w:rPr>
        <w:t>，坚定</w:t>
      </w:r>
      <w:r>
        <w:rPr>
          <w:rFonts w:hint="eastAsia" w:ascii="宋体" w:hAnsi="宋体"/>
          <w:szCs w:val="21"/>
        </w:rPr>
        <w:t>“</w:t>
      </w:r>
      <w:r>
        <w:rPr>
          <w:rFonts w:ascii="宋体" w:hAnsi="宋体"/>
          <w:szCs w:val="21"/>
        </w:rPr>
        <w:t>四个自信</w:t>
      </w:r>
      <w:r>
        <w:rPr>
          <w:rFonts w:hint="eastAsia" w:ascii="宋体" w:hAnsi="宋体"/>
          <w:szCs w:val="21"/>
        </w:rPr>
        <w:t>”</w:t>
      </w:r>
      <w:r>
        <w:rPr>
          <w:rFonts w:ascii="宋体" w:hAnsi="宋体"/>
          <w:szCs w:val="21"/>
        </w:rPr>
        <w:t>，坚决做到</w:t>
      </w:r>
      <w:r>
        <w:rPr>
          <w:rFonts w:hint="eastAsia" w:ascii="宋体" w:hAnsi="宋体"/>
          <w:szCs w:val="21"/>
        </w:rPr>
        <w:t>“</w:t>
      </w:r>
      <w:r>
        <w:rPr>
          <w:rFonts w:ascii="宋体" w:hAnsi="宋体"/>
          <w:szCs w:val="21"/>
        </w:rPr>
        <w:t>两个维护</w:t>
      </w:r>
      <w:r>
        <w:rPr>
          <w:rFonts w:hint="eastAsia" w:ascii="宋体" w:hAnsi="宋体"/>
          <w:szCs w:val="21"/>
        </w:rPr>
        <w:t>”</w:t>
      </w:r>
      <w:r>
        <w:rPr>
          <w:rFonts w:ascii="宋体" w:hAnsi="宋体"/>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教学内容与</w:t>
      </w:r>
      <w:r>
        <w:rPr>
          <w:rFonts w:ascii="宋体" w:hAnsi="宋体"/>
          <w:color w:val="000000"/>
          <w:szCs w:val="21"/>
        </w:rPr>
        <w:t>课程目标的</w:t>
      </w:r>
      <w:r>
        <w:rPr>
          <w:rFonts w:hint="eastAsia" w:ascii="宋体" w:hAnsi="宋体"/>
          <w:color w:val="000000"/>
          <w:szCs w:val="21"/>
        </w:rPr>
        <w:t>对应关系及</w:t>
      </w:r>
      <w:r>
        <w:rPr>
          <w:rFonts w:ascii="宋体" w:hAnsi="宋体"/>
          <w:color w:val="000000"/>
          <w:szCs w:val="21"/>
        </w:rPr>
        <w:t>学时分配</w:t>
      </w:r>
      <w:r>
        <w:rPr>
          <w:rFonts w:hint="eastAsia" w:ascii="宋体" w:hAnsi="宋体"/>
          <w:color w:val="000000"/>
          <w:szCs w:val="21"/>
        </w:rPr>
        <w:t>如表所示。</w:t>
      </w:r>
    </w:p>
    <w:tbl>
      <w:tblPr>
        <w:tblStyle w:val="11"/>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jc w:val="center"/>
              <w:rPr>
                <w:rFonts w:ascii="宋体" w:hAnsi="宋体"/>
                <w:color w:val="000000"/>
                <w:szCs w:val="21"/>
              </w:rPr>
            </w:pPr>
            <w:r>
              <w:rPr>
                <w:rFonts w:hint="eastAsia" w:ascii="宋体" w:hAnsi="宋体"/>
                <w:color w:val="000000"/>
                <w:szCs w:val="21"/>
              </w:rPr>
              <w:t>序号</w:t>
            </w:r>
          </w:p>
        </w:tc>
        <w:tc>
          <w:tcPr>
            <w:tcW w:w="3476" w:type="dxa"/>
            <w:shd w:val="clear" w:color="auto" w:fill="FFFFFF"/>
            <w:noWrap w:val="0"/>
            <w:vAlign w:val="center"/>
          </w:tcPr>
          <w:p>
            <w:pPr>
              <w:jc w:val="center"/>
              <w:rPr>
                <w:rFonts w:ascii="宋体" w:hAnsi="宋体"/>
                <w:color w:val="000000"/>
                <w:szCs w:val="21"/>
              </w:rPr>
            </w:pPr>
            <w:r>
              <w:rPr>
                <w:rFonts w:ascii="宋体" w:hAnsi="宋体"/>
                <w:color w:val="000000"/>
                <w:szCs w:val="21"/>
              </w:rPr>
              <w:t>教学内容</w:t>
            </w:r>
          </w:p>
        </w:tc>
        <w:tc>
          <w:tcPr>
            <w:tcW w:w="1701" w:type="dxa"/>
            <w:shd w:val="clear" w:color="auto" w:fill="FFFFFF"/>
            <w:noWrap w:val="0"/>
            <w:vAlign w:val="center"/>
          </w:tcPr>
          <w:p>
            <w:pPr>
              <w:jc w:val="center"/>
              <w:rPr>
                <w:rFonts w:ascii="宋体" w:hAnsi="宋体"/>
                <w:color w:val="000000"/>
                <w:szCs w:val="21"/>
              </w:rPr>
            </w:pPr>
            <w:r>
              <w:rPr>
                <w:rFonts w:ascii="宋体" w:hAnsi="宋体"/>
                <w:color w:val="000000"/>
                <w:szCs w:val="21"/>
              </w:rPr>
              <w:t>支撑</w:t>
            </w:r>
            <w:r>
              <w:rPr>
                <w:rFonts w:hint="eastAsia" w:ascii="宋体" w:hAnsi="宋体"/>
                <w:color w:val="000000"/>
                <w:szCs w:val="21"/>
              </w:rPr>
              <w:t>的</w:t>
            </w:r>
            <w:r>
              <w:rPr>
                <w:rFonts w:ascii="宋体" w:hAnsi="宋体"/>
                <w:color w:val="000000"/>
                <w:szCs w:val="21"/>
              </w:rPr>
              <w:t>课程目标</w:t>
            </w:r>
          </w:p>
        </w:tc>
        <w:tc>
          <w:tcPr>
            <w:tcW w:w="1853" w:type="dxa"/>
            <w:shd w:val="clear" w:color="auto" w:fill="FFFFFF"/>
            <w:noWrap w:val="0"/>
            <w:vAlign w:val="center"/>
          </w:tcPr>
          <w:p>
            <w:pPr>
              <w:jc w:val="center"/>
              <w:rPr>
                <w:rFonts w:hint="eastAsia" w:ascii="宋体" w:hAnsi="宋体"/>
                <w:color w:val="000000"/>
                <w:szCs w:val="21"/>
              </w:rPr>
            </w:pPr>
            <w:r>
              <w:rPr>
                <w:rFonts w:ascii="宋体" w:hAnsi="宋体"/>
                <w:color w:val="000000"/>
                <w:szCs w:val="21"/>
              </w:rPr>
              <w:t>支撑</w:t>
            </w:r>
            <w:r>
              <w:rPr>
                <w:rFonts w:hint="eastAsia" w:ascii="宋体" w:hAnsi="宋体"/>
                <w:color w:val="000000"/>
                <w:szCs w:val="21"/>
              </w:rPr>
              <w:t>的</w:t>
            </w:r>
            <w:r>
              <w:rPr>
                <w:rFonts w:ascii="宋体" w:hAnsi="宋体"/>
                <w:color w:val="000000"/>
                <w:szCs w:val="21"/>
              </w:rPr>
              <w:t>毕业要求</w:t>
            </w:r>
          </w:p>
          <w:p>
            <w:pPr>
              <w:jc w:val="center"/>
              <w:rPr>
                <w:rFonts w:ascii="宋体" w:hAnsi="宋体"/>
                <w:color w:val="000000"/>
                <w:szCs w:val="21"/>
              </w:rPr>
            </w:pPr>
            <w:r>
              <w:rPr>
                <w:rFonts w:ascii="宋体" w:hAnsi="宋体"/>
                <w:color w:val="000000"/>
                <w:szCs w:val="21"/>
              </w:rPr>
              <w:t>指标点</w:t>
            </w:r>
          </w:p>
        </w:tc>
        <w:tc>
          <w:tcPr>
            <w:tcW w:w="735" w:type="dxa"/>
            <w:shd w:val="clear" w:color="auto" w:fill="FFFFFF"/>
            <w:noWrap w:val="0"/>
            <w:vAlign w:val="center"/>
          </w:tcPr>
          <w:p>
            <w:pPr>
              <w:jc w:val="center"/>
              <w:rPr>
                <w:rFonts w:ascii="宋体" w:hAnsi="宋体"/>
                <w:color w:val="000000"/>
                <w:szCs w:val="21"/>
              </w:rPr>
            </w:pPr>
            <w:r>
              <w:rPr>
                <w:rFonts w:ascii="宋体" w:hAnsi="宋体"/>
                <w:color w:val="000000"/>
                <w:szCs w:val="21"/>
              </w:rPr>
              <w:t>讲</w:t>
            </w:r>
            <w:r>
              <w:rPr>
                <w:rFonts w:hint="eastAsia" w:ascii="宋体" w:hAnsi="宋体"/>
                <w:color w:val="000000"/>
                <w:szCs w:val="21"/>
              </w:rPr>
              <w:t>授</w:t>
            </w:r>
            <w:r>
              <w:rPr>
                <w:rFonts w:ascii="宋体" w:hAnsi="宋体"/>
                <w:color w:val="000000"/>
                <w:szCs w:val="21"/>
              </w:rPr>
              <w:t>学时</w:t>
            </w:r>
          </w:p>
        </w:tc>
        <w:tc>
          <w:tcPr>
            <w:tcW w:w="735" w:type="dxa"/>
            <w:shd w:val="clear" w:color="auto" w:fill="FFFFFF"/>
            <w:noWrap w:val="0"/>
            <w:vAlign w:val="center"/>
          </w:tcPr>
          <w:p>
            <w:pPr>
              <w:jc w:val="center"/>
              <w:rPr>
                <w:rFonts w:ascii="宋体" w:hAnsi="宋体"/>
                <w:color w:val="000000"/>
                <w:szCs w:val="21"/>
              </w:rPr>
            </w:pPr>
            <w:r>
              <w:rPr>
                <w:rFonts w:hint="eastAsia" w:ascii="宋体" w:hAnsi="宋体"/>
                <w:color w:val="000000"/>
                <w:szCs w:val="21"/>
                <w:lang w:val="en-US" w:eastAsia="zh-CN"/>
              </w:rPr>
              <w:t>实践</w:t>
            </w:r>
            <w:r>
              <w:rPr>
                <w:rFonts w:ascii="宋体" w:hAnsi="宋体"/>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ascii="宋体" w:hAnsi="宋体"/>
                <w:szCs w:val="21"/>
              </w:rPr>
            </w:pPr>
            <w:r>
              <w:rPr>
                <w:rFonts w:hint="eastAsia" w:ascii="宋体" w:hAnsi="宋体"/>
                <w:szCs w:val="21"/>
              </w:rPr>
              <w:t>1</w:t>
            </w:r>
          </w:p>
        </w:tc>
        <w:tc>
          <w:tcPr>
            <w:tcW w:w="3476" w:type="dxa"/>
            <w:noWrap w:val="0"/>
            <w:vAlign w:val="center"/>
          </w:tcPr>
          <w:p>
            <w:pPr>
              <w:jc w:val="center"/>
              <w:rPr>
                <w:rFonts w:ascii="宋体" w:hAnsi="宋体"/>
                <w:color w:val="000000"/>
                <w:szCs w:val="21"/>
              </w:rPr>
            </w:pPr>
            <w:r>
              <w:rPr>
                <w:rFonts w:hint="eastAsia" w:ascii="宋体" w:hAnsi="宋体"/>
                <w:szCs w:val="21"/>
              </w:rPr>
              <w:t>电子商务简介</w:t>
            </w:r>
          </w:p>
        </w:tc>
        <w:tc>
          <w:tcPr>
            <w:tcW w:w="1701" w:type="dxa"/>
            <w:noWrap w:val="0"/>
            <w:vAlign w:val="center"/>
          </w:tcPr>
          <w:p>
            <w:pPr>
              <w:jc w:val="center"/>
              <w:rPr>
                <w:rFonts w:ascii="宋体" w:hAnsi="宋体"/>
                <w:color w:val="000000"/>
                <w:szCs w:val="21"/>
              </w:rPr>
            </w:pPr>
            <w:r>
              <w:rPr>
                <w:rFonts w:ascii="宋体" w:hAnsi="宋体"/>
                <w:color w:val="000000"/>
                <w:szCs w:val="21"/>
              </w:rPr>
              <w:t>目标</w:t>
            </w:r>
            <w:r>
              <w:rPr>
                <w:rFonts w:hint="eastAsia" w:ascii="宋体" w:hAnsi="宋体"/>
                <w:szCs w:val="21"/>
              </w:rPr>
              <w:t>1、2、5</w:t>
            </w:r>
          </w:p>
        </w:tc>
        <w:tc>
          <w:tcPr>
            <w:tcW w:w="1853" w:type="dxa"/>
            <w:noWrap w:val="0"/>
            <w:vAlign w:val="center"/>
          </w:tcPr>
          <w:p>
            <w:pPr>
              <w:jc w:val="center"/>
              <w:rPr>
                <w:rFonts w:ascii="宋体" w:hAnsi="宋体"/>
                <w:szCs w:val="21"/>
              </w:rPr>
            </w:pPr>
            <w:r>
              <w:rPr>
                <w:rFonts w:hint="eastAsia" w:ascii="宋体" w:hAnsi="宋体"/>
                <w:szCs w:val="21"/>
              </w:rPr>
              <w:t>6-2</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ascii="宋体" w:hAnsi="宋体"/>
                <w:szCs w:val="21"/>
              </w:rPr>
            </w:pPr>
            <w:r>
              <w:rPr>
                <w:rFonts w:hint="eastAsia" w:ascii="宋体" w:hAnsi="宋体"/>
                <w:szCs w:val="21"/>
              </w:rPr>
              <w:t>2</w:t>
            </w:r>
          </w:p>
        </w:tc>
        <w:tc>
          <w:tcPr>
            <w:tcW w:w="3476" w:type="dxa"/>
            <w:noWrap w:val="0"/>
            <w:vAlign w:val="center"/>
          </w:tcPr>
          <w:p>
            <w:pPr>
              <w:jc w:val="center"/>
              <w:rPr>
                <w:rFonts w:ascii="宋体" w:hAnsi="宋体"/>
                <w:color w:val="000000"/>
                <w:szCs w:val="21"/>
              </w:rPr>
            </w:pPr>
            <w:r>
              <w:rPr>
                <w:rFonts w:hint="eastAsia" w:ascii="宋体" w:hAnsi="宋体"/>
                <w:szCs w:val="21"/>
              </w:rPr>
              <w:t>旅游旅馆简介</w:t>
            </w:r>
          </w:p>
        </w:tc>
        <w:tc>
          <w:tcPr>
            <w:tcW w:w="1701" w:type="dxa"/>
            <w:noWrap w:val="0"/>
            <w:vAlign w:val="center"/>
          </w:tcPr>
          <w:p>
            <w:pPr>
              <w:jc w:val="center"/>
              <w:rPr>
                <w:rFonts w:hint="eastAsia" w:ascii="宋体" w:hAnsi="宋体"/>
                <w:color w:val="000000"/>
                <w:szCs w:val="21"/>
              </w:rPr>
            </w:pPr>
            <w:r>
              <w:rPr>
                <w:rFonts w:ascii="宋体" w:hAnsi="宋体"/>
                <w:color w:val="000000"/>
                <w:szCs w:val="21"/>
              </w:rPr>
              <w:t>目标</w:t>
            </w:r>
            <w:r>
              <w:rPr>
                <w:rFonts w:hint="eastAsia" w:ascii="宋体" w:hAnsi="宋体"/>
                <w:color w:val="000000"/>
                <w:szCs w:val="21"/>
              </w:rPr>
              <w:t>2、3、6</w:t>
            </w:r>
          </w:p>
        </w:tc>
        <w:tc>
          <w:tcPr>
            <w:tcW w:w="1853" w:type="dxa"/>
            <w:noWrap w:val="0"/>
            <w:vAlign w:val="center"/>
          </w:tcPr>
          <w:p>
            <w:pPr>
              <w:jc w:val="center"/>
              <w:rPr>
                <w:rFonts w:ascii="宋体" w:hAnsi="宋体"/>
                <w:szCs w:val="21"/>
              </w:rPr>
            </w:pPr>
            <w:r>
              <w:rPr>
                <w:rFonts w:hint="eastAsia" w:ascii="宋体" w:hAnsi="宋体"/>
                <w:szCs w:val="21"/>
              </w:rPr>
              <w:t>3-3、5-1</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ascii="宋体" w:hAnsi="宋体"/>
                <w:szCs w:val="21"/>
              </w:rPr>
            </w:pPr>
            <w:r>
              <w:rPr>
                <w:rFonts w:hint="eastAsia" w:ascii="宋体" w:hAnsi="宋体"/>
                <w:szCs w:val="21"/>
              </w:rPr>
              <w:t>3</w:t>
            </w:r>
          </w:p>
        </w:tc>
        <w:tc>
          <w:tcPr>
            <w:tcW w:w="3476" w:type="dxa"/>
            <w:noWrap w:val="0"/>
            <w:vAlign w:val="center"/>
          </w:tcPr>
          <w:p>
            <w:pPr>
              <w:jc w:val="center"/>
              <w:rPr>
                <w:rFonts w:ascii="宋体" w:hAnsi="宋体"/>
                <w:color w:val="000000"/>
                <w:szCs w:val="21"/>
              </w:rPr>
            </w:pPr>
            <w:r>
              <w:rPr>
                <w:rFonts w:hint="eastAsia" w:ascii="宋体" w:hAnsi="宋体"/>
                <w:szCs w:val="21"/>
              </w:rPr>
              <w:t>房地产业简介</w:t>
            </w:r>
          </w:p>
        </w:tc>
        <w:tc>
          <w:tcPr>
            <w:tcW w:w="1701" w:type="dxa"/>
            <w:noWrap w:val="0"/>
            <w:vAlign w:val="center"/>
          </w:tcPr>
          <w:p>
            <w:pPr>
              <w:jc w:val="center"/>
              <w:rPr>
                <w:rFonts w:hint="eastAsia" w:ascii="宋体" w:hAnsi="宋体"/>
                <w:color w:val="000000"/>
                <w:szCs w:val="21"/>
              </w:rPr>
            </w:pPr>
            <w:r>
              <w:rPr>
                <w:rFonts w:ascii="宋体" w:hAnsi="宋体"/>
                <w:color w:val="000000"/>
                <w:szCs w:val="21"/>
              </w:rPr>
              <w:t>目标3、</w:t>
            </w:r>
            <w:r>
              <w:rPr>
                <w:rFonts w:hint="eastAsia" w:ascii="宋体" w:hAnsi="宋体"/>
                <w:color w:val="000000"/>
                <w:szCs w:val="21"/>
              </w:rPr>
              <w:t>4、6</w:t>
            </w:r>
          </w:p>
        </w:tc>
        <w:tc>
          <w:tcPr>
            <w:tcW w:w="1853" w:type="dxa"/>
            <w:noWrap w:val="0"/>
            <w:vAlign w:val="center"/>
          </w:tcPr>
          <w:p>
            <w:pPr>
              <w:jc w:val="center"/>
              <w:rPr>
                <w:rFonts w:ascii="宋体" w:hAnsi="宋体"/>
                <w:szCs w:val="21"/>
              </w:rPr>
            </w:pPr>
            <w:r>
              <w:rPr>
                <w:rFonts w:hint="eastAsia" w:ascii="宋体" w:hAnsi="宋体"/>
                <w:szCs w:val="21"/>
              </w:rPr>
              <w:t>5-1、5-2</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eastAsia" w:ascii="宋体" w:hAnsi="宋体"/>
                <w:szCs w:val="21"/>
              </w:rPr>
            </w:pPr>
            <w:r>
              <w:rPr>
                <w:rFonts w:hint="eastAsia" w:ascii="宋体" w:hAnsi="宋体"/>
                <w:szCs w:val="21"/>
              </w:rPr>
              <w:t>4</w:t>
            </w:r>
          </w:p>
        </w:tc>
        <w:tc>
          <w:tcPr>
            <w:tcW w:w="3476" w:type="dxa"/>
            <w:noWrap w:val="0"/>
            <w:vAlign w:val="center"/>
          </w:tcPr>
          <w:p>
            <w:pPr>
              <w:jc w:val="center"/>
              <w:rPr>
                <w:rFonts w:ascii="宋体" w:hAnsi="宋体"/>
                <w:color w:val="000000"/>
                <w:szCs w:val="21"/>
              </w:rPr>
            </w:pPr>
            <w:r>
              <w:rPr>
                <w:rFonts w:hint="eastAsia" w:ascii="宋体" w:hAnsi="宋体"/>
                <w:szCs w:val="21"/>
              </w:rPr>
              <w:t>大数据时代简介</w:t>
            </w:r>
          </w:p>
        </w:tc>
        <w:tc>
          <w:tcPr>
            <w:tcW w:w="1701" w:type="dxa"/>
            <w:noWrap w:val="0"/>
            <w:vAlign w:val="center"/>
          </w:tcPr>
          <w:p>
            <w:pPr>
              <w:jc w:val="center"/>
              <w:rPr>
                <w:rFonts w:ascii="宋体" w:hAnsi="宋体"/>
                <w:color w:val="000000"/>
                <w:szCs w:val="21"/>
              </w:rPr>
            </w:pPr>
            <w:r>
              <w:rPr>
                <w:rFonts w:ascii="宋体" w:hAnsi="宋体"/>
                <w:color w:val="000000"/>
                <w:szCs w:val="21"/>
              </w:rPr>
              <w:t>目标</w:t>
            </w:r>
            <w:r>
              <w:rPr>
                <w:rFonts w:hint="eastAsia" w:ascii="宋体" w:hAnsi="宋体"/>
                <w:color w:val="000000"/>
                <w:szCs w:val="21"/>
              </w:rPr>
              <w:t>3、</w:t>
            </w:r>
            <w:r>
              <w:rPr>
                <w:rFonts w:hint="eastAsia" w:ascii="宋体" w:hAnsi="宋体"/>
                <w:szCs w:val="21"/>
              </w:rPr>
              <w:t>4、6</w:t>
            </w:r>
          </w:p>
        </w:tc>
        <w:tc>
          <w:tcPr>
            <w:tcW w:w="1853" w:type="dxa"/>
            <w:noWrap w:val="0"/>
            <w:vAlign w:val="center"/>
          </w:tcPr>
          <w:p>
            <w:pPr>
              <w:jc w:val="center"/>
              <w:rPr>
                <w:rFonts w:ascii="宋体" w:hAnsi="宋体"/>
                <w:szCs w:val="21"/>
              </w:rPr>
            </w:pPr>
            <w:r>
              <w:rPr>
                <w:rFonts w:hint="eastAsia" w:ascii="宋体" w:hAnsi="宋体"/>
                <w:szCs w:val="21"/>
              </w:rPr>
              <w:t>5-1、5-2</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ascii="宋体" w:hAnsi="宋体"/>
                <w:szCs w:val="21"/>
              </w:rPr>
            </w:pPr>
            <w:r>
              <w:rPr>
                <w:rFonts w:hint="eastAsia" w:ascii="宋体" w:hAnsi="宋体"/>
                <w:szCs w:val="21"/>
              </w:rPr>
              <w:t>5</w:t>
            </w:r>
          </w:p>
        </w:tc>
        <w:tc>
          <w:tcPr>
            <w:tcW w:w="3476" w:type="dxa"/>
            <w:noWrap w:val="0"/>
            <w:vAlign w:val="center"/>
          </w:tcPr>
          <w:p>
            <w:pPr>
              <w:jc w:val="center"/>
              <w:rPr>
                <w:rFonts w:ascii="宋体" w:hAnsi="宋体"/>
                <w:color w:val="000000"/>
                <w:szCs w:val="21"/>
              </w:rPr>
            </w:pPr>
            <w:r>
              <w:rPr>
                <w:rFonts w:hint="eastAsia" w:ascii="宋体" w:hAnsi="宋体"/>
                <w:szCs w:val="21"/>
              </w:rPr>
              <w:t>社交媒体简介</w:t>
            </w:r>
          </w:p>
        </w:tc>
        <w:tc>
          <w:tcPr>
            <w:tcW w:w="1701" w:type="dxa"/>
            <w:noWrap w:val="0"/>
            <w:vAlign w:val="center"/>
          </w:tcPr>
          <w:p>
            <w:pPr>
              <w:jc w:val="center"/>
              <w:rPr>
                <w:rFonts w:ascii="宋体" w:hAnsi="宋体"/>
                <w:color w:val="000000"/>
                <w:szCs w:val="21"/>
              </w:rPr>
            </w:pPr>
            <w:r>
              <w:rPr>
                <w:rFonts w:ascii="宋体" w:hAnsi="宋体"/>
                <w:color w:val="000000"/>
                <w:szCs w:val="21"/>
              </w:rPr>
              <w:t>目标</w:t>
            </w:r>
            <w:r>
              <w:rPr>
                <w:rFonts w:hint="eastAsia" w:ascii="宋体" w:hAnsi="宋体"/>
                <w:color w:val="000000"/>
                <w:szCs w:val="21"/>
              </w:rPr>
              <w:t>3、4、6</w:t>
            </w:r>
          </w:p>
        </w:tc>
        <w:tc>
          <w:tcPr>
            <w:tcW w:w="1853" w:type="dxa"/>
            <w:noWrap w:val="0"/>
            <w:vAlign w:val="center"/>
          </w:tcPr>
          <w:p>
            <w:pPr>
              <w:jc w:val="center"/>
              <w:rPr>
                <w:rFonts w:hint="eastAsia" w:ascii="宋体" w:hAnsi="宋体"/>
                <w:szCs w:val="21"/>
              </w:rPr>
            </w:pPr>
            <w:r>
              <w:rPr>
                <w:rFonts w:hint="eastAsia" w:ascii="宋体" w:hAnsi="宋体"/>
                <w:szCs w:val="21"/>
              </w:rPr>
              <w:t>5-1、5-2</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735"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eastAsia" w:ascii="宋体" w:hAnsi="宋体"/>
                <w:szCs w:val="21"/>
              </w:rPr>
            </w:pPr>
            <w:r>
              <w:rPr>
                <w:rFonts w:hint="eastAsia" w:ascii="宋体" w:hAnsi="宋体"/>
                <w:szCs w:val="21"/>
              </w:rPr>
              <w:t>6</w:t>
            </w:r>
          </w:p>
        </w:tc>
        <w:tc>
          <w:tcPr>
            <w:tcW w:w="3476" w:type="dxa"/>
            <w:noWrap w:val="0"/>
            <w:vAlign w:val="center"/>
          </w:tcPr>
          <w:p>
            <w:pPr>
              <w:jc w:val="center"/>
              <w:rPr>
                <w:rFonts w:ascii="宋体" w:hAnsi="宋体"/>
                <w:color w:val="000000"/>
                <w:szCs w:val="21"/>
              </w:rPr>
            </w:pPr>
            <w:r>
              <w:rPr>
                <w:rFonts w:hint="eastAsia" w:ascii="宋体" w:hAnsi="宋体"/>
                <w:szCs w:val="21"/>
              </w:rPr>
              <w:t>未来工作简介</w:t>
            </w:r>
          </w:p>
        </w:tc>
        <w:tc>
          <w:tcPr>
            <w:tcW w:w="1701" w:type="dxa"/>
            <w:noWrap w:val="0"/>
            <w:vAlign w:val="center"/>
          </w:tcPr>
          <w:p>
            <w:pPr>
              <w:jc w:val="center"/>
              <w:rPr>
                <w:rFonts w:ascii="宋体" w:hAnsi="宋体"/>
                <w:color w:val="000000"/>
                <w:szCs w:val="21"/>
              </w:rPr>
            </w:pPr>
            <w:r>
              <w:rPr>
                <w:rFonts w:ascii="宋体" w:hAnsi="宋体"/>
                <w:color w:val="000000"/>
                <w:szCs w:val="21"/>
              </w:rPr>
              <w:t>目标</w:t>
            </w:r>
            <w:r>
              <w:rPr>
                <w:rFonts w:hint="eastAsia" w:ascii="宋体" w:hAnsi="宋体"/>
                <w:color w:val="000000"/>
                <w:szCs w:val="21"/>
              </w:rPr>
              <w:t>3、</w:t>
            </w:r>
            <w:r>
              <w:rPr>
                <w:rFonts w:hint="eastAsia" w:ascii="宋体" w:hAnsi="宋体"/>
                <w:szCs w:val="21"/>
              </w:rPr>
              <w:t>4、6</w:t>
            </w:r>
          </w:p>
        </w:tc>
        <w:tc>
          <w:tcPr>
            <w:tcW w:w="1853" w:type="dxa"/>
            <w:noWrap w:val="0"/>
            <w:vAlign w:val="center"/>
          </w:tcPr>
          <w:p>
            <w:pPr>
              <w:jc w:val="center"/>
              <w:rPr>
                <w:rFonts w:ascii="宋体" w:hAnsi="宋体"/>
                <w:szCs w:val="21"/>
              </w:rPr>
            </w:pPr>
            <w:r>
              <w:rPr>
                <w:rFonts w:hint="eastAsia" w:ascii="宋体" w:hAnsi="宋体"/>
                <w:szCs w:val="21"/>
              </w:rPr>
              <w:t>5-1、5-2</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73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jc w:val="center"/>
              <w:rPr>
                <w:rFonts w:ascii="宋体" w:hAnsi="宋体"/>
                <w:szCs w:val="21"/>
              </w:rPr>
            </w:pPr>
            <w:r>
              <w:rPr>
                <w:rFonts w:hint="eastAsia" w:ascii="宋体" w:hAnsi="宋体"/>
                <w:szCs w:val="21"/>
                <w:lang w:val="en-US" w:eastAsia="zh-CN"/>
              </w:rPr>
              <w:t>小</w:t>
            </w:r>
            <w:r>
              <w:rPr>
                <w:rFonts w:ascii="宋体" w:hAnsi="宋体"/>
                <w:szCs w:val="21"/>
              </w:rPr>
              <w:t>计</w:t>
            </w:r>
          </w:p>
        </w:tc>
        <w:tc>
          <w:tcPr>
            <w:tcW w:w="735"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22</w:t>
            </w:r>
          </w:p>
        </w:tc>
        <w:tc>
          <w:tcPr>
            <w:tcW w:w="735" w:type="dxa"/>
            <w:noWrap w:val="0"/>
            <w:vAlign w:val="center"/>
          </w:tcPr>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1</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jc w:val="center"/>
              <w:rPr>
                <w:rFonts w:hint="default" w:ascii="宋体" w:hAnsi="宋体"/>
                <w:szCs w:val="21"/>
                <w:lang w:val="en-US" w:eastAsia="zh-CN"/>
              </w:rPr>
            </w:pPr>
            <w:r>
              <w:rPr>
                <w:rFonts w:hint="eastAsia" w:ascii="宋体" w:hAnsi="宋体"/>
                <w:szCs w:val="21"/>
                <w:lang w:val="en-US" w:eastAsia="zh-CN"/>
              </w:rPr>
              <w:t>合计</w:t>
            </w:r>
          </w:p>
        </w:tc>
        <w:tc>
          <w:tcPr>
            <w:tcW w:w="1470" w:type="dxa"/>
            <w:gridSpan w:val="2"/>
            <w:noWrap w:val="0"/>
            <w:vAlign w:val="center"/>
          </w:tcPr>
          <w:p>
            <w:pPr>
              <w:ind w:firstLine="630" w:firstLineChars="300"/>
              <w:rPr>
                <w:rFonts w:hint="default" w:ascii="宋体" w:hAnsi="宋体" w:eastAsia="宋体"/>
                <w:szCs w:val="21"/>
                <w:lang w:val="en-US" w:eastAsia="zh-CN"/>
              </w:rPr>
            </w:pPr>
            <w:r>
              <w:rPr>
                <w:rFonts w:hint="eastAsia" w:ascii="宋体" w:hAnsi="宋体"/>
                <w:szCs w:val="21"/>
                <w:lang w:val="en-US" w:eastAsia="zh-CN"/>
              </w:rPr>
              <w:t>32</w:t>
            </w:r>
          </w:p>
        </w:tc>
      </w:tr>
    </w:tbl>
    <w:p>
      <w:pPr>
        <w:spacing w:line="360" w:lineRule="auto"/>
        <w:ind w:firstLine="422" w:firstLineChars="200"/>
        <w:rPr>
          <w:rFonts w:ascii="宋体" w:hAnsi="宋体"/>
          <w:b/>
          <w:szCs w:val="21"/>
        </w:rPr>
      </w:pPr>
      <w:r>
        <w:rPr>
          <w:rFonts w:hint="eastAsia" w:ascii="宋体" w:hAnsi="宋体"/>
          <w:b/>
          <w:szCs w:val="21"/>
        </w:rPr>
        <w:t>四、课程实施</w:t>
      </w:r>
    </w:p>
    <w:p>
      <w:pPr>
        <w:spacing w:line="360" w:lineRule="auto"/>
        <w:ind w:firstLine="422" w:firstLineChars="200"/>
        <w:rPr>
          <w:rFonts w:hint="eastAsia" w:ascii="宋体" w:hAnsi="宋体"/>
          <w:b/>
          <w:szCs w:val="21"/>
        </w:rPr>
      </w:pPr>
      <w:r>
        <w:rPr>
          <w:rFonts w:hint="eastAsia" w:ascii="宋体" w:hAnsi="宋体"/>
          <w:b/>
          <w:szCs w:val="21"/>
        </w:rPr>
        <w:t>（一）教学方法与教学手段</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 课堂教学以学习相关术语以及阅读为主，鼓励学生以个人或团队讨论方式进行阅读，形成教学互动。</w:t>
      </w:r>
    </w:p>
    <w:p>
      <w:pPr>
        <w:spacing w:line="360" w:lineRule="auto"/>
        <w:ind w:firstLine="420" w:firstLineChars="200"/>
        <w:rPr>
          <w:rFonts w:hint="eastAsia" w:ascii="宋体" w:hAnsi="宋体"/>
          <w:szCs w:val="21"/>
        </w:rPr>
      </w:pPr>
      <w:r>
        <w:rPr>
          <w:rFonts w:hint="eastAsia" w:ascii="宋体" w:hAnsi="宋体"/>
          <w:szCs w:val="21"/>
        </w:rPr>
        <w:t>2. 以学生为主体进行相关的阅读练习，如媒体报道中涉及的商业新闻，针对此类阅读材料进行阅读和讨论，有效提高学生的阅读理解能力。</w:t>
      </w:r>
    </w:p>
    <w:p>
      <w:pPr>
        <w:spacing w:line="360" w:lineRule="auto"/>
        <w:ind w:firstLine="420" w:firstLineChars="200"/>
        <w:rPr>
          <w:rFonts w:ascii="宋体" w:hAnsi="宋体"/>
          <w:szCs w:val="21"/>
        </w:rPr>
      </w:pPr>
      <w:r>
        <w:rPr>
          <w:rFonts w:hint="eastAsia" w:ascii="宋体" w:hAnsi="宋体"/>
          <w:szCs w:val="21"/>
        </w:rPr>
        <w:t xml:space="preserve">3. </w:t>
      </w:r>
      <w:r>
        <w:rPr>
          <w:rFonts w:ascii="宋体" w:hAnsi="宋体"/>
          <w:szCs w:val="21"/>
        </w:rPr>
        <w:t>采用多媒体</w:t>
      </w:r>
      <w:r>
        <w:rPr>
          <w:rFonts w:hint="eastAsia" w:ascii="宋体" w:hAnsi="宋体"/>
          <w:szCs w:val="21"/>
        </w:rPr>
        <w:t>、团队讨论、案例</w:t>
      </w:r>
      <w:r>
        <w:rPr>
          <w:rFonts w:ascii="宋体" w:hAnsi="宋体"/>
          <w:szCs w:val="21"/>
        </w:rPr>
        <w:t>教学</w:t>
      </w:r>
      <w:r>
        <w:rPr>
          <w:rFonts w:hint="eastAsia" w:ascii="宋体" w:hAnsi="宋体"/>
          <w:szCs w:val="21"/>
        </w:rPr>
        <w:t>、任务教学等</w:t>
      </w:r>
      <w:r>
        <w:rPr>
          <w:rFonts w:ascii="宋体" w:hAnsi="宋体"/>
          <w:szCs w:val="21"/>
        </w:rPr>
        <w:t>手段，</w:t>
      </w:r>
      <w:r>
        <w:rPr>
          <w:rFonts w:hint="eastAsia" w:ascii="宋体" w:hAnsi="宋体"/>
          <w:szCs w:val="21"/>
        </w:rPr>
        <w:t>提高学生学习的参与度，增强学生的阅读兴趣，提高学生的阅读理解水平。</w:t>
      </w:r>
    </w:p>
    <w:p>
      <w:pPr>
        <w:spacing w:line="360" w:lineRule="auto"/>
        <w:ind w:firstLine="422" w:firstLineChars="200"/>
        <w:rPr>
          <w:rFonts w:hint="eastAsia" w:ascii="宋体" w:hAnsi="宋体"/>
          <w:b/>
          <w:szCs w:val="21"/>
        </w:rPr>
      </w:pPr>
      <w:r>
        <w:rPr>
          <w:rFonts w:hint="eastAsia" w:ascii="宋体" w:hAnsi="宋体"/>
          <w:b/>
          <w:szCs w:val="21"/>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noWrap w:val="0"/>
            <w:tcMar>
              <w:left w:w="28" w:type="dxa"/>
              <w:right w:w="28" w:type="dxa"/>
            </w:tcMar>
            <w:vAlign w:val="center"/>
          </w:tcPr>
          <w:p>
            <w:pPr>
              <w:spacing w:line="276" w:lineRule="auto"/>
              <w:jc w:val="center"/>
              <w:rPr>
                <w:rFonts w:ascii="宋体" w:hAnsi="宋体"/>
                <w:szCs w:val="21"/>
              </w:rPr>
            </w:pPr>
            <w:r>
              <w:rPr>
                <w:rFonts w:ascii="宋体" w:hAnsi="宋体"/>
                <w:bCs/>
                <w:szCs w:val="21"/>
              </w:rPr>
              <w:t>主要教学环节</w:t>
            </w:r>
          </w:p>
        </w:tc>
        <w:tc>
          <w:tcPr>
            <w:tcW w:w="6817" w:type="dxa"/>
            <w:tcBorders>
              <w:top w:val="single" w:color="auto" w:sz="8" w:space="0"/>
              <w:left w:val="single" w:color="auto" w:sz="8" w:space="0"/>
              <w:right w:val="single" w:color="auto" w:sz="8" w:space="0"/>
            </w:tcBorders>
            <w:noWrap w:val="0"/>
            <w:vAlign w:val="center"/>
          </w:tcPr>
          <w:p>
            <w:pPr>
              <w:spacing w:line="276" w:lineRule="auto"/>
              <w:jc w:val="center"/>
              <w:rPr>
                <w:rFonts w:ascii="宋体" w:hAnsi="宋体"/>
                <w:szCs w:val="21"/>
              </w:rPr>
            </w:pPr>
            <w:r>
              <w:rPr>
                <w:rFonts w:ascii="宋体" w:hAnsi="宋体"/>
                <w:bCs/>
                <w:szCs w:val="21"/>
              </w:rPr>
              <w:t>质量</w:t>
            </w:r>
            <w:r>
              <w:rPr>
                <w:rFonts w:hint="eastAsia" w:ascii="宋体" w:hAnsi="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noWrap w:val="0"/>
            <w:vAlign w:val="center"/>
          </w:tcPr>
          <w:p>
            <w:pPr>
              <w:spacing w:line="276" w:lineRule="auto"/>
              <w:jc w:val="center"/>
              <w:rPr>
                <w:rFonts w:ascii="宋体" w:hAnsi="宋体"/>
                <w:szCs w:val="21"/>
              </w:rPr>
            </w:pPr>
            <w:r>
              <w:rPr>
                <w:rFonts w:ascii="宋体" w:hAnsi="宋体"/>
                <w:szCs w:val="21"/>
              </w:rPr>
              <w:t>1</w:t>
            </w:r>
          </w:p>
        </w:tc>
        <w:tc>
          <w:tcPr>
            <w:tcW w:w="1701" w:type="dxa"/>
            <w:noWrap w:val="0"/>
            <w:tcMar>
              <w:left w:w="28" w:type="dxa"/>
              <w:right w:w="28" w:type="dxa"/>
            </w:tcMar>
            <w:vAlign w:val="center"/>
          </w:tcPr>
          <w:p>
            <w:pPr>
              <w:spacing w:line="276" w:lineRule="auto"/>
              <w:jc w:val="center"/>
              <w:rPr>
                <w:rFonts w:ascii="宋体" w:hAnsi="宋体"/>
                <w:szCs w:val="21"/>
              </w:rPr>
            </w:pPr>
            <w:r>
              <w:rPr>
                <w:rFonts w:ascii="宋体" w:hAnsi="宋体"/>
                <w:szCs w:val="21"/>
              </w:rPr>
              <w:t>备课</w:t>
            </w:r>
          </w:p>
        </w:tc>
        <w:tc>
          <w:tcPr>
            <w:tcW w:w="6817" w:type="dxa"/>
            <w:tcBorders>
              <w:right w:val="single" w:color="auto" w:sz="8" w:space="0"/>
            </w:tcBorders>
            <w:noWrap w:val="0"/>
            <w:vAlign w:val="center"/>
          </w:tcPr>
          <w:p>
            <w:pPr>
              <w:spacing w:line="276" w:lineRule="auto"/>
              <w:rPr>
                <w:rFonts w:ascii="宋体" w:hAnsi="宋体"/>
                <w:szCs w:val="21"/>
              </w:rPr>
            </w:pPr>
            <w:r>
              <w:rPr>
                <w:rFonts w:ascii="宋体" w:hAnsi="宋体"/>
                <w:szCs w:val="21"/>
              </w:rPr>
              <w:t>（1）掌握本课程</w:t>
            </w:r>
            <w:r>
              <w:rPr>
                <w:rFonts w:hint="eastAsia" w:ascii="宋体" w:hAnsi="宋体"/>
                <w:szCs w:val="21"/>
              </w:rPr>
              <w:t>的</w:t>
            </w:r>
            <w:r>
              <w:rPr>
                <w:rFonts w:ascii="宋体" w:hAnsi="宋体"/>
                <w:szCs w:val="21"/>
              </w:rPr>
              <w:t>教学大纲，严格按照教学大纲进行教学。</w:t>
            </w:r>
          </w:p>
          <w:p>
            <w:pPr>
              <w:spacing w:line="276" w:lineRule="auto"/>
              <w:rPr>
                <w:rFonts w:ascii="宋体" w:hAnsi="宋体"/>
                <w:szCs w:val="21"/>
              </w:rPr>
            </w:pPr>
            <w:r>
              <w:rPr>
                <w:rFonts w:ascii="宋体" w:hAnsi="宋体"/>
                <w:szCs w:val="21"/>
              </w:rPr>
              <w:t>（2）熟悉教材各章节</w:t>
            </w:r>
            <w:r>
              <w:rPr>
                <w:rFonts w:hint="eastAsia" w:ascii="宋体" w:hAnsi="宋体"/>
                <w:szCs w:val="21"/>
              </w:rPr>
              <w:t>的内容</w:t>
            </w:r>
            <w:r>
              <w:rPr>
                <w:rFonts w:ascii="宋体" w:hAnsi="宋体"/>
                <w:szCs w:val="21"/>
              </w:rPr>
              <w:t>，据教学大纲编写</w:t>
            </w:r>
            <w:r>
              <w:rPr>
                <w:rFonts w:hint="eastAsia" w:ascii="宋体" w:hAnsi="宋体"/>
                <w:szCs w:val="21"/>
              </w:rPr>
              <w:t>教学进度表、教案等</w:t>
            </w:r>
            <w:r>
              <w:rPr>
                <w:rFonts w:ascii="宋体" w:hAnsi="宋体"/>
                <w:szCs w:val="21"/>
              </w:rPr>
              <w:t>，</w:t>
            </w:r>
            <w:r>
              <w:rPr>
                <w:rFonts w:hint="eastAsia" w:ascii="宋体" w:hAnsi="宋体"/>
                <w:szCs w:val="21"/>
              </w:rPr>
              <w:t>根据具体的</w:t>
            </w:r>
            <w:r>
              <w:rPr>
                <w:rFonts w:ascii="宋体" w:hAnsi="宋体"/>
                <w:szCs w:val="21"/>
              </w:rPr>
              <w:t>教学</w:t>
            </w:r>
            <w:r>
              <w:rPr>
                <w:rFonts w:hint="eastAsia" w:ascii="宋体" w:hAnsi="宋体"/>
                <w:szCs w:val="21"/>
              </w:rPr>
              <w:t>目的设计</w:t>
            </w:r>
            <w:r>
              <w:rPr>
                <w:rFonts w:ascii="宋体" w:hAnsi="宋体"/>
                <w:szCs w:val="21"/>
              </w:rPr>
              <w:t>教法、</w:t>
            </w:r>
            <w:r>
              <w:rPr>
                <w:rFonts w:hint="eastAsia" w:ascii="宋体" w:hAnsi="宋体"/>
                <w:szCs w:val="21"/>
              </w:rPr>
              <w:t>课堂练习、平时测验、</w:t>
            </w:r>
            <w:r>
              <w:rPr>
                <w:rFonts w:ascii="宋体" w:hAnsi="宋体"/>
                <w:szCs w:val="21"/>
              </w:rPr>
              <w:t>课后作业。</w:t>
            </w:r>
          </w:p>
          <w:p>
            <w:pPr>
              <w:spacing w:line="276" w:lineRule="auto"/>
              <w:rPr>
                <w:rFonts w:ascii="宋体" w:hAnsi="宋体"/>
                <w:szCs w:val="21"/>
              </w:rPr>
            </w:pPr>
            <w:r>
              <w:rPr>
                <w:rFonts w:ascii="宋体" w:hAnsi="宋体"/>
                <w:szCs w:val="21"/>
              </w:rPr>
              <w:t>（3）</w:t>
            </w:r>
            <w:r>
              <w:rPr>
                <w:rFonts w:hint="eastAsia" w:ascii="宋体" w:hAnsi="宋体"/>
                <w:szCs w:val="21"/>
              </w:rPr>
              <w:t>采用多媒体、案例教学法、任务教学法进行相关教学</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noWrap w:val="0"/>
            <w:vAlign w:val="center"/>
          </w:tcPr>
          <w:p>
            <w:pPr>
              <w:spacing w:line="276" w:lineRule="auto"/>
              <w:jc w:val="center"/>
              <w:rPr>
                <w:rFonts w:ascii="宋体" w:hAnsi="宋体"/>
                <w:szCs w:val="21"/>
              </w:rPr>
            </w:pPr>
            <w:r>
              <w:rPr>
                <w:rFonts w:ascii="宋体" w:hAnsi="宋体"/>
                <w:szCs w:val="21"/>
              </w:rPr>
              <w:t>2</w:t>
            </w:r>
          </w:p>
        </w:tc>
        <w:tc>
          <w:tcPr>
            <w:tcW w:w="1701" w:type="dxa"/>
            <w:noWrap w:val="0"/>
            <w:tcMar>
              <w:left w:w="28" w:type="dxa"/>
              <w:right w:w="28" w:type="dxa"/>
            </w:tcMar>
            <w:vAlign w:val="center"/>
          </w:tcPr>
          <w:p>
            <w:pPr>
              <w:spacing w:line="276" w:lineRule="auto"/>
              <w:jc w:val="center"/>
              <w:rPr>
                <w:rFonts w:ascii="宋体" w:hAnsi="宋体"/>
                <w:szCs w:val="21"/>
              </w:rPr>
            </w:pPr>
            <w:r>
              <w:rPr>
                <w:rFonts w:ascii="宋体" w:hAnsi="宋体"/>
                <w:szCs w:val="21"/>
              </w:rPr>
              <w:t>讲授</w:t>
            </w:r>
          </w:p>
        </w:tc>
        <w:tc>
          <w:tcPr>
            <w:tcW w:w="6817" w:type="dxa"/>
            <w:tcBorders>
              <w:right w:val="single" w:color="auto" w:sz="8" w:space="0"/>
            </w:tcBorders>
            <w:noWrap w:val="0"/>
            <w:vAlign w:val="center"/>
          </w:tcPr>
          <w:p>
            <w:pPr>
              <w:spacing w:line="276" w:lineRule="auto"/>
              <w:rPr>
                <w:rFonts w:ascii="宋体" w:hAnsi="宋体"/>
                <w:szCs w:val="21"/>
              </w:rPr>
            </w:pPr>
            <w:r>
              <w:rPr>
                <w:rFonts w:hint="eastAsia" w:ascii="宋体" w:hAnsi="宋体"/>
                <w:szCs w:val="21"/>
              </w:rPr>
              <w:t>（1）重点突出，要点详解，理论应用于实践，结合真实案例进行讲授</w:t>
            </w:r>
            <w:r>
              <w:rPr>
                <w:rFonts w:ascii="宋体" w:hAnsi="宋体"/>
                <w:szCs w:val="21"/>
              </w:rPr>
              <w:t>。</w:t>
            </w:r>
          </w:p>
          <w:p>
            <w:pPr>
              <w:spacing w:line="276" w:lineRule="auto"/>
              <w:rPr>
                <w:rFonts w:ascii="宋体" w:hAnsi="宋体"/>
                <w:szCs w:val="21"/>
              </w:rPr>
            </w:pPr>
            <w:r>
              <w:rPr>
                <w:rFonts w:hint="eastAsia" w:ascii="宋体" w:hAnsi="宋体"/>
                <w:szCs w:val="21"/>
              </w:rPr>
              <w:t>（2）</w:t>
            </w:r>
            <w:r>
              <w:rPr>
                <w:rFonts w:ascii="宋体" w:hAnsi="宋体"/>
                <w:szCs w:val="21"/>
              </w:rPr>
              <w:t>采用多种教学方式（如讨论式教学、</w:t>
            </w:r>
            <w:r>
              <w:rPr>
                <w:rFonts w:hint="eastAsia" w:ascii="宋体" w:hAnsi="宋体"/>
                <w:szCs w:val="21"/>
              </w:rPr>
              <w:t>案例教学法</w:t>
            </w:r>
            <w:r>
              <w:rPr>
                <w:rFonts w:ascii="宋体" w:hAnsi="宋体"/>
                <w:szCs w:val="21"/>
              </w:rPr>
              <w:t>等），</w:t>
            </w:r>
            <w:r>
              <w:rPr>
                <w:rFonts w:hint="eastAsia" w:ascii="宋体" w:hAnsi="宋体"/>
                <w:szCs w:val="21"/>
              </w:rPr>
              <w:t>提高学生的阅读兴趣和阅读能力</w:t>
            </w:r>
            <w:r>
              <w:rPr>
                <w:rFonts w:ascii="宋体" w:hAnsi="宋体"/>
                <w:szCs w:val="21"/>
              </w:rPr>
              <w:t>。</w:t>
            </w:r>
          </w:p>
          <w:p>
            <w:pPr>
              <w:spacing w:line="276" w:lineRule="auto"/>
              <w:rPr>
                <w:rFonts w:ascii="宋体" w:hAnsi="宋体"/>
                <w:szCs w:val="21"/>
              </w:rPr>
            </w:pPr>
            <w:r>
              <w:rPr>
                <w:rFonts w:hint="eastAsia" w:ascii="宋体" w:hAnsi="宋体"/>
                <w:szCs w:val="21"/>
              </w:rPr>
              <w:t>（3）讲授与练习紧密结合，及时进行相应评讲。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noWrap w:val="0"/>
            <w:vAlign w:val="center"/>
          </w:tcPr>
          <w:p>
            <w:pPr>
              <w:spacing w:line="276" w:lineRule="auto"/>
              <w:jc w:val="center"/>
              <w:rPr>
                <w:rFonts w:ascii="宋体" w:hAnsi="宋体"/>
                <w:szCs w:val="21"/>
              </w:rPr>
            </w:pPr>
            <w:r>
              <w:rPr>
                <w:rFonts w:ascii="宋体" w:hAnsi="宋体"/>
                <w:szCs w:val="21"/>
              </w:rPr>
              <w:t>3</w:t>
            </w:r>
          </w:p>
        </w:tc>
        <w:tc>
          <w:tcPr>
            <w:tcW w:w="1701" w:type="dxa"/>
            <w:noWrap w:val="0"/>
            <w:tcMar>
              <w:left w:w="28" w:type="dxa"/>
              <w:right w:w="28" w:type="dxa"/>
            </w:tcMar>
            <w:vAlign w:val="center"/>
          </w:tcPr>
          <w:p>
            <w:pPr>
              <w:spacing w:line="276" w:lineRule="auto"/>
              <w:jc w:val="center"/>
              <w:rPr>
                <w:rFonts w:ascii="宋体" w:hAnsi="宋体"/>
                <w:szCs w:val="21"/>
              </w:rPr>
            </w:pPr>
            <w:r>
              <w:rPr>
                <w:rFonts w:ascii="宋体" w:hAnsi="宋体"/>
                <w:szCs w:val="21"/>
              </w:rPr>
              <w:t>作业布置与批改</w:t>
            </w:r>
          </w:p>
        </w:tc>
        <w:tc>
          <w:tcPr>
            <w:tcW w:w="6817" w:type="dxa"/>
            <w:tcBorders>
              <w:right w:val="single" w:color="auto" w:sz="8" w:space="0"/>
            </w:tcBorders>
            <w:noWrap w:val="0"/>
            <w:vAlign w:val="center"/>
          </w:tcPr>
          <w:p>
            <w:pPr>
              <w:spacing w:line="276" w:lineRule="auto"/>
              <w:rPr>
                <w:rFonts w:ascii="宋体" w:hAnsi="宋体"/>
                <w:szCs w:val="21"/>
              </w:rPr>
            </w:pPr>
            <w:r>
              <w:rPr>
                <w:rFonts w:ascii="宋体" w:hAnsi="宋体"/>
                <w:szCs w:val="21"/>
              </w:rPr>
              <w:t>学生必须完成</w:t>
            </w:r>
            <w:r>
              <w:rPr>
                <w:rFonts w:hint="eastAsia" w:ascii="宋体" w:hAnsi="宋体"/>
                <w:szCs w:val="21"/>
              </w:rPr>
              <w:t>规定</w:t>
            </w:r>
            <w:r>
              <w:rPr>
                <w:rFonts w:ascii="宋体" w:hAnsi="宋体"/>
                <w:szCs w:val="21"/>
              </w:rPr>
              <w:t>数量的作业</w:t>
            </w:r>
            <w:r>
              <w:rPr>
                <w:rFonts w:hint="eastAsia" w:ascii="宋体" w:hAnsi="宋体"/>
                <w:szCs w:val="21"/>
              </w:rPr>
              <w:t>，</w:t>
            </w:r>
            <w:r>
              <w:rPr>
                <w:rFonts w:ascii="宋体" w:hAnsi="宋体"/>
                <w:szCs w:val="21"/>
              </w:rPr>
              <w:t>作业必须达到以下基本要求：</w:t>
            </w:r>
          </w:p>
          <w:p>
            <w:pPr>
              <w:spacing w:line="276" w:lineRule="auto"/>
              <w:rPr>
                <w:rFonts w:ascii="宋体" w:hAnsi="宋体"/>
                <w:szCs w:val="21"/>
              </w:rPr>
            </w:pPr>
            <w:r>
              <w:rPr>
                <w:rFonts w:hint="eastAsia" w:ascii="宋体" w:hAnsi="宋体"/>
                <w:szCs w:val="21"/>
              </w:rPr>
              <w:t>（1）保质保量</w:t>
            </w:r>
            <w:r>
              <w:rPr>
                <w:rFonts w:ascii="宋体" w:hAnsi="宋体"/>
                <w:szCs w:val="21"/>
              </w:rPr>
              <w:t>按时完成作业</w:t>
            </w:r>
          </w:p>
          <w:p>
            <w:pPr>
              <w:spacing w:line="276" w:lineRule="auto"/>
              <w:rPr>
                <w:rFonts w:ascii="宋体" w:hAnsi="宋体"/>
                <w:szCs w:val="21"/>
              </w:rPr>
            </w:pPr>
            <w:r>
              <w:rPr>
                <w:rFonts w:hint="eastAsia" w:ascii="宋体" w:hAnsi="宋体"/>
                <w:szCs w:val="21"/>
              </w:rPr>
              <w:t>（2）活学活用</w:t>
            </w:r>
          </w:p>
          <w:p>
            <w:pPr>
              <w:spacing w:line="276" w:lineRule="auto"/>
              <w:rPr>
                <w:rFonts w:ascii="宋体" w:hAnsi="宋体"/>
                <w:szCs w:val="21"/>
              </w:rPr>
            </w:pPr>
            <w:r>
              <w:rPr>
                <w:rFonts w:hint="eastAsia" w:ascii="宋体" w:hAnsi="宋体"/>
                <w:szCs w:val="21"/>
              </w:rPr>
              <w:t>（3）运用所学知识和理论完成相关作业</w:t>
            </w:r>
          </w:p>
          <w:p>
            <w:pPr>
              <w:spacing w:line="276" w:lineRule="auto"/>
              <w:rPr>
                <w:rFonts w:ascii="宋体" w:hAnsi="宋体"/>
                <w:szCs w:val="21"/>
              </w:rPr>
            </w:pPr>
            <w:r>
              <w:rPr>
                <w:rFonts w:ascii="宋体" w:hAnsi="宋体"/>
                <w:szCs w:val="21"/>
              </w:rPr>
              <w:t>教师批改</w:t>
            </w:r>
            <w:r>
              <w:rPr>
                <w:rFonts w:hint="eastAsia" w:ascii="宋体" w:hAnsi="宋体"/>
                <w:szCs w:val="21"/>
              </w:rPr>
              <w:t>和</w:t>
            </w:r>
            <w:r>
              <w:rPr>
                <w:rFonts w:ascii="宋体" w:hAnsi="宋体"/>
                <w:szCs w:val="21"/>
              </w:rPr>
              <w:t>讲评作业要求如下：</w:t>
            </w:r>
          </w:p>
          <w:p>
            <w:pPr>
              <w:spacing w:line="276" w:lineRule="auto"/>
              <w:rPr>
                <w:rFonts w:ascii="宋体" w:hAnsi="宋体"/>
                <w:szCs w:val="21"/>
              </w:rPr>
            </w:pPr>
            <w:r>
              <w:rPr>
                <w:rFonts w:hint="eastAsia" w:ascii="宋体" w:hAnsi="宋体"/>
                <w:szCs w:val="21"/>
              </w:rPr>
              <w:t>（1）按时批改学生作业</w:t>
            </w:r>
            <w:r>
              <w:rPr>
                <w:rFonts w:ascii="宋体" w:hAnsi="宋体"/>
                <w:szCs w:val="21"/>
              </w:rPr>
              <w:t>并</w:t>
            </w:r>
            <w:r>
              <w:rPr>
                <w:rFonts w:hint="eastAsia" w:ascii="宋体" w:hAnsi="宋体"/>
                <w:szCs w:val="21"/>
              </w:rPr>
              <w:t>进行讲评</w:t>
            </w:r>
          </w:p>
          <w:p>
            <w:pPr>
              <w:spacing w:line="276" w:lineRule="auto"/>
              <w:rPr>
                <w:rFonts w:ascii="宋体" w:hAnsi="宋体"/>
                <w:szCs w:val="21"/>
              </w:rPr>
            </w:pPr>
            <w:r>
              <w:rPr>
                <w:rFonts w:hint="eastAsia" w:ascii="宋体" w:hAnsi="宋体"/>
                <w:szCs w:val="21"/>
              </w:rPr>
              <w:t>（2）</w:t>
            </w:r>
            <w:r>
              <w:rPr>
                <w:rFonts w:ascii="宋体" w:hAnsi="宋体"/>
                <w:szCs w:val="21"/>
              </w:rPr>
              <w:t>批改</w:t>
            </w:r>
            <w:r>
              <w:rPr>
                <w:rFonts w:hint="eastAsia" w:ascii="宋体" w:hAnsi="宋体"/>
                <w:szCs w:val="21"/>
              </w:rPr>
              <w:t>、</w:t>
            </w:r>
            <w:r>
              <w:rPr>
                <w:rFonts w:ascii="宋体" w:hAnsi="宋体"/>
                <w:szCs w:val="21"/>
              </w:rPr>
              <w:t>讲评</w:t>
            </w:r>
            <w:r>
              <w:rPr>
                <w:rFonts w:hint="eastAsia" w:ascii="宋体" w:hAnsi="宋体"/>
                <w:szCs w:val="21"/>
              </w:rPr>
              <w:t>时</w:t>
            </w:r>
            <w:r>
              <w:rPr>
                <w:rFonts w:ascii="宋体" w:hAnsi="宋体"/>
                <w:szCs w:val="21"/>
              </w:rPr>
              <w:t>细致</w:t>
            </w:r>
            <w:r>
              <w:rPr>
                <w:rFonts w:hint="eastAsia" w:ascii="宋体" w:hAnsi="宋体"/>
                <w:szCs w:val="21"/>
              </w:rPr>
              <w:t>、认真</w:t>
            </w:r>
          </w:p>
          <w:p>
            <w:pPr>
              <w:spacing w:line="276" w:lineRule="auto"/>
              <w:rPr>
                <w:rFonts w:ascii="宋体" w:hAnsi="宋体"/>
                <w:szCs w:val="21"/>
              </w:rPr>
            </w:pPr>
            <w:r>
              <w:rPr>
                <w:rFonts w:hint="eastAsia" w:ascii="宋体" w:hAnsi="宋体"/>
                <w:szCs w:val="21"/>
              </w:rPr>
              <w:t>（3）</w:t>
            </w:r>
            <w:r>
              <w:rPr>
                <w:rFonts w:ascii="宋体" w:hAnsi="宋体"/>
                <w:szCs w:val="21"/>
              </w:rPr>
              <w:t>按百分制评定成绩并写明日期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noWrap w:val="0"/>
            <w:vAlign w:val="center"/>
          </w:tcPr>
          <w:p>
            <w:pPr>
              <w:spacing w:line="276" w:lineRule="auto"/>
              <w:jc w:val="center"/>
              <w:rPr>
                <w:rFonts w:ascii="宋体" w:hAnsi="宋体"/>
                <w:szCs w:val="21"/>
              </w:rPr>
            </w:pPr>
            <w:r>
              <w:rPr>
                <w:rFonts w:hint="eastAsia" w:ascii="宋体" w:hAnsi="宋体"/>
                <w:szCs w:val="21"/>
              </w:rPr>
              <w:t>4</w:t>
            </w:r>
          </w:p>
        </w:tc>
        <w:tc>
          <w:tcPr>
            <w:tcW w:w="1701" w:type="dxa"/>
            <w:noWrap w:val="0"/>
            <w:tcMar>
              <w:left w:w="28" w:type="dxa"/>
              <w:right w:w="28" w:type="dxa"/>
            </w:tcMar>
            <w:vAlign w:val="center"/>
          </w:tcPr>
          <w:p>
            <w:pPr>
              <w:spacing w:line="276" w:lineRule="auto"/>
              <w:jc w:val="center"/>
              <w:rPr>
                <w:rFonts w:ascii="宋体" w:hAnsi="宋体"/>
                <w:szCs w:val="21"/>
              </w:rPr>
            </w:pPr>
            <w:r>
              <w:rPr>
                <w:rFonts w:ascii="宋体" w:hAnsi="宋体"/>
                <w:szCs w:val="21"/>
              </w:rPr>
              <w:t>成绩考核</w:t>
            </w:r>
          </w:p>
        </w:tc>
        <w:tc>
          <w:tcPr>
            <w:tcW w:w="6817" w:type="dxa"/>
            <w:tcBorders>
              <w:right w:val="single" w:color="auto" w:sz="8" w:space="0"/>
            </w:tcBorders>
            <w:noWrap w:val="0"/>
            <w:vAlign w:val="center"/>
          </w:tcPr>
          <w:p>
            <w:pPr>
              <w:spacing w:line="276" w:lineRule="auto"/>
              <w:rPr>
                <w:rFonts w:ascii="宋体" w:hAnsi="宋体"/>
                <w:szCs w:val="21"/>
              </w:rPr>
            </w:pPr>
            <w:r>
              <w:rPr>
                <w:rFonts w:ascii="宋体" w:hAnsi="宋体"/>
                <w:szCs w:val="21"/>
              </w:rPr>
              <w:t>本课程考核的方式</w:t>
            </w:r>
            <w:r>
              <w:rPr>
                <w:rFonts w:hint="eastAsia" w:ascii="宋体" w:hAnsi="宋体"/>
                <w:szCs w:val="21"/>
              </w:rPr>
              <w:t>为闭卷笔试</w:t>
            </w:r>
            <w:r>
              <w:rPr>
                <w:rFonts w:ascii="宋体" w:hAnsi="宋体"/>
                <w:szCs w:val="21"/>
              </w:rPr>
              <w:t>，监考</w:t>
            </w:r>
            <w:r>
              <w:rPr>
                <w:rFonts w:hint="eastAsia" w:ascii="宋体" w:hAnsi="宋体"/>
                <w:szCs w:val="21"/>
              </w:rPr>
              <w:t>由学院</w:t>
            </w:r>
            <w:r>
              <w:rPr>
                <w:rFonts w:ascii="宋体" w:hAnsi="宋体"/>
                <w:szCs w:val="21"/>
              </w:rPr>
              <w:t>统一安排。有下列情况之一者，总评成绩为不及格：</w:t>
            </w:r>
          </w:p>
          <w:p>
            <w:pPr>
              <w:spacing w:line="276" w:lineRule="auto"/>
              <w:rPr>
                <w:rFonts w:ascii="宋体" w:hAnsi="宋体"/>
                <w:szCs w:val="21"/>
              </w:rPr>
            </w:pPr>
            <w:r>
              <w:rPr>
                <w:rFonts w:hint="eastAsia" w:ascii="宋体" w:hAnsi="宋体"/>
                <w:szCs w:val="21"/>
              </w:rPr>
              <w:t>（1）</w:t>
            </w:r>
            <w:r>
              <w:rPr>
                <w:rFonts w:ascii="宋体" w:hAnsi="宋体"/>
                <w:szCs w:val="21"/>
              </w:rPr>
              <w:t>缺交作业次数达1/3以上者</w:t>
            </w:r>
          </w:p>
          <w:p>
            <w:pPr>
              <w:spacing w:line="276" w:lineRule="auto"/>
              <w:rPr>
                <w:rFonts w:hint="eastAsia" w:ascii="宋体" w:hAnsi="宋体"/>
                <w:szCs w:val="21"/>
              </w:rPr>
            </w:pPr>
            <w:r>
              <w:rPr>
                <w:rFonts w:hint="eastAsia" w:ascii="宋体" w:hAnsi="宋体"/>
                <w:szCs w:val="21"/>
              </w:rPr>
              <w:t>（2）</w:t>
            </w:r>
            <w:r>
              <w:rPr>
                <w:rFonts w:ascii="宋体" w:hAnsi="宋体"/>
                <w:szCs w:val="21"/>
              </w:rPr>
              <w:t>缺课次数达本学期总授课学时的1/3以上者</w:t>
            </w:r>
          </w:p>
        </w:tc>
      </w:tr>
    </w:tbl>
    <w:p>
      <w:pPr>
        <w:spacing w:line="360" w:lineRule="auto"/>
        <w:ind w:left="561" w:leftChars="267" w:firstLine="1"/>
        <w:rPr>
          <w:rFonts w:ascii="宋体" w:hAnsi="宋体"/>
          <w:szCs w:val="21"/>
        </w:rPr>
      </w:pPr>
      <w:r>
        <w:rPr>
          <w:rFonts w:hint="eastAsia" w:ascii="宋体" w:hAnsi="宋体"/>
          <w:b/>
          <w:szCs w:val="21"/>
        </w:rPr>
        <w:t>五、课程</w:t>
      </w:r>
      <w:r>
        <w:rPr>
          <w:rFonts w:ascii="宋体" w:hAnsi="宋体"/>
          <w:b/>
          <w:szCs w:val="21"/>
        </w:rPr>
        <w:t>考核</w:t>
      </w:r>
    </w:p>
    <w:p>
      <w:pPr>
        <w:spacing w:line="360" w:lineRule="auto"/>
        <w:ind w:firstLine="420" w:firstLineChars="200"/>
        <w:rPr>
          <w:rFonts w:ascii="宋体" w:hAnsi="宋体"/>
          <w:szCs w:val="21"/>
        </w:rPr>
      </w:pPr>
      <w:r>
        <w:rPr>
          <w:rFonts w:hint="eastAsia" w:ascii="宋体" w:hAnsi="宋体"/>
          <w:szCs w:val="21"/>
        </w:rPr>
        <w:t>（一）</w:t>
      </w:r>
      <w:r>
        <w:rPr>
          <w:rFonts w:ascii="宋体" w:hAnsi="宋体"/>
          <w:szCs w:val="21"/>
        </w:rPr>
        <w:t>课程考核包括平时</w:t>
      </w:r>
      <w:r>
        <w:rPr>
          <w:rFonts w:hint="eastAsia" w:ascii="宋体" w:hAnsi="宋体"/>
          <w:szCs w:val="21"/>
        </w:rPr>
        <w:t>成绩、</w:t>
      </w:r>
      <w:r>
        <w:rPr>
          <w:rFonts w:ascii="宋体" w:hAnsi="宋体"/>
          <w:szCs w:val="21"/>
        </w:rPr>
        <w:t>作业</w:t>
      </w:r>
      <w:r>
        <w:rPr>
          <w:rFonts w:hint="eastAsia" w:ascii="宋体" w:hAnsi="宋体"/>
          <w:szCs w:val="21"/>
        </w:rPr>
        <w:t>及期末考试的</w:t>
      </w:r>
      <w:r>
        <w:rPr>
          <w:rFonts w:ascii="宋体" w:hAnsi="宋体"/>
          <w:szCs w:val="21"/>
        </w:rPr>
        <w:t>考核，期末考试采用闭卷笔试。</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课程成绩=平时成绩×</w:t>
      </w:r>
      <w:r>
        <w:rPr>
          <w:rFonts w:hint="eastAsia" w:ascii="宋体" w:hAnsi="宋体"/>
          <w:szCs w:val="21"/>
        </w:rPr>
        <w:t>3</w:t>
      </w:r>
      <w:r>
        <w:rPr>
          <w:rFonts w:ascii="宋体" w:hAnsi="宋体"/>
          <w:szCs w:val="21"/>
        </w:rPr>
        <w:t>0%+期末考试成绩×</w:t>
      </w:r>
      <w:r>
        <w:rPr>
          <w:rFonts w:hint="eastAsia" w:ascii="宋体" w:hAnsi="宋体"/>
          <w:szCs w:val="21"/>
        </w:rPr>
        <w:t>7</w:t>
      </w:r>
      <w:r>
        <w:rPr>
          <w:rFonts w:ascii="宋体" w:hAnsi="宋体"/>
          <w:szCs w:val="21"/>
        </w:rPr>
        <w:t>0%。</w:t>
      </w:r>
      <w:r>
        <w:rPr>
          <w:rFonts w:hint="eastAsia" w:ascii="宋体" w:hAnsi="宋体"/>
          <w:szCs w:val="21"/>
        </w:rPr>
        <w:t>具体内容和比例如表所示。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pStyle w:val="18"/>
              <w:jc w:val="center"/>
              <w:rPr>
                <w:rFonts w:ascii="宋体" w:hAnsi="宋体" w:eastAsia="宋体"/>
                <w:szCs w:val="21"/>
              </w:rPr>
            </w:pPr>
            <w:r>
              <w:rPr>
                <w:rFonts w:ascii="宋体" w:hAnsi="宋体" w:eastAsia="宋体"/>
                <w:szCs w:val="21"/>
              </w:rPr>
              <w:t>成绩组成</w:t>
            </w:r>
          </w:p>
        </w:tc>
        <w:tc>
          <w:tcPr>
            <w:tcW w:w="1565" w:type="dxa"/>
            <w:shd w:val="clear" w:color="auto" w:fill="FFFFFF"/>
            <w:noWrap w:val="0"/>
            <w:vAlign w:val="center"/>
          </w:tcPr>
          <w:p>
            <w:pPr>
              <w:pStyle w:val="18"/>
              <w:jc w:val="center"/>
              <w:rPr>
                <w:rFonts w:ascii="宋体" w:hAnsi="宋体" w:eastAsia="宋体"/>
                <w:szCs w:val="21"/>
              </w:rPr>
            </w:pPr>
            <w:r>
              <w:rPr>
                <w:rFonts w:ascii="宋体" w:hAnsi="宋体" w:eastAsia="宋体"/>
                <w:szCs w:val="21"/>
              </w:rPr>
              <w:t>考核/评价环节</w:t>
            </w:r>
          </w:p>
        </w:tc>
        <w:tc>
          <w:tcPr>
            <w:tcW w:w="808" w:type="dxa"/>
            <w:shd w:val="clear" w:color="auto" w:fill="FFFFFF"/>
            <w:noWrap w:val="0"/>
            <w:vAlign w:val="center"/>
          </w:tcPr>
          <w:p>
            <w:pPr>
              <w:pStyle w:val="18"/>
              <w:jc w:val="center"/>
              <w:rPr>
                <w:rFonts w:ascii="宋体" w:hAnsi="宋体" w:eastAsia="宋体"/>
                <w:szCs w:val="21"/>
              </w:rPr>
            </w:pPr>
            <w:r>
              <w:rPr>
                <w:rFonts w:hint="eastAsia" w:ascii="宋体" w:hAnsi="宋体" w:eastAsia="宋体"/>
                <w:szCs w:val="21"/>
              </w:rPr>
              <w:t>权重</w:t>
            </w:r>
          </w:p>
        </w:tc>
        <w:tc>
          <w:tcPr>
            <w:tcW w:w="4410" w:type="dxa"/>
            <w:shd w:val="clear" w:color="auto" w:fill="FFFFFF"/>
            <w:noWrap w:val="0"/>
            <w:vAlign w:val="center"/>
          </w:tcPr>
          <w:p>
            <w:pPr>
              <w:pStyle w:val="18"/>
              <w:jc w:val="center"/>
              <w:rPr>
                <w:rFonts w:ascii="宋体" w:hAnsi="宋体" w:eastAsia="宋体"/>
                <w:szCs w:val="21"/>
              </w:rPr>
            </w:pPr>
            <w:r>
              <w:rPr>
                <w:rFonts w:ascii="宋体" w:hAnsi="宋体" w:eastAsia="宋体"/>
                <w:szCs w:val="21"/>
              </w:rPr>
              <w:t>考核/评价细则</w:t>
            </w:r>
          </w:p>
        </w:tc>
        <w:tc>
          <w:tcPr>
            <w:tcW w:w="1470" w:type="dxa"/>
            <w:shd w:val="clear" w:color="auto" w:fill="FFFFFF"/>
            <w:noWrap w:val="0"/>
            <w:vAlign w:val="center"/>
          </w:tcPr>
          <w:p>
            <w:pPr>
              <w:pStyle w:val="18"/>
              <w:jc w:val="center"/>
              <w:rPr>
                <w:rFonts w:ascii="宋体" w:hAnsi="宋体" w:eastAsia="宋体"/>
                <w:szCs w:val="21"/>
              </w:rPr>
            </w:pPr>
            <w:r>
              <w:rPr>
                <w:rFonts w:ascii="宋体" w:hAnsi="宋体" w:eastAsia="宋体"/>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44" w:type="dxa"/>
            <w:vMerge w:val="restart"/>
            <w:noWrap w:val="0"/>
            <w:tcMar>
              <w:left w:w="57" w:type="dxa"/>
              <w:right w:w="57" w:type="dxa"/>
            </w:tcMar>
            <w:vAlign w:val="center"/>
          </w:tcPr>
          <w:p>
            <w:pPr>
              <w:pStyle w:val="18"/>
              <w:jc w:val="center"/>
              <w:rPr>
                <w:rFonts w:ascii="宋体" w:hAnsi="宋体" w:eastAsia="宋体"/>
                <w:szCs w:val="21"/>
              </w:rPr>
            </w:pPr>
            <w:r>
              <w:rPr>
                <w:rFonts w:ascii="宋体" w:hAnsi="宋体" w:eastAsia="宋体"/>
                <w:szCs w:val="21"/>
              </w:rPr>
              <w:t>平时成绩</w:t>
            </w:r>
          </w:p>
        </w:tc>
        <w:tc>
          <w:tcPr>
            <w:tcW w:w="1565" w:type="dxa"/>
            <w:noWrap w:val="0"/>
            <w:vAlign w:val="center"/>
          </w:tcPr>
          <w:p>
            <w:pPr>
              <w:pStyle w:val="18"/>
              <w:jc w:val="center"/>
              <w:rPr>
                <w:rFonts w:ascii="宋体" w:hAnsi="宋体" w:eastAsia="宋体"/>
                <w:szCs w:val="21"/>
              </w:rPr>
            </w:pPr>
            <w:r>
              <w:rPr>
                <w:rFonts w:hint="eastAsia" w:ascii="宋体" w:hAnsi="宋体" w:eastAsia="宋体"/>
                <w:szCs w:val="21"/>
                <w:lang w:eastAsia="zh-CN"/>
              </w:rPr>
              <w:t>课后</w:t>
            </w:r>
            <w:r>
              <w:rPr>
                <w:rFonts w:ascii="宋体" w:hAnsi="宋体" w:eastAsia="宋体"/>
                <w:szCs w:val="21"/>
              </w:rPr>
              <w:t>作业</w:t>
            </w:r>
          </w:p>
        </w:tc>
        <w:tc>
          <w:tcPr>
            <w:tcW w:w="808" w:type="dxa"/>
            <w:noWrap w:val="0"/>
            <w:vAlign w:val="center"/>
          </w:tcPr>
          <w:p>
            <w:pPr>
              <w:pStyle w:val="18"/>
              <w:jc w:val="center"/>
              <w:rPr>
                <w:rFonts w:ascii="宋体" w:hAnsi="宋体" w:eastAsia="宋体"/>
                <w:szCs w:val="21"/>
              </w:rPr>
            </w:pPr>
            <w:r>
              <w:rPr>
                <w:rFonts w:hint="eastAsia" w:ascii="宋体" w:hAnsi="宋体" w:eastAsia="宋体"/>
                <w:szCs w:val="21"/>
                <w:lang w:val="en-US" w:eastAsia="zh-CN"/>
              </w:rPr>
              <w:t>9</w:t>
            </w:r>
            <w:r>
              <w:rPr>
                <w:rFonts w:ascii="宋体" w:hAnsi="宋体" w:eastAsia="宋体"/>
                <w:szCs w:val="21"/>
              </w:rPr>
              <w:t>%</w:t>
            </w:r>
          </w:p>
        </w:tc>
        <w:tc>
          <w:tcPr>
            <w:tcW w:w="4410" w:type="dxa"/>
            <w:noWrap w:val="0"/>
            <w:vAlign w:val="center"/>
          </w:tcPr>
          <w:p>
            <w:pPr>
              <w:pStyle w:val="18"/>
              <w:rPr>
                <w:rFonts w:ascii="宋体" w:hAnsi="宋体" w:eastAsia="宋体"/>
                <w:szCs w:val="21"/>
              </w:rPr>
            </w:pPr>
            <w:r>
              <w:rPr>
                <w:rFonts w:ascii="宋体" w:hAnsi="宋体" w:eastAsia="宋体"/>
                <w:szCs w:val="21"/>
              </w:rPr>
              <w:t>课后完成</w:t>
            </w:r>
            <w:r>
              <w:rPr>
                <w:rFonts w:hint="eastAsia" w:ascii="宋体" w:hAnsi="宋体" w:eastAsia="宋体"/>
                <w:szCs w:val="21"/>
              </w:rPr>
              <w:t>5次作业</w:t>
            </w:r>
            <w:r>
              <w:rPr>
                <w:rFonts w:ascii="宋体" w:hAnsi="宋体" w:eastAsia="宋体"/>
                <w:szCs w:val="21"/>
              </w:rPr>
              <w:t>，主要考核学生对</w:t>
            </w:r>
            <w:r>
              <w:rPr>
                <w:rFonts w:hint="eastAsia" w:ascii="宋体" w:hAnsi="宋体" w:eastAsia="宋体"/>
                <w:szCs w:val="21"/>
              </w:rPr>
              <w:t>所学</w:t>
            </w:r>
            <w:r>
              <w:rPr>
                <w:rFonts w:ascii="宋体" w:hAnsi="宋体" w:eastAsia="宋体"/>
                <w:szCs w:val="21"/>
              </w:rPr>
              <w:t>知识点的复习、理解和掌握程度，计算全部作业的平均成绩再按</w:t>
            </w:r>
            <w:r>
              <w:rPr>
                <w:rFonts w:hint="eastAsia" w:ascii="宋体" w:hAnsi="宋体" w:eastAsia="宋体"/>
                <w:szCs w:val="21"/>
              </w:rPr>
              <w:t>15</w:t>
            </w:r>
            <w:r>
              <w:rPr>
                <w:rFonts w:ascii="宋体" w:hAnsi="宋体" w:eastAsia="宋体"/>
                <w:szCs w:val="21"/>
              </w:rPr>
              <w:t>%计入总成绩。</w:t>
            </w:r>
          </w:p>
        </w:tc>
        <w:tc>
          <w:tcPr>
            <w:tcW w:w="1470" w:type="dxa"/>
            <w:noWrap w:val="0"/>
            <w:vAlign w:val="center"/>
          </w:tcPr>
          <w:p>
            <w:pPr>
              <w:pStyle w:val="18"/>
              <w:jc w:val="center"/>
              <w:rPr>
                <w:rFonts w:hint="eastAsia" w:ascii="宋体" w:hAnsi="宋体" w:eastAsia="宋体"/>
                <w:szCs w:val="21"/>
              </w:rPr>
            </w:pPr>
            <w:r>
              <w:rPr>
                <w:rFonts w:hint="eastAsia" w:ascii="宋体" w:hAnsi="宋体" w:eastAsia="宋体"/>
                <w:color w:val="00000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44" w:type="dxa"/>
            <w:vMerge w:val="continue"/>
            <w:noWrap w:val="0"/>
            <w:tcMar>
              <w:left w:w="57" w:type="dxa"/>
              <w:right w:w="57" w:type="dxa"/>
            </w:tcMar>
            <w:vAlign w:val="center"/>
          </w:tcPr>
          <w:p>
            <w:pPr>
              <w:pStyle w:val="18"/>
              <w:jc w:val="center"/>
              <w:rPr>
                <w:rFonts w:ascii="宋体" w:hAnsi="宋体" w:eastAsia="宋体"/>
                <w:szCs w:val="21"/>
              </w:rPr>
            </w:pPr>
          </w:p>
        </w:tc>
        <w:tc>
          <w:tcPr>
            <w:tcW w:w="1565" w:type="dxa"/>
            <w:noWrap w:val="0"/>
            <w:vAlign w:val="center"/>
          </w:tcPr>
          <w:p>
            <w:pPr>
              <w:pStyle w:val="18"/>
              <w:rPr>
                <w:rFonts w:hint="eastAsia" w:ascii="宋体" w:hAnsi="宋体" w:eastAsia="宋体"/>
                <w:szCs w:val="21"/>
                <w:lang w:eastAsia="zh-CN"/>
              </w:rPr>
            </w:pPr>
            <w:r>
              <w:rPr>
                <w:rFonts w:hint="eastAsia" w:ascii="宋体" w:hAnsi="宋体" w:eastAsia="宋体"/>
                <w:szCs w:val="21"/>
              </w:rPr>
              <w:t>考勤、</w:t>
            </w:r>
            <w:r>
              <w:rPr>
                <w:rFonts w:ascii="宋体" w:hAnsi="宋体" w:eastAsia="宋体"/>
                <w:szCs w:val="21"/>
              </w:rPr>
              <w:t>课堂练习</w:t>
            </w:r>
            <w:r>
              <w:rPr>
                <w:rFonts w:hint="eastAsia" w:ascii="宋体" w:hAnsi="宋体" w:eastAsia="宋体"/>
                <w:szCs w:val="21"/>
                <w:lang w:eastAsia="zh-CN"/>
              </w:rPr>
              <w:t>及课堂讨论</w:t>
            </w:r>
          </w:p>
        </w:tc>
        <w:tc>
          <w:tcPr>
            <w:tcW w:w="808" w:type="dxa"/>
            <w:noWrap w:val="0"/>
            <w:vAlign w:val="center"/>
          </w:tcPr>
          <w:p>
            <w:pPr>
              <w:pStyle w:val="18"/>
              <w:jc w:val="center"/>
              <w:rPr>
                <w:rFonts w:ascii="宋体" w:hAnsi="宋体" w:eastAsia="宋体"/>
                <w:szCs w:val="21"/>
              </w:rPr>
            </w:pPr>
            <w:r>
              <w:rPr>
                <w:rFonts w:hint="eastAsia" w:ascii="宋体" w:hAnsi="宋体" w:eastAsia="宋体"/>
                <w:szCs w:val="21"/>
                <w:lang w:val="en-US" w:eastAsia="zh-CN"/>
              </w:rPr>
              <w:t>21</w:t>
            </w:r>
            <w:r>
              <w:rPr>
                <w:rFonts w:ascii="宋体" w:hAnsi="宋体" w:eastAsia="宋体"/>
                <w:szCs w:val="21"/>
              </w:rPr>
              <w:t>%</w:t>
            </w:r>
          </w:p>
        </w:tc>
        <w:tc>
          <w:tcPr>
            <w:tcW w:w="4410" w:type="dxa"/>
            <w:noWrap w:val="0"/>
            <w:vAlign w:val="center"/>
          </w:tcPr>
          <w:p>
            <w:pPr>
              <w:pStyle w:val="18"/>
              <w:rPr>
                <w:rFonts w:ascii="宋体" w:hAnsi="宋体" w:eastAsia="宋体"/>
                <w:szCs w:val="21"/>
              </w:rPr>
            </w:pPr>
            <w:r>
              <w:rPr>
                <w:rFonts w:ascii="宋体" w:hAnsi="宋体" w:eastAsia="宋体"/>
                <w:color w:val="000000"/>
                <w:szCs w:val="21"/>
              </w:rPr>
              <w:t>在每</w:t>
            </w:r>
            <w:r>
              <w:rPr>
                <w:rFonts w:hint="eastAsia" w:ascii="宋体" w:hAnsi="宋体" w:eastAsia="宋体"/>
                <w:color w:val="000000"/>
                <w:szCs w:val="21"/>
              </w:rPr>
              <w:t>单元</w:t>
            </w:r>
            <w:r>
              <w:rPr>
                <w:rFonts w:ascii="宋体" w:hAnsi="宋体" w:eastAsia="宋体"/>
                <w:color w:val="000000"/>
                <w:szCs w:val="21"/>
              </w:rPr>
              <w:t>内容进行中或结束后，随堂</w:t>
            </w:r>
            <w:r>
              <w:rPr>
                <w:rFonts w:hint="eastAsia" w:ascii="宋体" w:hAnsi="宋体" w:eastAsia="宋体"/>
                <w:color w:val="000000"/>
                <w:szCs w:val="21"/>
              </w:rPr>
              <w:t>提问或</w:t>
            </w:r>
            <w:r>
              <w:rPr>
                <w:rFonts w:ascii="宋体" w:hAnsi="宋体" w:eastAsia="宋体"/>
                <w:color w:val="000000"/>
                <w:szCs w:val="21"/>
              </w:rPr>
              <w:t>测试，主要考核学生课堂的听课效果和课后及时复习消化本</w:t>
            </w:r>
            <w:r>
              <w:rPr>
                <w:rFonts w:hint="eastAsia" w:ascii="宋体" w:hAnsi="宋体" w:eastAsia="宋体"/>
                <w:color w:val="000000"/>
                <w:szCs w:val="21"/>
              </w:rPr>
              <w:t>单元</w:t>
            </w:r>
            <w:r>
              <w:rPr>
                <w:rFonts w:ascii="宋体" w:hAnsi="宋体" w:eastAsia="宋体"/>
                <w:color w:val="000000"/>
                <w:szCs w:val="21"/>
              </w:rPr>
              <w:t>知识的能力</w:t>
            </w:r>
            <w:r>
              <w:rPr>
                <w:rFonts w:ascii="宋体" w:hAnsi="宋体" w:eastAsia="宋体"/>
                <w:szCs w:val="21"/>
              </w:rPr>
              <w:t>，结合平时</w:t>
            </w:r>
            <w:r>
              <w:rPr>
                <w:rFonts w:hint="eastAsia" w:ascii="宋体" w:hAnsi="宋体" w:eastAsia="宋体"/>
                <w:szCs w:val="21"/>
              </w:rPr>
              <w:t>考勤</w:t>
            </w:r>
            <w:r>
              <w:rPr>
                <w:rFonts w:ascii="宋体" w:hAnsi="宋体" w:eastAsia="宋体"/>
                <w:szCs w:val="21"/>
              </w:rPr>
              <w:t>，最后按</w:t>
            </w:r>
            <w:r>
              <w:rPr>
                <w:rFonts w:hint="eastAsia" w:ascii="宋体" w:hAnsi="宋体" w:eastAsia="宋体"/>
                <w:szCs w:val="21"/>
              </w:rPr>
              <w:t>15</w:t>
            </w:r>
            <w:r>
              <w:rPr>
                <w:rFonts w:ascii="宋体" w:hAnsi="宋体" w:eastAsia="宋体"/>
                <w:szCs w:val="21"/>
              </w:rPr>
              <w:t>%计入课程总成绩。</w:t>
            </w:r>
          </w:p>
        </w:tc>
        <w:tc>
          <w:tcPr>
            <w:tcW w:w="1470" w:type="dxa"/>
            <w:noWrap w:val="0"/>
            <w:vAlign w:val="center"/>
          </w:tcPr>
          <w:p>
            <w:pPr>
              <w:pStyle w:val="18"/>
              <w:jc w:val="center"/>
              <w:rPr>
                <w:rFonts w:hint="eastAsia" w:ascii="宋体" w:hAnsi="宋体" w:eastAsia="宋体"/>
                <w:szCs w:val="21"/>
              </w:rPr>
            </w:pPr>
            <w:r>
              <w:rPr>
                <w:rFonts w:hint="eastAsia" w:ascii="宋体" w:hAnsi="宋体" w:eastAsia="宋体"/>
                <w:color w:val="000000"/>
                <w:szCs w:val="21"/>
              </w:rPr>
              <w:t>3-3、5-1、5-2、6-2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044" w:type="dxa"/>
            <w:noWrap w:val="0"/>
            <w:tcMar>
              <w:left w:w="57" w:type="dxa"/>
              <w:right w:w="57" w:type="dxa"/>
            </w:tcMar>
            <w:vAlign w:val="center"/>
          </w:tcPr>
          <w:p>
            <w:pPr>
              <w:pStyle w:val="18"/>
              <w:jc w:val="center"/>
              <w:rPr>
                <w:rFonts w:ascii="宋体" w:hAnsi="宋体" w:eastAsia="宋体"/>
                <w:szCs w:val="21"/>
              </w:rPr>
            </w:pPr>
            <w:r>
              <w:rPr>
                <w:rFonts w:ascii="宋体" w:hAnsi="宋体" w:eastAsia="宋体"/>
                <w:szCs w:val="21"/>
              </w:rPr>
              <w:t>期末考试</w:t>
            </w:r>
          </w:p>
          <w:p>
            <w:pPr>
              <w:pStyle w:val="18"/>
              <w:jc w:val="center"/>
              <w:rPr>
                <w:rFonts w:ascii="宋体" w:hAnsi="宋体" w:eastAsia="宋体"/>
                <w:szCs w:val="21"/>
              </w:rPr>
            </w:pPr>
          </w:p>
        </w:tc>
        <w:tc>
          <w:tcPr>
            <w:tcW w:w="1565" w:type="dxa"/>
            <w:noWrap w:val="0"/>
            <w:vAlign w:val="center"/>
          </w:tcPr>
          <w:p>
            <w:pPr>
              <w:pStyle w:val="18"/>
              <w:jc w:val="center"/>
              <w:rPr>
                <w:rFonts w:hint="eastAsia" w:ascii="宋体" w:hAnsi="宋体" w:eastAsia="宋体"/>
                <w:szCs w:val="21"/>
              </w:rPr>
            </w:pPr>
            <w:r>
              <w:rPr>
                <w:rFonts w:ascii="宋体" w:hAnsi="宋体" w:eastAsia="宋体"/>
                <w:szCs w:val="21"/>
              </w:rPr>
              <w:t>期末考试</w:t>
            </w:r>
          </w:p>
          <w:p>
            <w:pPr>
              <w:pStyle w:val="18"/>
              <w:jc w:val="center"/>
              <w:rPr>
                <w:rFonts w:ascii="宋体" w:hAnsi="宋体" w:eastAsia="宋体"/>
                <w:szCs w:val="21"/>
              </w:rPr>
            </w:pPr>
            <w:r>
              <w:rPr>
                <w:rFonts w:hint="eastAsia" w:ascii="宋体" w:hAnsi="宋体" w:eastAsia="宋体"/>
                <w:szCs w:val="21"/>
              </w:rPr>
              <w:t>卷面</w:t>
            </w:r>
            <w:r>
              <w:rPr>
                <w:rFonts w:ascii="宋体" w:hAnsi="宋体" w:eastAsia="宋体"/>
                <w:szCs w:val="21"/>
              </w:rPr>
              <w:t>成绩</w:t>
            </w:r>
          </w:p>
        </w:tc>
        <w:tc>
          <w:tcPr>
            <w:tcW w:w="808" w:type="dxa"/>
            <w:noWrap w:val="0"/>
            <w:vAlign w:val="center"/>
          </w:tcPr>
          <w:p>
            <w:pPr>
              <w:pStyle w:val="18"/>
              <w:jc w:val="center"/>
              <w:rPr>
                <w:rFonts w:ascii="宋体" w:hAnsi="宋体" w:eastAsia="宋体"/>
                <w:szCs w:val="21"/>
              </w:rPr>
            </w:pPr>
            <w:r>
              <w:rPr>
                <w:rFonts w:hint="eastAsia" w:ascii="宋体" w:hAnsi="宋体" w:eastAsia="宋体"/>
                <w:szCs w:val="21"/>
              </w:rPr>
              <w:t>7</w:t>
            </w:r>
            <w:r>
              <w:rPr>
                <w:rFonts w:ascii="宋体" w:hAnsi="宋体" w:eastAsia="宋体"/>
                <w:szCs w:val="21"/>
              </w:rPr>
              <w:t>0%</w:t>
            </w:r>
          </w:p>
        </w:tc>
        <w:tc>
          <w:tcPr>
            <w:tcW w:w="4410" w:type="dxa"/>
            <w:noWrap w:val="0"/>
            <w:vAlign w:val="center"/>
          </w:tcPr>
          <w:p>
            <w:pPr>
              <w:pStyle w:val="18"/>
              <w:rPr>
                <w:rFonts w:hint="eastAsia" w:ascii="宋体" w:hAnsi="宋体" w:eastAsia="宋体"/>
                <w:color w:val="000000"/>
                <w:szCs w:val="21"/>
              </w:rPr>
            </w:pPr>
            <w:r>
              <w:rPr>
                <w:rFonts w:ascii="宋体" w:hAnsi="宋体" w:eastAsia="宋体"/>
                <w:color w:val="000000"/>
                <w:szCs w:val="21"/>
              </w:rPr>
              <w:t>试卷题型包括</w:t>
            </w:r>
            <w:r>
              <w:rPr>
                <w:rFonts w:hint="eastAsia" w:ascii="宋体" w:hAnsi="宋体" w:eastAsia="宋体"/>
                <w:color w:val="000000"/>
                <w:szCs w:val="21"/>
              </w:rPr>
              <w:t>选择</w:t>
            </w:r>
            <w:r>
              <w:rPr>
                <w:rFonts w:ascii="宋体" w:hAnsi="宋体" w:eastAsia="宋体"/>
                <w:color w:val="000000"/>
                <w:szCs w:val="21"/>
              </w:rPr>
              <w:t>题</w:t>
            </w:r>
            <w:r>
              <w:rPr>
                <w:rFonts w:hint="eastAsia" w:ascii="宋体" w:hAnsi="宋体" w:eastAsia="宋体"/>
                <w:color w:val="000000"/>
                <w:szCs w:val="21"/>
              </w:rPr>
              <w:t>、填空题</w:t>
            </w:r>
            <w:r>
              <w:rPr>
                <w:rFonts w:ascii="宋体" w:hAnsi="宋体" w:eastAsia="宋体"/>
                <w:color w:val="000000"/>
                <w:szCs w:val="21"/>
              </w:rPr>
              <w:t>和</w:t>
            </w:r>
            <w:r>
              <w:rPr>
                <w:rFonts w:hint="eastAsia" w:ascii="宋体" w:hAnsi="宋体" w:eastAsia="宋体"/>
                <w:color w:val="000000"/>
                <w:szCs w:val="21"/>
              </w:rPr>
              <w:t>商务写作题</w:t>
            </w:r>
            <w:r>
              <w:rPr>
                <w:rFonts w:ascii="宋体" w:hAnsi="宋体" w:eastAsia="宋体"/>
                <w:color w:val="000000"/>
                <w:szCs w:val="21"/>
              </w:rPr>
              <w:t>，以卷面成绩的</w:t>
            </w:r>
            <w:r>
              <w:rPr>
                <w:rFonts w:hint="eastAsia" w:ascii="宋体" w:hAnsi="宋体" w:eastAsia="宋体"/>
                <w:color w:val="000000"/>
                <w:szCs w:val="21"/>
              </w:rPr>
              <w:t>7</w:t>
            </w:r>
            <w:r>
              <w:rPr>
                <w:rFonts w:ascii="宋体" w:hAnsi="宋体" w:eastAsia="宋体"/>
                <w:color w:val="000000"/>
                <w:szCs w:val="21"/>
              </w:rPr>
              <w:t>0%计入课程总成绩。其中考核</w:t>
            </w:r>
            <w:r>
              <w:rPr>
                <w:rFonts w:hint="eastAsia" w:ascii="宋体" w:hAnsi="宋体" w:eastAsia="宋体"/>
                <w:color w:val="000000"/>
                <w:szCs w:val="21"/>
              </w:rPr>
              <w:t>商务英语术语的题目占20%；商务英语基本理论常识的题目占30%；阅读理解的</w:t>
            </w:r>
            <w:r>
              <w:rPr>
                <w:rFonts w:ascii="宋体" w:hAnsi="宋体" w:eastAsia="宋体"/>
                <w:color w:val="000000"/>
                <w:szCs w:val="21"/>
              </w:rPr>
              <w:t>题目占</w:t>
            </w:r>
            <w:r>
              <w:rPr>
                <w:rFonts w:hint="eastAsia" w:ascii="宋体" w:hAnsi="宋体" w:eastAsia="宋体"/>
                <w:color w:val="000000"/>
                <w:szCs w:val="21"/>
              </w:rPr>
              <w:t>20</w:t>
            </w:r>
            <w:r>
              <w:rPr>
                <w:rFonts w:ascii="宋体" w:hAnsi="宋体" w:eastAsia="宋体"/>
                <w:color w:val="000000"/>
                <w:szCs w:val="21"/>
              </w:rPr>
              <w:t>%；</w:t>
            </w:r>
            <w:r>
              <w:rPr>
                <w:rFonts w:hint="eastAsia" w:ascii="宋体" w:hAnsi="宋体" w:eastAsia="宋体"/>
                <w:color w:val="000000"/>
                <w:szCs w:val="21"/>
              </w:rPr>
              <w:t>案例分析的题目占30%。</w:t>
            </w:r>
          </w:p>
        </w:tc>
        <w:tc>
          <w:tcPr>
            <w:tcW w:w="1470" w:type="dxa"/>
            <w:noWrap w:val="0"/>
            <w:vAlign w:val="center"/>
          </w:tcPr>
          <w:p>
            <w:pPr>
              <w:pStyle w:val="18"/>
              <w:jc w:val="center"/>
              <w:rPr>
                <w:rFonts w:hint="eastAsia" w:ascii="宋体" w:hAnsi="宋体" w:eastAsia="宋体"/>
                <w:szCs w:val="21"/>
              </w:rPr>
            </w:pPr>
            <w:r>
              <w:rPr>
                <w:rFonts w:hint="eastAsia" w:ascii="宋体" w:hAnsi="宋体" w:eastAsia="宋体"/>
                <w:color w:val="000000"/>
                <w:szCs w:val="21"/>
              </w:rPr>
              <w:t>3-3、5-1、6-2</w:t>
            </w:r>
          </w:p>
        </w:tc>
      </w:tr>
    </w:tbl>
    <w:p>
      <w:pPr>
        <w:spacing w:line="360" w:lineRule="auto"/>
        <w:ind w:firstLine="422" w:firstLineChars="200"/>
        <w:rPr>
          <w:rFonts w:hint="eastAsia"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有关说明</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（一）学习跟进</w:t>
      </w:r>
    </w:p>
    <w:p>
      <w:pPr>
        <w:spacing w:line="360" w:lineRule="auto"/>
        <w:ind w:firstLine="420" w:firstLineChars="200"/>
        <w:rPr>
          <w:rFonts w:ascii="宋体" w:hAnsi="宋体"/>
          <w:szCs w:val="21"/>
        </w:rPr>
      </w:pPr>
      <w:r>
        <w:rPr>
          <w:rFonts w:ascii="宋体" w:hAnsi="宋体"/>
          <w:szCs w:val="21"/>
        </w:rPr>
        <w:t>本课程根据学生</w:t>
      </w:r>
      <w:r>
        <w:rPr>
          <w:rFonts w:hint="eastAsia" w:ascii="宋体" w:hAnsi="宋体"/>
          <w:szCs w:val="21"/>
        </w:rPr>
        <w:t>的课堂表现、课堂练习、个人作业、小组作业等形式及时了解学生的学习情况，并通过讲解、训练等形式提高学生各方面的知识和能力，全面提高商务英语的阅读理解能力。</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（二）</w:t>
      </w:r>
      <w:r>
        <w:rPr>
          <w:rFonts w:ascii="宋体" w:hAnsi="宋体"/>
          <w:b/>
          <w:color w:val="000000"/>
          <w:szCs w:val="21"/>
        </w:rPr>
        <w:t>参考书目及学习资料</w:t>
      </w:r>
    </w:p>
    <w:p>
      <w:pPr>
        <w:spacing w:line="360" w:lineRule="auto"/>
        <w:ind w:firstLine="420" w:firstLineChars="200"/>
        <w:rPr>
          <w:rFonts w:hint="eastAsia" w:ascii="宋体" w:hAnsi="宋体"/>
          <w:kern w:val="0"/>
          <w:szCs w:val="21"/>
        </w:rPr>
      </w:pPr>
      <w:r>
        <w:rPr>
          <w:rFonts w:hint="eastAsia" w:ascii="宋体" w:hAnsi="宋体"/>
          <w:color w:val="000000"/>
          <w:szCs w:val="21"/>
        </w:rPr>
        <w:t xml:space="preserve">1. </w:t>
      </w:r>
      <w:r>
        <w:rPr>
          <w:rFonts w:hint="eastAsia" w:ascii="宋体" w:hAnsi="宋体"/>
          <w:szCs w:val="21"/>
        </w:rPr>
        <w:t>商务英语阅读文选</w:t>
      </w:r>
      <w:r>
        <w:rPr>
          <w:rFonts w:ascii="宋体" w:hAnsi="宋体"/>
          <w:szCs w:val="21"/>
        </w:rPr>
        <w:t>[M].</w:t>
      </w:r>
      <w:r>
        <w:rPr>
          <w:rFonts w:hint="eastAsia" w:ascii="宋体" w:hAnsi="宋体"/>
          <w:szCs w:val="21"/>
        </w:rPr>
        <w:t>左进.吴俊秋</w:t>
      </w:r>
      <w:r>
        <w:rPr>
          <w:rFonts w:ascii="宋体" w:hAnsi="宋体"/>
          <w:szCs w:val="21"/>
        </w:rPr>
        <w:t>,南京:东南大学出版社,201</w:t>
      </w:r>
      <w:r>
        <w:rPr>
          <w:rFonts w:hint="eastAsia" w:ascii="宋体" w:hAnsi="宋体"/>
          <w:szCs w:val="21"/>
        </w:rPr>
        <w:t>9</w:t>
      </w:r>
      <w:r>
        <w:rPr>
          <w:rFonts w:ascii="宋体" w:hAnsi="宋体"/>
          <w:szCs w:val="21"/>
        </w:rPr>
        <w:t>.8.</w:t>
      </w:r>
    </w:p>
    <w:p>
      <w:pPr>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实用商务英语函电[M].何晴霞,南京:东南大学出版社,2014.8.</w:t>
      </w:r>
    </w:p>
    <w:p>
      <w:pPr>
        <w:spacing w:line="360" w:lineRule="auto"/>
        <w:ind w:firstLine="420" w:firstLineChars="200"/>
        <w:rPr>
          <w:rFonts w:hint="eastAsia" w:ascii="宋体" w:hAnsi="宋体"/>
          <w:szCs w:val="21"/>
        </w:rPr>
      </w:pPr>
      <w:r>
        <w:rPr>
          <w:rFonts w:hint="eastAsia" w:ascii="宋体" w:hAnsi="宋体"/>
          <w:color w:val="000000"/>
          <w:szCs w:val="21"/>
        </w:rPr>
        <w:t xml:space="preserve">3. </w:t>
      </w:r>
      <w:r>
        <w:rPr>
          <w:rFonts w:ascii="宋体" w:hAnsi="宋体"/>
          <w:szCs w:val="21"/>
        </w:rPr>
        <w:t>商务英语阅读新视野[M].戎林海,南京:东南大学出版社,2007.8.</w:t>
      </w: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szCs w:val="21"/>
        </w:rPr>
        <w:t xml:space="preserve">                                                    </w:t>
      </w:r>
      <w:r>
        <w:rPr>
          <w:rFonts w:ascii="宋体" w:hAnsi="宋体"/>
          <w:kern w:val="0"/>
          <w:szCs w:val="21"/>
        </w:rPr>
        <w:t>执笔人：</w:t>
      </w:r>
      <w:r>
        <w:rPr>
          <w:rFonts w:hint="eastAsia" w:ascii="宋体" w:hAnsi="宋体"/>
          <w:kern w:val="0"/>
          <w:szCs w:val="21"/>
        </w:rPr>
        <w:t xml:space="preserve">蒋欣                    </w:t>
      </w:r>
    </w:p>
    <w:p>
      <w:pPr>
        <w:autoSpaceDE w:val="0"/>
        <w:autoSpaceDN w:val="0"/>
        <w:adjustRightInd w:val="0"/>
        <w:spacing w:line="360" w:lineRule="auto"/>
        <w:ind w:firstLine="420" w:firstLineChars="200"/>
        <w:jc w:val="left"/>
        <w:rPr>
          <w:rFonts w:hint="default" w:ascii="宋体" w:hAnsi="宋体" w:eastAsia="宋体"/>
          <w:kern w:val="0"/>
          <w:szCs w:val="21"/>
          <w:lang w:val="en-US" w:eastAsia="zh-CN"/>
        </w:rPr>
      </w:pPr>
      <w:r>
        <w:rPr>
          <w:rFonts w:hint="eastAsia" w:ascii="宋体" w:hAnsi="宋体"/>
          <w:kern w:val="0"/>
          <w:szCs w:val="21"/>
        </w:rPr>
        <w:t xml:space="preserve">                                                    </w:t>
      </w:r>
      <w:r>
        <w:rPr>
          <w:rFonts w:ascii="宋体" w:hAnsi="宋体"/>
          <w:kern w:val="0"/>
          <w:szCs w:val="21"/>
        </w:rPr>
        <w:t xml:space="preserve">审定人： </w:t>
      </w:r>
      <w:r>
        <w:rPr>
          <w:rFonts w:hint="eastAsia" w:ascii="宋体" w:hAnsi="宋体"/>
          <w:kern w:val="0"/>
          <w:szCs w:val="21"/>
          <w:lang w:val="en-US" w:eastAsia="zh-CN"/>
        </w:rPr>
        <w:t>王召妍</w:t>
      </w:r>
    </w:p>
    <w:p>
      <w:pPr>
        <w:autoSpaceDE w:val="0"/>
        <w:autoSpaceDN w:val="0"/>
        <w:adjustRightInd w:val="0"/>
        <w:spacing w:line="360" w:lineRule="auto"/>
        <w:jc w:val="left"/>
        <w:rPr>
          <w:rFonts w:hint="default" w:ascii="宋体" w:hAnsi="宋体" w:eastAsia="宋体"/>
          <w:kern w:val="0"/>
          <w:szCs w:val="21"/>
          <w:lang w:val="en-US" w:eastAsia="zh-CN"/>
        </w:rPr>
      </w:pPr>
      <w:r>
        <w:rPr>
          <w:rFonts w:hint="eastAsia" w:ascii="宋体" w:hAnsi="宋体"/>
          <w:kern w:val="0"/>
          <w:szCs w:val="21"/>
        </w:rPr>
        <w:t xml:space="preserve">                                                        审批</w:t>
      </w:r>
      <w:r>
        <w:rPr>
          <w:rFonts w:ascii="宋体" w:hAnsi="宋体"/>
          <w:kern w:val="0"/>
          <w:szCs w:val="21"/>
        </w:rPr>
        <w:t>人：</w:t>
      </w:r>
      <w:r>
        <w:rPr>
          <w:rFonts w:hint="eastAsia" w:ascii="宋体" w:hAnsi="宋体"/>
          <w:kern w:val="0"/>
          <w:szCs w:val="21"/>
          <w:lang w:val="en-US" w:eastAsia="zh-CN"/>
        </w:rPr>
        <w:t>施云波</w:t>
      </w:r>
    </w:p>
    <w:p>
      <w:pPr>
        <w:autoSpaceDE w:val="0"/>
        <w:autoSpaceDN w:val="0"/>
        <w:adjustRightInd w:val="0"/>
        <w:spacing w:line="360" w:lineRule="auto"/>
        <w:jc w:val="left"/>
        <w:rPr>
          <w:rFonts w:hint="default" w:ascii="宋体" w:hAnsi="宋体" w:eastAsia="宋体"/>
          <w:kern w:val="0"/>
          <w:szCs w:val="21"/>
          <w:lang w:val="en-US" w:eastAsia="zh-CN"/>
        </w:rPr>
      </w:pPr>
      <w:r>
        <w:rPr>
          <w:rFonts w:hint="eastAsia" w:ascii="宋体" w:hAnsi="宋体"/>
          <w:kern w:val="0"/>
          <w:szCs w:val="21"/>
        </w:rPr>
        <w:t xml:space="preserve">                                                        批准时间：</w:t>
      </w:r>
      <w:r>
        <w:rPr>
          <w:rFonts w:hint="eastAsia" w:ascii="宋体" w:hAnsi="宋体"/>
          <w:kern w:val="0"/>
          <w:szCs w:val="21"/>
          <w:lang w:val="en-US" w:eastAsia="zh-CN"/>
        </w:rPr>
        <w:t>2023年9月</w:t>
      </w:r>
    </w:p>
    <w:p>
      <w:pPr>
        <w:spacing w:line="360" w:lineRule="auto"/>
        <w:rPr>
          <w:rFonts w:ascii="宋体" w:hAnsi="宋体"/>
          <w:szCs w:val="21"/>
        </w:rPr>
      </w:pPr>
    </w:p>
    <w:p>
      <w:pPr>
        <w:autoSpaceDE w:val="0"/>
        <w:autoSpaceDN w:val="0"/>
        <w:adjustRightInd w:val="0"/>
        <w:spacing w:line="360" w:lineRule="auto"/>
        <w:jc w:val="left"/>
        <w:rPr>
          <w:rFonts w:hint="eastAsia" w:ascii="宋体" w:hAnsi="宋体"/>
          <w:kern w:val="0"/>
          <w:sz w:val="24"/>
          <w:szCs w:val="24"/>
          <w:lang w:val="en-US" w:eastAsia="zh-CN"/>
        </w:rPr>
        <w:sectPr>
          <w:pgSz w:w="11900" w:h="16840"/>
          <w:pgMar w:top="1440" w:right="1757" w:bottom="1440" w:left="1757" w:header="0" w:footer="996" w:gutter="0"/>
          <w:pgNumType w:fmt="decimal"/>
          <w:cols w:space="720" w:num="1"/>
          <w:rtlGutter w:val="0"/>
        </w:sectPr>
      </w:pPr>
    </w:p>
    <w:p>
      <w:pPr>
        <w:pStyle w:val="2"/>
        <w:snapToGrid w:val="0"/>
        <w:spacing w:before="0" w:after="0" w:line="288" w:lineRule="auto"/>
        <w:jc w:val="center"/>
        <w:rPr>
          <w:rFonts w:hint="eastAsia" w:ascii="黑体" w:hAnsi="宋体" w:eastAsia="黑体"/>
          <w:b w:val="0"/>
          <w:bCs w:val="0"/>
        </w:rPr>
      </w:pPr>
      <w:bookmarkStart w:id="93" w:name="_Toc20095"/>
      <w:bookmarkStart w:id="94" w:name="_Toc28767"/>
      <w:bookmarkStart w:id="95" w:name="_Toc20702"/>
      <w:bookmarkStart w:id="96" w:name="_Toc86609833"/>
      <w:bookmarkStart w:id="97" w:name="_Toc32137"/>
      <w:r>
        <w:rPr>
          <w:rFonts w:hint="eastAsia" w:asciiTheme="majorEastAsia" w:hAnsiTheme="majorEastAsia" w:eastAsiaTheme="majorEastAsia" w:cstheme="majorEastAsia"/>
          <w:b w:val="0"/>
          <w:bCs w:val="0"/>
        </w:rPr>
        <w:t>《英语词汇学》课程教学大纲</w:t>
      </w:r>
      <w:bookmarkEnd w:id="93"/>
      <w:bookmarkEnd w:id="94"/>
      <w:bookmarkEnd w:id="95"/>
      <w:bookmarkEnd w:id="96"/>
      <w:bookmarkEnd w:id="97"/>
    </w:p>
    <w:p>
      <w:pPr>
        <w:spacing w:line="360" w:lineRule="auto"/>
        <w:ind w:firstLine="551" w:firstLineChars="196"/>
        <w:rPr>
          <w:rFonts w:hint="eastAsia"/>
          <w:b/>
          <w:color w:val="000000"/>
          <w:sz w:val="28"/>
          <w:szCs w:val="28"/>
        </w:rPr>
      </w:pPr>
      <w:r>
        <w:rPr>
          <w:b/>
          <w:color w:val="000000"/>
          <w:sz w:val="28"/>
          <w:szCs w:val="28"/>
        </w:rPr>
        <w:t>一、课程概况</w:t>
      </w:r>
    </w:p>
    <w:p>
      <w:pPr>
        <w:spacing w:line="360" w:lineRule="auto"/>
        <w:ind w:firstLine="482" w:firstLineChars="200"/>
        <w:rPr>
          <w:rFonts w:hint="default"/>
          <w:b/>
          <w:color w:val="000000"/>
          <w:sz w:val="28"/>
          <w:szCs w:val="28"/>
          <w:lang w:val="en-US"/>
        </w:rPr>
      </w:pPr>
      <w:r>
        <w:rPr>
          <w:b/>
          <w:bCs/>
          <w:color w:val="000000"/>
          <w:kern w:val="0"/>
          <w:sz w:val="24"/>
        </w:rPr>
        <w:t>课程代码</w:t>
      </w:r>
      <w:r>
        <w:rPr>
          <w:b/>
          <w:color w:val="000000"/>
          <w:kern w:val="0"/>
          <w:sz w:val="24"/>
        </w:rPr>
        <w:t>：</w:t>
      </w:r>
      <w:r>
        <w:rPr>
          <w:rFonts w:ascii="宋体" w:hAnsi="宋体"/>
          <w:bCs/>
          <w:color w:val="000000"/>
          <w:kern w:val="0"/>
          <w:sz w:val="24"/>
        </w:rPr>
        <w:t>060</w:t>
      </w:r>
      <w:r>
        <w:rPr>
          <w:rFonts w:hint="eastAsia" w:ascii="宋体" w:hAnsi="宋体"/>
          <w:bCs/>
          <w:color w:val="000000"/>
          <w:kern w:val="0"/>
          <w:sz w:val="24"/>
          <w:lang w:val="en-US" w:eastAsia="zh-CN"/>
        </w:rPr>
        <w:t>1239</w:t>
      </w:r>
    </w:p>
    <w:p>
      <w:pPr>
        <w:spacing w:line="360" w:lineRule="auto"/>
        <w:ind w:firstLine="482" w:firstLineChars="200"/>
        <w:rPr>
          <w:color w:val="000000"/>
          <w:kern w:val="0"/>
          <w:sz w:val="24"/>
        </w:rPr>
      </w:pPr>
      <w:r>
        <w:rPr>
          <w:b/>
          <w:bCs/>
          <w:color w:val="000000"/>
          <w:kern w:val="0"/>
          <w:sz w:val="24"/>
        </w:rPr>
        <w:t>学    分：</w:t>
      </w:r>
      <w:r>
        <w:rPr>
          <w:color w:val="000000"/>
          <w:kern w:val="0"/>
          <w:sz w:val="24"/>
        </w:rPr>
        <w:t xml:space="preserve">2 </w:t>
      </w:r>
    </w:p>
    <w:p>
      <w:pPr>
        <w:spacing w:line="360" w:lineRule="auto"/>
        <w:ind w:firstLine="482" w:firstLineChars="200"/>
        <w:rPr>
          <w:color w:val="000000"/>
          <w:kern w:val="0"/>
          <w:sz w:val="24"/>
        </w:rPr>
      </w:pPr>
      <w:r>
        <w:rPr>
          <w:b/>
          <w:bCs/>
          <w:color w:val="000000"/>
          <w:kern w:val="0"/>
          <w:sz w:val="24"/>
        </w:rPr>
        <w:t>学    时：</w:t>
      </w:r>
      <w:r>
        <w:rPr>
          <w:bCs/>
          <w:color w:val="000000"/>
          <w:kern w:val="0"/>
          <w:sz w:val="24"/>
        </w:rPr>
        <w:t>32</w:t>
      </w:r>
    </w:p>
    <w:p>
      <w:pPr>
        <w:spacing w:line="360" w:lineRule="auto"/>
        <w:ind w:firstLine="482" w:firstLineChars="200"/>
        <w:rPr>
          <w:color w:val="000000"/>
          <w:kern w:val="0"/>
          <w:sz w:val="28"/>
        </w:rPr>
      </w:pPr>
      <w:r>
        <w:rPr>
          <w:b/>
          <w:bCs/>
          <w:color w:val="000000"/>
          <w:kern w:val="0"/>
          <w:sz w:val="24"/>
        </w:rPr>
        <w:t>先修课程：</w:t>
      </w:r>
      <w:r>
        <w:rPr>
          <w:rFonts w:hint="eastAsia"/>
          <w:color w:val="000000"/>
          <w:kern w:val="0"/>
          <w:sz w:val="24"/>
        </w:rPr>
        <w:t>综合英语、商务英语阅读与翻译、英语听力、英语语法</w:t>
      </w:r>
      <w:r>
        <w:rPr>
          <w:color w:val="000000"/>
          <w:kern w:val="0"/>
          <w:sz w:val="24"/>
        </w:rPr>
        <w:t>等</w:t>
      </w:r>
    </w:p>
    <w:p>
      <w:pPr>
        <w:spacing w:line="360" w:lineRule="auto"/>
        <w:ind w:firstLine="482" w:firstLineChars="200"/>
        <w:rPr>
          <w:color w:val="000000"/>
          <w:kern w:val="0"/>
          <w:sz w:val="24"/>
        </w:rPr>
      </w:pPr>
      <w:r>
        <w:rPr>
          <w:b/>
          <w:bCs/>
          <w:color w:val="000000"/>
          <w:kern w:val="0"/>
          <w:sz w:val="24"/>
        </w:rPr>
        <w:t>适用专业：</w:t>
      </w:r>
      <w:r>
        <w:rPr>
          <w:rFonts w:hint="eastAsia"/>
          <w:color w:val="000000"/>
          <w:sz w:val="24"/>
        </w:rPr>
        <w:t>英语</w:t>
      </w:r>
      <w:r>
        <w:rPr>
          <w:color w:val="000000"/>
          <w:kern w:val="0"/>
          <w:sz w:val="24"/>
        </w:rPr>
        <w:t xml:space="preserve">                          </w:t>
      </w:r>
    </w:p>
    <w:p>
      <w:pPr>
        <w:spacing w:line="360" w:lineRule="auto"/>
        <w:ind w:left="1609" w:leftChars="250" w:hanging="1084" w:hangingChars="450"/>
        <w:rPr>
          <w:color w:val="000000"/>
          <w:kern w:val="0"/>
          <w:sz w:val="24"/>
        </w:rPr>
      </w:pPr>
      <w:r>
        <w:rPr>
          <w:rFonts w:ascii="宋体" w:hAnsi="宋体"/>
          <w:b/>
          <w:bCs/>
          <w:color w:val="000000"/>
          <w:kern w:val="0"/>
          <w:sz w:val="24"/>
        </w:rPr>
        <w:t>教</w:t>
      </w:r>
      <w:r>
        <w:rPr>
          <w:rFonts w:hint="eastAsia" w:ascii="宋体" w:hAnsi="宋体"/>
          <w:b/>
          <w:bCs/>
          <w:color w:val="000000"/>
          <w:kern w:val="0"/>
          <w:sz w:val="24"/>
        </w:rPr>
        <w:t xml:space="preserve">    </w:t>
      </w:r>
      <w:r>
        <w:rPr>
          <w:rFonts w:ascii="宋体" w:hAnsi="宋体"/>
          <w:b/>
          <w:bCs/>
          <w:color w:val="000000"/>
          <w:kern w:val="0"/>
          <w:sz w:val="24"/>
        </w:rPr>
        <w:t>材</w:t>
      </w:r>
      <w:r>
        <w:rPr>
          <w:b/>
          <w:bCs/>
          <w:color w:val="000000"/>
          <w:kern w:val="0"/>
          <w:sz w:val="24"/>
        </w:rPr>
        <w:t>：</w:t>
      </w:r>
      <w:r>
        <w:rPr>
          <w:rFonts w:hint="eastAsia"/>
          <w:color w:val="000000"/>
          <w:sz w:val="24"/>
        </w:rPr>
        <w:t>目前使用的教材为</w:t>
      </w:r>
      <w:r>
        <w:rPr>
          <w:color w:val="000000"/>
          <w:kern w:val="0"/>
          <w:sz w:val="24"/>
        </w:rPr>
        <w:t>《</w:t>
      </w:r>
      <w:r>
        <w:rPr>
          <w:rFonts w:hint="eastAsia" w:ascii="宋体" w:hAnsi="宋体"/>
          <w:sz w:val="24"/>
        </w:rPr>
        <w:t>英语词汇学</w:t>
      </w:r>
      <w:r>
        <w:rPr>
          <w:color w:val="000000"/>
          <w:kern w:val="0"/>
          <w:sz w:val="24"/>
        </w:rPr>
        <w:t>》，</w:t>
      </w:r>
      <w:r>
        <w:rPr>
          <w:rFonts w:hint="eastAsia" w:ascii="宋体" w:hAnsi="宋体"/>
          <w:sz w:val="24"/>
        </w:rPr>
        <w:t>上海外语教育出版社</w:t>
      </w:r>
      <w:r>
        <w:rPr>
          <w:color w:val="000000"/>
          <w:kern w:val="0"/>
          <w:sz w:val="24"/>
        </w:rPr>
        <w:t>，</w:t>
      </w:r>
      <w:r>
        <w:rPr>
          <w:rFonts w:hint="eastAsia"/>
          <w:color w:val="000000"/>
          <w:kern w:val="0"/>
          <w:sz w:val="24"/>
        </w:rPr>
        <w:t>汪榕培等主编</w:t>
      </w:r>
      <w:r>
        <w:rPr>
          <w:color w:val="000000"/>
          <w:kern w:val="0"/>
          <w:sz w:val="24"/>
        </w:rPr>
        <w:t>，20</w:t>
      </w:r>
      <w:r>
        <w:rPr>
          <w:rFonts w:hint="eastAsia"/>
          <w:color w:val="000000"/>
          <w:kern w:val="0"/>
          <w:sz w:val="24"/>
          <w:lang w:val="en-US" w:eastAsia="zh-CN"/>
        </w:rPr>
        <w:t>21</w:t>
      </w:r>
      <w:r>
        <w:rPr>
          <w:rFonts w:hint="eastAsia"/>
          <w:color w:val="000000"/>
          <w:kern w:val="0"/>
          <w:sz w:val="24"/>
        </w:rPr>
        <w:t>年。</w:t>
      </w:r>
    </w:p>
    <w:p>
      <w:pPr>
        <w:spacing w:line="360" w:lineRule="auto"/>
        <w:ind w:firstLine="482" w:firstLineChars="200"/>
        <w:rPr>
          <w:b/>
          <w:bCs/>
          <w:color w:val="000000"/>
          <w:kern w:val="0"/>
          <w:sz w:val="24"/>
        </w:rPr>
      </w:pPr>
      <w:r>
        <w:rPr>
          <w:b/>
          <w:bCs/>
          <w:color w:val="000000"/>
          <w:kern w:val="0"/>
          <w:sz w:val="24"/>
        </w:rPr>
        <w:t>课程归口：</w:t>
      </w:r>
      <w:r>
        <w:rPr>
          <w:rFonts w:hint="eastAsia" w:ascii="宋体" w:hAnsi="宋体"/>
          <w:color w:val="000000"/>
          <w:kern w:val="0"/>
          <w:sz w:val="24"/>
        </w:rPr>
        <w:t>外国语</w:t>
      </w:r>
      <w:r>
        <w:rPr>
          <w:color w:val="000000"/>
          <w:kern w:val="0"/>
          <w:sz w:val="24"/>
        </w:rPr>
        <w:t>学院</w:t>
      </w:r>
    </w:p>
    <w:p>
      <w:pPr>
        <w:rPr>
          <w:rFonts w:hint="eastAsia"/>
        </w:rPr>
      </w:pPr>
    </w:p>
    <w:p>
      <w:pPr>
        <w:snapToGrid w:val="0"/>
        <w:spacing w:line="288" w:lineRule="auto"/>
        <w:ind w:firstLine="482" w:firstLineChars="200"/>
        <w:rPr>
          <w:rFonts w:hint="eastAsia" w:ascii="宋体" w:hAnsi="宋体"/>
          <w:b/>
          <w:sz w:val="24"/>
        </w:rPr>
      </w:pPr>
      <w:r>
        <w:rPr>
          <w:rFonts w:hint="eastAsia" w:ascii="宋体" w:hAnsi="宋体"/>
          <w:b/>
          <w:sz w:val="24"/>
        </w:rPr>
        <w:t>课程的性质、任务和目的</w:t>
      </w:r>
    </w:p>
    <w:p>
      <w:pPr>
        <w:snapToGrid w:val="0"/>
        <w:spacing w:line="288" w:lineRule="auto"/>
        <w:ind w:firstLine="480" w:firstLineChars="200"/>
        <w:rPr>
          <w:rFonts w:ascii="宋体" w:hAnsi="宋体"/>
          <w:sz w:val="24"/>
        </w:rPr>
      </w:pPr>
      <w:r>
        <w:rPr>
          <w:rFonts w:hint="eastAsia" w:ascii="宋体" w:hAnsi="宋体"/>
          <w:sz w:val="24"/>
        </w:rPr>
        <w:t>本课程是</w:t>
      </w:r>
      <w:r>
        <w:rPr>
          <w:rFonts w:hint="eastAsia" w:ascii="宋体" w:hAnsi="宋体"/>
          <w:sz w:val="24"/>
          <w:lang w:val="en-US" w:eastAsia="zh-CN"/>
        </w:rPr>
        <w:t>商务</w:t>
      </w:r>
      <w:r>
        <w:rPr>
          <w:rFonts w:hint="eastAsia" w:ascii="宋体" w:hAnsi="宋体"/>
          <w:sz w:val="24"/>
        </w:rPr>
        <w:t>英语专业学生的专业选修课。本课程旨在全面地向学生介绍英语词汇学的基础知识。通过本课程的教学，要求学生初步掌握英语词汇学的基本理论，了解英语词汇的规律；比较系统地理解、掌握英语词汇，扩大词汇量，提高英语语言实践能力；了解英语词汇的来源、发展历史及现状；学会分析英语词汇的结构、类型、意义、理据，相互关系，语义变化方式，过程及用法；了解英国英语和美国英语在词汇上的差异；了解英语词典的发展历史和学会选用英语词典。</w:t>
      </w:r>
    </w:p>
    <w:p>
      <w:pPr>
        <w:spacing w:line="360" w:lineRule="auto"/>
        <w:ind w:firstLine="482" w:firstLineChars="200"/>
        <w:jc w:val="left"/>
        <w:rPr>
          <w:sz w:val="24"/>
        </w:rPr>
      </w:pPr>
      <w:r>
        <w:rPr>
          <w:rFonts w:hint="eastAsia"/>
          <w:b/>
          <w:sz w:val="24"/>
          <w:lang w:val="en-US" w:eastAsia="zh-CN"/>
        </w:rPr>
        <w:t>课程思政</w:t>
      </w:r>
      <w:r>
        <w:rPr>
          <w:b/>
          <w:sz w:val="24"/>
        </w:rPr>
        <w:t>目标：</w:t>
      </w:r>
      <w:r>
        <w:rPr>
          <w:sz w:val="24"/>
        </w:rPr>
        <w:t>通过本课程的学习，培养学</w:t>
      </w:r>
      <w:r>
        <w:rPr>
          <w:rFonts w:hint="eastAsia"/>
          <w:sz w:val="24"/>
        </w:rPr>
        <w:t>生了解中华民族的传统美德和社会主义核心价值体系的基本内容，掌握以爱国主义为核心的民族精神和以改革创新为核心的时代精神实质，坚定科学的理想信念，树立正确的人生观和价值观，培养良好的思想道德素质，加强自我修养，从而成为德智体美劳全面发展的社会主义事业的合格建设者和可靠接班人。</w:t>
      </w:r>
    </w:p>
    <w:p>
      <w:pPr>
        <w:snapToGrid w:val="0"/>
        <w:spacing w:line="288" w:lineRule="auto"/>
        <w:ind w:firstLine="480" w:firstLineChars="200"/>
        <w:rPr>
          <w:rFonts w:ascii="宋体" w:hAnsi="宋体"/>
          <w:sz w:val="24"/>
        </w:rPr>
      </w:pPr>
      <w:r>
        <w:rPr>
          <w:rFonts w:hint="eastAsia" w:ascii="宋体" w:hAnsi="宋体"/>
          <w:sz w:val="24"/>
        </w:rPr>
        <w:t>  </w:t>
      </w:r>
    </w:p>
    <w:p>
      <w:pPr>
        <w:snapToGrid w:val="0"/>
        <w:spacing w:line="288" w:lineRule="auto"/>
        <w:rPr>
          <w:rFonts w:hint="eastAsia" w:ascii="宋体" w:hAnsi="宋体"/>
          <w:b/>
          <w:sz w:val="24"/>
        </w:rPr>
      </w:pPr>
      <w:r>
        <w:rPr>
          <w:rFonts w:hint="eastAsia" w:ascii="宋体" w:hAnsi="宋体"/>
          <w:b/>
          <w:sz w:val="24"/>
        </w:rPr>
        <w:t>二、课程基本内容和要求</w:t>
      </w:r>
    </w:p>
    <w:p>
      <w:pPr>
        <w:snapToGrid w:val="0"/>
        <w:spacing w:line="288" w:lineRule="auto"/>
        <w:rPr>
          <w:rFonts w:ascii="宋体" w:hAnsi="宋体"/>
          <w:sz w:val="24"/>
        </w:rPr>
      </w:pPr>
      <w:r>
        <w:rPr>
          <w:rFonts w:hint="eastAsia" w:ascii="宋体" w:hAnsi="宋体"/>
          <w:sz w:val="24"/>
        </w:rPr>
        <w:t>第一章</w:t>
      </w:r>
      <w:r>
        <w:rPr>
          <w:rFonts w:ascii="宋体" w:hAnsi="宋体"/>
          <w:sz w:val="24"/>
        </w:rPr>
        <w:t xml:space="preserve"> </w:t>
      </w:r>
      <w:r>
        <w:rPr>
          <w:rFonts w:hint="eastAsia" w:ascii="宋体" w:hAnsi="宋体"/>
          <w:sz w:val="24"/>
        </w:rPr>
        <w:t>词的概述  </w:t>
      </w:r>
    </w:p>
    <w:p>
      <w:pPr>
        <w:snapToGrid w:val="0"/>
        <w:spacing w:line="288" w:lineRule="auto"/>
        <w:rPr>
          <w:rFonts w:ascii="宋体" w:hAnsi="宋体"/>
          <w:sz w:val="24"/>
        </w:rPr>
      </w:pPr>
      <w:r>
        <w:rPr>
          <w:rFonts w:hint="eastAsia" w:ascii="宋体" w:hAnsi="宋体"/>
          <w:sz w:val="24"/>
        </w:rPr>
        <w:t>1. 为词的定义  </w:t>
      </w:r>
    </w:p>
    <w:p>
      <w:pPr>
        <w:snapToGrid w:val="0"/>
        <w:spacing w:line="288" w:lineRule="auto"/>
        <w:rPr>
          <w:rFonts w:ascii="宋体" w:hAnsi="宋体"/>
          <w:sz w:val="24"/>
        </w:rPr>
      </w:pPr>
      <w:r>
        <w:rPr>
          <w:rFonts w:hint="eastAsia" w:ascii="宋体" w:hAnsi="宋体"/>
          <w:sz w:val="24"/>
        </w:rPr>
        <w:t>2. 词的语音和意义  </w:t>
      </w:r>
    </w:p>
    <w:p>
      <w:pPr>
        <w:snapToGrid w:val="0"/>
        <w:spacing w:line="288" w:lineRule="auto"/>
        <w:rPr>
          <w:rFonts w:ascii="宋体" w:hAnsi="宋体"/>
          <w:sz w:val="24"/>
        </w:rPr>
      </w:pPr>
      <w:r>
        <w:rPr>
          <w:rFonts w:hint="eastAsia" w:ascii="宋体" w:hAnsi="宋体"/>
          <w:sz w:val="24"/>
        </w:rPr>
        <w:t>3. 词的词汇意义和语法意义  </w:t>
      </w:r>
    </w:p>
    <w:p>
      <w:pPr>
        <w:snapToGrid w:val="0"/>
        <w:spacing w:line="288" w:lineRule="auto"/>
        <w:rPr>
          <w:rFonts w:ascii="宋体" w:hAnsi="宋体"/>
          <w:sz w:val="24"/>
        </w:rPr>
      </w:pPr>
      <w:r>
        <w:rPr>
          <w:rFonts w:hint="eastAsia" w:ascii="宋体" w:hAnsi="宋体"/>
          <w:sz w:val="24"/>
        </w:rPr>
        <w:t>4. 词的意义与概念  </w:t>
      </w:r>
    </w:p>
    <w:p>
      <w:pPr>
        <w:snapToGrid w:val="0"/>
        <w:spacing w:line="288" w:lineRule="auto"/>
        <w:rPr>
          <w:rFonts w:ascii="宋体" w:hAnsi="宋体"/>
          <w:sz w:val="24"/>
        </w:rPr>
      </w:pPr>
      <w:r>
        <w:rPr>
          <w:rFonts w:hint="eastAsia" w:ascii="宋体" w:hAnsi="宋体"/>
          <w:sz w:val="24"/>
        </w:rPr>
        <w:t>5. 词与词项  </w:t>
      </w:r>
    </w:p>
    <w:p>
      <w:pPr>
        <w:snapToGrid w:val="0"/>
        <w:spacing w:line="288" w:lineRule="auto"/>
        <w:rPr>
          <w:rFonts w:hint="eastAsia" w:ascii="宋体" w:hAnsi="宋体"/>
          <w:sz w:val="24"/>
        </w:rPr>
      </w:pPr>
      <w:r>
        <w:rPr>
          <w:rFonts w:hint="eastAsia" w:ascii="宋体" w:hAnsi="宋体"/>
          <w:sz w:val="24"/>
        </w:rPr>
        <w:t>6. 词与词汇  </w:t>
      </w:r>
    </w:p>
    <w:p>
      <w:pPr>
        <w:snapToGrid w:val="0"/>
        <w:spacing w:line="288" w:lineRule="auto"/>
        <w:rPr>
          <w:rFonts w:ascii="宋体" w:hAnsi="宋体"/>
          <w:sz w:val="24"/>
        </w:rPr>
      </w:pPr>
      <w:r>
        <w:rPr>
          <w:rFonts w:hint="eastAsia" w:ascii="宋体" w:hAnsi="宋体"/>
          <w:sz w:val="24"/>
        </w:rPr>
        <w:t>重点：本章从词的定义讲起，分别介绍一些哲学家、语言学家对词的定义，着重介绍马克思主义语言学家对词的定义。  </w:t>
      </w:r>
    </w:p>
    <w:p>
      <w:pPr>
        <w:snapToGrid w:val="0"/>
        <w:spacing w:line="288" w:lineRule="auto"/>
        <w:rPr>
          <w:rFonts w:ascii="宋体" w:hAnsi="宋体"/>
          <w:sz w:val="24"/>
        </w:rPr>
      </w:pPr>
      <w:r>
        <w:rPr>
          <w:rFonts w:hint="eastAsia" w:ascii="宋体" w:hAnsi="宋体"/>
          <w:sz w:val="24"/>
        </w:rPr>
        <w:t>难点： 搞清一些基本术语和基本概念。  </w:t>
      </w:r>
    </w:p>
    <w:p>
      <w:pPr>
        <w:snapToGrid w:val="0"/>
        <w:spacing w:line="288" w:lineRule="auto"/>
        <w:rPr>
          <w:rFonts w:ascii="宋体" w:hAnsi="宋体"/>
          <w:sz w:val="24"/>
        </w:rPr>
      </w:pPr>
      <w:r>
        <w:rPr>
          <w:rFonts w:hint="eastAsia" w:ascii="宋体" w:hAnsi="宋体"/>
          <w:sz w:val="24"/>
        </w:rPr>
        <w:t>第二章 词的结构和词的构成方式  </w:t>
      </w:r>
    </w:p>
    <w:p>
      <w:pPr>
        <w:snapToGrid w:val="0"/>
        <w:spacing w:line="288" w:lineRule="auto"/>
        <w:rPr>
          <w:rFonts w:ascii="宋体" w:hAnsi="宋体"/>
          <w:sz w:val="24"/>
        </w:rPr>
      </w:pPr>
      <w:r>
        <w:rPr>
          <w:rFonts w:hint="eastAsia" w:ascii="宋体" w:hAnsi="宋体"/>
          <w:sz w:val="24"/>
        </w:rPr>
        <w:t>1. 词的组成单位  </w:t>
      </w:r>
    </w:p>
    <w:p>
      <w:pPr>
        <w:snapToGrid w:val="0"/>
        <w:spacing w:line="288" w:lineRule="auto"/>
        <w:rPr>
          <w:rFonts w:ascii="宋体" w:hAnsi="宋体"/>
          <w:sz w:val="24"/>
        </w:rPr>
      </w:pPr>
      <w:r>
        <w:rPr>
          <w:rFonts w:hint="eastAsia" w:ascii="宋体" w:hAnsi="宋体"/>
          <w:sz w:val="24"/>
        </w:rPr>
        <w:t>2. 实义形位  </w:t>
      </w:r>
    </w:p>
    <w:p>
      <w:pPr>
        <w:snapToGrid w:val="0"/>
        <w:spacing w:line="288" w:lineRule="auto"/>
        <w:rPr>
          <w:rFonts w:ascii="宋体" w:hAnsi="宋体"/>
          <w:sz w:val="24"/>
        </w:rPr>
      </w:pPr>
      <w:r>
        <w:rPr>
          <w:rFonts w:hint="eastAsia" w:ascii="宋体" w:hAnsi="宋体"/>
          <w:sz w:val="24"/>
        </w:rPr>
        <w:t>3. 语法形位</w:t>
      </w:r>
    </w:p>
    <w:p>
      <w:pPr>
        <w:snapToGrid w:val="0"/>
        <w:spacing w:line="288" w:lineRule="auto"/>
        <w:rPr>
          <w:rFonts w:ascii="宋体" w:hAnsi="宋体"/>
          <w:sz w:val="24"/>
        </w:rPr>
      </w:pPr>
      <w:r>
        <w:rPr>
          <w:rFonts w:hint="eastAsia" w:ascii="宋体" w:hAnsi="宋体"/>
          <w:sz w:val="24"/>
        </w:rPr>
        <w:t>4.形位变体</w:t>
      </w:r>
    </w:p>
    <w:p>
      <w:pPr>
        <w:snapToGrid w:val="0"/>
        <w:spacing w:line="288" w:lineRule="auto"/>
        <w:rPr>
          <w:rFonts w:ascii="宋体" w:hAnsi="宋体"/>
          <w:sz w:val="24"/>
        </w:rPr>
      </w:pPr>
      <w:r>
        <w:rPr>
          <w:rFonts w:hint="eastAsia" w:ascii="宋体" w:hAnsi="宋体"/>
          <w:sz w:val="24"/>
        </w:rPr>
        <w:t>5.词的构成方式</w:t>
      </w:r>
    </w:p>
    <w:p>
      <w:pPr>
        <w:pStyle w:val="20"/>
        <w:snapToGrid w:val="0"/>
        <w:spacing w:line="288" w:lineRule="auto"/>
        <w:ind w:firstLine="0" w:firstLineChars="0"/>
        <w:rPr>
          <w:rFonts w:ascii="宋体" w:hAnsi="宋体"/>
        </w:rPr>
      </w:pPr>
      <w:r>
        <w:rPr>
          <w:rFonts w:hint="eastAsia" w:ascii="宋体" w:hAnsi="宋体"/>
        </w:rPr>
        <w:t>重点：六种构词方法</w:t>
      </w:r>
    </w:p>
    <w:p>
      <w:pPr>
        <w:pStyle w:val="20"/>
        <w:snapToGrid w:val="0"/>
        <w:spacing w:line="288" w:lineRule="auto"/>
        <w:ind w:firstLine="0" w:firstLineChars="0"/>
        <w:rPr>
          <w:rFonts w:hint="eastAsia" w:ascii="宋体" w:hAnsi="宋体"/>
        </w:rPr>
      </w:pPr>
      <w:r>
        <w:rPr>
          <w:rFonts w:hint="eastAsia" w:ascii="宋体" w:hAnsi="宋体"/>
        </w:rPr>
        <w:t>难点：搞清形位的基本概念。</w:t>
      </w:r>
    </w:p>
    <w:p>
      <w:pPr>
        <w:pStyle w:val="20"/>
        <w:snapToGrid w:val="0"/>
        <w:spacing w:line="288" w:lineRule="auto"/>
        <w:ind w:firstLine="0" w:firstLineChars="0"/>
        <w:rPr>
          <w:rFonts w:ascii="宋体" w:hAnsi="宋体"/>
        </w:rPr>
      </w:pPr>
      <w:r>
        <w:rPr>
          <w:rFonts w:hint="eastAsia" w:ascii="宋体" w:hAnsi="宋体"/>
        </w:rPr>
        <w:t>第三章 词的理据  </w:t>
      </w:r>
    </w:p>
    <w:p>
      <w:pPr>
        <w:pStyle w:val="20"/>
        <w:snapToGrid w:val="0"/>
        <w:spacing w:line="288" w:lineRule="auto"/>
        <w:ind w:firstLine="0" w:firstLineChars="0"/>
        <w:rPr>
          <w:rFonts w:ascii="宋体" w:hAnsi="宋体"/>
        </w:rPr>
      </w:pPr>
      <w:r>
        <w:rPr>
          <w:rFonts w:hint="eastAsia" w:ascii="宋体" w:hAnsi="宋体"/>
        </w:rPr>
        <w:t>1. 拟声理据  </w:t>
      </w:r>
    </w:p>
    <w:p>
      <w:pPr>
        <w:pStyle w:val="20"/>
        <w:snapToGrid w:val="0"/>
        <w:spacing w:line="288" w:lineRule="auto"/>
        <w:ind w:firstLine="0" w:firstLineChars="0"/>
        <w:rPr>
          <w:rFonts w:ascii="宋体" w:hAnsi="宋体"/>
        </w:rPr>
      </w:pPr>
      <w:r>
        <w:rPr>
          <w:rFonts w:hint="eastAsia" w:ascii="宋体" w:hAnsi="宋体"/>
        </w:rPr>
        <w:t>2. 语义理据  </w:t>
      </w:r>
    </w:p>
    <w:p>
      <w:pPr>
        <w:pStyle w:val="20"/>
        <w:snapToGrid w:val="0"/>
        <w:spacing w:line="288" w:lineRule="auto"/>
        <w:ind w:firstLine="0" w:firstLineChars="0"/>
        <w:rPr>
          <w:rFonts w:ascii="宋体" w:hAnsi="宋体"/>
        </w:rPr>
      </w:pPr>
      <w:r>
        <w:rPr>
          <w:rFonts w:hint="eastAsia" w:ascii="宋体" w:hAnsi="宋体"/>
        </w:rPr>
        <w:t>3. 逻辑理据  </w:t>
      </w:r>
    </w:p>
    <w:p>
      <w:pPr>
        <w:pStyle w:val="20"/>
        <w:snapToGrid w:val="0"/>
        <w:spacing w:line="288" w:lineRule="auto"/>
        <w:ind w:firstLine="0" w:firstLineChars="0"/>
        <w:rPr>
          <w:rFonts w:ascii="宋体" w:hAnsi="宋体"/>
        </w:rPr>
      </w:pPr>
      <w:r>
        <w:rPr>
          <w:rFonts w:hint="eastAsia" w:ascii="宋体" w:hAnsi="宋体"/>
        </w:rPr>
        <w:t>4. 词的理据的丧失  </w:t>
      </w:r>
    </w:p>
    <w:p>
      <w:pPr>
        <w:pStyle w:val="20"/>
        <w:snapToGrid w:val="0"/>
        <w:spacing w:line="288" w:lineRule="auto"/>
        <w:ind w:firstLine="0" w:firstLineChars="0"/>
        <w:rPr>
          <w:rFonts w:hint="eastAsia" w:ascii="宋体" w:hAnsi="宋体"/>
        </w:rPr>
      </w:pPr>
      <w:r>
        <w:rPr>
          <w:rFonts w:hint="eastAsia" w:ascii="宋体" w:hAnsi="宋体"/>
        </w:rPr>
        <w:t>5. 词的理据与文化历史的关系。  </w:t>
      </w:r>
    </w:p>
    <w:p>
      <w:pPr>
        <w:pStyle w:val="20"/>
        <w:snapToGrid w:val="0"/>
        <w:spacing w:line="288" w:lineRule="auto"/>
        <w:ind w:firstLine="0" w:firstLineChars="0"/>
        <w:rPr>
          <w:rFonts w:ascii="宋体" w:hAnsi="宋体"/>
        </w:rPr>
      </w:pPr>
      <w:r>
        <w:rPr>
          <w:rFonts w:hint="eastAsia" w:ascii="宋体" w:hAnsi="宋体"/>
        </w:rPr>
        <w:t>重点：一些词的典故的历史背景。  </w:t>
      </w:r>
    </w:p>
    <w:p>
      <w:pPr>
        <w:pStyle w:val="20"/>
        <w:snapToGrid w:val="0"/>
        <w:spacing w:line="288" w:lineRule="auto"/>
        <w:ind w:firstLine="0" w:firstLineChars="0"/>
        <w:rPr>
          <w:rFonts w:ascii="宋体" w:hAnsi="宋体"/>
        </w:rPr>
      </w:pPr>
      <w:r>
        <w:rPr>
          <w:rFonts w:hint="eastAsia" w:ascii="宋体" w:hAnsi="宋体"/>
        </w:rPr>
        <w:t>难点：提醒学生只有部分英语单词是有理据的。  </w:t>
      </w:r>
    </w:p>
    <w:p>
      <w:pPr>
        <w:pStyle w:val="20"/>
        <w:snapToGrid w:val="0"/>
        <w:spacing w:line="288" w:lineRule="auto"/>
        <w:ind w:firstLine="0" w:firstLineChars="0"/>
        <w:rPr>
          <w:rFonts w:ascii="宋体" w:hAnsi="宋体"/>
        </w:rPr>
      </w:pPr>
      <w:r>
        <w:rPr>
          <w:rFonts w:hint="eastAsia" w:ascii="宋体" w:hAnsi="宋体"/>
        </w:rPr>
        <w:t>第四章 词的语义特征  </w:t>
      </w:r>
    </w:p>
    <w:p>
      <w:pPr>
        <w:pStyle w:val="20"/>
        <w:snapToGrid w:val="0"/>
        <w:spacing w:line="288" w:lineRule="auto"/>
        <w:ind w:firstLine="0" w:firstLineChars="0"/>
        <w:rPr>
          <w:rFonts w:ascii="宋体" w:hAnsi="宋体"/>
        </w:rPr>
      </w:pPr>
      <w:r>
        <w:rPr>
          <w:rFonts w:hint="eastAsia" w:ascii="宋体" w:hAnsi="宋体"/>
        </w:rPr>
        <w:t>1. 词的语义特征  </w:t>
      </w:r>
    </w:p>
    <w:p>
      <w:pPr>
        <w:pStyle w:val="20"/>
        <w:snapToGrid w:val="0"/>
        <w:spacing w:line="288" w:lineRule="auto"/>
        <w:ind w:firstLine="0" w:firstLineChars="0"/>
        <w:rPr>
          <w:rFonts w:ascii="宋体" w:hAnsi="宋体"/>
        </w:rPr>
      </w:pPr>
      <w:r>
        <w:rPr>
          <w:rFonts w:hint="eastAsia" w:ascii="宋体" w:hAnsi="宋体"/>
        </w:rPr>
        <w:t>2. 动态动词和静态动词  </w:t>
      </w:r>
    </w:p>
    <w:p>
      <w:pPr>
        <w:pStyle w:val="20"/>
        <w:snapToGrid w:val="0"/>
        <w:spacing w:line="288" w:lineRule="auto"/>
        <w:ind w:firstLine="0" w:firstLineChars="0"/>
        <w:rPr>
          <w:rFonts w:ascii="宋体" w:hAnsi="宋体"/>
        </w:rPr>
      </w:pPr>
      <w:r>
        <w:rPr>
          <w:rFonts w:hint="eastAsia" w:ascii="宋体" w:hAnsi="宋体"/>
        </w:rPr>
        <w:t>重点：掌握动态动词和静态动词的区分方法。</w:t>
      </w:r>
    </w:p>
    <w:p>
      <w:pPr>
        <w:pStyle w:val="20"/>
        <w:snapToGrid w:val="0"/>
        <w:spacing w:line="288" w:lineRule="auto"/>
        <w:ind w:firstLine="0" w:firstLineChars="0"/>
        <w:rPr>
          <w:rFonts w:ascii="宋体" w:hAnsi="宋体"/>
        </w:rPr>
      </w:pPr>
      <w:r>
        <w:rPr>
          <w:rFonts w:hint="eastAsia" w:ascii="宋体" w:hAnsi="宋体"/>
        </w:rPr>
        <w:t>难点：本章让学生了解描述语义特征的方法——对分法。</w:t>
      </w:r>
    </w:p>
    <w:p>
      <w:pPr>
        <w:pStyle w:val="20"/>
        <w:snapToGrid w:val="0"/>
        <w:spacing w:line="288" w:lineRule="auto"/>
        <w:ind w:firstLine="0" w:firstLineChars="0"/>
        <w:rPr>
          <w:rFonts w:ascii="宋体" w:hAnsi="宋体"/>
        </w:rPr>
      </w:pPr>
      <w:r>
        <w:rPr>
          <w:rFonts w:hint="eastAsia" w:ascii="宋体" w:hAnsi="宋体"/>
        </w:rPr>
        <w:t>第五章 词义的变化</w:t>
      </w:r>
    </w:p>
    <w:p>
      <w:pPr>
        <w:pStyle w:val="20"/>
        <w:snapToGrid w:val="0"/>
        <w:spacing w:line="288" w:lineRule="auto"/>
        <w:ind w:firstLine="0" w:firstLineChars="0"/>
        <w:rPr>
          <w:rFonts w:ascii="宋体" w:hAnsi="宋体"/>
        </w:rPr>
      </w:pPr>
      <w:r>
        <w:rPr>
          <w:rFonts w:hint="eastAsia" w:ascii="宋体" w:hAnsi="宋体"/>
        </w:rPr>
        <w:t>1.一词多义</w:t>
      </w:r>
    </w:p>
    <w:p>
      <w:pPr>
        <w:pStyle w:val="20"/>
        <w:snapToGrid w:val="0"/>
        <w:spacing w:line="288" w:lineRule="auto"/>
        <w:ind w:firstLine="0" w:firstLineChars="0"/>
        <w:rPr>
          <w:rFonts w:ascii="宋体" w:hAnsi="宋体"/>
        </w:rPr>
      </w:pPr>
      <w:r>
        <w:rPr>
          <w:rFonts w:hint="eastAsia" w:ascii="宋体" w:hAnsi="宋体"/>
        </w:rPr>
        <w:t>2.词义变化的方式</w:t>
      </w:r>
    </w:p>
    <w:p>
      <w:pPr>
        <w:pStyle w:val="20"/>
        <w:snapToGrid w:val="0"/>
        <w:spacing w:line="288" w:lineRule="auto"/>
        <w:ind w:firstLine="0" w:firstLineChars="0"/>
        <w:rPr>
          <w:rFonts w:ascii="宋体" w:hAnsi="宋体"/>
        </w:rPr>
      </w:pPr>
      <w:r>
        <w:rPr>
          <w:rFonts w:hint="eastAsia" w:ascii="宋体" w:hAnsi="宋体"/>
        </w:rPr>
        <w:t>3.词义的扩展</w:t>
      </w:r>
    </w:p>
    <w:p>
      <w:pPr>
        <w:pStyle w:val="20"/>
        <w:snapToGrid w:val="0"/>
        <w:spacing w:line="288" w:lineRule="auto"/>
        <w:ind w:firstLine="0" w:firstLineChars="0"/>
        <w:rPr>
          <w:rFonts w:hint="eastAsia" w:ascii="宋体" w:hAnsi="宋体"/>
        </w:rPr>
      </w:pPr>
      <w:r>
        <w:rPr>
          <w:rFonts w:hint="eastAsia" w:ascii="宋体" w:hAnsi="宋体"/>
        </w:rPr>
        <w:t>4.词义的缩小</w:t>
      </w:r>
    </w:p>
    <w:p>
      <w:pPr>
        <w:pStyle w:val="20"/>
        <w:snapToGrid w:val="0"/>
        <w:spacing w:line="288" w:lineRule="auto"/>
        <w:ind w:firstLine="0" w:firstLineChars="0"/>
        <w:rPr>
          <w:rFonts w:ascii="宋体" w:hAnsi="宋体"/>
        </w:rPr>
      </w:pPr>
      <w:r>
        <w:rPr>
          <w:rFonts w:hint="eastAsia" w:ascii="宋体" w:hAnsi="宋体"/>
        </w:rPr>
        <w:t>5.词的抽象意义和具体意义互相转化  </w:t>
      </w:r>
    </w:p>
    <w:p>
      <w:pPr>
        <w:pStyle w:val="20"/>
        <w:snapToGrid w:val="0"/>
        <w:spacing w:line="288" w:lineRule="auto"/>
        <w:ind w:firstLine="0" w:firstLineChars="0"/>
        <w:rPr>
          <w:rFonts w:ascii="宋体" w:hAnsi="宋体"/>
        </w:rPr>
      </w:pPr>
      <w:r>
        <w:rPr>
          <w:rFonts w:hint="eastAsia" w:ascii="宋体" w:hAnsi="宋体"/>
        </w:rPr>
        <w:t>6.由专有名词转化为普通名词  </w:t>
      </w:r>
    </w:p>
    <w:p>
      <w:pPr>
        <w:pStyle w:val="20"/>
        <w:snapToGrid w:val="0"/>
        <w:spacing w:line="288" w:lineRule="auto"/>
        <w:ind w:firstLine="0" w:firstLineChars="0"/>
        <w:rPr>
          <w:rFonts w:ascii="宋体" w:hAnsi="宋体"/>
        </w:rPr>
      </w:pPr>
      <w:r>
        <w:rPr>
          <w:rFonts w:hint="eastAsia" w:ascii="宋体" w:hAnsi="宋体"/>
        </w:rPr>
        <w:t>7.词义的转移  说明：  </w:t>
      </w:r>
    </w:p>
    <w:p>
      <w:pPr>
        <w:pStyle w:val="20"/>
        <w:snapToGrid w:val="0"/>
        <w:spacing w:line="288" w:lineRule="auto"/>
        <w:ind w:firstLine="0" w:firstLineChars="0"/>
        <w:rPr>
          <w:rFonts w:ascii="宋体" w:hAnsi="宋体"/>
        </w:rPr>
      </w:pPr>
      <w:r>
        <w:rPr>
          <w:rFonts w:hint="eastAsia" w:ascii="宋体" w:hAnsi="宋体"/>
        </w:rPr>
        <w:t>重点：词义的变化方式上。  </w:t>
      </w:r>
    </w:p>
    <w:p>
      <w:pPr>
        <w:pStyle w:val="20"/>
        <w:snapToGrid w:val="0"/>
        <w:spacing w:line="288" w:lineRule="auto"/>
        <w:ind w:firstLine="0" w:firstLineChars="0"/>
        <w:rPr>
          <w:rFonts w:ascii="宋体" w:hAnsi="宋体"/>
        </w:rPr>
      </w:pPr>
      <w:r>
        <w:rPr>
          <w:rFonts w:hint="eastAsia" w:ascii="宋体" w:hAnsi="宋体"/>
        </w:rPr>
        <w:t>难点：词的抽象意义和具体意义的转化。  </w:t>
      </w:r>
    </w:p>
    <w:p>
      <w:pPr>
        <w:pStyle w:val="20"/>
        <w:snapToGrid w:val="0"/>
        <w:spacing w:line="288" w:lineRule="auto"/>
        <w:ind w:firstLine="0" w:firstLineChars="0"/>
        <w:rPr>
          <w:rFonts w:ascii="宋体" w:hAnsi="宋体"/>
        </w:rPr>
      </w:pPr>
      <w:r>
        <w:rPr>
          <w:rFonts w:hint="eastAsia" w:ascii="宋体" w:hAnsi="宋体"/>
        </w:rPr>
        <w:t>第六章  词的语义分类  </w:t>
      </w:r>
    </w:p>
    <w:p>
      <w:pPr>
        <w:pStyle w:val="20"/>
        <w:snapToGrid w:val="0"/>
        <w:spacing w:line="288" w:lineRule="auto"/>
        <w:ind w:firstLine="0" w:firstLineChars="0"/>
        <w:rPr>
          <w:rFonts w:ascii="宋体" w:hAnsi="宋体"/>
        </w:rPr>
      </w:pPr>
      <w:r>
        <w:rPr>
          <w:rFonts w:hint="eastAsia" w:ascii="宋体" w:hAnsi="宋体"/>
        </w:rPr>
        <w:t>1. 上下义关系  </w:t>
      </w:r>
    </w:p>
    <w:p>
      <w:pPr>
        <w:pStyle w:val="20"/>
        <w:snapToGrid w:val="0"/>
        <w:spacing w:line="288" w:lineRule="auto"/>
        <w:ind w:firstLine="0" w:firstLineChars="0"/>
        <w:rPr>
          <w:rFonts w:ascii="宋体" w:hAnsi="宋体"/>
        </w:rPr>
      </w:pPr>
      <w:r>
        <w:rPr>
          <w:rFonts w:hint="eastAsia" w:ascii="宋体" w:hAnsi="宋体"/>
        </w:rPr>
        <w:t>2. 同义关系  </w:t>
      </w:r>
    </w:p>
    <w:p>
      <w:pPr>
        <w:pStyle w:val="20"/>
        <w:snapToGrid w:val="0"/>
        <w:spacing w:line="288" w:lineRule="auto"/>
        <w:ind w:firstLine="0" w:firstLineChars="0"/>
        <w:rPr>
          <w:rFonts w:ascii="宋体" w:hAnsi="宋体"/>
        </w:rPr>
      </w:pPr>
      <w:r>
        <w:rPr>
          <w:rFonts w:hint="eastAsia" w:ascii="宋体" w:hAnsi="宋体"/>
        </w:rPr>
        <w:t>3. 反义关系  </w:t>
      </w:r>
    </w:p>
    <w:p>
      <w:pPr>
        <w:pStyle w:val="20"/>
        <w:snapToGrid w:val="0"/>
        <w:spacing w:line="288" w:lineRule="auto"/>
        <w:ind w:firstLine="0" w:firstLineChars="0"/>
        <w:rPr>
          <w:rFonts w:ascii="宋体" w:hAnsi="宋体"/>
        </w:rPr>
      </w:pPr>
      <w:r>
        <w:rPr>
          <w:rFonts w:hint="eastAsia" w:ascii="宋体" w:hAnsi="宋体"/>
        </w:rPr>
        <w:t>4. 同形或同音异义关系</w:t>
      </w:r>
    </w:p>
    <w:p>
      <w:pPr>
        <w:pStyle w:val="20"/>
        <w:snapToGrid w:val="0"/>
        <w:spacing w:line="288" w:lineRule="auto"/>
        <w:ind w:firstLine="0" w:firstLineChars="0"/>
        <w:rPr>
          <w:rFonts w:ascii="宋体" w:hAnsi="宋体"/>
        </w:rPr>
      </w:pPr>
      <w:r>
        <w:rPr>
          <w:rFonts w:hint="eastAsia" w:ascii="宋体" w:hAnsi="宋体"/>
        </w:rPr>
        <w:t>重点：词的同义关系式。</w:t>
      </w:r>
    </w:p>
    <w:p>
      <w:pPr>
        <w:pStyle w:val="20"/>
        <w:snapToGrid w:val="0"/>
        <w:spacing w:line="288" w:lineRule="auto"/>
        <w:ind w:firstLine="0" w:firstLineChars="0"/>
        <w:rPr>
          <w:rFonts w:hint="eastAsia" w:ascii="宋体" w:hAnsi="宋体"/>
        </w:rPr>
      </w:pPr>
      <w:r>
        <w:rPr>
          <w:rFonts w:hint="eastAsia" w:ascii="宋体" w:hAnsi="宋体"/>
        </w:rPr>
        <w:t>难点：词的上下义关系式</w:t>
      </w:r>
    </w:p>
    <w:p>
      <w:pPr>
        <w:pStyle w:val="20"/>
        <w:snapToGrid w:val="0"/>
        <w:spacing w:line="288" w:lineRule="auto"/>
        <w:ind w:firstLine="0" w:firstLineChars="0"/>
        <w:rPr>
          <w:rFonts w:ascii="宋体" w:hAnsi="宋体"/>
        </w:rPr>
      </w:pPr>
      <w:r>
        <w:rPr>
          <w:rFonts w:hint="eastAsia" w:ascii="宋体" w:hAnsi="宋体"/>
        </w:rPr>
        <w:t>第七章 词的联想与搭配</w:t>
      </w:r>
    </w:p>
    <w:p>
      <w:pPr>
        <w:pStyle w:val="20"/>
        <w:snapToGrid w:val="0"/>
        <w:spacing w:line="288" w:lineRule="auto"/>
        <w:ind w:firstLine="0" w:firstLineChars="0"/>
        <w:rPr>
          <w:rFonts w:ascii="宋体" w:hAnsi="宋体"/>
        </w:rPr>
      </w:pPr>
      <w:r>
        <w:rPr>
          <w:rFonts w:hint="eastAsia" w:ascii="宋体" w:hAnsi="宋体"/>
        </w:rPr>
        <w:t>1.词的联想</w:t>
      </w:r>
    </w:p>
    <w:p>
      <w:pPr>
        <w:pStyle w:val="20"/>
        <w:snapToGrid w:val="0"/>
        <w:spacing w:line="288" w:lineRule="auto"/>
        <w:ind w:firstLine="0" w:firstLineChars="0"/>
        <w:rPr>
          <w:rFonts w:ascii="宋体" w:hAnsi="宋体"/>
        </w:rPr>
      </w:pPr>
      <w:r>
        <w:rPr>
          <w:rFonts w:hint="eastAsia" w:ascii="宋体" w:hAnsi="宋体"/>
        </w:rPr>
        <w:t>2.词的搭配及其应用</w:t>
      </w:r>
    </w:p>
    <w:p>
      <w:pPr>
        <w:pStyle w:val="20"/>
        <w:snapToGrid w:val="0"/>
        <w:spacing w:line="288" w:lineRule="auto"/>
        <w:ind w:firstLine="0" w:firstLineChars="0"/>
        <w:rPr>
          <w:rFonts w:hint="eastAsia" w:ascii="宋体" w:hAnsi="宋体"/>
        </w:rPr>
      </w:pPr>
      <w:r>
        <w:rPr>
          <w:rFonts w:hint="eastAsia" w:ascii="宋体" w:hAnsi="宋体"/>
        </w:rPr>
        <w:t>重点：词的搭配。</w:t>
      </w:r>
    </w:p>
    <w:p>
      <w:pPr>
        <w:pStyle w:val="20"/>
        <w:snapToGrid w:val="0"/>
        <w:spacing w:line="288" w:lineRule="auto"/>
        <w:ind w:firstLine="0" w:firstLineChars="0"/>
        <w:rPr>
          <w:rFonts w:ascii="宋体" w:hAnsi="宋体"/>
        </w:rPr>
      </w:pPr>
      <w:r>
        <w:rPr>
          <w:rFonts w:hint="eastAsia" w:ascii="宋体" w:hAnsi="宋体"/>
        </w:rPr>
        <w:t>难点：词的联想。</w:t>
      </w:r>
    </w:p>
    <w:p>
      <w:pPr>
        <w:pStyle w:val="20"/>
        <w:snapToGrid w:val="0"/>
        <w:spacing w:line="288" w:lineRule="auto"/>
        <w:ind w:firstLine="0" w:firstLineChars="0"/>
        <w:rPr>
          <w:rFonts w:ascii="宋体" w:hAnsi="宋体"/>
        </w:rPr>
      </w:pPr>
      <w:r>
        <w:rPr>
          <w:rFonts w:hint="eastAsia" w:ascii="宋体" w:hAnsi="宋体"/>
        </w:rPr>
        <w:t>第八章 英语习语</w:t>
      </w:r>
    </w:p>
    <w:p>
      <w:pPr>
        <w:pStyle w:val="20"/>
        <w:snapToGrid w:val="0"/>
        <w:spacing w:line="288" w:lineRule="auto"/>
        <w:ind w:firstLine="0" w:firstLineChars="0"/>
        <w:rPr>
          <w:rFonts w:ascii="宋体" w:hAnsi="宋体"/>
        </w:rPr>
      </w:pPr>
      <w:r>
        <w:rPr>
          <w:rFonts w:hint="eastAsia" w:ascii="宋体" w:hAnsi="宋体"/>
        </w:rPr>
        <w:t>1. 英语习语的特征  </w:t>
      </w:r>
    </w:p>
    <w:p>
      <w:pPr>
        <w:pStyle w:val="20"/>
        <w:snapToGrid w:val="0"/>
        <w:spacing w:line="288" w:lineRule="auto"/>
        <w:ind w:firstLine="0" w:firstLineChars="0"/>
        <w:rPr>
          <w:rFonts w:hint="eastAsia" w:ascii="宋体" w:hAnsi="宋体"/>
        </w:rPr>
      </w:pPr>
      <w:r>
        <w:rPr>
          <w:rFonts w:hint="eastAsia" w:ascii="宋体" w:hAnsi="宋体"/>
        </w:rPr>
        <w:t>2. 英语习语的分类  </w:t>
      </w:r>
    </w:p>
    <w:p>
      <w:pPr>
        <w:pStyle w:val="20"/>
        <w:snapToGrid w:val="0"/>
        <w:spacing w:line="288" w:lineRule="auto"/>
        <w:ind w:firstLine="0" w:firstLineChars="0"/>
        <w:rPr>
          <w:rFonts w:ascii="宋体" w:hAnsi="宋体"/>
        </w:rPr>
      </w:pPr>
      <w:r>
        <w:rPr>
          <w:rFonts w:hint="eastAsia" w:ascii="宋体" w:hAnsi="宋体"/>
        </w:rPr>
        <w:t>3. 英语习语的整体与结构成分之间的语义关系  </w:t>
      </w:r>
    </w:p>
    <w:p>
      <w:pPr>
        <w:pStyle w:val="20"/>
        <w:snapToGrid w:val="0"/>
        <w:spacing w:line="288" w:lineRule="auto"/>
        <w:ind w:firstLine="0" w:firstLineChars="0"/>
        <w:rPr>
          <w:rFonts w:ascii="宋体" w:hAnsi="宋体"/>
        </w:rPr>
      </w:pPr>
      <w:r>
        <w:rPr>
          <w:rFonts w:hint="eastAsia" w:ascii="宋体" w:hAnsi="宋体"/>
        </w:rPr>
        <w:t>4. 英语习语的修词色彩和语体色彩  </w:t>
      </w:r>
    </w:p>
    <w:p>
      <w:pPr>
        <w:pStyle w:val="20"/>
        <w:snapToGrid w:val="0"/>
        <w:spacing w:line="288" w:lineRule="auto"/>
        <w:ind w:firstLine="0" w:firstLineChars="0"/>
        <w:rPr>
          <w:rFonts w:ascii="宋体" w:hAnsi="宋体"/>
        </w:rPr>
      </w:pPr>
      <w:r>
        <w:rPr>
          <w:rFonts w:hint="eastAsia" w:ascii="宋体" w:hAnsi="宋体"/>
        </w:rPr>
        <w:t>5. 英语习语的应用  </w:t>
      </w:r>
    </w:p>
    <w:p>
      <w:pPr>
        <w:pStyle w:val="20"/>
        <w:snapToGrid w:val="0"/>
        <w:spacing w:line="288" w:lineRule="auto"/>
        <w:ind w:firstLine="0" w:firstLineChars="0"/>
        <w:rPr>
          <w:rFonts w:ascii="宋体" w:hAnsi="宋体"/>
        </w:rPr>
      </w:pPr>
      <w:r>
        <w:rPr>
          <w:rFonts w:hint="eastAsia" w:ascii="宋体" w:hAnsi="宋体"/>
        </w:rPr>
        <w:t>重点：习语的分类和应用。  </w:t>
      </w:r>
    </w:p>
    <w:p>
      <w:pPr>
        <w:pStyle w:val="20"/>
        <w:snapToGrid w:val="0"/>
        <w:spacing w:line="288" w:lineRule="auto"/>
        <w:ind w:firstLine="0" w:firstLineChars="0"/>
        <w:rPr>
          <w:rFonts w:hint="eastAsia" w:ascii="宋体" w:hAnsi="宋体"/>
        </w:rPr>
      </w:pPr>
      <w:r>
        <w:rPr>
          <w:rFonts w:hint="eastAsia" w:ascii="宋体" w:hAnsi="宋体"/>
        </w:rPr>
        <w:t>难点：习语的修词色彩和语体色彩  </w:t>
      </w:r>
    </w:p>
    <w:p>
      <w:pPr>
        <w:pStyle w:val="20"/>
        <w:snapToGrid w:val="0"/>
        <w:spacing w:line="288" w:lineRule="auto"/>
        <w:ind w:firstLine="0" w:firstLineChars="0"/>
        <w:rPr>
          <w:rFonts w:ascii="宋体" w:hAnsi="宋体"/>
        </w:rPr>
      </w:pPr>
      <w:r>
        <w:rPr>
          <w:rFonts w:hint="eastAsia" w:ascii="宋体" w:hAnsi="宋体"/>
        </w:rPr>
        <w:t>第九章  英语词典  </w:t>
      </w:r>
    </w:p>
    <w:p>
      <w:pPr>
        <w:pStyle w:val="20"/>
        <w:snapToGrid w:val="0"/>
        <w:spacing w:line="288" w:lineRule="auto"/>
        <w:ind w:firstLine="0" w:firstLineChars="0"/>
        <w:rPr>
          <w:rFonts w:ascii="宋体" w:hAnsi="宋体"/>
        </w:rPr>
      </w:pPr>
      <w:r>
        <w:rPr>
          <w:rFonts w:hint="eastAsia" w:ascii="宋体" w:hAnsi="宋体"/>
        </w:rPr>
        <w:t>1. 美国英语词典和英国英语词典的历史发展  </w:t>
      </w:r>
    </w:p>
    <w:p>
      <w:pPr>
        <w:pStyle w:val="20"/>
        <w:snapToGrid w:val="0"/>
        <w:spacing w:line="288" w:lineRule="auto"/>
        <w:ind w:firstLine="0" w:firstLineChars="0"/>
        <w:rPr>
          <w:rFonts w:ascii="宋体" w:hAnsi="宋体"/>
        </w:rPr>
      </w:pPr>
      <w:r>
        <w:rPr>
          <w:rFonts w:hint="eastAsia" w:ascii="宋体" w:hAnsi="宋体"/>
        </w:rPr>
        <w:t>2. 常用美国英语词典和英国英语词典的介绍  </w:t>
      </w:r>
    </w:p>
    <w:p>
      <w:pPr>
        <w:pStyle w:val="20"/>
        <w:snapToGrid w:val="0"/>
        <w:spacing w:line="288" w:lineRule="auto"/>
        <w:ind w:firstLine="0" w:firstLineChars="0"/>
        <w:rPr>
          <w:rFonts w:ascii="宋体" w:hAnsi="宋体"/>
        </w:rPr>
      </w:pPr>
      <w:r>
        <w:rPr>
          <w:rFonts w:hint="eastAsia" w:ascii="宋体" w:hAnsi="宋体"/>
        </w:rPr>
        <w:t>3. 如何选择英语词典  </w:t>
      </w:r>
    </w:p>
    <w:p>
      <w:pPr>
        <w:pStyle w:val="20"/>
        <w:snapToGrid w:val="0"/>
        <w:spacing w:line="288" w:lineRule="auto"/>
        <w:ind w:firstLine="0" w:firstLineChars="0"/>
        <w:rPr>
          <w:rFonts w:ascii="宋体" w:hAnsi="宋体"/>
        </w:rPr>
      </w:pPr>
      <w:r>
        <w:rPr>
          <w:rFonts w:hint="eastAsia" w:ascii="宋体" w:hAnsi="宋体"/>
        </w:rPr>
        <w:t>重点：常用词典的介绍和如何评价词典。  </w:t>
      </w:r>
    </w:p>
    <w:p>
      <w:pPr>
        <w:pStyle w:val="20"/>
        <w:snapToGrid w:val="0"/>
        <w:spacing w:line="288" w:lineRule="auto"/>
        <w:ind w:firstLine="0" w:firstLineChars="0"/>
        <w:rPr>
          <w:rFonts w:ascii="宋体" w:hAnsi="宋体"/>
        </w:rPr>
      </w:pPr>
      <w:r>
        <w:rPr>
          <w:rFonts w:hint="eastAsia" w:ascii="宋体" w:hAnsi="宋体"/>
        </w:rPr>
        <w:t>难点：了解各种英语词典的特点。</w:t>
      </w:r>
    </w:p>
    <w:p>
      <w:pPr>
        <w:snapToGrid w:val="0"/>
        <w:spacing w:line="288" w:lineRule="auto"/>
        <w:rPr>
          <w:rFonts w:hint="eastAsia" w:ascii="宋体" w:hAnsi="宋体"/>
          <w:b/>
          <w:sz w:val="24"/>
        </w:rPr>
      </w:pPr>
      <w:r>
        <w:rPr>
          <w:rFonts w:hint="eastAsia" w:ascii="宋体" w:hAnsi="宋体"/>
          <w:b/>
          <w:sz w:val="24"/>
        </w:rPr>
        <w:t>三、　学时分配表</w:t>
      </w:r>
    </w:p>
    <w:tbl>
      <w:tblPr>
        <w:tblStyle w:val="11"/>
        <w:tblW w:w="69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624"/>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序号</w:t>
            </w:r>
          </w:p>
        </w:tc>
        <w:tc>
          <w:tcPr>
            <w:tcW w:w="3624" w:type="dxa"/>
            <w:vAlign w:val="top"/>
          </w:tcPr>
          <w:p>
            <w:pPr>
              <w:snapToGrid w:val="0"/>
              <w:spacing w:line="288" w:lineRule="auto"/>
              <w:rPr>
                <w:rFonts w:hint="eastAsia" w:ascii="宋体" w:hAnsi="宋体"/>
                <w:sz w:val="24"/>
              </w:rPr>
            </w:pPr>
            <w:r>
              <w:rPr>
                <w:rFonts w:hint="eastAsia" w:ascii="宋体" w:hAnsi="宋体"/>
                <w:sz w:val="24"/>
              </w:rPr>
              <w:t>内容</w:t>
            </w:r>
          </w:p>
        </w:tc>
        <w:tc>
          <w:tcPr>
            <w:tcW w:w="900" w:type="dxa"/>
            <w:vAlign w:val="top"/>
          </w:tcPr>
          <w:p>
            <w:pPr>
              <w:snapToGrid w:val="0"/>
              <w:spacing w:line="288" w:lineRule="auto"/>
              <w:jc w:val="center"/>
              <w:rPr>
                <w:rFonts w:hint="eastAsia" w:ascii="宋体" w:hAnsi="宋体"/>
                <w:sz w:val="24"/>
              </w:rPr>
            </w:pPr>
            <w:r>
              <w:rPr>
                <w:rFonts w:hint="eastAsia" w:ascii="宋体" w:hAnsi="宋体"/>
                <w:sz w:val="24"/>
              </w:rPr>
              <w:t>讲授</w:t>
            </w:r>
          </w:p>
        </w:tc>
        <w:tc>
          <w:tcPr>
            <w:tcW w:w="854" w:type="dxa"/>
            <w:vAlign w:val="top"/>
          </w:tcPr>
          <w:p>
            <w:pPr>
              <w:snapToGrid w:val="0"/>
              <w:spacing w:line="288" w:lineRule="auto"/>
              <w:jc w:val="center"/>
              <w:rPr>
                <w:rFonts w:hint="default" w:ascii="宋体" w:hAnsi="宋体" w:eastAsia="宋体"/>
                <w:sz w:val="24"/>
                <w:lang w:val="en-US" w:eastAsia="zh-CN"/>
              </w:rPr>
            </w:pPr>
            <w:r>
              <w:rPr>
                <w:rFonts w:hint="eastAsia" w:ascii="宋体" w:hAnsi="宋体"/>
                <w:sz w:val="24"/>
                <w:lang w:val="en-US" w:eastAsia="zh-CN"/>
              </w:rPr>
              <w:t>课内实践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1</w:t>
            </w:r>
          </w:p>
        </w:tc>
        <w:tc>
          <w:tcPr>
            <w:tcW w:w="3624" w:type="dxa"/>
            <w:vAlign w:val="top"/>
          </w:tcPr>
          <w:p>
            <w:pPr>
              <w:snapToGrid w:val="0"/>
              <w:spacing w:line="288" w:lineRule="auto"/>
              <w:rPr>
                <w:rFonts w:hint="eastAsia" w:ascii="宋体" w:hAnsi="宋体"/>
                <w:sz w:val="24"/>
              </w:rPr>
            </w:pPr>
            <w:r>
              <w:rPr>
                <w:rFonts w:hint="eastAsia" w:ascii="宋体" w:hAnsi="宋体"/>
                <w:sz w:val="24"/>
              </w:rPr>
              <w:t xml:space="preserve">词的概念  </w:t>
            </w:r>
          </w:p>
        </w:tc>
        <w:tc>
          <w:tcPr>
            <w:tcW w:w="900"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1</w:t>
            </w:r>
          </w:p>
        </w:tc>
        <w:tc>
          <w:tcPr>
            <w:tcW w:w="854"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2</w:t>
            </w:r>
          </w:p>
        </w:tc>
        <w:tc>
          <w:tcPr>
            <w:tcW w:w="3624" w:type="dxa"/>
            <w:vAlign w:val="top"/>
          </w:tcPr>
          <w:p>
            <w:pPr>
              <w:snapToGrid w:val="0"/>
              <w:spacing w:line="288" w:lineRule="auto"/>
              <w:rPr>
                <w:rFonts w:hint="eastAsia" w:ascii="宋体" w:hAnsi="宋体"/>
                <w:sz w:val="24"/>
              </w:rPr>
            </w:pPr>
            <w:r>
              <w:rPr>
                <w:rFonts w:hint="eastAsia" w:ascii="宋体" w:hAnsi="宋体"/>
                <w:sz w:val="24"/>
              </w:rPr>
              <w:t>词的结构和词的构成方式</w:t>
            </w:r>
          </w:p>
        </w:tc>
        <w:tc>
          <w:tcPr>
            <w:tcW w:w="900"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1</w:t>
            </w:r>
          </w:p>
        </w:tc>
        <w:tc>
          <w:tcPr>
            <w:tcW w:w="854" w:type="dxa"/>
            <w:vAlign w:val="top"/>
          </w:tcPr>
          <w:p>
            <w:pPr>
              <w:snapToGrid w:val="0"/>
              <w:spacing w:line="288" w:lineRule="auto"/>
              <w:jc w:val="center"/>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3</w:t>
            </w:r>
          </w:p>
        </w:tc>
        <w:tc>
          <w:tcPr>
            <w:tcW w:w="3624" w:type="dxa"/>
            <w:vAlign w:val="top"/>
          </w:tcPr>
          <w:p>
            <w:pPr>
              <w:snapToGrid w:val="0"/>
              <w:spacing w:line="288" w:lineRule="auto"/>
              <w:rPr>
                <w:rFonts w:hint="eastAsia" w:ascii="宋体" w:hAnsi="宋体"/>
                <w:sz w:val="24"/>
              </w:rPr>
            </w:pPr>
            <w:r>
              <w:rPr>
                <w:rFonts w:hint="eastAsia" w:ascii="宋体" w:hAnsi="宋体"/>
                <w:sz w:val="24"/>
              </w:rPr>
              <w:t>词的理据</w:t>
            </w:r>
          </w:p>
        </w:tc>
        <w:tc>
          <w:tcPr>
            <w:tcW w:w="900"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c>
          <w:tcPr>
            <w:tcW w:w="854" w:type="dxa"/>
            <w:vAlign w:val="top"/>
          </w:tcPr>
          <w:p>
            <w:pPr>
              <w:snapToGrid w:val="0"/>
              <w:spacing w:line="288" w:lineRule="auto"/>
              <w:jc w:val="cente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4</w:t>
            </w:r>
          </w:p>
        </w:tc>
        <w:tc>
          <w:tcPr>
            <w:tcW w:w="3624" w:type="dxa"/>
            <w:vAlign w:val="top"/>
          </w:tcPr>
          <w:p>
            <w:pPr>
              <w:snapToGrid w:val="0"/>
              <w:spacing w:line="288" w:lineRule="auto"/>
              <w:rPr>
                <w:rFonts w:hint="eastAsia" w:ascii="宋体" w:hAnsi="宋体"/>
                <w:sz w:val="24"/>
              </w:rPr>
            </w:pPr>
            <w:r>
              <w:rPr>
                <w:rFonts w:hint="eastAsia" w:ascii="宋体" w:hAnsi="宋体"/>
                <w:sz w:val="24"/>
              </w:rPr>
              <w:t>词的语义特征</w:t>
            </w:r>
          </w:p>
        </w:tc>
        <w:tc>
          <w:tcPr>
            <w:tcW w:w="900"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c>
          <w:tcPr>
            <w:tcW w:w="854"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5</w:t>
            </w:r>
          </w:p>
        </w:tc>
        <w:tc>
          <w:tcPr>
            <w:tcW w:w="3624" w:type="dxa"/>
            <w:vAlign w:val="top"/>
          </w:tcPr>
          <w:p>
            <w:pPr>
              <w:snapToGrid w:val="0"/>
              <w:spacing w:line="288" w:lineRule="auto"/>
              <w:rPr>
                <w:rFonts w:hint="eastAsia" w:ascii="宋体" w:hAnsi="宋体"/>
                <w:sz w:val="24"/>
              </w:rPr>
            </w:pPr>
            <w:r>
              <w:rPr>
                <w:rFonts w:hint="eastAsia" w:ascii="宋体" w:hAnsi="宋体"/>
                <w:sz w:val="24"/>
              </w:rPr>
              <w:t>词义的变化</w:t>
            </w:r>
          </w:p>
        </w:tc>
        <w:tc>
          <w:tcPr>
            <w:tcW w:w="900"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c>
          <w:tcPr>
            <w:tcW w:w="854"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6</w:t>
            </w:r>
          </w:p>
        </w:tc>
        <w:tc>
          <w:tcPr>
            <w:tcW w:w="3624" w:type="dxa"/>
            <w:vAlign w:val="top"/>
          </w:tcPr>
          <w:p>
            <w:pPr>
              <w:snapToGrid w:val="0"/>
              <w:spacing w:line="288" w:lineRule="auto"/>
              <w:rPr>
                <w:rFonts w:hint="eastAsia" w:ascii="宋体" w:hAnsi="宋体"/>
                <w:sz w:val="24"/>
              </w:rPr>
            </w:pPr>
            <w:r>
              <w:rPr>
                <w:rFonts w:hint="eastAsia" w:ascii="宋体" w:hAnsi="宋体"/>
                <w:sz w:val="24"/>
              </w:rPr>
              <w:t>词的语义分类</w:t>
            </w:r>
          </w:p>
        </w:tc>
        <w:tc>
          <w:tcPr>
            <w:tcW w:w="900"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c>
          <w:tcPr>
            <w:tcW w:w="854"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7</w:t>
            </w:r>
          </w:p>
        </w:tc>
        <w:tc>
          <w:tcPr>
            <w:tcW w:w="3624" w:type="dxa"/>
            <w:vAlign w:val="top"/>
          </w:tcPr>
          <w:p>
            <w:pPr>
              <w:snapToGrid w:val="0"/>
              <w:spacing w:line="288" w:lineRule="auto"/>
              <w:rPr>
                <w:rFonts w:hint="eastAsia" w:ascii="宋体" w:hAnsi="宋体"/>
                <w:sz w:val="24"/>
              </w:rPr>
            </w:pPr>
            <w:r>
              <w:rPr>
                <w:rFonts w:hint="eastAsia" w:ascii="宋体" w:hAnsi="宋体"/>
                <w:sz w:val="24"/>
              </w:rPr>
              <w:t>词的联想与搭配</w:t>
            </w:r>
          </w:p>
        </w:tc>
        <w:tc>
          <w:tcPr>
            <w:tcW w:w="900"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c>
          <w:tcPr>
            <w:tcW w:w="854"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8</w:t>
            </w:r>
          </w:p>
        </w:tc>
        <w:tc>
          <w:tcPr>
            <w:tcW w:w="3624" w:type="dxa"/>
            <w:vAlign w:val="top"/>
          </w:tcPr>
          <w:p>
            <w:pPr>
              <w:snapToGrid w:val="0"/>
              <w:spacing w:line="288" w:lineRule="auto"/>
              <w:rPr>
                <w:rFonts w:hint="eastAsia" w:ascii="宋体" w:hAnsi="宋体"/>
                <w:sz w:val="24"/>
              </w:rPr>
            </w:pPr>
            <w:r>
              <w:rPr>
                <w:rFonts w:hint="eastAsia" w:ascii="宋体" w:hAnsi="宋体"/>
                <w:sz w:val="24"/>
              </w:rPr>
              <w:t>英语习语</w:t>
            </w:r>
          </w:p>
        </w:tc>
        <w:tc>
          <w:tcPr>
            <w:tcW w:w="900"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c>
          <w:tcPr>
            <w:tcW w:w="854" w:type="dxa"/>
            <w:vAlign w:val="top"/>
          </w:tcPr>
          <w:p>
            <w:pPr>
              <w:snapToGrid w:val="0"/>
              <w:spacing w:line="288" w:lineRule="auto"/>
              <w:jc w:val="center"/>
              <w:rPr>
                <w:rFonts w:hint="eastAsia" w:ascii="宋体" w:hAnsi="宋体" w:eastAsia="宋体"/>
                <w:sz w:val="24"/>
                <w:lang w:eastAsia="zh-CN"/>
              </w:rPr>
            </w:pPr>
            <w:r>
              <w:rPr>
                <w:rFonts w:hint="eastAsia" w:ascii="宋体" w:hAnsi="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top"/>
          </w:tcPr>
          <w:p>
            <w:pPr>
              <w:snapToGrid w:val="0"/>
              <w:spacing w:line="288" w:lineRule="auto"/>
              <w:jc w:val="center"/>
              <w:rPr>
                <w:rFonts w:hint="eastAsia" w:ascii="宋体" w:hAnsi="宋体"/>
                <w:sz w:val="24"/>
              </w:rPr>
            </w:pPr>
            <w:r>
              <w:rPr>
                <w:rFonts w:hint="eastAsia" w:ascii="宋体" w:hAnsi="宋体"/>
                <w:sz w:val="24"/>
              </w:rPr>
              <w:t>9</w:t>
            </w:r>
          </w:p>
        </w:tc>
        <w:tc>
          <w:tcPr>
            <w:tcW w:w="3624" w:type="dxa"/>
            <w:vAlign w:val="top"/>
          </w:tcPr>
          <w:p>
            <w:pPr>
              <w:snapToGrid w:val="0"/>
              <w:spacing w:line="288" w:lineRule="auto"/>
              <w:rPr>
                <w:rFonts w:hint="eastAsia" w:ascii="宋体" w:hAnsi="宋体"/>
                <w:sz w:val="24"/>
              </w:rPr>
            </w:pPr>
            <w:r>
              <w:rPr>
                <w:rFonts w:hint="eastAsia" w:ascii="宋体" w:hAnsi="宋体"/>
                <w:sz w:val="24"/>
              </w:rPr>
              <w:t>英语字典</w:t>
            </w:r>
          </w:p>
        </w:tc>
        <w:tc>
          <w:tcPr>
            <w:tcW w:w="900" w:type="dxa"/>
            <w:vAlign w:val="top"/>
          </w:tcPr>
          <w:p>
            <w:pPr>
              <w:snapToGrid w:val="0"/>
              <w:spacing w:line="288" w:lineRule="auto"/>
              <w:jc w:val="center"/>
              <w:rPr>
                <w:rFonts w:hint="eastAsia" w:ascii="宋体" w:hAnsi="宋体"/>
                <w:sz w:val="24"/>
              </w:rPr>
            </w:pPr>
            <w:r>
              <w:rPr>
                <w:rFonts w:hint="eastAsia" w:ascii="宋体" w:hAnsi="宋体"/>
                <w:sz w:val="24"/>
              </w:rPr>
              <w:t>2</w:t>
            </w:r>
          </w:p>
        </w:tc>
        <w:tc>
          <w:tcPr>
            <w:tcW w:w="854" w:type="dxa"/>
            <w:vAlign w:val="top"/>
          </w:tcPr>
          <w:p>
            <w:pPr>
              <w:snapToGrid w:val="0"/>
              <w:spacing w:line="288" w:lineRule="auto"/>
              <w:jc w:val="cente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220" w:type="dxa"/>
            <w:gridSpan w:val="2"/>
            <w:vAlign w:val="top"/>
          </w:tcPr>
          <w:p>
            <w:pPr>
              <w:snapToGrid w:val="0"/>
              <w:spacing w:line="288" w:lineRule="auto"/>
              <w:jc w:val="center"/>
              <w:rPr>
                <w:rFonts w:hint="default" w:ascii="宋体" w:hAnsi="宋体" w:eastAsia="宋体"/>
                <w:sz w:val="24"/>
                <w:lang w:val="en-US" w:eastAsia="zh-CN"/>
              </w:rPr>
            </w:pPr>
            <w:r>
              <w:rPr>
                <w:rFonts w:hint="eastAsia" w:ascii="宋体" w:hAnsi="宋体"/>
                <w:sz w:val="24"/>
                <w:lang w:val="en-US" w:eastAsia="zh-CN"/>
              </w:rPr>
              <w:t>小计</w:t>
            </w:r>
          </w:p>
        </w:tc>
        <w:tc>
          <w:tcPr>
            <w:tcW w:w="900" w:type="dxa"/>
            <w:vAlign w:val="top"/>
          </w:tcPr>
          <w:p>
            <w:pPr>
              <w:snapToGrid w:val="0"/>
              <w:spacing w:line="288" w:lineRule="auto"/>
              <w:jc w:val="center"/>
              <w:rPr>
                <w:rFonts w:hint="default" w:ascii="宋体" w:hAnsi="宋体" w:eastAsia="宋体"/>
                <w:sz w:val="24"/>
                <w:lang w:val="en-US" w:eastAsia="zh-CN"/>
              </w:rPr>
            </w:pPr>
            <w:r>
              <w:rPr>
                <w:rFonts w:hint="eastAsia" w:ascii="宋体" w:hAnsi="宋体"/>
                <w:sz w:val="24"/>
                <w:lang w:val="en-US" w:eastAsia="zh-CN"/>
              </w:rPr>
              <w:t>16</w:t>
            </w:r>
          </w:p>
        </w:tc>
        <w:tc>
          <w:tcPr>
            <w:tcW w:w="854" w:type="dxa"/>
            <w:vAlign w:val="top"/>
          </w:tcPr>
          <w:p>
            <w:pPr>
              <w:snapToGrid w:val="0"/>
              <w:spacing w:line="288" w:lineRule="auto"/>
              <w:jc w:val="center"/>
              <w:rPr>
                <w:rFonts w:hint="default" w:ascii="宋体" w:hAnsi="宋体" w:eastAsia="宋体"/>
                <w:sz w:val="24"/>
                <w:lang w:val="en-US" w:eastAsia="zh-CN"/>
              </w:rPr>
            </w:pPr>
            <w:r>
              <w:rPr>
                <w:rFonts w:hint="eastAsia" w:ascii="宋体" w:hAnsi="宋体"/>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220" w:type="dxa"/>
            <w:gridSpan w:val="2"/>
            <w:vAlign w:val="top"/>
          </w:tcPr>
          <w:p>
            <w:pPr>
              <w:snapToGrid w:val="0"/>
              <w:spacing w:line="288" w:lineRule="auto"/>
              <w:jc w:val="center"/>
              <w:rPr>
                <w:rFonts w:hint="default" w:ascii="宋体" w:hAnsi="宋体"/>
                <w:sz w:val="24"/>
                <w:lang w:val="en-US" w:eastAsia="zh-CN"/>
              </w:rPr>
            </w:pPr>
            <w:r>
              <w:rPr>
                <w:rFonts w:hint="eastAsia" w:ascii="宋体" w:hAnsi="宋体"/>
                <w:sz w:val="24"/>
                <w:lang w:val="en-US" w:eastAsia="zh-CN"/>
              </w:rPr>
              <w:t>合计</w:t>
            </w:r>
          </w:p>
        </w:tc>
        <w:tc>
          <w:tcPr>
            <w:tcW w:w="1754" w:type="dxa"/>
            <w:gridSpan w:val="2"/>
            <w:vAlign w:val="top"/>
          </w:tcPr>
          <w:p>
            <w:pPr>
              <w:snapToGrid w:val="0"/>
              <w:spacing w:line="288" w:lineRule="auto"/>
              <w:jc w:val="center"/>
              <w:rPr>
                <w:rFonts w:hint="default" w:ascii="宋体" w:hAnsi="宋体"/>
                <w:sz w:val="24"/>
                <w:lang w:val="en-US" w:eastAsia="zh-CN"/>
              </w:rPr>
            </w:pPr>
            <w:r>
              <w:rPr>
                <w:rFonts w:hint="eastAsia" w:ascii="宋体" w:hAnsi="宋体"/>
                <w:sz w:val="24"/>
                <w:lang w:val="en-US" w:eastAsia="zh-CN"/>
              </w:rPr>
              <w:t>32</w:t>
            </w:r>
          </w:p>
        </w:tc>
      </w:tr>
    </w:tbl>
    <w:p>
      <w:pPr>
        <w:spacing w:line="360" w:lineRule="auto"/>
        <w:ind w:firstLine="562" w:firstLineChars="200"/>
        <w:rPr>
          <w:b/>
          <w:color w:val="000000"/>
          <w:sz w:val="28"/>
          <w:szCs w:val="28"/>
        </w:rPr>
      </w:pPr>
      <w:r>
        <w:rPr>
          <w:rFonts w:hint="eastAsia"/>
          <w:b/>
          <w:color w:val="000000"/>
          <w:sz w:val="28"/>
          <w:szCs w:val="28"/>
        </w:rPr>
        <w:t>四、课程实施</w:t>
      </w:r>
    </w:p>
    <w:p>
      <w:pPr>
        <w:spacing w:line="360" w:lineRule="auto"/>
        <w:ind w:firstLine="482" w:firstLineChars="200"/>
        <w:rPr>
          <w:rFonts w:hint="eastAsia"/>
          <w:b/>
          <w:color w:val="000000"/>
          <w:sz w:val="24"/>
        </w:rPr>
      </w:pPr>
      <w:r>
        <w:rPr>
          <w:rFonts w:hint="eastAsia"/>
          <w:b/>
          <w:color w:val="000000"/>
          <w:sz w:val="24"/>
        </w:rPr>
        <w:t>（一）教学方法与教学手段</w:t>
      </w:r>
    </w:p>
    <w:p>
      <w:pPr>
        <w:snapToGrid w:val="0"/>
        <w:spacing w:line="288" w:lineRule="auto"/>
        <w:rPr>
          <w:color w:val="000000"/>
          <w:sz w:val="24"/>
        </w:rPr>
      </w:pPr>
      <w:r>
        <w:rPr>
          <w:rFonts w:hint="eastAsia"/>
          <w:color w:val="000000"/>
          <w:sz w:val="24"/>
        </w:rPr>
        <w:t>本课程改革的基本理念是在知识结构体系上将英语词汇学基础理论知识和语言应用融为一体。在具体内容上按照必要</w:t>
      </w:r>
      <w:r>
        <w:rPr>
          <w:rFonts w:hint="eastAsia" w:ascii="宋体" w:hAnsi="宋体"/>
          <w:color w:val="000000"/>
          <w:sz w:val="24"/>
        </w:rPr>
        <w:t>、</w:t>
      </w:r>
      <w:r>
        <w:rPr>
          <w:rFonts w:hint="eastAsia"/>
          <w:color w:val="000000"/>
          <w:sz w:val="24"/>
        </w:rPr>
        <w:t>实用并兼顾知识的系统性原则进行取舍，突出教学内容的应用性和针对性。在教学过程中加强实训环节，提高学生动手操作能力。在教学方法上，针对学生的特点，以激发学生的求知欲</w:t>
      </w:r>
      <w:r>
        <w:rPr>
          <w:rFonts w:hint="eastAsia" w:ascii="宋体" w:hAnsi="宋体"/>
          <w:color w:val="000000"/>
          <w:sz w:val="24"/>
        </w:rPr>
        <w:t>、</w:t>
      </w:r>
      <w:r>
        <w:rPr>
          <w:rFonts w:hint="eastAsia"/>
          <w:color w:val="000000"/>
          <w:sz w:val="24"/>
        </w:rPr>
        <w:t>竞争欲和表现欲为目的，改革教学方法。</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r>
              <w:rPr>
                <w:rFonts w:hint="eastAsia"/>
                <w:szCs w:val="21"/>
              </w:rPr>
              <w:t>讲解抽象概念。</w:t>
            </w:r>
            <w:r>
              <w:rPr>
                <w:szCs w:val="21"/>
              </w:rPr>
              <w:t xml:space="preserve"> </w:t>
            </w:r>
          </w:p>
          <w:p>
            <w:pPr>
              <w:spacing w:line="276" w:lineRule="auto"/>
              <w:rPr>
                <w:szCs w:val="21"/>
              </w:rPr>
            </w:pPr>
            <w:r>
              <w:rPr>
                <w:rFonts w:hint="eastAsia"/>
                <w:szCs w:val="21"/>
              </w:rPr>
              <w:t>（2）</w:t>
            </w:r>
            <w:r>
              <w:rPr>
                <w:szCs w:val="21"/>
              </w:rPr>
              <w:t>采用多种教学方式（如启发式教学、案例分析教学、讨论式教学、多媒体示范等），培养学生发现、分析和解决问题的能力。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rFonts w:hint="eastAsia"/>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rFonts w:hint="eastAsia"/>
                <w:szCs w:val="21"/>
              </w:rPr>
            </w:pPr>
            <w:r>
              <w:rPr>
                <w:rFonts w:hint="eastAsia"/>
                <w:szCs w:val="21"/>
              </w:rPr>
              <w:t>（3）无故缺考者。</w:t>
            </w:r>
          </w:p>
        </w:tc>
      </w:tr>
    </w:tbl>
    <w:p>
      <w:pPr>
        <w:spacing w:line="360" w:lineRule="auto"/>
        <w:ind w:firstLine="562" w:firstLineChars="200"/>
        <w:rPr>
          <w:b/>
          <w:sz w:val="28"/>
          <w:szCs w:val="28"/>
        </w:rPr>
      </w:pPr>
      <w:r>
        <w:rPr>
          <w:rFonts w:hint="eastAsia"/>
          <w:b/>
          <w:sz w:val="28"/>
          <w:szCs w:val="28"/>
        </w:rPr>
        <w:t>五、</w:t>
      </w:r>
      <w:r>
        <w:rPr>
          <w:b/>
          <w:sz w:val="28"/>
          <w:szCs w:val="28"/>
        </w:rPr>
        <w:t>课程考核</w:t>
      </w:r>
    </w:p>
    <w:p>
      <w:pPr>
        <w:spacing w:line="360" w:lineRule="auto"/>
        <w:ind w:firstLine="480" w:firstLineChars="200"/>
        <w:rPr>
          <w:sz w:val="24"/>
        </w:rPr>
      </w:pPr>
      <w:r>
        <w:rPr>
          <w:rFonts w:hint="eastAsia"/>
          <w:sz w:val="24"/>
        </w:rPr>
        <w:t>（一）</w:t>
      </w:r>
      <w:r>
        <w:rPr>
          <w:sz w:val="24"/>
        </w:rPr>
        <w:t>课程考核包括期末考试、</w:t>
      </w:r>
      <w:r>
        <w:rPr>
          <w:rFonts w:hint="eastAsia"/>
          <w:sz w:val="24"/>
        </w:rPr>
        <w:t>课堂考核</w:t>
      </w:r>
      <w:r>
        <w:rPr>
          <w:rFonts w:hint="eastAsia" w:ascii="宋体" w:hAnsi="宋体"/>
          <w:sz w:val="24"/>
        </w:rPr>
        <w:t>、</w:t>
      </w:r>
      <w:r>
        <w:rPr>
          <w:sz w:val="24"/>
        </w:rPr>
        <w:t>作业考核</w:t>
      </w:r>
      <w:r>
        <w:rPr>
          <w:rFonts w:hint="eastAsia"/>
          <w:sz w:val="24"/>
        </w:rPr>
        <w:t>等方面</w:t>
      </w:r>
      <w:r>
        <w:rPr>
          <w:sz w:val="24"/>
        </w:rPr>
        <w:t>，期</w:t>
      </w:r>
      <w:r>
        <w:rPr>
          <w:rFonts w:hint="eastAsia"/>
          <w:sz w:val="24"/>
        </w:rPr>
        <w:t>末</w:t>
      </w:r>
      <w:r>
        <w:rPr>
          <w:sz w:val="24"/>
        </w:rPr>
        <w:t>考试采用</w:t>
      </w:r>
      <w:r>
        <w:rPr>
          <w:rFonts w:hint="eastAsia"/>
          <w:sz w:val="24"/>
        </w:rPr>
        <w:t>开卷</w:t>
      </w:r>
      <w:r>
        <w:rPr>
          <w:rFonts w:hint="eastAsia" w:ascii="宋体" w:hAnsi="宋体"/>
          <w:sz w:val="24"/>
        </w:rPr>
        <w:t>、</w:t>
      </w:r>
      <w:r>
        <w:rPr>
          <w:rFonts w:hint="eastAsia"/>
          <w:sz w:val="24"/>
        </w:rPr>
        <w:t>笔试方式，课程最终成绩</w:t>
      </w:r>
      <w:r>
        <w:rPr>
          <w:rFonts w:hint="eastAsia" w:hAnsi="宋体"/>
          <w:sz w:val="24"/>
        </w:rPr>
        <w:t>采用百分制</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w:t>
      </w:r>
      <w:r>
        <w:rPr>
          <w:rFonts w:hint="eastAsia"/>
          <w:sz w:val="24"/>
        </w:rPr>
        <w:t>课堂考核</w:t>
      </w:r>
      <w:r>
        <w:rPr>
          <w:sz w:val="24"/>
        </w:rPr>
        <w:t>×</w:t>
      </w:r>
      <w:r>
        <w:rPr>
          <w:rFonts w:hint="eastAsia"/>
          <w:sz w:val="24"/>
        </w:rPr>
        <w:t xml:space="preserve"> 20 </w:t>
      </w:r>
      <w:r>
        <w:rPr>
          <w:sz w:val="24"/>
        </w:rPr>
        <w:t>% +</w:t>
      </w:r>
      <w:r>
        <w:rPr>
          <w:rFonts w:hint="eastAsia"/>
          <w:sz w:val="24"/>
        </w:rPr>
        <w:t>作业考核</w:t>
      </w:r>
      <w:r>
        <w:rPr>
          <w:sz w:val="24"/>
        </w:rPr>
        <w:t>×</w:t>
      </w:r>
      <w:r>
        <w:rPr>
          <w:rFonts w:hint="eastAsia"/>
          <w:sz w:val="24"/>
        </w:rPr>
        <w:t>2</w:t>
      </w:r>
      <w:r>
        <w:rPr>
          <w:sz w:val="24"/>
        </w:rPr>
        <w:t>0%+期末考试成绩×</w:t>
      </w:r>
      <w:r>
        <w:rPr>
          <w:rFonts w:hint="eastAsia"/>
          <w:sz w:val="24"/>
        </w:rPr>
        <w:t xml:space="preserve"> </w:t>
      </w:r>
      <w:r>
        <w:rPr>
          <w:sz w:val="24"/>
        </w:rPr>
        <w:t>60%。</w:t>
      </w:r>
    </w:p>
    <w:p>
      <w:pPr>
        <w:spacing w:line="360" w:lineRule="auto"/>
        <w:ind w:firstLine="480" w:firstLineChars="200"/>
        <w:jc w:val="left"/>
        <w:rPr>
          <w:sz w:val="24"/>
        </w:rPr>
      </w:pPr>
      <w:r>
        <w:rPr>
          <w:sz w:val="24"/>
        </w:rPr>
        <w:t>具体内容和比例</w:t>
      </w:r>
      <w:r>
        <w:rPr>
          <w:rFonts w:hint="eastAsia"/>
          <w:sz w:val="24"/>
        </w:rPr>
        <w:t>如表所示：</w:t>
      </w:r>
    </w:p>
    <w:p>
      <w:pPr>
        <w:spacing w:line="360" w:lineRule="auto"/>
        <w:ind w:firstLine="480" w:firstLineChars="200"/>
        <w:rPr>
          <w:rFonts w:hint="eastAsia"/>
          <w:sz w:val="24"/>
        </w:rPr>
      </w:pP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07"/>
        <w:gridCol w:w="850"/>
        <w:gridCol w:w="422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pPr>
            <w:r>
              <w:t>成绩组成</w:t>
            </w:r>
          </w:p>
        </w:tc>
        <w:tc>
          <w:tcPr>
            <w:tcW w:w="1707" w:type="dxa"/>
            <w:shd w:val="clear" w:color="auto" w:fill="FFFFFF"/>
            <w:vAlign w:val="center"/>
          </w:tcPr>
          <w:p>
            <w:pPr>
              <w:jc w:val="center"/>
            </w:pPr>
            <w:r>
              <w:t>考核/评价环节</w:t>
            </w:r>
          </w:p>
        </w:tc>
        <w:tc>
          <w:tcPr>
            <w:tcW w:w="850" w:type="dxa"/>
            <w:shd w:val="clear" w:color="auto" w:fill="FFFFFF"/>
            <w:vAlign w:val="center"/>
          </w:tcPr>
          <w:p>
            <w:pPr>
              <w:jc w:val="center"/>
            </w:pPr>
            <w:r>
              <w:rPr>
                <w:rFonts w:hint="eastAsia"/>
              </w:rPr>
              <w:t>权重</w:t>
            </w:r>
          </w:p>
        </w:tc>
        <w:tc>
          <w:tcPr>
            <w:tcW w:w="4226" w:type="dxa"/>
            <w:shd w:val="clear" w:color="auto" w:fill="FFFFFF"/>
            <w:vAlign w:val="center"/>
          </w:tcPr>
          <w:p>
            <w:pPr>
              <w:jc w:val="center"/>
            </w:pPr>
            <w:r>
              <w:t>考核/评价细则</w:t>
            </w:r>
          </w:p>
        </w:tc>
        <w:tc>
          <w:tcPr>
            <w:tcW w:w="1470" w:type="dxa"/>
            <w:shd w:val="clear" w:color="auto" w:fill="FFFFFF"/>
            <w:vAlign w:val="center"/>
          </w:tcPr>
          <w:p>
            <w:pPr>
              <w:jc w:val="center"/>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pPr>
            <w:r>
              <w:rPr>
                <w:rFonts w:hint="eastAsia"/>
              </w:rPr>
              <w:t>课堂考核</w:t>
            </w:r>
          </w:p>
        </w:tc>
        <w:tc>
          <w:tcPr>
            <w:tcW w:w="1707" w:type="dxa"/>
            <w:vAlign w:val="center"/>
          </w:tcPr>
          <w:p>
            <w:r>
              <w:rPr>
                <w:rFonts w:hint="eastAsia"/>
              </w:rPr>
              <w:t>值日报告</w:t>
            </w:r>
            <w:r>
              <w:rPr>
                <w:rFonts w:hint="eastAsia" w:ascii="宋体" w:hAnsi="宋体"/>
              </w:rPr>
              <w:t>、</w:t>
            </w:r>
            <w:r>
              <w:rPr>
                <w:rFonts w:hint="eastAsia"/>
              </w:rPr>
              <w:t>课堂出勤</w:t>
            </w:r>
            <w:r>
              <w:rPr>
                <w:rFonts w:hint="eastAsia" w:ascii="宋体" w:hAnsi="宋体"/>
              </w:rPr>
              <w:t>、</w:t>
            </w:r>
            <w:r>
              <w:rPr>
                <w:rFonts w:hint="eastAsia"/>
              </w:rPr>
              <w:t>课堂提问/操作</w:t>
            </w:r>
          </w:p>
        </w:tc>
        <w:tc>
          <w:tcPr>
            <w:tcW w:w="850" w:type="dxa"/>
            <w:vAlign w:val="center"/>
          </w:tcPr>
          <w:p>
            <w:pPr>
              <w:jc w:val="center"/>
            </w:pPr>
            <w:r>
              <w:rPr>
                <w:rFonts w:hint="eastAsia"/>
              </w:rPr>
              <w:t xml:space="preserve"> 20 </w:t>
            </w:r>
            <w:r>
              <w:t>%</w:t>
            </w:r>
          </w:p>
        </w:tc>
        <w:tc>
          <w:tcPr>
            <w:tcW w:w="4226" w:type="dxa"/>
            <w:vAlign w:val="center"/>
          </w:tcPr>
          <w:p>
            <w:pPr>
              <w:rPr>
                <w:szCs w:val="21"/>
              </w:rPr>
            </w:pPr>
            <w:r>
              <w:rPr>
                <w:rFonts w:hint="eastAsia"/>
                <w:color w:val="000000"/>
                <w:szCs w:val="21"/>
              </w:rPr>
              <w:t xml:space="preserve"> 值日报告满分30分，依据报告质量给每生打分；课堂出勤满分20分，旷课一次扣5分，事假</w:t>
            </w:r>
            <w:r>
              <w:rPr>
                <w:rFonts w:hint="eastAsia" w:ascii="宋体" w:hAnsi="宋体"/>
                <w:color w:val="000000"/>
                <w:szCs w:val="21"/>
              </w:rPr>
              <w:t>、</w:t>
            </w:r>
            <w:r>
              <w:rPr>
                <w:rFonts w:hint="eastAsia"/>
                <w:color w:val="000000"/>
                <w:szCs w:val="21"/>
              </w:rPr>
              <w:t>迟到，均扣1分/次；课堂提问/操作满分20分。</w:t>
            </w:r>
          </w:p>
        </w:tc>
        <w:tc>
          <w:tcPr>
            <w:tcW w:w="1470" w:type="dxa"/>
            <w:vAlign w:val="center"/>
          </w:tcPr>
          <w:p>
            <w:pPr>
              <w:jc w:val="center"/>
              <w:rPr>
                <w:color w:val="000000"/>
                <w:szCs w:val="21"/>
              </w:rPr>
            </w:pPr>
          </w:p>
          <w:p>
            <w:pPr>
              <w:jc w:val="center"/>
              <w:rPr>
                <w:color w:val="000000"/>
                <w:szCs w:val="21"/>
              </w:rPr>
            </w:pPr>
            <w:r>
              <w:rPr>
                <w:rFonts w:hint="eastAsia"/>
                <w:color w:val="000000"/>
                <w:szCs w:val="21"/>
              </w:rPr>
              <w:t>1-2</w:t>
            </w:r>
            <w:r>
              <w:rPr>
                <w:rFonts w:hint="eastAsia" w:ascii="宋体" w:hAnsi="宋体"/>
                <w:color w:val="000000"/>
                <w:szCs w:val="21"/>
              </w:rPr>
              <w:t>、</w:t>
            </w:r>
            <w:r>
              <w:rPr>
                <w:rFonts w:hint="eastAsia"/>
                <w:color w:val="000000"/>
                <w:szCs w:val="21"/>
              </w:rPr>
              <w:t>2-1</w:t>
            </w:r>
            <w:r>
              <w:rPr>
                <w:rFonts w:hint="eastAsia" w:ascii="宋体" w:hAnsi="宋体"/>
                <w:color w:val="000000"/>
                <w:szCs w:val="21"/>
              </w:rPr>
              <w:t>、</w:t>
            </w:r>
            <w:r>
              <w:rPr>
                <w:rFonts w:hint="eastAsia"/>
                <w:color w:val="000000"/>
                <w:szCs w:val="21"/>
              </w:rPr>
              <w:t>2-3</w:t>
            </w:r>
            <w:r>
              <w:rPr>
                <w:rFonts w:hint="eastAsia" w:ascii="宋体" w:hAnsi="宋体"/>
                <w:color w:val="000000"/>
                <w:szCs w:val="21"/>
              </w:rPr>
              <w:t>、</w:t>
            </w:r>
            <w:r>
              <w:rPr>
                <w:rFonts w:hint="eastAsia"/>
                <w:color w:val="000000"/>
                <w:szCs w:val="21"/>
              </w:rPr>
              <w:t>3-1</w:t>
            </w:r>
          </w:p>
          <w:p>
            <w:pPr>
              <w:jc w:val="center"/>
            </w:pP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jc w:val="center"/>
            </w:pPr>
            <w:r>
              <w:rPr>
                <w:rFonts w:hint="eastAsia"/>
              </w:rPr>
              <w:t>作业考核</w:t>
            </w:r>
          </w:p>
        </w:tc>
        <w:tc>
          <w:tcPr>
            <w:tcW w:w="1707" w:type="dxa"/>
            <w:vAlign w:val="center"/>
          </w:tcPr>
          <w:p>
            <w:r>
              <w:rPr>
                <w:rFonts w:hint="eastAsia"/>
              </w:rPr>
              <w:t>平时作业</w:t>
            </w:r>
          </w:p>
        </w:tc>
        <w:tc>
          <w:tcPr>
            <w:tcW w:w="850" w:type="dxa"/>
            <w:vAlign w:val="center"/>
          </w:tcPr>
          <w:p>
            <w:pPr>
              <w:jc w:val="center"/>
            </w:pPr>
            <w:r>
              <w:rPr>
                <w:rFonts w:hint="eastAsia"/>
              </w:rPr>
              <w:t xml:space="preserve"> </w:t>
            </w:r>
            <w:r>
              <w:t>20</w:t>
            </w:r>
            <w:r>
              <w:rPr>
                <w:rFonts w:hint="eastAsia"/>
              </w:rPr>
              <w:t xml:space="preserve"> </w:t>
            </w:r>
            <w:r>
              <w:t>%</w:t>
            </w:r>
            <w:r>
              <w:rPr>
                <w:rFonts w:hint="eastAsia"/>
              </w:rPr>
              <w:t xml:space="preserve"> </w:t>
            </w:r>
          </w:p>
        </w:tc>
        <w:tc>
          <w:tcPr>
            <w:tcW w:w="4226" w:type="dxa"/>
            <w:vAlign w:val="center"/>
          </w:tcPr>
          <w:p>
            <w:pPr>
              <w:rPr>
                <w:color w:val="000000"/>
                <w:szCs w:val="21"/>
              </w:rPr>
            </w:pPr>
            <w:r>
              <w:rPr>
                <w:rFonts w:hint="eastAsia"/>
                <w:color w:val="000000"/>
                <w:szCs w:val="21"/>
              </w:rPr>
              <w:t>作业成绩之和/作业次数*10%</w:t>
            </w:r>
          </w:p>
        </w:tc>
        <w:tc>
          <w:tcPr>
            <w:tcW w:w="1470" w:type="dxa"/>
            <w:vAlign w:val="center"/>
          </w:tcPr>
          <w:p>
            <w:pPr>
              <w:jc w:val="center"/>
              <w:rPr>
                <w:color w:val="000000"/>
                <w:szCs w:val="21"/>
              </w:rPr>
            </w:pPr>
            <w:r>
              <w:rPr>
                <w:rFonts w:hint="eastAsia"/>
                <w:color w:val="000000"/>
                <w:szCs w:val="21"/>
              </w:rPr>
              <w:t>2-1</w:t>
            </w:r>
            <w:r>
              <w:rPr>
                <w:rFonts w:hint="eastAsia" w:ascii="宋体" w:hAnsi="宋体"/>
                <w:color w:val="000000"/>
                <w:szCs w:val="21"/>
              </w:rPr>
              <w:t>、</w:t>
            </w:r>
            <w:r>
              <w:rPr>
                <w:rFonts w:hint="eastAsia"/>
                <w:color w:val="000000"/>
                <w:szCs w:val="21"/>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color w:val="FF0000"/>
              </w:rPr>
            </w:pPr>
            <w:r>
              <w:t>期末考试</w:t>
            </w:r>
            <w:r>
              <w:rPr>
                <w:rFonts w:hint="eastAsia"/>
              </w:rPr>
              <w:t>成绩</w:t>
            </w:r>
          </w:p>
        </w:tc>
        <w:tc>
          <w:tcPr>
            <w:tcW w:w="1707" w:type="dxa"/>
            <w:vAlign w:val="center"/>
          </w:tcPr>
          <w:p>
            <w:r>
              <w:rPr>
                <w:rFonts w:hint="eastAsia"/>
              </w:rPr>
              <w:t>试卷成绩</w:t>
            </w:r>
          </w:p>
        </w:tc>
        <w:tc>
          <w:tcPr>
            <w:tcW w:w="850" w:type="dxa"/>
            <w:vAlign w:val="center"/>
          </w:tcPr>
          <w:p>
            <w:pPr>
              <w:jc w:val="center"/>
            </w:pPr>
            <w:r>
              <w:t xml:space="preserve"> 60</w:t>
            </w:r>
            <w:r>
              <w:rPr>
                <w:rFonts w:hint="eastAsia"/>
              </w:rPr>
              <w:t xml:space="preserve"> </w:t>
            </w:r>
            <w:r>
              <w:t>%</w:t>
            </w:r>
            <w:r>
              <w:rPr>
                <w:rFonts w:hint="eastAsia"/>
              </w:rPr>
              <w:t xml:space="preserve"> </w:t>
            </w:r>
          </w:p>
        </w:tc>
        <w:tc>
          <w:tcPr>
            <w:tcW w:w="4226" w:type="dxa"/>
            <w:vAlign w:val="center"/>
          </w:tcPr>
          <w:p>
            <w:pPr>
              <w:rPr>
                <w:color w:val="000000"/>
                <w:szCs w:val="21"/>
              </w:rPr>
            </w:pPr>
            <w:r>
              <w:rPr>
                <w:rFonts w:hint="eastAsia"/>
                <w:color w:val="000000"/>
                <w:szCs w:val="21"/>
              </w:rPr>
              <w:t xml:space="preserve"> 卷面成绩*70%</w:t>
            </w:r>
          </w:p>
        </w:tc>
        <w:tc>
          <w:tcPr>
            <w:tcW w:w="1470" w:type="dxa"/>
            <w:vAlign w:val="center"/>
          </w:tcPr>
          <w:p>
            <w:pPr>
              <w:jc w:val="center"/>
            </w:pPr>
            <w:r>
              <w:rPr>
                <w:rFonts w:hint="eastAsia"/>
                <w:color w:val="000000"/>
                <w:szCs w:val="21"/>
              </w:rPr>
              <w:t xml:space="preserve"> 3-1</w:t>
            </w:r>
            <w:r>
              <w:rPr>
                <w:rFonts w:hint="eastAsia" w:ascii="宋体" w:hAnsi="宋体"/>
                <w:color w:val="000000"/>
                <w:szCs w:val="21"/>
              </w:rPr>
              <w:t>、</w:t>
            </w:r>
            <w:r>
              <w:rPr>
                <w:rFonts w:hint="eastAsia"/>
                <w:color w:val="000000"/>
                <w:szCs w:val="21"/>
              </w:rPr>
              <w:t>3-2</w:t>
            </w:r>
            <w:r>
              <w:rPr>
                <w:rFonts w:hint="eastAsia" w:ascii="宋体" w:hAnsi="宋体"/>
                <w:color w:val="000000"/>
                <w:szCs w:val="21"/>
              </w:rPr>
              <w:t>、</w:t>
            </w:r>
            <w:r>
              <w:rPr>
                <w:rFonts w:hint="eastAsia"/>
                <w:color w:val="000000"/>
                <w:szCs w:val="21"/>
              </w:rPr>
              <w:t>4-1</w:t>
            </w:r>
            <w:r>
              <w:rPr>
                <w:rFonts w:hint="eastAsia" w:ascii="宋体" w:hAnsi="宋体"/>
                <w:color w:val="000000"/>
                <w:szCs w:val="21"/>
              </w:rPr>
              <w:t>、</w:t>
            </w:r>
            <w:r>
              <w:rPr>
                <w:rFonts w:hint="eastAsia"/>
                <w:color w:val="000000"/>
                <w:szCs w:val="21"/>
              </w:rPr>
              <w:t>4-2</w:t>
            </w:r>
            <w:r>
              <w:rPr>
                <w:rFonts w:hint="eastAsia" w:ascii="宋体" w:hAnsi="宋体"/>
                <w:color w:val="000000"/>
                <w:szCs w:val="21"/>
              </w:rPr>
              <w:t>、</w:t>
            </w:r>
            <w:r>
              <w:rPr>
                <w:rFonts w:hint="eastAsia"/>
                <w:color w:val="000000"/>
                <w:szCs w:val="21"/>
              </w:rPr>
              <w:t>5-2</w:t>
            </w:r>
          </w:p>
        </w:tc>
      </w:tr>
    </w:tbl>
    <w:p>
      <w:pPr>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ind w:firstLine="482" w:firstLineChars="200"/>
        <w:rPr>
          <w:rFonts w:hint="eastAsia"/>
          <w:b/>
          <w:color w:val="000000"/>
          <w:sz w:val="24"/>
        </w:rPr>
      </w:pPr>
      <w:r>
        <w:rPr>
          <w:rFonts w:hint="eastAsia"/>
          <w:b/>
          <w:color w:val="000000"/>
          <w:sz w:val="24"/>
        </w:rPr>
        <w:t>（一）持续改进</w:t>
      </w:r>
    </w:p>
    <w:p>
      <w:pPr>
        <w:ind w:firstLine="480" w:firstLineChars="200"/>
        <w:rPr>
          <w:color w:val="000000"/>
          <w:sz w:val="24"/>
          <w:szCs w:val="22"/>
        </w:rPr>
      </w:pPr>
      <w:r>
        <w:rPr>
          <w:rFonts w:hint="eastAsia"/>
          <w:color w:val="000000"/>
          <w:sz w:val="24"/>
          <w:szCs w:val="22"/>
        </w:rPr>
        <w:t>考核评价争取全程化，注重从知识</w:t>
      </w:r>
      <w:r>
        <w:rPr>
          <w:rFonts w:hint="eastAsia" w:ascii="宋体" w:hAnsi="宋体"/>
          <w:color w:val="000000"/>
          <w:sz w:val="24"/>
          <w:szCs w:val="22"/>
        </w:rPr>
        <w:t>、</w:t>
      </w:r>
      <w:r>
        <w:rPr>
          <w:rFonts w:hint="eastAsia"/>
          <w:color w:val="000000"/>
          <w:sz w:val="24"/>
          <w:szCs w:val="22"/>
        </w:rPr>
        <w:t>能力</w:t>
      </w:r>
      <w:r>
        <w:rPr>
          <w:rFonts w:hint="eastAsia" w:ascii="宋体" w:hAnsi="宋体"/>
          <w:color w:val="000000"/>
          <w:sz w:val="24"/>
          <w:szCs w:val="22"/>
        </w:rPr>
        <w:t>、</w:t>
      </w:r>
      <w:r>
        <w:rPr>
          <w:rFonts w:hint="eastAsia"/>
          <w:color w:val="000000"/>
          <w:sz w:val="24"/>
          <w:szCs w:val="22"/>
        </w:rPr>
        <w:t>素质三个方面，结合课堂表现</w:t>
      </w:r>
      <w:r>
        <w:rPr>
          <w:rFonts w:hint="eastAsia" w:ascii="宋体" w:hAnsi="宋体"/>
          <w:color w:val="000000"/>
          <w:sz w:val="24"/>
          <w:szCs w:val="22"/>
        </w:rPr>
        <w:t>、</w:t>
      </w:r>
      <w:r>
        <w:rPr>
          <w:rFonts w:hint="eastAsia"/>
          <w:color w:val="000000"/>
          <w:sz w:val="24"/>
          <w:szCs w:val="22"/>
        </w:rPr>
        <w:t>实践操作</w:t>
      </w:r>
      <w:r>
        <w:rPr>
          <w:rFonts w:hint="eastAsia" w:ascii="宋体" w:hAnsi="宋体"/>
          <w:color w:val="000000"/>
          <w:sz w:val="24"/>
          <w:szCs w:val="22"/>
        </w:rPr>
        <w:t>、笔头任务等形式，对学生的实际能力学习进行全面考核，以激发学生学习兴趣，培养应用能力，实现职业素质教育。</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pPr>
        <w:snapToGrid w:val="0"/>
        <w:spacing w:line="360" w:lineRule="auto"/>
        <w:rPr>
          <w:rFonts w:hint="eastAsia" w:ascii="宋体" w:hAnsi="宋体"/>
          <w:sz w:val="24"/>
        </w:rPr>
      </w:pPr>
      <w:r>
        <w:rPr>
          <w:rFonts w:hint="eastAsia" w:ascii="宋体" w:hAnsi="宋体"/>
          <w:sz w:val="24"/>
        </w:rPr>
        <w:t>（二）教学参考书</w:t>
      </w:r>
    </w:p>
    <w:p>
      <w:pPr>
        <w:snapToGrid w:val="0"/>
        <w:spacing w:line="360" w:lineRule="auto"/>
        <w:rPr>
          <w:rFonts w:ascii="宋体" w:hAnsi="宋体"/>
          <w:sz w:val="24"/>
        </w:rPr>
      </w:pPr>
      <w:r>
        <w:rPr>
          <w:rFonts w:hint="eastAsia" w:ascii="宋体" w:hAnsi="宋体"/>
          <w:sz w:val="24"/>
        </w:rPr>
        <w:t>1.陆国强</w:t>
      </w:r>
      <w:r>
        <w:rPr>
          <w:rFonts w:ascii="宋体" w:hAnsi="宋体"/>
          <w:sz w:val="24"/>
        </w:rPr>
        <w:t>.</w:t>
      </w:r>
      <w:r>
        <w:rPr>
          <w:rFonts w:hint="eastAsia" w:ascii="宋体" w:hAnsi="宋体"/>
          <w:sz w:val="24"/>
        </w:rPr>
        <w:t>《现代英语词汇学》，上海外语教育出版社， 1999</w:t>
      </w:r>
    </w:p>
    <w:p>
      <w:pPr>
        <w:snapToGrid w:val="0"/>
        <w:spacing w:line="360" w:lineRule="auto"/>
        <w:rPr>
          <w:rFonts w:hint="eastAsia" w:ascii="宋体" w:hAnsi="宋体"/>
          <w:sz w:val="24"/>
        </w:rPr>
      </w:pPr>
      <w:r>
        <w:rPr>
          <w:rFonts w:hint="eastAsia" w:ascii="宋体" w:hAnsi="宋体"/>
          <w:sz w:val="24"/>
        </w:rPr>
        <w:t>2.隋晓冰</w:t>
      </w:r>
      <w:r>
        <w:rPr>
          <w:rFonts w:ascii="宋体" w:hAnsi="宋体"/>
          <w:sz w:val="24"/>
        </w:rPr>
        <w:t>.</w:t>
      </w:r>
      <w:r>
        <w:rPr>
          <w:rFonts w:hint="eastAsia" w:ascii="宋体" w:hAnsi="宋体"/>
          <w:sz w:val="24"/>
        </w:rPr>
        <w:t>《现代英语词汇学概论》，哈尔滨工程大学出版社，2005</w:t>
      </w:r>
    </w:p>
    <w:p>
      <w:pPr>
        <w:snapToGrid w:val="0"/>
        <w:spacing w:line="360" w:lineRule="auto"/>
        <w:rPr>
          <w:rFonts w:ascii="宋体" w:hAnsi="宋体"/>
          <w:sz w:val="24"/>
        </w:rPr>
      </w:pPr>
      <w:r>
        <w:rPr>
          <w:rFonts w:hint="eastAsia" w:ascii="宋体" w:hAnsi="宋体"/>
          <w:sz w:val="24"/>
        </w:rPr>
        <w:t>3.汪榕培、王之江，朱越峰</w:t>
      </w:r>
      <w:r>
        <w:rPr>
          <w:rFonts w:ascii="宋体" w:hAnsi="宋体"/>
          <w:sz w:val="24"/>
        </w:rPr>
        <w:t>.</w:t>
      </w:r>
      <w:r>
        <w:rPr>
          <w:rFonts w:hint="eastAsia" w:ascii="宋体" w:hAnsi="宋体"/>
          <w:sz w:val="24"/>
        </w:rPr>
        <w:t>《英语词汇学》.华东师范大学出版社,2011.  </w:t>
      </w:r>
    </w:p>
    <w:p>
      <w:pPr>
        <w:snapToGrid w:val="0"/>
        <w:spacing w:line="360" w:lineRule="auto"/>
        <w:rPr>
          <w:rFonts w:hint="eastAsia" w:ascii="宋体" w:hAnsi="宋体"/>
          <w:sz w:val="24"/>
        </w:rPr>
      </w:pPr>
      <w:r>
        <w:rPr>
          <w:rFonts w:hint="eastAsia" w:ascii="宋体" w:hAnsi="宋体"/>
          <w:sz w:val="24"/>
        </w:rPr>
        <w:t>4.张韵斐.《现代英语词汇学概论》.北京师范大学出版社, </w:t>
      </w:r>
      <w:r>
        <w:rPr>
          <w:rFonts w:ascii="宋体" w:hAnsi="宋体"/>
          <w:sz w:val="24"/>
        </w:rPr>
        <w:t>2004</w:t>
      </w:r>
      <w:r>
        <w:rPr>
          <w:rFonts w:hint="eastAsia" w:ascii="宋体" w:hAnsi="宋体"/>
          <w:sz w:val="24"/>
        </w:rPr>
        <w:t xml:space="preserve">.  </w:t>
      </w: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hint="default" w:ascii="宋体" w:hAnsi="宋体" w:eastAsia="宋体"/>
          <w:sz w:val="24"/>
          <w:lang w:val="en-US" w:eastAsia="zh-CN"/>
        </w:rPr>
      </w:pPr>
      <w:r>
        <w:rPr>
          <w:rFonts w:hint="eastAsia" w:ascii="宋体" w:hAnsi="宋体"/>
          <w:sz w:val="24"/>
        </w:rPr>
        <w:t xml:space="preserve">                                                 </w:t>
      </w:r>
      <w:r>
        <w:rPr>
          <w:rFonts w:ascii="宋体" w:hAnsi="宋体"/>
          <w:sz w:val="24"/>
        </w:rPr>
        <w:t xml:space="preserve"> </w:t>
      </w:r>
      <w:r>
        <w:rPr>
          <w:rFonts w:hint="eastAsia" w:ascii="宋体" w:hAnsi="宋体"/>
          <w:sz w:val="24"/>
        </w:rPr>
        <w:t>执笔人：</w:t>
      </w:r>
      <w:r>
        <w:rPr>
          <w:rFonts w:hint="eastAsia" w:ascii="宋体" w:hAnsi="宋体"/>
          <w:sz w:val="24"/>
          <w:lang w:val="en-US" w:eastAsia="zh-CN"/>
        </w:rPr>
        <w:t>王召妍</w:t>
      </w:r>
    </w:p>
    <w:p>
      <w:pPr>
        <w:snapToGrid w:val="0"/>
        <w:spacing w:line="360" w:lineRule="auto"/>
        <w:rPr>
          <w:rFonts w:hint="default" w:ascii="宋体" w:hAnsi="宋体" w:eastAsia="宋体"/>
          <w:sz w:val="24"/>
          <w:lang w:val="en-US" w:eastAsia="zh-CN"/>
        </w:rPr>
      </w:pPr>
      <w:r>
        <w:rPr>
          <w:rFonts w:hint="eastAsia" w:ascii="宋体" w:hAnsi="宋体"/>
          <w:sz w:val="24"/>
        </w:rPr>
        <w:t xml:space="preserve">                                                  审定人：</w:t>
      </w:r>
      <w:r>
        <w:rPr>
          <w:rFonts w:hint="eastAsia" w:ascii="宋体" w:hAnsi="宋体"/>
          <w:sz w:val="24"/>
          <w:lang w:val="en-US" w:eastAsia="zh-CN"/>
        </w:rPr>
        <w:t>王召妍</w:t>
      </w:r>
    </w:p>
    <w:p>
      <w:pPr>
        <w:snapToGrid w:val="0"/>
        <w:spacing w:line="360" w:lineRule="auto"/>
        <w:rPr>
          <w:rFonts w:hint="eastAsia" w:ascii="宋体" w:hAnsi="宋体"/>
          <w:sz w:val="24"/>
          <w:lang w:val="en-US" w:eastAsia="zh-CN"/>
        </w:rPr>
      </w:pPr>
      <w:r>
        <w:rPr>
          <w:rFonts w:hint="eastAsia" w:ascii="宋体" w:hAnsi="宋体"/>
          <w:sz w:val="24"/>
        </w:rPr>
        <w:t xml:space="preserve">                                                  批准人：</w:t>
      </w:r>
      <w:r>
        <w:rPr>
          <w:rFonts w:hint="eastAsia" w:ascii="宋体" w:hAnsi="宋体"/>
          <w:sz w:val="24"/>
          <w:lang w:val="en-US" w:eastAsia="zh-CN"/>
        </w:rPr>
        <w:t>施云波</w:t>
      </w:r>
    </w:p>
    <w:p>
      <w:pPr>
        <w:autoSpaceDE w:val="0"/>
        <w:autoSpaceDN w:val="0"/>
        <w:adjustRightInd w:val="0"/>
        <w:spacing w:line="360" w:lineRule="auto"/>
        <w:jc w:val="left"/>
        <w:rPr>
          <w:rFonts w:hint="eastAsia"/>
          <w:sz w:val="24"/>
          <w:szCs w:val="24"/>
          <w:lang w:val="en-US" w:eastAsia="zh-CN"/>
        </w:r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rPr>
          <w:rFonts w:hint="eastAsia"/>
          <w:sz w:val="24"/>
          <w:szCs w:val="24"/>
          <w:lang w:val="en-US" w:eastAsia="zh-CN"/>
        </w:rPr>
      </w:pPr>
      <w:r>
        <w:rPr>
          <w:rFonts w:hint="eastAsia"/>
          <w:sz w:val="24"/>
          <w:szCs w:val="24"/>
          <w:lang w:val="en-US" w:eastAsia="zh-CN"/>
        </w:rPr>
        <w:br w:type="page"/>
      </w:r>
    </w:p>
    <w:p>
      <w:pPr>
        <w:autoSpaceDE w:val="0"/>
        <w:autoSpaceDN w:val="0"/>
        <w:adjustRightInd w:val="0"/>
        <w:spacing w:line="360" w:lineRule="auto"/>
        <w:jc w:val="left"/>
        <w:rPr>
          <w:rFonts w:hint="eastAsia"/>
          <w:sz w:val="24"/>
          <w:szCs w:val="24"/>
          <w:lang w:val="en-US" w:eastAsia="zh-CN"/>
        </w:rPr>
      </w:pPr>
    </w:p>
    <w:tbl>
      <w:tblPr>
        <w:tblStyle w:val="21"/>
        <w:tblW w:w="216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3" w:hRule="atLeast"/>
        </w:trPr>
        <w:tc>
          <w:tcPr>
            <w:tcW w:w="2164" w:type="dxa"/>
          </w:tcPr>
          <w:p>
            <w:pPr>
              <w:rPr>
                <w:rFonts w:ascii="Times New Roman" w:hAnsi="Times New Roman" w:eastAsia="Times New Roman" w:cs="Times New Roman"/>
                <w:snapToGrid w:val="0"/>
                <w:color w:val="000000"/>
                <w:kern w:val="0"/>
                <w:sz w:val="24"/>
                <w:szCs w:val="24"/>
              </w:rPr>
            </w:pPr>
            <w:r>
              <w:rPr>
                <w:rFonts w:hint="eastAsia"/>
                <w:snapToGrid w:val="0"/>
                <w:color w:val="000000"/>
                <w:sz w:val="24"/>
                <w:szCs w:val="24"/>
                <w:lang w:val="en-US" w:eastAsia="zh-CN"/>
              </w:rPr>
              <w:br w:type="page"/>
            </w:r>
            <w:r>
              <w:rPr>
                <w:rFonts w:ascii="宋体" w:hAnsi="宋体" w:eastAsia="宋体" w:cs="宋体"/>
                <w:snapToGrid w:val="0"/>
                <w:color w:val="000000"/>
                <w:spacing w:val="-8"/>
                <w:kern w:val="0"/>
                <w:sz w:val="20"/>
                <w:szCs w:val="20"/>
              </w:rPr>
              <w:t>课</w:t>
            </w:r>
            <w:r>
              <w:rPr>
                <w:rFonts w:ascii="宋体" w:hAnsi="宋体" w:eastAsia="宋体" w:cs="宋体"/>
                <w:snapToGrid w:val="0"/>
                <w:color w:val="000000"/>
                <w:spacing w:val="-6"/>
                <w:kern w:val="0"/>
                <w:sz w:val="20"/>
                <w:szCs w:val="20"/>
              </w:rPr>
              <w:t>程</w:t>
            </w:r>
            <w:r>
              <w:rPr>
                <w:rFonts w:ascii="宋体" w:hAnsi="宋体" w:eastAsia="宋体" w:cs="宋体"/>
                <w:snapToGrid w:val="0"/>
                <w:color w:val="000000"/>
                <w:spacing w:val="-4"/>
                <w:kern w:val="0"/>
                <w:sz w:val="20"/>
                <w:szCs w:val="20"/>
              </w:rPr>
              <w:t xml:space="preserve">代码： </w:t>
            </w:r>
            <w:r>
              <w:rPr>
                <w:rFonts w:ascii="Times New Roman" w:hAnsi="Times New Roman" w:eastAsia="Times New Roman" w:cs="Times New Roman"/>
                <w:snapToGrid w:val="0"/>
                <w:color w:val="000000"/>
                <w:spacing w:val="-4"/>
                <w:kern w:val="0"/>
                <w:sz w:val="24"/>
                <w:szCs w:val="24"/>
              </w:rPr>
              <w:t>0601123</w:t>
            </w:r>
          </w:p>
        </w:tc>
      </w:tr>
    </w:tbl>
    <w:p>
      <w:pPr>
        <w:pStyle w:val="2"/>
        <w:bidi w:val="0"/>
        <w:spacing w:line="240" w:lineRule="auto"/>
        <w:jc w:val="center"/>
        <w:rPr>
          <w:rFonts w:ascii="宋体" w:hAnsi="宋体" w:eastAsia="宋体" w:cs="宋体"/>
          <w:snapToGrid w:val="0"/>
          <w:color w:val="000000"/>
          <w:kern w:val="0"/>
          <w:szCs w:val="31"/>
        </w:rPr>
      </w:pPr>
      <w:bookmarkStart w:id="98" w:name="_Toc13284"/>
      <w:bookmarkStart w:id="99" w:name="_Toc11880"/>
      <w:bookmarkStart w:id="100" w:name="_Toc22068"/>
      <w:bookmarkStart w:id="101" w:name="_Toc30752"/>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高级商务英语</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98"/>
      <w:bookmarkEnd w:id="99"/>
      <w:bookmarkEnd w:id="100"/>
      <w:bookmarkEnd w:id="101"/>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95" w:line="240" w:lineRule="auto"/>
        <w:ind w:left="2038"/>
        <w:jc w:val="left"/>
        <w:textAlignment w:val="baseline"/>
        <w:rPr>
          <w:rFonts w:ascii="宋体" w:hAnsi="宋体" w:eastAsia="宋体" w:cs="宋体"/>
          <w:snapToGrid w:val="0"/>
          <w:color w:val="000000"/>
          <w:kern w:val="0"/>
          <w:sz w:val="29"/>
          <w:szCs w:val="29"/>
        </w:rPr>
      </w:pPr>
      <w:r>
        <w:rPr>
          <w:rFonts w:ascii="宋体" w:hAnsi="宋体" w:eastAsia="宋体" w:cs="宋体"/>
          <w:snapToGrid w:val="0"/>
          <w:color w:val="000000"/>
          <w:spacing w:val="56"/>
          <w:kern w:val="0"/>
          <w:position w:val="3"/>
          <w:sz w:val="29"/>
          <w:szCs w:val="29"/>
          <w14:textOutline w14:w="4533" w14:cap="flat" w14:cmpd="sng" w14:algn="ctr">
            <w14:solidFill>
              <w14:srgbClr w14:val="000000"/>
            </w14:solidFill>
            <w14:prstDash w14:val="solid"/>
            <w14:miter w14:val="0"/>
          </w14:textOutline>
        </w:rPr>
        <w:t>(</w:t>
      </w:r>
      <w:r>
        <w:rPr>
          <w:rFonts w:ascii="Times New Roman" w:hAnsi="Times New Roman" w:eastAsia="Times New Roman" w:cs="Times New Roman"/>
          <w:b/>
          <w:bCs/>
          <w:snapToGrid w:val="0"/>
          <w:color w:val="000000"/>
          <w:kern w:val="0"/>
          <w:position w:val="3"/>
          <w:sz w:val="29"/>
          <w:szCs w:val="29"/>
        </w:rPr>
        <w:t>Advanced</w:t>
      </w:r>
      <w:r>
        <w:rPr>
          <w:rFonts w:ascii="Times New Roman" w:hAnsi="Times New Roman" w:eastAsia="Times New Roman" w:cs="Times New Roman"/>
          <w:snapToGrid w:val="0"/>
          <w:color w:val="000000"/>
          <w:spacing w:val="56"/>
          <w:kern w:val="0"/>
          <w:position w:val="3"/>
          <w:sz w:val="29"/>
          <w:szCs w:val="29"/>
        </w:rPr>
        <w:t xml:space="preserve"> </w:t>
      </w:r>
      <w:r>
        <w:rPr>
          <w:rFonts w:ascii="Times New Roman" w:hAnsi="Times New Roman" w:eastAsia="Times New Roman" w:cs="Times New Roman"/>
          <w:b/>
          <w:bCs/>
          <w:snapToGrid w:val="0"/>
          <w:color w:val="000000"/>
          <w:kern w:val="0"/>
          <w:position w:val="3"/>
          <w:sz w:val="29"/>
          <w:szCs w:val="29"/>
        </w:rPr>
        <w:t>Business</w:t>
      </w:r>
      <w:r>
        <w:rPr>
          <w:rFonts w:ascii="Times New Roman" w:hAnsi="Times New Roman" w:eastAsia="Times New Roman" w:cs="Times New Roman"/>
          <w:snapToGrid w:val="0"/>
          <w:color w:val="000000"/>
          <w:spacing w:val="56"/>
          <w:kern w:val="0"/>
          <w:position w:val="3"/>
          <w:sz w:val="29"/>
          <w:szCs w:val="29"/>
        </w:rPr>
        <w:t xml:space="preserve"> </w:t>
      </w:r>
      <w:r>
        <w:rPr>
          <w:rFonts w:ascii="Times New Roman" w:hAnsi="Times New Roman" w:eastAsia="Times New Roman" w:cs="Times New Roman"/>
          <w:b/>
          <w:bCs/>
          <w:snapToGrid w:val="0"/>
          <w:color w:val="000000"/>
          <w:kern w:val="0"/>
          <w:position w:val="3"/>
          <w:sz w:val="29"/>
          <w:szCs w:val="29"/>
        </w:rPr>
        <w:t>English</w:t>
      </w:r>
      <w:r>
        <w:rPr>
          <w:rFonts w:ascii="宋体" w:hAnsi="宋体" w:eastAsia="宋体" w:cs="宋体"/>
          <w:snapToGrid w:val="0"/>
          <w:color w:val="000000"/>
          <w:spacing w:val="55"/>
          <w:kern w:val="0"/>
          <w:position w:val="3"/>
          <w:sz w:val="29"/>
          <w:szCs w:val="29"/>
          <w14:textOutline w14:w="4533" w14:cap="flat" w14:cmpd="sng" w14:algn="ctr">
            <w14:solidFill>
              <w14:srgbClr w14:val="000000"/>
            </w14:solidFill>
            <w14:prstDash w14:val="solid"/>
            <w14:miter w14:val="0"/>
          </w14:textOutline>
        </w:rPr>
        <w:t>)</w:t>
      </w:r>
    </w:p>
    <w:p>
      <w:pPr>
        <w:widowControl/>
        <w:kinsoku w:val="0"/>
        <w:autoSpaceDE w:val="0"/>
        <w:autoSpaceDN w:val="0"/>
        <w:adjustRightInd w:val="0"/>
        <w:snapToGrid w:val="0"/>
        <w:spacing w:before="288" w:line="561" w:lineRule="exact"/>
        <w:jc w:val="left"/>
        <w:textAlignment w:val="baseline"/>
        <w:rPr>
          <w:rFonts w:ascii="宋体" w:hAnsi="宋体" w:eastAsia="宋体" w:cs="宋体"/>
          <w:snapToGrid w:val="0"/>
          <w:color w:val="000000"/>
          <w:kern w:val="0"/>
          <w:sz w:val="27"/>
          <w:szCs w:val="27"/>
        </w:rPr>
      </w:pPr>
      <w:r>
        <w:rPr>
          <w:rFonts w:ascii="宋体" w:hAnsi="宋体" w:eastAsia="宋体" w:cs="宋体"/>
          <w:snapToGrid w:val="0"/>
          <w:color w:val="000000"/>
          <w:spacing w:val="29"/>
          <w:kern w:val="0"/>
          <w:position w:val="21"/>
          <w:sz w:val="27"/>
          <w:szCs w:val="27"/>
          <w14:textOutline w14:w="4241" w14:cap="flat" w14:cmpd="sng" w14:algn="ctr">
            <w14:solidFill>
              <w14:srgbClr w14:val="000000"/>
            </w14:solidFill>
            <w14:prstDash w14:val="solid"/>
            <w14:miter w14:val="0"/>
          </w14:textOutline>
        </w:rPr>
        <w:t>一</w:t>
      </w:r>
      <w:r>
        <w:rPr>
          <w:rFonts w:ascii="宋体" w:hAnsi="宋体" w:eastAsia="宋体" w:cs="宋体"/>
          <w:snapToGrid w:val="0"/>
          <w:color w:val="000000"/>
          <w:spacing w:val="26"/>
          <w:kern w:val="0"/>
          <w:position w:val="21"/>
          <w:sz w:val="27"/>
          <w:szCs w:val="27"/>
          <w14:textOutline w14:w="4241" w14:cap="flat" w14:cmpd="sng" w14:algn="ctr">
            <w14:solidFill>
              <w14:srgbClr w14:val="000000"/>
            </w14:solidFill>
            <w14:prstDash w14:val="solid"/>
            <w14:miter w14:val="0"/>
          </w14:textOutline>
        </w:rPr>
        <w:t>、课程概况</w:t>
      </w:r>
    </w:p>
    <w:p>
      <w:pPr>
        <w:widowControl/>
        <w:kinsoku w:val="0"/>
        <w:autoSpaceDE w:val="0"/>
        <w:autoSpaceDN w:val="0"/>
        <w:adjustRightInd w:val="0"/>
        <w:snapToGrid w:val="0"/>
        <w:spacing w:line="220" w:lineRule="auto"/>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4"/>
          <w:kern w:val="0"/>
          <w:sz w:val="24"/>
          <w:szCs w:val="24"/>
          <w14:textOutline w14:w="3657" w14:cap="flat" w14:cmpd="sng" w14:algn="ctr">
            <w14:solidFill>
              <w14:srgbClr w14:val="000000"/>
            </w14:solidFill>
            <w14:prstDash w14:val="solid"/>
            <w14:miter w14:val="0"/>
          </w14:textOutline>
        </w:rPr>
        <w:t>课</w:t>
      </w:r>
      <w:r>
        <w:rPr>
          <w:rFonts w:ascii="宋体" w:hAnsi="宋体" w:eastAsia="宋体" w:cs="宋体"/>
          <w:snapToGrid w:val="0"/>
          <w:color w:val="000000"/>
          <w:spacing w:val="-3"/>
          <w:kern w:val="0"/>
          <w:sz w:val="24"/>
          <w:szCs w:val="24"/>
          <w14:textOutline w14:w="3657" w14:cap="flat" w14:cmpd="sng" w14:algn="ctr">
            <w14:solidFill>
              <w14:srgbClr w14:val="000000"/>
            </w14:solidFill>
            <w14:prstDash w14:val="solid"/>
            <w14:miter w14:val="0"/>
          </w14:textOutline>
        </w:rPr>
        <w:t>程</w:t>
      </w:r>
      <w:r>
        <w:rPr>
          <w:rFonts w:ascii="宋体" w:hAnsi="宋体" w:eastAsia="宋体" w:cs="宋体"/>
          <w:snapToGrid w:val="0"/>
          <w:color w:val="000000"/>
          <w:spacing w:val="-2"/>
          <w:kern w:val="0"/>
          <w:sz w:val="24"/>
          <w:szCs w:val="24"/>
          <w14:textOutline w14:w="3657" w14:cap="flat" w14:cmpd="sng" w14:algn="ctr">
            <w14:solidFill>
              <w14:srgbClr w14:val="000000"/>
            </w14:solidFill>
            <w14:prstDash w14:val="solid"/>
            <w14:miter w14:val="0"/>
          </w14:textOutline>
        </w:rPr>
        <w:t>代码：</w:t>
      </w:r>
      <w:r>
        <w:rPr>
          <w:rFonts w:ascii="Times New Roman" w:hAnsi="Times New Roman" w:eastAsia="Times New Roman" w:cs="Times New Roman"/>
          <w:snapToGrid w:val="0"/>
          <w:color w:val="000000"/>
          <w:spacing w:val="-2"/>
          <w:kern w:val="0"/>
          <w:sz w:val="24"/>
          <w:szCs w:val="24"/>
        </w:rPr>
        <w:t>0601123</w:t>
      </w:r>
    </w:p>
    <w:p>
      <w:pPr>
        <w:widowControl/>
        <w:tabs>
          <w:tab w:val="left" w:pos="4778"/>
        </w:tabs>
        <w:kinsoku w:val="0"/>
        <w:autoSpaceDE w:val="0"/>
        <w:autoSpaceDN w:val="0"/>
        <w:adjustRightInd w:val="0"/>
        <w:snapToGrid w:val="0"/>
        <w:spacing w:before="184" w:line="221" w:lineRule="auto"/>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23"/>
          <w:kern w:val="0"/>
          <w:sz w:val="24"/>
          <w:szCs w:val="24"/>
          <w14:textOutline w14:w="3657" w14:cap="flat" w14:cmpd="sng" w14:algn="ctr">
            <w14:solidFill>
              <w14:srgbClr w14:val="000000"/>
            </w14:solidFill>
            <w14:prstDash w14:val="solid"/>
            <w14:miter w14:val="0"/>
          </w14:textOutline>
        </w:rPr>
        <w:t>学</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3657" w14:cap="flat" w14:cmpd="sng" w14:algn="ctr">
            <w14:solidFill>
              <w14:srgbClr w14:val="000000"/>
            </w14:solidFill>
            <w14:prstDash w14:val="solid"/>
            <w14:miter w14:val="0"/>
          </w14:textOutline>
        </w:rPr>
        <w:t>分：</w:t>
      </w:r>
      <w:r>
        <w:rPr>
          <w:rFonts w:ascii="宋体" w:hAnsi="宋体" w:eastAsia="宋体" w:cs="宋体"/>
          <w:snapToGrid w:val="0"/>
          <w:color w:val="000000"/>
          <w:spacing w:val="-16"/>
          <w:kern w:val="0"/>
          <w:sz w:val="24"/>
          <w:szCs w:val="24"/>
        </w:rPr>
        <w:t xml:space="preserve"> </w:t>
      </w:r>
      <w:r>
        <w:rPr>
          <w:rFonts w:hint="eastAsia" w:ascii="Times New Roman" w:hAnsi="Times New Roman" w:eastAsia="宋体" w:cs="Times New Roman"/>
          <w:snapToGrid w:val="0"/>
          <w:color w:val="000000"/>
          <w:spacing w:val="-16"/>
          <w:kern w:val="0"/>
          <w:sz w:val="24"/>
          <w:szCs w:val="24"/>
          <w:lang w:val="en-US" w:eastAsia="zh-CN"/>
        </w:rPr>
        <w:t>5</w:t>
      </w:r>
      <w:r>
        <w:rPr>
          <w:rFonts w:ascii="Times New Roman" w:hAnsi="Times New Roman" w:eastAsia="Times New Roman" w:cs="Times New Roman"/>
          <w:snapToGrid w:val="0"/>
          <w:color w:val="000000"/>
          <w:spacing w:val="-16"/>
          <w:kern w:val="0"/>
          <w:sz w:val="24"/>
          <w:szCs w:val="24"/>
        </w:rPr>
        <w:tab/>
      </w:r>
    </w:p>
    <w:p>
      <w:pPr>
        <w:widowControl/>
        <w:kinsoku w:val="0"/>
        <w:autoSpaceDE w:val="0"/>
        <w:autoSpaceDN w:val="0"/>
        <w:adjustRightInd w:val="0"/>
        <w:snapToGrid w:val="0"/>
        <w:spacing w:before="179"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4"/>
          <w:kern w:val="0"/>
          <w:sz w:val="24"/>
          <w:szCs w:val="24"/>
          <w14:textOutline w14:w="3657" w14:cap="flat" w14:cmpd="sng" w14:algn="ctr">
            <w14:solidFill>
              <w14:srgbClr w14:val="000000"/>
            </w14:solidFill>
            <w14:prstDash w14:val="solid"/>
            <w14:miter w14:val="0"/>
          </w14:textOutline>
        </w:rPr>
        <w:t>学</w:t>
      </w:r>
      <w:r>
        <w:rPr>
          <w:rFonts w:ascii="宋体" w:hAnsi="宋体" w:eastAsia="宋体" w:cs="宋体"/>
          <w:snapToGrid w:val="0"/>
          <w:color w:val="000000"/>
          <w:spacing w:val="-14"/>
          <w:kern w:val="0"/>
          <w:sz w:val="24"/>
          <w:szCs w:val="24"/>
        </w:rPr>
        <w:t xml:space="preserve">  </w:t>
      </w:r>
      <w:r>
        <w:rPr>
          <w:rFonts w:ascii="宋体" w:hAnsi="宋体" w:eastAsia="宋体" w:cs="宋体"/>
          <w:snapToGrid w:val="0"/>
          <w:color w:val="000000"/>
          <w:spacing w:val="-7"/>
          <w:kern w:val="0"/>
          <w:sz w:val="24"/>
          <w:szCs w:val="24"/>
        </w:rPr>
        <w:t xml:space="preserve">   </w:t>
      </w:r>
      <w:r>
        <w:rPr>
          <w:rFonts w:ascii="宋体" w:hAnsi="宋体" w:eastAsia="宋体" w:cs="宋体"/>
          <w:snapToGrid w:val="0"/>
          <w:color w:val="000000"/>
          <w:spacing w:val="-7"/>
          <w:kern w:val="0"/>
          <w:sz w:val="24"/>
          <w:szCs w:val="24"/>
          <w14:textOutline w14:w="3657" w14:cap="flat" w14:cmpd="sng" w14:algn="ctr">
            <w14:solidFill>
              <w14:srgbClr w14:val="000000"/>
            </w14:solidFill>
            <w14:prstDash w14:val="solid"/>
            <w14:miter w14:val="0"/>
          </w14:textOutline>
        </w:rPr>
        <w:t>时：</w:t>
      </w:r>
      <w:r>
        <w:rPr>
          <w:rFonts w:hint="eastAsia" w:ascii="Times New Roman" w:hAnsi="Times New Roman" w:eastAsia="宋体" w:cs="Times New Roman"/>
          <w:snapToGrid w:val="0"/>
          <w:color w:val="000000"/>
          <w:spacing w:val="-7"/>
          <w:kern w:val="0"/>
          <w:sz w:val="24"/>
          <w:szCs w:val="24"/>
          <w:lang w:val="en-US" w:eastAsia="zh-CN"/>
        </w:rPr>
        <w:t>80</w:t>
      </w:r>
      <w:r>
        <w:rPr>
          <w:rFonts w:ascii="Times New Roman" w:hAnsi="Times New Roman" w:eastAsia="Times New Roman" w:cs="Times New Roman"/>
          <w:snapToGrid w:val="0"/>
          <w:color w:val="000000"/>
          <w:spacing w:val="-7"/>
          <w:kern w:val="0"/>
          <w:sz w:val="24"/>
          <w:szCs w:val="24"/>
        </w:rPr>
        <w:t xml:space="preserve"> </w:t>
      </w:r>
      <w:r>
        <w:rPr>
          <w:rFonts w:ascii="宋体" w:hAnsi="宋体" w:eastAsia="宋体" w:cs="宋体"/>
          <w:snapToGrid w:val="0"/>
          <w:color w:val="000000"/>
          <w:spacing w:val="-7"/>
          <w:kern w:val="0"/>
          <w:sz w:val="24"/>
          <w:szCs w:val="24"/>
        </w:rPr>
        <w:t>(其中：讲授学时</w:t>
      </w:r>
      <w:r>
        <w:rPr>
          <w:rFonts w:hint="eastAsia" w:ascii="宋体" w:hAnsi="宋体" w:eastAsia="宋体" w:cs="宋体"/>
          <w:snapToGrid w:val="0"/>
          <w:color w:val="000000"/>
          <w:spacing w:val="-7"/>
          <w:kern w:val="0"/>
          <w:sz w:val="24"/>
          <w:szCs w:val="24"/>
          <w:lang w:val="en-US" w:eastAsia="zh-CN"/>
        </w:rPr>
        <w:t>75</w:t>
      </w:r>
      <w:r>
        <w:rPr>
          <w:rFonts w:ascii="宋体" w:hAnsi="宋体" w:eastAsia="宋体" w:cs="宋体"/>
          <w:snapToGrid w:val="0"/>
          <w:color w:val="000000"/>
          <w:spacing w:val="-7"/>
          <w:kern w:val="0"/>
          <w:sz w:val="24"/>
          <w:szCs w:val="24"/>
        </w:rPr>
        <w:t>，课内实践学时</w:t>
      </w:r>
      <w:r>
        <w:rPr>
          <w:rFonts w:hint="eastAsia" w:ascii="Times New Roman" w:hAnsi="Times New Roman" w:eastAsia="宋体" w:cs="Times New Roman"/>
          <w:snapToGrid w:val="0"/>
          <w:color w:val="000000"/>
          <w:spacing w:val="-7"/>
          <w:kern w:val="0"/>
          <w:sz w:val="24"/>
          <w:szCs w:val="24"/>
          <w:lang w:val="en-US" w:eastAsia="zh-CN"/>
        </w:rPr>
        <w:t>5</w:t>
      </w:r>
      <w:r>
        <w:rPr>
          <w:rFonts w:ascii="Times New Roman" w:hAnsi="Times New Roman" w:eastAsia="Times New Roman" w:cs="Times New Roman"/>
          <w:snapToGrid w:val="0"/>
          <w:color w:val="000000"/>
          <w:spacing w:val="-7"/>
          <w:kern w:val="0"/>
          <w:sz w:val="24"/>
          <w:szCs w:val="24"/>
        </w:rPr>
        <w:t xml:space="preserve"> </w:t>
      </w:r>
      <w:r>
        <w:rPr>
          <w:rFonts w:ascii="宋体" w:hAnsi="宋体" w:eastAsia="宋体" w:cs="宋体"/>
          <w:snapToGrid w:val="0"/>
          <w:color w:val="000000"/>
          <w:spacing w:val="-7"/>
          <w:kern w:val="0"/>
          <w:sz w:val="24"/>
          <w:szCs w:val="24"/>
        </w:rPr>
        <w:t>)</w:t>
      </w:r>
    </w:p>
    <w:p>
      <w:pPr>
        <w:widowControl/>
        <w:kinsoku w:val="0"/>
        <w:autoSpaceDE w:val="0"/>
        <w:autoSpaceDN w:val="0"/>
        <w:adjustRightInd w:val="0"/>
        <w:snapToGrid w:val="0"/>
        <w:spacing w:before="184" w:line="360" w:lineRule="auto"/>
        <w:ind w:right="75"/>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14:textOutline w14:w="3657" w14:cap="flat" w14:cmpd="sng" w14:algn="ctr">
            <w14:solidFill>
              <w14:srgbClr w14:val="000000"/>
            </w14:solidFill>
            <w14:prstDash w14:val="solid"/>
            <w14:miter w14:val="0"/>
          </w14:textOutline>
        </w:rPr>
        <w:t>先修课程</w:t>
      </w:r>
      <w:r>
        <w:rPr>
          <w:rFonts w:ascii="Times New Roman" w:hAnsi="Times New Roman" w:eastAsia="Times New Roman" w:cs="Times New Roman"/>
          <w:b/>
          <w:bCs/>
          <w:snapToGrid w:val="0"/>
          <w:color w:val="000000"/>
          <w:spacing w:val="-5"/>
          <w:kern w:val="0"/>
          <w:sz w:val="24"/>
          <w:szCs w:val="24"/>
        </w:rPr>
        <w:t>:</w:t>
      </w:r>
      <w:r>
        <w:rPr>
          <w:rFonts w:ascii="宋体" w:hAnsi="宋体" w:eastAsia="宋体" w:cs="宋体"/>
          <w:snapToGrid w:val="0"/>
          <w:color w:val="000000"/>
          <w:spacing w:val="-5"/>
          <w:kern w:val="0"/>
          <w:sz w:val="24"/>
          <w:szCs w:val="24"/>
        </w:rPr>
        <w:t xml:space="preserve">《综合英语 </w:t>
      </w:r>
      <w:r>
        <w:rPr>
          <w:rFonts w:ascii="Times New Roman" w:hAnsi="Times New Roman" w:eastAsia="Times New Roman" w:cs="Times New Roman"/>
          <w:snapToGrid w:val="0"/>
          <w:color w:val="000000"/>
          <w:spacing w:val="-5"/>
          <w:kern w:val="0"/>
          <w:sz w:val="24"/>
          <w:szCs w:val="24"/>
        </w:rPr>
        <w:t>I</w:t>
      </w:r>
      <w:r>
        <w:rPr>
          <w:rFonts w:ascii="宋体" w:hAnsi="宋体" w:eastAsia="宋体" w:cs="宋体"/>
          <w:snapToGrid w:val="0"/>
          <w:color w:val="000000"/>
          <w:spacing w:val="-5"/>
          <w:kern w:val="0"/>
          <w:sz w:val="24"/>
          <w:szCs w:val="24"/>
        </w:rPr>
        <w:t xml:space="preserve">》、《综合英语 </w:t>
      </w:r>
      <w:r>
        <w:rPr>
          <w:rFonts w:ascii="Times New Roman" w:hAnsi="Times New Roman" w:eastAsia="Times New Roman" w:cs="Times New Roman"/>
          <w:snapToGrid w:val="0"/>
          <w:color w:val="000000"/>
          <w:spacing w:val="-5"/>
          <w:kern w:val="0"/>
          <w:sz w:val="24"/>
          <w:szCs w:val="24"/>
        </w:rPr>
        <w:t>II</w:t>
      </w:r>
      <w:r>
        <w:rPr>
          <w:rFonts w:ascii="宋体" w:hAnsi="宋体" w:eastAsia="宋体" w:cs="宋体"/>
          <w:snapToGrid w:val="0"/>
          <w:color w:val="000000"/>
          <w:spacing w:val="-5"/>
          <w:kern w:val="0"/>
          <w:sz w:val="24"/>
          <w:szCs w:val="24"/>
        </w:rPr>
        <w:t xml:space="preserve">》、《综合英语 </w:t>
      </w:r>
      <w:r>
        <w:rPr>
          <w:rFonts w:ascii="Times New Roman" w:hAnsi="Times New Roman" w:eastAsia="Times New Roman" w:cs="Times New Roman"/>
          <w:snapToGrid w:val="0"/>
          <w:color w:val="000000"/>
          <w:spacing w:val="-5"/>
          <w:kern w:val="0"/>
          <w:sz w:val="24"/>
          <w:szCs w:val="24"/>
        </w:rPr>
        <w:t>II</w:t>
      </w:r>
      <w:r>
        <w:rPr>
          <w:rFonts w:ascii="Times New Roman" w:hAnsi="Times New Roman" w:eastAsia="Times New Roman" w:cs="Times New Roman"/>
          <w:snapToGrid w:val="0"/>
          <w:color w:val="000000"/>
          <w:spacing w:val="-3"/>
          <w:kern w:val="0"/>
          <w:sz w:val="24"/>
          <w:szCs w:val="24"/>
        </w:rPr>
        <w:t>I</w:t>
      </w:r>
      <w:r>
        <w:rPr>
          <w:rFonts w:ascii="宋体" w:hAnsi="宋体" w:eastAsia="宋体" w:cs="宋体"/>
          <w:snapToGrid w:val="0"/>
          <w:color w:val="000000"/>
          <w:spacing w:val="-5"/>
          <w:kern w:val="0"/>
          <w:sz w:val="24"/>
          <w:szCs w:val="24"/>
        </w:rPr>
        <w:t>》、</w:t>
      </w:r>
      <w:r>
        <w:rPr>
          <w:rFonts w:hint="eastAsia" w:ascii="宋体" w:hAnsi="宋体" w:eastAsia="宋体" w:cs="宋体"/>
          <w:snapToGrid w:val="0"/>
          <w:color w:val="000000"/>
          <w:spacing w:val="-5"/>
          <w:kern w:val="0"/>
          <w:sz w:val="24"/>
          <w:szCs w:val="24"/>
        </w:rPr>
        <w:t>《综合英语</w:t>
      </w:r>
      <w:r>
        <w:rPr>
          <w:rFonts w:ascii="宋体" w:hAnsi="宋体" w:eastAsia="宋体" w:cs="宋体"/>
          <w:snapToGrid w:val="0"/>
          <w:color w:val="000000"/>
          <w:spacing w:val="-5"/>
          <w:kern w:val="0"/>
          <w:sz w:val="24"/>
          <w:szCs w:val="24"/>
        </w:rPr>
        <w:t>IV</w:t>
      </w:r>
      <w:r>
        <w:rPr>
          <w:rFonts w:hint="eastAsia" w:ascii="宋体" w:hAnsi="宋体" w:eastAsia="宋体" w:cs="宋体"/>
          <w:snapToGrid w:val="0"/>
          <w:color w:val="000000"/>
          <w:spacing w:val="-5"/>
          <w:kern w:val="0"/>
          <w:sz w:val="24"/>
          <w:szCs w:val="24"/>
        </w:rPr>
        <w:t>》、</w:t>
      </w:r>
      <w:r>
        <w:rPr>
          <w:rFonts w:ascii="宋体" w:hAnsi="宋体" w:eastAsia="宋体" w:cs="宋体"/>
          <w:snapToGrid w:val="0"/>
          <w:color w:val="000000"/>
          <w:spacing w:val="-5"/>
          <w:kern w:val="0"/>
          <w:sz w:val="24"/>
          <w:szCs w:val="24"/>
        </w:rPr>
        <w:t>《综合商</w:t>
      </w:r>
      <w:r>
        <w:rPr>
          <w:rFonts w:ascii="宋体" w:hAnsi="宋体" w:eastAsia="宋体" w:cs="宋体"/>
          <w:snapToGrid w:val="0"/>
          <w:color w:val="000000"/>
          <w:spacing w:val="-11"/>
          <w:kern w:val="0"/>
          <w:sz w:val="24"/>
          <w:szCs w:val="24"/>
        </w:rPr>
        <w:t>务</w:t>
      </w:r>
      <w:r>
        <w:rPr>
          <w:rFonts w:ascii="宋体" w:hAnsi="宋体" w:eastAsia="宋体" w:cs="宋体"/>
          <w:snapToGrid w:val="0"/>
          <w:color w:val="000000"/>
          <w:spacing w:val="-7"/>
          <w:kern w:val="0"/>
          <w:sz w:val="24"/>
          <w:szCs w:val="24"/>
        </w:rPr>
        <w:t>英语</w:t>
      </w:r>
      <w:r>
        <w:rPr>
          <w:rFonts w:ascii="Times New Roman" w:hAnsi="Times New Roman" w:eastAsia="Times New Roman" w:cs="Times New Roman"/>
          <w:snapToGrid w:val="0"/>
          <w:color w:val="000000"/>
          <w:spacing w:val="-7"/>
          <w:kern w:val="0"/>
          <w:sz w:val="24"/>
          <w:szCs w:val="24"/>
        </w:rPr>
        <w:t>I</w:t>
      </w:r>
      <w:r>
        <w:rPr>
          <w:rFonts w:ascii="宋体" w:hAnsi="宋体" w:eastAsia="宋体" w:cs="宋体"/>
          <w:snapToGrid w:val="0"/>
          <w:color w:val="000000"/>
          <w:spacing w:val="-7"/>
          <w:kern w:val="0"/>
          <w:sz w:val="24"/>
          <w:szCs w:val="24"/>
        </w:rPr>
        <w:t xml:space="preserve">》、《综合商务英语 </w:t>
      </w:r>
      <w:r>
        <w:rPr>
          <w:rFonts w:ascii="Times New Roman" w:hAnsi="Times New Roman" w:eastAsia="Times New Roman" w:cs="Times New Roman"/>
          <w:snapToGrid w:val="0"/>
          <w:color w:val="000000"/>
          <w:spacing w:val="-7"/>
          <w:kern w:val="0"/>
          <w:sz w:val="24"/>
          <w:szCs w:val="24"/>
        </w:rPr>
        <w:t>II</w:t>
      </w:r>
      <w:r>
        <w:rPr>
          <w:rFonts w:ascii="宋体" w:hAnsi="宋体" w:eastAsia="宋体" w:cs="宋体"/>
          <w:snapToGrid w:val="0"/>
          <w:color w:val="000000"/>
          <w:spacing w:val="-7"/>
          <w:kern w:val="0"/>
          <w:sz w:val="24"/>
          <w:szCs w:val="24"/>
        </w:rPr>
        <w:t>》等</w:t>
      </w:r>
    </w:p>
    <w:p>
      <w:pPr>
        <w:widowControl/>
        <w:kinsoku w:val="0"/>
        <w:autoSpaceDE w:val="0"/>
        <w:autoSpaceDN w:val="0"/>
        <w:adjustRightInd w:val="0"/>
        <w:snapToGrid w:val="0"/>
        <w:spacing w:line="220" w:lineRule="auto"/>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3657" w14:cap="flat" w14:cmpd="sng" w14:algn="ctr">
            <w14:solidFill>
              <w14:srgbClr w14:val="000000"/>
            </w14:solidFill>
            <w14:prstDash w14:val="solid"/>
            <w14:miter w14:val="0"/>
          </w14:textOutline>
        </w:rPr>
        <w:t>适用专</w:t>
      </w:r>
      <w:r>
        <w:rPr>
          <w:rFonts w:ascii="宋体" w:hAnsi="宋体" w:eastAsia="宋体" w:cs="宋体"/>
          <w:snapToGrid w:val="0"/>
          <w:color w:val="000000"/>
          <w:spacing w:val="-2"/>
          <w:kern w:val="0"/>
          <w:sz w:val="24"/>
          <w:szCs w:val="24"/>
          <w14:textOutline w14:w="3657" w14:cap="flat" w14:cmpd="sng" w14:algn="ctr">
            <w14:solidFill>
              <w14:srgbClr w14:val="000000"/>
            </w14:solidFill>
            <w14:prstDash w14:val="solid"/>
            <w14:miter w14:val="0"/>
          </w14:textOutline>
        </w:rPr>
        <w:t>业：</w:t>
      </w:r>
      <w:r>
        <w:rPr>
          <w:rFonts w:ascii="宋体" w:hAnsi="宋体" w:eastAsia="宋体" w:cs="宋体"/>
          <w:snapToGrid w:val="0"/>
          <w:color w:val="000000"/>
          <w:spacing w:val="-2"/>
          <w:kern w:val="0"/>
          <w:sz w:val="24"/>
          <w:szCs w:val="24"/>
        </w:rPr>
        <w:t>商务英语专业</w:t>
      </w:r>
    </w:p>
    <w:p>
      <w:pPr>
        <w:widowControl/>
        <w:kinsoku w:val="0"/>
        <w:autoSpaceDE w:val="0"/>
        <w:autoSpaceDN w:val="0"/>
        <w:adjustRightInd w:val="0"/>
        <w:snapToGrid w:val="0"/>
        <w:spacing w:before="179" w:line="220" w:lineRule="auto"/>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3657" w14:cap="flat" w14:cmpd="sng" w14:algn="ctr">
            <w14:solidFill>
              <w14:srgbClr w14:val="000000"/>
            </w14:solidFill>
            <w14:prstDash w14:val="solid"/>
            <w14:miter w14:val="0"/>
          </w14:textOutline>
        </w:rPr>
        <w:t>教</w:t>
      </w:r>
      <w:r>
        <w:rPr>
          <w:rFonts w:ascii="宋体" w:hAnsi="宋体" w:eastAsia="宋体" w:cs="宋体"/>
          <w:snapToGrid w:val="0"/>
          <w:color w:val="000000"/>
          <w:spacing w:val="-18"/>
          <w:kern w:val="0"/>
          <w:sz w:val="24"/>
          <w:szCs w:val="24"/>
        </w:rPr>
        <w:t xml:space="preserve">  </w:t>
      </w:r>
      <w:r>
        <w:rPr>
          <w:rFonts w:ascii="宋体" w:hAnsi="宋体" w:eastAsia="宋体" w:cs="宋体"/>
          <w:snapToGrid w:val="0"/>
          <w:color w:val="000000"/>
          <w:spacing w:val="-12"/>
          <w:kern w:val="0"/>
          <w:sz w:val="24"/>
          <w:szCs w:val="24"/>
        </w:rPr>
        <w:t xml:space="preserve"> </w:t>
      </w:r>
      <w:r>
        <w:rPr>
          <w:rFonts w:ascii="宋体" w:hAnsi="宋体" w:eastAsia="宋体" w:cs="宋体"/>
          <w:snapToGrid w:val="0"/>
          <w:color w:val="000000"/>
          <w:spacing w:val="-9"/>
          <w:kern w:val="0"/>
          <w:sz w:val="24"/>
          <w:szCs w:val="24"/>
        </w:rPr>
        <w:t xml:space="preserve">  </w:t>
      </w:r>
      <w:r>
        <w:rPr>
          <w:rFonts w:ascii="宋体" w:hAnsi="宋体" w:eastAsia="宋体" w:cs="宋体"/>
          <w:snapToGrid w:val="0"/>
          <w:color w:val="000000"/>
          <w:spacing w:val="-9"/>
          <w:kern w:val="0"/>
          <w:sz w:val="24"/>
          <w:szCs w:val="24"/>
          <w14:textOutline w14:w="3657" w14:cap="flat" w14:cmpd="sng" w14:algn="ctr">
            <w14:solidFill>
              <w14:srgbClr w14:val="000000"/>
            </w14:solidFill>
            <w14:prstDash w14:val="solid"/>
            <w14:miter w14:val="0"/>
          </w14:textOutline>
        </w:rPr>
        <w:t>材</w:t>
      </w:r>
      <w:r>
        <w:rPr>
          <w:rFonts w:ascii="Times New Roman" w:hAnsi="Times New Roman" w:eastAsia="Times New Roman" w:cs="Times New Roman"/>
          <w:b/>
          <w:bCs/>
          <w:snapToGrid w:val="0"/>
          <w:color w:val="000000"/>
          <w:spacing w:val="-5"/>
          <w:kern w:val="0"/>
          <w:sz w:val="24"/>
          <w:szCs w:val="24"/>
        </w:rPr>
        <w:t>:</w:t>
      </w:r>
      <w:r>
        <w:rPr>
          <w:rFonts w:ascii="宋体" w:hAnsi="宋体" w:eastAsia="宋体" w:cs="宋体"/>
          <w:snapToGrid w:val="0"/>
          <w:color w:val="000000"/>
          <w:spacing w:val="-9"/>
          <w:kern w:val="0"/>
          <w:sz w:val="24"/>
          <w:szCs w:val="24"/>
        </w:rPr>
        <w:t>《商务英语综合</w:t>
      </w:r>
      <w:r>
        <w:rPr>
          <w:rFonts w:hint="eastAsia" w:ascii="宋体" w:hAnsi="宋体" w:eastAsia="宋体" w:cs="宋体"/>
          <w:snapToGrid w:val="0"/>
          <w:color w:val="000000"/>
          <w:spacing w:val="-9"/>
          <w:kern w:val="0"/>
          <w:sz w:val="24"/>
          <w:szCs w:val="24"/>
        </w:rPr>
        <w:t>教程</w:t>
      </w:r>
      <w:r>
        <w:rPr>
          <w:rFonts w:ascii="Times New Roman" w:hAnsi="Times New Roman" w:eastAsia="Times New Roman" w:cs="Times New Roman"/>
          <w:snapToGrid w:val="0"/>
          <w:color w:val="000000"/>
          <w:spacing w:val="-9"/>
          <w:kern w:val="0"/>
          <w:sz w:val="24"/>
          <w:szCs w:val="24"/>
        </w:rPr>
        <w:t>3</w:t>
      </w:r>
      <w:r>
        <w:rPr>
          <w:rFonts w:ascii="宋体" w:hAnsi="宋体" w:eastAsia="宋体" w:cs="宋体"/>
          <w:snapToGrid w:val="0"/>
          <w:color w:val="000000"/>
          <w:spacing w:val="-9"/>
          <w:kern w:val="0"/>
          <w:sz w:val="24"/>
          <w:szCs w:val="24"/>
        </w:rPr>
        <w:t>》</w:t>
      </w:r>
      <w:r>
        <w:rPr>
          <w:rFonts w:hint="eastAsia" w:ascii="宋体" w:hAnsi="宋体" w:eastAsia="宋体" w:cs="宋体"/>
          <w:snapToGrid w:val="0"/>
          <w:color w:val="000000"/>
          <w:spacing w:val="-9"/>
          <w:kern w:val="0"/>
          <w:sz w:val="24"/>
          <w:szCs w:val="24"/>
        </w:rPr>
        <w:t xml:space="preserve">王立非 </w:t>
      </w:r>
      <w:r>
        <w:rPr>
          <w:rFonts w:ascii="宋体" w:hAnsi="宋体" w:eastAsia="宋体" w:cs="宋体"/>
          <w:snapToGrid w:val="0"/>
          <w:color w:val="000000"/>
          <w:spacing w:val="-9"/>
          <w:kern w:val="0"/>
          <w:sz w:val="24"/>
          <w:szCs w:val="24"/>
        </w:rPr>
        <w:t xml:space="preserve">主编， </w:t>
      </w:r>
      <w:r>
        <w:rPr>
          <w:rFonts w:hint="eastAsia" w:ascii="宋体" w:hAnsi="宋体" w:eastAsia="宋体" w:cs="宋体"/>
          <w:snapToGrid w:val="0"/>
          <w:color w:val="000000"/>
          <w:spacing w:val="-9"/>
          <w:kern w:val="0"/>
          <w:sz w:val="24"/>
          <w:szCs w:val="24"/>
        </w:rPr>
        <w:t>上海</w:t>
      </w:r>
      <w:r>
        <w:rPr>
          <w:rFonts w:ascii="宋体" w:hAnsi="宋体" w:eastAsia="宋体" w:cs="宋体"/>
          <w:snapToGrid w:val="0"/>
          <w:color w:val="000000"/>
          <w:spacing w:val="-9"/>
          <w:kern w:val="0"/>
          <w:sz w:val="24"/>
          <w:szCs w:val="24"/>
        </w:rPr>
        <w:t>外语教</w:t>
      </w:r>
      <w:r>
        <w:rPr>
          <w:rFonts w:hint="eastAsia" w:ascii="宋体" w:hAnsi="宋体" w:eastAsia="宋体" w:cs="宋体"/>
          <w:snapToGrid w:val="0"/>
          <w:color w:val="000000"/>
          <w:spacing w:val="-9"/>
          <w:kern w:val="0"/>
          <w:sz w:val="24"/>
          <w:szCs w:val="24"/>
        </w:rPr>
        <w:t>育</w:t>
      </w:r>
      <w:r>
        <w:rPr>
          <w:rFonts w:ascii="宋体" w:hAnsi="宋体" w:eastAsia="宋体" w:cs="宋体"/>
          <w:snapToGrid w:val="0"/>
          <w:color w:val="000000"/>
          <w:spacing w:val="-9"/>
          <w:kern w:val="0"/>
          <w:sz w:val="24"/>
          <w:szCs w:val="24"/>
        </w:rPr>
        <w:t>出版社</w:t>
      </w:r>
    </w:p>
    <w:p>
      <w:pPr>
        <w:widowControl/>
        <w:kinsoku w:val="0"/>
        <w:autoSpaceDE w:val="0"/>
        <w:autoSpaceDN w:val="0"/>
        <w:adjustRightInd w:val="0"/>
        <w:snapToGrid w:val="0"/>
        <w:spacing w:before="185" w:line="220" w:lineRule="auto"/>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7"/>
          <w:kern w:val="0"/>
          <w:sz w:val="24"/>
          <w:szCs w:val="24"/>
          <w14:textOutline w14:w="3657" w14:cap="flat" w14:cmpd="sng" w14:algn="ctr">
            <w14:solidFill>
              <w14:srgbClr w14:val="000000"/>
            </w14:solidFill>
            <w14:prstDash w14:val="solid"/>
            <w14:miter w14:val="0"/>
          </w14:textOutline>
        </w:rPr>
        <w:t>课</w:t>
      </w:r>
      <w:r>
        <w:rPr>
          <w:rFonts w:ascii="宋体" w:hAnsi="宋体" w:eastAsia="宋体" w:cs="宋体"/>
          <w:snapToGrid w:val="0"/>
          <w:color w:val="000000"/>
          <w:spacing w:val="-12"/>
          <w:kern w:val="0"/>
          <w:sz w:val="24"/>
          <w:szCs w:val="24"/>
          <w14:textOutline w14:w="3657" w14:cap="flat" w14:cmpd="sng" w14:algn="ctr">
            <w14:solidFill>
              <w14:srgbClr w14:val="000000"/>
            </w14:solidFill>
            <w14:prstDash w14:val="solid"/>
            <w14:miter w14:val="0"/>
          </w14:textOutline>
        </w:rPr>
        <w:t>程归口：</w:t>
      </w:r>
      <w:r>
        <w:rPr>
          <w:rFonts w:ascii="宋体" w:hAnsi="宋体" w:eastAsia="宋体" w:cs="宋体"/>
          <w:snapToGrid w:val="0"/>
          <w:color w:val="000000"/>
          <w:spacing w:val="-12"/>
          <w:kern w:val="0"/>
          <w:sz w:val="24"/>
          <w:szCs w:val="24"/>
        </w:rPr>
        <w:t>外国语学院</w:t>
      </w:r>
    </w:p>
    <w:p>
      <w:pPr>
        <w:widowControl/>
        <w:kinsoku w:val="0"/>
        <w:autoSpaceDE w:val="0"/>
        <w:autoSpaceDN w:val="0"/>
        <w:adjustRightInd w:val="0"/>
        <w:snapToGrid w:val="0"/>
        <w:spacing w:before="184" w:line="362" w:lineRule="auto"/>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14:textOutline w14:w="3657" w14:cap="flat" w14:cmpd="sng" w14:algn="ctr">
            <w14:solidFill>
              <w14:srgbClr w14:val="000000"/>
            </w14:solidFill>
            <w14:prstDash w14:val="solid"/>
            <w14:miter w14:val="0"/>
          </w14:textOutline>
        </w:rPr>
        <w:t>课</w:t>
      </w:r>
      <w:r>
        <w:rPr>
          <w:rFonts w:ascii="宋体" w:hAnsi="宋体" w:eastAsia="宋体" w:cs="宋体"/>
          <w:snapToGrid w:val="0"/>
          <w:color w:val="000000"/>
          <w:spacing w:val="-7"/>
          <w:kern w:val="0"/>
          <w:sz w:val="24"/>
          <w:szCs w:val="24"/>
          <w14:textOutline w14:w="3657" w14:cap="flat" w14:cmpd="sng" w14:algn="ctr">
            <w14:solidFill>
              <w14:srgbClr w14:val="000000"/>
            </w14:solidFill>
            <w14:prstDash w14:val="solid"/>
            <w14:miter w14:val="0"/>
          </w14:textOutline>
        </w:rPr>
        <w:t>程</w:t>
      </w:r>
      <w:r>
        <w:rPr>
          <w:rFonts w:ascii="宋体" w:hAnsi="宋体" w:eastAsia="宋体" w:cs="宋体"/>
          <w:snapToGrid w:val="0"/>
          <w:color w:val="000000"/>
          <w:spacing w:val="-4"/>
          <w:kern w:val="0"/>
          <w:sz w:val="24"/>
          <w:szCs w:val="24"/>
          <w14:textOutline w14:w="3657" w14:cap="flat" w14:cmpd="sng" w14:algn="ctr">
            <w14:solidFill>
              <w14:srgbClr w14:val="000000"/>
            </w14:solidFill>
            <w14:prstDash w14:val="solid"/>
            <w14:miter w14:val="0"/>
          </w14:textOutline>
        </w:rPr>
        <w:t>的性质与任务：</w:t>
      </w:r>
      <w:r>
        <w:rPr>
          <w:rFonts w:ascii="宋体" w:hAnsi="宋体" w:eastAsia="宋体" w:cs="宋体"/>
          <w:snapToGrid w:val="0"/>
          <w:color w:val="000000"/>
          <w:spacing w:val="-4"/>
          <w:kern w:val="0"/>
          <w:sz w:val="24"/>
          <w:szCs w:val="24"/>
        </w:rPr>
        <w:t>本课程是商务英语专业的一门专业必修课程，在三年</w:t>
      </w:r>
      <w:r>
        <w:rPr>
          <w:rFonts w:ascii="宋体" w:hAnsi="宋体" w:eastAsia="宋体" w:cs="宋体"/>
          <w:snapToGrid w:val="0"/>
          <w:color w:val="000000"/>
          <w:spacing w:val="-12"/>
          <w:kern w:val="0"/>
          <w:sz w:val="24"/>
          <w:szCs w:val="24"/>
        </w:rPr>
        <w:t>级</w:t>
      </w:r>
      <w:r>
        <w:rPr>
          <w:rFonts w:ascii="宋体" w:hAnsi="宋体" w:eastAsia="宋体" w:cs="宋体"/>
          <w:snapToGrid w:val="0"/>
          <w:color w:val="000000"/>
          <w:spacing w:val="-8"/>
          <w:kern w:val="0"/>
          <w:sz w:val="24"/>
          <w:szCs w:val="24"/>
        </w:rPr>
        <w:t>第</w:t>
      </w:r>
      <w:r>
        <w:rPr>
          <w:rFonts w:ascii="宋体" w:hAnsi="宋体" w:eastAsia="宋体" w:cs="宋体"/>
          <w:snapToGrid w:val="0"/>
          <w:color w:val="000000"/>
          <w:spacing w:val="-6"/>
          <w:kern w:val="0"/>
          <w:sz w:val="24"/>
          <w:szCs w:val="24"/>
        </w:rPr>
        <w:t>二学期开设。本课程紧扣立德树人根本宗旨， 帮助学生坚定爱国主义思想和</w:t>
      </w:r>
      <w:r>
        <w:rPr>
          <w:rFonts w:ascii="宋体" w:hAnsi="宋体" w:eastAsia="宋体" w:cs="宋体"/>
          <w:snapToGrid w:val="0"/>
          <w:color w:val="000000"/>
          <w:spacing w:val="-18"/>
          <w:kern w:val="0"/>
          <w:sz w:val="24"/>
          <w:szCs w:val="24"/>
        </w:rPr>
        <w:t>信</w:t>
      </w:r>
      <w:r>
        <w:rPr>
          <w:rFonts w:ascii="宋体" w:hAnsi="宋体" w:eastAsia="宋体" w:cs="宋体"/>
          <w:snapToGrid w:val="0"/>
          <w:color w:val="000000"/>
          <w:spacing w:val="-11"/>
          <w:kern w:val="0"/>
          <w:sz w:val="24"/>
          <w:szCs w:val="24"/>
        </w:rPr>
        <w:t>念</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培育和践行社会主义核心价值观。学生通过本课程的学习，能够树立正确</w:t>
      </w:r>
      <w:r>
        <w:rPr>
          <w:rFonts w:ascii="宋体" w:hAnsi="宋体" w:eastAsia="宋体" w:cs="宋体"/>
          <w:snapToGrid w:val="0"/>
          <w:color w:val="000000"/>
          <w:spacing w:val="-18"/>
          <w:kern w:val="0"/>
          <w:sz w:val="24"/>
          <w:szCs w:val="24"/>
        </w:rPr>
        <w:t>的</w:t>
      </w:r>
      <w:r>
        <w:rPr>
          <w:rFonts w:ascii="宋体" w:hAnsi="宋体" w:eastAsia="宋体" w:cs="宋体"/>
          <w:snapToGrid w:val="0"/>
          <w:color w:val="000000"/>
          <w:spacing w:val="-11"/>
          <w:kern w:val="0"/>
          <w:sz w:val="24"/>
          <w:szCs w:val="24"/>
        </w:rPr>
        <w:t>世</w:t>
      </w:r>
      <w:r>
        <w:rPr>
          <w:rFonts w:ascii="宋体" w:hAnsi="宋体" w:eastAsia="宋体" w:cs="宋体"/>
          <w:snapToGrid w:val="0"/>
          <w:color w:val="000000"/>
          <w:spacing w:val="-9"/>
          <w:kern w:val="0"/>
          <w:sz w:val="24"/>
          <w:szCs w:val="24"/>
        </w:rPr>
        <w:t>界观、人生观与价值观，并能够采取批判的态度，客观、理性和辩证地看待</w:t>
      </w:r>
      <w:r>
        <w:rPr>
          <w:rFonts w:ascii="宋体" w:hAnsi="宋体" w:eastAsia="宋体" w:cs="宋体"/>
          <w:snapToGrid w:val="0"/>
          <w:color w:val="000000"/>
          <w:spacing w:val="-12"/>
          <w:kern w:val="0"/>
          <w:sz w:val="24"/>
          <w:szCs w:val="24"/>
        </w:rPr>
        <w:t>中</w:t>
      </w:r>
      <w:r>
        <w:rPr>
          <w:rFonts w:ascii="宋体" w:hAnsi="宋体" w:eastAsia="宋体" w:cs="宋体"/>
          <w:snapToGrid w:val="0"/>
          <w:color w:val="000000"/>
          <w:spacing w:val="-8"/>
          <w:kern w:val="0"/>
          <w:sz w:val="24"/>
          <w:szCs w:val="24"/>
        </w:rPr>
        <w:t>西</w:t>
      </w:r>
      <w:r>
        <w:rPr>
          <w:rFonts w:ascii="宋体" w:hAnsi="宋体" w:eastAsia="宋体" w:cs="宋体"/>
          <w:snapToGrid w:val="0"/>
          <w:color w:val="000000"/>
          <w:spacing w:val="-6"/>
          <w:kern w:val="0"/>
          <w:sz w:val="24"/>
          <w:szCs w:val="24"/>
        </w:rPr>
        <w:t>方商务领域的异同</w:t>
      </w:r>
      <w:r>
        <w:rPr>
          <w:rFonts w:hint="eastAsia" w:ascii="宋体" w:hAnsi="宋体" w:eastAsia="宋体" w:cs="宋体"/>
          <w:snapToGrid w:val="0"/>
          <w:color w:val="000000"/>
          <w:spacing w:val="-6"/>
          <w:kern w:val="0"/>
          <w:sz w:val="24"/>
          <w:szCs w:val="24"/>
        </w:rPr>
        <w:t>，</w:t>
      </w:r>
      <w:r>
        <w:rPr>
          <w:rFonts w:ascii="宋体" w:hAnsi="宋体" w:eastAsia="宋体" w:cs="宋体"/>
          <w:snapToGrid w:val="0"/>
          <w:color w:val="000000"/>
          <w:spacing w:val="-6"/>
          <w:kern w:val="0"/>
          <w:sz w:val="24"/>
          <w:szCs w:val="24"/>
        </w:rPr>
        <w:t>树立为中华民族在经济全球化进程中立于不败之地而奋</w:t>
      </w:r>
      <w:r>
        <w:rPr>
          <w:rFonts w:ascii="宋体" w:hAnsi="宋体" w:eastAsia="宋体" w:cs="宋体"/>
          <w:snapToGrid w:val="0"/>
          <w:color w:val="000000"/>
          <w:spacing w:val="-3"/>
          <w:kern w:val="0"/>
          <w:sz w:val="24"/>
          <w:szCs w:val="24"/>
        </w:rPr>
        <w:t>斗的决心。其目的是通过引导学生阅读分析全球化、电影和房地产等领域的语</w:t>
      </w:r>
      <w:r>
        <w:rPr>
          <w:rFonts w:ascii="宋体" w:hAnsi="宋体" w:eastAsia="宋体" w:cs="宋体"/>
          <w:snapToGrid w:val="0"/>
          <w:color w:val="000000"/>
          <w:spacing w:val="-2"/>
          <w:kern w:val="0"/>
          <w:sz w:val="24"/>
          <w:szCs w:val="24"/>
        </w:rPr>
        <w:t>篇</w:t>
      </w:r>
      <w:r>
        <w:rPr>
          <w:rFonts w:ascii="宋体" w:hAnsi="宋体" w:eastAsia="宋体" w:cs="宋体"/>
          <w:snapToGrid w:val="0"/>
          <w:color w:val="000000"/>
          <w:spacing w:val="-18"/>
          <w:kern w:val="0"/>
          <w:sz w:val="24"/>
          <w:szCs w:val="24"/>
        </w:rPr>
        <w:t>材</w:t>
      </w:r>
      <w:r>
        <w:rPr>
          <w:rFonts w:ascii="宋体" w:hAnsi="宋体" w:eastAsia="宋体" w:cs="宋体"/>
          <w:snapToGrid w:val="0"/>
          <w:color w:val="000000"/>
          <w:spacing w:val="-11"/>
          <w:kern w:val="0"/>
          <w:sz w:val="24"/>
          <w:szCs w:val="24"/>
        </w:rPr>
        <w:t>料</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扩大学生的商务知识面</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培养学生的语篇鉴赏能力、逻辑思辨能力和写作</w:t>
      </w:r>
      <w:r>
        <w:rPr>
          <w:rFonts w:ascii="宋体" w:hAnsi="宋体" w:eastAsia="宋体" w:cs="宋体"/>
          <w:snapToGrid w:val="0"/>
          <w:color w:val="000000"/>
          <w:spacing w:val="-2"/>
          <w:kern w:val="0"/>
          <w:sz w:val="24"/>
          <w:szCs w:val="24"/>
        </w:rPr>
        <w:t>能力，同时指导学生</w:t>
      </w:r>
      <w:r>
        <w:rPr>
          <w:rFonts w:ascii="宋体" w:hAnsi="宋体" w:eastAsia="宋体" w:cs="宋体"/>
          <w:snapToGrid w:val="0"/>
          <w:color w:val="000000"/>
          <w:spacing w:val="-1"/>
          <w:kern w:val="0"/>
          <w:sz w:val="24"/>
          <w:szCs w:val="24"/>
        </w:rPr>
        <w:t>将商务知识运用于实践，提高学生分析、解决问题的能力。</w:t>
      </w:r>
    </w:p>
    <w:p>
      <w:pPr>
        <w:bidi w:val="0"/>
        <w:rPr>
          <w:b/>
          <w:bCs/>
          <w:sz w:val="32"/>
          <w:szCs w:val="40"/>
        </w:rPr>
      </w:pPr>
      <w:r>
        <w:rPr>
          <w:b/>
          <w:bCs/>
          <w:sz w:val="32"/>
          <w:szCs w:val="40"/>
        </w:rPr>
        <w:t>二、思政目标</w:t>
      </w:r>
    </w:p>
    <w:p>
      <w:pPr>
        <w:widowControl/>
        <w:kinsoku w:val="0"/>
        <w:autoSpaceDE w:val="0"/>
        <w:autoSpaceDN w:val="0"/>
        <w:adjustRightInd w:val="0"/>
        <w:snapToGrid w:val="0"/>
        <w:spacing w:before="78" w:line="365" w:lineRule="auto"/>
        <w:ind w:left="24" w:right="8" w:firstLine="480"/>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2"/>
          <w:kern w:val="0"/>
          <w:sz w:val="24"/>
          <w:szCs w:val="24"/>
        </w:rPr>
        <w:t>通过本</w:t>
      </w:r>
      <w:r>
        <w:rPr>
          <w:rFonts w:ascii="宋体" w:hAnsi="宋体" w:eastAsia="宋体" w:cs="宋体"/>
          <w:snapToGrid w:val="0"/>
          <w:color w:val="000000"/>
          <w:spacing w:val="-8"/>
          <w:kern w:val="0"/>
          <w:sz w:val="24"/>
          <w:szCs w:val="24"/>
        </w:rPr>
        <w:t>课</w:t>
      </w:r>
      <w:r>
        <w:rPr>
          <w:rFonts w:ascii="宋体" w:hAnsi="宋体" w:eastAsia="宋体" w:cs="宋体"/>
          <w:snapToGrid w:val="0"/>
          <w:color w:val="000000"/>
          <w:spacing w:val="-6"/>
          <w:kern w:val="0"/>
          <w:sz w:val="24"/>
          <w:szCs w:val="24"/>
        </w:rPr>
        <w:t>程的学习</w:t>
      </w:r>
      <w:r>
        <w:rPr>
          <w:rFonts w:hint="eastAsia" w:ascii="宋体" w:hAnsi="宋体" w:eastAsia="宋体" w:cs="宋体"/>
          <w:snapToGrid w:val="0"/>
          <w:color w:val="000000"/>
          <w:spacing w:val="-6"/>
          <w:kern w:val="0"/>
          <w:sz w:val="24"/>
          <w:szCs w:val="24"/>
        </w:rPr>
        <w:t>，</w:t>
      </w:r>
      <w:r>
        <w:rPr>
          <w:rFonts w:ascii="宋体" w:hAnsi="宋体" w:eastAsia="宋体" w:cs="宋体"/>
          <w:snapToGrid w:val="0"/>
          <w:color w:val="000000"/>
          <w:spacing w:val="-6"/>
          <w:kern w:val="0"/>
          <w:sz w:val="24"/>
          <w:szCs w:val="24"/>
        </w:rPr>
        <w:t>培养学生了解中华民族的传统美德和社会主义核心价值</w:t>
      </w:r>
      <w:r>
        <w:rPr>
          <w:rFonts w:ascii="宋体" w:hAnsi="宋体" w:eastAsia="宋体" w:cs="宋体"/>
          <w:snapToGrid w:val="0"/>
          <w:color w:val="000000"/>
          <w:spacing w:val="-12"/>
          <w:kern w:val="0"/>
          <w:sz w:val="24"/>
          <w:szCs w:val="24"/>
        </w:rPr>
        <w:t>体</w:t>
      </w:r>
      <w:r>
        <w:rPr>
          <w:rFonts w:ascii="宋体" w:hAnsi="宋体" w:eastAsia="宋体" w:cs="宋体"/>
          <w:snapToGrid w:val="0"/>
          <w:color w:val="000000"/>
          <w:spacing w:val="-8"/>
          <w:kern w:val="0"/>
          <w:sz w:val="24"/>
          <w:szCs w:val="24"/>
        </w:rPr>
        <w:t>系</w:t>
      </w:r>
      <w:r>
        <w:rPr>
          <w:rFonts w:ascii="宋体" w:hAnsi="宋体" w:eastAsia="宋体" w:cs="宋体"/>
          <w:snapToGrid w:val="0"/>
          <w:color w:val="000000"/>
          <w:spacing w:val="-6"/>
          <w:kern w:val="0"/>
          <w:sz w:val="24"/>
          <w:szCs w:val="24"/>
        </w:rPr>
        <w:t>的基本内容</w:t>
      </w:r>
      <w:r>
        <w:rPr>
          <w:rFonts w:hint="eastAsia" w:ascii="宋体" w:hAnsi="宋体" w:eastAsia="宋体" w:cs="宋体"/>
          <w:snapToGrid w:val="0"/>
          <w:color w:val="000000"/>
          <w:spacing w:val="-6"/>
          <w:kern w:val="0"/>
          <w:sz w:val="24"/>
          <w:szCs w:val="24"/>
        </w:rPr>
        <w:t>，</w:t>
      </w:r>
      <w:r>
        <w:rPr>
          <w:rFonts w:ascii="宋体" w:hAnsi="宋体" w:eastAsia="宋体" w:cs="宋体"/>
          <w:snapToGrid w:val="0"/>
          <w:color w:val="000000"/>
          <w:spacing w:val="-6"/>
          <w:kern w:val="0"/>
          <w:sz w:val="24"/>
          <w:szCs w:val="24"/>
        </w:rPr>
        <w:t>掌握以爱国主义为核心的民族精神和以改革创新为核心的时代</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8"/>
          <w:kern w:val="0"/>
          <w:sz w:val="24"/>
          <w:szCs w:val="24"/>
        </w:rPr>
        <w:t>精</w:t>
      </w:r>
      <w:r>
        <w:rPr>
          <w:rFonts w:ascii="宋体" w:hAnsi="宋体" w:eastAsia="宋体" w:cs="宋体"/>
          <w:snapToGrid w:val="0"/>
          <w:color w:val="000000"/>
          <w:spacing w:val="-11"/>
          <w:kern w:val="0"/>
          <w:sz w:val="24"/>
          <w:szCs w:val="24"/>
        </w:rPr>
        <w:t>神</w:t>
      </w:r>
      <w:r>
        <w:rPr>
          <w:rFonts w:ascii="宋体" w:hAnsi="宋体" w:eastAsia="宋体" w:cs="宋体"/>
          <w:snapToGrid w:val="0"/>
          <w:color w:val="000000"/>
          <w:spacing w:val="-9"/>
          <w:kern w:val="0"/>
          <w:sz w:val="24"/>
          <w:szCs w:val="24"/>
        </w:rPr>
        <w:t>实质</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认识建设中国特色社会主义思想的基本内涵和重要意义</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坚定共产主</w:t>
      </w:r>
      <w:r>
        <w:rPr>
          <w:rFonts w:ascii="宋体" w:hAnsi="宋体" w:eastAsia="宋体" w:cs="宋体"/>
          <w:snapToGrid w:val="0"/>
          <w:color w:val="000000"/>
          <w:spacing w:val="-4"/>
          <w:kern w:val="0"/>
          <w:sz w:val="24"/>
          <w:szCs w:val="24"/>
        </w:rPr>
        <w:t>义</w:t>
      </w:r>
      <w:r>
        <w:rPr>
          <w:rFonts w:ascii="宋体" w:hAnsi="宋体" w:eastAsia="宋体" w:cs="宋体"/>
          <w:snapToGrid w:val="0"/>
          <w:color w:val="000000"/>
          <w:spacing w:val="-2"/>
          <w:kern w:val="0"/>
          <w:sz w:val="24"/>
          <w:szCs w:val="24"/>
        </w:rPr>
        <w:t>的理想信念</w:t>
      </w:r>
      <w:r>
        <w:rPr>
          <w:rFonts w:hint="eastAsia" w:ascii="宋体" w:hAnsi="宋体" w:eastAsia="宋体" w:cs="宋体"/>
          <w:snapToGrid w:val="0"/>
          <w:color w:val="000000"/>
          <w:spacing w:val="-2"/>
          <w:kern w:val="0"/>
          <w:sz w:val="24"/>
          <w:szCs w:val="24"/>
        </w:rPr>
        <w:t>，</w:t>
      </w:r>
      <w:r>
        <w:rPr>
          <w:rFonts w:ascii="宋体" w:hAnsi="宋体" w:eastAsia="宋体" w:cs="宋体"/>
          <w:snapToGrid w:val="0"/>
          <w:color w:val="000000"/>
          <w:spacing w:val="-2"/>
          <w:kern w:val="0"/>
          <w:sz w:val="24"/>
          <w:szCs w:val="24"/>
        </w:rPr>
        <w:t>树立正确的人生观和价值观。</w:t>
      </w:r>
    </w:p>
    <w:p>
      <w:pPr>
        <w:bidi w:val="0"/>
        <w:rPr>
          <w:b/>
          <w:bCs/>
          <w:sz w:val="32"/>
          <w:szCs w:val="40"/>
        </w:rPr>
      </w:pPr>
      <w:r>
        <w:rPr>
          <w:rFonts w:hint="eastAsia"/>
          <w:b/>
          <w:bCs/>
          <w:sz w:val="32"/>
          <w:szCs w:val="40"/>
        </w:rPr>
        <w:t>三、</w:t>
      </w:r>
      <w:r>
        <w:rPr>
          <w:b/>
          <w:bCs/>
          <w:sz w:val="32"/>
          <w:szCs w:val="40"/>
        </w:rPr>
        <w:t>课程目标</w:t>
      </w:r>
    </w:p>
    <w:p>
      <w:pPr>
        <w:widowControl/>
        <w:kinsoku w:val="0"/>
        <w:autoSpaceDE w:val="0"/>
        <w:autoSpaceDN w:val="0"/>
        <w:adjustRightInd w:val="0"/>
        <w:snapToGrid w:val="0"/>
        <w:spacing w:before="78" w:line="365" w:lineRule="auto"/>
        <w:ind w:left="624" w:right="8" w:hanging="624" w:hangingChars="3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6"/>
          <w:kern w:val="0"/>
          <w:sz w:val="24"/>
          <w:szCs w:val="24"/>
        </w:rPr>
        <w:t xml:space="preserve">目标 </w:t>
      </w:r>
      <w:r>
        <w:rPr>
          <w:rFonts w:ascii="Times New Roman" w:hAnsi="Times New Roman" w:eastAsia="Times New Roman" w:cs="Times New Roman"/>
          <w:snapToGrid w:val="0"/>
          <w:color w:val="000000"/>
          <w:spacing w:val="-13"/>
          <w:kern w:val="0"/>
          <w:sz w:val="24"/>
          <w:szCs w:val="24"/>
        </w:rPr>
        <w:t>1</w:t>
      </w:r>
      <w:r>
        <w:rPr>
          <w:rFonts w:ascii="Times New Roman" w:hAnsi="Times New Roman" w:eastAsia="Times New Roman" w:cs="Times New Roman"/>
          <w:snapToGrid w:val="0"/>
          <w:color w:val="000000"/>
          <w:spacing w:val="-8"/>
          <w:kern w:val="0"/>
          <w:sz w:val="24"/>
          <w:szCs w:val="24"/>
        </w:rPr>
        <w:t>.</w:t>
      </w:r>
      <w:r>
        <w:rPr>
          <w:rFonts w:ascii="宋体" w:hAnsi="宋体" w:eastAsia="宋体" w:cs="宋体"/>
          <w:snapToGrid w:val="0"/>
          <w:color w:val="000000"/>
          <w:spacing w:val="-8"/>
          <w:kern w:val="0"/>
          <w:sz w:val="24"/>
          <w:szCs w:val="24"/>
        </w:rPr>
        <w:t>听：</w:t>
      </w:r>
      <w:r>
        <w:rPr>
          <w:rFonts w:ascii="宋体" w:hAnsi="宋体" w:eastAsia="宋体" w:cs="宋体"/>
          <w:snapToGrid w:val="0"/>
          <w:color w:val="000000"/>
          <w:spacing w:val="-12"/>
          <w:kern w:val="0"/>
          <w:sz w:val="24"/>
          <w:szCs w:val="24"/>
        </w:rPr>
        <w:t>能基本听懂正常语速(每分钟120-140个单词)的一般商务活动中的对话、谈判、会议发言等</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并能结合具体语言环境</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理解所听内容的深层含义</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把握说话者的态度和意图。</w:t>
      </w:r>
    </w:p>
    <w:p>
      <w:pPr>
        <w:widowControl/>
        <w:kinsoku w:val="0"/>
        <w:autoSpaceDE w:val="0"/>
        <w:autoSpaceDN w:val="0"/>
        <w:adjustRightInd w:val="0"/>
        <w:snapToGrid w:val="0"/>
        <w:spacing w:before="78" w:line="365" w:lineRule="auto"/>
        <w:ind w:left="624" w:right="8" w:hanging="624" w:hangingChars="300"/>
        <w:jc w:val="left"/>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16"/>
          <w:kern w:val="0"/>
          <w:sz w:val="24"/>
          <w:szCs w:val="24"/>
        </w:rPr>
        <w:t>目标 2</w:t>
      </w:r>
      <w:r>
        <w:rPr>
          <w:rFonts w:ascii="宋体" w:hAnsi="宋体" w:eastAsia="宋体" w:cs="宋体"/>
          <w:snapToGrid w:val="0"/>
          <w:color w:val="000000"/>
          <w:spacing w:val="-12"/>
          <w:kern w:val="0"/>
          <w:sz w:val="24"/>
          <w:szCs w:val="24"/>
        </w:rPr>
        <w:t>.说</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能够用英语介绍商务术语，分析与评价商务现象，通过角色扮演完成一定的商务活动</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做简单的商务报告等。语音、语调正确</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语流连贯顺畅，表达基本得体。</w:t>
      </w:r>
    </w:p>
    <w:p>
      <w:pPr>
        <w:widowControl/>
        <w:kinsoku w:val="0"/>
        <w:autoSpaceDE w:val="0"/>
        <w:autoSpaceDN w:val="0"/>
        <w:adjustRightInd w:val="0"/>
        <w:snapToGrid w:val="0"/>
        <w:spacing w:before="193" w:line="370" w:lineRule="auto"/>
        <w:ind w:left="1392" w:right="60" w:hanging="1392" w:hangingChars="600"/>
        <w:textAlignment w:val="baseline"/>
        <w:rPr>
          <w:rFonts w:ascii="宋体" w:hAnsi="宋体" w:eastAsia="宋体" w:cs="宋体"/>
          <w:snapToGrid w:val="0"/>
          <w:color w:val="000000"/>
          <w:spacing w:val="-12"/>
          <w:kern w:val="0"/>
          <w:sz w:val="24"/>
          <w:szCs w:val="24"/>
        </w:rPr>
      </w:pPr>
      <w:r>
        <w:rPr>
          <w:rFonts w:ascii="宋体" w:hAnsi="宋体" w:eastAsia="宋体" w:cs="宋体"/>
          <w:snapToGrid w:val="0"/>
          <w:color w:val="000000"/>
          <w:spacing w:val="-4"/>
          <w:kern w:val="0"/>
          <w:sz w:val="24"/>
          <w:szCs w:val="24"/>
        </w:rPr>
        <w:t>目标 3.读：</w:t>
      </w:r>
      <w:r>
        <w:rPr>
          <w:rFonts w:hint="eastAsia" w:ascii="宋体" w:hAnsi="宋体" w:eastAsia="宋体" w:cs="宋体"/>
          <w:snapToGrid w:val="0"/>
          <w:color w:val="000000"/>
          <w:spacing w:val="-12"/>
          <w:kern w:val="0"/>
          <w:sz w:val="24"/>
          <w:szCs w:val="24"/>
        </w:rPr>
        <w:t>能读懂有一定难度的商务英语文章，理解相关商务知识，了解作者的观点和态度。阅读速度为每分钟</w:t>
      </w:r>
      <w:r>
        <w:rPr>
          <w:rFonts w:ascii="宋体" w:hAnsi="宋体" w:eastAsia="宋体" w:cs="宋体"/>
          <w:snapToGrid w:val="0"/>
          <w:color w:val="000000"/>
          <w:spacing w:val="-12"/>
          <w:kern w:val="0"/>
          <w:sz w:val="24"/>
          <w:szCs w:val="24"/>
        </w:rPr>
        <w:t xml:space="preserve"> 120-150</w:t>
      </w:r>
      <w:r>
        <w:rPr>
          <w:rFonts w:hint="eastAsia" w:ascii="宋体" w:hAnsi="宋体" w:eastAsia="宋体" w:cs="宋体"/>
          <w:snapToGrid w:val="0"/>
          <w:color w:val="000000"/>
          <w:spacing w:val="-12"/>
          <w:kern w:val="0"/>
          <w:sz w:val="24"/>
          <w:szCs w:val="24"/>
        </w:rPr>
        <w:t>个单词，理解准确率在</w:t>
      </w:r>
      <w:r>
        <w:rPr>
          <w:rFonts w:ascii="宋体" w:hAnsi="宋体" w:eastAsia="宋体" w:cs="宋体"/>
          <w:snapToGrid w:val="0"/>
          <w:color w:val="000000"/>
          <w:spacing w:val="-12"/>
          <w:kern w:val="0"/>
          <w:sz w:val="24"/>
          <w:szCs w:val="24"/>
        </w:rPr>
        <w:t>80%</w:t>
      </w:r>
      <w:r>
        <w:rPr>
          <w:rFonts w:hint="eastAsia" w:ascii="宋体" w:hAnsi="宋体" w:eastAsia="宋体" w:cs="宋体"/>
          <w:snapToGrid w:val="0"/>
          <w:color w:val="000000"/>
          <w:spacing w:val="-12"/>
          <w:kern w:val="0"/>
          <w:sz w:val="24"/>
          <w:szCs w:val="24"/>
        </w:rPr>
        <w:t>以上。</w:t>
      </w:r>
    </w:p>
    <w:p>
      <w:pPr>
        <w:widowControl/>
        <w:kinsoku w:val="0"/>
        <w:autoSpaceDE w:val="0"/>
        <w:autoSpaceDN w:val="0"/>
        <w:adjustRightInd w:val="0"/>
        <w:snapToGrid w:val="0"/>
        <w:spacing w:before="193" w:line="370" w:lineRule="auto"/>
        <w:ind w:left="1392" w:right="60" w:hanging="1392" w:hangingChars="600"/>
        <w:textAlignment w:val="baseline"/>
        <w:rPr>
          <w:rFonts w:ascii="宋体" w:hAnsi="宋体" w:eastAsia="宋体" w:cs="宋体"/>
          <w:snapToGrid w:val="0"/>
          <w:color w:val="000000"/>
          <w:spacing w:val="-12"/>
          <w:kern w:val="0"/>
          <w:sz w:val="24"/>
          <w:szCs w:val="24"/>
        </w:rPr>
      </w:pPr>
      <w:r>
        <w:rPr>
          <w:rFonts w:hint="eastAsia" w:ascii="宋体" w:hAnsi="宋体" w:eastAsia="宋体" w:cs="宋体"/>
          <w:snapToGrid w:val="0"/>
          <w:color w:val="000000"/>
          <w:spacing w:val="-4"/>
          <w:kern w:val="0"/>
          <w:sz w:val="24"/>
          <w:szCs w:val="24"/>
        </w:rPr>
        <w:t>目标</w:t>
      </w:r>
      <w:r>
        <w:rPr>
          <w:rFonts w:ascii="宋体" w:hAnsi="宋体" w:eastAsia="宋体" w:cs="宋体"/>
          <w:snapToGrid w:val="0"/>
          <w:color w:val="000000"/>
          <w:spacing w:val="-4"/>
          <w:kern w:val="0"/>
          <w:sz w:val="24"/>
          <w:szCs w:val="24"/>
        </w:rPr>
        <w:t xml:space="preserve"> 4.写：</w:t>
      </w:r>
      <w:r>
        <w:rPr>
          <w:rFonts w:ascii="宋体" w:hAnsi="宋体" w:eastAsia="宋体" w:cs="宋体"/>
          <w:snapToGrid w:val="0"/>
          <w:color w:val="000000"/>
          <w:spacing w:val="-12"/>
          <w:kern w:val="0"/>
          <w:sz w:val="24"/>
          <w:szCs w:val="24"/>
        </w:rPr>
        <w:t>能够运用所学语言知识及商务知识，写出关于某一商务主题的论述文</w:t>
      </w:r>
      <w:r>
        <w:rPr>
          <w:rFonts w:hint="eastAsia" w:ascii="宋体" w:hAnsi="宋体" w:eastAsia="宋体" w:cs="宋体"/>
          <w:snapToGrid w:val="0"/>
          <w:color w:val="000000"/>
          <w:spacing w:val="-12"/>
          <w:kern w:val="0"/>
          <w:sz w:val="24"/>
          <w:szCs w:val="24"/>
        </w:rPr>
        <w:t>、</w:t>
      </w:r>
      <w:r>
        <w:rPr>
          <w:rFonts w:ascii="宋体" w:hAnsi="宋体" w:eastAsia="宋体" w:cs="宋体"/>
          <w:snapToGrid w:val="0"/>
          <w:color w:val="000000"/>
          <w:spacing w:val="-12"/>
          <w:kern w:val="0"/>
          <w:sz w:val="24"/>
          <w:szCs w:val="24"/>
        </w:rPr>
        <w:t>调查分析报告等，不少于 200 字。要能够做到中心思想明确、结构合理、语言得体，有一定的思辨性。</w:t>
      </w:r>
    </w:p>
    <w:p>
      <w:pPr>
        <w:widowControl/>
        <w:kinsoku w:val="0"/>
        <w:autoSpaceDE w:val="0"/>
        <w:autoSpaceDN w:val="0"/>
        <w:adjustRightInd w:val="0"/>
        <w:snapToGrid w:val="0"/>
        <w:spacing w:before="193" w:line="370" w:lineRule="auto"/>
        <w:ind w:left="1296" w:right="60" w:hanging="1296" w:hangingChars="600"/>
        <w:textAlignment w:val="baseline"/>
        <w:rPr>
          <w:rFonts w:ascii="宋体" w:hAnsi="宋体" w:eastAsia="宋体" w:cs="宋体"/>
          <w:snapToGrid w:val="0"/>
          <w:color w:val="000000"/>
          <w:spacing w:val="-12"/>
          <w:kern w:val="0"/>
          <w:sz w:val="24"/>
          <w:szCs w:val="24"/>
        </w:rPr>
      </w:pPr>
      <w:r>
        <w:rPr>
          <w:rFonts w:hint="eastAsia" w:ascii="宋体" w:hAnsi="宋体" w:eastAsia="宋体" w:cs="宋体"/>
          <w:snapToGrid w:val="0"/>
          <w:color w:val="000000"/>
          <w:spacing w:val="-12"/>
          <w:kern w:val="0"/>
          <w:sz w:val="24"/>
          <w:szCs w:val="24"/>
        </w:rPr>
        <w:t>目标</w:t>
      </w:r>
      <w:r>
        <w:rPr>
          <w:rFonts w:ascii="宋体" w:hAnsi="宋体" w:eastAsia="宋体" w:cs="宋体"/>
          <w:snapToGrid w:val="0"/>
          <w:color w:val="000000"/>
          <w:spacing w:val="-12"/>
          <w:kern w:val="0"/>
          <w:sz w:val="24"/>
          <w:szCs w:val="24"/>
        </w:rPr>
        <w:t xml:space="preserve"> 5. 译：能够翻译一般性商务材料。英译汉，要求速度每小时 200－230 个单词；汉译英，要求速度每小时200－230个汉字。能够承担一般商务活动中的口译工作。</w:t>
      </w:r>
    </w:p>
    <w:p>
      <w:pPr>
        <w:widowControl/>
        <w:kinsoku w:val="0"/>
        <w:autoSpaceDE w:val="0"/>
        <w:autoSpaceDN w:val="0"/>
        <w:adjustRightInd w:val="0"/>
        <w:snapToGrid w:val="0"/>
        <w:spacing w:before="193" w:line="370" w:lineRule="auto"/>
        <w:ind w:left="420" w:leftChars="200" w:right="60" w:firstLine="232" w:firstLineChars="100"/>
        <w:textAlignment w:val="baseline"/>
        <w:rPr>
          <w:rFonts w:ascii="宋体" w:hAnsi="宋体" w:eastAsia="宋体" w:cs="宋体"/>
          <w:snapToGrid w:val="0"/>
          <w:color w:val="000000"/>
          <w:spacing w:val="-4"/>
          <w:kern w:val="0"/>
          <w:sz w:val="24"/>
          <w:szCs w:val="24"/>
        </w:rPr>
      </w:pPr>
      <w:r>
        <w:rPr>
          <w:rFonts w:hint="eastAsia" w:ascii="宋体" w:hAnsi="宋体" w:eastAsia="宋体" w:cs="宋体"/>
          <w:snapToGrid w:val="0"/>
          <w:color w:val="000000"/>
          <w:spacing w:val="-4"/>
          <w:kern w:val="0"/>
          <w:sz w:val="24"/>
          <w:szCs w:val="24"/>
        </w:rPr>
        <w:t>本课程支撑专业培养方案中毕业要求</w:t>
      </w:r>
      <w:r>
        <w:rPr>
          <w:rFonts w:ascii="宋体" w:hAnsi="宋体" w:eastAsia="宋体" w:cs="宋体"/>
          <w:snapToGrid w:val="0"/>
          <w:color w:val="000000"/>
          <w:spacing w:val="-4"/>
          <w:kern w:val="0"/>
          <w:sz w:val="24"/>
          <w:szCs w:val="24"/>
        </w:rPr>
        <w:t xml:space="preserve"> 5-3、毕业要求 6-2、6-3，对应关系如</w:t>
      </w:r>
    </w:p>
    <w:tbl>
      <w:tblPr>
        <w:tblStyle w:val="21"/>
        <w:tblpPr w:leftFromText="180" w:rightFromText="180" w:vertAnchor="text" w:horzAnchor="margin" w:tblpY="850"/>
        <w:tblW w:w="83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2"/>
        <w:gridCol w:w="853"/>
        <w:gridCol w:w="853"/>
        <w:gridCol w:w="853"/>
        <w:gridCol w:w="853"/>
        <w:gridCol w:w="848"/>
        <w:gridCol w:w="853"/>
        <w:gridCol w:w="853"/>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532" w:type="dxa"/>
            <w:vMerge w:val="restart"/>
            <w:tcBorders>
              <w:bottom w:val="nil"/>
            </w:tcBorders>
          </w:tcPr>
          <w:p>
            <w:pPr>
              <w:widowControl/>
              <w:kinsoku w:val="0"/>
              <w:autoSpaceDE w:val="0"/>
              <w:autoSpaceDN w:val="0"/>
              <w:adjustRightInd w:val="0"/>
              <w:snapToGrid w:val="0"/>
              <w:spacing w:before="254" w:line="312"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毕业要求</w:t>
            </w:r>
          </w:p>
          <w:p>
            <w:pPr>
              <w:widowControl/>
              <w:kinsoku w:val="0"/>
              <w:autoSpaceDE w:val="0"/>
              <w:autoSpaceDN w:val="0"/>
              <w:adjustRightInd w:val="0"/>
              <w:snapToGrid w:val="0"/>
              <w:spacing w:line="226"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指标点</w:t>
            </w:r>
          </w:p>
        </w:tc>
        <w:tc>
          <w:tcPr>
            <w:tcW w:w="6824" w:type="dxa"/>
            <w:gridSpan w:val="8"/>
          </w:tcPr>
          <w:p>
            <w:pPr>
              <w:widowControl/>
              <w:kinsoku w:val="0"/>
              <w:autoSpaceDE w:val="0"/>
              <w:autoSpaceDN w:val="0"/>
              <w:adjustRightInd w:val="0"/>
              <w:snapToGrid w:val="0"/>
              <w:spacing w:before="158" w:line="227"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课程目标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532" w:type="dxa"/>
            <w:vMerge w:val="continue"/>
            <w:tcBorders>
              <w:top w:val="nil"/>
            </w:tcBorders>
          </w:tcPr>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4"/>
                <w:szCs w:val="24"/>
              </w:rPr>
            </w:pPr>
          </w:p>
        </w:tc>
        <w:tc>
          <w:tcPr>
            <w:tcW w:w="853" w:type="dxa"/>
          </w:tcPr>
          <w:p>
            <w:pPr>
              <w:widowControl/>
              <w:kinsoku w:val="0"/>
              <w:autoSpaceDE w:val="0"/>
              <w:autoSpaceDN w:val="0"/>
              <w:adjustRightInd w:val="0"/>
              <w:snapToGrid w:val="0"/>
              <w:spacing w:before="145" w:line="227"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目标 1</w:t>
            </w:r>
          </w:p>
        </w:tc>
        <w:tc>
          <w:tcPr>
            <w:tcW w:w="853" w:type="dxa"/>
          </w:tcPr>
          <w:p>
            <w:pPr>
              <w:widowControl/>
              <w:kinsoku w:val="0"/>
              <w:autoSpaceDE w:val="0"/>
              <w:autoSpaceDN w:val="0"/>
              <w:adjustRightInd w:val="0"/>
              <w:snapToGrid w:val="0"/>
              <w:spacing w:before="145" w:line="227"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目标 2</w:t>
            </w:r>
          </w:p>
        </w:tc>
        <w:tc>
          <w:tcPr>
            <w:tcW w:w="853" w:type="dxa"/>
          </w:tcPr>
          <w:p>
            <w:pPr>
              <w:widowControl/>
              <w:kinsoku w:val="0"/>
              <w:autoSpaceDE w:val="0"/>
              <w:autoSpaceDN w:val="0"/>
              <w:adjustRightInd w:val="0"/>
              <w:snapToGrid w:val="0"/>
              <w:spacing w:before="145" w:line="227"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目标 3</w:t>
            </w:r>
          </w:p>
        </w:tc>
        <w:tc>
          <w:tcPr>
            <w:tcW w:w="853" w:type="dxa"/>
          </w:tcPr>
          <w:p>
            <w:pPr>
              <w:widowControl/>
              <w:kinsoku w:val="0"/>
              <w:autoSpaceDE w:val="0"/>
              <w:autoSpaceDN w:val="0"/>
              <w:adjustRightInd w:val="0"/>
              <w:snapToGrid w:val="0"/>
              <w:spacing w:before="145" w:line="227"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目标 4</w:t>
            </w:r>
          </w:p>
        </w:tc>
        <w:tc>
          <w:tcPr>
            <w:tcW w:w="848" w:type="dxa"/>
          </w:tcPr>
          <w:p>
            <w:pPr>
              <w:widowControl/>
              <w:kinsoku w:val="0"/>
              <w:autoSpaceDE w:val="0"/>
              <w:autoSpaceDN w:val="0"/>
              <w:adjustRightInd w:val="0"/>
              <w:snapToGrid w:val="0"/>
              <w:spacing w:before="145" w:line="227"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目标 5</w:t>
            </w:r>
          </w:p>
        </w:tc>
        <w:tc>
          <w:tcPr>
            <w:tcW w:w="853" w:type="dxa"/>
          </w:tcPr>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4"/>
                <w:szCs w:val="24"/>
              </w:rPr>
            </w:pPr>
          </w:p>
        </w:tc>
        <w:tc>
          <w:tcPr>
            <w:tcW w:w="853" w:type="dxa"/>
          </w:tcPr>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4"/>
                <w:szCs w:val="24"/>
              </w:rPr>
            </w:pPr>
          </w:p>
        </w:tc>
        <w:tc>
          <w:tcPr>
            <w:tcW w:w="85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32" w:type="dxa"/>
          </w:tcPr>
          <w:p>
            <w:pPr>
              <w:widowControl/>
              <w:kinsoku w:val="0"/>
              <w:autoSpaceDE w:val="0"/>
              <w:autoSpaceDN w:val="0"/>
              <w:adjustRightInd w:val="0"/>
              <w:snapToGrid w:val="0"/>
              <w:spacing w:before="136" w:line="226"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毕业要求 5-3</w:t>
            </w:r>
          </w:p>
        </w:tc>
        <w:tc>
          <w:tcPr>
            <w:tcW w:w="853" w:type="dxa"/>
          </w:tcPr>
          <w:p>
            <w:pPr>
              <w:widowControl/>
              <w:kinsoku w:val="0"/>
              <w:autoSpaceDE w:val="0"/>
              <w:autoSpaceDN w:val="0"/>
              <w:adjustRightInd w:val="0"/>
              <w:snapToGrid w:val="0"/>
              <w:spacing w:before="106"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spacing w:before="106"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spacing w:before="106"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spacing w:before="106"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48" w:type="dxa"/>
          </w:tcPr>
          <w:p>
            <w:pPr>
              <w:widowControl/>
              <w:kinsoku w:val="0"/>
              <w:autoSpaceDE w:val="0"/>
              <w:autoSpaceDN w:val="0"/>
              <w:adjustRightInd w:val="0"/>
              <w:snapToGrid w:val="0"/>
              <w:spacing w:before="106"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4"/>
                <w:szCs w:val="24"/>
              </w:rPr>
            </w:pPr>
          </w:p>
        </w:tc>
        <w:tc>
          <w:tcPr>
            <w:tcW w:w="853" w:type="dxa"/>
          </w:tcPr>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4"/>
                <w:szCs w:val="24"/>
              </w:rPr>
            </w:pPr>
          </w:p>
        </w:tc>
        <w:tc>
          <w:tcPr>
            <w:tcW w:w="85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532" w:type="dxa"/>
          </w:tcPr>
          <w:p>
            <w:pPr>
              <w:widowControl/>
              <w:kinsoku w:val="0"/>
              <w:autoSpaceDE w:val="0"/>
              <w:autoSpaceDN w:val="0"/>
              <w:adjustRightInd w:val="0"/>
              <w:snapToGrid w:val="0"/>
              <w:spacing w:before="132" w:line="226"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毕业要求 6-2</w:t>
            </w:r>
          </w:p>
        </w:tc>
        <w:tc>
          <w:tcPr>
            <w:tcW w:w="853" w:type="dxa"/>
          </w:tcPr>
          <w:p>
            <w:pPr>
              <w:widowControl/>
              <w:kinsoku w:val="0"/>
              <w:autoSpaceDE w:val="0"/>
              <w:autoSpaceDN w:val="0"/>
              <w:adjustRightInd w:val="0"/>
              <w:snapToGrid w:val="0"/>
              <w:spacing w:before="101"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spacing w:before="101"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spacing w:before="101"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spacing w:before="101"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48" w:type="dxa"/>
          </w:tcPr>
          <w:p>
            <w:pPr>
              <w:widowControl/>
              <w:kinsoku w:val="0"/>
              <w:autoSpaceDE w:val="0"/>
              <w:autoSpaceDN w:val="0"/>
              <w:adjustRightInd w:val="0"/>
              <w:snapToGrid w:val="0"/>
              <w:spacing w:before="101"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4"/>
                <w:szCs w:val="24"/>
              </w:rPr>
            </w:pPr>
          </w:p>
        </w:tc>
        <w:tc>
          <w:tcPr>
            <w:tcW w:w="853" w:type="dxa"/>
          </w:tcPr>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4"/>
                <w:szCs w:val="24"/>
              </w:rPr>
            </w:pPr>
          </w:p>
        </w:tc>
        <w:tc>
          <w:tcPr>
            <w:tcW w:w="85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532" w:type="dxa"/>
          </w:tcPr>
          <w:p>
            <w:pPr>
              <w:widowControl/>
              <w:kinsoku w:val="0"/>
              <w:autoSpaceDE w:val="0"/>
              <w:autoSpaceDN w:val="0"/>
              <w:adjustRightInd w:val="0"/>
              <w:snapToGrid w:val="0"/>
              <w:spacing w:before="128" w:line="226" w:lineRule="auto"/>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毕业要求 6-3</w:t>
            </w:r>
          </w:p>
        </w:tc>
        <w:tc>
          <w:tcPr>
            <w:tcW w:w="853" w:type="dxa"/>
          </w:tcPr>
          <w:p>
            <w:pPr>
              <w:widowControl/>
              <w:kinsoku w:val="0"/>
              <w:autoSpaceDE w:val="0"/>
              <w:autoSpaceDN w:val="0"/>
              <w:adjustRightInd w:val="0"/>
              <w:snapToGrid w:val="0"/>
              <w:spacing w:before="98"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spacing w:before="98"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spacing w:before="98"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spacing w:before="98"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48" w:type="dxa"/>
          </w:tcPr>
          <w:p>
            <w:pPr>
              <w:widowControl/>
              <w:kinsoku w:val="0"/>
              <w:autoSpaceDE w:val="0"/>
              <w:autoSpaceDN w:val="0"/>
              <w:adjustRightInd w:val="0"/>
              <w:snapToGrid w:val="0"/>
              <w:spacing w:before="98" w:line="271" w:lineRule="exact"/>
              <w:jc w:val="left"/>
              <w:textAlignment w:val="baseline"/>
              <w:rPr>
                <w:rFonts w:ascii="宋体" w:hAnsi="宋体" w:eastAsia="宋体" w:cs="宋体"/>
                <w:snapToGrid w:val="0"/>
                <w:color w:val="000000"/>
                <w:spacing w:val="-4"/>
                <w:kern w:val="0"/>
                <w:sz w:val="24"/>
                <w:szCs w:val="24"/>
              </w:rPr>
            </w:pPr>
            <w:r>
              <w:rPr>
                <w:rFonts w:ascii="宋体" w:hAnsi="宋体" w:eastAsia="宋体" w:cs="宋体"/>
                <w:snapToGrid w:val="0"/>
                <w:color w:val="000000"/>
                <w:spacing w:val="-4"/>
                <w:kern w:val="0"/>
                <w:sz w:val="24"/>
                <w:szCs w:val="24"/>
              </w:rPr>
              <w:t>√</w:t>
            </w:r>
          </w:p>
        </w:tc>
        <w:tc>
          <w:tcPr>
            <w:tcW w:w="853" w:type="dxa"/>
          </w:tcPr>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4"/>
                <w:szCs w:val="24"/>
              </w:rPr>
            </w:pPr>
          </w:p>
        </w:tc>
        <w:tc>
          <w:tcPr>
            <w:tcW w:w="853" w:type="dxa"/>
          </w:tcPr>
          <w:p>
            <w:pPr>
              <w:widowControl/>
              <w:kinsoku w:val="0"/>
              <w:autoSpaceDE w:val="0"/>
              <w:autoSpaceDN w:val="0"/>
              <w:adjustRightInd w:val="0"/>
              <w:snapToGrid w:val="0"/>
              <w:jc w:val="left"/>
              <w:textAlignment w:val="baseline"/>
              <w:rPr>
                <w:rFonts w:ascii="宋体" w:hAnsi="宋体" w:eastAsia="宋体" w:cs="宋体"/>
                <w:snapToGrid w:val="0"/>
                <w:color w:val="000000"/>
                <w:spacing w:val="-4"/>
                <w:kern w:val="0"/>
                <w:sz w:val="24"/>
                <w:szCs w:val="24"/>
              </w:rPr>
            </w:pPr>
          </w:p>
        </w:tc>
        <w:tc>
          <w:tcPr>
            <w:tcW w:w="85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bl>
    <w:p>
      <w:pPr>
        <w:widowControl/>
        <w:kinsoku w:val="0"/>
        <w:autoSpaceDE w:val="0"/>
        <w:autoSpaceDN w:val="0"/>
        <w:adjustRightInd w:val="0"/>
        <w:snapToGrid w:val="0"/>
        <w:spacing w:before="193" w:line="370" w:lineRule="auto"/>
        <w:ind w:right="60"/>
        <w:textAlignment w:val="baseline"/>
        <w:rPr>
          <w:rFonts w:ascii="宋体" w:hAnsi="宋体" w:eastAsia="宋体" w:cs="宋体"/>
          <w:snapToGrid w:val="0"/>
          <w:color w:val="000000"/>
          <w:spacing w:val="-4"/>
          <w:kern w:val="0"/>
          <w:sz w:val="24"/>
          <w:szCs w:val="24"/>
        </w:rPr>
        <w:sectPr>
          <w:footerReference r:id="rId14" w:type="default"/>
          <w:pgSz w:w="11900" w:h="16840"/>
          <w:pgMar w:top="1440" w:right="1757" w:bottom="1440" w:left="1757" w:header="0" w:footer="996" w:gutter="0"/>
          <w:pgNumType w:fmt="decimal"/>
          <w:cols w:space="720" w:num="1"/>
          <w:rtlGutter w:val="0"/>
        </w:sectPr>
      </w:pPr>
      <w:r>
        <w:rPr>
          <w:rFonts w:ascii="宋体" w:hAnsi="宋体" w:eastAsia="宋体" w:cs="宋体"/>
          <w:snapToGrid w:val="0"/>
          <w:color w:val="000000"/>
          <w:spacing w:val="-4"/>
          <w:kern w:val="0"/>
          <w:sz w:val="24"/>
          <w:szCs w:val="24"/>
        </w:rPr>
        <w:t>表所示。</w:t>
      </w:r>
    </w:p>
    <w:p>
      <w:pPr>
        <w:widowControl/>
        <w:kinsoku w:val="0"/>
        <w:autoSpaceDE w:val="0"/>
        <w:autoSpaceDN w:val="0"/>
        <w:adjustRightInd w:val="0"/>
        <w:snapToGrid w:val="0"/>
        <w:spacing w:line="90" w:lineRule="exact"/>
        <w:jc w:val="left"/>
        <w:textAlignment w:val="baseline"/>
        <w:rPr>
          <w:rFonts w:ascii="Arial" w:hAnsi="Arial" w:cs="Arial"/>
          <w:snapToGrid w:val="0"/>
          <w:color w:val="000000"/>
          <w:kern w:val="0"/>
          <w:szCs w:val="21"/>
        </w:rPr>
      </w:pPr>
    </w:p>
    <w:p>
      <w:pPr>
        <w:bidi w:val="0"/>
        <w:rPr>
          <w:b/>
          <w:bCs/>
          <w:sz w:val="36"/>
          <w:szCs w:val="44"/>
        </w:rPr>
      </w:pPr>
      <w:r>
        <w:rPr>
          <w:rFonts w:hint="eastAsia"/>
          <w:b/>
          <w:bCs/>
          <w:sz w:val="36"/>
          <w:szCs w:val="44"/>
        </w:rPr>
        <w:t>四</w:t>
      </w:r>
      <w:r>
        <w:rPr>
          <w:b/>
          <w:bCs/>
          <w:sz w:val="36"/>
          <w:szCs w:val="44"/>
        </w:rPr>
        <w:t>、课程内容及要求</w:t>
      </w:r>
    </w:p>
    <w:p>
      <w:pPr>
        <w:widowControl/>
        <w:kinsoku w:val="0"/>
        <w:autoSpaceDE w:val="0"/>
        <w:autoSpaceDN w:val="0"/>
        <w:adjustRightInd w:val="0"/>
        <w:snapToGrid w:val="0"/>
        <w:spacing w:before="190" w:line="320" w:lineRule="exact"/>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25"/>
          <w:kern w:val="0"/>
          <w:position w:val="1"/>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23"/>
          <w:kern w:val="0"/>
          <w:position w:val="1"/>
          <w:sz w:val="24"/>
          <w:szCs w:val="24"/>
          <w14:textOutline w14:w="3657" w14:cap="flat" w14:cmpd="sng" w14:algn="ctr">
            <w14:solidFill>
              <w14:srgbClr w14:val="000000"/>
            </w14:solidFill>
            <w14:prstDash w14:val="solid"/>
            <w14:miter w14:val="0"/>
          </w14:textOutline>
        </w:rPr>
        <w:t>一)</w:t>
      </w:r>
      <w:r>
        <w:rPr>
          <w:rFonts w:ascii="宋体" w:hAnsi="宋体" w:eastAsia="宋体" w:cs="宋体"/>
          <w:snapToGrid w:val="0"/>
          <w:color w:val="000000"/>
          <w:spacing w:val="23"/>
          <w:kern w:val="0"/>
          <w:position w:val="1"/>
          <w:sz w:val="24"/>
          <w:szCs w:val="24"/>
        </w:rPr>
        <w:t xml:space="preserve"> </w:t>
      </w:r>
      <w:r>
        <w:rPr>
          <w:rFonts w:ascii="Times New Roman" w:hAnsi="Times New Roman" w:eastAsia="Times New Roman" w:cs="Times New Roman"/>
          <w:b/>
          <w:bCs/>
          <w:snapToGrid w:val="0"/>
          <w:color w:val="000000"/>
          <w:kern w:val="0"/>
          <w:position w:val="1"/>
          <w:sz w:val="24"/>
          <w:szCs w:val="24"/>
        </w:rPr>
        <w:t>Unit</w:t>
      </w:r>
      <w:r>
        <w:rPr>
          <w:rFonts w:ascii="Times New Roman" w:hAnsi="Times New Roman" w:eastAsia="Times New Roman" w:cs="Times New Roman"/>
          <w:snapToGrid w:val="0"/>
          <w:color w:val="000000"/>
          <w:spacing w:val="23"/>
          <w:kern w:val="0"/>
          <w:position w:val="1"/>
          <w:sz w:val="24"/>
          <w:szCs w:val="24"/>
        </w:rPr>
        <w:t xml:space="preserve"> </w:t>
      </w:r>
      <w:r>
        <w:rPr>
          <w:rFonts w:ascii="Times New Roman" w:hAnsi="Times New Roman" w:eastAsia="Times New Roman" w:cs="Times New Roman"/>
          <w:b/>
          <w:bCs/>
          <w:snapToGrid w:val="0"/>
          <w:color w:val="000000"/>
          <w:spacing w:val="23"/>
          <w:kern w:val="0"/>
          <w:position w:val="1"/>
          <w:sz w:val="24"/>
          <w:szCs w:val="24"/>
        </w:rPr>
        <w:t>1</w:t>
      </w:r>
      <w:r>
        <w:rPr>
          <w:rFonts w:ascii="Times New Roman" w:hAnsi="Times New Roman" w:eastAsia="Times New Roman" w:cs="Times New Roman"/>
          <w:snapToGrid w:val="0"/>
          <w:color w:val="000000"/>
          <w:spacing w:val="23"/>
          <w:kern w:val="0"/>
          <w:position w:val="1"/>
          <w:sz w:val="24"/>
          <w:szCs w:val="24"/>
        </w:rPr>
        <w:t xml:space="preserve"> </w:t>
      </w:r>
      <w:r>
        <w:rPr>
          <w:rFonts w:ascii="Times New Roman" w:hAnsi="Times New Roman" w:eastAsia="Times New Roman" w:cs="Times New Roman"/>
          <w:b/>
          <w:bCs/>
          <w:snapToGrid w:val="0"/>
          <w:color w:val="000000"/>
          <w:kern w:val="0"/>
          <w:position w:val="1"/>
          <w:sz w:val="24"/>
          <w:szCs w:val="24"/>
        </w:rPr>
        <w:t>F</w:t>
      </w:r>
      <w:r>
        <w:rPr>
          <w:rFonts w:hint="eastAsia" w:cs="Times New Roman" w:asciiTheme="minorEastAsia" w:hAnsiTheme="minorEastAsia"/>
          <w:b/>
          <w:bCs/>
          <w:snapToGrid w:val="0"/>
          <w:color w:val="000000"/>
          <w:kern w:val="0"/>
          <w:position w:val="1"/>
          <w:sz w:val="24"/>
          <w:szCs w:val="24"/>
        </w:rPr>
        <w:t>o</w:t>
      </w:r>
      <w:r>
        <w:rPr>
          <w:rFonts w:ascii="Times New Roman" w:hAnsi="Times New Roman" w:eastAsia="Times New Roman" w:cs="Times New Roman"/>
          <w:b/>
          <w:bCs/>
          <w:snapToGrid w:val="0"/>
          <w:color w:val="000000"/>
          <w:kern w:val="0"/>
          <w:position w:val="1"/>
          <w:sz w:val="24"/>
          <w:szCs w:val="24"/>
        </w:rPr>
        <w:t>r Whom the Bell Tolls?</w:t>
      </w:r>
    </w:p>
    <w:p>
      <w:pPr>
        <w:widowControl/>
        <w:kinsoku w:val="0"/>
        <w:autoSpaceDE w:val="0"/>
        <w:autoSpaceDN w:val="0"/>
        <w:adjustRightInd w:val="0"/>
        <w:snapToGrid w:val="0"/>
        <w:spacing w:before="186" w:line="22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1</w:t>
      </w:r>
      <w:r>
        <w:rPr>
          <w:rFonts w:ascii="Times New Roman" w:hAnsi="Times New Roman" w:eastAsia="Times New Roman" w:cs="Times New Roman"/>
          <w:snapToGrid w:val="0"/>
          <w:color w:val="000000"/>
          <w:spacing w:val="-5"/>
          <w:kern w:val="0"/>
          <w:sz w:val="24"/>
          <w:szCs w:val="24"/>
        </w:rPr>
        <w:t>.</w:t>
      </w:r>
      <w:r>
        <w:rPr>
          <w:rFonts w:ascii="宋体" w:hAnsi="宋体" w:eastAsia="宋体" w:cs="宋体"/>
          <w:snapToGrid w:val="0"/>
          <w:color w:val="000000"/>
          <w:spacing w:val="-4"/>
          <w:kern w:val="0"/>
          <w:sz w:val="24"/>
          <w:szCs w:val="24"/>
        </w:rPr>
        <w:t>教学内容</w:t>
      </w:r>
    </w:p>
    <w:p>
      <w:pPr>
        <w:widowControl/>
        <w:kinsoku w:val="0"/>
        <w:autoSpaceDE w:val="0"/>
        <w:autoSpaceDN w:val="0"/>
        <w:adjustRightInd w:val="0"/>
        <w:snapToGrid w:val="0"/>
        <w:spacing w:before="148" w:line="334"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4"/>
          <w:sz w:val="24"/>
          <w:szCs w:val="24"/>
        </w:rPr>
        <w:t>Reading</w:t>
      </w:r>
      <w:r>
        <w:rPr>
          <w:rFonts w:ascii="宋体" w:hAnsi="宋体" w:eastAsia="宋体" w:cs="宋体"/>
          <w:snapToGrid w:val="0"/>
          <w:color w:val="000000"/>
          <w:spacing w:val="-1"/>
          <w:kern w:val="0"/>
          <w:position w:val="4"/>
          <w:sz w:val="24"/>
          <w:szCs w:val="24"/>
        </w:rPr>
        <w:t>：</w:t>
      </w:r>
      <w:r>
        <w:rPr>
          <w:rFonts w:ascii="Times New Roman" w:hAnsi="Times New Roman" w:eastAsia="Times New Roman" w:cs="Times New Roman"/>
          <w:snapToGrid w:val="0"/>
          <w:color w:val="000000"/>
          <w:kern w:val="0"/>
          <w:position w:val="4"/>
          <w:sz w:val="24"/>
          <w:szCs w:val="24"/>
        </w:rPr>
        <w:t>The</w:t>
      </w:r>
      <w:r>
        <w:rPr>
          <w:rFonts w:ascii="Times New Roman" w:hAnsi="Times New Roman" w:eastAsia="Times New Roman" w:cs="Times New Roman"/>
          <w:snapToGrid w:val="0"/>
          <w:color w:val="000000"/>
          <w:spacing w:val="-1"/>
          <w:kern w:val="0"/>
          <w:position w:val="4"/>
          <w:sz w:val="24"/>
          <w:szCs w:val="24"/>
        </w:rPr>
        <w:t xml:space="preserve"> </w:t>
      </w:r>
      <w:r>
        <w:rPr>
          <w:rFonts w:ascii="Times New Roman" w:hAnsi="Times New Roman" w:eastAsia="Times New Roman" w:cs="Times New Roman"/>
          <w:snapToGrid w:val="0"/>
          <w:color w:val="000000"/>
          <w:kern w:val="0"/>
          <w:position w:val="4"/>
          <w:sz w:val="24"/>
          <w:szCs w:val="24"/>
        </w:rPr>
        <w:t>Day After Tomorrow</w:t>
      </w:r>
    </w:p>
    <w:p>
      <w:pPr>
        <w:widowControl/>
        <w:kinsoku w:val="0"/>
        <w:autoSpaceDE w:val="0"/>
        <w:autoSpaceDN w:val="0"/>
        <w:adjustRightInd w:val="0"/>
        <w:snapToGrid w:val="0"/>
        <w:spacing w:before="137" w:line="315"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4"/>
          <w:sz w:val="24"/>
          <w:szCs w:val="24"/>
        </w:rPr>
        <w:t>Highlights</w:t>
      </w:r>
      <w:r>
        <w:rPr>
          <w:rFonts w:ascii="Times New Roman" w:hAnsi="Times New Roman" w:eastAsia="Times New Roman" w:cs="Times New Roman"/>
          <w:snapToGrid w:val="0"/>
          <w:color w:val="000000"/>
          <w:spacing w:val="-1"/>
          <w:kern w:val="0"/>
          <w:position w:val="4"/>
          <w:sz w:val="24"/>
          <w:szCs w:val="24"/>
        </w:rPr>
        <w:t xml:space="preserve">: </w:t>
      </w:r>
      <w:r>
        <w:rPr>
          <w:rFonts w:ascii="Times New Roman" w:hAnsi="Times New Roman" w:eastAsia="Times New Roman" w:cs="Times New Roman"/>
          <w:snapToGrid w:val="0"/>
          <w:color w:val="000000"/>
          <w:kern w:val="0"/>
          <w:position w:val="4"/>
          <w:sz w:val="24"/>
          <w:szCs w:val="24"/>
        </w:rPr>
        <w:t>Words</w:t>
      </w:r>
      <w:r>
        <w:rPr>
          <w:rFonts w:ascii="Times New Roman" w:hAnsi="Times New Roman" w:eastAsia="Times New Roman" w:cs="Times New Roman"/>
          <w:snapToGrid w:val="0"/>
          <w:color w:val="000000"/>
          <w:spacing w:val="-1"/>
          <w:kern w:val="0"/>
          <w:position w:val="4"/>
          <w:sz w:val="24"/>
          <w:szCs w:val="24"/>
        </w:rPr>
        <w:t xml:space="preserve"> </w:t>
      </w:r>
      <w:r>
        <w:rPr>
          <w:rFonts w:ascii="Times New Roman" w:hAnsi="Times New Roman" w:eastAsia="Times New Roman" w:cs="Times New Roman"/>
          <w:snapToGrid w:val="0"/>
          <w:color w:val="000000"/>
          <w:kern w:val="0"/>
          <w:position w:val="4"/>
          <w:sz w:val="24"/>
          <w:szCs w:val="24"/>
        </w:rPr>
        <w:t>and</w:t>
      </w:r>
      <w:r>
        <w:rPr>
          <w:rFonts w:ascii="Times New Roman" w:hAnsi="Times New Roman" w:eastAsia="Times New Roman" w:cs="Times New Roman"/>
          <w:snapToGrid w:val="0"/>
          <w:color w:val="000000"/>
          <w:spacing w:val="-1"/>
          <w:kern w:val="0"/>
          <w:position w:val="4"/>
          <w:sz w:val="24"/>
          <w:szCs w:val="24"/>
        </w:rPr>
        <w:t xml:space="preserve"> </w:t>
      </w:r>
      <w:r>
        <w:rPr>
          <w:rFonts w:ascii="Times New Roman" w:hAnsi="Times New Roman" w:eastAsia="Times New Roman" w:cs="Times New Roman"/>
          <w:snapToGrid w:val="0"/>
          <w:color w:val="000000"/>
          <w:kern w:val="0"/>
          <w:position w:val="4"/>
          <w:sz w:val="24"/>
          <w:szCs w:val="24"/>
        </w:rPr>
        <w:t>expressions</w:t>
      </w:r>
      <w:r>
        <w:rPr>
          <w:rFonts w:ascii="Times New Roman" w:hAnsi="Times New Roman" w:eastAsia="Times New Roman" w:cs="Times New Roman"/>
          <w:snapToGrid w:val="0"/>
          <w:color w:val="000000"/>
          <w:spacing w:val="-1"/>
          <w:kern w:val="0"/>
          <w:position w:val="4"/>
          <w:sz w:val="24"/>
          <w:szCs w:val="24"/>
        </w:rPr>
        <w:t>;</w:t>
      </w:r>
      <w:r>
        <w:rPr>
          <w:rFonts w:ascii="Times New Roman" w:hAnsi="Times New Roman" w:eastAsia="Times New Roman" w:cs="Times New Roman"/>
          <w:snapToGrid w:val="0"/>
          <w:color w:val="000000"/>
          <w:kern w:val="0"/>
          <w:position w:val="4"/>
          <w:sz w:val="24"/>
          <w:szCs w:val="24"/>
        </w:rPr>
        <w:t xml:space="preserve"> global-warming</w:t>
      </w:r>
    </w:p>
    <w:p>
      <w:pPr>
        <w:widowControl/>
        <w:kinsoku w:val="0"/>
        <w:autoSpaceDE w:val="0"/>
        <w:autoSpaceDN w:val="0"/>
        <w:adjustRightInd w:val="0"/>
        <w:snapToGrid w:val="0"/>
        <w:spacing w:before="153" w:line="414" w:lineRule="auto"/>
        <w:ind w:right="938"/>
        <w:jc w:val="left"/>
        <w:textAlignment w:val="baseline"/>
        <w:rPr>
          <w:rFonts w:ascii="Times New Roman" w:hAnsi="Times New Roman" w:cs="Times New Roman"/>
          <w:snapToGrid w:val="0"/>
          <w:color w:val="000000"/>
          <w:kern w:val="0"/>
          <w:sz w:val="20"/>
          <w:szCs w:val="20"/>
        </w:rPr>
      </w:pPr>
      <w:r>
        <w:rPr>
          <w:rFonts w:ascii="Times New Roman" w:hAnsi="Times New Roman" w:eastAsia="Times New Roman" w:cs="Times New Roman"/>
          <w:snapToGrid w:val="0"/>
          <w:color w:val="000000"/>
          <w:kern w:val="0"/>
          <w:sz w:val="24"/>
          <w:szCs w:val="24"/>
        </w:rPr>
        <w:t>Business</w:t>
      </w:r>
      <w:r>
        <w:rPr>
          <w:rFonts w:ascii="Times New Roman" w:hAnsi="Times New Roman" w:eastAsia="Times New Roman" w:cs="Times New Roman"/>
          <w:snapToGrid w:val="0"/>
          <w:color w:val="000000"/>
          <w:spacing w:val="20"/>
          <w:kern w:val="0"/>
          <w:sz w:val="24"/>
          <w:szCs w:val="24"/>
        </w:rPr>
        <w:t xml:space="preserve"> </w:t>
      </w:r>
      <w:r>
        <w:rPr>
          <w:rFonts w:ascii="Times New Roman" w:hAnsi="Times New Roman" w:eastAsia="Times New Roman" w:cs="Times New Roman"/>
          <w:snapToGrid w:val="0"/>
          <w:color w:val="000000"/>
          <w:kern w:val="0"/>
          <w:sz w:val="24"/>
          <w:szCs w:val="24"/>
        </w:rPr>
        <w:t>Knowledge</w:t>
      </w:r>
      <w:r>
        <w:rPr>
          <w:rFonts w:ascii="Times New Roman" w:hAnsi="Times New Roman" w:eastAsia="Times New Roman" w:cs="Times New Roman"/>
          <w:snapToGrid w:val="0"/>
          <w:color w:val="000000"/>
          <w:spacing w:val="20"/>
          <w:kern w:val="0"/>
          <w:sz w:val="24"/>
          <w:szCs w:val="24"/>
        </w:rPr>
        <w:t xml:space="preserve">: intercultural business communication skills </w:t>
      </w:r>
    </w:p>
    <w:p>
      <w:pPr>
        <w:widowControl/>
        <w:kinsoku w:val="0"/>
        <w:autoSpaceDE w:val="0"/>
        <w:autoSpaceDN w:val="0"/>
        <w:adjustRightInd w:val="0"/>
        <w:snapToGrid w:val="0"/>
        <w:spacing w:before="153" w:line="414" w:lineRule="auto"/>
        <w:ind w:right="938"/>
        <w:jc w:val="left"/>
        <w:textAlignment w:val="baseline"/>
        <w:rPr>
          <w:rFonts w:hint="eastAsia" w:ascii="Times New Roman" w:hAnsi="Times New Roman" w:cs="Times New Roman"/>
          <w:snapToGrid w:val="0"/>
          <w:color w:val="000000"/>
          <w:kern w:val="0"/>
          <w:sz w:val="20"/>
          <w:szCs w:val="20"/>
        </w:rPr>
      </w:pPr>
      <w:r>
        <w:rPr>
          <w:rFonts w:ascii="Times New Roman" w:hAnsi="Times New Roman" w:eastAsia="Times New Roman" w:cs="Times New Roman"/>
          <w:snapToGrid w:val="0"/>
          <w:color w:val="000000"/>
          <w:spacing w:val="-8"/>
          <w:kern w:val="0"/>
          <w:sz w:val="24"/>
          <w:szCs w:val="24"/>
        </w:rPr>
        <w:t>2.</w:t>
      </w:r>
      <w:r>
        <w:rPr>
          <w:rFonts w:hint="eastAsia" w:ascii="宋体" w:hAnsi="宋体" w:eastAsia="宋体" w:cs="宋体"/>
          <w:snapToGrid w:val="0"/>
          <w:color w:val="000000"/>
          <w:spacing w:val="-8"/>
          <w:kern w:val="0"/>
          <w:sz w:val="24"/>
          <w:szCs w:val="24"/>
        </w:rPr>
        <w:t>基本要求</w:t>
      </w:r>
    </w:p>
    <w:p>
      <w:pPr>
        <w:kinsoku w:val="0"/>
        <w:autoSpaceDE w:val="0"/>
        <w:autoSpaceDN w:val="0"/>
        <w:adjustRightInd w:val="0"/>
        <w:snapToGrid w:val="0"/>
        <w:spacing w:before="186" w:line="221" w:lineRule="auto"/>
        <w:jc w:val="left"/>
        <w:textAlignment w:val="baseline"/>
        <w:rPr>
          <w:rFonts w:ascii="Times New Roman" w:hAnsi="Times New Roman" w:eastAsia="Times New Roman" w:cs="Times New Roman"/>
          <w:snapToGrid w:val="0"/>
          <w:color w:val="000000"/>
          <w:spacing w:val="-8"/>
          <w:kern w:val="0"/>
          <w:sz w:val="24"/>
          <w:szCs w:val="24"/>
        </w:rPr>
      </w:pPr>
      <w:r>
        <w:rPr>
          <w:rFonts w:ascii="Times New Roman" w:hAnsi="Times New Roman" w:eastAsia="Times New Roman" w:cs="Times New Roman"/>
          <w:snapToGrid w:val="0"/>
          <w:color w:val="000000"/>
          <w:spacing w:val="-8"/>
          <w:kern w:val="0"/>
          <w:sz w:val="24"/>
          <w:szCs w:val="24"/>
        </w:rPr>
        <w:t xml:space="preserve">(1) </w:t>
      </w:r>
      <w:r>
        <w:rPr>
          <w:rFonts w:hint="eastAsia" w:ascii="宋体" w:hAnsi="宋体" w:eastAsia="宋体" w:cs="宋体"/>
          <w:snapToGrid w:val="0"/>
          <w:color w:val="000000"/>
          <w:spacing w:val="-8"/>
          <w:kern w:val="0"/>
          <w:sz w:val="24"/>
          <w:szCs w:val="24"/>
        </w:rPr>
        <w:t>理解全球变暖的问题，了解全球生态系统的面临的挑战等</w:t>
      </w:r>
    </w:p>
    <w:p>
      <w:pPr>
        <w:widowControl/>
        <w:kinsoku w:val="0"/>
        <w:autoSpaceDE w:val="0"/>
        <w:autoSpaceDN w:val="0"/>
        <w:adjustRightInd w:val="0"/>
        <w:snapToGrid w:val="0"/>
        <w:spacing w:before="186" w:line="220" w:lineRule="auto"/>
        <w:jc w:val="left"/>
        <w:textAlignment w:val="baseline"/>
        <w:rPr>
          <w:rFonts w:ascii="Times New Roman" w:hAnsi="Times New Roman" w:eastAsia="Times New Roman" w:cs="Times New Roman"/>
          <w:snapToGrid w:val="0"/>
          <w:color w:val="000000"/>
          <w:spacing w:val="-8"/>
          <w:kern w:val="0"/>
          <w:sz w:val="24"/>
          <w:szCs w:val="24"/>
        </w:rPr>
      </w:pPr>
      <w:r>
        <w:rPr>
          <w:rFonts w:ascii="Times New Roman" w:hAnsi="Times New Roman" w:eastAsia="Times New Roman" w:cs="Times New Roman"/>
          <w:snapToGrid w:val="0"/>
          <w:color w:val="000000"/>
          <w:spacing w:val="-8"/>
          <w:kern w:val="0"/>
          <w:sz w:val="24"/>
          <w:szCs w:val="24"/>
        </w:rPr>
        <w:t xml:space="preserve">(2) </w:t>
      </w:r>
      <w:r>
        <w:rPr>
          <w:rFonts w:hint="eastAsia" w:ascii="宋体" w:hAnsi="宋体" w:eastAsia="宋体" w:cs="宋体"/>
          <w:snapToGrid w:val="0"/>
          <w:color w:val="000000"/>
          <w:spacing w:val="-8"/>
          <w:kern w:val="0"/>
          <w:sz w:val="24"/>
          <w:szCs w:val="24"/>
        </w:rPr>
        <w:t>正确使用相关的术语及表达</w:t>
      </w:r>
    </w:p>
    <w:p>
      <w:pPr>
        <w:widowControl/>
        <w:kinsoku w:val="0"/>
        <w:autoSpaceDE w:val="0"/>
        <w:autoSpaceDN w:val="0"/>
        <w:adjustRightInd w:val="0"/>
        <w:snapToGrid w:val="0"/>
        <w:spacing w:before="186" w:line="22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 xml:space="preserve">(3) </w:t>
      </w:r>
      <w:r>
        <w:rPr>
          <w:rFonts w:hint="eastAsia" w:ascii="宋体" w:hAnsi="宋体" w:eastAsia="宋体" w:cs="宋体"/>
          <w:snapToGrid w:val="0"/>
          <w:color w:val="000000"/>
          <w:spacing w:val="-8"/>
          <w:kern w:val="0"/>
          <w:sz w:val="24"/>
          <w:szCs w:val="24"/>
        </w:rPr>
        <w:t>全面了解全球共享资源</w:t>
      </w:r>
    </w:p>
    <w:p>
      <w:pPr>
        <w:widowControl/>
        <w:kinsoku w:val="0"/>
        <w:autoSpaceDE w:val="0"/>
        <w:autoSpaceDN w:val="0"/>
        <w:adjustRightInd w:val="0"/>
        <w:snapToGrid w:val="0"/>
        <w:spacing w:before="178" w:line="292" w:lineRule="auto"/>
        <w:ind w:right="315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w:t>
      </w:r>
      <w:r>
        <w:rPr>
          <w:rFonts w:ascii="Times New Roman" w:hAnsi="Times New Roman" w:eastAsia="Times New Roman" w:cs="Times New Roman"/>
          <w:snapToGrid w:val="0"/>
          <w:color w:val="000000"/>
          <w:spacing w:val="5"/>
          <w:kern w:val="0"/>
          <w:sz w:val="24"/>
          <w:szCs w:val="24"/>
        </w:rPr>
        <w:t>4</w:t>
      </w:r>
      <w:r>
        <w:rPr>
          <w:rFonts w:ascii="宋体" w:hAnsi="宋体" w:eastAsia="宋体" w:cs="宋体"/>
          <w:snapToGrid w:val="0"/>
          <w:color w:val="000000"/>
          <w:spacing w:val="5"/>
          <w:kern w:val="0"/>
          <w:sz w:val="24"/>
          <w:szCs w:val="24"/>
        </w:rPr>
        <w:t>)利用所学知识分析</w:t>
      </w:r>
      <w:r>
        <w:rPr>
          <w:rFonts w:hint="eastAsia" w:ascii="宋体" w:hAnsi="宋体" w:eastAsia="宋体" w:cs="宋体"/>
          <w:snapToGrid w:val="0"/>
          <w:color w:val="000000"/>
          <w:spacing w:val="5"/>
          <w:kern w:val="0"/>
          <w:sz w:val="24"/>
          <w:szCs w:val="24"/>
        </w:rPr>
        <w:t>全球共享资源</w:t>
      </w:r>
      <w:r>
        <w:rPr>
          <w:rFonts w:hint="eastAsia" w:ascii="宋体" w:hAnsi="宋体" w:eastAsia="宋体" w:cs="宋体"/>
          <w:snapToGrid w:val="0"/>
          <w:color w:val="000000"/>
          <w:spacing w:val="-8"/>
          <w:kern w:val="0"/>
          <w:sz w:val="24"/>
          <w:szCs w:val="24"/>
        </w:rPr>
        <w:t>面临的挑战</w:t>
      </w:r>
    </w:p>
    <w:p>
      <w:pPr>
        <w:widowControl/>
        <w:kinsoku w:val="0"/>
        <w:autoSpaceDE w:val="0"/>
        <w:autoSpaceDN w:val="0"/>
        <w:adjustRightInd w:val="0"/>
        <w:snapToGrid w:val="0"/>
        <w:spacing w:before="178" w:line="292" w:lineRule="auto"/>
        <w:ind w:right="3155"/>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2"/>
          <w:kern w:val="0"/>
          <w:sz w:val="24"/>
          <w:szCs w:val="24"/>
        </w:rPr>
        <w:t>3.</w:t>
      </w:r>
      <w:r>
        <w:rPr>
          <w:rFonts w:ascii="宋体" w:hAnsi="宋体" w:eastAsia="宋体" w:cs="宋体"/>
          <w:snapToGrid w:val="0"/>
          <w:color w:val="000000"/>
          <w:spacing w:val="-2"/>
          <w:kern w:val="0"/>
          <w:sz w:val="24"/>
          <w:szCs w:val="24"/>
        </w:rPr>
        <w:t>重点</w:t>
      </w:r>
      <w:r>
        <w:rPr>
          <w:rFonts w:ascii="宋体" w:hAnsi="宋体" w:eastAsia="宋体" w:cs="宋体"/>
          <w:snapToGrid w:val="0"/>
          <w:color w:val="000000"/>
          <w:spacing w:val="-1"/>
          <w:kern w:val="0"/>
          <w:sz w:val="24"/>
          <w:szCs w:val="24"/>
        </w:rPr>
        <w:t>难点</w:t>
      </w:r>
    </w:p>
    <w:p>
      <w:pPr>
        <w:widowControl/>
        <w:kinsoku w:val="0"/>
        <w:autoSpaceDE w:val="0"/>
        <w:autoSpaceDN w:val="0"/>
        <w:adjustRightInd w:val="0"/>
        <w:snapToGrid w:val="0"/>
        <w:spacing w:before="177" w:line="221"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4"/>
          <w:szCs w:val="24"/>
        </w:rPr>
        <w:t>(</w:t>
      </w:r>
      <w:r>
        <w:rPr>
          <w:rFonts w:ascii="Times New Roman" w:hAnsi="Times New Roman" w:eastAsia="Times New Roman" w:cs="Times New Roman"/>
          <w:snapToGrid w:val="0"/>
          <w:color w:val="000000"/>
          <w:spacing w:val="7"/>
          <w:kern w:val="0"/>
          <w:sz w:val="24"/>
          <w:szCs w:val="24"/>
        </w:rPr>
        <w:t>1</w:t>
      </w:r>
      <w:r>
        <w:rPr>
          <w:rFonts w:ascii="宋体" w:hAnsi="宋体" w:eastAsia="宋体" w:cs="宋体"/>
          <w:snapToGrid w:val="0"/>
          <w:color w:val="000000"/>
          <w:spacing w:val="7"/>
          <w:kern w:val="0"/>
          <w:sz w:val="24"/>
          <w:szCs w:val="24"/>
        </w:rPr>
        <w:t>)相关的词汇和表达</w:t>
      </w:r>
    </w:p>
    <w:p>
      <w:pPr>
        <w:widowControl/>
        <w:kinsoku w:val="0"/>
        <w:autoSpaceDE w:val="0"/>
        <w:autoSpaceDN w:val="0"/>
        <w:adjustRightInd w:val="0"/>
        <w:snapToGrid w:val="0"/>
        <w:spacing w:before="182" w:line="290" w:lineRule="auto"/>
        <w:ind w:right="435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2"/>
          <w:kern w:val="0"/>
          <w:sz w:val="24"/>
          <w:szCs w:val="24"/>
        </w:rPr>
        <w:t>(</w:t>
      </w:r>
      <w:r>
        <w:rPr>
          <w:rFonts w:ascii="Times New Roman" w:hAnsi="Times New Roman" w:eastAsia="Times New Roman" w:cs="Times New Roman"/>
          <w:snapToGrid w:val="0"/>
          <w:color w:val="000000"/>
          <w:spacing w:val="8"/>
          <w:kern w:val="0"/>
          <w:sz w:val="24"/>
          <w:szCs w:val="24"/>
        </w:rPr>
        <w:t>2</w:t>
      </w:r>
      <w:r>
        <w:rPr>
          <w:rFonts w:ascii="宋体" w:hAnsi="宋体" w:eastAsia="宋体" w:cs="宋体"/>
          <w:snapToGrid w:val="0"/>
          <w:color w:val="000000"/>
          <w:spacing w:val="6"/>
          <w:kern w:val="0"/>
          <w:sz w:val="24"/>
          <w:szCs w:val="24"/>
        </w:rPr>
        <w:t>)</w:t>
      </w:r>
      <w:r>
        <w:rPr>
          <w:rFonts w:hint="eastAsia" w:ascii="宋体" w:hAnsi="宋体" w:eastAsia="宋体" w:cs="宋体"/>
          <w:snapToGrid w:val="0"/>
          <w:color w:val="000000"/>
          <w:spacing w:val="6"/>
          <w:kern w:val="0"/>
          <w:sz w:val="24"/>
          <w:szCs w:val="24"/>
        </w:rPr>
        <w:t>分析全球共享资源面临的挑战</w:t>
      </w:r>
      <w:r>
        <w:rPr>
          <w:rFonts w:ascii="宋体" w:hAnsi="宋体" w:eastAsia="宋体" w:cs="宋体"/>
          <w:snapToGrid w:val="0"/>
          <w:color w:val="000000"/>
          <w:kern w:val="0"/>
          <w:sz w:val="24"/>
          <w:szCs w:val="24"/>
        </w:rPr>
        <w:t xml:space="preserve"> </w:t>
      </w:r>
    </w:p>
    <w:p>
      <w:pPr>
        <w:widowControl/>
        <w:kinsoku w:val="0"/>
        <w:autoSpaceDE w:val="0"/>
        <w:autoSpaceDN w:val="0"/>
        <w:adjustRightInd w:val="0"/>
        <w:snapToGrid w:val="0"/>
        <w:spacing w:before="182" w:line="290" w:lineRule="auto"/>
        <w:ind w:right="4355"/>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4.</w:t>
      </w:r>
      <w:r>
        <w:rPr>
          <w:rFonts w:ascii="宋体" w:hAnsi="宋体" w:eastAsia="宋体" w:cs="宋体"/>
          <w:snapToGrid w:val="0"/>
          <w:color w:val="000000"/>
          <w:spacing w:val="-1"/>
          <w:kern w:val="0"/>
          <w:sz w:val="24"/>
          <w:szCs w:val="24"/>
        </w:rPr>
        <w:t>课</w:t>
      </w:r>
      <w:r>
        <w:rPr>
          <w:rFonts w:ascii="宋体" w:hAnsi="宋体" w:eastAsia="宋体" w:cs="宋体"/>
          <w:snapToGrid w:val="0"/>
          <w:color w:val="000000"/>
          <w:kern w:val="0"/>
          <w:sz w:val="24"/>
          <w:szCs w:val="24"/>
        </w:rPr>
        <w:t>程思政知识点</w:t>
      </w:r>
    </w:p>
    <w:p>
      <w:pPr>
        <w:widowControl/>
        <w:kinsoku w:val="0"/>
        <w:autoSpaceDE w:val="0"/>
        <w:autoSpaceDN w:val="0"/>
        <w:adjustRightInd w:val="0"/>
        <w:snapToGrid w:val="0"/>
        <w:spacing w:before="182" w:line="367" w:lineRule="auto"/>
        <w:ind w:right="8"/>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引导学生客观、</w:t>
      </w:r>
      <w:r>
        <w:rPr>
          <w:rFonts w:ascii="宋体" w:hAnsi="宋体" w:eastAsia="宋体" w:cs="宋体"/>
          <w:snapToGrid w:val="0"/>
          <w:color w:val="000000"/>
          <w:spacing w:val="-5"/>
          <w:kern w:val="0"/>
          <w:sz w:val="24"/>
          <w:szCs w:val="24"/>
        </w:rPr>
        <w:t>理</w:t>
      </w:r>
      <w:r>
        <w:rPr>
          <w:rFonts w:ascii="宋体" w:hAnsi="宋体" w:eastAsia="宋体" w:cs="宋体"/>
          <w:snapToGrid w:val="0"/>
          <w:color w:val="000000"/>
          <w:spacing w:val="-3"/>
          <w:kern w:val="0"/>
          <w:sz w:val="24"/>
          <w:szCs w:val="24"/>
        </w:rPr>
        <w:t>性和辩证地看待</w:t>
      </w:r>
      <w:r>
        <w:rPr>
          <w:rFonts w:hint="eastAsia" w:ascii="宋体" w:hAnsi="宋体" w:eastAsia="宋体" w:cs="宋体"/>
          <w:snapToGrid w:val="0"/>
          <w:color w:val="000000"/>
          <w:spacing w:val="-3"/>
          <w:kern w:val="0"/>
          <w:sz w:val="24"/>
          <w:szCs w:val="24"/>
        </w:rPr>
        <w:t>全球变暖为经济发展等带来的</w:t>
      </w:r>
      <w:r>
        <w:rPr>
          <w:rFonts w:ascii="宋体" w:hAnsi="宋体" w:eastAsia="宋体" w:cs="宋体"/>
          <w:snapToGrid w:val="0"/>
          <w:color w:val="000000"/>
          <w:spacing w:val="-3"/>
          <w:kern w:val="0"/>
          <w:sz w:val="24"/>
          <w:szCs w:val="24"/>
        </w:rPr>
        <w:t>挑战，</w:t>
      </w:r>
      <w:r>
        <w:rPr>
          <w:rFonts w:hint="eastAsia" w:ascii="宋体" w:hAnsi="宋体" w:eastAsia="宋体" w:cs="宋体"/>
          <w:snapToGrid w:val="0"/>
          <w:color w:val="000000"/>
          <w:spacing w:val="-3"/>
          <w:kern w:val="0"/>
          <w:sz w:val="24"/>
          <w:szCs w:val="24"/>
        </w:rPr>
        <w:t>深刻准确理解习近平主席提出的人类命运共同体理念</w:t>
      </w:r>
      <w:r>
        <w:rPr>
          <w:rFonts w:ascii="宋体" w:hAnsi="宋体" w:eastAsia="宋体" w:cs="宋体"/>
          <w:snapToGrid w:val="0"/>
          <w:color w:val="000000"/>
          <w:spacing w:val="-1"/>
          <w:kern w:val="0"/>
          <w:sz w:val="24"/>
          <w:szCs w:val="24"/>
        </w:rPr>
        <w:t>。</w:t>
      </w:r>
    </w:p>
    <w:p>
      <w:pPr>
        <w:widowControl/>
        <w:kinsoku w:val="0"/>
        <w:autoSpaceDE w:val="0"/>
        <w:autoSpaceDN w:val="0"/>
        <w:adjustRightInd w:val="0"/>
        <w:snapToGrid w:val="0"/>
        <w:spacing w:before="190" w:line="320" w:lineRule="exact"/>
        <w:jc w:val="left"/>
        <w:textAlignment w:val="baseline"/>
        <w:rPr>
          <w:rFonts w:ascii="宋体" w:hAnsi="宋体" w:eastAsia="宋体" w:cs="宋体"/>
          <w:snapToGrid w:val="0"/>
          <w:color w:val="000000"/>
          <w:spacing w:val="25"/>
          <w:kern w:val="0"/>
          <w:position w:val="1"/>
          <w:sz w:val="24"/>
          <w:szCs w:val="24"/>
          <w14:textOutline w14:w="3657" w14:cap="flat" w14:cmpd="sng" w14:algn="ctr">
            <w14:solidFill>
              <w14:srgbClr w14:val="000000"/>
            </w14:solidFill>
            <w14:prstDash w14:val="solid"/>
            <w14:miter w14:val="0"/>
          </w14:textOutline>
        </w:rPr>
      </w:pPr>
      <w:r>
        <w:rPr>
          <w:rFonts w:ascii="宋体" w:hAnsi="宋体" w:eastAsia="宋体" w:cs="宋体"/>
          <w:snapToGrid w:val="0"/>
          <w:color w:val="000000"/>
          <w:spacing w:val="25"/>
          <w:kern w:val="0"/>
          <w:position w:val="1"/>
          <w:sz w:val="24"/>
          <w:szCs w:val="24"/>
          <w14:textOutline w14:w="3657" w14:cap="flat" w14:cmpd="sng" w14:algn="ctr">
            <w14:solidFill>
              <w14:srgbClr w14:val="000000"/>
            </w14:solidFill>
            <w14:prstDash w14:val="solid"/>
            <w14:miter w14:val="0"/>
          </w14:textOutline>
        </w:rPr>
        <w:t xml:space="preserve">(二) </w:t>
      </w:r>
      <w:r>
        <w:rPr>
          <w:rFonts w:ascii="Times New Roman" w:hAnsi="Times New Roman" w:eastAsia="宋体" w:cs="Times New Roman"/>
          <w:b/>
          <w:bCs/>
          <w:snapToGrid w:val="0"/>
          <w:color w:val="000000"/>
          <w:spacing w:val="23"/>
          <w:kern w:val="0"/>
          <w:position w:val="1"/>
          <w:sz w:val="24"/>
          <w:szCs w:val="24"/>
        </w:rPr>
        <w:t>Unit 2 S</w:t>
      </w:r>
      <w:r>
        <w:rPr>
          <w:rFonts w:hint="eastAsia" w:ascii="Times New Roman" w:hAnsi="Times New Roman" w:eastAsia="宋体" w:cs="Times New Roman"/>
          <w:b/>
          <w:bCs/>
          <w:snapToGrid w:val="0"/>
          <w:color w:val="000000"/>
          <w:spacing w:val="23"/>
          <w:kern w:val="0"/>
          <w:position w:val="1"/>
          <w:sz w:val="24"/>
          <w:szCs w:val="24"/>
        </w:rPr>
        <w:t>c</w:t>
      </w:r>
      <w:r>
        <w:rPr>
          <w:rFonts w:ascii="Times New Roman" w:hAnsi="Times New Roman" w:eastAsia="宋体" w:cs="Times New Roman"/>
          <w:b/>
          <w:bCs/>
          <w:snapToGrid w:val="0"/>
          <w:color w:val="000000"/>
          <w:spacing w:val="23"/>
          <w:kern w:val="0"/>
          <w:position w:val="1"/>
          <w:sz w:val="24"/>
          <w:szCs w:val="24"/>
        </w:rPr>
        <w:t>ience and technology harnessed?</w:t>
      </w:r>
    </w:p>
    <w:p>
      <w:pPr>
        <w:widowControl/>
        <w:kinsoku w:val="0"/>
        <w:autoSpaceDE w:val="0"/>
        <w:autoSpaceDN w:val="0"/>
        <w:adjustRightInd w:val="0"/>
        <w:snapToGrid w:val="0"/>
        <w:spacing w:before="190" w:line="320" w:lineRule="exact"/>
        <w:jc w:val="left"/>
        <w:textAlignment w:val="baseline"/>
        <w:rPr>
          <w:rFonts w:ascii="宋体" w:hAnsi="宋体" w:eastAsia="宋体" w:cs="宋体"/>
          <w:snapToGrid w:val="0"/>
          <w:color w:val="000000"/>
          <w:spacing w:val="25"/>
          <w:kern w:val="0"/>
          <w:position w:val="1"/>
          <w:sz w:val="24"/>
          <w:szCs w:val="24"/>
          <w14:textOutline w14:w="3657" w14:cap="flat" w14:cmpd="sng" w14:algn="ctr">
            <w14:solidFill>
              <w14:srgbClr w14:val="000000"/>
            </w14:solidFill>
            <w14:prstDash w14:val="solid"/>
            <w14:miter w14:val="0"/>
          </w14:textOutline>
        </w:rPr>
      </w:pPr>
      <w:r>
        <w:rPr>
          <w:rFonts w:ascii="宋体" w:hAnsi="宋体" w:eastAsia="宋体" w:cs="宋体"/>
          <w:snapToGrid w:val="0"/>
          <w:color w:val="000000"/>
          <w:spacing w:val="25"/>
          <w:kern w:val="0"/>
          <w:position w:val="1"/>
          <w:sz w:val="24"/>
          <w:szCs w:val="24"/>
          <w14:textOutline w14:w="3657" w14:cap="flat" w14:cmpd="sng" w14:algn="ctr">
            <w14:solidFill>
              <w14:srgbClr w14:val="000000"/>
            </w14:solidFill>
            <w14:prstDash w14:val="solid"/>
            <w14:miter w14:val="0"/>
          </w14:textOutline>
        </w:rPr>
        <w:t>1.教学内容</w:t>
      </w:r>
    </w:p>
    <w:p>
      <w:pPr>
        <w:widowControl/>
        <w:kinsoku w:val="0"/>
        <w:autoSpaceDE w:val="0"/>
        <w:autoSpaceDN w:val="0"/>
        <w:adjustRightInd w:val="0"/>
        <w:snapToGrid w:val="0"/>
        <w:spacing w:before="144" w:line="333"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R</w:t>
      </w:r>
      <w:r>
        <w:rPr>
          <w:rFonts w:ascii="Times New Roman" w:hAnsi="Times New Roman" w:eastAsia="Times New Roman" w:cs="Times New Roman"/>
          <w:snapToGrid w:val="0"/>
          <w:color w:val="000000"/>
          <w:kern w:val="0"/>
          <w:position w:val="4"/>
          <w:sz w:val="24"/>
          <w:szCs w:val="24"/>
        </w:rPr>
        <w:t>eading</w:t>
      </w:r>
      <w:r>
        <w:rPr>
          <w:rFonts w:ascii="宋体" w:hAnsi="宋体" w:eastAsia="宋体" w:cs="宋体"/>
          <w:snapToGrid w:val="0"/>
          <w:color w:val="000000"/>
          <w:spacing w:val="-1"/>
          <w:kern w:val="0"/>
          <w:position w:val="4"/>
          <w:sz w:val="24"/>
          <w:szCs w:val="24"/>
        </w:rPr>
        <w:t>：</w:t>
      </w:r>
      <w:r>
        <w:rPr>
          <w:rFonts w:ascii="Times New Roman" w:hAnsi="Times New Roman" w:eastAsia="Times New Roman" w:cs="Times New Roman"/>
          <w:snapToGrid w:val="0"/>
          <w:color w:val="000000"/>
          <w:kern w:val="0"/>
          <w:position w:val="4"/>
          <w:sz w:val="24"/>
          <w:szCs w:val="24"/>
        </w:rPr>
        <w:t>The</w:t>
      </w:r>
      <w:r>
        <w:rPr>
          <w:rFonts w:ascii="Times New Roman" w:hAnsi="Times New Roman" w:eastAsia="Times New Roman" w:cs="Times New Roman"/>
          <w:snapToGrid w:val="0"/>
          <w:color w:val="000000"/>
          <w:spacing w:val="-1"/>
          <w:kern w:val="0"/>
          <w:position w:val="4"/>
          <w:sz w:val="24"/>
          <w:szCs w:val="24"/>
        </w:rPr>
        <w:t xml:space="preserve"> </w:t>
      </w:r>
      <w:r>
        <w:rPr>
          <w:rFonts w:ascii="Times New Roman" w:hAnsi="Times New Roman" w:eastAsia="Times New Roman" w:cs="Times New Roman"/>
          <w:snapToGrid w:val="0"/>
          <w:color w:val="000000"/>
          <w:kern w:val="0"/>
          <w:position w:val="4"/>
          <w:sz w:val="24"/>
          <w:szCs w:val="24"/>
        </w:rPr>
        <w:t xml:space="preserve">moral challenge of modern science </w:t>
      </w:r>
      <w:r>
        <w:rPr>
          <w:rFonts w:hint="eastAsia" w:ascii="Times New Roman" w:hAnsi="Times New Roman" w:eastAsia="Times New Roman" w:cs="Times New Roman"/>
          <w:snapToGrid w:val="0"/>
          <w:color w:val="000000"/>
          <w:kern w:val="0"/>
          <w:position w:val="4"/>
          <w:sz w:val="24"/>
          <w:szCs w:val="24"/>
        </w:rPr>
        <w:t>a</w:t>
      </w:r>
      <w:r>
        <w:rPr>
          <w:rFonts w:ascii="Times New Roman" w:hAnsi="Times New Roman" w:eastAsia="Times New Roman" w:cs="Times New Roman"/>
          <w:snapToGrid w:val="0"/>
          <w:color w:val="000000"/>
          <w:kern w:val="0"/>
          <w:position w:val="4"/>
          <w:sz w:val="24"/>
          <w:szCs w:val="24"/>
        </w:rPr>
        <w:t>nd tec</w:t>
      </w:r>
      <w:r>
        <w:rPr>
          <w:rFonts w:ascii="Times New Roman" w:hAnsi="Times New Roman" w:eastAsia="Times New Roman" w:cs="Times New Roman"/>
          <w:snapToGrid w:val="0"/>
          <w:color w:val="000000"/>
          <w:spacing w:val="-1"/>
          <w:kern w:val="0"/>
          <w:position w:val="4"/>
          <w:sz w:val="24"/>
          <w:szCs w:val="24"/>
        </w:rPr>
        <w:t>hnology</w:t>
      </w:r>
    </w:p>
    <w:p>
      <w:pPr>
        <w:widowControl/>
        <w:kinsoku w:val="0"/>
        <w:autoSpaceDE w:val="0"/>
        <w:autoSpaceDN w:val="0"/>
        <w:adjustRightInd w:val="0"/>
        <w:snapToGrid w:val="0"/>
        <w:spacing w:before="142" w:line="315"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4"/>
          <w:sz w:val="24"/>
          <w:szCs w:val="24"/>
        </w:rPr>
        <w:t>Highlights</w:t>
      </w:r>
      <w:r>
        <w:rPr>
          <w:rFonts w:ascii="Times New Roman" w:hAnsi="Times New Roman" w:eastAsia="Times New Roman" w:cs="Times New Roman"/>
          <w:snapToGrid w:val="0"/>
          <w:color w:val="000000"/>
          <w:spacing w:val="-1"/>
          <w:kern w:val="0"/>
          <w:position w:val="4"/>
          <w:sz w:val="24"/>
          <w:szCs w:val="24"/>
        </w:rPr>
        <w:t xml:space="preserve">: </w:t>
      </w:r>
      <w:r>
        <w:rPr>
          <w:rFonts w:ascii="Times New Roman" w:hAnsi="Times New Roman" w:eastAsia="Times New Roman" w:cs="Times New Roman"/>
          <w:snapToGrid w:val="0"/>
          <w:color w:val="000000"/>
          <w:kern w:val="0"/>
          <w:position w:val="4"/>
          <w:sz w:val="24"/>
          <w:szCs w:val="24"/>
        </w:rPr>
        <w:t>Words</w:t>
      </w:r>
      <w:r>
        <w:rPr>
          <w:rFonts w:ascii="Times New Roman" w:hAnsi="Times New Roman" w:eastAsia="Times New Roman" w:cs="Times New Roman"/>
          <w:snapToGrid w:val="0"/>
          <w:color w:val="000000"/>
          <w:spacing w:val="-1"/>
          <w:kern w:val="0"/>
          <w:position w:val="4"/>
          <w:sz w:val="24"/>
          <w:szCs w:val="24"/>
        </w:rPr>
        <w:t xml:space="preserve"> &amp; </w:t>
      </w:r>
      <w:r>
        <w:rPr>
          <w:rFonts w:ascii="Times New Roman" w:hAnsi="Times New Roman" w:eastAsia="Times New Roman" w:cs="Times New Roman"/>
          <w:snapToGrid w:val="0"/>
          <w:color w:val="000000"/>
          <w:kern w:val="0"/>
          <w:position w:val="4"/>
          <w:sz w:val="24"/>
          <w:szCs w:val="24"/>
        </w:rPr>
        <w:t>expressions; the ethical questions in the development of science and technology</w:t>
      </w:r>
    </w:p>
    <w:p>
      <w:pPr>
        <w:widowControl/>
        <w:kinsoku w:val="0"/>
        <w:autoSpaceDE w:val="0"/>
        <w:autoSpaceDN w:val="0"/>
        <w:adjustRightInd w:val="0"/>
        <w:snapToGrid w:val="0"/>
        <w:spacing w:before="151" w:line="389" w:lineRule="auto"/>
        <w:ind w:right="158"/>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Business</w:t>
      </w:r>
      <w:r>
        <w:rPr>
          <w:rFonts w:ascii="Times New Roman" w:hAnsi="Times New Roman" w:eastAsia="Times New Roman" w:cs="Times New Roman"/>
          <w:snapToGrid w:val="0"/>
          <w:color w:val="000000"/>
          <w:spacing w:val="-1"/>
          <w:kern w:val="0"/>
          <w:sz w:val="24"/>
          <w:szCs w:val="24"/>
        </w:rPr>
        <w:t xml:space="preserve"> </w:t>
      </w:r>
      <w:r>
        <w:rPr>
          <w:rFonts w:ascii="Times New Roman" w:hAnsi="Times New Roman" w:eastAsia="Times New Roman" w:cs="Times New Roman"/>
          <w:snapToGrid w:val="0"/>
          <w:color w:val="000000"/>
          <w:kern w:val="0"/>
          <w:sz w:val="24"/>
          <w:szCs w:val="24"/>
        </w:rPr>
        <w:t>knowledge</w:t>
      </w:r>
      <w:r>
        <w:rPr>
          <w:rFonts w:ascii="Times New Roman" w:hAnsi="Times New Roman" w:eastAsia="Times New Roman" w:cs="Times New Roman"/>
          <w:snapToGrid w:val="0"/>
          <w:color w:val="000000"/>
          <w:spacing w:val="-1"/>
          <w:kern w:val="0"/>
          <w:sz w:val="24"/>
          <w:szCs w:val="24"/>
        </w:rPr>
        <w:t xml:space="preserve">: </w:t>
      </w:r>
      <w:r>
        <w:rPr>
          <w:rFonts w:ascii="Times New Roman" w:hAnsi="Times New Roman" w:eastAsia="Times New Roman" w:cs="Times New Roman"/>
          <w:snapToGrid w:val="0"/>
          <w:color w:val="000000"/>
          <w:kern w:val="0"/>
          <w:sz w:val="24"/>
          <w:szCs w:val="24"/>
        </w:rPr>
        <w:t>Business etiquette</w:t>
      </w:r>
    </w:p>
    <w:p>
      <w:pPr>
        <w:widowControl/>
        <w:kinsoku w:val="0"/>
        <w:autoSpaceDE w:val="0"/>
        <w:autoSpaceDN w:val="0"/>
        <w:adjustRightInd w:val="0"/>
        <w:snapToGrid w:val="0"/>
        <w:spacing w:before="151" w:line="389" w:lineRule="auto"/>
        <w:ind w:right="158"/>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2.</w:t>
      </w:r>
      <w:r>
        <w:rPr>
          <w:rFonts w:ascii="宋体" w:hAnsi="宋体" w:eastAsia="宋体" w:cs="宋体"/>
          <w:snapToGrid w:val="0"/>
          <w:color w:val="000000"/>
          <w:spacing w:val="-1"/>
          <w:kern w:val="0"/>
          <w:sz w:val="24"/>
          <w:szCs w:val="24"/>
        </w:rPr>
        <w:t>基本要求</w:t>
      </w:r>
    </w:p>
    <w:p>
      <w:pPr>
        <w:widowControl/>
        <w:kinsoku w:val="0"/>
        <w:autoSpaceDE w:val="0"/>
        <w:autoSpaceDN w:val="0"/>
        <w:adjustRightInd w:val="0"/>
        <w:snapToGrid w:val="0"/>
        <w:spacing w:before="13" w:line="220" w:lineRule="auto"/>
        <w:jc w:val="left"/>
        <w:textAlignment w:val="baseline"/>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4"/>
          <w:kern w:val="0"/>
          <w:sz w:val="24"/>
          <w:szCs w:val="24"/>
        </w:rPr>
        <w:t>(</w:t>
      </w:r>
      <w:r>
        <w:rPr>
          <w:rFonts w:ascii="Times New Roman" w:hAnsi="Times New Roman" w:eastAsia="Times New Roman" w:cs="Times New Roman"/>
          <w:snapToGrid w:val="0"/>
          <w:color w:val="000000"/>
          <w:spacing w:val="9"/>
          <w:kern w:val="0"/>
          <w:sz w:val="24"/>
          <w:szCs w:val="24"/>
        </w:rPr>
        <w:t>1</w:t>
      </w:r>
      <w:r>
        <w:rPr>
          <w:rFonts w:ascii="宋体" w:hAnsi="宋体" w:eastAsia="宋体" w:cs="宋体"/>
          <w:snapToGrid w:val="0"/>
          <w:color w:val="000000"/>
          <w:spacing w:val="7"/>
          <w:kern w:val="0"/>
          <w:sz w:val="24"/>
          <w:szCs w:val="24"/>
        </w:rPr>
        <w:t>) 了解</w:t>
      </w:r>
      <w:r>
        <w:rPr>
          <w:rFonts w:hint="eastAsia" w:ascii="宋体" w:hAnsi="宋体" w:eastAsia="宋体" w:cs="宋体"/>
          <w:snapToGrid w:val="0"/>
          <w:color w:val="000000"/>
          <w:spacing w:val="7"/>
          <w:kern w:val="0"/>
          <w:sz w:val="24"/>
          <w:szCs w:val="24"/>
        </w:rPr>
        <w:t>伦理在科技发展中的重要作用</w:t>
      </w:r>
    </w:p>
    <w:p>
      <w:pPr>
        <w:widowControl/>
        <w:kinsoku w:val="0"/>
        <w:autoSpaceDE w:val="0"/>
        <w:autoSpaceDN w:val="0"/>
        <w:adjustRightInd w:val="0"/>
        <w:snapToGrid w:val="0"/>
        <w:spacing w:before="184" w:line="220" w:lineRule="auto"/>
        <w:jc w:val="left"/>
        <w:textAlignment w:val="baseline"/>
        <w:rPr>
          <w:rFonts w:hint="eastAsia"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w:t>
      </w:r>
      <w:r>
        <w:rPr>
          <w:rFonts w:ascii="Times New Roman" w:hAnsi="Times New Roman" w:eastAsia="Times New Roman" w:cs="Times New Roman"/>
          <w:snapToGrid w:val="0"/>
          <w:color w:val="000000"/>
          <w:spacing w:val="5"/>
          <w:kern w:val="0"/>
          <w:sz w:val="24"/>
          <w:szCs w:val="24"/>
        </w:rPr>
        <w:t>2</w:t>
      </w:r>
      <w:r>
        <w:rPr>
          <w:rFonts w:ascii="宋体" w:hAnsi="宋体" w:eastAsia="宋体" w:cs="宋体"/>
          <w:snapToGrid w:val="0"/>
          <w:color w:val="000000"/>
          <w:spacing w:val="5"/>
          <w:kern w:val="0"/>
          <w:sz w:val="24"/>
          <w:szCs w:val="24"/>
        </w:rPr>
        <w:t xml:space="preserve">) </w:t>
      </w:r>
      <w:r>
        <w:rPr>
          <w:rFonts w:hint="eastAsia" w:ascii="宋体" w:hAnsi="宋体" w:eastAsia="宋体" w:cs="宋体"/>
          <w:snapToGrid w:val="0"/>
          <w:color w:val="000000"/>
          <w:spacing w:val="5"/>
          <w:kern w:val="0"/>
          <w:sz w:val="24"/>
          <w:szCs w:val="24"/>
        </w:rPr>
        <w:t>认识研究与发展在商业领域中的作用</w:t>
      </w:r>
    </w:p>
    <w:p>
      <w:pPr>
        <w:widowControl/>
        <w:kinsoku w:val="0"/>
        <w:autoSpaceDE w:val="0"/>
        <w:autoSpaceDN w:val="0"/>
        <w:adjustRightInd w:val="0"/>
        <w:snapToGrid w:val="0"/>
        <w:spacing w:before="180"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w:t>
      </w:r>
      <w:r>
        <w:rPr>
          <w:rFonts w:ascii="Times New Roman" w:hAnsi="Times New Roman" w:eastAsia="Times New Roman" w:cs="Times New Roman"/>
          <w:snapToGrid w:val="0"/>
          <w:color w:val="000000"/>
          <w:spacing w:val="5"/>
          <w:kern w:val="0"/>
          <w:sz w:val="24"/>
          <w:szCs w:val="24"/>
        </w:rPr>
        <w:t>3</w:t>
      </w:r>
      <w:r>
        <w:rPr>
          <w:rFonts w:ascii="宋体" w:hAnsi="宋体" w:eastAsia="宋体" w:cs="宋体"/>
          <w:snapToGrid w:val="0"/>
          <w:color w:val="000000"/>
          <w:spacing w:val="5"/>
          <w:kern w:val="0"/>
          <w:sz w:val="24"/>
          <w:szCs w:val="24"/>
        </w:rPr>
        <w:t>) 正确使用相关的术语及表</w:t>
      </w:r>
      <w:r>
        <w:rPr>
          <w:rFonts w:ascii="宋体" w:hAnsi="宋体" w:eastAsia="宋体" w:cs="宋体"/>
          <w:snapToGrid w:val="0"/>
          <w:color w:val="000000"/>
          <w:spacing w:val="4"/>
          <w:kern w:val="0"/>
          <w:sz w:val="24"/>
          <w:szCs w:val="24"/>
        </w:rPr>
        <w:t>达</w:t>
      </w:r>
    </w:p>
    <w:p>
      <w:pPr>
        <w:widowControl/>
        <w:kinsoku w:val="0"/>
        <w:autoSpaceDE w:val="0"/>
        <w:autoSpaceDN w:val="0"/>
        <w:adjustRightInd w:val="0"/>
        <w:snapToGrid w:val="0"/>
        <w:spacing w:before="184" w:line="290" w:lineRule="auto"/>
        <w:ind w:right="171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w:t>
      </w:r>
      <w:r>
        <w:rPr>
          <w:rFonts w:ascii="Times New Roman" w:hAnsi="Times New Roman" w:eastAsia="Times New Roman" w:cs="Times New Roman"/>
          <w:snapToGrid w:val="0"/>
          <w:color w:val="000000"/>
          <w:spacing w:val="4"/>
          <w:kern w:val="0"/>
          <w:sz w:val="24"/>
          <w:szCs w:val="24"/>
        </w:rPr>
        <w:t>4</w:t>
      </w:r>
      <w:r>
        <w:rPr>
          <w:rFonts w:ascii="宋体" w:hAnsi="宋体" w:eastAsia="宋体" w:cs="宋体"/>
          <w:snapToGrid w:val="0"/>
          <w:color w:val="000000"/>
          <w:spacing w:val="4"/>
          <w:kern w:val="0"/>
          <w:sz w:val="24"/>
          <w:szCs w:val="24"/>
        </w:rPr>
        <w:t>) 运用所学知识分析</w:t>
      </w:r>
      <w:r>
        <w:rPr>
          <w:rFonts w:hint="eastAsia" w:ascii="宋体" w:hAnsi="宋体" w:eastAsia="宋体" w:cs="宋体"/>
          <w:snapToGrid w:val="0"/>
          <w:color w:val="000000"/>
          <w:spacing w:val="4"/>
          <w:kern w:val="0"/>
          <w:sz w:val="24"/>
          <w:szCs w:val="24"/>
        </w:rPr>
        <w:t>科技发展中的伦理问题</w:t>
      </w:r>
      <w:r>
        <w:rPr>
          <w:rFonts w:ascii="宋体" w:hAnsi="宋体" w:eastAsia="宋体" w:cs="宋体"/>
          <w:snapToGrid w:val="0"/>
          <w:color w:val="000000"/>
          <w:kern w:val="0"/>
          <w:sz w:val="24"/>
          <w:szCs w:val="24"/>
        </w:rPr>
        <w:t xml:space="preserve"> </w:t>
      </w:r>
    </w:p>
    <w:p>
      <w:pPr>
        <w:widowControl/>
        <w:kinsoku w:val="0"/>
        <w:autoSpaceDE w:val="0"/>
        <w:autoSpaceDN w:val="0"/>
        <w:adjustRightInd w:val="0"/>
        <w:snapToGrid w:val="0"/>
        <w:spacing w:before="184" w:line="290" w:lineRule="auto"/>
        <w:ind w:right="1715"/>
        <w:jc w:val="left"/>
        <w:textAlignment w:val="baseline"/>
        <w:rPr>
          <w:rFonts w:ascii="宋体" w:hAnsi="宋体" w:eastAsia="宋体" w:cs="宋体"/>
          <w:snapToGrid w:val="0"/>
          <w:color w:val="000000"/>
          <w:kern w:val="0"/>
          <w:sz w:val="24"/>
          <w:szCs w:val="24"/>
        </w:rPr>
      </w:pPr>
    </w:p>
    <w:p>
      <w:pPr>
        <w:widowControl/>
        <w:kinsoku w:val="0"/>
        <w:autoSpaceDE w:val="0"/>
        <w:autoSpaceDN w:val="0"/>
        <w:adjustRightInd w:val="0"/>
        <w:snapToGrid w:val="0"/>
        <w:spacing w:before="184" w:line="290" w:lineRule="auto"/>
        <w:ind w:right="1715"/>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2"/>
          <w:kern w:val="0"/>
          <w:sz w:val="24"/>
          <w:szCs w:val="24"/>
        </w:rPr>
        <w:t>3.</w:t>
      </w:r>
      <w:r>
        <w:rPr>
          <w:rFonts w:ascii="宋体" w:hAnsi="宋体" w:eastAsia="宋体" w:cs="宋体"/>
          <w:snapToGrid w:val="0"/>
          <w:color w:val="000000"/>
          <w:spacing w:val="-2"/>
          <w:kern w:val="0"/>
          <w:sz w:val="24"/>
          <w:szCs w:val="24"/>
        </w:rPr>
        <w:t>重点</w:t>
      </w:r>
      <w:r>
        <w:rPr>
          <w:rFonts w:ascii="宋体" w:hAnsi="宋体" w:eastAsia="宋体" w:cs="宋体"/>
          <w:snapToGrid w:val="0"/>
          <w:color w:val="000000"/>
          <w:spacing w:val="-1"/>
          <w:kern w:val="0"/>
          <w:sz w:val="24"/>
          <w:szCs w:val="24"/>
        </w:rPr>
        <w:t>难点</w:t>
      </w:r>
    </w:p>
    <w:p>
      <w:pPr>
        <w:widowControl/>
        <w:kinsoku w:val="0"/>
        <w:autoSpaceDE w:val="0"/>
        <w:autoSpaceDN w:val="0"/>
        <w:adjustRightInd w:val="0"/>
        <w:snapToGrid w:val="0"/>
        <w:spacing w:before="183"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9"/>
          <w:kern w:val="0"/>
          <w:sz w:val="24"/>
          <w:szCs w:val="24"/>
        </w:rPr>
        <w:t>(</w:t>
      </w:r>
      <w:r>
        <w:rPr>
          <w:rFonts w:ascii="Times New Roman" w:hAnsi="Times New Roman" w:eastAsia="Times New Roman" w:cs="Times New Roman"/>
          <w:snapToGrid w:val="0"/>
          <w:color w:val="000000"/>
          <w:spacing w:val="6"/>
          <w:kern w:val="0"/>
          <w:sz w:val="24"/>
          <w:szCs w:val="24"/>
        </w:rPr>
        <w:t>1</w:t>
      </w:r>
      <w:r>
        <w:rPr>
          <w:rFonts w:ascii="宋体" w:hAnsi="宋体" w:eastAsia="宋体" w:cs="宋体"/>
          <w:snapToGrid w:val="0"/>
          <w:color w:val="000000"/>
          <w:spacing w:val="6"/>
          <w:kern w:val="0"/>
          <w:sz w:val="24"/>
          <w:szCs w:val="24"/>
        </w:rPr>
        <w:t>)相关的术语及表达</w:t>
      </w:r>
    </w:p>
    <w:p>
      <w:pPr>
        <w:widowControl/>
        <w:kinsoku w:val="0"/>
        <w:autoSpaceDE w:val="0"/>
        <w:autoSpaceDN w:val="0"/>
        <w:adjustRightInd w:val="0"/>
        <w:snapToGrid w:val="0"/>
        <w:spacing w:before="180" w:line="291" w:lineRule="auto"/>
        <w:ind w:right="459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4"/>
          <w:szCs w:val="24"/>
        </w:rPr>
        <w:t>(</w:t>
      </w:r>
      <w:r>
        <w:rPr>
          <w:rFonts w:ascii="Times New Roman" w:hAnsi="Times New Roman" w:eastAsia="Times New Roman" w:cs="Times New Roman"/>
          <w:snapToGrid w:val="0"/>
          <w:color w:val="000000"/>
          <w:spacing w:val="7"/>
          <w:kern w:val="0"/>
          <w:sz w:val="24"/>
          <w:szCs w:val="24"/>
        </w:rPr>
        <w:t>2</w:t>
      </w:r>
      <w:r>
        <w:rPr>
          <w:rFonts w:ascii="宋体" w:hAnsi="宋体" w:eastAsia="宋体" w:cs="宋体"/>
          <w:snapToGrid w:val="0"/>
          <w:color w:val="000000"/>
          <w:spacing w:val="7"/>
          <w:kern w:val="0"/>
          <w:sz w:val="24"/>
          <w:szCs w:val="24"/>
        </w:rPr>
        <w:t>)</w:t>
      </w:r>
      <w:r>
        <w:rPr>
          <w:rFonts w:hint="eastAsia" w:ascii="宋体" w:hAnsi="宋体" w:eastAsia="宋体" w:cs="宋体"/>
          <w:snapToGrid w:val="0"/>
          <w:color w:val="000000"/>
          <w:spacing w:val="7"/>
          <w:kern w:val="0"/>
          <w:sz w:val="24"/>
          <w:szCs w:val="24"/>
        </w:rPr>
        <w:t>科技伦理</w:t>
      </w:r>
      <w:r>
        <w:rPr>
          <w:rFonts w:ascii="宋体" w:hAnsi="宋体" w:eastAsia="宋体" w:cs="宋体"/>
          <w:snapToGrid w:val="0"/>
          <w:color w:val="000000"/>
          <w:kern w:val="0"/>
          <w:sz w:val="24"/>
          <w:szCs w:val="24"/>
        </w:rPr>
        <w:t xml:space="preserve"> </w:t>
      </w:r>
    </w:p>
    <w:p>
      <w:pPr>
        <w:widowControl/>
        <w:kinsoku w:val="0"/>
        <w:autoSpaceDE w:val="0"/>
        <w:autoSpaceDN w:val="0"/>
        <w:adjustRightInd w:val="0"/>
        <w:snapToGrid w:val="0"/>
        <w:spacing w:before="180" w:line="291" w:lineRule="auto"/>
        <w:ind w:right="4595"/>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4.</w:t>
      </w:r>
      <w:r>
        <w:rPr>
          <w:rFonts w:ascii="宋体" w:hAnsi="宋体" w:eastAsia="宋体" w:cs="宋体"/>
          <w:snapToGrid w:val="0"/>
          <w:color w:val="000000"/>
          <w:spacing w:val="-1"/>
          <w:kern w:val="0"/>
          <w:sz w:val="24"/>
          <w:szCs w:val="24"/>
        </w:rPr>
        <w:t>课</w:t>
      </w:r>
      <w:r>
        <w:rPr>
          <w:rFonts w:ascii="宋体" w:hAnsi="宋体" w:eastAsia="宋体" w:cs="宋体"/>
          <w:snapToGrid w:val="0"/>
          <w:color w:val="000000"/>
          <w:kern w:val="0"/>
          <w:sz w:val="24"/>
          <w:szCs w:val="24"/>
        </w:rPr>
        <w:t>程思政知识点</w:t>
      </w:r>
    </w:p>
    <w:p>
      <w:pPr>
        <w:widowControl/>
        <w:kinsoku w:val="0"/>
        <w:autoSpaceDE w:val="0"/>
        <w:autoSpaceDN w:val="0"/>
        <w:adjustRightInd w:val="0"/>
        <w:snapToGrid w:val="0"/>
        <w:spacing w:before="179" w:line="370" w:lineRule="auto"/>
        <w:ind w:right="8"/>
        <w:jc w:val="left"/>
        <w:textAlignment w:val="baseline"/>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
          <w:kern w:val="0"/>
          <w:sz w:val="24"/>
          <w:szCs w:val="24"/>
        </w:rPr>
        <w:t>引导</w:t>
      </w:r>
      <w:r>
        <w:rPr>
          <w:rFonts w:ascii="宋体" w:hAnsi="宋体" w:eastAsia="宋体" w:cs="宋体"/>
          <w:snapToGrid w:val="0"/>
          <w:color w:val="000000"/>
          <w:kern w:val="0"/>
          <w:sz w:val="24"/>
          <w:szCs w:val="24"/>
        </w:rPr>
        <w:t>学生客观、理性地分析</w:t>
      </w:r>
      <w:r>
        <w:rPr>
          <w:rFonts w:hint="eastAsia" w:ascii="宋体" w:hAnsi="宋体" w:eastAsia="宋体" w:cs="宋体"/>
          <w:snapToGrid w:val="0"/>
          <w:color w:val="000000"/>
          <w:kern w:val="0"/>
          <w:sz w:val="24"/>
          <w:szCs w:val="24"/>
        </w:rPr>
        <w:t>科技发展中的伦理问题</w:t>
      </w:r>
      <w:r>
        <w:rPr>
          <w:rFonts w:ascii="宋体" w:hAnsi="宋体" w:eastAsia="宋体" w:cs="宋体"/>
          <w:snapToGrid w:val="0"/>
          <w:color w:val="000000"/>
          <w:spacing w:val="-8"/>
          <w:kern w:val="0"/>
          <w:sz w:val="24"/>
          <w:szCs w:val="24"/>
        </w:rPr>
        <w:t>，</w:t>
      </w:r>
      <w:r>
        <w:rPr>
          <w:rFonts w:hint="eastAsia" w:ascii="宋体" w:hAnsi="宋体" w:eastAsia="宋体" w:cs="宋体"/>
          <w:snapToGrid w:val="0"/>
          <w:color w:val="000000"/>
          <w:spacing w:val="-8"/>
          <w:kern w:val="0"/>
          <w:sz w:val="24"/>
          <w:szCs w:val="24"/>
        </w:rPr>
        <w:t>深入发掘中国传统文化中以人为本的发展理念，</w:t>
      </w:r>
      <w:r>
        <w:rPr>
          <w:rFonts w:ascii="宋体" w:hAnsi="宋体" w:eastAsia="宋体" w:cs="宋体"/>
          <w:snapToGrid w:val="0"/>
          <w:color w:val="000000"/>
          <w:spacing w:val="-4"/>
          <w:kern w:val="0"/>
          <w:sz w:val="24"/>
          <w:szCs w:val="24"/>
        </w:rPr>
        <w:t>增强中国特色社会主义文化自信。</w:t>
      </w:r>
    </w:p>
    <w:p>
      <w:pPr>
        <w:widowControl/>
        <w:kinsoku w:val="0"/>
        <w:autoSpaceDE w:val="0"/>
        <w:autoSpaceDN w:val="0"/>
        <w:adjustRightInd w:val="0"/>
        <w:snapToGrid w:val="0"/>
        <w:spacing w:before="190" w:line="320" w:lineRule="exact"/>
        <w:jc w:val="left"/>
        <w:textAlignment w:val="baseline"/>
        <w:rPr>
          <w:rFonts w:ascii="宋体" w:hAnsi="宋体" w:eastAsia="宋体" w:cs="宋体"/>
          <w:snapToGrid w:val="0"/>
          <w:color w:val="000000"/>
          <w:spacing w:val="25"/>
          <w:kern w:val="0"/>
          <w:position w:val="1"/>
          <w:sz w:val="24"/>
          <w:szCs w:val="24"/>
          <w14:textOutline w14:w="3657" w14:cap="flat" w14:cmpd="sng" w14:algn="ctr">
            <w14:solidFill>
              <w14:srgbClr w14:val="000000"/>
            </w14:solidFill>
            <w14:prstDash w14:val="solid"/>
            <w14:miter w14:val="0"/>
          </w14:textOutline>
        </w:rPr>
      </w:pPr>
      <w:r>
        <w:rPr>
          <w:rFonts w:ascii="宋体" w:hAnsi="宋体" w:eastAsia="宋体" w:cs="宋体"/>
          <w:snapToGrid w:val="0"/>
          <w:color w:val="000000"/>
          <w:spacing w:val="25"/>
          <w:kern w:val="0"/>
          <w:position w:val="1"/>
          <w:sz w:val="24"/>
          <w:szCs w:val="24"/>
          <w14:textOutline w14:w="3657" w14:cap="flat" w14:cmpd="sng" w14:algn="ctr">
            <w14:solidFill>
              <w14:srgbClr w14:val="000000"/>
            </w14:solidFill>
            <w14:prstDash w14:val="solid"/>
            <w14:miter w14:val="0"/>
          </w14:textOutline>
        </w:rPr>
        <w:t xml:space="preserve">(三) </w:t>
      </w:r>
      <w:r>
        <w:rPr>
          <w:rFonts w:ascii="Times New Roman" w:hAnsi="Times New Roman" w:eastAsia="宋体" w:cs="Times New Roman"/>
          <w:snapToGrid w:val="0"/>
          <w:color w:val="000000"/>
          <w:spacing w:val="25"/>
          <w:kern w:val="0"/>
          <w:position w:val="1"/>
          <w:sz w:val="24"/>
          <w:szCs w:val="24"/>
          <w14:textOutline w14:w="3657" w14:cap="flat" w14:cmpd="sng" w14:algn="ctr">
            <w14:solidFill>
              <w14:srgbClr w14:val="000000"/>
            </w14:solidFill>
            <w14:prstDash w14:val="solid"/>
            <w14:miter w14:val="0"/>
          </w14:textOutline>
        </w:rPr>
        <w:t>Unit 4 Y</w:t>
      </w:r>
      <w:r>
        <w:rPr>
          <w:rFonts w:hint="eastAsia" w:ascii="Times New Roman" w:hAnsi="Times New Roman" w:eastAsia="宋体" w:cs="Times New Roman"/>
          <w:snapToGrid w:val="0"/>
          <w:color w:val="000000"/>
          <w:spacing w:val="25"/>
          <w:kern w:val="0"/>
          <w:position w:val="1"/>
          <w:sz w:val="24"/>
          <w:szCs w:val="24"/>
          <w14:textOutline w14:w="3657" w14:cap="flat" w14:cmpd="sng" w14:algn="ctr">
            <w14:solidFill>
              <w14:srgbClr w14:val="000000"/>
            </w14:solidFill>
            <w14:prstDash w14:val="solid"/>
            <w14:miter w14:val="0"/>
          </w14:textOutline>
        </w:rPr>
        <w:t>o</w:t>
      </w:r>
      <w:r>
        <w:rPr>
          <w:rFonts w:ascii="Times New Roman" w:hAnsi="Times New Roman" w:eastAsia="宋体" w:cs="Times New Roman"/>
          <w:snapToGrid w:val="0"/>
          <w:color w:val="000000"/>
          <w:spacing w:val="25"/>
          <w:kern w:val="0"/>
          <w:position w:val="1"/>
          <w:sz w:val="24"/>
          <w:szCs w:val="24"/>
          <w14:textOutline w14:w="3657" w14:cap="flat" w14:cmpd="sng" w14:algn="ctr">
            <w14:solidFill>
              <w14:srgbClr w14:val="000000"/>
            </w14:solidFill>
            <w14:prstDash w14:val="solid"/>
            <w14:miter w14:val="0"/>
          </w14:textOutline>
        </w:rPr>
        <w:t>u can make your life a bed of roses</w:t>
      </w:r>
    </w:p>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1</w:t>
      </w:r>
      <w:r>
        <w:rPr>
          <w:rFonts w:ascii="Times New Roman" w:hAnsi="Times New Roman" w:eastAsia="Times New Roman" w:cs="Times New Roman"/>
          <w:snapToGrid w:val="0"/>
          <w:color w:val="000000"/>
          <w:spacing w:val="-5"/>
          <w:kern w:val="0"/>
          <w:sz w:val="24"/>
          <w:szCs w:val="24"/>
        </w:rPr>
        <w:t>.</w:t>
      </w:r>
      <w:r>
        <w:rPr>
          <w:rFonts w:ascii="宋体" w:hAnsi="宋体" w:eastAsia="宋体" w:cs="宋体"/>
          <w:snapToGrid w:val="0"/>
          <w:color w:val="000000"/>
          <w:spacing w:val="-4"/>
          <w:kern w:val="0"/>
          <w:sz w:val="24"/>
          <w:szCs w:val="24"/>
        </w:rPr>
        <w:t>教学内容</w:t>
      </w:r>
    </w:p>
    <w:p>
      <w:pPr>
        <w:widowControl/>
        <w:kinsoku w:val="0"/>
        <w:autoSpaceDE w:val="0"/>
        <w:autoSpaceDN w:val="0"/>
        <w:adjustRightInd w:val="0"/>
        <w:snapToGrid w:val="0"/>
        <w:spacing w:before="143" w:line="334"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4"/>
          <w:sz w:val="24"/>
          <w:szCs w:val="24"/>
        </w:rPr>
        <w:t>Reading</w:t>
      </w:r>
      <w:r>
        <w:rPr>
          <w:rFonts w:ascii="宋体" w:hAnsi="宋体" w:eastAsia="宋体" w:cs="宋体"/>
          <w:snapToGrid w:val="0"/>
          <w:color w:val="000000"/>
          <w:spacing w:val="-1"/>
          <w:kern w:val="0"/>
          <w:position w:val="4"/>
          <w:sz w:val="24"/>
          <w:szCs w:val="24"/>
        </w:rPr>
        <w:t>：</w:t>
      </w:r>
      <w:r>
        <w:rPr>
          <w:rFonts w:ascii="Times New Roman" w:hAnsi="Times New Roman" w:eastAsia="Times New Roman" w:cs="Times New Roman"/>
          <w:snapToGrid w:val="0"/>
          <w:color w:val="000000"/>
          <w:kern w:val="0"/>
          <w:position w:val="4"/>
          <w:sz w:val="24"/>
          <w:szCs w:val="24"/>
        </w:rPr>
        <w:t>The joy of capitalism</w:t>
      </w:r>
    </w:p>
    <w:p>
      <w:pPr>
        <w:widowControl/>
        <w:kinsoku w:val="0"/>
        <w:autoSpaceDE w:val="0"/>
        <w:autoSpaceDN w:val="0"/>
        <w:adjustRightInd w:val="0"/>
        <w:snapToGrid w:val="0"/>
        <w:spacing w:before="143" w:line="398" w:lineRule="auto"/>
        <w:ind w:right="9"/>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Highlights</w:t>
      </w:r>
      <w:r>
        <w:rPr>
          <w:rFonts w:ascii="Times New Roman" w:hAnsi="Times New Roman" w:eastAsia="Times New Roman" w:cs="Times New Roman"/>
          <w:snapToGrid w:val="0"/>
          <w:color w:val="000000"/>
          <w:spacing w:val="23"/>
          <w:kern w:val="0"/>
          <w:sz w:val="24"/>
          <w:szCs w:val="24"/>
        </w:rPr>
        <w:t>:</w:t>
      </w:r>
      <w:r>
        <w:rPr>
          <w:rFonts w:ascii="Times New Roman" w:hAnsi="Times New Roman" w:eastAsia="Times New Roman" w:cs="Times New Roman"/>
          <w:snapToGrid w:val="0"/>
          <w:color w:val="000000"/>
          <w:spacing w:val="19"/>
          <w:kern w:val="0"/>
          <w:sz w:val="24"/>
          <w:szCs w:val="24"/>
        </w:rPr>
        <w:t xml:space="preserve"> </w:t>
      </w:r>
      <w:r>
        <w:rPr>
          <w:rFonts w:ascii="Times New Roman" w:hAnsi="Times New Roman" w:eastAsia="Times New Roman" w:cs="Times New Roman"/>
          <w:snapToGrid w:val="0"/>
          <w:color w:val="000000"/>
          <w:kern w:val="0"/>
          <w:sz w:val="24"/>
          <w:szCs w:val="24"/>
        </w:rPr>
        <w:t>Words</w:t>
      </w:r>
      <w:r>
        <w:rPr>
          <w:rFonts w:ascii="Times New Roman" w:hAnsi="Times New Roman" w:eastAsia="Times New Roman" w:cs="Times New Roman"/>
          <w:snapToGrid w:val="0"/>
          <w:color w:val="000000"/>
          <w:spacing w:val="19"/>
          <w:kern w:val="0"/>
          <w:sz w:val="24"/>
          <w:szCs w:val="24"/>
        </w:rPr>
        <w:t xml:space="preserve"> &amp; </w:t>
      </w:r>
      <w:r>
        <w:rPr>
          <w:rFonts w:ascii="Times New Roman" w:hAnsi="Times New Roman" w:eastAsia="Times New Roman" w:cs="Times New Roman"/>
          <w:snapToGrid w:val="0"/>
          <w:color w:val="000000"/>
          <w:kern w:val="0"/>
          <w:sz w:val="24"/>
          <w:szCs w:val="24"/>
        </w:rPr>
        <w:t>expressions</w:t>
      </w:r>
      <w:r>
        <w:rPr>
          <w:rFonts w:ascii="Times New Roman" w:hAnsi="Times New Roman" w:eastAsia="Times New Roman" w:cs="Times New Roman"/>
          <w:snapToGrid w:val="0"/>
          <w:color w:val="000000"/>
          <w:spacing w:val="19"/>
          <w:kern w:val="0"/>
          <w:sz w:val="24"/>
          <w:szCs w:val="24"/>
        </w:rPr>
        <w:t xml:space="preserve">; </w:t>
      </w:r>
      <w:r>
        <w:rPr>
          <w:rFonts w:ascii="Times New Roman" w:hAnsi="Times New Roman" w:eastAsia="Times New Roman" w:cs="Times New Roman"/>
          <w:snapToGrid w:val="0"/>
          <w:color w:val="000000"/>
          <w:kern w:val="0"/>
          <w:sz w:val="24"/>
          <w:szCs w:val="24"/>
        </w:rPr>
        <w:t>relationship between wealth and happiness and etc..</w:t>
      </w:r>
    </w:p>
    <w:p>
      <w:pPr>
        <w:widowControl/>
        <w:kinsoku w:val="0"/>
        <w:autoSpaceDE w:val="0"/>
        <w:autoSpaceDN w:val="0"/>
        <w:adjustRightInd w:val="0"/>
        <w:snapToGrid w:val="0"/>
        <w:spacing w:before="19" w:line="315" w:lineRule="exact"/>
        <w:jc w:val="left"/>
        <w:textAlignment w:val="baseline"/>
        <w:rPr>
          <w:rFonts w:hint="eastAsia" w:ascii="Times New Roman" w:hAnsi="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4"/>
          <w:sz w:val="24"/>
          <w:szCs w:val="24"/>
        </w:rPr>
        <w:t>Business</w:t>
      </w:r>
      <w:r>
        <w:rPr>
          <w:rFonts w:ascii="Times New Roman" w:hAnsi="Times New Roman" w:eastAsia="Times New Roman" w:cs="Times New Roman"/>
          <w:snapToGrid w:val="0"/>
          <w:color w:val="000000"/>
          <w:spacing w:val="-1"/>
          <w:kern w:val="0"/>
          <w:position w:val="4"/>
          <w:sz w:val="24"/>
          <w:szCs w:val="24"/>
        </w:rPr>
        <w:t xml:space="preserve"> </w:t>
      </w:r>
      <w:r>
        <w:rPr>
          <w:rFonts w:ascii="Times New Roman" w:hAnsi="Times New Roman" w:eastAsia="Times New Roman" w:cs="Times New Roman"/>
          <w:snapToGrid w:val="0"/>
          <w:color w:val="000000"/>
          <w:kern w:val="0"/>
          <w:position w:val="4"/>
          <w:sz w:val="24"/>
          <w:szCs w:val="24"/>
        </w:rPr>
        <w:t>knowledge</w:t>
      </w:r>
      <w:r>
        <w:rPr>
          <w:rFonts w:ascii="Times New Roman" w:hAnsi="Times New Roman" w:eastAsia="Times New Roman" w:cs="Times New Roman"/>
          <w:snapToGrid w:val="0"/>
          <w:color w:val="000000"/>
          <w:spacing w:val="-1"/>
          <w:kern w:val="0"/>
          <w:position w:val="4"/>
          <w:sz w:val="24"/>
          <w:szCs w:val="24"/>
        </w:rPr>
        <w:t xml:space="preserve">: </w:t>
      </w:r>
      <w:r>
        <w:rPr>
          <w:rFonts w:ascii="Times New Roman" w:hAnsi="Times New Roman" w:eastAsia="Times New Roman" w:cs="Times New Roman"/>
          <w:snapToGrid w:val="0"/>
          <w:color w:val="000000"/>
          <w:kern w:val="0"/>
          <w:position w:val="4"/>
          <w:sz w:val="24"/>
          <w:szCs w:val="24"/>
        </w:rPr>
        <w:t>dealing with conflicts</w:t>
      </w:r>
    </w:p>
    <w:p>
      <w:pPr>
        <w:widowControl/>
        <w:kinsoku w:val="0"/>
        <w:autoSpaceDE w:val="0"/>
        <w:autoSpaceDN w:val="0"/>
        <w:adjustRightInd w:val="0"/>
        <w:snapToGrid w:val="0"/>
        <w:spacing w:before="47" w:line="22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2.</w:t>
      </w:r>
      <w:r>
        <w:rPr>
          <w:rFonts w:ascii="宋体" w:hAnsi="宋体" w:eastAsia="宋体" w:cs="宋体"/>
          <w:snapToGrid w:val="0"/>
          <w:color w:val="000000"/>
          <w:spacing w:val="-1"/>
          <w:kern w:val="0"/>
          <w:sz w:val="24"/>
          <w:szCs w:val="24"/>
        </w:rPr>
        <w:t>基本要求</w:t>
      </w:r>
    </w:p>
    <w:p>
      <w:pPr>
        <w:widowControl/>
        <w:kinsoku w:val="0"/>
        <w:autoSpaceDE w:val="0"/>
        <w:autoSpaceDN w:val="0"/>
        <w:adjustRightInd w:val="0"/>
        <w:snapToGrid w:val="0"/>
        <w:spacing w:before="180"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2"/>
          <w:kern w:val="0"/>
          <w:sz w:val="24"/>
          <w:szCs w:val="24"/>
        </w:rPr>
        <w:t>(</w:t>
      </w:r>
      <w:r>
        <w:rPr>
          <w:rFonts w:ascii="Times New Roman" w:hAnsi="Times New Roman" w:eastAsia="Times New Roman" w:cs="Times New Roman"/>
          <w:snapToGrid w:val="0"/>
          <w:color w:val="000000"/>
          <w:spacing w:val="10"/>
          <w:kern w:val="0"/>
          <w:sz w:val="24"/>
          <w:szCs w:val="24"/>
        </w:rPr>
        <w:t>1</w:t>
      </w:r>
      <w:r>
        <w:rPr>
          <w:rFonts w:ascii="宋体" w:hAnsi="宋体" w:eastAsia="宋体" w:cs="宋体"/>
          <w:snapToGrid w:val="0"/>
          <w:color w:val="000000"/>
          <w:spacing w:val="6"/>
          <w:kern w:val="0"/>
          <w:sz w:val="24"/>
          <w:szCs w:val="24"/>
        </w:rPr>
        <w:t>) 了解</w:t>
      </w:r>
      <w:r>
        <w:rPr>
          <w:rFonts w:hint="eastAsia" w:ascii="宋体" w:hAnsi="宋体" w:eastAsia="宋体" w:cs="宋体"/>
          <w:snapToGrid w:val="0"/>
          <w:color w:val="000000"/>
          <w:spacing w:val="6"/>
          <w:kern w:val="0"/>
          <w:sz w:val="24"/>
          <w:szCs w:val="24"/>
        </w:rPr>
        <w:t>快乐与财富的关系</w:t>
      </w:r>
    </w:p>
    <w:p>
      <w:pPr>
        <w:widowControl/>
        <w:kinsoku w:val="0"/>
        <w:autoSpaceDE w:val="0"/>
        <w:autoSpaceDN w:val="0"/>
        <w:adjustRightInd w:val="0"/>
        <w:snapToGrid w:val="0"/>
        <w:spacing w:before="184"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0"/>
          <w:kern w:val="0"/>
          <w:sz w:val="24"/>
          <w:szCs w:val="24"/>
        </w:rPr>
        <w:t>(</w:t>
      </w:r>
      <w:r>
        <w:rPr>
          <w:rFonts w:ascii="Times New Roman" w:hAnsi="Times New Roman" w:eastAsia="Times New Roman" w:cs="Times New Roman"/>
          <w:snapToGrid w:val="0"/>
          <w:color w:val="000000"/>
          <w:spacing w:val="9"/>
          <w:kern w:val="0"/>
          <w:sz w:val="24"/>
          <w:szCs w:val="24"/>
        </w:rPr>
        <w:t>2</w:t>
      </w:r>
      <w:r>
        <w:rPr>
          <w:rFonts w:ascii="宋体" w:hAnsi="宋体" w:eastAsia="宋体" w:cs="宋体"/>
          <w:snapToGrid w:val="0"/>
          <w:color w:val="000000"/>
          <w:spacing w:val="5"/>
          <w:kern w:val="0"/>
          <w:sz w:val="24"/>
          <w:szCs w:val="24"/>
        </w:rPr>
        <w:t>) 理解</w:t>
      </w:r>
      <w:r>
        <w:rPr>
          <w:rFonts w:hint="eastAsia" w:ascii="宋体" w:hAnsi="宋体" w:eastAsia="宋体" w:cs="宋体"/>
          <w:snapToGrid w:val="0"/>
          <w:color w:val="000000"/>
          <w:spacing w:val="5"/>
          <w:kern w:val="0"/>
          <w:sz w:val="24"/>
          <w:szCs w:val="24"/>
        </w:rPr>
        <w:t>心里健康的重要性</w:t>
      </w:r>
    </w:p>
    <w:p>
      <w:pPr>
        <w:widowControl/>
        <w:kinsoku w:val="0"/>
        <w:autoSpaceDE w:val="0"/>
        <w:autoSpaceDN w:val="0"/>
        <w:adjustRightInd w:val="0"/>
        <w:snapToGrid w:val="0"/>
        <w:spacing w:before="180" w:line="220" w:lineRule="auto"/>
        <w:jc w:val="left"/>
        <w:textAlignment w:val="baseline"/>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0"/>
          <w:kern w:val="0"/>
          <w:sz w:val="24"/>
          <w:szCs w:val="24"/>
        </w:rPr>
        <w:t>(</w:t>
      </w:r>
      <w:r>
        <w:rPr>
          <w:rFonts w:ascii="Times New Roman" w:hAnsi="Times New Roman" w:eastAsia="Times New Roman" w:cs="Times New Roman"/>
          <w:snapToGrid w:val="0"/>
          <w:color w:val="000000"/>
          <w:spacing w:val="5"/>
          <w:kern w:val="0"/>
          <w:sz w:val="24"/>
          <w:szCs w:val="24"/>
        </w:rPr>
        <w:t>3</w:t>
      </w:r>
      <w:r>
        <w:rPr>
          <w:rFonts w:ascii="宋体" w:hAnsi="宋体" w:eastAsia="宋体" w:cs="宋体"/>
          <w:snapToGrid w:val="0"/>
          <w:color w:val="000000"/>
          <w:spacing w:val="5"/>
          <w:kern w:val="0"/>
          <w:sz w:val="24"/>
          <w:szCs w:val="24"/>
        </w:rPr>
        <w:t xml:space="preserve">) </w:t>
      </w:r>
      <w:r>
        <w:rPr>
          <w:rFonts w:hint="eastAsia" w:ascii="宋体" w:hAnsi="宋体" w:eastAsia="宋体" w:cs="宋体"/>
          <w:snapToGrid w:val="0"/>
          <w:color w:val="000000"/>
          <w:spacing w:val="5"/>
          <w:kern w:val="0"/>
          <w:sz w:val="24"/>
          <w:szCs w:val="24"/>
        </w:rPr>
        <w:t>了解如何克服压力和沮丧</w:t>
      </w:r>
    </w:p>
    <w:p>
      <w:pPr>
        <w:widowControl/>
        <w:kinsoku w:val="0"/>
        <w:autoSpaceDE w:val="0"/>
        <w:autoSpaceDN w:val="0"/>
        <w:adjustRightInd w:val="0"/>
        <w:snapToGrid w:val="0"/>
        <w:spacing w:before="183" w:line="222"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2"/>
          <w:kern w:val="0"/>
          <w:sz w:val="24"/>
          <w:szCs w:val="24"/>
        </w:rPr>
        <w:t>3.</w:t>
      </w:r>
      <w:r>
        <w:rPr>
          <w:rFonts w:ascii="宋体" w:hAnsi="宋体" w:eastAsia="宋体" w:cs="宋体"/>
          <w:snapToGrid w:val="0"/>
          <w:color w:val="000000"/>
          <w:spacing w:val="-2"/>
          <w:kern w:val="0"/>
          <w:sz w:val="24"/>
          <w:szCs w:val="24"/>
        </w:rPr>
        <w:t>重点</w:t>
      </w:r>
      <w:r>
        <w:rPr>
          <w:rFonts w:ascii="宋体" w:hAnsi="宋体" w:eastAsia="宋体" w:cs="宋体"/>
          <w:snapToGrid w:val="0"/>
          <w:color w:val="000000"/>
          <w:spacing w:val="-1"/>
          <w:kern w:val="0"/>
          <w:sz w:val="24"/>
          <w:szCs w:val="24"/>
        </w:rPr>
        <w:t>难点</w:t>
      </w:r>
    </w:p>
    <w:p>
      <w:pPr>
        <w:widowControl/>
        <w:kinsoku w:val="0"/>
        <w:autoSpaceDE w:val="0"/>
        <w:autoSpaceDN w:val="0"/>
        <w:adjustRightInd w:val="0"/>
        <w:snapToGrid w:val="0"/>
        <w:spacing w:before="178"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9"/>
          <w:kern w:val="0"/>
          <w:sz w:val="24"/>
          <w:szCs w:val="24"/>
        </w:rPr>
        <w:t>(</w:t>
      </w:r>
      <w:r>
        <w:rPr>
          <w:rFonts w:ascii="Times New Roman" w:hAnsi="Times New Roman" w:eastAsia="Times New Roman" w:cs="Times New Roman"/>
          <w:snapToGrid w:val="0"/>
          <w:color w:val="000000"/>
          <w:spacing w:val="6"/>
          <w:kern w:val="0"/>
          <w:sz w:val="24"/>
          <w:szCs w:val="24"/>
        </w:rPr>
        <w:t>1</w:t>
      </w:r>
      <w:r>
        <w:rPr>
          <w:rFonts w:ascii="宋体" w:hAnsi="宋体" w:eastAsia="宋体" w:cs="宋体"/>
          <w:snapToGrid w:val="0"/>
          <w:color w:val="000000"/>
          <w:spacing w:val="6"/>
          <w:kern w:val="0"/>
          <w:sz w:val="24"/>
          <w:szCs w:val="24"/>
        </w:rPr>
        <w:t>) 理解和翻译课文中的长句难句</w:t>
      </w:r>
    </w:p>
    <w:p>
      <w:pPr>
        <w:widowControl/>
        <w:kinsoku w:val="0"/>
        <w:autoSpaceDE w:val="0"/>
        <w:autoSpaceDN w:val="0"/>
        <w:adjustRightInd w:val="0"/>
        <w:snapToGrid w:val="0"/>
        <w:spacing w:before="183" w:line="290" w:lineRule="auto"/>
        <w:ind w:right="195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w:t>
      </w:r>
      <w:r>
        <w:rPr>
          <w:rFonts w:ascii="Times New Roman" w:hAnsi="Times New Roman" w:eastAsia="Times New Roman" w:cs="Times New Roman"/>
          <w:snapToGrid w:val="0"/>
          <w:color w:val="000000"/>
          <w:spacing w:val="4"/>
          <w:kern w:val="0"/>
          <w:sz w:val="24"/>
          <w:szCs w:val="24"/>
        </w:rPr>
        <w:t>2</w:t>
      </w:r>
      <w:r>
        <w:rPr>
          <w:rFonts w:ascii="宋体" w:hAnsi="宋体" w:eastAsia="宋体" w:cs="宋体"/>
          <w:snapToGrid w:val="0"/>
          <w:color w:val="000000"/>
          <w:spacing w:val="4"/>
          <w:kern w:val="0"/>
          <w:sz w:val="24"/>
          <w:szCs w:val="24"/>
        </w:rPr>
        <w:t>) 理解</w:t>
      </w:r>
      <w:r>
        <w:rPr>
          <w:rFonts w:hint="eastAsia" w:ascii="宋体" w:hAnsi="宋体" w:eastAsia="宋体" w:cs="宋体"/>
          <w:snapToGrid w:val="0"/>
          <w:color w:val="000000"/>
          <w:spacing w:val="4"/>
          <w:kern w:val="0"/>
          <w:sz w:val="24"/>
          <w:szCs w:val="24"/>
        </w:rPr>
        <w:t>克服心理压力和沮丧的</w:t>
      </w:r>
      <w:r>
        <w:rPr>
          <w:rFonts w:ascii="宋体" w:hAnsi="宋体" w:eastAsia="宋体" w:cs="宋体"/>
          <w:snapToGrid w:val="0"/>
          <w:color w:val="000000"/>
          <w:spacing w:val="4"/>
          <w:kern w:val="0"/>
          <w:sz w:val="24"/>
          <w:szCs w:val="24"/>
        </w:rPr>
        <w:t>对策</w:t>
      </w:r>
      <w:r>
        <w:rPr>
          <w:rFonts w:ascii="宋体" w:hAnsi="宋体" w:eastAsia="宋体" w:cs="宋体"/>
          <w:snapToGrid w:val="0"/>
          <w:color w:val="000000"/>
          <w:kern w:val="0"/>
          <w:sz w:val="24"/>
          <w:szCs w:val="24"/>
        </w:rPr>
        <w:t xml:space="preserve"> </w:t>
      </w:r>
    </w:p>
    <w:p>
      <w:pPr>
        <w:widowControl/>
        <w:kinsoku w:val="0"/>
        <w:autoSpaceDE w:val="0"/>
        <w:autoSpaceDN w:val="0"/>
        <w:adjustRightInd w:val="0"/>
        <w:snapToGrid w:val="0"/>
        <w:spacing w:before="183" w:line="290" w:lineRule="auto"/>
        <w:ind w:right="1955"/>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4.</w:t>
      </w:r>
      <w:r>
        <w:rPr>
          <w:rFonts w:ascii="宋体" w:hAnsi="宋体" w:eastAsia="宋体" w:cs="宋体"/>
          <w:snapToGrid w:val="0"/>
          <w:color w:val="000000"/>
          <w:spacing w:val="-1"/>
          <w:kern w:val="0"/>
          <w:sz w:val="24"/>
          <w:szCs w:val="24"/>
        </w:rPr>
        <w:t>课</w:t>
      </w:r>
      <w:r>
        <w:rPr>
          <w:rFonts w:ascii="宋体" w:hAnsi="宋体" w:eastAsia="宋体" w:cs="宋体"/>
          <w:snapToGrid w:val="0"/>
          <w:color w:val="000000"/>
          <w:kern w:val="0"/>
          <w:sz w:val="24"/>
          <w:szCs w:val="24"/>
        </w:rPr>
        <w:t>程思政知识点</w:t>
      </w:r>
    </w:p>
    <w:p>
      <w:pPr>
        <w:widowControl/>
        <w:kinsoku w:val="0"/>
        <w:autoSpaceDE w:val="0"/>
        <w:autoSpaceDN w:val="0"/>
        <w:adjustRightInd w:val="0"/>
        <w:snapToGrid w:val="0"/>
        <w:spacing w:before="182" w:line="366" w:lineRule="auto"/>
        <w:ind w:right="8"/>
        <w:jc w:val="left"/>
        <w:textAlignment w:val="baseline"/>
        <w:rPr>
          <w:rFonts w:hint="eastAsia"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引导学生客观、</w:t>
      </w:r>
      <w:r>
        <w:rPr>
          <w:rFonts w:ascii="宋体" w:hAnsi="宋体" w:eastAsia="宋体" w:cs="宋体"/>
          <w:snapToGrid w:val="0"/>
          <w:color w:val="000000"/>
          <w:spacing w:val="-5"/>
          <w:kern w:val="0"/>
          <w:sz w:val="24"/>
          <w:szCs w:val="24"/>
        </w:rPr>
        <w:t>理</w:t>
      </w:r>
      <w:r>
        <w:rPr>
          <w:rFonts w:ascii="宋体" w:hAnsi="宋体" w:eastAsia="宋体" w:cs="宋体"/>
          <w:snapToGrid w:val="0"/>
          <w:color w:val="000000"/>
          <w:spacing w:val="-3"/>
          <w:kern w:val="0"/>
          <w:sz w:val="24"/>
          <w:szCs w:val="24"/>
        </w:rPr>
        <w:t>性地分析</w:t>
      </w:r>
      <w:r>
        <w:rPr>
          <w:rFonts w:hint="eastAsia" w:ascii="宋体" w:hAnsi="宋体" w:eastAsia="宋体" w:cs="宋体"/>
          <w:snapToGrid w:val="0"/>
          <w:color w:val="000000"/>
          <w:spacing w:val="-3"/>
          <w:kern w:val="0"/>
          <w:sz w:val="24"/>
          <w:szCs w:val="24"/>
        </w:rPr>
        <w:t>心理健康和财富的关系。在当代社会，人们追求物质文明的同时不同能忽略精神文明的重要性，要注重精神文明建设。</w:t>
      </w:r>
    </w:p>
    <w:p>
      <w:pPr>
        <w:widowControl/>
        <w:kinsoku w:val="0"/>
        <w:autoSpaceDE w:val="0"/>
        <w:autoSpaceDN w:val="0"/>
        <w:adjustRightInd w:val="0"/>
        <w:snapToGrid w:val="0"/>
        <w:spacing w:before="79" w:line="319" w:lineRule="exact"/>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23"/>
          <w:kern w:val="0"/>
          <w:position w:val="1"/>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20"/>
          <w:kern w:val="0"/>
          <w:position w:val="1"/>
          <w:sz w:val="24"/>
          <w:szCs w:val="24"/>
          <w14:textOutline w14:w="3657" w14:cap="flat" w14:cmpd="sng" w14:algn="ctr">
            <w14:solidFill>
              <w14:srgbClr w14:val="000000"/>
            </w14:solidFill>
            <w14:prstDash w14:val="solid"/>
            <w14:miter w14:val="0"/>
          </w14:textOutline>
        </w:rPr>
        <w:t>四)</w:t>
      </w:r>
      <w:r>
        <w:rPr>
          <w:rFonts w:ascii="宋体" w:hAnsi="宋体" w:eastAsia="宋体" w:cs="宋体"/>
          <w:snapToGrid w:val="0"/>
          <w:color w:val="000000"/>
          <w:spacing w:val="20"/>
          <w:kern w:val="0"/>
          <w:position w:val="1"/>
          <w:sz w:val="24"/>
          <w:szCs w:val="24"/>
        </w:rPr>
        <w:t xml:space="preserve"> </w:t>
      </w:r>
      <w:r>
        <w:rPr>
          <w:rFonts w:ascii="Times New Roman" w:hAnsi="Times New Roman" w:eastAsia="Times New Roman" w:cs="Times New Roman"/>
          <w:b/>
          <w:bCs/>
          <w:snapToGrid w:val="0"/>
          <w:color w:val="000000"/>
          <w:kern w:val="0"/>
          <w:position w:val="1"/>
          <w:sz w:val="24"/>
          <w:szCs w:val="24"/>
        </w:rPr>
        <w:t>Unit</w:t>
      </w:r>
      <w:r>
        <w:rPr>
          <w:rFonts w:ascii="Times New Roman" w:hAnsi="Times New Roman" w:eastAsia="Times New Roman" w:cs="Times New Roman"/>
          <w:snapToGrid w:val="0"/>
          <w:color w:val="000000"/>
          <w:spacing w:val="20"/>
          <w:kern w:val="0"/>
          <w:position w:val="1"/>
          <w:sz w:val="24"/>
          <w:szCs w:val="24"/>
        </w:rPr>
        <w:t xml:space="preserve"> </w:t>
      </w:r>
      <w:r>
        <w:rPr>
          <w:rFonts w:ascii="Times New Roman" w:hAnsi="Times New Roman" w:eastAsia="Times New Roman" w:cs="Times New Roman"/>
          <w:b/>
          <w:bCs/>
          <w:snapToGrid w:val="0"/>
          <w:color w:val="000000"/>
          <w:spacing w:val="20"/>
          <w:kern w:val="0"/>
          <w:position w:val="1"/>
          <w:sz w:val="24"/>
          <w:szCs w:val="24"/>
        </w:rPr>
        <w:t>5</w:t>
      </w:r>
      <w:r>
        <w:rPr>
          <w:rFonts w:ascii="Times New Roman" w:hAnsi="Times New Roman" w:eastAsia="Times New Roman" w:cs="Times New Roman"/>
          <w:snapToGrid w:val="0"/>
          <w:color w:val="000000"/>
          <w:spacing w:val="20"/>
          <w:kern w:val="0"/>
          <w:position w:val="1"/>
          <w:sz w:val="24"/>
          <w:szCs w:val="24"/>
        </w:rPr>
        <w:t xml:space="preserve"> </w:t>
      </w:r>
      <w:r>
        <w:rPr>
          <w:rFonts w:ascii="Times New Roman" w:hAnsi="Times New Roman" w:eastAsia="Times New Roman" w:cs="Times New Roman"/>
          <w:b/>
          <w:bCs/>
          <w:snapToGrid w:val="0"/>
          <w:color w:val="000000"/>
          <w:kern w:val="0"/>
          <w:position w:val="1"/>
          <w:sz w:val="24"/>
          <w:szCs w:val="24"/>
        </w:rPr>
        <w:t>W</w:t>
      </w:r>
      <w:r>
        <w:rPr>
          <w:rFonts w:hint="eastAsia" w:cs="Times New Roman" w:asciiTheme="minorEastAsia" w:hAnsiTheme="minorEastAsia"/>
          <w:b/>
          <w:bCs/>
          <w:snapToGrid w:val="0"/>
          <w:color w:val="000000"/>
          <w:kern w:val="0"/>
          <w:position w:val="1"/>
          <w:sz w:val="24"/>
          <w:szCs w:val="24"/>
        </w:rPr>
        <w:t>elfa</w:t>
      </w:r>
      <w:r>
        <w:rPr>
          <w:rFonts w:ascii="Times New Roman" w:hAnsi="Times New Roman" w:eastAsia="Times New Roman" w:cs="Times New Roman"/>
          <w:b/>
          <w:bCs/>
          <w:snapToGrid w:val="0"/>
          <w:color w:val="000000"/>
          <w:kern w:val="0"/>
          <w:position w:val="1"/>
          <w:sz w:val="24"/>
          <w:szCs w:val="24"/>
        </w:rPr>
        <w:t xml:space="preserve">re is the better part of well-being </w:t>
      </w:r>
    </w:p>
    <w:p>
      <w:pPr>
        <w:widowControl/>
        <w:kinsoku w:val="0"/>
        <w:autoSpaceDE w:val="0"/>
        <w:autoSpaceDN w:val="0"/>
        <w:adjustRightInd w:val="0"/>
        <w:snapToGrid w:val="0"/>
        <w:spacing w:before="187" w:line="22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1</w:t>
      </w:r>
      <w:r>
        <w:rPr>
          <w:rFonts w:ascii="Times New Roman" w:hAnsi="Times New Roman" w:eastAsia="Times New Roman" w:cs="Times New Roman"/>
          <w:snapToGrid w:val="0"/>
          <w:color w:val="000000"/>
          <w:spacing w:val="-5"/>
          <w:kern w:val="0"/>
          <w:sz w:val="24"/>
          <w:szCs w:val="24"/>
        </w:rPr>
        <w:t>.</w:t>
      </w:r>
      <w:r>
        <w:rPr>
          <w:rFonts w:ascii="宋体" w:hAnsi="宋体" w:eastAsia="宋体" w:cs="宋体"/>
          <w:snapToGrid w:val="0"/>
          <w:color w:val="000000"/>
          <w:spacing w:val="-4"/>
          <w:kern w:val="0"/>
          <w:sz w:val="24"/>
          <w:szCs w:val="24"/>
        </w:rPr>
        <w:t>教学内容</w:t>
      </w:r>
    </w:p>
    <w:p>
      <w:pPr>
        <w:widowControl/>
        <w:kinsoku w:val="0"/>
        <w:autoSpaceDE w:val="0"/>
        <w:autoSpaceDN w:val="0"/>
        <w:adjustRightInd w:val="0"/>
        <w:snapToGrid w:val="0"/>
        <w:spacing w:before="148" w:line="333"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1"/>
          <w:kern w:val="0"/>
          <w:position w:val="4"/>
          <w:sz w:val="24"/>
          <w:szCs w:val="24"/>
        </w:rPr>
        <w:t>Re</w:t>
      </w:r>
      <w:r>
        <w:rPr>
          <w:rFonts w:ascii="Times New Roman" w:hAnsi="Times New Roman" w:eastAsia="Times New Roman" w:cs="Times New Roman"/>
          <w:snapToGrid w:val="0"/>
          <w:color w:val="000000"/>
          <w:kern w:val="0"/>
          <w:position w:val="4"/>
          <w:sz w:val="24"/>
          <w:szCs w:val="24"/>
        </w:rPr>
        <w:t>ading</w:t>
      </w:r>
      <w:r>
        <w:rPr>
          <w:rFonts w:ascii="宋体" w:hAnsi="宋体" w:eastAsia="宋体" w:cs="宋体"/>
          <w:snapToGrid w:val="0"/>
          <w:color w:val="000000"/>
          <w:spacing w:val="-1"/>
          <w:kern w:val="0"/>
          <w:position w:val="4"/>
          <w:sz w:val="24"/>
          <w:szCs w:val="24"/>
        </w:rPr>
        <w:t>：</w:t>
      </w:r>
      <w:r>
        <w:rPr>
          <w:rFonts w:ascii="Times New Roman" w:hAnsi="Times New Roman" w:eastAsia="Times New Roman" w:cs="Times New Roman"/>
          <w:snapToGrid w:val="0"/>
          <w:color w:val="000000"/>
          <w:kern w:val="0"/>
          <w:position w:val="4"/>
          <w:sz w:val="24"/>
          <w:szCs w:val="24"/>
        </w:rPr>
        <w:t>Job insecurity and the welfare state in a globalized world</w:t>
      </w:r>
    </w:p>
    <w:p>
      <w:pPr>
        <w:widowControl/>
        <w:kinsoku w:val="0"/>
        <w:autoSpaceDE w:val="0"/>
        <w:autoSpaceDN w:val="0"/>
        <w:adjustRightInd w:val="0"/>
        <w:snapToGrid w:val="0"/>
        <w:spacing w:before="138" w:line="315"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4"/>
          <w:sz w:val="24"/>
          <w:szCs w:val="24"/>
        </w:rPr>
        <w:t>Highlights</w:t>
      </w:r>
      <w:r>
        <w:rPr>
          <w:rFonts w:ascii="Times New Roman" w:hAnsi="Times New Roman" w:eastAsia="Times New Roman" w:cs="Times New Roman"/>
          <w:snapToGrid w:val="0"/>
          <w:color w:val="000000"/>
          <w:spacing w:val="-1"/>
          <w:kern w:val="0"/>
          <w:position w:val="4"/>
          <w:sz w:val="24"/>
          <w:szCs w:val="24"/>
        </w:rPr>
        <w:t xml:space="preserve">: </w:t>
      </w:r>
      <w:r>
        <w:rPr>
          <w:rFonts w:ascii="Times New Roman" w:hAnsi="Times New Roman" w:eastAsia="Times New Roman" w:cs="Times New Roman"/>
          <w:snapToGrid w:val="0"/>
          <w:color w:val="000000"/>
          <w:kern w:val="0"/>
          <w:position w:val="4"/>
          <w:sz w:val="24"/>
          <w:szCs w:val="24"/>
        </w:rPr>
        <w:t>Definition, elements of mass customization</w:t>
      </w:r>
    </w:p>
    <w:p>
      <w:pPr>
        <w:widowControl/>
        <w:kinsoku w:val="0"/>
        <w:autoSpaceDE w:val="0"/>
        <w:autoSpaceDN w:val="0"/>
        <w:adjustRightInd w:val="0"/>
        <w:snapToGrid w:val="0"/>
        <w:spacing w:before="156" w:line="398" w:lineRule="auto"/>
        <w:ind w:right="9"/>
        <w:jc w:val="left"/>
        <w:textAlignment w:val="baseline"/>
        <w:rPr>
          <w:rFonts w:ascii="Times New Roman" w:hAnsi="Times New Roman" w:eastAsia="Times New Roman" w:cs="Times New Roman"/>
          <w:snapToGrid w:val="0"/>
          <w:color w:val="000000"/>
          <w:kern w:val="0"/>
          <w:position w:val="4"/>
          <w:sz w:val="24"/>
          <w:szCs w:val="24"/>
        </w:rPr>
      </w:pPr>
      <w:r>
        <w:rPr>
          <w:rFonts w:ascii="Times New Roman" w:hAnsi="Times New Roman" w:eastAsia="Times New Roman" w:cs="Times New Roman"/>
          <w:snapToGrid w:val="0"/>
          <w:color w:val="000000"/>
          <w:kern w:val="0"/>
          <w:sz w:val="24"/>
          <w:szCs w:val="24"/>
        </w:rPr>
        <w:t>Business</w:t>
      </w:r>
      <w:r>
        <w:rPr>
          <w:rFonts w:ascii="Times New Roman" w:hAnsi="Times New Roman" w:eastAsia="Times New Roman" w:cs="Times New Roman"/>
          <w:snapToGrid w:val="0"/>
          <w:color w:val="000000"/>
          <w:spacing w:val="4"/>
          <w:kern w:val="0"/>
          <w:sz w:val="24"/>
          <w:szCs w:val="24"/>
        </w:rPr>
        <w:t xml:space="preserve"> </w:t>
      </w:r>
      <w:r>
        <w:rPr>
          <w:rFonts w:ascii="Times New Roman" w:hAnsi="Times New Roman" w:eastAsia="Times New Roman" w:cs="Times New Roman"/>
          <w:snapToGrid w:val="0"/>
          <w:color w:val="000000"/>
          <w:kern w:val="0"/>
          <w:sz w:val="24"/>
          <w:szCs w:val="24"/>
        </w:rPr>
        <w:t>knowledge</w:t>
      </w:r>
      <w:r>
        <w:rPr>
          <w:rFonts w:ascii="Times New Roman" w:hAnsi="Times New Roman" w:eastAsia="Times New Roman" w:cs="Times New Roman"/>
          <w:snapToGrid w:val="0"/>
          <w:color w:val="000000"/>
          <w:spacing w:val="4"/>
          <w:kern w:val="0"/>
          <w:sz w:val="24"/>
          <w:szCs w:val="24"/>
        </w:rPr>
        <w:t xml:space="preserve">: </w:t>
      </w:r>
      <w:r>
        <w:rPr>
          <w:rFonts w:ascii="Times New Roman" w:hAnsi="Times New Roman" w:eastAsia="Times New Roman" w:cs="Times New Roman"/>
          <w:snapToGrid w:val="0"/>
          <w:color w:val="000000"/>
          <w:kern w:val="0"/>
          <w:sz w:val="24"/>
          <w:szCs w:val="24"/>
        </w:rPr>
        <w:t>decision making</w:t>
      </w:r>
    </w:p>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2.</w:t>
      </w:r>
      <w:r>
        <w:rPr>
          <w:rFonts w:ascii="宋体" w:hAnsi="宋体" w:eastAsia="宋体" w:cs="宋体"/>
          <w:snapToGrid w:val="0"/>
          <w:color w:val="000000"/>
          <w:spacing w:val="-1"/>
          <w:kern w:val="0"/>
          <w:sz w:val="24"/>
          <w:szCs w:val="24"/>
        </w:rPr>
        <w:t>基本要求</w:t>
      </w:r>
    </w:p>
    <w:p>
      <w:pPr>
        <w:widowControl/>
        <w:kinsoku w:val="0"/>
        <w:autoSpaceDE w:val="0"/>
        <w:autoSpaceDN w:val="0"/>
        <w:adjustRightInd w:val="0"/>
        <w:snapToGrid w:val="0"/>
        <w:spacing w:before="180"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w:t>
      </w:r>
      <w:r>
        <w:rPr>
          <w:rFonts w:ascii="Times New Roman" w:hAnsi="Times New Roman" w:eastAsia="Times New Roman" w:cs="Times New Roman"/>
          <w:snapToGrid w:val="0"/>
          <w:color w:val="000000"/>
          <w:spacing w:val="12"/>
          <w:kern w:val="0"/>
          <w:sz w:val="24"/>
          <w:szCs w:val="24"/>
        </w:rPr>
        <w:t>1</w:t>
      </w:r>
      <w:r>
        <w:rPr>
          <w:rFonts w:ascii="宋体" w:hAnsi="宋体" w:eastAsia="宋体" w:cs="宋体"/>
          <w:snapToGrid w:val="0"/>
          <w:color w:val="000000"/>
          <w:spacing w:val="12"/>
          <w:kern w:val="0"/>
          <w:sz w:val="24"/>
          <w:szCs w:val="24"/>
        </w:rPr>
        <w:t>)了解</w:t>
      </w:r>
      <w:r>
        <w:rPr>
          <w:rFonts w:hint="eastAsia" w:ascii="宋体" w:hAnsi="宋体" w:eastAsia="宋体" w:cs="宋体"/>
          <w:snapToGrid w:val="0"/>
          <w:color w:val="000000"/>
          <w:spacing w:val="12"/>
          <w:kern w:val="0"/>
          <w:sz w:val="24"/>
          <w:szCs w:val="24"/>
        </w:rPr>
        <w:t>福利国家和医疗保障</w:t>
      </w:r>
    </w:p>
    <w:p>
      <w:pPr>
        <w:widowControl/>
        <w:kinsoku w:val="0"/>
        <w:autoSpaceDE w:val="0"/>
        <w:autoSpaceDN w:val="0"/>
        <w:adjustRightInd w:val="0"/>
        <w:snapToGrid w:val="0"/>
        <w:spacing w:before="184" w:line="289" w:lineRule="auto"/>
        <w:ind w:right="8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w:t>
      </w:r>
      <w:r>
        <w:rPr>
          <w:rFonts w:ascii="Times New Roman" w:hAnsi="Times New Roman" w:eastAsia="Times New Roman" w:cs="Times New Roman"/>
          <w:snapToGrid w:val="0"/>
          <w:color w:val="000000"/>
          <w:spacing w:val="4"/>
          <w:kern w:val="0"/>
          <w:sz w:val="24"/>
          <w:szCs w:val="24"/>
        </w:rPr>
        <w:t>2</w:t>
      </w:r>
      <w:r>
        <w:rPr>
          <w:rFonts w:ascii="宋体" w:hAnsi="宋体" w:eastAsia="宋体" w:cs="宋体"/>
          <w:snapToGrid w:val="0"/>
          <w:color w:val="000000"/>
          <w:spacing w:val="4"/>
          <w:kern w:val="0"/>
          <w:sz w:val="24"/>
          <w:szCs w:val="24"/>
        </w:rPr>
        <w:t>)</w:t>
      </w:r>
      <w:r>
        <w:rPr>
          <w:rFonts w:hint="eastAsia" w:ascii="宋体" w:hAnsi="宋体" w:eastAsia="宋体" w:cs="宋体"/>
          <w:snapToGrid w:val="0"/>
          <w:color w:val="000000"/>
          <w:spacing w:val="4"/>
          <w:kern w:val="0"/>
          <w:sz w:val="24"/>
          <w:szCs w:val="24"/>
        </w:rPr>
        <w:t>理解与人们福利相关的重要事项</w:t>
      </w:r>
    </w:p>
    <w:p>
      <w:pPr>
        <w:widowControl/>
        <w:kinsoku w:val="0"/>
        <w:autoSpaceDE w:val="0"/>
        <w:autoSpaceDN w:val="0"/>
        <w:adjustRightInd w:val="0"/>
        <w:snapToGrid w:val="0"/>
        <w:spacing w:before="184"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0"/>
          <w:kern w:val="0"/>
          <w:sz w:val="24"/>
          <w:szCs w:val="24"/>
        </w:rPr>
        <w:t>(</w:t>
      </w:r>
      <w:r>
        <w:rPr>
          <w:rFonts w:ascii="Times New Roman" w:hAnsi="Times New Roman" w:eastAsia="Times New Roman" w:cs="Times New Roman"/>
          <w:snapToGrid w:val="0"/>
          <w:color w:val="000000"/>
          <w:spacing w:val="5"/>
          <w:kern w:val="0"/>
          <w:sz w:val="24"/>
          <w:szCs w:val="24"/>
        </w:rPr>
        <w:t>3</w:t>
      </w:r>
      <w:r>
        <w:rPr>
          <w:rFonts w:ascii="宋体" w:hAnsi="宋体" w:eastAsia="宋体" w:cs="宋体"/>
          <w:snapToGrid w:val="0"/>
          <w:color w:val="000000"/>
          <w:spacing w:val="5"/>
          <w:kern w:val="0"/>
          <w:sz w:val="24"/>
          <w:szCs w:val="24"/>
        </w:rPr>
        <w:t>)</w:t>
      </w:r>
      <w:r>
        <w:rPr>
          <w:rFonts w:hint="eastAsia" w:ascii="宋体" w:hAnsi="宋体" w:eastAsia="宋体" w:cs="宋体"/>
          <w:snapToGrid w:val="0"/>
          <w:color w:val="000000"/>
          <w:spacing w:val="5"/>
          <w:kern w:val="0"/>
          <w:sz w:val="24"/>
          <w:szCs w:val="24"/>
        </w:rPr>
        <w:t>学习和</w:t>
      </w:r>
      <w:r>
        <w:rPr>
          <w:rFonts w:ascii="宋体" w:hAnsi="宋体" w:eastAsia="宋体" w:cs="宋体"/>
          <w:snapToGrid w:val="0"/>
          <w:color w:val="000000"/>
          <w:spacing w:val="5"/>
          <w:kern w:val="0"/>
          <w:sz w:val="24"/>
          <w:szCs w:val="24"/>
        </w:rPr>
        <w:t>掌握</w:t>
      </w:r>
      <w:r>
        <w:rPr>
          <w:rFonts w:hint="eastAsia" w:ascii="宋体" w:hAnsi="宋体" w:eastAsia="宋体" w:cs="宋体"/>
          <w:snapToGrid w:val="0"/>
          <w:color w:val="000000"/>
          <w:spacing w:val="5"/>
          <w:kern w:val="0"/>
          <w:sz w:val="24"/>
          <w:szCs w:val="24"/>
        </w:rPr>
        <w:t>相</w:t>
      </w:r>
      <w:r>
        <w:rPr>
          <w:rFonts w:ascii="宋体" w:hAnsi="宋体" w:eastAsia="宋体" w:cs="宋体"/>
          <w:snapToGrid w:val="0"/>
          <w:color w:val="000000"/>
          <w:spacing w:val="5"/>
          <w:kern w:val="0"/>
          <w:sz w:val="24"/>
          <w:szCs w:val="24"/>
        </w:rPr>
        <w:t>关的术语及表达</w:t>
      </w:r>
    </w:p>
    <w:p>
      <w:pPr>
        <w:widowControl/>
        <w:kinsoku w:val="0"/>
        <w:autoSpaceDE w:val="0"/>
        <w:autoSpaceDN w:val="0"/>
        <w:adjustRightInd w:val="0"/>
        <w:snapToGrid w:val="0"/>
        <w:spacing w:before="179" w:line="220" w:lineRule="auto"/>
        <w:jc w:val="left"/>
        <w:textAlignment w:val="baseline"/>
        <w:rPr>
          <w:rFonts w:hint="eastAsia" w:ascii="宋体" w:hAnsi="宋体" w:eastAsia="宋体" w:cs="宋体"/>
          <w:snapToGrid w:val="0"/>
          <w:color w:val="000000"/>
          <w:kern w:val="0"/>
          <w:sz w:val="24"/>
          <w:szCs w:val="24"/>
        </w:rPr>
      </w:pPr>
      <w:r>
        <w:rPr>
          <w:rFonts w:ascii="宋体" w:hAnsi="宋体" w:eastAsia="宋体" w:cs="宋体"/>
          <w:snapToGrid w:val="0"/>
          <w:color w:val="000000"/>
          <w:spacing w:val="14"/>
          <w:kern w:val="0"/>
          <w:sz w:val="24"/>
          <w:szCs w:val="24"/>
        </w:rPr>
        <w:t>(</w:t>
      </w:r>
      <w:r>
        <w:rPr>
          <w:rFonts w:ascii="Times New Roman" w:hAnsi="Times New Roman" w:eastAsia="Times New Roman" w:cs="Times New Roman"/>
          <w:snapToGrid w:val="0"/>
          <w:color w:val="000000"/>
          <w:spacing w:val="7"/>
          <w:kern w:val="0"/>
          <w:sz w:val="24"/>
          <w:szCs w:val="24"/>
        </w:rPr>
        <w:t>4</w:t>
      </w:r>
      <w:r>
        <w:rPr>
          <w:rFonts w:ascii="宋体" w:hAnsi="宋体" w:eastAsia="宋体" w:cs="宋体"/>
          <w:snapToGrid w:val="0"/>
          <w:color w:val="000000"/>
          <w:spacing w:val="7"/>
          <w:kern w:val="0"/>
          <w:sz w:val="24"/>
          <w:szCs w:val="24"/>
        </w:rPr>
        <w:t>) 分析</w:t>
      </w:r>
      <w:r>
        <w:rPr>
          <w:rFonts w:hint="eastAsia" w:ascii="宋体" w:hAnsi="宋体" w:eastAsia="宋体" w:cs="宋体"/>
          <w:snapToGrid w:val="0"/>
          <w:color w:val="000000"/>
          <w:spacing w:val="7"/>
          <w:kern w:val="0"/>
          <w:sz w:val="24"/>
          <w:szCs w:val="24"/>
        </w:rPr>
        <w:t>劳动法和医疗保障系统的重要作用</w:t>
      </w:r>
    </w:p>
    <w:p>
      <w:pPr>
        <w:widowControl/>
        <w:kinsoku w:val="0"/>
        <w:autoSpaceDE w:val="0"/>
        <w:autoSpaceDN w:val="0"/>
        <w:adjustRightInd w:val="0"/>
        <w:snapToGrid w:val="0"/>
        <w:spacing w:before="184" w:line="222"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2"/>
          <w:kern w:val="0"/>
          <w:sz w:val="24"/>
          <w:szCs w:val="24"/>
        </w:rPr>
        <w:t>3.</w:t>
      </w:r>
      <w:r>
        <w:rPr>
          <w:rFonts w:ascii="宋体" w:hAnsi="宋体" w:eastAsia="宋体" w:cs="宋体"/>
          <w:snapToGrid w:val="0"/>
          <w:color w:val="000000"/>
          <w:spacing w:val="-2"/>
          <w:kern w:val="0"/>
          <w:sz w:val="24"/>
          <w:szCs w:val="24"/>
        </w:rPr>
        <w:t>重点</w:t>
      </w:r>
      <w:r>
        <w:rPr>
          <w:rFonts w:ascii="宋体" w:hAnsi="宋体" w:eastAsia="宋体" w:cs="宋体"/>
          <w:snapToGrid w:val="0"/>
          <w:color w:val="000000"/>
          <w:spacing w:val="-1"/>
          <w:kern w:val="0"/>
          <w:sz w:val="24"/>
          <w:szCs w:val="24"/>
        </w:rPr>
        <w:t>难点</w:t>
      </w:r>
    </w:p>
    <w:p>
      <w:pPr>
        <w:widowControl/>
        <w:kinsoku w:val="0"/>
        <w:autoSpaceDE w:val="0"/>
        <w:autoSpaceDN w:val="0"/>
        <w:adjustRightInd w:val="0"/>
        <w:snapToGrid w:val="0"/>
        <w:spacing w:before="177" w:line="471" w:lineRule="exact"/>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position w:val="17"/>
          <w:sz w:val="24"/>
          <w:szCs w:val="24"/>
        </w:rPr>
        <w:t>(</w:t>
      </w:r>
      <w:r>
        <w:rPr>
          <w:rFonts w:ascii="Times New Roman" w:hAnsi="Times New Roman" w:eastAsia="Times New Roman" w:cs="Times New Roman"/>
          <w:snapToGrid w:val="0"/>
          <w:color w:val="000000"/>
          <w:spacing w:val="4"/>
          <w:kern w:val="0"/>
          <w:position w:val="17"/>
          <w:sz w:val="24"/>
          <w:szCs w:val="24"/>
        </w:rPr>
        <w:t>1</w:t>
      </w:r>
      <w:r>
        <w:rPr>
          <w:rFonts w:ascii="宋体" w:hAnsi="宋体" w:eastAsia="宋体" w:cs="宋体"/>
          <w:snapToGrid w:val="0"/>
          <w:color w:val="000000"/>
          <w:spacing w:val="4"/>
          <w:kern w:val="0"/>
          <w:position w:val="17"/>
          <w:sz w:val="24"/>
          <w:szCs w:val="24"/>
        </w:rPr>
        <w:t>) 理解和正确使用</w:t>
      </w:r>
      <w:r>
        <w:rPr>
          <w:rFonts w:hint="eastAsia" w:ascii="宋体" w:hAnsi="宋体" w:eastAsia="宋体" w:cs="宋体"/>
          <w:snapToGrid w:val="0"/>
          <w:color w:val="000000"/>
          <w:spacing w:val="4"/>
          <w:kern w:val="0"/>
          <w:position w:val="17"/>
          <w:sz w:val="24"/>
          <w:szCs w:val="24"/>
        </w:rPr>
        <w:t>相</w:t>
      </w:r>
      <w:r>
        <w:rPr>
          <w:rFonts w:ascii="宋体" w:hAnsi="宋体" w:eastAsia="宋体" w:cs="宋体"/>
          <w:snapToGrid w:val="0"/>
          <w:color w:val="000000"/>
          <w:spacing w:val="4"/>
          <w:kern w:val="0"/>
          <w:position w:val="17"/>
          <w:sz w:val="24"/>
          <w:szCs w:val="24"/>
        </w:rPr>
        <w:t>关的术语及表达</w:t>
      </w:r>
    </w:p>
    <w:p>
      <w:pPr>
        <w:widowControl/>
        <w:kinsoku w:val="0"/>
        <w:autoSpaceDE w:val="0"/>
        <w:autoSpaceDN w:val="0"/>
        <w:adjustRightInd w:val="0"/>
        <w:snapToGrid w:val="0"/>
        <w:spacing w:line="220" w:lineRule="auto"/>
        <w:jc w:val="left"/>
        <w:textAlignment w:val="baseline"/>
        <w:rPr>
          <w:rFonts w:hint="eastAsia"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rPr>
        <w:t>(</w:t>
      </w:r>
      <w:r>
        <w:rPr>
          <w:rFonts w:ascii="Times New Roman" w:hAnsi="Times New Roman" w:eastAsia="Times New Roman" w:cs="Times New Roman"/>
          <w:snapToGrid w:val="0"/>
          <w:color w:val="000000"/>
          <w:spacing w:val="8"/>
          <w:kern w:val="0"/>
          <w:sz w:val="24"/>
          <w:szCs w:val="24"/>
        </w:rPr>
        <w:t>2</w:t>
      </w:r>
      <w:r>
        <w:rPr>
          <w:rFonts w:ascii="宋体" w:hAnsi="宋体" w:eastAsia="宋体" w:cs="宋体"/>
          <w:snapToGrid w:val="0"/>
          <w:color w:val="000000"/>
          <w:spacing w:val="8"/>
          <w:kern w:val="0"/>
          <w:sz w:val="24"/>
          <w:szCs w:val="24"/>
        </w:rPr>
        <w:t>)</w:t>
      </w:r>
      <w:r>
        <w:rPr>
          <w:rFonts w:ascii="宋体" w:hAnsi="宋体" w:eastAsia="宋体" w:cs="宋体"/>
          <w:snapToGrid w:val="0"/>
          <w:color w:val="000000"/>
          <w:spacing w:val="4"/>
          <w:kern w:val="0"/>
          <w:sz w:val="24"/>
          <w:szCs w:val="24"/>
        </w:rPr>
        <w:t xml:space="preserve"> 运用所学知识分析、阐述</w:t>
      </w:r>
      <w:r>
        <w:rPr>
          <w:rFonts w:hint="eastAsia" w:ascii="宋体" w:hAnsi="宋体" w:eastAsia="宋体" w:cs="宋体"/>
          <w:snapToGrid w:val="0"/>
          <w:color w:val="000000"/>
          <w:spacing w:val="4"/>
          <w:kern w:val="0"/>
          <w:sz w:val="24"/>
          <w:szCs w:val="24"/>
        </w:rPr>
        <w:t>福利与医疗保障相关的事项</w:t>
      </w:r>
    </w:p>
    <w:p>
      <w:pPr>
        <w:widowControl/>
        <w:kinsoku w:val="0"/>
        <w:autoSpaceDE w:val="0"/>
        <w:autoSpaceDN w:val="0"/>
        <w:adjustRightInd w:val="0"/>
        <w:snapToGrid w:val="0"/>
        <w:spacing w:before="179" w:line="221"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
          <w:kern w:val="0"/>
          <w:sz w:val="24"/>
          <w:szCs w:val="24"/>
        </w:rPr>
        <w:t>4.</w:t>
      </w:r>
      <w:r>
        <w:rPr>
          <w:rFonts w:ascii="宋体" w:hAnsi="宋体" w:eastAsia="宋体" w:cs="宋体"/>
          <w:snapToGrid w:val="0"/>
          <w:color w:val="000000"/>
          <w:spacing w:val="-1"/>
          <w:kern w:val="0"/>
          <w:sz w:val="24"/>
          <w:szCs w:val="24"/>
        </w:rPr>
        <w:t>课</w:t>
      </w:r>
      <w:r>
        <w:rPr>
          <w:rFonts w:ascii="宋体" w:hAnsi="宋体" w:eastAsia="宋体" w:cs="宋体"/>
          <w:snapToGrid w:val="0"/>
          <w:color w:val="000000"/>
          <w:kern w:val="0"/>
          <w:sz w:val="24"/>
          <w:szCs w:val="24"/>
        </w:rPr>
        <w:t>程思政知识点</w:t>
      </w:r>
    </w:p>
    <w:p>
      <w:pPr>
        <w:widowControl/>
        <w:kinsoku w:val="0"/>
        <w:autoSpaceDE w:val="0"/>
        <w:autoSpaceDN w:val="0"/>
        <w:adjustRightInd w:val="0"/>
        <w:snapToGrid w:val="0"/>
        <w:spacing w:before="183" w:line="367" w:lineRule="auto"/>
        <w:ind w:firstLine="448" w:firstLineChars="200"/>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rPr>
        <w:t>引导学生客观</w:t>
      </w:r>
      <w:r>
        <w:rPr>
          <w:rFonts w:ascii="宋体" w:hAnsi="宋体" w:eastAsia="宋体" w:cs="宋体"/>
          <w:snapToGrid w:val="0"/>
          <w:color w:val="000000"/>
          <w:spacing w:val="-4"/>
          <w:kern w:val="0"/>
          <w:sz w:val="24"/>
          <w:szCs w:val="24"/>
        </w:rPr>
        <w:t>、理性地分析</w:t>
      </w:r>
      <w:r>
        <w:rPr>
          <w:rFonts w:hint="eastAsia" w:ascii="宋体" w:hAnsi="宋体" w:eastAsia="宋体" w:cs="宋体"/>
          <w:snapToGrid w:val="0"/>
          <w:color w:val="000000"/>
          <w:spacing w:val="-4"/>
          <w:kern w:val="0"/>
          <w:sz w:val="24"/>
          <w:szCs w:val="24"/>
        </w:rPr>
        <w:t>福利国家和医疗保障体系。我国的脱贫攻坚取得了举世瞩目的成就，消除了贫困，保障了人们的生活福祉</w:t>
      </w:r>
      <w:r>
        <w:rPr>
          <w:rFonts w:ascii="宋体" w:hAnsi="宋体" w:eastAsia="宋体" w:cs="宋体"/>
          <w:snapToGrid w:val="0"/>
          <w:color w:val="000000"/>
          <w:spacing w:val="-2"/>
          <w:kern w:val="0"/>
          <w:sz w:val="24"/>
          <w:szCs w:val="24"/>
        </w:rPr>
        <w:t>。</w:t>
      </w:r>
    </w:p>
    <w:p>
      <w:pPr>
        <w:widowControl/>
        <w:kinsoku w:val="0"/>
        <w:autoSpaceDE w:val="0"/>
        <w:autoSpaceDN w:val="0"/>
        <w:adjustRightInd w:val="0"/>
        <w:snapToGrid w:val="0"/>
        <w:spacing w:before="78" w:line="220"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教学内容与课程目标的对应关系及学</w:t>
      </w:r>
      <w:r>
        <w:rPr>
          <w:rFonts w:ascii="宋体" w:hAnsi="宋体" w:eastAsia="宋体" w:cs="宋体"/>
          <w:snapToGrid w:val="0"/>
          <w:color w:val="000000"/>
          <w:spacing w:val="-1"/>
          <w:kern w:val="0"/>
          <w:sz w:val="24"/>
          <w:szCs w:val="24"/>
        </w:rPr>
        <w:t>时分配如表所示。</w:t>
      </w:r>
    </w:p>
    <w:p>
      <w:pPr>
        <w:widowControl/>
        <w:kinsoku w:val="0"/>
        <w:autoSpaceDE w:val="0"/>
        <w:autoSpaceDN w:val="0"/>
        <w:adjustRightInd w:val="0"/>
        <w:snapToGrid w:val="0"/>
        <w:spacing w:line="74" w:lineRule="exact"/>
        <w:jc w:val="left"/>
        <w:textAlignment w:val="baseline"/>
        <w:rPr>
          <w:rFonts w:ascii="Arial" w:hAnsi="Arial" w:cs="Arial"/>
          <w:snapToGrid w:val="0"/>
          <w:color w:val="000000"/>
          <w:kern w:val="0"/>
          <w:szCs w:val="21"/>
        </w:rPr>
      </w:pPr>
    </w:p>
    <w:tbl>
      <w:tblPr>
        <w:tblStyle w:val="21"/>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3473"/>
        <w:gridCol w:w="1703"/>
        <w:gridCol w:w="1852"/>
        <w:gridCol w:w="734"/>
        <w:gridCol w:w="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43" w:type="dxa"/>
          </w:tcPr>
          <w:p>
            <w:pPr>
              <w:widowControl/>
              <w:kinsoku w:val="0"/>
              <w:autoSpaceDE w:val="0"/>
              <w:autoSpaceDN w:val="0"/>
              <w:adjustRightInd w:val="0"/>
              <w:snapToGrid w:val="0"/>
              <w:spacing w:before="215" w:line="228"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3473" w:type="dxa"/>
          </w:tcPr>
          <w:p>
            <w:pPr>
              <w:widowControl/>
              <w:kinsoku w:val="0"/>
              <w:autoSpaceDE w:val="0"/>
              <w:autoSpaceDN w:val="0"/>
              <w:adjustRightInd w:val="0"/>
              <w:snapToGrid w:val="0"/>
              <w:spacing w:before="216" w:line="226"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4"/>
                <w:szCs w:val="24"/>
              </w:rPr>
              <w:t>教</w:t>
            </w:r>
            <w:r>
              <w:rPr>
                <w:rFonts w:ascii="宋体" w:hAnsi="宋体" w:eastAsia="宋体" w:cs="宋体"/>
                <w:snapToGrid w:val="0"/>
                <w:color w:val="000000"/>
                <w:spacing w:val="6"/>
                <w:kern w:val="0"/>
                <w:sz w:val="24"/>
                <w:szCs w:val="24"/>
              </w:rPr>
              <w:t>学内容</w:t>
            </w:r>
          </w:p>
        </w:tc>
        <w:tc>
          <w:tcPr>
            <w:tcW w:w="1703" w:type="dxa"/>
          </w:tcPr>
          <w:p>
            <w:pPr>
              <w:widowControl/>
              <w:kinsoku w:val="0"/>
              <w:autoSpaceDE w:val="0"/>
              <w:autoSpaceDN w:val="0"/>
              <w:adjustRightInd w:val="0"/>
              <w:snapToGrid w:val="0"/>
              <w:spacing w:before="216" w:line="226"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9"/>
                <w:kern w:val="0"/>
                <w:sz w:val="24"/>
                <w:szCs w:val="24"/>
              </w:rPr>
              <w:t>支</w:t>
            </w:r>
            <w:r>
              <w:rPr>
                <w:rFonts w:ascii="宋体" w:hAnsi="宋体" w:eastAsia="宋体" w:cs="宋体"/>
                <w:snapToGrid w:val="0"/>
                <w:color w:val="000000"/>
                <w:spacing w:val="8"/>
                <w:kern w:val="0"/>
                <w:sz w:val="24"/>
                <w:szCs w:val="24"/>
              </w:rPr>
              <w:t>撑的课程目标</w:t>
            </w:r>
          </w:p>
        </w:tc>
        <w:tc>
          <w:tcPr>
            <w:tcW w:w="1852" w:type="dxa"/>
          </w:tcPr>
          <w:p>
            <w:pPr>
              <w:widowControl/>
              <w:kinsoku w:val="0"/>
              <w:autoSpaceDE w:val="0"/>
              <w:autoSpaceDN w:val="0"/>
              <w:adjustRightInd w:val="0"/>
              <w:snapToGrid w:val="0"/>
              <w:spacing w:before="58" w:line="257" w:lineRule="auto"/>
              <w:ind w:right="192"/>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9"/>
                <w:kern w:val="0"/>
                <w:sz w:val="24"/>
                <w:szCs w:val="24"/>
              </w:rPr>
              <w:t>支</w:t>
            </w:r>
            <w:r>
              <w:rPr>
                <w:rFonts w:ascii="宋体" w:hAnsi="宋体" w:eastAsia="宋体" w:cs="宋体"/>
                <w:snapToGrid w:val="0"/>
                <w:color w:val="000000"/>
                <w:spacing w:val="8"/>
                <w:kern w:val="0"/>
                <w:sz w:val="24"/>
                <w:szCs w:val="24"/>
              </w:rPr>
              <w:t>撑的毕业要求</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5"/>
                <w:kern w:val="0"/>
                <w:sz w:val="24"/>
                <w:szCs w:val="24"/>
              </w:rPr>
              <w:t>指标点</w:t>
            </w:r>
          </w:p>
        </w:tc>
        <w:tc>
          <w:tcPr>
            <w:tcW w:w="734" w:type="dxa"/>
          </w:tcPr>
          <w:p>
            <w:pPr>
              <w:widowControl/>
              <w:kinsoku w:val="0"/>
              <w:autoSpaceDE w:val="0"/>
              <w:autoSpaceDN w:val="0"/>
              <w:adjustRightInd w:val="0"/>
              <w:snapToGrid w:val="0"/>
              <w:spacing w:before="57" w:line="312" w:lineRule="exact"/>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position w:val="7"/>
                <w:sz w:val="24"/>
                <w:szCs w:val="24"/>
              </w:rPr>
              <w:t>讲授</w:t>
            </w:r>
          </w:p>
          <w:p>
            <w:pPr>
              <w:widowControl/>
              <w:kinsoku w:val="0"/>
              <w:autoSpaceDE w:val="0"/>
              <w:autoSpaceDN w:val="0"/>
              <w:adjustRightInd w:val="0"/>
              <w:snapToGrid w:val="0"/>
              <w:spacing w:line="227"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学时</w:t>
            </w:r>
          </w:p>
        </w:tc>
        <w:tc>
          <w:tcPr>
            <w:tcW w:w="739" w:type="dxa"/>
          </w:tcPr>
          <w:p>
            <w:pPr>
              <w:widowControl/>
              <w:kinsoku w:val="0"/>
              <w:autoSpaceDE w:val="0"/>
              <w:autoSpaceDN w:val="0"/>
              <w:adjustRightInd w:val="0"/>
              <w:snapToGrid w:val="0"/>
              <w:spacing w:before="57" w:line="312" w:lineRule="exact"/>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position w:val="7"/>
                <w:sz w:val="24"/>
                <w:szCs w:val="24"/>
              </w:rPr>
              <w:t>课</w:t>
            </w:r>
            <w:r>
              <w:rPr>
                <w:rFonts w:ascii="宋体" w:hAnsi="宋体" w:eastAsia="宋体" w:cs="宋体"/>
                <w:snapToGrid w:val="0"/>
                <w:color w:val="000000"/>
                <w:spacing w:val="4"/>
                <w:kern w:val="0"/>
                <w:position w:val="7"/>
                <w:sz w:val="24"/>
                <w:szCs w:val="24"/>
              </w:rPr>
              <w:t>内</w:t>
            </w:r>
          </w:p>
          <w:p>
            <w:pPr>
              <w:widowControl/>
              <w:kinsoku w:val="0"/>
              <w:autoSpaceDE w:val="0"/>
              <w:autoSpaceDN w:val="0"/>
              <w:adjustRightInd w:val="0"/>
              <w:snapToGrid w:val="0"/>
              <w:spacing w:line="226"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实</w:t>
            </w:r>
            <w:r>
              <w:rPr>
                <w:rFonts w:ascii="宋体" w:hAnsi="宋体" w:eastAsia="宋体" w:cs="宋体"/>
                <w:snapToGrid w:val="0"/>
                <w:color w:val="000000"/>
                <w:spacing w:val="1"/>
                <w:kern w:val="0"/>
                <w:sz w:val="24"/>
                <w:szCs w:val="24"/>
              </w:rPr>
              <w:t>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widowControl/>
              <w:kinsoku w:val="0"/>
              <w:autoSpaceDE w:val="0"/>
              <w:autoSpaceDN w:val="0"/>
              <w:adjustRightInd w:val="0"/>
              <w:snapToGrid w:val="0"/>
              <w:spacing w:before="91" w:line="191"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3473" w:type="dxa"/>
          </w:tcPr>
          <w:p>
            <w:pPr>
              <w:widowControl/>
              <w:kinsoku w:val="0"/>
              <w:autoSpaceDE w:val="0"/>
              <w:autoSpaceDN w:val="0"/>
              <w:adjustRightInd w:val="0"/>
              <w:snapToGrid w:val="0"/>
              <w:spacing w:line="314"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2"/>
                <w:sz w:val="24"/>
                <w:szCs w:val="24"/>
              </w:rPr>
              <w:t>Unit</w:t>
            </w:r>
            <w:r>
              <w:rPr>
                <w:rFonts w:ascii="Times New Roman" w:hAnsi="Times New Roman" w:eastAsia="Times New Roman" w:cs="Times New Roman"/>
                <w:snapToGrid w:val="0"/>
                <w:color w:val="000000"/>
                <w:spacing w:val="24"/>
                <w:kern w:val="0"/>
                <w:position w:val="2"/>
                <w:sz w:val="24"/>
                <w:szCs w:val="24"/>
              </w:rPr>
              <w:t xml:space="preserve"> </w:t>
            </w:r>
            <w:r>
              <w:rPr>
                <w:rFonts w:ascii="Times New Roman" w:hAnsi="Times New Roman" w:eastAsia="Times New Roman" w:cs="Times New Roman"/>
                <w:snapToGrid w:val="0"/>
                <w:color w:val="000000"/>
                <w:spacing w:val="23"/>
                <w:kern w:val="0"/>
                <w:position w:val="2"/>
                <w:sz w:val="24"/>
                <w:szCs w:val="24"/>
              </w:rPr>
              <w:t>1</w:t>
            </w:r>
          </w:p>
        </w:tc>
        <w:tc>
          <w:tcPr>
            <w:tcW w:w="1703" w:type="dxa"/>
          </w:tcPr>
          <w:p>
            <w:pPr>
              <w:widowControl/>
              <w:kinsoku w:val="0"/>
              <w:autoSpaceDE w:val="0"/>
              <w:autoSpaceDN w:val="0"/>
              <w:adjustRightInd w:val="0"/>
              <w:snapToGrid w:val="0"/>
              <w:spacing w:before="54" w:line="227" w:lineRule="auto"/>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13"/>
                <w:kern w:val="0"/>
                <w:sz w:val="24"/>
                <w:szCs w:val="24"/>
              </w:rPr>
              <w:t>目</w:t>
            </w:r>
            <w:r>
              <w:rPr>
                <w:rFonts w:ascii="宋体" w:hAnsi="宋体" w:eastAsia="宋体" w:cs="宋体"/>
                <w:snapToGrid w:val="0"/>
                <w:color w:val="000000"/>
                <w:spacing w:val="-9"/>
                <w:kern w:val="0"/>
                <w:sz w:val="24"/>
                <w:szCs w:val="24"/>
              </w:rPr>
              <w:t xml:space="preserve">标 </w:t>
            </w:r>
            <w:r>
              <w:rPr>
                <w:rFonts w:ascii="Times New Roman" w:hAnsi="Times New Roman" w:eastAsia="Times New Roman" w:cs="Times New Roman"/>
                <w:snapToGrid w:val="0"/>
                <w:color w:val="000000"/>
                <w:spacing w:val="-9"/>
                <w:kern w:val="0"/>
                <w:sz w:val="24"/>
                <w:szCs w:val="24"/>
              </w:rPr>
              <w:t>5-6</w:t>
            </w:r>
          </w:p>
        </w:tc>
        <w:tc>
          <w:tcPr>
            <w:tcW w:w="1852" w:type="dxa"/>
          </w:tcPr>
          <w:p>
            <w:pPr>
              <w:widowControl/>
              <w:kinsoku w:val="0"/>
              <w:autoSpaceDE w:val="0"/>
              <w:autoSpaceDN w:val="0"/>
              <w:adjustRightInd w:val="0"/>
              <w:snapToGrid w:val="0"/>
              <w:spacing w:before="54" w:line="232"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6"/>
                <w:kern w:val="0"/>
                <w:sz w:val="24"/>
                <w:szCs w:val="24"/>
              </w:rPr>
              <w:t>5-</w:t>
            </w:r>
            <w:r>
              <w:rPr>
                <w:rFonts w:ascii="Times New Roman" w:hAnsi="Times New Roman" w:eastAsia="Times New Roman" w:cs="Times New Roman"/>
                <w:snapToGrid w:val="0"/>
                <w:color w:val="000000"/>
                <w:spacing w:val="5"/>
                <w:kern w:val="0"/>
                <w:sz w:val="24"/>
                <w:szCs w:val="24"/>
              </w:rPr>
              <w:t>3</w:t>
            </w:r>
            <w:r>
              <w:rPr>
                <w:rFonts w:ascii="Times New Roman" w:hAnsi="Times New Roman" w:eastAsia="Times New Roman" w:cs="Times New Roman"/>
                <w:snapToGrid w:val="0"/>
                <w:color w:val="000000"/>
                <w:spacing w:val="3"/>
                <w:kern w:val="0"/>
                <w:sz w:val="24"/>
                <w:szCs w:val="24"/>
              </w:rPr>
              <w:t>;6-2</w:t>
            </w:r>
            <w:r>
              <w:rPr>
                <w:rFonts w:ascii="宋体" w:hAnsi="宋体" w:eastAsia="宋体" w:cs="宋体"/>
                <w:snapToGrid w:val="0"/>
                <w:color w:val="000000"/>
                <w:spacing w:val="3"/>
                <w:kern w:val="0"/>
                <w:sz w:val="24"/>
                <w:szCs w:val="24"/>
              </w:rPr>
              <w:t>；</w:t>
            </w:r>
            <w:r>
              <w:rPr>
                <w:rFonts w:ascii="Times New Roman" w:hAnsi="Times New Roman" w:eastAsia="Times New Roman" w:cs="Times New Roman"/>
                <w:snapToGrid w:val="0"/>
                <w:color w:val="000000"/>
                <w:spacing w:val="3"/>
                <w:kern w:val="0"/>
                <w:sz w:val="24"/>
                <w:szCs w:val="24"/>
              </w:rPr>
              <w:t>6-3</w:t>
            </w:r>
          </w:p>
        </w:tc>
        <w:tc>
          <w:tcPr>
            <w:tcW w:w="734" w:type="dxa"/>
          </w:tcPr>
          <w:p>
            <w:pPr>
              <w:widowControl/>
              <w:kinsoku w:val="0"/>
              <w:autoSpaceDE w:val="0"/>
              <w:autoSpaceDN w:val="0"/>
              <w:adjustRightInd w:val="0"/>
              <w:snapToGrid w:val="0"/>
              <w:spacing w:before="91" w:line="191" w:lineRule="auto"/>
              <w:jc w:val="left"/>
              <w:textAlignment w:val="baseline"/>
              <w:rPr>
                <w:rFonts w:hint="eastAsia" w:ascii="Times New Roman" w:hAnsi="Times New Roman" w:eastAsia="宋体" w:cs="Times New Roman"/>
                <w:snapToGrid w:val="0"/>
                <w:color w:val="000000"/>
                <w:kern w:val="0"/>
                <w:sz w:val="24"/>
                <w:szCs w:val="24"/>
                <w:lang w:eastAsia="zh-CN"/>
              </w:rPr>
            </w:pPr>
            <w:r>
              <w:rPr>
                <w:rFonts w:ascii="Times New Roman" w:hAnsi="Times New Roman" w:eastAsia="Times New Roman" w:cs="Times New Roman"/>
                <w:snapToGrid w:val="0"/>
                <w:color w:val="000000"/>
                <w:spacing w:val="-4"/>
                <w:kern w:val="0"/>
                <w:sz w:val="24"/>
                <w:szCs w:val="24"/>
              </w:rPr>
              <w:t>1</w:t>
            </w:r>
            <w:r>
              <w:rPr>
                <w:rFonts w:hint="eastAsia" w:ascii="Times New Roman" w:hAnsi="Times New Roman" w:eastAsia="宋体" w:cs="Times New Roman"/>
                <w:snapToGrid w:val="0"/>
                <w:color w:val="000000"/>
                <w:spacing w:val="-4"/>
                <w:kern w:val="0"/>
                <w:sz w:val="24"/>
                <w:szCs w:val="24"/>
                <w:lang w:val="en-US" w:eastAsia="zh-CN"/>
              </w:rPr>
              <w:t>9</w:t>
            </w:r>
          </w:p>
        </w:tc>
        <w:tc>
          <w:tcPr>
            <w:tcW w:w="739" w:type="dxa"/>
          </w:tcPr>
          <w:p>
            <w:pPr>
              <w:widowControl/>
              <w:kinsoku w:val="0"/>
              <w:autoSpaceDE w:val="0"/>
              <w:autoSpaceDN w:val="0"/>
              <w:adjustRightInd w:val="0"/>
              <w:snapToGrid w:val="0"/>
              <w:spacing w:before="91" w:line="191" w:lineRule="auto"/>
              <w:jc w:val="left"/>
              <w:textAlignment w:val="baseline"/>
              <w:rPr>
                <w:rFonts w:hint="eastAsia" w:ascii="Times New Roman" w:hAnsi="Times New Roman" w:eastAsia="宋体" w:cs="Times New Roman"/>
                <w:snapToGrid w:val="0"/>
                <w:color w:val="000000"/>
                <w:kern w:val="0"/>
                <w:sz w:val="24"/>
                <w:szCs w:val="24"/>
                <w:lang w:eastAsia="zh-CN"/>
              </w:rPr>
            </w:pPr>
            <w:r>
              <w:rPr>
                <w:rFonts w:hint="eastAsia" w:ascii="Times New Roman" w:hAnsi="Times New Roman" w:eastAsia="宋体" w:cs="Times New Roman"/>
                <w:snapToGrid w:val="0"/>
                <w:color w:val="000000"/>
                <w:kern w:val="0"/>
                <w:sz w:val="24"/>
                <w:szCs w:val="24"/>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widowControl/>
              <w:kinsoku w:val="0"/>
              <w:autoSpaceDE w:val="0"/>
              <w:autoSpaceDN w:val="0"/>
              <w:adjustRightInd w:val="0"/>
              <w:snapToGrid w:val="0"/>
              <w:spacing w:before="92" w:line="191"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3473" w:type="dxa"/>
          </w:tcPr>
          <w:p>
            <w:pPr>
              <w:widowControl/>
              <w:kinsoku w:val="0"/>
              <w:autoSpaceDE w:val="0"/>
              <w:autoSpaceDN w:val="0"/>
              <w:adjustRightInd w:val="0"/>
              <w:snapToGrid w:val="0"/>
              <w:spacing w:line="315"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1"/>
                <w:sz w:val="24"/>
                <w:szCs w:val="24"/>
              </w:rPr>
              <w:t>Unit</w:t>
            </w:r>
            <w:r>
              <w:rPr>
                <w:rFonts w:ascii="Times New Roman" w:hAnsi="Times New Roman" w:eastAsia="Times New Roman" w:cs="Times New Roman"/>
                <w:snapToGrid w:val="0"/>
                <w:color w:val="000000"/>
                <w:spacing w:val="2"/>
                <w:kern w:val="0"/>
                <w:position w:val="1"/>
                <w:sz w:val="24"/>
                <w:szCs w:val="24"/>
              </w:rPr>
              <w:t xml:space="preserve"> </w:t>
            </w:r>
            <w:r>
              <w:rPr>
                <w:rFonts w:ascii="Times New Roman" w:hAnsi="Times New Roman" w:eastAsia="Times New Roman" w:cs="Times New Roman"/>
                <w:snapToGrid w:val="0"/>
                <w:color w:val="000000"/>
                <w:spacing w:val="1"/>
                <w:kern w:val="0"/>
                <w:position w:val="1"/>
                <w:sz w:val="24"/>
                <w:szCs w:val="24"/>
              </w:rPr>
              <w:t>2</w:t>
            </w:r>
          </w:p>
        </w:tc>
        <w:tc>
          <w:tcPr>
            <w:tcW w:w="1703" w:type="dxa"/>
          </w:tcPr>
          <w:p>
            <w:pPr>
              <w:widowControl/>
              <w:kinsoku w:val="0"/>
              <w:autoSpaceDE w:val="0"/>
              <w:autoSpaceDN w:val="0"/>
              <w:adjustRightInd w:val="0"/>
              <w:snapToGrid w:val="0"/>
              <w:spacing w:before="54" w:line="227" w:lineRule="auto"/>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13"/>
                <w:kern w:val="0"/>
                <w:sz w:val="24"/>
                <w:szCs w:val="24"/>
              </w:rPr>
              <w:t>目</w:t>
            </w:r>
            <w:r>
              <w:rPr>
                <w:rFonts w:ascii="宋体" w:hAnsi="宋体" w:eastAsia="宋体" w:cs="宋体"/>
                <w:snapToGrid w:val="0"/>
                <w:color w:val="000000"/>
                <w:spacing w:val="-9"/>
                <w:kern w:val="0"/>
                <w:sz w:val="24"/>
                <w:szCs w:val="24"/>
              </w:rPr>
              <w:t xml:space="preserve">标 </w:t>
            </w:r>
            <w:r>
              <w:rPr>
                <w:rFonts w:ascii="Times New Roman" w:hAnsi="Times New Roman" w:eastAsia="Times New Roman" w:cs="Times New Roman"/>
                <w:snapToGrid w:val="0"/>
                <w:color w:val="000000"/>
                <w:spacing w:val="-9"/>
                <w:kern w:val="0"/>
                <w:sz w:val="24"/>
                <w:szCs w:val="24"/>
              </w:rPr>
              <w:t>5-6</w:t>
            </w:r>
          </w:p>
        </w:tc>
        <w:tc>
          <w:tcPr>
            <w:tcW w:w="1852" w:type="dxa"/>
          </w:tcPr>
          <w:p>
            <w:pPr>
              <w:widowControl/>
              <w:kinsoku w:val="0"/>
              <w:autoSpaceDE w:val="0"/>
              <w:autoSpaceDN w:val="0"/>
              <w:adjustRightInd w:val="0"/>
              <w:snapToGrid w:val="0"/>
              <w:spacing w:before="55" w:line="232"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6"/>
                <w:kern w:val="0"/>
                <w:sz w:val="24"/>
                <w:szCs w:val="24"/>
              </w:rPr>
              <w:t>5-</w:t>
            </w:r>
            <w:r>
              <w:rPr>
                <w:rFonts w:ascii="Times New Roman" w:hAnsi="Times New Roman" w:eastAsia="Times New Roman" w:cs="Times New Roman"/>
                <w:snapToGrid w:val="0"/>
                <w:color w:val="000000"/>
                <w:spacing w:val="5"/>
                <w:kern w:val="0"/>
                <w:sz w:val="24"/>
                <w:szCs w:val="24"/>
              </w:rPr>
              <w:t>3</w:t>
            </w:r>
            <w:r>
              <w:rPr>
                <w:rFonts w:ascii="Times New Roman" w:hAnsi="Times New Roman" w:eastAsia="Times New Roman" w:cs="Times New Roman"/>
                <w:snapToGrid w:val="0"/>
                <w:color w:val="000000"/>
                <w:spacing w:val="3"/>
                <w:kern w:val="0"/>
                <w:sz w:val="24"/>
                <w:szCs w:val="24"/>
              </w:rPr>
              <w:t>;6-2</w:t>
            </w:r>
            <w:r>
              <w:rPr>
                <w:rFonts w:ascii="宋体" w:hAnsi="宋体" w:eastAsia="宋体" w:cs="宋体"/>
                <w:snapToGrid w:val="0"/>
                <w:color w:val="000000"/>
                <w:spacing w:val="3"/>
                <w:kern w:val="0"/>
                <w:sz w:val="24"/>
                <w:szCs w:val="24"/>
              </w:rPr>
              <w:t>；</w:t>
            </w:r>
            <w:r>
              <w:rPr>
                <w:rFonts w:ascii="Times New Roman" w:hAnsi="Times New Roman" w:eastAsia="Times New Roman" w:cs="Times New Roman"/>
                <w:snapToGrid w:val="0"/>
                <w:color w:val="000000"/>
                <w:spacing w:val="3"/>
                <w:kern w:val="0"/>
                <w:sz w:val="24"/>
                <w:szCs w:val="24"/>
              </w:rPr>
              <w:t>6-3</w:t>
            </w:r>
          </w:p>
        </w:tc>
        <w:tc>
          <w:tcPr>
            <w:tcW w:w="734" w:type="dxa"/>
          </w:tcPr>
          <w:p>
            <w:pPr>
              <w:widowControl/>
              <w:kinsoku w:val="0"/>
              <w:autoSpaceDE w:val="0"/>
              <w:autoSpaceDN w:val="0"/>
              <w:adjustRightInd w:val="0"/>
              <w:snapToGrid w:val="0"/>
              <w:spacing w:before="92" w:line="191" w:lineRule="auto"/>
              <w:jc w:val="left"/>
              <w:textAlignment w:val="baseline"/>
              <w:rPr>
                <w:rFonts w:hint="eastAsia" w:ascii="Times New Roman" w:hAnsi="Times New Roman" w:eastAsia="宋体" w:cs="Times New Roman"/>
                <w:snapToGrid w:val="0"/>
                <w:color w:val="000000"/>
                <w:kern w:val="0"/>
                <w:sz w:val="24"/>
                <w:szCs w:val="24"/>
                <w:lang w:eastAsia="zh-CN"/>
              </w:rPr>
            </w:pPr>
            <w:r>
              <w:rPr>
                <w:rFonts w:ascii="Times New Roman" w:hAnsi="Times New Roman" w:eastAsia="Times New Roman" w:cs="Times New Roman"/>
                <w:snapToGrid w:val="0"/>
                <w:color w:val="000000"/>
                <w:spacing w:val="-8"/>
                <w:kern w:val="0"/>
                <w:sz w:val="24"/>
                <w:szCs w:val="24"/>
              </w:rPr>
              <w:t>1</w:t>
            </w:r>
            <w:r>
              <w:rPr>
                <w:rFonts w:hint="eastAsia" w:ascii="Times New Roman" w:hAnsi="Times New Roman" w:eastAsia="宋体" w:cs="Times New Roman"/>
                <w:snapToGrid w:val="0"/>
                <w:color w:val="000000"/>
                <w:spacing w:val="-8"/>
                <w:kern w:val="0"/>
                <w:sz w:val="24"/>
                <w:szCs w:val="24"/>
                <w:lang w:val="en-US" w:eastAsia="zh-CN"/>
              </w:rPr>
              <w:t>9</w:t>
            </w:r>
          </w:p>
        </w:tc>
        <w:tc>
          <w:tcPr>
            <w:tcW w:w="739" w:type="dxa"/>
          </w:tcPr>
          <w:p>
            <w:pPr>
              <w:widowControl/>
              <w:kinsoku w:val="0"/>
              <w:autoSpaceDE w:val="0"/>
              <w:autoSpaceDN w:val="0"/>
              <w:adjustRightInd w:val="0"/>
              <w:snapToGrid w:val="0"/>
              <w:spacing w:before="92" w:line="191"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widowControl/>
              <w:kinsoku w:val="0"/>
              <w:autoSpaceDE w:val="0"/>
              <w:autoSpaceDN w:val="0"/>
              <w:adjustRightInd w:val="0"/>
              <w:snapToGrid w:val="0"/>
              <w:spacing w:before="92" w:line="191"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c>
          <w:tcPr>
            <w:tcW w:w="3473" w:type="dxa"/>
          </w:tcPr>
          <w:p>
            <w:pPr>
              <w:widowControl/>
              <w:kinsoku w:val="0"/>
              <w:autoSpaceDE w:val="0"/>
              <w:autoSpaceDN w:val="0"/>
              <w:adjustRightInd w:val="0"/>
              <w:snapToGrid w:val="0"/>
              <w:spacing w:line="316"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2"/>
                <w:sz w:val="24"/>
                <w:szCs w:val="24"/>
              </w:rPr>
              <w:t>Unit</w:t>
            </w:r>
            <w:r>
              <w:rPr>
                <w:rFonts w:ascii="Times New Roman" w:hAnsi="Times New Roman" w:eastAsia="Times New Roman" w:cs="Times New Roman"/>
                <w:snapToGrid w:val="0"/>
                <w:color w:val="000000"/>
                <w:spacing w:val="14"/>
                <w:kern w:val="0"/>
                <w:position w:val="2"/>
                <w:sz w:val="24"/>
                <w:szCs w:val="24"/>
              </w:rPr>
              <w:t xml:space="preserve"> 4</w:t>
            </w:r>
          </w:p>
        </w:tc>
        <w:tc>
          <w:tcPr>
            <w:tcW w:w="1703" w:type="dxa"/>
          </w:tcPr>
          <w:p>
            <w:pPr>
              <w:widowControl/>
              <w:kinsoku w:val="0"/>
              <w:autoSpaceDE w:val="0"/>
              <w:autoSpaceDN w:val="0"/>
              <w:adjustRightInd w:val="0"/>
              <w:snapToGrid w:val="0"/>
              <w:spacing w:before="55" w:line="227" w:lineRule="auto"/>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13"/>
                <w:kern w:val="0"/>
                <w:sz w:val="24"/>
                <w:szCs w:val="24"/>
              </w:rPr>
              <w:t>目</w:t>
            </w:r>
            <w:r>
              <w:rPr>
                <w:rFonts w:ascii="宋体" w:hAnsi="宋体" w:eastAsia="宋体" w:cs="宋体"/>
                <w:snapToGrid w:val="0"/>
                <w:color w:val="000000"/>
                <w:spacing w:val="-9"/>
                <w:kern w:val="0"/>
                <w:sz w:val="24"/>
                <w:szCs w:val="24"/>
              </w:rPr>
              <w:t xml:space="preserve">标 </w:t>
            </w:r>
            <w:r>
              <w:rPr>
                <w:rFonts w:ascii="Times New Roman" w:hAnsi="Times New Roman" w:eastAsia="Times New Roman" w:cs="Times New Roman"/>
                <w:snapToGrid w:val="0"/>
                <w:color w:val="000000"/>
                <w:spacing w:val="-9"/>
                <w:kern w:val="0"/>
                <w:sz w:val="24"/>
                <w:szCs w:val="24"/>
              </w:rPr>
              <w:t>5-6</w:t>
            </w:r>
          </w:p>
        </w:tc>
        <w:tc>
          <w:tcPr>
            <w:tcW w:w="1852" w:type="dxa"/>
          </w:tcPr>
          <w:p>
            <w:pPr>
              <w:widowControl/>
              <w:kinsoku w:val="0"/>
              <w:autoSpaceDE w:val="0"/>
              <w:autoSpaceDN w:val="0"/>
              <w:adjustRightInd w:val="0"/>
              <w:snapToGrid w:val="0"/>
              <w:spacing w:before="55" w:line="232"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6"/>
                <w:kern w:val="0"/>
                <w:sz w:val="24"/>
                <w:szCs w:val="24"/>
              </w:rPr>
              <w:t>5-</w:t>
            </w:r>
            <w:r>
              <w:rPr>
                <w:rFonts w:ascii="Times New Roman" w:hAnsi="Times New Roman" w:eastAsia="Times New Roman" w:cs="Times New Roman"/>
                <w:snapToGrid w:val="0"/>
                <w:color w:val="000000"/>
                <w:spacing w:val="5"/>
                <w:kern w:val="0"/>
                <w:sz w:val="24"/>
                <w:szCs w:val="24"/>
              </w:rPr>
              <w:t>3</w:t>
            </w:r>
            <w:r>
              <w:rPr>
                <w:rFonts w:ascii="Times New Roman" w:hAnsi="Times New Roman" w:eastAsia="Times New Roman" w:cs="Times New Roman"/>
                <w:snapToGrid w:val="0"/>
                <w:color w:val="000000"/>
                <w:spacing w:val="3"/>
                <w:kern w:val="0"/>
                <w:sz w:val="24"/>
                <w:szCs w:val="24"/>
              </w:rPr>
              <w:t>;6-2</w:t>
            </w:r>
            <w:r>
              <w:rPr>
                <w:rFonts w:ascii="宋体" w:hAnsi="宋体" w:eastAsia="宋体" w:cs="宋体"/>
                <w:snapToGrid w:val="0"/>
                <w:color w:val="000000"/>
                <w:spacing w:val="3"/>
                <w:kern w:val="0"/>
                <w:sz w:val="24"/>
                <w:szCs w:val="24"/>
              </w:rPr>
              <w:t>；</w:t>
            </w:r>
            <w:r>
              <w:rPr>
                <w:rFonts w:ascii="Times New Roman" w:hAnsi="Times New Roman" w:eastAsia="Times New Roman" w:cs="Times New Roman"/>
                <w:snapToGrid w:val="0"/>
                <w:color w:val="000000"/>
                <w:spacing w:val="3"/>
                <w:kern w:val="0"/>
                <w:sz w:val="24"/>
                <w:szCs w:val="24"/>
              </w:rPr>
              <w:t>6-3</w:t>
            </w:r>
          </w:p>
        </w:tc>
        <w:tc>
          <w:tcPr>
            <w:tcW w:w="734" w:type="dxa"/>
          </w:tcPr>
          <w:p>
            <w:pPr>
              <w:widowControl/>
              <w:kinsoku w:val="0"/>
              <w:autoSpaceDE w:val="0"/>
              <w:autoSpaceDN w:val="0"/>
              <w:adjustRightInd w:val="0"/>
              <w:snapToGrid w:val="0"/>
              <w:spacing w:before="93" w:line="191" w:lineRule="auto"/>
              <w:jc w:val="left"/>
              <w:textAlignment w:val="baseline"/>
              <w:rPr>
                <w:rFonts w:hint="eastAsia" w:ascii="Times New Roman" w:hAnsi="Times New Roman" w:eastAsia="宋体" w:cs="Times New Roman"/>
                <w:snapToGrid w:val="0"/>
                <w:color w:val="000000"/>
                <w:kern w:val="0"/>
                <w:sz w:val="24"/>
                <w:szCs w:val="24"/>
                <w:lang w:eastAsia="zh-CN"/>
              </w:rPr>
            </w:pPr>
            <w:r>
              <w:rPr>
                <w:rFonts w:ascii="Times New Roman" w:hAnsi="Times New Roman" w:eastAsia="Times New Roman" w:cs="Times New Roman"/>
                <w:snapToGrid w:val="0"/>
                <w:color w:val="000000"/>
                <w:spacing w:val="-8"/>
                <w:kern w:val="0"/>
                <w:sz w:val="24"/>
                <w:szCs w:val="24"/>
              </w:rPr>
              <w:t>1</w:t>
            </w:r>
            <w:r>
              <w:rPr>
                <w:rFonts w:hint="eastAsia" w:ascii="Times New Roman" w:hAnsi="Times New Roman" w:eastAsia="宋体" w:cs="Times New Roman"/>
                <w:snapToGrid w:val="0"/>
                <w:color w:val="000000"/>
                <w:spacing w:val="-8"/>
                <w:kern w:val="0"/>
                <w:sz w:val="24"/>
                <w:szCs w:val="24"/>
                <w:lang w:val="en-US" w:eastAsia="zh-CN"/>
              </w:rPr>
              <w:t>9</w:t>
            </w:r>
          </w:p>
        </w:tc>
        <w:tc>
          <w:tcPr>
            <w:tcW w:w="739" w:type="dxa"/>
          </w:tcPr>
          <w:p>
            <w:pPr>
              <w:widowControl/>
              <w:kinsoku w:val="0"/>
              <w:autoSpaceDE w:val="0"/>
              <w:autoSpaceDN w:val="0"/>
              <w:adjustRightInd w:val="0"/>
              <w:snapToGrid w:val="0"/>
              <w:spacing w:before="93" w:line="191"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widowControl/>
              <w:kinsoku w:val="0"/>
              <w:autoSpaceDE w:val="0"/>
              <w:autoSpaceDN w:val="0"/>
              <w:adjustRightInd w:val="0"/>
              <w:snapToGrid w:val="0"/>
              <w:spacing w:before="93" w:line="191"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4</w:t>
            </w:r>
          </w:p>
        </w:tc>
        <w:tc>
          <w:tcPr>
            <w:tcW w:w="3473" w:type="dxa"/>
          </w:tcPr>
          <w:p>
            <w:pPr>
              <w:widowControl/>
              <w:kinsoku w:val="0"/>
              <w:autoSpaceDE w:val="0"/>
              <w:autoSpaceDN w:val="0"/>
              <w:adjustRightInd w:val="0"/>
              <w:snapToGrid w:val="0"/>
              <w:spacing w:before="1" w:line="315" w:lineRule="exact"/>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position w:val="2"/>
                <w:sz w:val="24"/>
                <w:szCs w:val="24"/>
              </w:rPr>
              <w:t>Unit</w:t>
            </w:r>
            <w:r>
              <w:rPr>
                <w:rFonts w:ascii="Times New Roman" w:hAnsi="Times New Roman" w:eastAsia="Times New Roman" w:cs="Times New Roman"/>
                <w:snapToGrid w:val="0"/>
                <w:color w:val="000000"/>
                <w:spacing w:val="14"/>
                <w:kern w:val="0"/>
                <w:position w:val="2"/>
                <w:sz w:val="24"/>
                <w:szCs w:val="24"/>
              </w:rPr>
              <w:t xml:space="preserve"> </w:t>
            </w:r>
            <w:r>
              <w:rPr>
                <w:rFonts w:ascii="Times New Roman" w:hAnsi="Times New Roman" w:eastAsia="Times New Roman" w:cs="Times New Roman"/>
                <w:snapToGrid w:val="0"/>
                <w:color w:val="000000"/>
                <w:spacing w:val="13"/>
                <w:kern w:val="0"/>
                <w:position w:val="2"/>
                <w:sz w:val="24"/>
                <w:szCs w:val="24"/>
              </w:rPr>
              <w:t>5</w:t>
            </w:r>
          </w:p>
        </w:tc>
        <w:tc>
          <w:tcPr>
            <w:tcW w:w="1703" w:type="dxa"/>
          </w:tcPr>
          <w:p>
            <w:pPr>
              <w:widowControl/>
              <w:kinsoku w:val="0"/>
              <w:autoSpaceDE w:val="0"/>
              <w:autoSpaceDN w:val="0"/>
              <w:adjustRightInd w:val="0"/>
              <w:snapToGrid w:val="0"/>
              <w:spacing w:before="56" w:line="227" w:lineRule="auto"/>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13"/>
                <w:kern w:val="0"/>
                <w:sz w:val="24"/>
                <w:szCs w:val="24"/>
              </w:rPr>
              <w:t>目</w:t>
            </w:r>
            <w:r>
              <w:rPr>
                <w:rFonts w:ascii="宋体" w:hAnsi="宋体" w:eastAsia="宋体" w:cs="宋体"/>
                <w:snapToGrid w:val="0"/>
                <w:color w:val="000000"/>
                <w:spacing w:val="-9"/>
                <w:kern w:val="0"/>
                <w:sz w:val="24"/>
                <w:szCs w:val="24"/>
              </w:rPr>
              <w:t xml:space="preserve">标 </w:t>
            </w:r>
            <w:r>
              <w:rPr>
                <w:rFonts w:ascii="Times New Roman" w:hAnsi="Times New Roman" w:eastAsia="Times New Roman" w:cs="Times New Roman"/>
                <w:snapToGrid w:val="0"/>
                <w:color w:val="000000"/>
                <w:spacing w:val="-9"/>
                <w:kern w:val="0"/>
                <w:sz w:val="24"/>
                <w:szCs w:val="24"/>
              </w:rPr>
              <w:t>5-6</w:t>
            </w:r>
          </w:p>
        </w:tc>
        <w:tc>
          <w:tcPr>
            <w:tcW w:w="1852" w:type="dxa"/>
          </w:tcPr>
          <w:p>
            <w:pPr>
              <w:widowControl/>
              <w:kinsoku w:val="0"/>
              <w:autoSpaceDE w:val="0"/>
              <w:autoSpaceDN w:val="0"/>
              <w:adjustRightInd w:val="0"/>
              <w:snapToGrid w:val="0"/>
              <w:spacing w:before="56" w:line="232"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6"/>
                <w:kern w:val="0"/>
                <w:sz w:val="24"/>
                <w:szCs w:val="24"/>
              </w:rPr>
              <w:t>5-</w:t>
            </w:r>
            <w:r>
              <w:rPr>
                <w:rFonts w:ascii="Times New Roman" w:hAnsi="Times New Roman" w:eastAsia="Times New Roman" w:cs="Times New Roman"/>
                <w:snapToGrid w:val="0"/>
                <w:color w:val="000000"/>
                <w:spacing w:val="5"/>
                <w:kern w:val="0"/>
                <w:sz w:val="24"/>
                <w:szCs w:val="24"/>
              </w:rPr>
              <w:t>3</w:t>
            </w:r>
            <w:r>
              <w:rPr>
                <w:rFonts w:ascii="Times New Roman" w:hAnsi="Times New Roman" w:eastAsia="Times New Roman" w:cs="Times New Roman"/>
                <w:snapToGrid w:val="0"/>
                <w:color w:val="000000"/>
                <w:spacing w:val="3"/>
                <w:kern w:val="0"/>
                <w:sz w:val="24"/>
                <w:szCs w:val="24"/>
              </w:rPr>
              <w:t>;6-2</w:t>
            </w:r>
            <w:r>
              <w:rPr>
                <w:rFonts w:ascii="宋体" w:hAnsi="宋体" w:eastAsia="宋体" w:cs="宋体"/>
                <w:snapToGrid w:val="0"/>
                <w:color w:val="000000"/>
                <w:spacing w:val="3"/>
                <w:kern w:val="0"/>
                <w:sz w:val="24"/>
                <w:szCs w:val="24"/>
              </w:rPr>
              <w:t>；</w:t>
            </w:r>
            <w:r>
              <w:rPr>
                <w:rFonts w:ascii="Times New Roman" w:hAnsi="Times New Roman" w:eastAsia="Times New Roman" w:cs="Times New Roman"/>
                <w:snapToGrid w:val="0"/>
                <w:color w:val="000000"/>
                <w:spacing w:val="3"/>
                <w:kern w:val="0"/>
                <w:sz w:val="24"/>
                <w:szCs w:val="24"/>
              </w:rPr>
              <w:t>6-3</w:t>
            </w:r>
          </w:p>
        </w:tc>
        <w:tc>
          <w:tcPr>
            <w:tcW w:w="734" w:type="dxa"/>
          </w:tcPr>
          <w:p>
            <w:pPr>
              <w:widowControl/>
              <w:kinsoku w:val="0"/>
              <w:autoSpaceDE w:val="0"/>
              <w:autoSpaceDN w:val="0"/>
              <w:adjustRightInd w:val="0"/>
              <w:snapToGrid w:val="0"/>
              <w:spacing w:before="93" w:line="191" w:lineRule="auto"/>
              <w:jc w:val="left"/>
              <w:textAlignment w:val="baseline"/>
              <w:rPr>
                <w:rFonts w:hint="eastAsia" w:ascii="Times New Roman" w:hAnsi="Times New Roman" w:eastAsia="宋体" w:cs="Times New Roman"/>
                <w:snapToGrid w:val="0"/>
                <w:color w:val="000000"/>
                <w:kern w:val="0"/>
                <w:sz w:val="24"/>
                <w:szCs w:val="24"/>
                <w:lang w:eastAsia="zh-CN"/>
              </w:rPr>
            </w:pPr>
            <w:r>
              <w:rPr>
                <w:rFonts w:ascii="Times New Roman" w:hAnsi="Times New Roman" w:eastAsia="Times New Roman" w:cs="Times New Roman"/>
                <w:snapToGrid w:val="0"/>
                <w:color w:val="000000"/>
                <w:spacing w:val="-8"/>
                <w:kern w:val="0"/>
                <w:sz w:val="24"/>
                <w:szCs w:val="24"/>
              </w:rPr>
              <w:t>1</w:t>
            </w:r>
            <w:r>
              <w:rPr>
                <w:rFonts w:hint="eastAsia" w:ascii="Times New Roman" w:hAnsi="Times New Roman" w:eastAsia="宋体" w:cs="Times New Roman"/>
                <w:snapToGrid w:val="0"/>
                <w:color w:val="000000"/>
                <w:spacing w:val="-8"/>
                <w:kern w:val="0"/>
                <w:sz w:val="24"/>
                <w:szCs w:val="24"/>
                <w:lang w:val="en-US" w:eastAsia="zh-CN"/>
              </w:rPr>
              <w:t>8</w:t>
            </w:r>
          </w:p>
        </w:tc>
        <w:tc>
          <w:tcPr>
            <w:tcW w:w="739" w:type="dxa"/>
          </w:tcPr>
          <w:p>
            <w:pPr>
              <w:widowControl/>
              <w:kinsoku w:val="0"/>
              <w:autoSpaceDE w:val="0"/>
              <w:autoSpaceDN w:val="0"/>
              <w:adjustRightInd w:val="0"/>
              <w:snapToGrid w:val="0"/>
              <w:spacing w:before="93" w:line="191"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tcPr>
          <w:p>
            <w:pPr>
              <w:widowControl/>
              <w:kinsoku w:val="0"/>
              <w:autoSpaceDE w:val="0"/>
              <w:autoSpaceDN w:val="0"/>
              <w:adjustRightInd w:val="0"/>
              <w:snapToGrid w:val="0"/>
              <w:spacing w:before="97" w:line="188" w:lineRule="auto"/>
              <w:jc w:val="left"/>
              <w:textAlignment w:val="baseline"/>
              <w:rPr>
                <w:rFonts w:ascii="Times New Roman" w:hAnsi="Times New Roman" w:eastAsia="Times New Roman" w:cs="Times New Roman"/>
                <w:snapToGrid w:val="0"/>
                <w:color w:val="000000"/>
                <w:kern w:val="0"/>
                <w:sz w:val="24"/>
                <w:szCs w:val="24"/>
              </w:rPr>
            </w:pPr>
          </w:p>
        </w:tc>
        <w:tc>
          <w:tcPr>
            <w:tcW w:w="3473" w:type="dxa"/>
          </w:tcPr>
          <w:p>
            <w:pPr>
              <w:widowControl/>
              <w:kinsoku w:val="0"/>
              <w:autoSpaceDE w:val="0"/>
              <w:autoSpaceDN w:val="0"/>
              <w:adjustRightInd w:val="0"/>
              <w:snapToGrid w:val="0"/>
              <w:spacing w:before="2" w:line="314" w:lineRule="exact"/>
              <w:jc w:val="left"/>
              <w:textAlignment w:val="baseline"/>
              <w:rPr>
                <w:rFonts w:ascii="Times New Roman" w:hAnsi="Times New Roman" w:eastAsia="Times New Roman" w:cs="Times New Roman"/>
                <w:snapToGrid w:val="0"/>
                <w:color w:val="000000"/>
                <w:kern w:val="0"/>
                <w:sz w:val="24"/>
                <w:szCs w:val="24"/>
              </w:rPr>
            </w:pPr>
          </w:p>
        </w:tc>
        <w:tc>
          <w:tcPr>
            <w:tcW w:w="1703" w:type="dxa"/>
          </w:tcPr>
          <w:p>
            <w:pPr>
              <w:widowControl/>
              <w:kinsoku w:val="0"/>
              <w:autoSpaceDE w:val="0"/>
              <w:autoSpaceDN w:val="0"/>
              <w:adjustRightInd w:val="0"/>
              <w:snapToGrid w:val="0"/>
              <w:spacing w:before="56" w:line="227" w:lineRule="auto"/>
              <w:jc w:val="left"/>
              <w:textAlignment w:val="baseline"/>
              <w:rPr>
                <w:rFonts w:ascii="Times New Roman" w:hAnsi="Times New Roman" w:eastAsia="Times New Roman" w:cs="Times New Roman"/>
                <w:snapToGrid w:val="0"/>
                <w:color w:val="000000"/>
                <w:kern w:val="0"/>
                <w:sz w:val="24"/>
                <w:szCs w:val="24"/>
              </w:rPr>
            </w:pPr>
          </w:p>
        </w:tc>
        <w:tc>
          <w:tcPr>
            <w:tcW w:w="1852" w:type="dxa"/>
          </w:tcPr>
          <w:p>
            <w:pPr>
              <w:widowControl/>
              <w:kinsoku w:val="0"/>
              <w:autoSpaceDE w:val="0"/>
              <w:autoSpaceDN w:val="0"/>
              <w:adjustRightInd w:val="0"/>
              <w:snapToGrid w:val="0"/>
              <w:spacing w:before="57" w:line="232" w:lineRule="auto"/>
              <w:jc w:val="left"/>
              <w:textAlignment w:val="baseline"/>
              <w:rPr>
                <w:rFonts w:ascii="Times New Roman" w:hAnsi="Times New Roman" w:eastAsia="Times New Roman" w:cs="Times New Roman"/>
                <w:snapToGrid w:val="0"/>
                <w:color w:val="000000"/>
                <w:kern w:val="0"/>
                <w:sz w:val="24"/>
                <w:szCs w:val="24"/>
              </w:rPr>
            </w:pPr>
          </w:p>
        </w:tc>
        <w:tc>
          <w:tcPr>
            <w:tcW w:w="734" w:type="dxa"/>
          </w:tcPr>
          <w:p>
            <w:pPr>
              <w:widowControl/>
              <w:kinsoku w:val="0"/>
              <w:autoSpaceDE w:val="0"/>
              <w:autoSpaceDN w:val="0"/>
              <w:adjustRightInd w:val="0"/>
              <w:snapToGrid w:val="0"/>
              <w:spacing w:before="94" w:line="191" w:lineRule="auto"/>
              <w:jc w:val="left"/>
              <w:textAlignment w:val="baseline"/>
              <w:rPr>
                <w:rFonts w:ascii="Times New Roman" w:hAnsi="Times New Roman" w:eastAsia="Times New Roman" w:cs="Times New Roman"/>
                <w:snapToGrid w:val="0"/>
                <w:color w:val="000000"/>
                <w:kern w:val="0"/>
                <w:sz w:val="24"/>
                <w:szCs w:val="24"/>
              </w:rPr>
            </w:pPr>
          </w:p>
        </w:tc>
        <w:tc>
          <w:tcPr>
            <w:tcW w:w="739" w:type="dxa"/>
          </w:tcPr>
          <w:p>
            <w:pPr>
              <w:widowControl/>
              <w:kinsoku w:val="0"/>
              <w:autoSpaceDE w:val="0"/>
              <w:autoSpaceDN w:val="0"/>
              <w:adjustRightInd w:val="0"/>
              <w:snapToGrid w:val="0"/>
              <w:spacing w:before="94" w:line="191" w:lineRule="auto"/>
              <w:jc w:val="left"/>
              <w:textAlignment w:val="baseline"/>
              <w:rPr>
                <w:rFonts w:ascii="Times New Roman" w:hAnsi="Times New Roman" w:eastAsia="Times New Roman" w:cs="Times New Roman"/>
                <w:snapToGrid w:val="0"/>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3" w:type="dxa"/>
          </w:tcPr>
          <w:p>
            <w:pPr>
              <w:widowControl/>
              <w:kinsoku w:val="0"/>
              <w:autoSpaceDE w:val="0"/>
              <w:autoSpaceDN w:val="0"/>
              <w:adjustRightInd w:val="0"/>
              <w:snapToGrid w:val="0"/>
              <w:spacing w:before="99" w:line="191" w:lineRule="auto"/>
              <w:jc w:val="left"/>
              <w:textAlignment w:val="baseline"/>
              <w:rPr>
                <w:rFonts w:ascii="Times New Roman" w:hAnsi="Times New Roman" w:eastAsia="Times New Roman" w:cs="Times New Roman"/>
                <w:snapToGrid w:val="0"/>
                <w:color w:val="000000"/>
                <w:kern w:val="0"/>
                <w:sz w:val="20"/>
                <w:szCs w:val="20"/>
              </w:rPr>
            </w:pPr>
          </w:p>
        </w:tc>
        <w:tc>
          <w:tcPr>
            <w:tcW w:w="3473" w:type="dxa"/>
          </w:tcPr>
          <w:p>
            <w:pPr>
              <w:widowControl/>
              <w:kinsoku w:val="0"/>
              <w:autoSpaceDE w:val="0"/>
              <w:autoSpaceDN w:val="0"/>
              <w:adjustRightInd w:val="0"/>
              <w:snapToGrid w:val="0"/>
              <w:spacing w:before="7" w:line="314" w:lineRule="exact"/>
              <w:jc w:val="left"/>
              <w:textAlignment w:val="baseline"/>
              <w:rPr>
                <w:rFonts w:ascii="Times New Roman" w:hAnsi="Times New Roman" w:eastAsia="Times New Roman" w:cs="Times New Roman"/>
                <w:snapToGrid w:val="0"/>
                <w:color w:val="000000"/>
                <w:kern w:val="0"/>
                <w:sz w:val="23"/>
                <w:szCs w:val="23"/>
              </w:rPr>
            </w:pPr>
          </w:p>
        </w:tc>
        <w:tc>
          <w:tcPr>
            <w:tcW w:w="1703" w:type="dxa"/>
          </w:tcPr>
          <w:p>
            <w:pPr>
              <w:widowControl/>
              <w:kinsoku w:val="0"/>
              <w:autoSpaceDE w:val="0"/>
              <w:autoSpaceDN w:val="0"/>
              <w:adjustRightInd w:val="0"/>
              <w:snapToGrid w:val="0"/>
              <w:spacing w:before="62" w:line="227" w:lineRule="auto"/>
              <w:jc w:val="left"/>
              <w:textAlignment w:val="baseline"/>
              <w:rPr>
                <w:rFonts w:ascii="Times New Roman" w:hAnsi="Times New Roman" w:eastAsia="Times New Roman" w:cs="Times New Roman"/>
                <w:snapToGrid w:val="0"/>
                <w:color w:val="000000"/>
                <w:kern w:val="0"/>
                <w:sz w:val="20"/>
                <w:szCs w:val="20"/>
              </w:rPr>
            </w:pPr>
          </w:p>
        </w:tc>
        <w:tc>
          <w:tcPr>
            <w:tcW w:w="1852" w:type="dxa"/>
          </w:tcPr>
          <w:p>
            <w:pPr>
              <w:widowControl/>
              <w:kinsoku w:val="0"/>
              <w:autoSpaceDE w:val="0"/>
              <w:autoSpaceDN w:val="0"/>
              <w:adjustRightInd w:val="0"/>
              <w:snapToGrid w:val="0"/>
              <w:spacing w:before="62" w:line="232" w:lineRule="auto"/>
              <w:jc w:val="left"/>
              <w:textAlignment w:val="baseline"/>
              <w:rPr>
                <w:rFonts w:ascii="Times New Roman" w:hAnsi="Times New Roman" w:eastAsia="Times New Roman" w:cs="Times New Roman"/>
                <w:snapToGrid w:val="0"/>
                <w:color w:val="000000"/>
                <w:kern w:val="0"/>
                <w:sz w:val="20"/>
                <w:szCs w:val="20"/>
              </w:rPr>
            </w:pPr>
          </w:p>
        </w:tc>
        <w:tc>
          <w:tcPr>
            <w:tcW w:w="734" w:type="dxa"/>
          </w:tcPr>
          <w:p>
            <w:pPr>
              <w:widowControl/>
              <w:kinsoku w:val="0"/>
              <w:autoSpaceDE w:val="0"/>
              <w:autoSpaceDN w:val="0"/>
              <w:adjustRightInd w:val="0"/>
              <w:snapToGrid w:val="0"/>
              <w:spacing w:before="99" w:line="191" w:lineRule="auto"/>
              <w:jc w:val="left"/>
              <w:textAlignment w:val="baseline"/>
              <w:rPr>
                <w:rFonts w:ascii="Times New Roman" w:hAnsi="Times New Roman" w:eastAsia="Times New Roman" w:cs="Times New Roman"/>
                <w:snapToGrid w:val="0"/>
                <w:color w:val="000000"/>
                <w:kern w:val="0"/>
                <w:sz w:val="20"/>
                <w:szCs w:val="20"/>
              </w:rPr>
            </w:pPr>
          </w:p>
        </w:tc>
        <w:tc>
          <w:tcPr>
            <w:tcW w:w="739" w:type="dxa"/>
          </w:tcPr>
          <w:p>
            <w:pPr>
              <w:widowControl/>
              <w:kinsoku w:val="0"/>
              <w:autoSpaceDE w:val="0"/>
              <w:autoSpaceDN w:val="0"/>
              <w:adjustRightInd w:val="0"/>
              <w:snapToGrid w:val="0"/>
              <w:spacing w:before="99" w:line="191" w:lineRule="auto"/>
              <w:jc w:val="left"/>
              <w:textAlignment w:val="baseline"/>
              <w:rPr>
                <w:rFonts w:ascii="Times New Roman" w:hAnsi="Times New Roman" w:eastAsia="Times New Roman" w:cs="Times New Roman"/>
                <w:snapToGrid w:val="0"/>
                <w:color w:val="00000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71" w:type="dxa"/>
            <w:gridSpan w:val="4"/>
          </w:tcPr>
          <w:p>
            <w:pPr>
              <w:widowControl/>
              <w:kinsoku w:val="0"/>
              <w:autoSpaceDE w:val="0"/>
              <w:autoSpaceDN w:val="0"/>
              <w:adjustRightInd w:val="0"/>
              <w:snapToGrid w:val="0"/>
              <w:spacing w:before="57" w:line="228"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合</w:t>
            </w:r>
            <w:r>
              <w:rPr>
                <w:rFonts w:ascii="宋体" w:hAnsi="宋体" w:eastAsia="宋体" w:cs="宋体"/>
                <w:snapToGrid w:val="0"/>
                <w:color w:val="000000"/>
                <w:spacing w:val="3"/>
                <w:kern w:val="0"/>
                <w:sz w:val="24"/>
                <w:szCs w:val="24"/>
              </w:rPr>
              <w:t>计</w:t>
            </w:r>
          </w:p>
        </w:tc>
        <w:tc>
          <w:tcPr>
            <w:tcW w:w="734" w:type="dxa"/>
          </w:tcPr>
          <w:p>
            <w:pPr>
              <w:widowControl/>
              <w:kinsoku w:val="0"/>
              <w:autoSpaceDE w:val="0"/>
              <w:autoSpaceDN w:val="0"/>
              <w:adjustRightInd w:val="0"/>
              <w:snapToGrid w:val="0"/>
              <w:spacing w:before="98" w:line="188" w:lineRule="auto"/>
              <w:jc w:val="left"/>
              <w:textAlignment w:val="baseline"/>
              <w:rPr>
                <w:rFonts w:hint="default" w:ascii="Times New Roman" w:hAnsi="Times New Roman" w:eastAsia="宋体" w:cs="Times New Roman"/>
                <w:snapToGrid w:val="0"/>
                <w:color w:val="000000"/>
                <w:kern w:val="0"/>
                <w:sz w:val="24"/>
                <w:szCs w:val="24"/>
                <w:lang w:val="en-US" w:eastAsia="zh-CN"/>
              </w:rPr>
            </w:pPr>
            <w:r>
              <w:rPr>
                <w:rFonts w:hint="eastAsia" w:ascii="Times New Roman" w:hAnsi="Times New Roman" w:eastAsia="宋体" w:cs="Times New Roman"/>
                <w:snapToGrid w:val="0"/>
                <w:color w:val="000000"/>
                <w:kern w:val="0"/>
                <w:sz w:val="24"/>
                <w:szCs w:val="24"/>
                <w:lang w:val="en-US" w:eastAsia="zh-CN"/>
              </w:rPr>
              <w:t>75</w:t>
            </w:r>
          </w:p>
        </w:tc>
        <w:tc>
          <w:tcPr>
            <w:tcW w:w="739" w:type="dxa"/>
          </w:tcPr>
          <w:p>
            <w:pPr>
              <w:widowControl/>
              <w:kinsoku w:val="0"/>
              <w:autoSpaceDE w:val="0"/>
              <w:autoSpaceDN w:val="0"/>
              <w:adjustRightInd w:val="0"/>
              <w:snapToGrid w:val="0"/>
              <w:spacing w:before="98" w:line="188" w:lineRule="auto"/>
              <w:jc w:val="left"/>
              <w:textAlignment w:val="baseline"/>
              <w:rPr>
                <w:rFonts w:hint="eastAsia" w:ascii="Times New Roman" w:hAnsi="Times New Roman" w:cs="Times New Roman" w:eastAsiaTheme="minorEastAsia"/>
                <w:snapToGrid w:val="0"/>
                <w:color w:val="000000"/>
                <w:kern w:val="0"/>
                <w:sz w:val="24"/>
                <w:szCs w:val="24"/>
                <w:lang w:eastAsia="zh-CN"/>
              </w:rPr>
            </w:pPr>
            <w:r>
              <w:rPr>
                <w:rFonts w:hint="eastAsia" w:ascii="Times New Roman" w:hAnsi="Times New Roman" w:cs="Times New Roman"/>
                <w:snapToGrid w:val="0"/>
                <w:color w:val="000000"/>
                <w:kern w:val="0"/>
                <w:sz w:val="24"/>
                <w:szCs w:val="24"/>
                <w:lang w:val="en-US" w:eastAsia="zh-CN"/>
              </w:rPr>
              <w:t>5</w:t>
            </w:r>
          </w:p>
        </w:tc>
      </w:tr>
    </w:tbl>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88" w:line="227" w:lineRule="auto"/>
        <w:jc w:val="left"/>
        <w:textAlignment w:val="baseline"/>
        <w:rPr>
          <w:rFonts w:ascii="宋体" w:hAnsi="宋体" w:eastAsia="宋体" w:cs="宋体"/>
          <w:snapToGrid w:val="0"/>
          <w:color w:val="000000"/>
          <w:spacing w:val="23"/>
          <w:kern w:val="0"/>
          <w:sz w:val="27"/>
          <w:szCs w:val="27"/>
          <w14:textOutline w14:w="4241"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88" w:line="227" w:lineRule="auto"/>
        <w:jc w:val="left"/>
        <w:textAlignment w:val="baseline"/>
        <w:rPr>
          <w:rFonts w:ascii="宋体" w:hAnsi="宋体" w:eastAsia="宋体" w:cs="宋体"/>
          <w:snapToGrid w:val="0"/>
          <w:color w:val="000000"/>
          <w:kern w:val="0"/>
          <w:sz w:val="27"/>
          <w:szCs w:val="27"/>
        </w:rPr>
      </w:pPr>
      <w:r>
        <w:rPr>
          <w:rFonts w:hint="eastAsia" w:ascii="宋体" w:hAnsi="宋体" w:eastAsia="宋体" w:cs="宋体"/>
          <w:snapToGrid w:val="0"/>
          <w:color w:val="000000"/>
          <w:spacing w:val="23"/>
          <w:kern w:val="0"/>
          <w:sz w:val="27"/>
          <w:szCs w:val="27"/>
          <w14:textOutline w14:w="4241" w14:cap="flat" w14:cmpd="sng" w14:algn="ctr">
            <w14:solidFill>
              <w14:srgbClr w14:val="000000"/>
            </w14:solidFill>
            <w14:prstDash w14:val="solid"/>
            <w14:miter w14:val="0"/>
          </w14:textOutline>
        </w:rPr>
        <w:t>五</w:t>
      </w:r>
      <w:r>
        <w:rPr>
          <w:rFonts w:ascii="宋体" w:hAnsi="宋体" w:eastAsia="宋体" w:cs="宋体"/>
          <w:snapToGrid w:val="0"/>
          <w:color w:val="000000"/>
          <w:spacing w:val="23"/>
          <w:kern w:val="0"/>
          <w:sz w:val="27"/>
          <w:szCs w:val="27"/>
          <w14:textOutline w14:w="4241" w14:cap="flat" w14:cmpd="sng" w14:algn="ctr">
            <w14:solidFill>
              <w14:srgbClr w14:val="000000"/>
            </w14:solidFill>
            <w14:prstDash w14:val="solid"/>
            <w14:miter w14:val="0"/>
          </w14:textOutline>
        </w:rPr>
        <w:t>、课程实</w:t>
      </w:r>
      <w:r>
        <w:rPr>
          <w:rFonts w:ascii="宋体" w:hAnsi="宋体" w:eastAsia="宋体" w:cs="宋体"/>
          <w:snapToGrid w:val="0"/>
          <w:color w:val="000000"/>
          <w:spacing w:val="22"/>
          <w:kern w:val="0"/>
          <w:sz w:val="27"/>
          <w:szCs w:val="27"/>
          <w14:textOutline w14:w="4241" w14:cap="flat" w14:cmpd="sng" w14:algn="ctr">
            <w14:solidFill>
              <w14:srgbClr w14:val="000000"/>
            </w14:solidFill>
            <w14:prstDash w14:val="solid"/>
            <w14:miter w14:val="0"/>
          </w14:textOutline>
        </w:rPr>
        <w:t>施</w:t>
      </w:r>
    </w:p>
    <w:p>
      <w:pPr>
        <w:widowControl/>
        <w:kinsoku w:val="0"/>
        <w:autoSpaceDE w:val="0"/>
        <w:autoSpaceDN w:val="0"/>
        <w:adjustRightInd w:val="0"/>
        <w:snapToGrid w:val="0"/>
        <w:spacing w:before="229" w:line="220" w:lineRule="auto"/>
        <w:jc w:val="left"/>
        <w:textAlignment w:val="baseline"/>
        <w:rPr>
          <w:rFonts w:ascii="宋体" w:hAnsi="宋体" w:eastAsia="宋体" w:cs="宋体"/>
          <w:snapToGrid w:val="0"/>
          <w:color w:val="000000"/>
          <w:spacing w:val="36"/>
          <w:kern w:val="0"/>
          <w:sz w:val="24"/>
          <w:szCs w:val="24"/>
          <w14:textOutline w14:w="3657" w14:cap="flat" w14:cmpd="sng" w14:algn="ctr">
            <w14:solidFill>
              <w14:srgbClr w14:val="000000"/>
            </w14:solidFill>
            <w14:prstDash w14:val="solid"/>
            <w14:miter w14:val="0"/>
          </w14:textOutline>
        </w:rPr>
      </w:pPr>
      <w:r>
        <w:rPr>
          <w:rFonts w:ascii="宋体" w:hAnsi="宋体" w:eastAsia="宋体" w:cs="宋体"/>
          <w:snapToGrid w:val="0"/>
          <w:color w:val="000000"/>
          <w:spacing w:val="37"/>
          <w:kern w:val="0"/>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36"/>
          <w:kern w:val="0"/>
          <w:sz w:val="24"/>
          <w:szCs w:val="24"/>
          <w14:textOutline w14:w="3657" w14:cap="flat" w14:cmpd="sng" w14:algn="ctr">
            <w14:solidFill>
              <w14:srgbClr w14:val="000000"/>
            </w14:solidFill>
            <w14:prstDash w14:val="solid"/>
            <w14:miter w14:val="0"/>
          </w14:textOutline>
        </w:rPr>
        <w:t>一)教学方法与教学手段</w:t>
      </w:r>
    </w:p>
    <w:p>
      <w:pPr>
        <w:widowControl/>
        <w:kinsoku w:val="0"/>
        <w:autoSpaceDE w:val="0"/>
        <w:autoSpaceDN w:val="0"/>
        <w:adjustRightInd w:val="0"/>
        <w:snapToGrid w:val="0"/>
        <w:spacing w:before="185" w:line="308" w:lineRule="auto"/>
        <w:ind w:left="224" w:right="337" w:hanging="224" w:hangingChars="100"/>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 xml:space="preserve">1. </w:t>
      </w:r>
      <w:r>
        <w:rPr>
          <w:rFonts w:ascii="宋体" w:hAnsi="宋体" w:eastAsia="宋体" w:cs="宋体"/>
          <w:snapToGrid w:val="0"/>
          <w:color w:val="000000"/>
          <w:spacing w:val="-8"/>
          <w:kern w:val="0"/>
          <w:sz w:val="24"/>
          <w:szCs w:val="24"/>
        </w:rPr>
        <w:t>教学</w:t>
      </w:r>
      <w:r>
        <w:rPr>
          <w:rFonts w:ascii="宋体" w:hAnsi="宋体" w:eastAsia="宋体" w:cs="宋体"/>
          <w:snapToGrid w:val="0"/>
          <w:color w:val="000000"/>
          <w:spacing w:val="-4"/>
          <w:kern w:val="0"/>
          <w:sz w:val="24"/>
          <w:szCs w:val="24"/>
        </w:rPr>
        <w:t>方法： 教学中采用多种教学方法，如任务教学法、讨论教学法等，注</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8"/>
          <w:kern w:val="0"/>
          <w:sz w:val="24"/>
          <w:szCs w:val="24"/>
        </w:rPr>
        <w:t>重实</w:t>
      </w:r>
      <w:r>
        <w:rPr>
          <w:rFonts w:ascii="宋体" w:hAnsi="宋体" w:eastAsia="宋体" w:cs="宋体"/>
          <w:snapToGrid w:val="0"/>
          <w:color w:val="000000"/>
          <w:spacing w:val="-12"/>
          <w:kern w:val="0"/>
          <w:sz w:val="24"/>
          <w:szCs w:val="24"/>
        </w:rPr>
        <w:t>践</w:t>
      </w:r>
      <w:r>
        <w:rPr>
          <w:rFonts w:ascii="宋体" w:hAnsi="宋体" w:eastAsia="宋体" w:cs="宋体"/>
          <w:snapToGrid w:val="0"/>
          <w:color w:val="000000"/>
          <w:spacing w:val="-9"/>
          <w:kern w:val="0"/>
          <w:sz w:val="24"/>
          <w:szCs w:val="24"/>
        </w:rPr>
        <w:t>性。注意培养学生积极思考、乐于实践的学习习惯。讲解要有所侧重，</w:t>
      </w:r>
      <w:r>
        <w:rPr>
          <w:rFonts w:ascii="宋体" w:hAnsi="宋体" w:eastAsia="宋体" w:cs="宋体"/>
          <w:snapToGrid w:val="0"/>
          <w:color w:val="000000"/>
          <w:spacing w:val="-13"/>
          <w:kern w:val="0"/>
          <w:sz w:val="24"/>
          <w:szCs w:val="24"/>
        </w:rPr>
        <w:t>要</w:t>
      </w:r>
      <w:r>
        <w:rPr>
          <w:rFonts w:ascii="宋体" w:hAnsi="宋体" w:eastAsia="宋体" w:cs="宋体"/>
          <w:snapToGrid w:val="0"/>
          <w:color w:val="000000"/>
          <w:spacing w:val="-8"/>
          <w:kern w:val="0"/>
          <w:sz w:val="24"/>
          <w:szCs w:val="24"/>
        </w:rPr>
        <w:t>使学生有足够的时间参与讨论，自由发表意见，从而达到全面提高学生商</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6"/>
          <w:kern w:val="0"/>
          <w:sz w:val="24"/>
          <w:szCs w:val="24"/>
        </w:rPr>
        <w:t>务英</w:t>
      </w:r>
      <w:r>
        <w:rPr>
          <w:rFonts w:ascii="宋体" w:hAnsi="宋体" w:eastAsia="宋体" w:cs="宋体"/>
          <w:snapToGrid w:val="0"/>
          <w:color w:val="000000"/>
          <w:spacing w:val="-5"/>
          <w:kern w:val="0"/>
          <w:sz w:val="24"/>
          <w:szCs w:val="24"/>
        </w:rPr>
        <w:t>语</w:t>
      </w:r>
      <w:r>
        <w:rPr>
          <w:rFonts w:ascii="宋体" w:hAnsi="宋体" w:eastAsia="宋体" w:cs="宋体"/>
          <w:snapToGrid w:val="0"/>
          <w:color w:val="000000"/>
          <w:spacing w:val="-3"/>
          <w:kern w:val="0"/>
          <w:sz w:val="24"/>
          <w:szCs w:val="24"/>
        </w:rPr>
        <w:t>综合能力的目标。</w:t>
      </w:r>
    </w:p>
    <w:p>
      <w:pPr>
        <w:widowControl/>
        <w:kinsoku w:val="0"/>
        <w:autoSpaceDE w:val="0"/>
        <w:autoSpaceDN w:val="0"/>
        <w:adjustRightInd w:val="0"/>
        <w:snapToGrid w:val="0"/>
        <w:spacing w:before="2" w:line="317" w:lineRule="auto"/>
        <w:ind w:left="488" w:right="418" w:hanging="488" w:hangingChars="200"/>
        <w:jc w:val="both"/>
        <w:textAlignment w:val="baseline"/>
        <w:rPr>
          <w:rFonts w:hint="eastAsia"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2"/>
          <w:kern w:val="0"/>
          <w:sz w:val="24"/>
          <w:szCs w:val="24"/>
        </w:rPr>
        <w:t xml:space="preserve">2. </w:t>
      </w:r>
      <w:r>
        <w:rPr>
          <w:rFonts w:ascii="宋体" w:hAnsi="宋体" w:eastAsia="宋体" w:cs="宋体"/>
          <w:snapToGrid w:val="0"/>
          <w:color w:val="000000"/>
          <w:spacing w:val="2"/>
          <w:kern w:val="0"/>
          <w:sz w:val="24"/>
          <w:szCs w:val="24"/>
        </w:rPr>
        <w:t>教学手段：采用多媒体辅助教学的手段。结合网络资源，丰富教学内</w:t>
      </w:r>
      <w:r>
        <w:rPr>
          <w:rFonts w:ascii="宋体" w:hAnsi="宋体" w:eastAsia="宋体" w:cs="宋体"/>
          <w:snapToGrid w:val="0"/>
          <w:color w:val="000000"/>
          <w:kern w:val="0"/>
          <w:sz w:val="24"/>
          <w:szCs w:val="24"/>
        </w:rPr>
        <w:t>容，注</w:t>
      </w:r>
      <w:r>
        <w:rPr>
          <w:rFonts w:ascii="宋体" w:hAnsi="宋体" w:eastAsia="宋体" w:cs="宋体"/>
          <w:snapToGrid w:val="0"/>
          <w:color w:val="000000"/>
          <w:spacing w:val="-2"/>
          <w:kern w:val="0"/>
          <w:sz w:val="24"/>
          <w:szCs w:val="24"/>
        </w:rPr>
        <w:t>意</w:t>
      </w:r>
      <w:r>
        <w:rPr>
          <w:rFonts w:ascii="宋体" w:hAnsi="宋体" w:eastAsia="宋体" w:cs="宋体"/>
          <w:snapToGrid w:val="0"/>
          <w:color w:val="000000"/>
          <w:spacing w:val="-1"/>
          <w:kern w:val="0"/>
          <w:sz w:val="24"/>
          <w:szCs w:val="24"/>
        </w:rPr>
        <w:t>学生的掌握程度和课堂的气氛。</w:t>
      </w:r>
    </w:p>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2"/>
          <w:kern w:val="0"/>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39"/>
          <w:kern w:val="0"/>
          <w:sz w:val="24"/>
          <w:szCs w:val="24"/>
          <w14:textOutline w14:w="3657" w14:cap="flat" w14:cmpd="sng" w14:algn="ctr">
            <w14:solidFill>
              <w14:srgbClr w14:val="000000"/>
            </w14:solidFill>
            <w14:prstDash w14:val="solid"/>
            <w14:miter w14:val="0"/>
          </w14:textOutline>
        </w:rPr>
        <w:t>二)课程实施与保障</w:t>
      </w:r>
    </w:p>
    <w:p>
      <w:pPr>
        <w:widowControl/>
        <w:kinsoku w:val="0"/>
        <w:autoSpaceDE w:val="0"/>
        <w:autoSpaceDN w:val="0"/>
        <w:adjustRightInd w:val="0"/>
        <w:snapToGrid w:val="0"/>
        <w:spacing w:line="74" w:lineRule="exact"/>
        <w:jc w:val="left"/>
        <w:textAlignment w:val="baseline"/>
        <w:rPr>
          <w:rFonts w:ascii="Arial" w:hAnsi="Arial" w:cs="Arial"/>
          <w:snapToGrid w:val="0"/>
          <w:color w:val="000000"/>
          <w:kern w:val="0"/>
          <w:szCs w:val="21"/>
        </w:rPr>
      </w:pPr>
    </w:p>
    <w:tbl>
      <w:tblPr>
        <w:tblStyle w:val="21"/>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290" w:type="dxa"/>
            <w:gridSpan w:val="2"/>
            <w:tcBorders>
              <w:left w:val="single" w:color="000000" w:sz="6" w:space="0"/>
              <w:right w:val="single" w:color="000000" w:sz="6" w:space="0"/>
            </w:tcBorders>
          </w:tcPr>
          <w:p>
            <w:pPr>
              <w:widowControl/>
              <w:kinsoku w:val="0"/>
              <w:autoSpaceDE w:val="0"/>
              <w:autoSpaceDN w:val="0"/>
              <w:adjustRightInd w:val="0"/>
              <w:snapToGrid w:val="0"/>
              <w:spacing w:before="144" w:line="226"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1"/>
                <w:kern w:val="0"/>
                <w:sz w:val="20"/>
                <w:szCs w:val="20"/>
              </w:rPr>
              <w:t>主</w:t>
            </w:r>
            <w:r>
              <w:rPr>
                <w:rFonts w:ascii="宋体" w:hAnsi="宋体" w:eastAsia="宋体" w:cs="宋体"/>
                <w:snapToGrid w:val="0"/>
                <w:color w:val="000000"/>
                <w:spacing w:val="7"/>
                <w:kern w:val="0"/>
                <w:sz w:val="20"/>
                <w:szCs w:val="20"/>
              </w:rPr>
              <w:t>要教学环节</w:t>
            </w:r>
          </w:p>
        </w:tc>
        <w:tc>
          <w:tcPr>
            <w:tcW w:w="6814" w:type="dxa"/>
            <w:tcBorders>
              <w:left w:val="single" w:color="000000" w:sz="6" w:space="0"/>
              <w:right w:val="single" w:color="000000" w:sz="6" w:space="0"/>
            </w:tcBorders>
          </w:tcPr>
          <w:p>
            <w:pPr>
              <w:widowControl/>
              <w:kinsoku w:val="0"/>
              <w:autoSpaceDE w:val="0"/>
              <w:autoSpaceDN w:val="0"/>
              <w:adjustRightInd w:val="0"/>
              <w:snapToGrid w:val="0"/>
              <w:spacing w:before="144" w:line="227"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质量要</w:t>
            </w:r>
            <w:r>
              <w:rPr>
                <w:rFonts w:ascii="宋体" w:hAnsi="宋体" w:eastAsia="宋体" w:cs="宋体"/>
                <w:snapToGrid w:val="0"/>
                <w:color w:val="000000"/>
                <w:spacing w:val="6"/>
                <w:kern w:val="0"/>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94" w:type="dxa"/>
            <w:tcBorders>
              <w:left w:val="single" w:color="000000" w:sz="6" w:space="0"/>
            </w:tcBorders>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7" w:line="24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1</w:t>
            </w:r>
          </w:p>
        </w:tc>
        <w:tc>
          <w:tcPr>
            <w:tcW w:w="1696" w:type="dxa"/>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备</w:t>
            </w:r>
            <w:r>
              <w:rPr>
                <w:rFonts w:ascii="宋体" w:hAnsi="宋体" w:eastAsia="宋体" w:cs="宋体"/>
                <w:snapToGrid w:val="0"/>
                <w:color w:val="000000"/>
                <w:spacing w:val="2"/>
                <w:kern w:val="0"/>
                <w:sz w:val="20"/>
                <w:szCs w:val="20"/>
              </w:rPr>
              <w:t>课</w:t>
            </w:r>
          </w:p>
        </w:tc>
        <w:tc>
          <w:tcPr>
            <w:tcW w:w="6814" w:type="dxa"/>
            <w:tcBorders>
              <w:right w:val="single" w:color="000000" w:sz="6" w:space="0"/>
            </w:tcBorders>
          </w:tcPr>
          <w:p>
            <w:pPr>
              <w:widowControl/>
              <w:kinsoku w:val="0"/>
              <w:autoSpaceDE w:val="0"/>
              <w:autoSpaceDN w:val="0"/>
              <w:adjustRightInd w:val="0"/>
              <w:snapToGrid w:val="0"/>
              <w:spacing w:before="127" w:line="240" w:lineRule="auto"/>
              <w:ind w:right="3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5"/>
                <w:kern w:val="0"/>
                <w:sz w:val="20"/>
                <w:szCs w:val="20"/>
              </w:rPr>
              <w:t>(</w:t>
            </w:r>
            <w:r>
              <w:rPr>
                <w:rFonts w:ascii="Times New Roman" w:hAnsi="Times New Roman" w:eastAsia="Times New Roman" w:cs="Times New Roman"/>
                <w:snapToGrid w:val="0"/>
                <w:color w:val="000000"/>
                <w:spacing w:val="15"/>
                <w:kern w:val="0"/>
                <w:sz w:val="20"/>
                <w:szCs w:val="20"/>
              </w:rPr>
              <w:t>1</w:t>
            </w:r>
            <w:r>
              <w:rPr>
                <w:rFonts w:ascii="宋体" w:hAnsi="宋体" w:eastAsia="宋体" w:cs="宋体"/>
                <w:snapToGrid w:val="0"/>
                <w:color w:val="000000"/>
                <w:spacing w:val="15"/>
                <w:kern w:val="0"/>
                <w:sz w:val="20"/>
                <w:szCs w:val="20"/>
              </w:rPr>
              <w:t>)掌握本课程教学大纲内容，严格按照教学大纲要求进行课程教学内</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2"/>
                <w:kern w:val="0"/>
                <w:sz w:val="20"/>
                <w:szCs w:val="20"/>
              </w:rPr>
              <w:t>容</w:t>
            </w:r>
            <w:r>
              <w:rPr>
                <w:rFonts w:ascii="宋体" w:hAnsi="宋体" w:eastAsia="宋体" w:cs="宋体"/>
                <w:snapToGrid w:val="0"/>
                <w:color w:val="000000"/>
                <w:spacing w:val="1"/>
                <w:kern w:val="0"/>
                <w:sz w:val="20"/>
                <w:szCs w:val="20"/>
              </w:rPr>
              <w:t>的组织。</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2</w:t>
            </w:r>
            <w:r>
              <w:rPr>
                <w:rFonts w:ascii="宋体" w:hAnsi="宋体" w:eastAsia="宋体" w:cs="宋体"/>
                <w:snapToGrid w:val="0"/>
                <w:color w:val="000000"/>
                <w:spacing w:val="12"/>
                <w:kern w:val="0"/>
                <w:sz w:val="20"/>
                <w:szCs w:val="20"/>
              </w:rPr>
              <w:t>)熟悉教材各章节，借助专业书籍资料，并依据教学大纲编写授课</w:t>
            </w:r>
            <w:r>
              <w:rPr>
                <w:rFonts w:ascii="宋体" w:hAnsi="宋体" w:eastAsia="宋体" w:cs="宋体"/>
                <w:snapToGrid w:val="0"/>
                <w:color w:val="000000"/>
                <w:spacing w:val="11"/>
                <w:kern w:val="0"/>
                <w:sz w:val="20"/>
                <w:szCs w:val="20"/>
              </w:rPr>
              <w:t>计</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24"/>
                <w:kern w:val="0"/>
                <w:sz w:val="20"/>
                <w:szCs w:val="20"/>
              </w:rPr>
              <w:t>划</w:t>
            </w:r>
            <w:r>
              <w:rPr>
                <w:rFonts w:ascii="宋体" w:hAnsi="宋体" w:eastAsia="宋体" w:cs="宋体"/>
                <w:snapToGrid w:val="0"/>
                <w:color w:val="000000"/>
                <w:spacing w:val="18"/>
                <w:kern w:val="0"/>
                <w:sz w:val="20"/>
                <w:szCs w:val="20"/>
              </w:rPr>
              <w:t>，</w:t>
            </w:r>
            <w:r>
              <w:rPr>
                <w:rFonts w:ascii="宋体" w:hAnsi="宋体" w:eastAsia="宋体" w:cs="宋体"/>
                <w:snapToGrid w:val="0"/>
                <w:color w:val="000000"/>
                <w:spacing w:val="12"/>
                <w:kern w:val="0"/>
                <w:sz w:val="20"/>
                <w:szCs w:val="20"/>
              </w:rPr>
              <w:t>编写每次授课的教案。教案内容包括章节标题、教学目的、教法设</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4"/>
                <w:kern w:val="0"/>
                <w:sz w:val="20"/>
                <w:szCs w:val="20"/>
              </w:rPr>
              <w:t>计</w:t>
            </w:r>
            <w:r>
              <w:rPr>
                <w:rFonts w:ascii="宋体" w:hAnsi="宋体" w:eastAsia="宋体" w:cs="宋体"/>
                <w:snapToGrid w:val="0"/>
                <w:color w:val="000000"/>
                <w:spacing w:val="8"/>
                <w:kern w:val="0"/>
                <w:sz w:val="20"/>
                <w:szCs w:val="20"/>
              </w:rPr>
              <w:t>、课堂类型、时间分配、授课内容、课后作业、教学效果分析等方面。</w:t>
            </w:r>
          </w:p>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4"/>
                <w:kern w:val="0"/>
                <w:sz w:val="20"/>
                <w:szCs w:val="20"/>
              </w:rPr>
              <w:t>(</w:t>
            </w:r>
            <w:r>
              <w:rPr>
                <w:rFonts w:ascii="Times New Roman" w:hAnsi="Times New Roman" w:eastAsia="Times New Roman" w:cs="Times New Roman"/>
                <w:snapToGrid w:val="0"/>
                <w:color w:val="000000"/>
                <w:spacing w:val="14"/>
                <w:kern w:val="0"/>
                <w:sz w:val="20"/>
                <w:szCs w:val="20"/>
              </w:rPr>
              <w:t>3</w:t>
            </w:r>
            <w:r>
              <w:rPr>
                <w:rFonts w:ascii="宋体" w:hAnsi="宋体" w:eastAsia="宋体" w:cs="宋体"/>
                <w:snapToGrid w:val="0"/>
                <w:color w:val="000000"/>
                <w:spacing w:val="8"/>
                <w:kern w:val="0"/>
                <w:sz w:val="20"/>
                <w:szCs w:val="20"/>
              </w:rPr>
              <w:t>)</w:t>
            </w:r>
            <w:r>
              <w:rPr>
                <w:rFonts w:ascii="宋体" w:hAnsi="宋体" w:eastAsia="宋体" w:cs="宋体"/>
                <w:snapToGrid w:val="0"/>
                <w:color w:val="000000"/>
                <w:spacing w:val="7"/>
                <w:kern w:val="0"/>
                <w:sz w:val="20"/>
                <w:szCs w:val="20"/>
              </w:rPr>
              <w:t xml:space="preserve"> 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0" w:hRule="atLeast"/>
        </w:trPr>
        <w:tc>
          <w:tcPr>
            <w:tcW w:w="594" w:type="dxa"/>
            <w:tcBorders>
              <w:left w:val="single" w:color="000000" w:sz="6" w:space="0"/>
            </w:tcBorders>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8" w:line="24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2</w:t>
            </w:r>
          </w:p>
        </w:tc>
        <w:tc>
          <w:tcPr>
            <w:tcW w:w="1696" w:type="dxa"/>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讲授</w:t>
            </w:r>
          </w:p>
        </w:tc>
        <w:tc>
          <w:tcPr>
            <w:tcW w:w="6814" w:type="dxa"/>
            <w:tcBorders>
              <w:right w:val="single" w:color="000000" w:sz="6" w:space="0"/>
            </w:tcBorders>
          </w:tcPr>
          <w:p>
            <w:pPr>
              <w:widowControl/>
              <w:kinsoku w:val="0"/>
              <w:autoSpaceDE w:val="0"/>
              <w:autoSpaceDN w:val="0"/>
              <w:adjustRightInd w:val="0"/>
              <w:snapToGrid w:val="0"/>
              <w:spacing w:before="132" w:line="240" w:lineRule="auto"/>
              <w:ind w:right="1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6"/>
                <w:kern w:val="0"/>
                <w:sz w:val="20"/>
                <w:szCs w:val="20"/>
              </w:rPr>
              <w:t>(</w:t>
            </w:r>
            <w:r>
              <w:rPr>
                <w:rFonts w:ascii="Times New Roman" w:hAnsi="Times New Roman" w:eastAsia="Times New Roman" w:cs="Times New Roman"/>
                <w:snapToGrid w:val="0"/>
                <w:color w:val="000000"/>
                <w:spacing w:val="8"/>
                <w:kern w:val="0"/>
                <w:sz w:val="20"/>
                <w:szCs w:val="20"/>
              </w:rPr>
              <w:t>1</w:t>
            </w:r>
            <w:r>
              <w:rPr>
                <w:rFonts w:ascii="宋体" w:hAnsi="宋体" w:eastAsia="宋体" w:cs="宋体"/>
                <w:snapToGrid w:val="0"/>
                <w:color w:val="000000"/>
                <w:spacing w:val="8"/>
                <w:kern w:val="0"/>
                <w:sz w:val="20"/>
                <w:szCs w:val="20"/>
              </w:rPr>
              <w:t>) 要点准确、条理清晰、重点突出， 能够结合例子，熟练地讲解基本</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理</w:t>
            </w:r>
            <w:r>
              <w:rPr>
                <w:rFonts w:ascii="宋体" w:hAnsi="宋体" w:eastAsia="宋体" w:cs="宋体"/>
                <w:snapToGrid w:val="0"/>
                <w:color w:val="000000"/>
                <w:spacing w:val="6"/>
                <w:kern w:val="0"/>
                <w:sz w:val="20"/>
                <w:szCs w:val="20"/>
              </w:rPr>
              <w:t>论与技能点。</w:t>
            </w:r>
          </w:p>
          <w:p>
            <w:pPr>
              <w:widowControl/>
              <w:tabs>
                <w:tab w:val="left" w:pos="216"/>
              </w:tabs>
              <w:kinsoku w:val="0"/>
              <w:autoSpaceDE w:val="0"/>
              <w:autoSpaceDN w:val="0"/>
              <w:adjustRightInd w:val="0"/>
              <w:snapToGrid w:val="0"/>
              <w:spacing w:line="240" w:lineRule="auto"/>
              <w:ind w:right="4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8"/>
                <w:kern w:val="0"/>
                <w:sz w:val="20"/>
                <w:szCs w:val="20"/>
              </w:rPr>
              <w:t>(</w:t>
            </w:r>
            <w:r>
              <w:rPr>
                <w:rFonts w:ascii="Times New Roman" w:hAnsi="Times New Roman" w:eastAsia="Times New Roman" w:cs="Times New Roman"/>
                <w:snapToGrid w:val="0"/>
                <w:color w:val="000000"/>
                <w:spacing w:val="18"/>
                <w:kern w:val="0"/>
                <w:sz w:val="20"/>
                <w:szCs w:val="20"/>
              </w:rPr>
              <w:t>2</w:t>
            </w:r>
            <w:r>
              <w:rPr>
                <w:rFonts w:ascii="宋体" w:hAnsi="宋体" w:eastAsia="宋体" w:cs="宋体"/>
                <w:snapToGrid w:val="0"/>
                <w:color w:val="000000"/>
                <w:spacing w:val="13"/>
                <w:kern w:val="0"/>
                <w:sz w:val="20"/>
                <w:szCs w:val="20"/>
              </w:rPr>
              <w:t>)</w:t>
            </w:r>
            <w:r>
              <w:rPr>
                <w:rFonts w:ascii="宋体" w:hAnsi="宋体" w:eastAsia="宋体" w:cs="宋体"/>
                <w:snapToGrid w:val="0"/>
                <w:color w:val="000000"/>
                <w:spacing w:val="9"/>
                <w:kern w:val="0"/>
                <w:sz w:val="20"/>
                <w:szCs w:val="20"/>
              </w:rPr>
              <w:t xml:space="preserve"> 采用多种教学方式(如启发式教学、讨论式教学、 任务教学法等)，</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3"/>
                <w:kern w:val="0"/>
                <w:sz w:val="20"/>
                <w:szCs w:val="20"/>
              </w:rPr>
              <w:t>注</w:t>
            </w:r>
            <w:r>
              <w:rPr>
                <w:rFonts w:ascii="宋体" w:hAnsi="宋体" w:eastAsia="宋体" w:cs="宋体"/>
                <w:snapToGrid w:val="0"/>
                <w:color w:val="000000"/>
                <w:spacing w:val="8"/>
                <w:kern w:val="0"/>
                <w:sz w:val="20"/>
                <w:szCs w:val="20"/>
              </w:rPr>
              <w:t>重培养学生运用所学技能进行实际分析和表达的能力。</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kern w:val="0"/>
                <w:sz w:val="20"/>
                <w:szCs w:val="20"/>
              </w:rPr>
              <w:tab/>
            </w:r>
            <w:r>
              <w:rPr>
                <w:rFonts w:ascii="宋体" w:hAnsi="宋体" w:eastAsia="宋体" w:cs="宋体"/>
                <w:snapToGrid w:val="0"/>
                <w:color w:val="000000"/>
                <w:spacing w:val="19"/>
                <w:kern w:val="0"/>
                <w:sz w:val="20"/>
                <w:szCs w:val="20"/>
              </w:rPr>
              <w:t>(</w:t>
            </w:r>
            <w:r>
              <w:rPr>
                <w:rFonts w:ascii="Times New Roman" w:hAnsi="Times New Roman" w:eastAsia="Times New Roman" w:cs="Times New Roman"/>
                <w:snapToGrid w:val="0"/>
                <w:color w:val="000000"/>
                <w:spacing w:val="12"/>
                <w:kern w:val="0"/>
                <w:sz w:val="20"/>
                <w:szCs w:val="20"/>
              </w:rPr>
              <w:t>3</w:t>
            </w:r>
            <w:r>
              <w:rPr>
                <w:rFonts w:ascii="宋体" w:hAnsi="宋体" w:eastAsia="宋体" w:cs="宋体"/>
                <w:snapToGrid w:val="0"/>
                <w:color w:val="000000"/>
                <w:spacing w:val="12"/>
                <w:kern w:val="0"/>
                <w:sz w:val="20"/>
                <w:szCs w:val="20"/>
              </w:rPr>
              <w:t>)能够采用现代信息技术进行教学。</w:t>
            </w:r>
          </w:p>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position w:val="20"/>
                <w:sz w:val="20"/>
                <w:szCs w:val="20"/>
              </w:rPr>
              <w:t>(</w:t>
            </w:r>
            <w:r>
              <w:rPr>
                <w:rFonts w:ascii="Times New Roman" w:hAnsi="Times New Roman" w:eastAsia="Times New Roman" w:cs="Times New Roman"/>
                <w:snapToGrid w:val="0"/>
                <w:color w:val="000000"/>
                <w:spacing w:val="5"/>
                <w:kern w:val="0"/>
                <w:position w:val="20"/>
                <w:sz w:val="20"/>
                <w:szCs w:val="20"/>
              </w:rPr>
              <w:t>4</w:t>
            </w:r>
            <w:r>
              <w:rPr>
                <w:rFonts w:ascii="宋体" w:hAnsi="宋体" w:eastAsia="宋体" w:cs="宋体"/>
                <w:snapToGrid w:val="0"/>
                <w:color w:val="000000"/>
                <w:spacing w:val="5"/>
                <w:kern w:val="0"/>
                <w:position w:val="20"/>
                <w:sz w:val="20"/>
                <w:szCs w:val="20"/>
              </w:rPr>
              <w:t>) 表达方式应能便于学生理解、接受， 力求形象生动， 使学生在掌握</w:t>
            </w:r>
          </w:p>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4"/>
                <w:kern w:val="0"/>
                <w:sz w:val="20"/>
                <w:szCs w:val="20"/>
              </w:rPr>
              <w:t>知识</w:t>
            </w:r>
            <w:r>
              <w:rPr>
                <w:rFonts w:ascii="宋体" w:hAnsi="宋体" w:eastAsia="宋体" w:cs="宋体"/>
                <w:snapToGrid w:val="0"/>
                <w:color w:val="000000"/>
                <w:spacing w:val="8"/>
                <w:kern w:val="0"/>
                <w:sz w:val="20"/>
                <w:szCs w:val="20"/>
              </w:rPr>
              <w:t>技</w:t>
            </w:r>
            <w:r>
              <w:rPr>
                <w:rFonts w:ascii="宋体" w:hAnsi="宋体" w:eastAsia="宋体" w:cs="宋体"/>
                <w:snapToGrid w:val="0"/>
                <w:color w:val="000000"/>
                <w:spacing w:val="7"/>
                <w:kern w:val="0"/>
                <w:sz w:val="20"/>
                <w:szCs w:val="20"/>
              </w:rPr>
              <w:t>能的过程中，保持较为浓厚的学习兴趣。</w:t>
            </w:r>
          </w:p>
        </w:tc>
      </w:tr>
    </w:tbl>
    <w:tbl>
      <w:tblPr>
        <w:tblStyle w:val="21"/>
        <w:tblpPr w:leftFromText="180" w:rightFromText="180" w:vertAnchor="text" w:horzAnchor="margin" w:tblpY="66"/>
        <w:tblW w:w="91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21" w:hRule="atLeast"/>
        </w:trPr>
        <w:tc>
          <w:tcPr>
            <w:tcW w:w="594" w:type="dxa"/>
            <w:tcBorders>
              <w:left w:val="single" w:color="000000" w:sz="6" w:space="0"/>
            </w:tcBorders>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7" w:line="24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3</w:t>
            </w:r>
          </w:p>
        </w:tc>
        <w:tc>
          <w:tcPr>
            <w:tcW w:w="1696" w:type="dxa"/>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作</w:t>
            </w:r>
            <w:r>
              <w:rPr>
                <w:rFonts w:ascii="宋体" w:hAnsi="宋体" w:eastAsia="宋体" w:cs="宋体"/>
                <w:snapToGrid w:val="0"/>
                <w:color w:val="000000"/>
                <w:spacing w:val="8"/>
                <w:kern w:val="0"/>
                <w:sz w:val="20"/>
                <w:szCs w:val="20"/>
              </w:rPr>
              <w:t>业布置与批改</w:t>
            </w:r>
          </w:p>
        </w:tc>
        <w:tc>
          <w:tcPr>
            <w:tcW w:w="6814" w:type="dxa"/>
            <w:tcBorders>
              <w:right w:val="single" w:color="000000" w:sz="6" w:space="0"/>
            </w:tcBorders>
          </w:tcPr>
          <w:p>
            <w:pPr>
              <w:widowControl/>
              <w:kinsoku w:val="0"/>
              <w:autoSpaceDE w:val="0"/>
              <w:autoSpaceDN w:val="0"/>
              <w:adjustRightInd w:val="0"/>
              <w:snapToGrid w:val="0"/>
              <w:spacing w:before="134"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4"/>
                <w:kern w:val="0"/>
                <w:sz w:val="20"/>
                <w:szCs w:val="20"/>
              </w:rPr>
              <w:t>学生</w:t>
            </w:r>
            <w:r>
              <w:rPr>
                <w:rFonts w:ascii="宋体" w:hAnsi="宋体" w:eastAsia="宋体" w:cs="宋体"/>
                <w:snapToGrid w:val="0"/>
                <w:color w:val="000000"/>
                <w:spacing w:val="7"/>
                <w:kern w:val="0"/>
                <w:sz w:val="20"/>
                <w:szCs w:val="20"/>
              </w:rPr>
              <w:t>必须完成规定数量的作业，作业必须达到以下基本要求：</w:t>
            </w:r>
          </w:p>
          <w:p>
            <w:pPr>
              <w:widowControl/>
              <w:kinsoku w:val="0"/>
              <w:autoSpaceDE w:val="0"/>
              <w:autoSpaceDN w:val="0"/>
              <w:adjustRightInd w:val="0"/>
              <w:snapToGrid w:val="0"/>
              <w:spacing w:before="225"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4"/>
                <w:kern w:val="0"/>
                <w:position w:val="20"/>
                <w:sz w:val="20"/>
                <w:szCs w:val="20"/>
              </w:rPr>
              <w:t>(</w:t>
            </w:r>
            <w:r>
              <w:rPr>
                <w:rFonts w:ascii="Times New Roman" w:hAnsi="Times New Roman" w:eastAsia="Times New Roman" w:cs="Times New Roman"/>
                <w:snapToGrid w:val="0"/>
                <w:color w:val="000000"/>
                <w:spacing w:val="12"/>
                <w:kern w:val="0"/>
                <w:position w:val="20"/>
                <w:sz w:val="20"/>
                <w:szCs w:val="20"/>
              </w:rPr>
              <w:t>1</w:t>
            </w:r>
            <w:r>
              <w:rPr>
                <w:rFonts w:ascii="宋体" w:hAnsi="宋体" w:eastAsia="宋体" w:cs="宋体"/>
                <w:snapToGrid w:val="0"/>
                <w:color w:val="000000"/>
                <w:spacing w:val="12"/>
                <w:kern w:val="0"/>
                <w:position w:val="20"/>
                <w:sz w:val="20"/>
                <w:szCs w:val="20"/>
              </w:rPr>
              <w:t>) 按时按量完成作业，不缺交，不抄袭。</w:t>
            </w:r>
          </w:p>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1"/>
                <w:kern w:val="0"/>
                <w:sz w:val="20"/>
                <w:szCs w:val="20"/>
              </w:rPr>
              <w:t>(</w:t>
            </w:r>
            <w:r>
              <w:rPr>
                <w:rFonts w:ascii="Times New Roman" w:hAnsi="Times New Roman" w:eastAsia="Times New Roman" w:cs="Times New Roman"/>
                <w:snapToGrid w:val="0"/>
                <w:color w:val="000000"/>
                <w:spacing w:val="21"/>
                <w:kern w:val="0"/>
                <w:sz w:val="20"/>
                <w:szCs w:val="20"/>
              </w:rPr>
              <w:t>2</w:t>
            </w:r>
            <w:r>
              <w:rPr>
                <w:rFonts w:ascii="宋体" w:hAnsi="宋体" w:eastAsia="宋体" w:cs="宋体"/>
                <w:snapToGrid w:val="0"/>
                <w:color w:val="000000"/>
                <w:spacing w:val="21"/>
                <w:kern w:val="0"/>
                <w:sz w:val="20"/>
                <w:szCs w:val="20"/>
              </w:rPr>
              <w:t>)书写、语音规范、清晰。</w:t>
            </w:r>
          </w:p>
          <w:p>
            <w:pPr>
              <w:widowControl/>
              <w:kinsoku w:val="0"/>
              <w:autoSpaceDE w:val="0"/>
              <w:autoSpaceDN w:val="0"/>
              <w:adjustRightInd w:val="0"/>
              <w:snapToGrid w:val="0"/>
              <w:spacing w:before="226"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7"/>
                <w:kern w:val="0"/>
                <w:sz w:val="20"/>
                <w:szCs w:val="20"/>
              </w:rPr>
              <w:t>(</w:t>
            </w:r>
            <w:r>
              <w:rPr>
                <w:rFonts w:ascii="Times New Roman" w:hAnsi="Times New Roman" w:eastAsia="Times New Roman" w:cs="Times New Roman"/>
                <w:snapToGrid w:val="0"/>
                <w:color w:val="000000"/>
                <w:spacing w:val="17"/>
                <w:kern w:val="0"/>
                <w:sz w:val="20"/>
                <w:szCs w:val="20"/>
              </w:rPr>
              <w:t>3</w:t>
            </w:r>
            <w:r>
              <w:rPr>
                <w:rFonts w:ascii="宋体" w:hAnsi="宋体" w:eastAsia="宋体" w:cs="宋体"/>
                <w:snapToGrid w:val="0"/>
                <w:color w:val="000000"/>
                <w:spacing w:val="17"/>
                <w:kern w:val="0"/>
                <w:sz w:val="20"/>
                <w:szCs w:val="20"/>
              </w:rPr>
              <w:t>)正确运用课堂所学知识点和技能点完成作业</w:t>
            </w:r>
            <w:r>
              <w:rPr>
                <w:rFonts w:ascii="宋体" w:hAnsi="宋体" w:eastAsia="宋体" w:cs="宋体"/>
                <w:snapToGrid w:val="0"/>
                <w:color w:val="000000"/>
                <w:spacing w:val="13"/>
                <w:kern w:val="0"/>
                <w:sz w:val="20"/>
                <w:szCs w:val="20"/>
              </w:rPr>
              <w:t>。</w:t>
            </w:r>
          </w:p>
          <w:p>
            <w:pPr>
              <w:widowControl/>
              <w:kinsoku w:val="0"/>
              <w:autoSpaceDE w:val="0"/>
              <w:autoSpaceDN w:val="0"/>
              <w:adjustRightInd w:val="0"/>
              <w:snapToGrid w:val="0"/>
              <w:spacing w:before="221"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教</w:t>
            </w:r>
            <w:r>
              <w:rPr>
                <w:rFonts w:ascii="宋体" w:hAnsi="宋体" w:eastAsia="宋体" w:cs="宋体"/>
                <w:snapToGrid w:val="0"/>
                <w:color w:val="000000"/>
                <w:spacing w:val="5"/>
                <w:kern w:val="0"/>
                <w:sz w:val="20"/>
                <w:szCs w:val="20"/>
              </w:rPr>
              <w:t>师批改和讲评作业要求如下：</w:t>
            </w:r>
          </w:p>
          <w:p>
            <w:pPr>
              <w:widowControl/>
              <w:kinsoku w:val="0"/>
              <w:autoSpaceDE w:val="0"/>
              <w:autoSpaceDN w:val="0"/>
              <w:adjustRightInd w:val="0"/>
              <w:snapToGrid w:val="0"/>
              <w:spacing w:before="225"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6"/>
                <w:kern w:val="0"/>
                <w:sz w:val="20"/>
                <w:szCs w:val="20"/>
              </w:rPr>
              <w:t>(</w:t>
            </w:r>
            <w:r>
              <w:rPr>
                <w:rFonts w:ascii="Times New Roman" w:hAnsi="Times New Roman" w:eastAsia="Times New Roman" w:cs="Times New Roman"/>
                <w:snapToGrid w:val="0"/>
                <w:color w:val="000000"/>
                <w:spacing w:val="12"/>
                <w:kern w:val="0"/>
                <w:sz w:val="20"/>
                <w:szCs w:val="20"/>
              </w:rPr>
              <w:t>1</w:t>
            </w:r>
            <w:r>
              <w:rPr>
                <w:rFonts w:ascii="宋体" w:hAnsi="宋体" w:eastAsia="宋体" w:cs="宋体"/>
                <w:snapToGrid w:val="0"/>
                <w:color w:val="000000"/>
                <w:spacing w:val="12"/>
                <w:kern w:val="0"/>
                <w:sz w:val="20"/>
                <w:szCs w:val="20"/>
              </w:rPr>
              <w:t>) 学生的作业要按时全部批改，并及时进行讲评。</w:t>
            </w:r>
          </w:p>
          <w:p>
            <w:pPr>
              <w:widowControl/>
              <w:kinsoku w:val="0"/>
              <w:autoSpaceDE w:val="0"/>
              <w:autoSpaceDN w:val="0"/>
              <w:adjustRightInd w:val="0"/>
              <w:snapToGrid w:val="0"/>
              <w:spacing w:before="221" w:line="240" w:lineRule="auto"/>
              <w:ind w:right="3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w:t>
            </w:r>
            <w:r>
              <w:rPr>
                <w:rFonts w:ascii="Times New Roman" w:hAnsi="Times New Roman" w:eastAsia="Times New Roman" w:cs="Times New Roman"/>
                <w:snapToGrid w:val="0"/>
                <w:color w:val="000000"/>
                <w:spacing w:val="8"/>
                <w:kern w:val="0"/>
                <w:sz w:val="20"/>
                <w:szCs w:val="20"/>
              </w:rPr>
              <w:t>2</w:t>
            </w:r>
            <w:r>
              <w:rPr>
                <w:rFonts w:ascii="宋体" w:hAnsi="宋体" w:eastAsia="宋体" w:cs="宋体"/>
                <w:snapToGrid w:val="0"/>
                <w:color w:val="000000"/>
                <w:spacing w:val="8"/>
                <w:kern w:val="0"/>
                <w:sz w:val="20"/>
                <w:szCs w:val="20"/>
              </w:rPr>
              <w:t>)</w:t>
            </w:r>
            <w:r>
              <w:rPr>
                <w:rFonts w:ascii="宋体" w:hAnsi="宋体" w:eastAsia="宋体" w:cs="宋体"/>
                <w:snapToGrid w:val="0"/>
                <w:color w:val="000000"/>
                <w:spacing w:val="5"/>
                <w:kern w:val="0"/>
                <w:sz w:val="20"/>
                <w:szCs w:val="20"/>
              </w:rPr>
              <w:t xml:space="preserve"> </w:t>
            </w:r>
            <w:r>
              <w:rPr>
                <w:rFonts w:ascii="宋体" w:hAnsi="宋体" w:eastAsia="宋体" w:cs="宋体"/>
                <w:snapToGrid w:val="0"/>
                <w:color w:val="000000"/>
                <w:spacing w:val="4"/>
                <w:kern w:val="0"/>
                <w:sz w:val="20"/>
                <w:szCs w:val="20"/>
              </w:rPr>
              <w:t>教师批改和讲评作业要认真、细致， 按百分制评定成绩并写明日期。</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22"/>
                <w:kern w:val="0"/>
                <w:sz w:val="20"/>
                <w:szCs w:val="20"/>
              </w:rPr>
              <w:t>(</w:t>
            </w:r>
            <w:r>
              <w:rPr>
                <w:rFonts w:ascii="Times New Roman" w:hAnsi="Times New Roman" w:eastAsia="Times New Roman" w:cs="Times New Roman"/>
                <w:snapToGrid w:val="0"/>
                <w:color w:val="000000"/>
                <w:spacing w:val="17"/>
                <w:kern w:val="0"/>
                <w:sz w:val="20"/>
                <w:szCs w:val="20"/>
              </w:rPr>
              <w:t>3</w:t>
            </w:r>
            <w:r>
              <w:rPr>
                <w:rFonts w:ascii="宋体" w:hAnsi="宋体" w:eastAsia="宋体" w:cs="宋体"/>
                <w:snapToGrid w:val="0"/>
                <w:color w:val="000000"/>
                <w:spacing w:val="11"/>
                <w:kern w:val="0"/>
                <w:sz w:val="20"/>
                <w:szCs w:val="20"/>
              </w:rPr>
              <w:t>) 学生作业的平均成绩应作为本课程总评成绩中平时成绩的重要组成</w:t>
            </w:r>
          </w:p>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部</w:t>
            </w:r>
            <w:r>
              <w:rPr>
                <w:rFonts w:ascii="宋体" w:hAnsi="宋体" w:eastAsia="宋体" w:cs="宋体"/>
                <w:snapToGrid w:val="0"/>
                <w:color w:val="000000"/>
                <w:spacing w:val="-3"/>
                <w:kern w:val="0"/>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594" w:type="dxa"/>
            <w:tcBorders>
              <w:left w:val="single" w:color="000000" w:sz="6" w:space="0"/>
            </w:tcBorders>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7" w:line="24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4</w:t>
            </w:r>
          </w:p>
        </w:tc>
        <w:tc>
          <w:tcPr>
            <w:tcW w:w="1696" w:type="dxa"/>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课</w:t>
            </w:r>
            <w:r>
              <w:rPr>
                <w:rFonts w:ascii="宋体" w:hAnsi="宋体" w:eastAsia="宋体" w:cs="宋体"/>
                <w:snapToGrid w:val="0"/>
                <w:color w:val="000000"/>
                <w:spacing w:val="7"/>
                <w:kern w:val="0"/>
                <w:sz w:val="20"/>
                <w:szCs w:val="20"/>
              </w:rPr>
              <w:t>外答疑</w:t>
            </w:r>
          </w:p>
        </w:tc>
        <w:tc>
          <w:tcPr>
            <w:tcW w:w="6814" w:type="dxa"/>
            <w:tcBorders>
              <w:right w:val="single" w:color="000000" w:sz="6" w:space="0"/>
            </w:tcBorders>
          </w:tcPr>
          <w:p>
            <w:pPr>
              <w:widowControl/>
              <w:kinsoku w:val="0"/>
              <w:autoSpaceDE w:val="0"/>
              <w:autoSpaceDN w:val="0"/>
              <w:adjustRightInd w:val="0"/>
              <w:snapToGrid w:val="0"/>
              <w:spacing w:before="132" w:line="240" w:lineRule="auto"/>
              <w:ind w:right="1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4"/>
                <w:kern w:val="0"/>
                <w:sz w:val="20"/>
                <w:szCs w:val="20"/>
              </w:rPr>
              <w:t>为</w:t>
            </w:r>
            <w:r>
              <w:rPr>
                <w:rFonts w:ascii="宋体" w:hAnsi="宋体" w:eastAsia="宋体" w:cs="宋体"/>
                <w:snapToGrid w:val="0"/>
                <w:color w:val="000000"/>
                <w:spacing w:val="14"/>
                <w:kern w:val="0"/>
                <w:sz w:val="20"/>
                <w:szCs w:val="20"/>
              </w:rPr>
              <w:t>了</w:t>
            </w:r>
            <w:r>
              <w:rPr>
                <w:rFonts w:ascii="宋体" w:hAnsi="宋体" w:eastAsia="宋体" w:cs="宋体"/>
                <w:snapToGrid w:val="0"/>
                <w:color w:val="000000"/>
                <w:spacing w:val="12"/>
                <w:kern w:val="0"/>
                <w:sz w:val="20"/>
                <w:szCs w:val="20"/>
              </w:rPr>
              <w:t>解学生的学习情况，帮助学生更好地理解和消化所学知识、改进学</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5"/>
                <w:kern w:val="0"/>
                <w:sz w:val="20"/>
                <w:szCs w:val="20"/>
              </w:rPr>
              <w:t>习</w:t>
            </w:r>
            <w:r>
              <w:rPr>
                <w:rFonts w:ascii="宋体" w:hAnsi="宋体" w:eastAsia="宋体" w:cs="宋体"/>
                <w:snapToGrid w:val="0"/>
                <w:color w:val="000000"/>
                <w:spacing w:val="12"/>
                <w:kern w:val="0"/>
                <w:sz w:val="20"/>
                <w:szCs w:val="20"/>
              </w:rPr>
              <w:t>方法和思维方式，培养其独立思考问题的能力，任课教师需在平时通</w:t>
            </w:r>
          </w:p>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过多种方式为学生答疑</w:t>
            </w:r>
            <w:r>
              <w:rPr>
                <w:rFonts w:ascii="宋体" w:hAnsi="宋体" w:eastAsia="宋体" w:cs="宋体"/>
                <w:snapToGrid w:val="0"/>
                <w:color w:val="000000"/>
                <w:spacing w:val="5"/>
                <w:kern w:val="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94" w:type="dxa"/>
            <w:tcBorders>
              <w:left w:val="single" w:color="000000" w:sz="6" w:space="0"/>
            </w:tcBorders>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8" w:line="240"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5</w:t>
            </w:r>
          </w:p>
        </w:tc>
        <w:tc>
          <w:tcPr>
            <w:tcW w:w="1696" w:type="dxa"/>
          </w:tcPr>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成</w:t>
            </w:r>
            <w:r>
              <w:rPr>
                <w:rFonts w:ascii="宋体" w:hAnsi="宋体" w:eastAsia="宋体" w:cs="宋体"/>
                <w:snapToGrid w:val="0"/>
                <w:color w:val="000000"/>
                <w:spacing w:val="6"/>
                <w:kern w:val="0"/>
                <w:sz w:val="20"/>
                <w:szCs w:val="20"/>
              </w:rPr>
              <w:t>绩考核</w:t>
            </w:r>
          </w:p>
        </w:tc>
        <w:tc>
          <w:tcPr>
            <w:tcW w:w="6814" w:type="dxa"/>
            <w:tcBorders>
              <w:right w:val="single" w:color="000000" w:sz="6" w:space="0"/>
            </w:tcBorders>
          </w:tcPr>
          <w:p>
            <w:pPr>
              <w:widowControl/>
              <w:kinsoku w:val="0"/>
              <w:autoSpaceDE w:val="0"/>
              <w:autoSpaceDN w:val="0"/>
              <w:adjustRightInd w:val="0"/>
              <w:snapToGrid w:val="0"/>
              <w:spacing w:before="201"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本课程考核的方式</w:t>
            </w:r>
            <w:r>
              <w:rPr>
                <w:rFonts w:ascii="宋体" w:hAnsi="宋体" w:eastAsia="宋体" w:cs="宋体"/>
                <w:snapToGrid w:val="0"/>
                <w:color w:val="000000"/>
                <w:spacing w:val="1"/>
                <w:kern w:val="0"/>
                <w:sz w:val="20"/>
                <w:szCs w:val="20"/>
              </w:rPr>
              <w:t>为闭卷笔试。 有下列情况之一者， 总评成绩为不及格：</w:t>
            </w:r>
          </w:p>
          <w:p>
            <w:pPr>
              <w:widowControl/>
              <w:kinsoku w:val="0"/>
              <w:autoSpaceDE w:val="0"/>
              <w:autoSpaceDN w:val="0"/>
              <w:adjustRightInd w:val="0"/>
              <w:snapToGrid w:val="0"/>
              <w:spacing w:before="226"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6"/>
                <w:kern w:val="0"/>
                <w:sz w:val="20"/>
                <w:szCs w:val="20"/>
              </w:rPr>
              <w:t>(</w:t>
            </w:r>
            <w:r>
              <w:rPr>
                <w:rFonts w:ascii="Times New Roman" w:hAnsi="Times New Roman" w:eastAsia="Times New Roman" w:cs="Times New Roman"/>
                <w:snapToGrid w:val="0"/>
                <w:color w:val="000000"/>
                <w:spacing w:val="12"/>
                <w:kern w:val="0"/>
                <w:sz w:val="20"/>
                <w:szCs w:val="20"/>
              </w:rPr>
              <w:t>1</w:t>
            </w:r>
            <w:r>
              <w:rPr>
                <w:rFonts w:ascii="宋体" w:hAnsi="宋体" w:eastAsia="宋体" w:cs="宋体"/>
                <w:snapToGrid w:val="0"/>
                <w:color w:val="000000"/>
                <w:spacing w:val="8"/>
                <w:kern w:val="0"/>
                <w:sz w:val="20"/>
                <w:szCs w:val="20"/>
              </w:rPr>
              <w:t xml:space="preserve">) 缺交作业次数达 </w:t>
            </w:r>
            <w:r>
              <w:rPr>
                <w:rFonts w:ascii="Times New Roman" w:hAnsi="Times New Roman" w:eastAsia="Times New Roman" w:cs="Times New Roman"/>
                <w:snapToGrid w:val="0"/>
                <w:color w:val="000000"/>
                <w:spacing w:val="8"/>
                <w:kern w:val="0"/>
                <w:sz w:val="20"/>
                <w:szCs w:val="20"/>
              </w:rPr>
              <w:t xml:space="preserve">1/3 </w:t>
            </w:r>
            <w:r>
              <w:rPr>
                <w:rFonts w:ascii="宋体" w:hAnsi="宋体" w:eastAsia="宋体" w:cs="宋体"/>
                <w:snapToGrid w:val="0"/>
                <w:color w:val="000000"/>
                <w:spacing w:val="8"/>
                <w:kern w:val="0"/>
                <w:sz w:val="20"/>
                <w:szCs w:val="20"/>
              </w:rPr>
              <w:t>以上者。</w:t>
            </w:r>
          </w:p>
          <w:p>
            <w:pPr>
              <w:widowControl/>
              <w:kinsoku w:val="0"/>
              <w:autoSpaceDE w:val="0"/>
              <w:autoSpaceDN w:val="0"/>
              <w:adjustRightInd w:val="0"/>
              <w:snapToGrid w:val="0"/>
              <w:spacing w:before="221" w:line="240"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w:t>
            </w:r>
            <w:r>
              <w:rPr>
                <w:rFonts w:ascii="Times New Roman" w:hAnsi="Times New Roman" w:eastAsia="Times New Roman" w:cs="Times New Roman"/>
                <w:snapToGrid w:val="0"/>
                <w:color w:val="000000"/>
                <w:spacing w:val="9"/>
                <w:kern w:val="0"/>
                <w:sz w:val="20"/>
                <w:szCs w:val="20"/>
              </w:rPr>
              <w:t>2</w:t>
            </w:r>
            <w:r>
              <w:rPr>
                <w:rFonts w:ascii="宋体" w:hAnsi="宋体" w:eastAsia="宋体" w:cs="宋体"/>
                <w:snapToGrid w:val="0"/>
                <w:color w:val="000000"/>
                <w:spacing w:val="9"/>
                <w:kern w:val="0"/>
                <w:sz w:val="20"/>
                <w:szCs w:val="20"/>
              </w:rPr>
              <w:t xml:space="preserve">) 缺课次数达本学期总授课学时的 </w:t>
            </w:r>
            <w:r>
              <w:rPr>
                <w:rFonts w:ascii="Times New Roman" w:hAnsi="Times New Roman" w:eastAsia="Times New Roman" w:cs="Times New Roman"/>
                <w:snapToGrid w:val="0"/>
                <w:color w:val="000000"/>
                <w:spacing w:val="9"/>
                <w:kern w:val="0"/>
                <w:sz w:val="20"/>
                <w:szCs w:val="20"/>
              </w:rPr>
              <w:t xml:space="preserve">1/3 </w:t>
            </w:r>
            <w:r>
              <w:rPr>
                <w:rFonts w:ascii="宋体" w:hAnsi="宋体" w:eastAsia="宋体" w:cs="宋体"/>
                <w:snapToGrid w:val="0"/>
                <w:color w:val="000000"/>
                <w:spacing w:val="9"/>
                <w:kern w:val="0"/>
                <w:sz w:val="20"/>
                <w:szCs w:val="20"/>
              </w:rPr>
              <w:t>以上者</w:t>
            </w:r>
            <w:r>
              <w:rPr>
                <w:rFonts w:ascii="宋体" w:hAnsi="宋体" w:eastAsia="宋体" w:cs="宋体"/>
                <w:snapToGrid w:val="0"/>
                <w:color w:val="000000"/>
                <w:spacing w:val="8"/>
                <w:kern w:val="0"/>
                <w:sz w:val="20"/>
                <w:szCs w:val="20"/>
              </w:rPr>
              <w:t>。</w:t>
            </w:r>
          </w:p>
        </w:tc>
      </w:tr>
    </w:tbl>
    <w:p>
      <w:pPr>
        <w:widowControl/>
        <w:kinsoku w:val="0"/>
        <w:autoSpaceDE w:val="0"/>
        <w:autoSpaceDN w:val="0"/>
        <w:adjustRightInd w:val="0"/>
        <w:snapToGrid w:val="0"/>
        <w:jc w:val="left"/>
        <w:textAlignment w:val="baseline"/>
        <w:rPr>
          <w:rFonts w:hint="eastAsia" w:ascii="Arial" w:hAnsi="Arial" w:cs="Arial"/>
          <w:snapToGrid w:val="0"/>
          <w:color w:val="000000"/>
          <w:kern w:val="0"/>
          <w:szCs w:val="21"/>
        </w:rPr>
      </w:pPr>
    </w:p>
    <w:p>
      <w:pPr>
        <w:tabs>
          <w:tab w:val="left" w:pos="1234"/>
        </w:tabs>
        <w:rPr>
          <w:rFonts w:ascii="Arial" w:hAnsi="Arial" w:cs="Arial"/>
          <w:szCs w:val="21"/>
        </w:rPr>
        <w:sectPr>
          <w:footerReference r:id="rId15" w:type="default"/>
          <w:pgSz w:w="11900" w:h="16840"/>
          <w:pgMar w:top="1440" w:right="1757" w:bottom="1440" w:left="1757" w:header="0" w:footer="996" w:gutter="0"/>
          <w:pgNumType w:fmt="decimal"/>
          <w:cols w:space="720" w:num="1"/>
          <w:rtlGutter w:val="0"/>
        </w:sectPr>
      </w:pPr>
      <w:r>
        <w:rPr>
          <w:rFonts w:ascii="Arial" w:hAnsi="Arial" w:cs="Arial"/>
          <w:szCs w:val="21"/>
        </w:rPr>
        <w:tab/>
      </w:r>
    </w:p>
    <w:p>
      <w:pPr>
        <w:widowControl/>
        <w:kinsoku w:val="0"/>
        <w:autoSpaceDE w:val="0"/>
        <w:autoSpaceDN w:val="0"/>
        <w:adjustRightInd w:val="0"/>
        <w:snapToGrid w:val="0"/>
        <w:spacing w:line="74" w:lineRule="exact"/>
        <w:jc w:val="left"/>
        <w:textAlignment w:val="baseline"/>
        <w:rPr>
          <w:rFonts w:ascii="Arial" w:hAnsi="Arial" w:cs="Arial"/>
          <w:snapToGrid w:val="0"/>
          <w:color w:val="000000"/>
          <w:kern w:val="0"/>
          <w:szCs w:val="21"/>
        </w:rPr>
      </w:pPr>
    </w:p>
    <w:p>
      <w:pPr>
        <w:bidi w:val="0"/>
        <w:rPr>
          <w:b/>
          <w:bCs/>
          <w:sz w:val="40"/>
          <w:szCs w:val="48"/>
        </w:rPr>
      </w:pPr>
      <w:r>
        <w:rPr>
          <w:rFonts w:hint="eastAsia"/>
          <w:b/>
          <w:bCs/>
          <w:sz w:val="40"/>
          <w:szCs w:val="48"/>
        </w:rPr>
        <w:t>六</w:t>
      </w:r>
      <w:r>
        <w:rPr>
          <w:b/>
          <w:bCs/>
          <w:sz w:val="40"/>
          <w:szCs w:val="48"/>
        </w:rPr>
        <w:t>、课程考核</w:t>
      </w:r>
    </w:p>
    <w:p>
      <w:pPr>
        <w:widowControl/>
        <w:kinsoku w:val="0"/>
        <w:autoSpaceDE w:val="0"/>
        <w:autoSpaceDN w:val="0"/>
        <w:adjustRightInd w:val="0"/>
        <w:snapToGrid w:val="0"/>
        <w:spacing w:before="230" w:line="240" w:lineRule="auto"/>
        <w:ind w:left="726" w:hanging="726" w:hangingChars="300"/>
        <w:jc w:val="left"/>
        <w:textAlignment w:val="baseline"/>
        <w:rPr>
          <w:rFonts w:ascii="宋体" w:hAnsi="宋体" w:eastAsia="宋体" w:cs="宋体"/>
          <w:snapToGrid w:val="0"/>
          <w:color w:val="000000"/>
          <w:spacing w:val="1"/>
          <w:kern w:val="0"/>
          <w:position w:val="17"/>
          <w:sz w:val="24"/>
          <w:szCs w:val="24"/>
        </w:rPr>
      </w:pPr>
      <w:r>
        <w:rPr>
          <w:rFonts w:ascii="宋体" w:hAnsi="宋体" w:eastAsia="宋体" w:cs="宋体"/>
          <w:snapToGrid w:val="0"/>
          <w:color w:val="000000"/>
          <w:spacing w:val="1"/>
          <w:kern w:val="0"/>
          <w:position w:val="17"/>
          <w:sz w:val="24"/>
          <w:szCs w:val="24"/>
        </w:rPr>
        <w:t>(一) 课程考核包括期</w:t>
      </w:r>
      <w:r>
        <w:rPr>
          <w:rFonts w:ascii="宋体" w:hAnsi="宋体" w:eastAsia="宋体" w:cs="宋体"/>
          <w:snapToGrid w:val="0"/>
          <w:color w:val="000000"/>
          <w:kern w:val="0"/>
          <w:position w:val="17"/>
          <w:sz w:val="24"/>
          <w:szCs w:val="24"/>
        </w:rPr>
        <w:t xml:space="preserve">末考试、平时及作业考核和实验 (实践) </w:t>
      </w:r>
      <w:r>
        <w:rPr>
          <w:rFonts w:ascii="宋体" w:hAnsi="宋体" w:eastAsia="宋体" w:cs="宋体"/>
          <w:snapToGrid w:val="0"/>
          <w:color w:val="000000"/>
          <w:spacing w:val="1"/>
          <w:kern w:val="0"/>
          <w:position w:val="17"/>
          <w:sz w:val="24"/>
          <w:szCs w:val="24"/>
        </w:rPr>
        <w:t>考核等，期末考试采用闭卷方式。</w:t>
      </w:r>
    </w:p>
    <w:p>
      <w:pPr>
        <w:keepNext w:val="0"/>
        <w:keepLines w:val="0"/>
        <w:pageBreakBefore w:val="0"/>
        <w:widowControl/>
        <w:kinsoku w:val="0"/>
        <w:wordWrap/>
        <w:overflowPunct/>
        <w:topLinePunct w:val="0"/>
        <w:autoSpaceDE w:val="0"/>
        <w:autoSpaceDN w:val="0"/>
        <w:bidi w:val="0"/>
        <w:adjustRightInd w:val="0"/>
        <w:snapToGrid w:val="0"/>
        <w:spacing w:before="145" w:line="240" w:lineRule="auto"/>
        <w:ind w:left="726" w:leftChars="0" w:right="0" w:rightChars="0" w:hanging="726" w:hangingChars="300"/>
        <w:jc w:val="left"/>
        <w:textAlignment w:val="baseline"/>
        <w:outlineLvl w:val="9"/>
        <w:rPr>
          <w:rFonts w:hint="eastAsia" w:ascii="宋体" w:hAnsi="宋体" w:eastAsia="宋体" w:cs="宋体"/>
          <w:snapToGrid w:val="0"/>
          <w:color w:val="000000"/>
          <w:spacing w:val="1"/>
          <w:kern w:val="0"/>
          <w:position w:val="17"/>
          <w:sz w:val="24"/>
          <w:szCs w:val="24"/>
        </w:rPr>
      </w:pPr>
      <w:r>
        <w:rPr>
          <w:rFonts w:ascii="宋体" w:hAnsi="宋体" w:eastAsia="宋体" w:cs="宋体"/>
          <w:snapToGrid w:val="0"/>
          <w:color w:val="000000"/>
          <w:spacing w:val="1"/>
          <w:kern w:val="0"/>
          <w:position w:val="17"/>
          <w:sz w:val="24"/>
          <w:szCs w:val="24"/>
        </w:rPr>
        <w:t>(二) 课程总评成绩=平时成绩× 50 % +期末考试成绩×50 %。具体内容和比例如表所示。</w:t>
      </w:r>
    </w:p>
    <w:p>
      <w:pPr>
        <w:widowControl/>
        <w:kinsoku w:val="0"/>
        <w:autoSpaceDE w:val="0"/>
        <w:autoSpaceDN w:val="0"/>
        <w:adjustRightInd w:val="0"/>
        <w:snapToGrid w:val="0"/>
        <w:spacing w:line="125" w:lineRule="exact"/>
        <w:jc w:val="left"/>
        <w:textAlignment w:val="baseline"/>
        <w:rPr>
          <w:rFonts w:ascii="Arial" w:hAnsi="Arial" w:cs="Arial"/>
          <w:snapToGrid w:val="0"/>
          <w:color w:val="000000"/>
          <w:kern w:val="0"/>
          <w:szCs w:val="21"/>
        </w:rPr>
      </w:pPr>
    </w:p>
    <w:tbl>
      <w:tblPr>
        <w:tblStyle w:val="21"/>
        <w:tblW w:w="900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7"/>
        <w:gridCol w:w="1454"/>
        <w:gridCol w:w="923"/>
        <w:gridCol w:w="3926"/>
        <w:gridCol w:w="1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327" w:type="dxa"/>
          </w:tcPr>
          <w:p>
            <w:pPr>
              <w:widowControl/>
              <w:kinsoku w:val="0"/>
              <w:autoSpaceDE w:val="0"/>
              <w:autoSpaceDN w:val="0"/>
              <w:adjustRightInd w:val="0"/>
              <w:snapToGrid w:val="0"/>
              <w:spacing w:before="211" w:line="227"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成</w:t>
            </w:r>
            <w:r>
              <w:rPr>
                <w:rFonts w:ascii="宋体" w:hAnsi="宋体" w:eastAsia="宋体" w:cs="宋体"/>
                <w:snapToGrid w:val="0"/>
                <w:color w:val="000000"/>
                <w:spacing w:val="6"/>
                <w:kern w:val="0"/>
                <w:sz w:val="20"/>
                <w:szCs w:val="20"/>
              </w:rPr>
              <w:t>绩组成</w:t>
            </w:r>
          </w:p>
        </w:tc>
        <w:tc>
          <w:tcPr>
            <w:tcW w:w="1454" w:type="dxa"/>
          </w:tcPr>
          <w:p>
            <w:pPr>
              <w:widowControl/>
              <w:kinsoku w:val="0"/>
              <w:autoSpaceDE w:val="0"/>
              <w:autoSpaceDN w:val="0"/>
              <w:adjustRightInd w:val="0"/>
              <w:snapToGrid w:val="0"/>
              <w:spacing w:before="180" w:line="271" w:lineRule="exact"/>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position w:val="1"/>
                <w:sz w:val="20"/>
                <w:szCs w:val="20"/>
              </w:rPr>
              <w:t>考</w:t>
            </w:r>
            <w:r>
              <w:rPr>
                <w:rFonts w:ascii="宋体" w:hAnsi="宋体" w:eastAsia="宋体" w:cs="宋体"/>
                <w:snapToGrid w:val="0"/>
                <w:color w:val="000000"/>
                <w:spacing w:val="7"/>
                <w:kern w:val="0"/>
                <w:position w:val="1"/>
                <w:sz w:val="20"/>
                <w:szCs w:val="20"/>
              </w:rPr>
              <w:t>核</w:t>
            </w:r>
            <w:r>
              <w:rPr>
                <w:rFonts w:ascii="Times New Roman" w:hAnsi="Times New Roman" w:eastAsia="Times New Roman" w:cs="Times New Roman"/>
                <w:snapToGrid w:val="0"/>
                <w:color w:val="000000"/>
                <w:spacing w:val="7"/>
                <w:kern w:val="0"/>
                <w:position w:val="1"/>
                <w:sz w:val="20"/>
                <w:szCs w:val="20"/>
              </w:rPr>
              <w:t>/</w:t>
            </w:r>
            <w:r>
              <w:rPr>
                <w:rFonts w:ascii="宋体" w:hAnsi="宋体" w:eastAsia="宋体" w:cs="宋体"/>
                <w:snapToGrid w:val="0"/>
                <w:color w:val="000000"/>
                <w:spacing w:val="7"/>
                <w:kern w:val="0"/>
                <w:position w:val="1"/>
                <w:sz w:val="20"/>
                <w:szCs w:val="20"/>
              </w:rPr>
              <w:t>评价环节</w:t>
            </w:r>
          </w:p>
        </w:tc>
        <w:tc>
          <w:tcPr>
            <w:tcW w:w="923" w:type="dxa"/>
          </w:tcPr>
          <w:p>
            <w:pPr>
              <w:widowControl/>
              <w:kinsoku w:val="0"/>
              <w:autoSpaceDE w:val="0"/>
              <w:autoSpaceDN w:val="0"/>
              <w:adjustRightInd w:val="0"/>
              <w:snapToGrid w:val="0"/>
              <w:spacing w:before="211" w:line="226"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权</w:t>
            </w:r>
            <w:r>
              <w:rPr>
                <w:rFonts w:ascii="宋体" w:hAnsi="宋体" w:eastAsia="宋体" w:cs="宋体"/>
                <w:snapToGrid w:val="0"/>
                <w:color w:val="000000"/>
                <w:spacing w:val="4"/>
                <w:kern w:val="0"/>
                <w:sz w:val="20"/>
                <w:szCs w:val="20"/>
              </w:rPr>
              <w:t>重</w:t>
            </w:r>
          </w:p>
        </w:tc>
        <w:tc>
          <w:tcPr>
            <w:tcW w:w="3926" w:type="dxa"/>
          </w:tcPr>
          <w:p>
            <w:pPr>
              <w:widowControl/>
              <w:kinsoku w:val="0"/>
              <w:autoSpaceDE w:val="0"/>
              <w:autoSpaceDN w:val="0"/>
              <w:adjustRightInd w:val="0"/>
              <w:snapToGrid w:val="0"/>
              <w:spacing w:before="180" w:line="271" w:lineRule="exact"/>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position w:val="1"/>
                <w:sz w:val="20"/>
                <w:szCs w:val="20"/>
              </w:rPr>
              <w:t>考</w:t>
            </w:r>
            <w:r>
              <w:rPr>
                <w:rFonts w:ascii="宋体" w:hAnsi="宋体" w:eastAsia="宋体" w:cs="宋体"/>
                <w:snapToGrid w:val="0"/>
                <w:color w:val="000000"/>
                <w:spacing w:val="7"/>
                <w:kern w:val="0"/>
                <w:position w:val="1"/>
                <w:sz w:val="20"/>
                <w:szCs w:val="20"/>
              </w:rPr>
              <w:t>核</w:t>
            </w:r>
            <w:r>
              <w:rPr>
                <w:rFonts w:ascii="Times New Roman" w:hAnsi="Times New Roman" w:eastAsia="Times New Roman" w:cs="Times New Roman"/>
                <w:snapToGrid w:val="0"/>
                <w:color w:val="000000"/>
                <w:spacing w:val="7"/>
                <w:kern w:val="0"/>
                <w:position w:val="1"/>
                <w:sz w:val="20"/>
                <w:szCs w:val="20"/>
              </w:rPr>
              <w:t>/</w:t>
            </w:r>
            <w:r>
              <w:rPr>
                <w:rFonts w:ascii="宋体" w:hAnsi="宋体" w:eastAsia="宋体" w:cs="宋体"/>
                <w:snapToGrid w:val="0"/>
                <w:color w:val="000000"/>
                <w:spacing w:val="7"/>
                <w:kern w:val="0"/>
                <w:position w:val="1"/>
                <w:sz w:val="20"/>
                <w:szCs w:val="20"/>
              </w:rPr>
              <w:t>评价细则</w:t>
            </w:r>
          </w:p>
        </w:tc>
        <w:tc>
          <w:tcPr>
            <w:tcW w:w="1370" w:type="dxa"/>
          </w:tcPr>
          <w:p>
            <w:pPr>
              <w:widowControl/>
              <w:kinsoku w:val="0"/>
              <w:autoSpaceDE w:val="0"/>
              <w:autoSpaceDN w:val="0"/>
              <w:adjustRightInd w:val="0"/>
              <w:snapToGrid w:val="0"/>
              <w:spacing w:before="58" w:line="257" w:lineRule="auto"/>
              <w:ind w:right="21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对应的毕</w:t>
            </w:r>
            <w:r>
              <w:rPr>
                <w:rFonts w:ascii="宋体" w:hAnsi="宋体" w:eastAsia="宋体" w:cs="宋体"/>
                <w:snapToGrid w:val="0"/>
                <w:color w:val="000000"/>
                <w:spacing w:val="7"/>
                <w:kern w:val="0"/>
                <w:sz w:val="20"/>
                <w:szCs w:val="20"/>
              </w:rPr>
              <w:t>业</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要</w:t>
            </w:r>
            <w:r>
              <w:rPr>
                <w:rFonts w:ascii="宋体" w:hAnsi="宋体" w:eastAsia="宋体" w:cs="宋体"/>
                <w:snapToGrid w:val="0"/>
                <w:color w:val="000000"/>
                <w:spacing w:val="7"/>
                <w:kern w:val="0"/>
                <w:sz w:val="20"/>
                <w:szCs w:val="20"/>
              </w:rPr>
              <w:t>求指标点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327" w:type="dxa"/>
          </w:tcPr>
          <w:p>
            <w:pPr>
              <w:widowControl/>
              <w:kinsoku w:val="0"/>
              <w:autoSpaceDE w:val="0"/>
              <w:autoSpaceDN w:val="0"/>
              <w:adjustRightInd w:val="0"/>
              <w:snapToGrid w:val="0"/>
              <w:spacing w:line="29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7"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平</w:t>
            </w:r>
            <w:r>
              <w:rPr>
                <w:rFonts w:ascii="宋体" w:hAnsi="宋体" w:eastAsia="宋体" w:cs="宋体"/>
                <w:snapToGrid w:val="0"/>
                <w:color w:val="000000"/>
                <w:spacing w:val="7"/>
                <w:kern w:val="0"/>
                <w:sz w:val="20"/>
                <w:szCs w:val="20"/>
              </w:rPr>
              <w:t>时成绩</w:t>
            </w:r>
          </w:p>
        </w:tc>
        <w:tc>
          <w:tcPr>
            <w:tcW w:w="1454" w:type="dxa"/>
          </w:tcPr>
          <w:p>
            <w:pPr>
              <w:widowControl/>
              <w:kinsoku w:val="0"/>
              <w:autoSpaceDE w:val="0"/>
              <w:autoSpaceDN w:val="0"/>
              <w:adjustRightInd w:val="0"/>
              <w:snapToGrid w:val="0"/>
              <w:spacing w:before="55" w:line="267" w:lineRule="auto"/>
              <w:ind w:right="1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3"/>
                <w:kern w:val="0"/>
                <w:sz w:val="20"/>
                <w:szCs w:val="20"/>
              </w:rPr>
              <w:t>考勤；课堂</w:t>
            </w:r>
            <w:r>
              <w:rPr>
                <w:rFonts w:ascii="宋体" w:hAnsi="宋体" w:eastAsia="宋体" w:cs="宋体"/>
                <w:snapToGrid w:val="0"/>
                <w:color w:val="000000"/>
                <w:spacing w:val="22"/>
                <w:kern w:val="0"/>
                <w:sz w:val="20"/>
                <w:szCs w:val="20"/>
              </w:rPr>
              <w:t>表</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23"/>
                <w:kern w:val="0"/>
                <w:sz w:val="20"/>
                <w:szCs w:val="20"/>
              </w:rPr>
              <w:t>现；练习与测</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5"/>
                <w:kern w:val="0"/>
                <w:sz w:val="20"/>
                <w:szCs w:val="20"/>
              </w:rPr>
              <w:t>验</w:t>
            </w:r>
            <w:r>
              <w:rPr>
                <w:rFonts w:ascii="宋体" w:hAnsi="宋体" w:eastAsia="宋体" w:cs="宋体"/>
                <w:snapToGrid w:val="0"/>
                <w:color w:val="000000"/>
                <w:spacing w:val="4"/>
                <w:kern w:val="0"/>
                <w:sz w:val="20"/>
                <w:szCs w:val="20"/>
              </w:rPr>
              <w:t>等</w:t>
            </w:r>
          </w:p>
        </w:tc>
        <w:tc>
          <w:tcPr>
            <w:tcW w:w="923" w:type="dxa"/>
          </w:tcPr>
          <w:p>
            <w:pPr>
              <w:widowControl/>
              <w:kinsoku w:val="0"/>
              <w:autoSpaceDE w:val="0"/>
              <w:autoSpaceDN w:val="0"/>
              <w:adjustRightInd w:val="0"/>
              <w:snapToGrid w:val="0"/>
              <w:spacing w:line="276"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8" w:line="271" w:lineRule="exact"/>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4"/>
                <w:kern w:val="0"/>
                <w:position w:val="2"/>
                <w:sz w:val="20"/>
                <w:szCs w:val="20"/>
              </w:rPr>
              <w:t>50 %</w:t>
            </w:r>
          </w:p>
        </w:tc>
        <w:tc>
          <w:tcPr>
            <w:tcW w:w="3926" w:type="dxa"/>
          </w:tcPr>
          <w:p>
            <w:pPr>
              <w:widowControl/>
              <w:kinsoku w:val="0"/>
              <w:autoSpaceDE w:val="0"/>
              <w:autoSpaceDN w:val="0"/>
              <w:adjustRightInd w:val="0"/>
              <w:snapToGrid w:val="0"/>
              <w:spacing w:before="55" w:line="267" w:lineRule="auto"/>
              <w:ind w:right="3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考</w:t>
            </w:r>
            <w:r>
              <w:rPr>
                <w:rFonts w:ascii="宋体" w:hAnsi="宋体" w:eastAsia="宋体" w:cs="宋体"/>
                <w:snapToGrid w:val="0"/>
                <w:color w:val="000000"/>
                <w:spacing w:val="4"/>
                <w:kern w:val="0"/>
                <w:sz w:val="20"/>
                <w:szCs w:val="20"/>
              </w:rPr>
              <w:t>勤</w:t>
            </w:r>
            <w:r>
              <w:rPr>
                <w:rFonts w:ascii="宋体" w:hAnsi="宋体" w:eastAsia="宋体" w:cs="宋体"/>
                <w:snapToGrid w:val="0"/>
                <w:color w:val="000000"/>
                <w:spacing w:val="3"/>
                <w:kern w:val="0"/>
                <w:sz w:val="20"/>
                <w:szCs w:val="20"/>
              </w:rPr>
              <w:t>； 课堂表现(包括听课情况、回答问题、</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6"/>
                <w:kern w:val="0"/>
                <w:sz w:val="20"/>
                <w:szCs w:val="20"/>
              </w:rPr>
              <w:t>小</w:t>
            </w:r>
            <w:r>
              <w:rPr>
                <w:rFonts w:ascii="宋体" w:hAnsi="宋体" w:eastAsia="宋体" w:cs="宋体"/>
                <w:snapToGrid w:val="0"/>
                <w:color w:val="000000"/>
                <w:spacing w:val="12"/>
                <w:kern w:val="0"/>
                <w:sz w:val="20"/>
                <w:szCs w:val="20"/>
              </w:rPr>
              <w:t>组讨论、课堂活动等)；练习(包括词汇、</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4"/>
                <w:kern w:val="0"/>
                <w:sz w:val="20"/>
                <w:szCs w:val="20"/>
              </w:rPr>
              <w:t>阅</w:t>
            </w:r>
            <w:r>
              <w:rPr>
                <w:rFonts w:ascii="宋体" w:hAnsi="宋体" w:eastAsia="宋体" w:cs="宋体"/>
                <w:snapToGrid w:val="0"/>
                <w:color w:val="000000"/>
                <w:spacing w:val="7"/>
                <w:kern w:val="0"/>
                <w:sz w:val="20"/>
                <w:szCs w:val="20"/>
              </w:rPr>
              <w:t>读、翻译、写作等单项练习)</w:t>
            </w:r>
          </w:p>
        </w:tc>
        <w:tc>
          <w:tcPr>
            <w:tcW w:w="1370" w:type="dxa"/>
          </w:tcPr>
          <w:p>
            <w:pPr>
              <w:widowControl/>
              <w:kinsoku w:val="0"/>
              <w:autoSpaceDE w:val="0"/>
              <w:autoSpaceDN w:val="0"/>
              <w:adjustRightInd w:val="0"/>
              <w:snapToGrid w:val="0"/>
              <w:spacing w:line="32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87" w:line="165"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1"/>
                <w:kern w:val="0"/>
                <w:sz w:val="20"/>
                <w:szCs w:val="20"/>
              </w:rPr>
              <w:t xml:space="preserve">5-3;6-2 </w:t>
            </w:r>
            <w:r>
              <w:rPr>
                <w:rFonts w:hint="eastAsia" w:ascii="宋体" w:hAnsi="宋体" w:eastAsia="宋体" w:cs="宋体"/>
                <w:snapToGrid w:val="0"/>
                <w:color w:val="000000"/>
                <w:spacing w:val="-1"/>
                <w:kern w:val="0"/>
                <w:sz w:val="20"/>
                <w:szCs w:val="20"/>
              </w:rPr>
              <w:t>；</w:t>
            </w:r>
            <w:r>
              <w:rPr>
                <w:rFonts w:ascii="Times New Roman" w:hAnsi="Times New Roman" w:eastAsia="Times New Roman" w:cs="Times New Roman"/>
                <w:snapToGrid w:val="0"/>
                <w:color w:val="000000"/>
                <w:kern w:val="0"/>
                <w:sz w:val="20"/>
                <w:szCs w:val="20"/>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327" w:type="dxa"/>
          </w:tcPr>
          <w:p>
            <w:pPr>
              <w:widowControl/>
              <w:kinsoku w:val="0"/>
              <w:autoSpaceDE w:val="0"/>
              <w:autoSpaceDN w:val="0"/>
              <w:adjustRightInd w:val="0"/>
              <w:snapToGrid w:val="0"/>
              <w:spacing w:line="30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6"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期</w:t>
            </w:r>
            <w:r>
              <w:rPr>
                <w:rFonts w:ascii="宋体" w:hAnsi="宋体" w:eastAsia="宋体" w:cs="宋体"/>
                <w:snapToGrid w:val="0"/>
                <w:color w:val="000000"/>
                <w:spacing w:val="6"/>
                <w:kern w:val="0"/>
                <w:sz w:val="20"/>
                <w:szCs w:val="20"/>
              </w:rPr>
              <w:t>末考试</w:t>
            </w:r>
          </w:p>
        </w:tc>
        <w:tc>
          <w:tcPr>
            <w:tcW w:w="1454" w:type="dxa"/>
          </w:tcPr>
          <w:p>
            <w:pPr>
              <w:widowControl/>
              <w:kinsoku w:val="0"/>
              <w:autoSpaceDE w:val="0"/>
              <w:autoSpaceDN w:val="0"/>
              <w:adjustRightInd w:val="0"/>
              <w:snapToGrid w:val="0"/>
              <w:spacing w:before="209" w:line="394" w:lineRule="exact"/>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position w:val="14"/>
                <w:sz w:val="20"/>
                <w:szCs w:val="20"/>
              </w:rPr>
              <w:t>期</w:t>
            </w:r>
            <w:r>
              <w:rPr>
                <w:rFonts w:ascii="宋体" w:hAnsi="宋体" w:eastAsia="宋体" w:cs="宋体"/>
                <w:snapToGrid w:val="0"/>
                <w:color w:val="000000"/>
                <w:spacing w:val="6"/>
                <w:kern w:val="0"/>
                <w:position w:val="14"/>
                <w:sz w:val="20"/>
                <w:szCs w:val="20"/>
              </w:rPr>
              <w:t>末考试</w:t>
            </w:r>
          </w:p>
          <w:p>
            <w:pPr>
              <w:widowControl/>
              <w:kinsoku w:val="0"/>
              <w:autoSpaceDE w:val="0"/>
              <w:autoSpaceDN w:val="0"/>
              <w:adjustRightInd w:val="0"/>
              <w:snapToGrid w:val="0"/>
              <w:spacing w:line="226"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卷</w:t>
            </w:r>
            <w:r>
              <w:rPr>
                <w:rFonts w:ascii="宋体" w:hAnsi="宋体" w:eastAsia="宋体" w:cs="宋体"/>
                <w:snapToGrid w:val="0"/>
                <w:color w:val="000000"/>
                <w:spacing w:val="6"/>
                <w:kern w:val="0"/>
                <w:sz w:val="20"/>
                <w:szCs w:val="20"/>
              </w:rPr>
              <w:t>面成绩</w:t>
            </w:r>
          </w:p>
        </w:tc>
        <w:tc>
          <w:tcPr>
            <w:tcW w:w="923" w:type="dxa"/>
          </w:tcPr>
          <w:p>
            <w:pPr>
              <w:widowControl/>
              <w:kinsoku w:val="0"/>
              <w:autoSpaceDE w:val="0"/>
              <w:autoSpaceDN w:val="0"/>
              <w:adjustRightInd w:val="0"/>
              <w:snapToGrid w:val="0"/>
              <w:spacing w:line="27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7" w:line="271" w:lineRule="exact"/>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4"/>
                <w:kern w:val="0"/>
                <w:position w:val="2"/>
                <w:sz w:val="20"/>
                <w:szCs w:val="20"/>
              </w:rPr>
              <w:t>5</w:t>
            </w:r>
            <w:r>
              <w:rPr>
                <w:rFonts w:ascii="Times New Roman" w:hAnsi="Times New Roman" w:eastAsia="Times New Roman" w:cs="Times New Roman"/>
                <w:snapToGrid w:val="0"/>
                <w:color w:val="000000"/>
                <w:spacing w:val="2"/>
                <w:kern w:val="0"/>
                <w:position w:val="2"/>
                <w:sz w:val="20"/>
                <w:szCs w:val="20"/>
              </w:rPr>
              <w:t>0 %</w:t>
            </w:r>
          </w:p>
        </w:tc>
        <w:tc>
          <w:tcPr>
            <w:tcW w:w="3926" w:type="dxa"/>
          </w:tcPr>
          <w:p>
            <w:pPr>
              <w:widowControl/>
              <w:tabs>
                <w:tab w:val="left" w:pos="220"/>
              </w:tabs>
              <w:kinsoku w:val="0"/>
              <w:autoSpaceDE w:val="0"/>
              <w:autoSpaceDN w:val="0"/>
              <w:adjustRightInd w:val="0"/>
              <w:snapToGrid w:val="0"/>
              <w:spacing w:before="54" w:line="268" w:lineRule="auto"/>
              <w:ind w:right="5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0"/>
                <w:kern w:val="0"/>
                <w:sz w:val="20"/>
                <w:szCs w:val="20"/>
              </w:rPr>
              <w:t>试</w:t>
            </w:r>
            <w:r>
              <w:rPr>
                <w:rFonts w:ascii="宋体" w:hAnsi="宋体" w:eastAsia="宋体" w:cs="宋体"/>
                <w:snapToGrid w:val="0"/>
                <w:color w:val="000000"/>
                <w:spacing w:val="15"/>
                <w:kern w:val="0"/>
                <w:sz w:val="20"/>
                <w:szCs w:val="20"/>
              </w:rPr>
              <w:t>卷题型包括选词填空(</w:t>
            </w:r>
            <w:r>
              <w:rPr>
                <w:rFonts w:ascii="Times New Roman" w:hAnsi="Times New Roman" w:eastAsia="Times New Roman" w:cs="Times New Roman"/>
                <w:snapToGrid w:val="0"/>
                <w:color w:val="000000"/>
                <w:spacing w:val="15"/>
                <w:kern w:val="0"/>
                <w:sz w:val="20"/>
                <w:szCs w:val="20"/>
              </w:rPr>
              <w:t>15%</w:t>
            </w:r>
            <w:r>
              <w:rPr>
                <w:rFonts w:ascii="宋体" w:hAnsi="宋体" w:eastAsia="宋体" w:cs="宋体"/>
                <w:snapToGrid w:val="0"/>
                <w:color w:val="000000"/>
                <w:spacing w:val="15"/>
                <w:kern w:val="0"/>
                <w:sz w:val="20"/>
                <w:szCs w:val="20"/>
              </w:rPr>
              <w:t>)； 完形填空</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kern w:val="0"/>
                <w:sz w:val="20"/>
                <w:szCs w:val="20"/>
              </w:rPr>
              <w:tab/>
            </w:r>
            <w:r>
              <w:rPr>
                <w:rFonts w:ascii="宋体" w:hAnsi="宋体" w:eastAsia="宋体" w:cs="宋体"/>
                <w:snapToGrid w:val="0"/>
                <w:color w:val="000000"/>
                <w:spacing w:val="2"/>
                <w:kern w:val="0"/>
                <w:sz w:val="20"/>
                <w:szCs w:val="20"/>
              </w:rPr>
              <w:t>(</w:t>
            </w:r>
            <w:r>
              <w:rPr>
                <w:rFonts w:ascii="Times New Roman" w:hAnsi="Times New Roman" w:eastAsia="Times New Roman" w:cs="Times New Roman"/>
                <w:snapToGrid w:val="0"/>
                <w:color w:val="000000"/>
                <w:spacing w:val="2"/>
                <w:kern w:val="0"/>
                <w:sz w:val="20"/>
                <w:szCs w:val="20"/>
              </w:rPr>
              <w:t>15%</w:t>
            </w:r>
            <w:r>
              <w:rPr>
                <w:rFonts w:ascii="宋体" w:hAnsi="宋体" w:eastAsia="宋体" w:cs="宋体"/>
                <w:snapToGrid w:val="0"/>
                <w:color w:val="000000"/>
                <w:spacing w:val="2"/>
                <w:kern w:val="0"/>
                <w:sz w:val="20"/>
                <w:szCs w:val="20"/>
              </w:rPr>
              <w:t>)；阅读理解(</w:t>
            </w:r>
            <w:r>
              <w:rPr>
                <w:rFonts w:ascii="Times New Roman" w:hAnsi="Times New Roman" w:eastAsia="Times New Roman" w:cs="Times New Roman"/>
                <w:snapToGrid w:val="0"/>
                <w:color w:val="000000"/>
                <w:spacing w:val="2"/>
                <w:kern w:val="0"/>
                <w:sz w:val="20"/>
                <w:szCs w:val="20"/>
              </w:rPr>
              <w:t>30%</w:t>
            </w:r>
            <w:r>
              <w:rPr>
                <w:rFonts w:ascii="宋体" w:hAnsi="宋体" w:eastAsia="宋体" w:cs="宋体"/>
                <w:snapToGrid w:val="0"/>
                <w:color w:val="000000"/>
                <w:spacing w:val="2"/>
                <w:kern w:val="0"/>
                <w:sz w:val="20"/>
                <w:szCs w:val="20"/>
              </w:rPr>
              <w:t>)；</w:t>
            </w:r>
            <w:r>
              <w:rPr>
                <w:rFonts w:ascii="宋体" w:hAnsi="宋体" w:eastAsia="宋体" w:cs="宋体"/>
                <w:snapToGrid w:val="0"/>
                <w:color w:val="000000"/>
                <w:spacing w:val="1"/>
                <w:kern w:val="0"/>
                <w:sz w:val="20"/>
                <w:szCs w:val="20"/>
              </w:rPr>
              <w:t>英汉互译(</w:t>
            </w:r>
            <w:r>
              <w:rPr>
                <w:rFonts w:ascii="Times New Roman" w:hAnsi="Times New Roman" w:eastAsia="Times New Roman" w:cs="Times New Roman"/>
                <w:snapToGrid w:val="0"/>
                <w:color w:val="000000"/>
                <w:spacing w:val="1"/>
                <w:kern w:val="0"/>
                <w:sz w:val="20"/>
                <w:szCs w:val="20"/>
              </w:rPr>
              <w:t>20%</w:t>
            </w:r>
            <w:r>
              <w:rPr>
                <w:rFonts w:ascii="宋体" w:hAnsi="宋体" w:eastAsia="宋体" w:cs="宋体"/>
                <w:snapToGrid w:val="0"/>
                <w:color w:val="000000"/>
                <w:spacing w:val="1"/>
                <w:kern w:val="0"/>
                <w:sz w:val="20"/>
                <w:szCs w:val="20"/>
              </w:rPr>
              <w:t>)；</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9"/>
                <w:kern w:val="0"/>
                <w:sz w:val="20"/>
                <w:szCs w:val="20"/>
              </w:rPr>
              <w:t>写作(</w:t>
            </w:r>
            <w:r>
              <w:rPr>
                <w:rFonts w:ascii="Times New Roman" w:hAnsi="Times New Roman" w:eastAsia="Times New Roman" w:cs="Times New Roman"/>
                <w:snapToGrid w:val="0"/>
                <w:color w:val="000000"/>
                <w:spacing w:val="19"/>
                <w:kern w:val="0"/>
                <w:sz w:val="20"/>
                <w:szCs w:val="20"/>
              </w:rPr>
              <w:t>20%</w:t>
            </w:r>
            <w:r>
              <w:rPr>
                <w:rFonts w:ascii="宋体" w:hAnsi="宋体" w:eastAsia="宋体" w:cs="宋体"/>
                <w:snapToGrid w:val="0"/>
                <w:color w:val="000000"/>
                <w:spacing w:val="17"/>
                <w:kern w:val="0"/>
                <w:sz w:val="20"/>
                <w:szCs w:val="20"/>
              </w:rPr>
              <w:t>)</w:t>
            </w:r>
          </w:p>
        </w:tc>
        <w:tc>
          <w:tcPr>
            <w:tcW w:w="1370" w:type="dxa"/>
          </w:tcPr>
          <w:p>
            <w:pPr>
              <w:widowControl/>
              <w:kinsoku w:val="0"/>
              <w:autoSpaceDE w:val="0"/>
              <w:autoSpaceDN w:val="0"/>
              <w:adjustRightInd w:val="0"/>
              <w:snapToGrid w:val="0"/>
              <w:spacing w:line="32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87" w:line="165"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spacing w:val="-1"/>
                <w:kern w:val="0"/>
                <w:sz w:val="20"/>
                <w:szCs w:val="20"/>
              </w:rPr>
              <w:t xml:space="preserve">5-3;6-2 </w:t>
            </w:r>
            <w:r>
              <w:rPr>
                <w:rFonts w:hint="eastAsia" w:ascii="宋体" w:hAnsi="宋体" w:eastAsia="宋体" w:cs="宋体"/>
                <w:snapToGrid w:val="0"/>
                <w:color w:val="000000"/>
                <w:spacing w:val="-1"/>
                <w:kern w:val="0"/>
                <w:sz w:val="20"/>
                <w:szCs w:val="20"/>
              </w:rPr>
              <w:t>；</w:t>
            </w:r>
            <w:r>
              <w:rPr>
                <w:rFonts w:ascii="Times New Roman" w:hAnsi="Times New Roman" w:eastAsia="Times New Roman" w:cs="Times New Roman"/>
                <w:snapToGrid w:val="0"/>
                <w:color w:val="000000"/>
                <w:kern w:val="0"/>
                <w:sz w:val="20"/>
                <w:szCs w:val="20"/>
              </w:rPr>
              <w:t>6-3</w:t>
            </w:r>
          </w:p>
        </w:tc>
      </w:tr>
    </w:tbl>
    <w:p>
      <w:pPr>
        <w:keepNext/>
        <w:kinsoku w:val="0"/>
        <w:autoSpaceDE w:val="0"/>
        <w:autoSpaceDN w:val="0"/>
        <w:adjustRightInd w:val="0"/>
        <w:snapToGrid w:val="0"/>
        <w:spacing w:before="78" w:line="221" w:lineRule="auto"/>
        <w:jc w:val="left"/>
        <w:textAlignment w:val="baseline"/>
        <w:rPr>
          <w:rFonts w:ascii="宋体" w:hAnsi="宋体" w:eastAsia="宋体" w:cs="宋体"/>
          <w:snapToGrid w:val="0"/>
          <w:color w:val="000000"/>
          <w:spacing w:val="3"/>
          <w:kern w:val="0"/>
          <w:sz w:val="27"/>
          <w:szCs w:val="27"/>
          <w14:textOutline w14:w="4241" w14:cap="flat" w14:cmpd="sng" w14:algn="ctr">
            <w14:solidFill>
              <w14:srgbClr w14:val="000000"/>
            </w14:solidFill>
            <w14:prstDash w14:val="solid"/>
            <w14:miter w14:val="0"/>
          </w14:textOutline>
        </w:rPr>
      </w:pPr>
      <w:r>
        <w:rPr>
          <w:rFonts w:hint="eastAsia" w:ascii="宋体" w:hAnsi="宋体" w:eastAsia="宋体" w:cs="宋体"/>
          <w:snapToGrid w:val="0"/>
          <w:color w:val="000000"/>
          <w:spacing w:val="6"/>
          <w:kern w:val="0"/>
          <w:sz w:val="27"/>
          <w:szCs w:val="27"/>
          <w14:textOutline w14:w="4241" w14:cap="flat" w14:cmpd="sng" w14:algn="ctr">
            <w14:solidFill>
              <w14:srgbClr w14:val="000000"/>
            </w14:solidFill>
            <w14:prstDash w14:val="solid"/>
            <w14:miter w14:val="0"/>
          </w14:textOutline>
        </w:rPr>
        <w:t>七</w:t>
      </w:r>
      <w:r>
        <w:rPr>
          <w:rFonts w:ascii="宋体" w:hAnsi="宋体" w:eastAsia="宋体" w:cs="宋体"/>
          <w:snapToGrid w:val="0"/>
          <w:color w:val="000000"/>
          <w:spacing w:val="3"/>
          <w:kern w:val="0"/>
          <w:sz w:val="27"/>
          <w:szCs w:val="27"/>
          <w14:textOutline w14:w="4241" w14:cap="flat" w14:cmpd="sng" w14:algn="ctr">
            <w14:solidFill>
              <w14:srgbClr w14:val="000000"/>
            </w14:solidFill>
            <w14:prstDash w14:val="solid"/>
            <w14:miter w14:val="0"/>
          </w14:textOutline>
        </w:rPr>
        <w:t>、有关说明</w:t>
      </w:r>
    </w:p>
    <w:p>
      <w:pPr>
        <w:keepNext/>
        <w:kinsoku w:val="0"/>
        <w:autoSpaceDE w:val="0"/>
        <w:autoSpaceDN w:val="0"/>
        <w:adjustRightInd w:val="0"/>
        <w:snapToGrid w:val="0"/>
        <w:spacing w:before="78" w:line="221"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2"/>
          <w:kern w:val="0"/>
          <w:sz w:val="24"/>
          <w:szCs w:val="24"/>
          <w14:textOutline w14:w="3657" w14:cap="flat" w14:cmpd="sng" w14:algn="ctr">
            <w14:solidFill>
              <w14:srgbClr w14:val="000000"/>
            </w14:solidFill>
            <w14:prstDash w14:val="solid"/>
            <w14:miter w14:val="0"/>
          </w14:textOutline>
        </w:rPr>
        <w:t>(</w:t>
      </w:r>
      <w:r>
        <w:rPr>
          <w:rFonts w:ascii="宋体" w:hAnsi="宋体" w:eastAsia="宋体" w:cs="宋体"/>
          <w:snapToGrid w:val="0"/>
          <w:color w:val="000000"/>
          <w:spacing w:val="47"/>
          <w:kern w:val="0"/>
          <w:sz w:val="24"/>
          <w:szCs w:val="24"/>
          <w14:textOutline w14:w="3657" w14:cap="flat" w14:cmpd="sng" w14:algn="ctr">
            <w14:solidFill>
              <w14:srgbClr w14:val="000000"/>
            </w14:solidFill>
            <w14:prstDash w14:val="solid"/>
            <w14:miter w14:val="0"/>
          </w14:textOutline>
        </w:rPr>
        <w:t>一)持续改进</w:t>
      </w:r>
    </w:p>
    <w:p>
      <w:pPr>
        <w:widowControl/>
        <w:kinsoku w:val="0"/>
        <w:autoSpaceDE w:val="0"/>
        <w:autoSpaceDN w:val="0"/>
        <w:adjustRightInd w:val="0"/>
        <w:snapToGrid w:val="0"/>
        <w:spacing w:before="177" w:line="361" w:lineRule="auto"/>
        <w:ind w:right="86"/>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本课</w:t>
      </w:r>
      <w:r>
        <w:rPr>
          <w:rFonts w:ascii="宋体" w:hAnsi="宋体" w:eastAsia="宋体" w:cs="宋体"/>
          <w:snapToGrid w:val="0"/>
          <w:color w:val="000000"/>
          <w:spacing w:val="-3"/>
          <w:kern w:val="0"/>
          <w:sz w:val="24"/>
          <w:szCs w:val="24"/>
        </w:rPr>
        <w:t>程根据学生作业、课堂讨论、平时课堂练习情况和学生、教学督导等的</w:t>
      </w:r>
      <w:r>
        <w:rPr>
          <w:rFonts w:ascii="宋体" w:hAnsi="宋体" w:eastAsia="宋体" w:cs="宋体"/>
          <w:snapToGrid w:val="0"/>
          <w:color w:val="000000"/>
          <w:spacing w:val="-10"/>
          <w:kern w:val="0"/>
          <w:sz w:val="24"/>
          <w:szCs w:val="24"/>
        </w:rPr>
        <w:t>反馈</w:t>
      </w:r>
      <w:r>
        <w:rPr>
          <w:rFonts w:hint="eastAsia" w:ascii="宋体" w:hAnsi="宋体" w:eastAsia="宋体" w:cs="宋体"/>
          <w:snapToGrid w:val="0"/>
          <w:color w:val="000000"/>
          <w:spacing w:val="-10"/>
          <w:kern w:val="0"/>
          <w:sz w:val="24"/>
          <w:szCs w:val="24"/>
        </w:rPr>
        <w:t>，</w:t>
      </w:r>
      <w:r>
        <w:rPr>
          <w:rFonts w:ascii="宋体" w:hAnsi="宋体" w:eastAsia="宋体" w:cs="宋体"/>
          <w:snapToGrid w:val="0"/>
          <w:color w:val="000000"/>
          <w:spacing w:val="-10"/>
          <w:kern w:val="0"/>
          <w:sz w:val="24"/>
          <w:szCs w:val="24"/>
        </w:rPr>
        <w:t>及时对教学中的不足之处进行改进</w:t>
      </w:r>
      <w:r>
        <w:rPr>
          <w:rFonts w:hint="eastAsia" w:ascii="宋体" w:hAnsi="宋体" w:eastAsia="宋体" w:cs="宋体"/>
          <w:snapToGrid w:val="0"/>
          <w:color w:val="000000"/>
          <w:spacing w:val="-10"/>
          <w:kern w:val="0"/>
          <w:sz w:val="24"/>
          <w:szCs w:val="24"/>
        </w:rPr>
        <w:t>，</w:t>
      </w:r>
      <w:r>
        <w:rPr>
          <w:rFonts w:ascii="宋体" w:hAnsi="宋体" w:eastAsia="宋体" w:cs="宋体"/>
          <w:snapToGrid w:val="0"/>
          <w:color w:val="000000"/>
          <w:spacing w:val="-10"/>
          <w:kern w:val="0"/>
          <w:sz w:val="24"/>
          <w:szCs w:val="24"/>
        </w:rPr>
        <w:t>并在下一轮课程教学中整改完善，</w:t>
      </w:r>
      <w:r>
        <w:rPr>
          <w:rFonts w:ascii="宋体" w:hAnsi="宋体" w:eastAsia="宋体" w:cs="宋体"/>
          <w:snapToGrid w:val="0"/>
          <w:color w:val="000000"/>
          <w:spacing w:val="-4"/>
          <w:kern w:val="0"/>
          <w:sz w:val="24"/>
          <w:szCs w:val="24"/>
        </w:rPr>
        <w:t>确</w:t>
      </w:r>
      <w:r>
        <w:rPr>
          <w:rFonts w:ascii="宋体" w:hAnsi="宋体" w:eastAsia="宋体" w:cs="宋体"/>
          <w:snapToGrid w:val="0"/>
          <w:color w:val="000000"/>
          <w:spacing w:val="-5"/>
          <w:kern w:val="0"/>
          <w:sz w:val="24"/>
          <w:szCs w:val="24"/>
        </w:rPr>
        <w:t>保</w:t>
      </w:r>
      <w:r>
        <w:rPr>
          <w:rFonts w:ascii="宋体" w:hAnsi="宋体" w:eastAsia="宋体" w:cs="宋体"/>
          <w:snapToGrid w:val="0"/>
          <w:color w:val="000000"/>
          <w:spacing w:val="-3"/>
          <w:kern w:val="0"/>
          <w:sz w:val="24"/>
          <w:szCs w:val="24"/>
        </w:rPr>
        <w:t>相应毕业要求指标点达成。</w:t>
      </w:r>
    </w:p>
    <w:p>
      <w:pPr>
        <w:widowControl/>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5"/>
          <w:kern w:val="0"/>
          <w:sz w:val="24"/>
          <w:szCs w:val="24"/>
          <w14:textOutline w14:w="3657" w14:cap="flat" w14:cmpd="sng" w14:algn="ctr">
            <w14:solidFill>
              <w14:srgbClr w14:val="000000"/>
            </w14:solidFill>
            <w14:prstDash w14:val="solid"/>
            <w14:miter w14:val="0"/>
          </w14:textOutline>
        </w:rPr>
        <w:t>(二)</w:t>
      </w:r>
      <w:r>
        <w:rPr>
          <w:rFonts w:ascii="宋体" w:hAnsi="宋体" w:eastAsia="宋体" w:cs="宋体"/>
          <w:snapToGrid w:val="0"/>
          <w:color w:val="000000"/>
          <w:spacing w:val="25"/>
          <w:kern w:val="0"/>
          <w:sz w:val="24"/>
          <w:szCs w:val="24"/>
        </w:rPr>
        <w:t xml:space="preserve"> </w:t>
      </w:r>
      <w:r>
        <w:rPr>
          <w:rFonts w:ascii="宋体" w:hAnsi="宋体" w:eastAsia="宋体" w:cs="宋体"/>
          <w:snapToGrid w:val="0"/>
          <w:color w:val="000000"/>
          <w:spacing w:val="25"/>
          <w:kern w:val="0"/>
          <w:sz w:val="24"/>
          <w:szCs w:val="24"/>
          <w14:textOutline w14:w="3657" w14:cap="flat" w14:cmpd="sng" w14:algn="ctr">
            <w14:solidFill>
              <w14:srgbClr w14:val="000000"/>
            </w14:solidFill>
            <w14:prstDash w14:val="solid"/>
            <w14:miter w14:val="0"/>
          </w14:textOutline>
        </w:rPr>
        <w:t>参考书目及学习资</w:t>
      </w:r>
      <w:r>
        <w:rPr>
          <w:rFonts w:ascii="宋体" w:hAnsi="宋体" w:eastAsia="宋体" w:cs="宋体"/>
          <w:snapToGrid w:val="0"/>
          <w:color w:val="000000"/>
          <w:spacing w:val="23"/>
          <w:kern w:val="0"/>
          <w:sz w:val="24"/>
          <w:szCs w:val="24"/>
          <w14:textOutline w14:w="3657" w14:cap="flat" w14:cmpd="sng" w14:algn="ctr">
            <w14:solidFill>
              <w14:srgbClr w14:val="000000"/>
            </w14:solidFill>
            <w14:prstDash w14:val="solid"/>
            <w14:miter w14:val="0"/>
          </w14:textOutline>
        </w:rPr>
        <w:t>料</w:t>
      </w:r>
    </w:p>
    <w:p>
      <w:pPr>
        <w:widowControl/>
        <w:kinsoku w:val="0"/>
        <w:autoSpaceDE w:val="0"/>
        <w:autoSpaceDN w:val="0"/>
        <w:adjustRightInd w:val="0"/>
        <w:snapToGrid w:val="0"/>
        <w:spacing w:before="180" w:line="360" w:lineRule="auto"/>
        <w:ind w:left="232" w:right="86" w:hanging="232" w:hangingChars="100"/>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4"/>
          <w:kern w:val="0"/>
          <w:sz w:val="24"/>
          <w:szCs w:val="24"/>
        </w:rPr>
        <w:t>1.</w:t>
      </w:r>
      <w:r>
        <w:rPr>
          <w:rFonts w:ascii="宋体" w:hAnsi="宋体" w:eastAsia="宋体" w:cs="宋体"/>
          <w:snapToGrid w:val="0"/>
          <w:color w:val="000000"/>
          <w:spacing w:val="-4"/>
          <w:kern w:val="0"/>
          <w:sz w:val="24"/>
          <w:szCs w:val="24"/>
        </w:rPr>
        <w:t>《新编</w:t>
      </w:r>
      <w:r>
        <w:rPr>
          <w:rFonts w:ascii="宋体" w:hAnsi="宋体" w:eastAsia="宋体" w:cs="宋体"/>
          <w:snapToGrid w:val="0"/>
          <w:color w:val="000000"/>
          <w:spacing w:val="-2"/>
          <w:kern w:val="0"/>
          <w:sz w:val="24"/>
          <w:szCs w:val="24"/>
        </w:rPr>
        <w:t>剑桥商务英语学生用书》(中级)(第三版修订版)(英) 休斯编 经</w:t>
      </w:r>
      <w:r>
        <w:rPr>
          <w:rFonts w:ascii="宋体" w:hAnsi="宋体" w:eastAsia="宋体" w:cs="宋体"/>
          <w:snapToGrid w:val="0"/>
          <w:color w:val="000000"/>
          <w:spacing w:val="-18"/>
          <w:kern w:val="0"/>
          <w:sz w:val="24"/>
          <w:szCs w:val="24"/>
        </w:rPr>
        <w:t>济</w:t>
      </w:r>
      <w:r>
        <w:rPr>
          <w:rFonts w:ascii="宋体" w:hAnsi="宋体" w:eastAsia="宋体" w:cs="宋体"/>
          <w:snapToGrid w:val="0"/>
          <w:color w:val="000000"/>
          <w:spacing w:val="-10"/>
          <w:kern w:val="0"/>
          <w:sz w:val="24"/>
          <w:szCs w:val="24"/>
        </w:rPr>
        <w:t>科学出版社</w:t>
      </w:r>
      <w:r>
        <w:rPr>
          <w:rFonts w:hint="eastAsia" w:ascii="宋体" w:hAnsi="宋体" w:eastAsia="宋体" w:cs="宋体"/>
          <w:snapToGrid w:val="0"/>
          <w:color w:val="000000"/>
          <w:spacing w:val="-10"/>
          <w:kern w:val="0"/>
          <w:sz w:val="24"/>
          <w:szCs w:val="24"/>
        </w:rPr>
        <w:t>，</w:t>
      </w:r>
      <w:r>
        <w:rPr>
          <w:rFonts w:ascii="Times New Roman" w:hAnsi="Times New Roman" w:eastAsia="Times New Roman" w:cs="Times New Roman"/>
          <w:snapToGrid w:val="0"/>
          <w:color w:val="000000"/>
          <w:spacing w:val="-10"/>
          <w:kern w:val="0"/>
          <w:sz w:val="24"/>
          <w:szCs w:val="24"/>
        </w:rPr>
        <w:t>2018</w:t>
      </w:r>
      <w:r>
        <w:rPr>
          <w:rFonts w:ascii="宋体" w:hAnsi="宋体" w:eastAsia="宋体" w:cs="宋体"/>
          <w:snapToGrid w:val="0"/>
          <w:color w:val="000000"/>
          <w:spacing w:val="-10"/>
          <w:kern w:val="0"/>
          <w:sz w:val="24"/>
          <w:szCs w:val="24"/>
        </w:rPr>
        <w:t>年。</w:t>
      </w:r>
    </w:p>
    <w:p>
      <w:pPr>
        <w:widowControl/>
        <w:kinsoku w:val="0"/>
        <w:autoSpaceDE w:val="0"/>
        <w:autoSpaceDN w:val="0"/>
        <w:adjustRightInd w:val="0"/>
        <w:snapToGrid w:val="0"/>
        <w:spacing w:line="360" w:lineRule="auto"/>
        <w:ind w:left="228" w:right="86" w:hanging="228" w:hangingChars="100"/>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6"/>
          <w:kern w:val="0"/>
          <w:sz w:val="24"/>
          <w:szCs w:val="24"/>
        </w:rPr>
        <w:t>2</w:t>
      </w:r>
      <w:r>
        <w:rPr>
          <w:rFonts w:ascii="Times New Roman" w:hAnsi="Times New Roman" w:eastAsia="Times New Roman" w:cs="Times New Roman"/>
          <w:snapToGrid w:val="0"/>
          <w:color w:val="000000"/>
          <w:spacing w:val="-3"/>
          <w:kern w:val="0"/>
          <w:sz w:val="24"/>
          <w:szCs w:val="24"/>
        </w:rPr>
        <w:t>.</w:t>
      </w:r>
      <w:r>
        <w:rPr>
          <w:rFonts w:ascii="宋体" w:hAnsi="宋体" w:eastAsia="宋体" w:cs="宋体"/>
          <w:snapToGrid w:val="0"/>
          <w:color w:val="000000"/>
          <w:spacing w:val="-3"/>
          <w:kern w:val="0"/>
          <w:sz w:val="24"/>
          <w:szCs w:val="24"/>
        </w:rPr>
        <w:t>《剑桥商务英语</w:t>
      </w:r>
      <w:r>
        <w:rPr>
          <w:rFonts w:ascii="Times New Roman" w:hAnsi="Times New Roman" w:eastAsia="Times New Roman" w:cs="Times New Roman"/>
          <w:snapToGrid w:val="0"/>
          <w:color w:val="000000"/>
          <w:spacing w:val="-3"/>
          <w:kern w:val="0"/>
          <w:sz w:val="24"/>
          <w:szCs w:val="24"/>
        </w:rPr>
        <w:t>(BEC)</w:t>
      </w:r>
      <w:r>
        <w:rPr>
          <w:rFonts w:ascii="宋体" w:hAnsi="宋体" w:eastAsia="宋体" w:cs="宋体"/>
          <w:snapToGrid w:val="0"/>
          <w:color w:val="000000"/>
          <w:spacing w:val="-3"/>
          <w:kern w:val="0"/>
          <w:sz w:val="24"/>
          <w:szCs w:val="24"/>
        </w:rPr>
        <w:t>中级词汇精选》新东方考试研究中心编 北京语言</w:t>
      </w:r>
      <w:r>
        <w:rPr>
          <w:rFonts w:ascii="宋体" w:hAnsi="宋体" w:eastAsia="宋体" w:cs="宋体"/>
          <w:snapToGrid w:val="0"/>
          <w:color w:val="000000"/>
          <w:spacing w:val="-18"/>
          <w:kern w:val="0"/>
          <w:sz w:val="24"/>
          <w:szCs w:val="24"/>
        </w:rPr>
        <w:t>大</w:t>
      </w:r>
      <w:r>
        <w:rPr>
          <w:rFonts w:ascii="宋体" w:hAnsi="宋体" w:eastAsia="宋体" w:cs="宋体"/>
          <w:snapToGrid w:val="0"/>
          <w:color w:val="000000"/>
          <w:spacing w:val="-11"/>
          <w:kern w:val="0"/>
          <w:sz w:val="24"/>
          <w:szCs w:val="24"/>
        </w:rPr>
        <w:t>学出版社</w:t>
      </w:r>
      <w:r>
        <w:rPr>
          <w:rFonts w:hint="eastAsia" w:ascii="宋体" w:hAnsi="宋体" w:eastAsia="宋体" w:cs="宋体"/>
          <w:snapToGrid w:val="0"/>
          <w:color w:val="000000"/>
          <w:spacing w:val="-11"/>
          <w:kern w:val="0"/>
          <w:sz w:val="24"/>
          <w:szCs w:val="24"/>
        </w:rPr>
        <w:t>，</w:t>
      </w:r>
      <w:r>
        <w:rPr>
          <w:rFonts w:ascii="Times New Roman" w:hAnsi="Times New Roman" w:eastAsia="Times New Roman" w:cs="Times New Roman"/>
          <w:snapToGrid w:val="0"/>
          <w:color w:val="000000"/>
          <w:spacing w:val="-11"/>
          <w:kern w:val="0"/>
          <w:sz w:val="24"/>
          <w:szCs w:val="24"/>
        </w:rPr>
        <w:t>2019</w:t>
      </w:r>
      <w:r>
        <w:rPr>
          <w:rFonts w:ascii="宋体" w:hAnsi="宋体" w:eastAsia="宋体" w:cs="宋体"/>
          <w:snapToGrid w:val="0"/>
          <w:color w:val="000000"/>
          <w:spacing w:val="-11"/>
          <w:kern w:val="0"/>
          <w:sz w:val="24"/>
          <w:szCs w:val="24"/>
        </w:rPr>
        <w:t>年。</w:t>
      </w:r>
    </w:p>
    <w:p>
      <w:pPr>
        <w:widowControl/>
        <w:kinsoku w:val="0"/>
        <w:autoSpaceDE w:val="0"/>
        <w:autoSpaceDN w:val="0"/>
        <w:adjustRightInd w:val="0"/>
        <w:snapToGrid w:val="0"/>
        <w:spacing w:before="2" w:line="359" w:lineRule="auto"/>
        <w:ind w:right="37"/>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3</w:t>
      </w:r>
      <w:r>
        <w:rPr>
          <w:rFonts w:ascii="Times New Roman" w:hAnsi="Times New Roman" w:eastAsia="Times New Roman" w:cs="Times New Roman"/>
          <w:snapToGrid w:val="0"/>
          <w:color w:val="000000"/>
          <w:spacing w:val="-6"/>
          <w:kern w:val="0"/>
          <w:sz w:val="24"/>
          <w:szCs w:val="24"/>
        </w:rPr>
        <w:t>.</w:t>
      </w:r>
      <w:r>
        <w:rPr>
          <w:rFonts w:ascii="宋体" w:hAnsi="宋体" w:eastAsia="宋体" w:cs="宋体"/>
          <w:snapToGrid w:val="0"/>
          <w:color w:val="000000"/>
          <w:spacing w:val="-4"/>
          <w:kern w:val="0"/>
          <w:sz w:val="24"/>
          <w:szCs w:val="24"/>
        </w:rPr>
        <w:t>《商务英语实用大全》(第</w:t>
      </w:r>
      <w:r>
        <w:rPr>
          <w:rFonts w:ascii="Times New Roman" w:hAnsi="Times New Roman" w:eastAsia="Times New Roman" w:cs="Times New Roman"/>
          <w:snapToGrid w:val="0"/>
          <w:color w:val="000000"/>
          <w:spacing w:val="-4"/>
          <w:kern w:val="0"/>
          <w:sz w:val="24"/>
          <w:szCs w:val="24"/>
        </w:rPr>
        <w:t>2</w:t>
      </w:r>
      <w:r>
        <w:rPr>
          <w:rFonts w:ascii="宋体" w:hAnsi="宋体" w:eastAsia="宋体" w:cs="宋体"/>
          <w:snapToGrid w:val="0"/>
          <w:color w:val="000000"/>
          <w:spacing w:val="-4"/>
          <w:kern w:val="0"/>
          <w:sz w:val="24"/>
          <w:szCs w:val="24"/>
        </w:rPr>
        <w:t>版) 创想外语研发团队编 中国纺织出版社</w:t>
      </w:r>
      <w:r>
        <w:rPr>
          <w:rFonts w:hint="eastAsia" w:ascii="宋体" w:hAnsi="宋体" w:eastAsia="宋体" w:cs="宋体"/>
          <w:snapToGrid w:val="0"/>
          <w:color w:val="000000"/>
          <w:spacing w:val="-4"/>
          <w:kern w:val="0"/>
          <w:sz w:val="24"/>
          <w:szCs w:val="24"/>
        </w:rPr>
        <w:t>，</w:t>
      </w:r>
      <w:r>
        <w:rPr>
          <w:rFonts w:ascii="Times New Roman" w:hAnsi="Times New Roman" w:eastAsia="Times New Roman" w:cs="Times New Roman"/>
          <w:snapToGrid w:val="0"/>
          <w:color w:val="000000"/>
          <w:spacing w:val="-6"/>
          <w:kern w:val="0"/>
          <w:sz w:val="24"/>
          <w:szCs w:val="24"/>
        </w:rPr>
        <w:t>2</w:t>
      </w:r>
      <w:r>
        <w:rPr>
          <w:rFonts w:ascii="Times New Roman" w:hAnsi="Times New Roman" w:eastAsia="Times New Roman" w:cs="Times New Roman"/>
          <w:snapToGrid w:val="0"/>
          <w:color w:val="000000"/>
          <w:spacing w:val="-4"/>
          <w:kern w:val="0"/>
          <w:sz w:val="24"/>
          <w:szCs w:val="24"/>
        </w:rPr>
        <w:t>0</w:t>
      </w:r>
      <w:r>
        <w:rPr>
          <w:rFonts w:ascii="Times New Roman" w:hAnsi="Times New Roman" w:eastAsia="Times New Roman" w:cs="Times New Roman"/>
          <w:snapToGrid w:val="0"/>
          <w:color w:val="000000"/>
          <w:spacing w:val="-3"/>
          <w:kern w:val="0"/>
          <w:sz w:val="24"/>
          <w:szCs w:val="24"/>
        </w:rPr>
        <w:t>18</w:t>
      </w:r>
      <w:r>
        <w:rPr>
          <w:rFonts w:ascii="宋体" w:hAnsi="宋体" w:eastAsia="宋体" w:cs="宋体"/>
          <w:snapToGrid w:val="0"/>
          <w:color w:val="000000"/>
          <w:spacing w:val="-3"/>
          <w:kern w:val="0"/>
          <w:sz w:val="24"/>
          <w:szCs w:val="24"/>
        </w:rPr>
        <w:t>年。</w:t>
      </w:r>
    </w:p>
    <w:p>
      <w:pPr>
        <w:widowControl/>
        <w:kinsoku w:val="0"/>
        <w:autoSpaceDE w:val="0"/>
        <w:autoSpaceDN w:val="0"/>
        <w:adjustRightInd w:val="0"/>
        <w:snapToGrid w:val="0"/>
        <w:spacing w:before="1" w:line="220" w:lineRule="auto"/>
        <w:jc w:val="left"/>
        <w:textAlignment w:val="baseline"/>
        <w:rPr>
          <w:rFonts w:ascii="宋体" w:hAnsi="宋体" w:eastAsia="宋体" w:cs="宋体"/>
          <w:snapToGrid w:val="0"/>
          <w:color w:val="000000"/>
          <w:kern w:val="0"/>
          <w:sz w:val="24"/>
          <w:szCs w:val="24"/>
        </w:rPr>
      </w:pPr>
      <w:r>
        <w:rPr>
          <w:rFonts w:ascii="Times New Roman" w:hAnsi="Times New Roman" w:eastAsia="Times New Roman" w:cs="Times New Roman"/>
          <w:snapToGrid w:val="0"/>
          <w:color w:val="000000"/>
          <w:spacing w:val="-16"/>
          <w:kern w:val="0"/>
          <w:sz w:val="24"/>
          <w:szCs w:val="24"/>
        </w:rPr>
        <w:t>4.</w:t>
      </w:r>
      <w:r>
        <w:rPr>
          <w:rFonts w:ascii="宋体" w:hAnsi="宋体" w:eastAsia="宋体" w:cs="宋体"/>
          <w:snapToGrid w:val="0"/>
          <w:color w:val="000000"/>
          <w:spacing w:val="-8"/>
          <w:kern w:val="0"/>
          <w:sz w:val="24"/>
          <w:szCs w:val="24"/>
        </w:rPr>
        <w:t>《牛津英汉双解商务英语词典》(新版) 帕金森编 华夏出版社</w:t>
      </w:r>
      <w:r>
        <w:rPr>
          <w:rFonts w:hint="eastAsia" w:ascii="宋体" w:hAnsi="宋体" w:eastAsia="宋体" w:cs="宋体"/>
          <w:snapToGrid w:val="0"/>
          <w:color w:val="000000"/>
          <w:spacing w:val="-8"/>
          <w:kern w:val="0"/>
          <w:sz w:val="24"/>
          <w:szCs w:val="24"/>
        </w:rPr>
        <w:t>，</w:t>
      </w:r>
      <w:r>
        <w:rPr>
          <w:rFonts w:ascii="Times New Roman" w:hAnsi="Times New Roman" w:eastAsia="Times New Roman" w:cs="Times New Roman"/>
          <w:snapToGrid w:val="0"/>
          <w:color w:val="000000"/>
          <w:spacing w:val="-8"/>
          <w:kern w:val="0"/>
          <w:sz w:val="24"/>
          <w:szCs w:val="24"/>
        </w:rPr>
        <w:t>2011</w:t>
      </w:r>
      <w:r>
        <w:rPr>
          <w:rFonts w:ascii="宋体" w:hAnsi="宋体" w:eastAsia="宋体" w:cs="宋体"/>
          <w:snapToGrid w:val="0"/>
          <w:color w:val="000000"/>
          <w:spacing w:val="-8"/>
          <w:kern w:val="0"/>
          <w:sz w:val="24"/>
          <w:szCs w:val="24"/>
        </w:rPr>
        <w:t>年。</w:t>
      </w:r>
    </w:p>
    <w:p>
      <w:pPr>
        <w:widowControl/>
        <w:kinsoku w:val="0"/>
        <w:autoSpaceDE w:val="0"/>
        <w:autoSpaceDN w:val="0"/>
        <w:adjustRightInd w:val="0"/>
        <w:snapToGrid w:val="0"/>
        <w:spacing w:line="25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22"/>
          <w:kern w:val="0"/>
          <w:sz w:val="24"/>
          <w:szCs w:val="24"/>
          <w:lang w:val="en-US" w:eastAsia="zh-CN"/>
        </w:rPr>
        <w:t xml:space="preserve">                                                                        </w:t>
      </w:r>
      <w:r>
        <w:rPr>
          <w:rFonts w:ascii="宋体" w:hAnsi="宋体" w:eastAsia="宋体" w:cs="宋体"/>
          <w:snapToGrid w:val="0"/>
          <w:color w:val="000000"/>
          <w:spacing w:val="-22"/>
          <w:kern w:val="0"/>
          <w:sz w:val="24"/>
          <w:szCs w:val="24"/>
        </w:rPr>
        <w:t>执</w:t>
      </w:r>
      <w:r>
        <w:rPr>
          <w:rFonts w:ascii="宋体" w:hAnsi="宋体" w:eastAsia="宋体" w:cs="宋体"/>
          <w:snapToGrid w:val="0"/>
          <w:color w:val="000000"/>
          <w:spacing w:val="-17"/>
          <w:kern w:val="0"/>
          <w:sz w:val="24"/>
          <w:szCs w:val="24"/>
        </w:rPr>
        <w:t>笔人：</w:t>
      </w:r>
      <w:r>
        <w:rPr>
          <w:rFonts w:hint="eastAsia" w:ascii="宋体" w:hAnsi="宋体" w:eastAsia="宋体" w:cs="宋体"/>
          <w:snapToGrid w:val="0"/>
          <w:color w:val="000000"/>
          <w:spacing w:val="-17"/>
          <w:kern w:val="0"/>
          <w:sz w:val="24"/>
          <w:szCs w:val="24"/>
        </w:rPr>
        <w:t>冯雪红</w:t>
      </w:r>
    </w:p>
    <w:p>
      <w:pPr>
        <w:widowControl/>
        <w:kinsoku w:val="0"/>
        <w:autoSpaceDE w:val="0"/>
        <w:autoSpaceDN w:val="0"/>
        <w:adjustRightInd w:val="0"/>
        <w:snapToGrid w:val="0"/>
        <w:spacing w:before="184" w:line="367" w:lineRule="auto"/>
        <w:ind w:right="624"/>
        <w:jc w:val="left"/>
        <w:textAlignment w:val="baseline"/>
        <w:rPr>
          <w:rFonts w:hint="eastAsia" w:ascii="宋体" w:hAnsi="宋体" w:eastAsia="宋体" w:cs="宋体"/>
          <w:snapToGrid w:val="0"/>
          <w:color w:val="000000"/>
          <w:spacing w:val="-19"/>
          <w:kern w:val="0"/>
          <w:sz w:val="24"/>
          <w:szCs w:val="24"/>
          <w:lang w:val="en-US" w:eastAsia="zh-CN"/>
        </w:rPr>
      </w:pPr>
      <w:r>
        <w:rPr>
          <w:rFonts w:hint="eastAsia" w:ascii="宋体" w:hAnsi="宋体" w:eastAsia="宋体" w:cs="宋体"/>
          <w:snapToGrid w:val="0"/>
          <w:color w:val="000000"/>
          <w:spacing w:val="-23"/>
          <w:kern w:val="0"/>
          <w:sz w:val="24"/>
          <w:szCs w:val="24"/>
          <w:lang w:val="en-US" w:eastAsia="zh-CN"/>
        </w:rPr>
        <w:t xml:space="preserve">                                                                          </w:t>
      </w:r>
      <w:r>
        <w:rPr>
          <w:rFonts w:ascii="宋体" w:hAnsi="宋体" w:eastAsia="宋体" w:cs="宋体"/>
          <w:snapToGrid w:val="0"/>
          <w:color w:val="000000"/>
          <w:spacing w:val="-23"/>
          <w:kern w:val="0"/>
          <w:sz w:val="24"/>
          <w:szCs w:val="24"/>
        </w:rPr>
        <w:t>审</w:t>
      </w:r>
      <w:r>
        <w:rPr>
          <w:rFonts w:ascii="宋体" w:hAnsi="宋体" w:eastAsia="宋体" w:cs="宋体"/>
          <w:snapToGrid w:val="0"/>
          <w:color w:val="000000"/>
          <w:spacing w:val="-19"/>
          <w:kern w:val="0"/>
          <w:sz w:val="24"/>
          <w:szCs w:val="24"/>
        </w:rPr>
        <w:t>定人：</w:t>
      </w:r>
      <w:r>
        <w:rPr>
          <w:rFonts w:hint="eastAsia" w:ascii="宋体" w:hAnsi="宋体" w:eastAsia="宋体" w:cs="宋体"/>
          <w:snapToGrid w:val="0"/>
          <w:color w:val="000000"/>
          <w:spacing w:val="-19"/>
          <w:kern w:val="0"/>
          <w:sz w:val="24"/>
          <w:szCs w:val="24"/>
        </w:rPr>
        <w:t xml:space="preserve"> </w:t>
      </w:r>
      <w:r>
        <w:rPr>
          <w:rFonts w:hint="eastAsia" w:ascii="宋体" w:hAnsi="宋体" w:eastAsia="宋体" w:cs="宋体"/>
          <w:snapToGrid w:val="0"/>
          <w:color w:val="000000"/>
          <w:spacing w:val="-19"/>
          <w:kern w:val="0"/>
          <w:sz w:val="24"/>
          <w:szCs w:val="24"/>
          <w:lang w:val="en-US" w:eastAsia="zh-CN"/>
        </w:rPr>
        <w:t>王召妍</w:t>
      </w:r>
    </w:p>
    <w:p>
      <w:pPr>
        <w:widowControl/>
        <w:kinsoku w:val="0"/>
        <w:autoSpaceDE w:val="0"/>
        <w:autoSpaceDN w:val="0"/>
        <w:adjustRightInd w:val="0"/>
        <w:snapToGrid w:val="0"/>
        <w:spacing w:before="184" w:line="367" w:lineRule="auto"/>
        <w:ind w:right="194" w:rightChars="0"/>
        <w:jc w:val="left"/>
        <w:textAlignment w:val="baseline"/>
        <w:rPr>
          <w:rFonts w:hint="eastAsia" w:ascii="宋体" w:hAnsi="宋体" w:eastAsia="宋体" w:cs="宋体"/>
          <w:snapToGrid w:val="0"/>
          <w:color w:val="000000"/>
          <w:spacing w:val="-19"/>
          <w:kern w:val="0"/>
          <w:sz w:val="24"/>
          <w:szCs w:val="24"/>
          <w:lang w:val="en-US" w:eastAsia="zh-CN"/>
        </w:rPr>
      </w:pPr>
      <w:r>
        <w:rPr>
          <w:rFonts w:hint="eastAsia" w:ascii="宋体" w:hAnsi="宋体" w:eastAsia="宋体" w:cs="宋体"/>
          <w:snapToGrid w:val="0"/>
          <w:color w:val="000000"/>
          <w:spacing w:val="-19"/>
          <w:kern w:val="0"/>
          <w:sz w:val="24"/>
          <w:szCs w:val="24"/>
          <w:lang w:val="en-US" w:eastAsia="zh-CN"/>
        </w:rPr>
        <w:t xml:space="preserve">                                                                   </w:t>
      </w:r>
      <w:r>
        <w:rPr>
          <w:rFonts w:ascii="宋体" w:hAnsi="宋体" w:eastAsia="宋体" w:cs="宋体"/>
          <w:snapToGrid w:val="0"/>
          <w:color w:val="000000"/>
          <w:spacing w:val="-19"/>
          <w:kern w:val="0"/>
          <w:sz w:val="24"/>
          <w:szCs w:val="24"/>
        </w:rPr>
        <w:t xml:space="preserve">审批人： </w:t>
      </w:r>
      <w:r>
        <w:rPr>
          <w:rFonts w:hint="eastAsia" w:ascii="宋体" w:hAnsi="宋体" w:eastAsia="宋体" w:cs="宋体"/>
          <w:snapToGrid w:val="0"/>
          <w:color w:val="000000"/>
          <w:spacing w:val="-19"/>
          <w:kern w:val="0"/>
          <w:sz w:val="24"/>
          <w:szCs w:val="24"/>
          <w:lang w:val="en-US" w:eastAsia="zh-CN"/>
        </w:rPr>
        <w:t>施云波</w:t>
      </w:r>
    </w:p>
    <w:p>
      <w:pPr>
        <w:widowControl/>
        <w:tabs>
          <w:tab w:val="left" w:pos="7980"/>
        </w:tabs>
        <w:kinsoku w:val="0"/>
        <w:autoSpaceDE w:val="0"/>
        <w:autoSpaceDN w:val="0"/>
        <w:adjustRightInd w:val="0"/>
        <w:snapToGrid w:val="0"/>
        <w:spacing w:before="78" w:line="220" w:lineRule="auto"/>
        <w:ind w:right="414" w:rightChars="0"/>
        <w:jc w:val="left"/>
        <w:textAlignment w:val="baseline"/>
        <w:rPr>
          <w:rFonts w:hint="default" w:asciiTheme="minorEastAsia" w:hAnsiTheme="minorEastAsia" w:eastAsiaTheme="minorEastAsia" w:cstheme="minorEastAsia"/>
          <w:snapToGrid w:val="0"/>
          <w:color w:val="000000"/>
          <w:kern w:val="0"/>
          <w:sz w:val="24"/>
          <w:szCs w:val="24"/>
          <w:lang w:val="en-US" w:eastAsia="zh-CN"/>
        </w:rPr>
        <w:sectPr>
          <w:footerReference r:id="rId16" w:type="default"/>
          <w:pgSz w:w="11900" w:h="16840"/>
          <w:pgMar w:top="1440" w:right="1757" w:bottom="1440" w:left="1757" w:header="0" w:footer="996" w:gutter="0"/>
          <w:pgNumType w:fmt="decimal"/>
          <w:cols w:space="720" w:num="1"/>
          <w:rtlGutter w:val="0"/>
        </w:sect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审批日期：2023年9</w:t>
      </w:r>
      <w:r>
        <w:rPr>
          <w:rFonts w:hint="eastAsia" w:asciiTheme="minorEastAsia" w:hAnsiTheme="minorEastAsia" w:cstheme="minorEastAsia"/>
          <w:sz w:val="24"/>
          <w:szCs w:val="24"/>
          <w:lang w:val="en-US" w:eastAsia="zh-CN"/>
        </w:rPr>
        <w:t>月</w:t>
      </w:r>
    </w:p>
    <w:p>
      <w:pPr>
        <w:keepNext/>
        <w:keepLines/>
        <w:spacing w:before="340" w:after="330" w:line="578" w:lineRule="auto"/>
        <w:jc w:val="center"/>
        <w:outlineLvl w:val="0"/>
        <w:rPr>
          <w:rFonts w:ascii="Calibri" w:hAnsi="Calibri" w:eastAsia="宋体" w:cs="Times New Roman"/>
          <w:b/>
          <w:bCs/>
          <w:kern w:val="44"/>
          <w:sz w:val="44"/>
          <w:szCs w:val="44"/>
        </w:rPr>
      </w:pPr>
      <w:r>
        <w:rPr>
          <w:rFonts w:hint="eastAsia" w:ascii="宋体" w:hAnsi="宋体" w:eastAsia="宋体" w:cs="宋体"/>
          <w:b/>
          <w:bCs/>
          <w:kern w:val="44"/>
          <w:sz w:val="44"/>
          <w:szCs w:val="44"/>
        </w:rPr>
        <w:t>《实用电子商务》</w:t>
      </w:r>
      <w:bookmarkStart w:id="102" w:name="_Toc5445"/>
      <w:bookmarkStart w:id="103" w:name="_Toc30463"/>
      <w:bookmarkStart w:id="104" w:name="_Toc10250"/>
      <w:bookmarkStart w:id="105" w:name="_Toc6015"/>
      <w:r>
        <w:rPr>
          <w:rFonts w:hint="eastAsia" w:ascii="宋体" w:hAnsi="宋体" w:eastAsia="宋体" w:cs="宋体"/>
          <w:b/>
          <w:bCs/>
          <w:kern w:val="44"/>
          <w:sz w:val="44"/>
          <w:szCs w:val="44"/>
        </w:rPr>
        <w:t>课程教学大纲</w:t>
      </w:r>
      <w:bookmarkEnd w:id="102"/>
      <w:bookmarkEnd w:id="103"/>
      <w:bookmarkEnd w:id="104"/>
      <w:bookmarkEnd w:id="105"/>
    </w:p>
    <w:p>
      <w:pPr>
        <w:spacing w:line="360" w:lineRule="auto"/>
        <w:ind w:firstLine="551" w:firstLineChars="196"/>
        <w:rPr>
          <w:rFonts w:ascii="Calibri" w:hAnsi="Calibri" w:eastAsia="宋体" w:cs="Times New Roman"/>
          <w:b/>
          <w:sz w:val="28"/>
          <w:szCs w:val="28"/>
        </w:rPr>
      </w:pPr>
      <w:r>
        <w:rPr>
          <w:rFonts w:ascii="Calibri" w:hAnsi="Calibri" w:eastAsia="宋体" w:cs="Times New Roman"/>
          <w:b/>
          <w:sz w:val="28"/>
          <w:szCs w:val="28"/>
        </w:rPr>
        <w:t>一、课程概况</w:t>
      </w:r>
    </w:p>
    <w:p>
      <w:pPr>
        <w:spacing w:line="360" w:lineRule="auto"/>
        <w:ind w:firstLine="482" w:firstLineChars="200"/>
        <w:rPr>
          <w:rFonts w:ascii="宋体" w:hAnsi="宋体" w:eastAsia="宋体" w:cs="Times New Roman"/>
          <w:bCs/>
          <w:kern w:val="0"/>
          <w:sz w:val="24"/>
          <w:szCs w:val="24"/>
        </w:rPr>
      </w:pPr>
      <w:r>
        <w:rPr>
          <w:rFonts w:ascii="宋体" w:hAnsi="宋体" w:eastAsia="宋体" w:cs="Times New Roman"/>
          <w:b/>
          <w:bCs/>
          <w:kern w:val="0"/>
          <w:sz w:val="24"/>
          <w:szCs w:val="24"/>
        </w:rPr>
        <w:t>课程代码</w:t>
      </w:r>
      <w:r>
        <w:rPr>
          <w:rFonts w:ascii="宋体" w:hAnsi="宋体" w:eastAsia="宋体" w:cs="Times New Roman"/>
          <w:b/>
          <w:kern w:val="0"/>
          <w:sz w:val="24"/>
          <w:szCs w:val="24"/>
        </w:rPr>
        <w:t>：</w:t>
      </w:r>
      <w:r>
        <w:rPr>
          <w:rFonts w:hint="eastAsia" w:ascii="宋体" w:hAnsi="宋体" w:eastAsia="宋体" w:cs="Times New Roman"/>
          <w:bCs/>
          <w:kern w:val="0"/>
          <w:sz w:val="24"/>
          <w:szCs w:val="24"/>
        </w:rPr>
        <w:t>0601111</w:t>
      </w:r>
    </w:p>
    <w:p>
      <w:pPr>
        <w:spacing w:line="360" w:lineRule="auto"/>
        <w:ind w:firstLine="482" w:firstLineChars="200"/>
        <w:rPr>
          <w:rFonts w:ascii="宋体" w:hAnsi="宋体" w:eastAsia="宋体" w:cs="Times New Roman"/>
          <w:b/>
          <w:kern w:val="0"/>
          <w:sz w:val="24"/>
          <w:szCs w:val="24"/>
        </w:rPr>
      </w:pPr>
      <w:r>
        <w:rPr>
          <w:rFonts w:ascii="宋体" w:hAnsi="宋体" w:eastAsia="宋体" w:cs="Times New Roman"/>
          <w:b/>
          <w:bCs/>
          <w:kern w:val="0"/>
          <w:sz w:val="24"/>
          <w:szCs w:val="24"/>
        </w:rPr>
        <w:t>学    分</w:t>
      </w:r>
      <w:r>
        <w:rPr>
          <w:rFonts w:ascii="宋体" w:hAnsi="宋体" w:eastAsia="宋体" w:cs="Times New Roman"/>
          <w:b/>
          <w:kern w:val="0"/>
          <w:sz w:val="24"/>
          <w:szCs w:val="24"/>
        </w:rPr>
        <w:t xml:space="preserve">： </w:t>
      </w:r>
      <w:r>
        <w:rPr>
          <w:rFonts w:hint="eastAsia" w:ascii="宋体" w:hAnsi="宋体" w:eastAsia="宋体" w:cs="Times New Roman"/>
          <w:bCs/>
          <w:kern w:val="0"/>
          <w:sz w:val="24"/>
          <w:szCs w:val="24"/>
        </w:rPr>
        <w:t>2</w:t>
      </w:r>
    </w:p>
    <w:p>
      <w:pPr>
        <w:spacing w:line="360" w:lineRule="auto"/>
        <w:ind w:firstLine="482" w:firstLineChars="200"/>
        <w:rPr>
          <w:rFonts w:ascii="宋体" w:hAnsi="宋体" w:eastAsia="宋体" w:cs="Times New Roman"/>
          <w:kern w:val="0"/>
          <w:sz w:val="24"/>
          <w:szCs w:val="24"/>
        </w:rPr>
      </w:pPr>
      <w:r>
        <w:rPr>
          <w:rFonts w:ascii="宋体" w:hAnsi="宋体" w:eastAsia="宋体" w:cs="Times New Roman"/>
          <w:b/>
          <w:bCs/>
          <w:kern w:val="0"/>
          <w:sz w:val="24"/>
          <w:szCs w:val="24"/>
        </w:rPr>
        <w:t>学    时</w:t>
      </w:r>
      <w:r>
        <w:rPr>
          <w:rFonts w:ascii="宋体" w:hAnsi="宋体" w:eastAsia="宋体" w:cs="Times New Roman"/>
          <w:b/>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32</w:t>
      </w:r>
      <w:r>
        <w:rPr>
          <w:rFonts w:ascii="宋体" w:hAnsi="宋体" w:eastAsia="宋体" w:cs="Times New Roman"/>
          <w:kern w:val="0"/>
          <w:sz w:val="24"/>
          <w:szCs w:val="24"/>
        </w:rPr>
        <w:t>（其中：讲授学时</w:t>
      </w:r>
      <w:r>
        <w:rPr>
          <w:rFonts w:hint="eastAsia" w:ascii="宋体" w:hAnsi="宋体" w:eastAsia="宋体" w:cs="Times New Roman"/>
          <w:kern w:val="0"/>
          <w:sz w:val="24"/>
          <w:szCs w:val="24"/>
        </w:rPr>
        <w:t>16，实训学时16</w:t>
      </w:r>
      <w:r>
        <w:rPr>
          <w:rFonts w:ascii="宋体" w:hAnsi="宋体" w:eastAsia="宋体" w:cs="Times New Roman"/>
          <w:kern w:val="0"/>
          <w:sz w:val="24"/>
          <w:szCs w:val="24"/>
        </w:rPr>
        <w:t>）</w:t>
      </w:r>
    </w:p>
    <w:p>
      <w:pPr>
        <w:spacing w:line="360" w:lineRule="auto"/>
        <w:ind w:firstLine="482" w:firstLineChars="200"/>
        <w:rPr>
          <w:rFonts w:ascii="宋体" w:hAnsi="宋体" w:eastAsia="宋体" w:cs="Times New Roman"/>
          <w:b/>
          <w:bCs/>
          <w:kern w:val="0"/>
          <w:sz w:val="24"/>
          <w:szCs w:val="24"/>
        </w:rPr>
      </w:pPr>
      <w:r>
        <w:rPr>
          <w:rFonts w:ascii="宋体" w:hAnsi="宋体" w:eastAsia="宋体" w:cs="Times New Roman"/>
          <w:b/>
          <w:bCs/>
          <w:kern w:val="0"/>
          <w:sz w:val="24"/>
          <w:szCs w:val="24"/>
        </w:rPr>
        <w:t>先修课程</w:t>
      </w:r>
      <w:r>
        <w:rPr>
          <w:rFonts w:hint="eastAsia" w:ascii="宋体" w:hAnsi="宋体" w:eastAsia="宋体" w:cs="Times New Roman"/>
          <w:b/>
          <w:bCs/>
          <w:kern w:val="0"/>
          <w:sz w:val="24"/>
          <w:szCs w:val="24"/>
        </w:rPr>
        <w:t xml:space="preserve">: </w:t>
      </w:r>
      <w:r>
        <w:rPr>
          <w:rFonts w:hint="eastAsia" w:ascii="宋体" w:hAnsi="宋体" w:eastAsia="宋体" w:cs="Times New Roman"/>
          <w:kern w:val="0"/>
          <w:sz w:val="24"/>
          <w:szCs w:val="24"/>
        </w:rPr>
        <w:t>无</w:t>
      </w:r>
    </w:p>
    <w:p>
      <w:pPr>
        <w:spacing w:line="360" w:lineRule="auto"/>
        <w:ind w:firstLine="482" w:firstLineChars="200"/>
        <w:rPr>
          <w:rFonts w:ascii="宋体" w:hAnsi="宋体" w:eastAsia="宋体" w:cs="Times New Roman"/>
          <w:kern w:val="0"/>
          <w:sz w:val="24"/>
          <w:szCs w:val="24"/>
        </w:rPr>
      </w:pPr>
      <w:r>
        <w:rPr>
          <w:rFonts w:ascii="宋体" w:hAnsi="宋体" w:eastAsia="宋体" w:cs="Times New Roman"/>
          <w:b/>
          <w:bCs/>
          <w:kern w:val="0"/>
          <w:sz w:val="24"/>
          <w:szCs w:val="24"/>
        </w:rPr>
        <w:t>适用专业</w:t>
      </w:r>
      <w:r>
        <w:rPr>
          <w:rFonts w:ascii="宋体" w:hAnsi="宋体" w:eastAsia="宋体" w:cs="Times New Roman"/>
          <w:b/>
          <w:kern w:val="0"/>
          <w:sz w:val="24"/>
          <w:szCs w:val="24"/>
        </w:rPr>
        <w:t>：</w:t>
      </w:r>
      <w:r>
        <w:rPr>
          <w:rFonts w:hint="eastAsia" w:ascii="宋体" w:hAnsi="宋体" w:eastAsia="宋体" w:cs="Times New Roman"/>
          <w:kern w:val="0"/>
          <w:sz w:val="24"/>
          <w:szCs w:val="24"/>
        </w:rPr>
        <w:t>商务</w:t>
      </w:r>
      <w:r>
        <w:rPr>
          <w:rFonts w:hint="eastAsia" w:ascii="宋体" w:hAnsi="宋体" w:eastAsia="宋体" w:cs="Times New Roman"/>
          <w:bCs/>
          <w:kern w:val="0"/>
          <w:sz w:val="24"/>
          <w:szCs w:val="24"/>
        </w:rPr>
        <w:t>英语专业</w:t>
      </w:r>
      <w:r>
        <w:rPr>
          <w:rFonts w:ascii="宋体" w:hAnsi="宋体" w:eastAsia="宋体" w:cs="Times New Roman"/>
          <w:bCs/>
          <w:kern w:val="0"/>
          <w:sz w:val="24"/>
          <w:szCs w:val="24"/>
        </w:rPr>
        <w:t xml:space="preserve"> </w:t>
      </w:r>
      <w:r>
        <w:rPr>
          <w:rFonts w:ascii="宋体" w:hAnsi="宋体" w:eastAsia="宋体" w:cs="Times New Roman"/>
          <w:kern w:val="0"/>
          <w:sz w:val="24"/>
          <w:szCs w:val="24"/>
        </w:rPr>
        <w:t xml:space="preserve">                         </w:t>
      </w:r>
    </w:p>
    <w:p>
      <w:pPr>
        <w:spacing w:line="360" w:lineRule="auto"/>
        <w:ind w:firstLine="482" w:firstLineChars="200"/>
        <w:rPr>
          <w:rFonts w:ascii="Calibri" w:hAnsi="Calibri" w:eastAsia="宋体" w:cs="Times New Roman"/>
          <w:sz w:val="24"/>
          <w:szCs w:val="24"/>
        </w:rPr>
      </w:pPr>
      <w:r>
        <w:rPr>
          <w:rFonts w:ascii="宋体" w:hAnsi="宋体" w:eastAsia="宋体" w:cs="Times New Roman"/>
          <w:b/>
          <w:bCs/>
          <w:kern w:val="0"/>
          <w:sz w:val="24"/>
          <w:szCs w:val="24"/>
        </w:rPr>
        <w:t>教    材</w:t>
      </w:r>
      <w:r>
        <w:rPr>
          <w:rFonts w:ascii="宋体" w:hAnsi="宋体" w:eastAsia="宋体" w:cs="Times New Roman"/>
          <w:b/>
          <w:kern w:val="0"/>
          <w:sz w:val="24"/>
          <w:szCs w:val="24"/>
        </w:rPr>
        <w:t>：</w:t>
      </w:r>
      <w:r>
        <w:rPr>
          <w:rFonts w:hint="eastAsia" w:ascii="Calibri" w:hAnsi="Calibri" w:eastAsia="宋体" w:cs="Times New Roman"/>
          <w:sz w:val="24"/>
          <w:szCs w:val="24"/>
        </w:rPr>
        <w:t>电子商务概论（附微课 第5版）</w:t>
      </w:r>
    </w:p>
    <w:p>
      <w:pPr>
        <w:spacing w:line="360" w:lineRule="auto"/>
        <w:ind w:firstLine="960" w:firstLineChars="400"/>
        <w:rPr>
          <w:rFonts w:ascii="Calibri" w:hAnsi="Calibri" w:eastAsia="宋体" w:cs="Times New Roman"/>
          <w:sz w:val="24"/>
          <w:szCs w:val="24"/>
        </w:rPr>
      </w:pPr>
      <w:r>
        <w:rPr>
          <w:rFonts w:hint="eastAsia" w:ascii="Calibri" w:hAnsi="Calibri" w:eastAsia="宋体" w:cs="Times New Roman"/>
          <w:sz w:val="24"/>
          <w:szCs w:val="24"/>
        </w:rPr>
        <w:t xml:space="preserve">     主编：白东蕊， 北京：</w:t>
      </w:r>
      <w:r>
        <w:rPr>
          <w:rFonts w:hint="eastAsia" w:ascii="Calibri" w:hAnsi="Calibri" w:eastAsia="宋体" w:cs="Times New Roman"/>
          <w:sz w:val="24"/>
          <w:szCs w:val="21"/>
        </w:rPr>
        <w:t>人民邮电出版社</w:t>
      </w:r>
      <w:r>
        <w:rPr>
          <w:rFonts w:hint="eastAsia" w:ascii="Calibri" w:hAnsi="Calibri" w:eastAsia="宋体" w:cs="Times New Roman"/>
          <w:sz w:val="24"/>
          <w:szCs w:val="24"/>
        </w:rPr>
        <w:t xml:space="preserve"> </w:t>
      </w:r>
    </w:p>
    <w:p>
      <w:pPr>
        <w:spacing w:line="360" w:lineRule="auto"/>
        <w:ind w:firstLine="482" w:firstLineChars="200"/>
        <w:rPr>
          <w:rFonts w:ascii="宋体" w:hAnsi="宋体" w:eastAsia="宋体" w:cs="Times New Roman"/>
          <w:kern w:val="0"/>
          <w:sz w:val="24"/>
          <w:szCs w:val="24"/>
        </w:rPr>
      </w:pPr>
      <w:r>
        <w:rPr>
          <w:rFonts w:ascii="宋体" w:hAnsi="宋体" w:eastAsia="宋体" w:cs="Times New Roman"/>
          <w:b/>
          <w:bCs/>
          <w:kern w:val="0"/>
          <w:sz w:val="24"/>
          <w:szCs w:val="24"/>
        </w:rPr>
        <w:t>课程归口：</w:t>
      </w:r>
      <w:r>
        <w:rPr>
          <w:rFonts w:hint="eastAsia" w:ascii="宋体" w:hAnsi="宋体" w:eastAsia="宋体" w:cs="Times New Roman"/>
          <w:bCs/>
          <w:kern w:val="0"/>
          <w:sz w:val="24"/>
          <w:szCs w:val="24"/>
        </w:rPr>
        <w:t>外国语</w:t>
      </w:r>
      <w:r>
        <w:rPr>
          <w:rFonts w:ascii="宋体" w:hAnsi="宋体" w:eastAsia="宋体" w:cs="Times New Roman"/>
          <w:kern w:val="0"/>
          <w:sz w:val="24"/>
          <w:szCs w:val="24"/>
        </w:rPr>
        <w:t>学院</w:t>
      </w:r>
    </w:p>
    <w:p>
      <w:pPr>
        <w:widowControl/>
        <w:spacing w:line="360" w:lineRule="auto"/>
        <w:ind w:firstLine="482" w:firstLineChars="200"/>
        <w:rPr>
          <w:rFonts w:ascii="宋体" w:hAnsi="宋体" w:eastAsia="宋体" w:cs="Times New Roman"/>
          <w:b/>
          <w:bCs/>
          <w:kern w:val="0"/>
          <w:sz w:val="24"/>
          <w:szCs w:val="24"/>
        </w:rPr>
      </w:pPr>
      <w:r>
        <w:rPr>
          <w:rFonts w:hint="eastAsia" w:ascii="宋体" w:hAnsi="宋体" w:eastAsia="宋体" w:cs="Times New Roman"/>
          <w:b/>
          <w:bCs/>
          <w:kern w:val="0"/>
          <w:sz w:val="24"/>
          <w:szCs w:val="24"/>
        </w:rPr>
        <w:t>课程的性质与任务：</w:t>
      </w:r>
    </w:p>
    <w:p>
      <w:pPr>
        <w:widowControl/>
        <w:spacing w:line="360" w:lineRule="auto"/>
        <w:ind w:firstLine="480" w:firstLineChars="200"/>
        <w:rPr>
          <w:rFonts w:ascii="宋体" w:hAnsi="宋体" w:eastAsia="宋体" w:cs="宋体"/>
          <w:color w:val="000000"/>
          <w:kern w:val="0"/>
          <w:sz w:val="24"/>
          <w:szCs w:val="24"/>
          <w:lang w:bidi="ar"/>
        </w:rPr>
      </w:pPr>
      <w:r>
        <w:rPr>
          <w:rFonts w:hint="eastAsia" w:ascii="Calibri" w:hAnsi="Calibri" w:eastAsia="宋体" w:cs="Times New Roman"/>
          <w:kern w:val="0"/>
          <w:sz w:val="24"/>
          <w:szCs w:val="24"/>
        </w:rPr>
        <w:t>实用</w:t>
      </w:r>
      <w:r>
        <w:rPr>
          <w:rFonts w:ascii="Calibri" w:hAnsi="Calibri" w:eastAsia="宋体" w:cs="Times New Roman"/>
          <w:kern w:val="0"/>
          <w:sz w:val="24"/>
          <w:szCs w:val="24"/>
        </w:rPr>
        <w:t>电子商务是商务</w:t>
      </w:r>
      <w:r>
        <w:rPr>
          <w:rFonts w:hint="eastAsia" w:ascii="Calibri" w:hAnsi="Calibri" w:eastAsia="宋体" w:cs="Times New Roman"/>
          <w:kern w:val="0"/>
          <w:sz w:val="24"/>
          <w:szCs w:val="24"/>
        </w:rPr>
        <w:t>英语</w:t>
      </w:r>
      <w:r>
        <w:rPr>
          <w:rFonts w:ascii="Calibri" w:hAnsi="Calibri" w:eastAsia="宋体" w:cs="Times New Roman"/>
          <w:kern w:val="0"/>
          <w:sz w:val="24"/>
          <w:szCs w:val="24"/>
        </w:rPr>
        <w:t>专业一门</w:t>
      </w:r>
      <w:r>
        <w:rPr>
          <w:rFonts w:hint="eastAsia" w:ascii="Calibri" w:hAnsi="Calibri" w:eastAsia="宋体" w:cs="Times New Roman"/>
          <w:kern w:val="0"/>
          <w:sz w:val="24"/>
          <w:szCs w:val="24"/>
        </w:rPr>
        <w:t>专业必修课程。通过本课程的教学，使学生对电子商务的基本概念、基本模型以及在互联网上实施电子商务的大致过程和采用的主要技术有基本了解，为学生在将来在工作岗位上从事电子信息和电子商务类相关工作奠定理论基础。本课程在教学中要紧紧围绕电子商务的实践，结合网络的特点，使学生理解电子商务的特点及其与传统商务活动的区别，能够充分利用网络优势提高从事商务活动的技巧和发现商业机会的能力。</w:t>
      </w:r>
    </w:p>
    <w:p>
      <w:pPr>
        <w:numPr>
          <w:ilvl w:val="0"/>
          <w:numId w:val="10"/>
        </w:numPr>
        <w:spacing w:line="360" w:lineRule="auto"/>
        <w:ind w:firstLine="562" w:firstLineChars="200"/>
        <w:rPr>
          <w:rFonts w:ascii="Calibri" w:hAnsi="Calibri" w:eastAsia="宋体" w:cs="Times New Roman"/>
          <w:b/>
          <w:sz w:val="28"/>
          <w:szCs w:val="28"/>
        </w:rPr>
      </w:pPr>
      <w:r>
        <w:rPr>
          <w:rFonts w:ascii="Calibri" w:hAnsi="Calibri" w:eastAsia="宋体" w:cs="Times New Roman"/>
          <w:b/>
          <w:sz w:val="28"/>
          <w:szCs w:val="28"/>
        </w:rPr>
        <w:t>课程目标</w:t>
      </w:r>
    </w:p>
    <w:p>
      <w:pPr>
        <w:spacing w:line="360" w:lineRule="auto"/>
        <w:ind w:firstLine="240" w:firstLineChars="100"/>
        <w:rPr>
          <w:rFonts w:ascii="Calibri" w:hAnsi="Calibri" w:eastAsia="宋体" w:cs="Times New Roman"/>
          <w:kern w:val="0"/>
          <w:sz w:val="24"/>
          <w:szCs w:val="24"/>
        </w:rPr>
      </w:pPr>
      <w:r>
        <w:rPr>
          <w:rFonts w:hint="eastAsia" w:ascii="Calibri" w:hAnsi="Calibri" w:eastAsia="宋体" w:cs="Times New Roman"/>
          <w:kern w:val="0"/>
          <w:sz w:val="24"/>
          <w:szCs w:val="24"/>
        </w:rPr>
        <w:t>1、理解并掌握电子商务的基本概念、基本方法和基本知识；</w:t>
      </w:r>
    </w:p>
    <w:p>
      <w:pPr>
        <w:spacing w:line="360" w:lineRule="auto"/>
        <w:ind w:firstLine="240" w:firstLineChars="100"/>
        <w:rPr>
          <w:rFonts w:ascii="Calibri" w:hAnsi="Calibri" w:eastAsia="宋体" w:cs="Times New Roman"/>
          <w:kern w:val="0"/>
          <w:sz w:val="24"/>
          <w:szCs w:val="24"/>
        </w:rPr>
      </w:pPr>
      <w:r>
        <w:rPr>
          <w:rFonts w:ascii="Calibri" w:hAnsi="Calibri" w:eastAsia="宋体" w:cs="Times New Roman"/>
          <w:kern w:val="0"/>
          <w:sz w:val="24"/>
          <w:szCs w:val="24"/>
        </w:rPr>
        <w:t>2</w:t>
      </w:r>
      <w:r>
        <w:rPr>
          <w:rFonts w:hint="eastAsia" w:ascii="Calibri" w:hAnsi="Calibri" w:eastAsia="宋体" w:cs="Times New Roman"/>
          <w:kern w:val="0"/>
          <w:sz w:val="24"/>
          <w:szCs w:val="24"/>
        </w:rPr>
        <w:t>、初步具备设计开展电子商务方案的能力；</w:t>
      </w:r>
    </w:p>
    <w:p>
      <w:pPr>
        <w:spacing w:line="360" w:lineRule="auto"/>
        <w:ind w:firstLine="240" w:firstLineChars="100"/>
        <w:rPr>
          <w:rFonts w:ascii="Calibri" w:hAnsi="Calibri" w:eastAsia="宋体" w:cs="Times New Roman"/>
          <w:kern w:val="0"/>
          <w:sz w:val="24"/>
          <w:szCs w:val="24"/>
        </w:rPr>
      </w:pPr>
      <w:r>
        <w:rPr>
          <w:rFonts w:ascii="Calibri" w:hAnsi="Calibri" w:eastAsia="宋体" w:cs="Times New Roman"/>
          <w:kern w:val="0"/>
          <w:sz w:val="24"/>
          <w:szCs w:val="24"/>
        </w:rPr>
        <w:t>3</w:t>
      </w:r>
      <w:r>
        <w:rPr>
          <w:rFonts w:hint="eastAsia" w:ascii="Calibri" w:hAnsi="Calibri" w:eastAsia="宋体" w:cs="Times New Roman"/>
          <w:kern w:val="0"/>
          <w:sz w:val="24"/>
          <w:szCs w:val="24"/>
        </w:rPr>
        <w:t>、理解和掌握网络经济下的信息规则；</w:t>
      </w:r>
    </w:p>
    <w:p>
      <w:pPr>
        <w:spacing w:line="360" w:lineRule="auto"/>
        <w:ind w:firstLine="240" w:firstLineChars="100"/>
        <w:rPr>
          <w:rFonts w:ascii="Calibri" w:hAnsi="Calibri" w:eastAsia="宋体" w:cs="Times New Roman"/>
          <w:kern w:val="0"/>
          <w:sz w:val="24"/>
          <w:szCs w:val="24"/>
        </w:rPr>
      </w:pPr>
      <w:r>
        <w:rPr>
          <w:rFonts w:ascii="Calibri" w:hAnsi="Calibri" w:eastAsia="宋体" w:cs="Times New Roman"/>
          <w:kern w:val="0"/>
          <w:sz w:val="24"/>
          <w:szCs w:val="24"/>
        </w:rPr>
        <w:t>4</w:t>
      </w:r>
      <w:r>
        <w:rPr>
          <w:rFonts w:hint="eastAsia" w:ascii="Calibri" w:hAnsi="Calibri" w:eastAsia="宋体" w:cs="Times New Roman"/>
          <w:kern w:val="0"/>
          <w:sz w:val="24"/>
          <w:szCs w:val="24"/>
        </w:rPr>
        <w:t>、从整体上对电子商务有一个明确的认知，并掌握电子商务的运作规律和表现形式；</w:t>
      </w:r>
    </w:p>
    <w:p>
      <w:pPr>
        <w:spacing w:line="360" w:lineRule="auto"/>
        <w:ind w:firstLine="240" w:firstLineChars="100"/>
        <w:rPr>
          <w:rFonts w:ascii="Calibri" w:hAnsi="Calibri" w:eastAsia="宋体" w:cs="Times New Roman"/>
          <w:kern w:val="0"/>
          <w:sz w:val="24"/>
          <w:szCs w:val="24"/>
        </w:rPr>
      </w:pPr>
      <w:r>
        <w:rPr>
          <w:rFonts w:ascii="Calibri" w:hAnsi="Calibri" w:eastAsia="宋体" w:cs="Times New Roman"/>
          <w:kern w:val="0"/>
          <w:sz w:val="24"/>
          <w:szCs w:val="24"/>
        </w:rPr>
        <w:t>5</w:t>
      </w:r>
      <w:r>
        <w:rPr>
          <w:rFonts w:hint="eastAsia" w:ascii="Calibri" w:hAnsi="Calibri" w:eastAsia="宋体" w:cs="Times New Roman"/>
          <w:kern w:val="0"/>
          <w:sz w:val="24"/>
          <w:szCs w:val="24"/>
        </w:rPr>
        <w:t>、领会电子商务在管理层次上的内涵；</w:t>
      </w:r>
    </w:p>
    <w:p>
      <w:pPr>
        <w:spacing w:line="360" w:lineRule="auto"/>
        <w:ind w:firstLine="281" w:firstLineChars="100"/>
        <w:rPr>
          <w:rFonts w:ascii="Calibri" w:hAnsi="Calibri" w:eastAsia="宋体" w:cs="Times New Roman"/>
          <w:b/>
          <w:sz w:val="28"/>
          <w:szCs w:val="28"/>
        </w:rPr>
      </w:pPr>
      <w:r>
        <w:rPr>
          <w:rFonts w:hint="eastAsia" w:ascii="Calibri" w:hAnsi="Calibri" w:eastAsia="宋体" w:cs="Times New Roman"/>
          <w:b/>
          <w:sz w:val="28"/>
          <w:szCs w:val="28"/>
        </w:rPr>
        <w:t>三</w:t>
      </w:r>
      <w:r>
        <w:rPr>
          <w:rFonts w:ascii="Calibri" w:hAnsi="Calibri" w:eastAsia="宋体" w:cs="Times New Roman"/>
          <w:b/>
          <w:sz w:val="28"/>
          <w:szCs w:val="28"/>
        </w:rPr>
        <w:t>、课程内容及要求</w:t>
      </w:r>
    </w:p>
    <w:p>
      <w:pPr>
        <w:spacing w:line="460" w:lineRule="exact"/>
        <w:rPr>
          <w:rFonts w:ascii="Calibri" w:hAnsi="Calibri" w:eastAsia="宋体" w:cs="Times New Roman"/>
          <w:b/>
          <w:bCs/>
          <w:sz w:val="24"/>
          <w:szCs w:val="24"/>
        </w:rPr>
      </w:pPr>
      <w:r>
        <w:rPr>
          <w:rFonts w:hint="eastAsia" w:ascii="Calibri" w:hAnsi="Calibri" w:eastAsia="宋体" w:cs="Times New Roman"/>
          <w:b/>
          <w:bCs/>
          <w:sz w:val="24"/>
          <w:szCs w:val="24"/>
        </w:rPr>
        <w:t>第一部分 基础篇</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第一章 电子商务概述</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 主要内容</w:t>
      </w:r>
    </w:p>
    <w:p>
      <w:pPr>
        <w:numPr>
          <w:ilvl w:val="0"/>
          <w:numId w:val="11"/>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电子商务的基本概念和分类</w:t>
      </w:r>
    </w:p>
    <w:p>
      <w:pPr>
        <w:numPr>
          <w:ilvl w:val="0"/>
          <w:numId w:val="11"/>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电子商务的产生和行业新应用</w:t>
      </w:r>
    </w:p>
    <w:p>
      <w:pPr>
        <w:numPr>
          <w:ilvl w:val="0"/>
          <w:numId w:val="11"/>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电子商务系统的组成及一般框架</w:t>
      </w:r>
    </w:p>
    <w:p>
      <w:pPr>
        <w:numPr>
          <w:ilvl w:val="0"/>
          <w:numId w:val="11"/>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电子商务的法律环境</w:t>
      </w:r>
    </w:p>
    <w:p>
      <w:pPr>
        <w:numPr>
          <w:ilvl w:val="0"/>
          <w:numId w:val="12"/>
        </w:numPr>
        <w:spacing w:line="460" w:lineRule="exact"/>
        <w:rPr>
          <w:rFonts w:ascii="Calibri" w:hAnsi="Calibri" w:eastAsia="宋体" w:cs="Times New Roman"/>
          <w:sz w:val="24"/>
          <w:szCs w:val="24"/>
        </w:rPr>
      </w:pPr>
      <w:r>
        <w:rPr>
          <w:rFonts w:hint="eastAsia" w:ascii="Calibri" w:hAnsi="Calibri" w:eastAsia="宋体" w:cs="Times New Roman"/>
          <w:sz w:val="24"/>
          <w:szCs w:val="24"/>
        </w:rPr>
        <w:t>基本要求</w:t>
      </w:r>
    </w:p>
    <w:p>
      <w:pPr>
        <w:numPr>
          <w:ilvl w:val="0"/>
          <w:numId w:val="13"/>
        </w:numPr>
        <w:spacing w:line="460" w:lineRule="exact"/>
        <w:rPr>
          <w:rFonts w:ascii="Calibri" w:hAnsi="Calibri" w:eastAsia="宋体" w:cs="Times New Roman"/>
          <w:sz w:val="24"/>
          <w:szCs w:val="24"/>
        </w:rPr>
      </w:pPr>
      <w:r>
        <w:rPr>
          <w:rFonts w:hint="eastAsia" w:ascii="Calibri" w:hAnsi="Calibri" w:eastAsia="宋体" w:cs="Times New Roman"/>
          <w:sz w:val="24"/>
          <w:szCs w:val="24"/>
        </w:rPr>
        <w:t>掌握电子商务的基本概念</w:t>
      </w:r>
    </w:p>
    <w:p>
      <w:pPr>
        <w:numPr>
          <w:ilvl w:val="0"/>
          <w:numId w:val="13"/>
        </w:numPr>
        <w:spacing w:line="460" w:lineRule="exact"/>
        <w:rPr>
          <w:rFonts w:ascii="Calibri" w:hAnsi="Calibri" w:eastAsia="宋体" w:cs="Times New Roman"/>
          <w:sz w:val="24"/>
          <w:szCs w:val="24"/>
        </w:rPr>
      </w:pPr>
      <w:r>
        <w:rPr>
          <w:rFonts w:hint="eastAsia" w:ascii="Calibri" w:hAnsi="Calibri" w:eastAsia="宋体" w:cs="Times New Roman"/>
          <w:sz w:val="24"/>
          <w:szCs w:val="24"/>
        </w:rPr>
        <w:t>了解电子商务发展的历史和应用</w:t>
      </w:r>
    </w:p>
    <w:p>
      <w:pPr>
        <w:numPr>
          <w:ilvl w:val="0"/>
          <w:numId w:val="13"/>
        </w:numPr>
        <w:spacing w:line="460" w:lineRule="exact"/>
        <w:rPr>
          <w:rFonts w:ascii="Calibri" w:hAnsi="Calibri" w:eastAsia="宋体" w:cs="Times New Roman"/>
          <w:sz w:val="24"/>
          <w:szCs w:val="24"/>
        </w:rPr>
      </w:pPr>
      <w:r>
        <w:rPr>
          <w:rFonts w:hint="eastAsia" w:ascii="Calibri" w:hAnsi="Calibri" w:eastAsia="宋体" w:cs="Times New Roman"/>
          <w:sz w:val="24"/>
          <w:szCs w:val="24"/>
        </w:rPr>
        <w:t>掌握电子商务的框架</w:t>
      </w:r>
    </w:p>
    <w:p>
      <w:pPr>
        <w:numPr>
          <w:ilvl w:val="0"/>
          <w:numId w:val="13"/>
        </w:numPr>
        <w:spacing w:line="460" w:lineRule="exact"/>
        <w:rPr>
          <w:rFonts w:ascii="Calibri" w:hAnsi="Calibri" w:eastAsia="宋体" w:cs="Times New Roman"/>
          <w:sz w:val="24"/>
          <w:szCs w:val="24"/>
        </w:rPr>
      </w:pPr>
      <w:r>
        <w:rPr>
          <w:rFonts w:hint="eastAsia" w:ascii="Calibri" w:hAnsi="Calibri" w:eastAsia="宋体" w:cs="Times New Roman"/>
          <w:sz w:val="24"/>
          <w:szCs w:val="24"/>
        </w:rPr>
        <w:t>了解电子商务的相关法律法务知识</w:t>
      </w:r>
    </w:p>
    <w:p>
      <w:pPr>
        <w:numPr>
          <w:ilvl w:val="0"/>
          <w:numId w:val="0"/>
        </w:numPr>
        <w:spacing w:line="460" w:lineRule="exact"/>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3.课程思政知识点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numPr>
          <w:ilvl w:val="0"/>
          <w:numId w:val="14"/>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电子商务技术基础</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1.主要内容</w:t>
      </w:r>
    </w:p>
    <w:p>
      <w:pPr>
        <w:numPr>
          <w:ilvl w:val="0"/>
          <w:numId w:val="15"/>
        </w:numPr>
        <w:spacing w:line="460" w:lineRule="exact"/>
        <w:rPr>
          <w:rFonts w:ascii="Calibri" w:hAnsi="Calibri" w:eastAsia="宋体" w:cs="Times New Roman"/>
          <w:sz w:val="24"/>
          <w:szCs w:val="24"/>
        </w:rPr>
      </w:pPr>
      <w:r>
        <w:rPr>
          <w:rFonts w:hint="eastAsia" w:ascii="Calibri" w:hAnsi="Calibri" w:eastAsia="宋体" w:cs="Times New Roman"/>
          <w:sz w:val="24"/>
          <w:szCs w:val="24"/>
        </w:rPr>
        <w:t>互联网基础</w:t>
      </w:r>
    </w:p>
    <w:p>
      <w:pPr>
        <w:numPr>
          <w:ilvl w:val="0"/>
          <w:numId w:val="15"/>
        </w:numPr>
        <w:spacing w:line="460" w:lineRule="exact"/>
        <w:rPr>
          <w:rFonts w:ascii="Calibri" w:hAnsi="Calibri" w:eastAsia="宋体" w:cs="Times New Roman"/>
          <w:sz w:val="24"/>
          <w:szCs w:val="24"/>
        </w:rPr>
      </w:pPr>
      <w:r>
        <w:rPr>
          <w:rFonts w:hint="eastAsia" w:ascii="Calibri" w:hAnsi="Calibri" w:eastAsia="宋体" w:cs="Times New Roman"/>
          <w:sz w:val="24"/>
          <w:szCs w:val="24"/>
        </w:rPr>
        <w:t>Web开发技术</w:t>
      </w:r>
    </w:p>
    <w:p>
      <w:pPr>
        <w:numPr>
          <w:ilvl w:val="0"/>
          <w:numId w:val="15"/>
        </w:numPr>
        <w:spacing w:line="460" w:lineRule="exact"/>
        <w:rPr>
          <w:rFonts w:ascii="Calibri" w:hAnsi="Calibri" w:eastAsia="宋体" w:cs="Times New Roman"/>
          <w:sz w:val="24"/>
          <w:szCs w:val="24"/>
        </w:rPr>
      </w:pPr>
      <w:r>
        <w:rPr>
          <w:rFonts w:hint="eastAsia" w:ascii="Calibri" w:hAnsi="Calibri" w:eastAsia="宋体" w:cs="Times New Roman"/>
          <w:sz w:val="24"/>
          <w:szCs w:val="24"/>
        </w:rPr>
        <w:t>物联网等新兴技术</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 基本要求</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(1)了解互联网的产生和发展</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 会使用HTML代码制作简单的网页</w:t>
      </w:r>
    </w:p>
    <w:p>
      <w:pPr>
        <w:spacing w:line="460" w:lineRule="exact"/>
        <w:rPr>
          <w:rFonts w:hint="eastAsia" w:ascii="Calibri" w:hAnsi="Calibri" w:eastAsia="宋体" w:cs="Times New Roman"/>
          <w:sz w:val="24"/>
          <w:szCs w:val="24"/>
        </w:rPr>
      </w:pPr>
      <w:r>
        <w:rPr>
          <w:rFonts w:hint="eastAsia" w:ascii="Calibri" w:hAnsi="Calibri" w:eastAsia="宋体" w:cs="Times New Roman"/>
          <w:sz w:val="24"/>
          <w:szCs w:val="24"/>
        </w:rPr>
        <w:t>(3) 了解大数据、云计算、物联网等概念和应用</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第三章</w:t>
      </w:r>
      <w:r>
        <w:rPr>
          <w:rFonts w:ascii="Calibri" w:hAnsi="Calibri" w:eastAsia="宋体" w:cs="Times New Roman"/>
          <w:sz w:val="24"/>
          <w:szCs w:val="24"/>
        </w:rPr>
        <w:t xml:space="preserve"> </w:t>
      </w:r>
      <w:r>
        <w:rPr>
          <w:rFonts w:hint="eastAsia" w:ascii="Calibri" w:hAnsi="Calibri" w:eastAsia="宋体" w:cs="Times New Roman"/>
          <w:sz w:val="24"/>
          <w:szCs w:val="24"/>
        </w:rPr>
        <w:t>网络零售</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1.主要内容</w:t>
      </w:r>
    </w:p>
    <w:p>
      <w:pPr>
        <w:numPr>
          <w:ilvl w:val="0"/>
          <w:numId w:val="16"/>
        </w:numPr>
        <w:spacing w:line="460" w:lineRule="exact"/>
        <w:rPr>
          <w:rFonts w:ascii="Calibri" w:hAnsi="Calibri" w:eastAsia="宋体" w:cs="Times New Roman"/>
          <w:sz w:val="24"/>
          <w:szCs w:val="24"/>
        </w:rPr>
      </w:pPr>
      <w:r>
        <w:rPr>
          <w:rFonts w:hint="eastAsia" w:ascii="Calibri" w:hAnsi="Calibri" w:eastAsia="宋体" w:cs="Times New Roman"/>
          <w:sz w:val="24"/>
          <w:szCs w:val="24"/>
        </w:rPr>
        <w:t>B2C电子商务</w:t>
      </w:r>
    </w:p>
    <w:p>
      <w:pPr>
        <w:numPr>
          <w:ilvl w:val="0"/>
          <w:numId w:val="16"/>
        </w:numPr>
        <w:spacing w:line="460" w:lineRule="exact"/>
        <w:rPr>
          <w:rFonts w:ascii="Calibri" w:hAnsi="Calibri" w:eastAsia="宋体" w:cs="Times New Roman"/>
          <w:sz w:val="24"/>
          <w:szCs w:val="24"/>
        </w:rPr>
      </w:pPr>
      <w:r>
        <w:rPr>
          <w:rFonts w:hint="eastAsia" w:ascii="Calibri" w:hAnsi="Calibri" w:eastAsia="宋体" w:cs="Times New Roman"/>
          <w:sz w:val="24"/>
          <w:szCs w:val="24"/>
        </w:rPr>
        <w:t>C2C电子商务</w:t>
      </w:r>
    </w:p>
    <w:p>
      <w:pPr>
        <w:numPr>
          <w:ilvl w:val="0"/>
          <w:numId w:val="17"/>
        </w:numPr>
        <w:spacing w:line="460" w:lineRule="exact"/>
        <w:rPr>
          <w:rFonts w:ascii="Calibri" w:hAnsi="Calibri" w:eastAsia="宋体" w:cs="Times New Roman"/>
          <w:sz w:val="24"/>
          <w:szCs w:val="24"/>
        </w:rPr>
      </w:pPr>
      <w:r>
        <w:rPr>
          <w:rFonts w:hint="eastAsia" w:ascii="Calibri" w:hAnsi="Calibri" w:eastAsia="宋体" w:cs="Times New Roman"/>
          <w:sz w:val="24"/>
          <w:szCs w:val="24"/>
        </w:rPr>
        <w:t>基本要求</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 掌握B2C和C2C电子商务的定义和分类</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 了解B2C和C2C店铺平台的后台管理流程</w:t>
      </w:r>
    </w:p>
    <w:p>
      <w:pPr>
        <w:spacing w:line="460" w:lineRule="exact"/>
        <w:rPr>
          <w:rFonts w:hint="eastAsia" w:ascii="Calibri" w:hAnsi="Calibri" w:eastAsia="宋体" w:cs="Times New Roman"/>
          <w:sz w:val="24"/>
          <w:szCs w:val="24"/>
        </w:rPr>
      </w:pPr>
      <w:r>
        <w:rPr>
          <w:rFonts w:hint="eastAsia" w:ascii="Calibri" w:hAnsi="Calibri" w:eastAsia="宋体" w:cs="Times New Roman"/>
          <w:sz w:val="24"/>
          <w:szCs w:val="24"/>
        </w:rPr>
        <w:t>(3) 掌握三种主要的拍卖形式：增加拍、降价拍和荷兰拍</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numPr>
          <w:ilvl w:val="0"/>
          <w:numId w:val="18"/>
        </w:numPr>
        <w:spacing w:line="460" w:lineRule="exact"/>
        <w:rPr>
          <w:rFonts w:ascii="Calibri" w:hAnsi="Calibri" w:eastAsia="宋体" w:cs="Times New Roman"/>
          <w:sz w:val="24"/>
          <w:szCs w:val="24"/>
        </w:rPr>
      </w:pPr>
      <w:r>
        <w:rPr>
          <w:rFonts w:ascii="Calibri" w:hAnsi="Calibri" w:eastAsia="宋体" w:cs="Times New Roman"/>
          <w:sz w:val="24"/>
          <w:szCs w:val="24"/>
        </w:rPr>
        <w:t xml:space="preserve"> </w:t>
      </w:r>
      <w:r>
        <w:rPr>
          <w:rFonts w:hint="eastAsia" w:ascii="Calibri" w:hAnsi="Calibri" w:eastAsia="宋体" w:cs="Times New Roman"/>
          <w:sz w:val="24"/>
          <w:szCs w:val="24"/>
        </w:rPr>
        <w:t>新零售</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1.主要内容</w:t>
      </w:r>
    </w:p>
    <w:p>
      <w:pPr>
        <w:numPr>
          <w:ilvl w:val="0"/>
          <w:numId w:val="19"/>
        </w:numPr>
        <w:spacing w:line="460" w:lineRule="exact"/>
        <w:rPr>
          <w:rFonts w:ascii="Calibri" w:hAnsi="Calibri" w:eastAsia="宋体" w:cs="Times New Roman"/>
          <w:sz w:val="24"/>
          <w:szCs w:val="24"/>
        </w:rPr>
      </w:pPr>
      <w:r>
        <w:rPr>
          <w:rFonts w:hint="eastAsia" w:ascii="Calibri" w:hAnsi="Calibri" w:eastAsia="宋体" w:cs="Times New Roman"/>
          <w:sz w:val="24"/>
          <w:szCs w:val="24"/>
        </w:rPr>
        <w:t>新零售概述</w:t>
      </w:r>
    </w:p>
    <w:p>
      <w:pPr>
        <w:numPr>
          <w:ilvl w:val="0"/>
          <w:numId w:val="19"/>
        </w:numPr>
        <w:spacing w:line="460" w:lineRule="exact"/>
        <w:rPr>
          <w:rFonts w:ascii="Calibri" w:hAnsi="Calibri" w:eastAsia="宋体" w:cs="Times New Roman"/>
          <w:sz w:val="24"/>
          <w:szCs w:val="24"/>
        </w:rPr>
      </w:pPr>
      <w:r>
        <w:rPr>
          <w:rFonts w:hint="eastAsia" w:ascii="Calibri" w:hAnsi="Calibri" w:eastAsia="宋体" w:cs="Times New Roman"/>
          <w:sz w:val="24"/>
          <w:szCs w:val="24"/>
        </w:rPr>
        <w:t>新零售的框架</w:t>
      </w:r>
    </w:p>
    <w:p>
      <w:pPr>
        <w:numPr>
          <w:ilvl w:val="0"/>
          <w:numId w:val="19"/>
        </w:numPr>
        <w:spacing w:line="460" w:lineRule="exact"/>
        <w:rPr>
          <w:rFonts w:ascii="Times New Roman" w:hAnsi="Times New Roman" w:eastAsia="宋体" w:cs="Times New Roman"/>
          <w:sz w:val="24"/>
          <w:szCs w:val="24"/>
        </w:rPr>
      </w:pPr>
      <w:r>
        <w:rPr>
          <w:rFonts w:hint="eastAsia" w:ascii="Calibri" w:hAnsi="Calibri" w:eastAsia="宋体" w:cs="Times New Roman"/>
          <w:sz w:val="24"/>
          <w:szCs w:val="24"/>
        </w:rPr>
        <w:t>新零售的商业模式</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2.基本要求</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 掌握新零售的概念和本质</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 掌握新零售的框架</w:t>
      </w:r>
    </w:p>
    <w:p>
      <w:pPr>
        <w:spacing w:line="460" w:lineRule="exact"/>
        <w:rPr>
          <w:rFonts w:hint="eastAsia" w:ascii="Calibri" w:hAnsi="Calibri" w:eastAsia="宋体" w:cs="Times New Roman"/>
          <w:sz w:val="24"/>
          <w:szCs w:val="24"/>
        </w:rPr>
      </w:pPr>
      <w:r>
        <w:rPr>
          <w:rFonts w:hint="eastAsia" w:ascii="Calibri" w:hAnsi="Calibri" w:eastAsia="宋体" w:cs="Times New Roman"/>
          <w:sz w:val="24"/>
          <w:szCs w:val="24"/>
        </w:rPr>
        <w:t>(3) 掌握新零售和o2o的关系</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第五章</w:t>
      </w:r>
      <w:r>
        <w:rPr>
          <w:rFonts w:ascii="Calibri" w:hAnsi="Calibri" w:eastAsia="宋体" w:cs="Times New Roman"/>
          <w:sz w:val="24"/>
          <w:szCs w:val="24"/>
        </w:rPr>
        <w:t xml:space="preserve"> </w:t>
      </w:r>
      <w:r>
        <w:rPr>
          <w:rFonts w:hint="eastAsia" w:ascii="Calibri" w:hAnsi="Calibri" w:eastAsia="宋体" w:cs="Times New Roman"/>
          <w:sz w:val="24"/>
          <w:szCs w:val="24"/>
        </w:rPr>
        <w:t>B2B电子商务</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 主要内容</w:t>
      </w:r>
    </w:p>
    <w:p>
      <w:pPr>
        <w:numPr>
          <w:ilvl w:val="0"/>
          <w:numId w:val="20"/>
        </w:numPr>
        <w:spacing w:line="460" w:lineRule="exact"/>
        <w:rPr>
          <w:rFonts w:ascii="Calibri" w:hAnsi="Calibri" w:eastAsia="宋体" w:cs="Times New Roman"/>
          <w:sz w:val="24"/>
          <w:szCs w:val="24"/>
        </w:rPr>
      </w:pPr>
      <w:r>
        <w:rPr>
          <w:rFonts w:hint="eastAsia" w:ascii="Calibri" w:hAnsi="Calibri" w:eastAsia="宋体" w:cs="Times New Roman"/>
          <w:sz w:val="24"/>
          <w:szCs w:val="24"/>
        </w:rPr>
        <w:t>B2B电子商务概述</w:t>
      </w:r>
    </w:p>
    <w:p>
      <w:pPr>
        <w:numPr>
          <w:ilvl w:val="0"/>
          <w:numId w:val="20"/>
        </w:numPr>
        <w:spacing w:line="460" w:lineRule="exact"/>
        <w:rPr>
          <w:rFonts w:ascii="Calibri" w:hAnsi="Calibri" w:eastAsia="宋体" w:cs="Times New Roman"/>
          <w:sz w:val="24"/>
          <w:szCs w:val="24"/>
        </w:rPr>
      </w:pPr>
      <w:r>
        <w:rPr>
          <w:rFonts w:hint="eastAsia" w:ascii="Calibri" w:hAnsi="Calibri" w:eastAsia="宋体" w:cs="Times New Roman"/>
          <w:sz w:val="24"/>
          <w:szCs w:val="24"/>
        </w:rPr>
        <w:t>基于企业自有网站的B2B交易</w:t>
      </w:r>
    </w:p>
    <w:p>
      <w:pPr>
        <w:numPr>
          <w:ilvl w:val="0"/>
          <w:numId w:val="20"/>
        </w:numPr>
        <w:spacing w:line="460" w:lineRule="exact"/>
        <w:rPr>
          <w:rFonts w:ascii="Calibri" w:hAnsi="Calibri" w:eastAsia="宋体" w:cs="Times New Roman"/>
          <w:sz w:val="24"/>
          <w:szCs w:val="24"/>
        </w:rPr>
      </w:pPr>
      <w:r>
        <w:rPr>
          <w:rFonts w:hint="eastAsia" w:ascii="Calibri" w:hAnsi="Calibri" w:eastAsia="宋体" w:cs="Times New Roman"/>
          <w:sz w:val="24"/>
          <w:szCs w:val="24"/>
        </w:rPr>
        <w:t>基于第三方平台的B2B交易</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2.基本要求</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掌握B2B交易的主要特点和主要平台</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第六章</w:t>
      </w:r>
      <w:r>
        <w:rPr>
          <w:rFonts w:ascii="Calibri" w:hAnsi="Calibri" w:eastAsia="宋体" w:cs="Times New Roman"/>
          <w:sz w:val="24"/>
          <w:szCs w:val="24"/>
        </w:rPr>
        <w:t xml:space="preserve"> </w:t>
      </w:r>
      <w:r>
        <w:rPr>
          <w:rFonts w:hint="eastAsia" w:ascii="Calibri" w:hAnsi="Calibri" w:eastAsia="宋体" w:cs="Times New Roman"/>
          <w:sz w:val="24"/>
          <w:szCs w:val="24"/>
        </w:rPr>
        <w:t>网络营销</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 xml:space="preserve"> 1. 主要内容</w:t>
      </w:r>
    </w:p>
    <w:p>
      <w:pPr>
        <w:numPr>
          <w:ilvl w:val="0"/>
          <w:numId w:val="21"/>
        </w:numPr>
        <w:spacing w:line="460" w:lineRule="exact"/>
        <w:rPr>
          <w:rFonts w:ascii="Calibri" w:hAnsi="Calibri" w:eastAsia="宋体" w:cs="Times New Roman"/>
          <w:sz w:val="24"/>
          <w:szCs w:val="24"/>
        </w:rPr>
      </w:pPr>
      <w:r>
        <w:rPr>
          <w:rFonts w:hint="eastAsia" w:ascii="Calibri" w:hAnsi="Calibri" w:eastAsia="宋体" w:cs="Times New Roman"/>
          <w:sz w:val="24"/>
          <w:szCs w:val="24"/>
        </w:rPr>
        <w:t>网络营销概述</w:t>
      </w:r>
    </w:p>
    <w:p>
      <w:pPr>
        <w:numPr>
          <w:ilvl w:val="0"/>
          <w:numId w:val="21"/>
        </w:numPr>
        <w:spacing w:line="460" w:lineRule="exact"/>
        <w:rPr>
          <w:rFonts w:ascii="Calibri" w:hAnsi="Calibri" w:eastAsia="宋体" w:cs="Times New Roman"/>
          <w:sz w:val="24"/>
          <w:szCs w:val="24"/>
        </w:rPr>
      </w:pPr>
      <w:r>
        <w:rPr>
          <w:rFonts w:hint="eastAsia" w:ascii="Calibri" w:hAnsi="Calibri" w:eastAsia="宋体" w:cs="Times New Roman"/>
          <w:sz w:val="24"/>
          <w:szCs w:val="24"/>
        </w:rPr>
        <w:t>网络营销策略雨网络广告</w:t>
      </w:r>
    </w:p>
    <w:p>
      <w:pPr>
        <w:numPr>
          <w:ilvl w:val="0"/>
          <w:numId w:val="21"/>
        </w:numPr>
        <w:spacing w:line="460" w:lineRule="exact"/>
        <w:rPr>
          <w:rFonts w:ascii="Calibri" w:hAnsi="Calibri" w:eastAsia="宋体" w:cs="Times New Roman"/>
          <w:sz w:val="24"/>
          <w:szCs w:val="24"/>
        </w:rPr>
      </w:pPr>
      <w:r>
        <w:rPr>
          <w:rFonts w:hint="eastAsia" w:ascii="Calibri" w:hAnsi="Calibri" w:eastAsia="宋体" w:cs="Times New Roman"/>
          <w:sz w:val="24"/>
          <w:szCs w:val="24"/>
        </w:rPr>
        <w:t>常用的网络营销方法</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2.基本要求</w:t>
      </w:r>
    </w:p>
    <w:p>
      <w:pPr>
        <w:spacing w:line="460" w:lineRule="exact"/>
        <w:rPr>
          <w:rFonts w:hint="eastAsia" w:ascii="Calibri" w:hAnsi="Calibri" w:eastAsia="宋体" w:cs="Times New Roman"/>
          <w:sz w:val="24"/>
          <w:szCs w:val="24"/>
        </w:rPr>
      </w:pPr>
      <w:r>
        <w:rPr>
          <w:rFonts w:hint="eastAsia" w:ascii="Calibri" w:hAnsi="Calibri" w:eastAsia="宋体" w:cs="Times New Roman"/>
          <w:sz w:val="24"/>
          <w:szCs w:val="24"/>
        </w:rPr>
        <w:t>掌握常用的网络营销策略和方法</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第七章 新媒体运营</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1.主要内容</w:t>
      </w:r>
    </w:p>
    <w:p>
      <w:pPr>
        <w:numPr>
          <w:ilvl w:val="0"/>
          <w:numId w:val="22"/>
        </w:numPr>
        <w:spacing w:line="460" w:lineRule="exact"/>
        <w:rPr>
          <w:rFonts w:ascii="Calibri" w:hAnsi="Calibri" w:eastAsia="宋体" w:cs="Times New Roman"/>
          <w:sz w:val="24"/>
          <w:szCs w:val="24"/>
        </w:rPr>
      </w:pPr>
      <w:r>
        <w:rPr>
          <w:rFonts w:hint="eastAsia" w:ascii="Calibri" w:hAnsi="Calibri" w:eastAsia="宋体" w:cs="Times New Roman"/>
          <w:sz w:val="24"/>
          <w:szCs w:val="24"/>
        </w:rPr>
        <w:t>新媒体雨新媒体运营</w:t>
      </w:r>
    </w:p>
    <w:p>
      <w:pPr>
        <w:numPr>
          <w:ilvl w:val="0"/>
          <w:numId w:val="22"/>
        </w:numPr>
        <w:spacing w:line="460" w:lineRule="exact"/>
        <w:rPr>
          <w:rFonts w:ascii="Calibri" w:hAnsi="Calibri" w:eastAsia="宋体" w:cs="Times New Roman"/>
          <w:sz w:val="24"/>
          <w:szCs w:val="24"/>
        </w:rPr>
      </w:pPr>
      <w:r>
        <w:rPr>
          <w:rFonts w:hint="eastAsia" w:ascii="Calibri" w:hAnsi="Calibri" w:eastAsia="宋体" w:cs="Times New Roman"/>
          <w:sz w:val="24"/>
          <w:szCs w:val="24"/>
        </w:rPr>
        <w:t>短视频营销和网络直播营销</w:t>
      </w:r>
    </w:p>
    <w:p>
      <w:pPr>
        <w:numPr>
          <w:ilvl w:val="0"/>
          <w:numId w:val="22"/>
        </w:numPr>
        <w:spacing w:line="460" w:lineRule="exact"/>
        <w:rPr>
          <w:rFonts w:ascii="Calibri" w:hAnsi="Calibri" w:eastAsia="宋体" w:cs="Times New Roman"/>
          <w:sz w:val="24"/>
          <w:szCs w:val="24"/>
        </w:rPr>
      </w:pPr>
      <w:r>
        <w:rPr>
          <w:rFonts w:hint="eastAsia" w:ascii="Calibri" w:hAnsi="Calibri" w:eastAsia="宋体" w:cs="Times New Roman"/>
          <w:sz w:val="24"/>
          <w:szCs w:val="24"/>
        </w:rPr>
        <w:t>微信营销和微博营销</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2.基本要求</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短视频营销和网络直播营销实践探索</w:t>
      </w:r>
    </w:p>
    <w:p>
      <w:pPr>
        <w:spacing w:line="460" w:lineRule="exact"/>
        <w:ind w:firstLine="480" w:firstLineChars="200"/>
        <w:rPr>
          <w:rFonts w:hint="eastAsia" w:ascii="Calibri" w:hAnsi="Calibri" w:eastAsia="宋体" w:cs="Times New Roman"/>
          <w:sz w:val="24"/>
          <w:szCs w:val="24"/>
        </w:rPr>
      </w:pP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第八章 电子商务安全</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1.主要内容</w:t>
      </w:r>
    </w:p>
    <w:p>
      <w:pPr>
        <w:numPr>
          <w:ilvl w:val="0"/>
          <w:numId w:val="23"/>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电子商务安全的内涵</w:t>
      </w:r>
    </w:p>
    <w:p>
      <w:pPr>
        <w:numPr>
          <w:ilvl w:val="0"/>
          <w:numId w:val="23"/>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电子商务安全技术</w:t>
      </w:r>
    </w:p>
    <w:p>
      <w:pPr>
        <w:numPr>
          <w:ilvl w:val="0"/>
          <w:numId w:val="23"/>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电子商务安全防范和管理</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2.基本要求</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 了解常见的电子商务安全风险</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 了解电子商务安全的技术</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第九章 电子支付和互联网金融</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1.主要内容</w:t>
      </w:r>
    </w:p>
    <w:p>
      <w:pPr>
        <w:numPr>
          <w:ilvl w:val="0"/>
          <w:numId w:val="24"/>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电子支付概述</w:t>
      </w:r>
    </w:p>
    <w:p>
      <w:pPr>
        <w:numPr>
          <w:ilvl w:val="0"/>
          <w:numId w:val="24"/>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电子支付工具、网上银行和手机银行</w:t>
      </w:r>
    </w:p>
    <w:p>
      <w:pPr>
        <w:numPr>
          <w:ilvl w:val="0"/>
          <w:numId w:val="24"/>
        </w:numPr>
        <w:spacing w:line="460" w:lineRule="exact"/>
        <w:rPr>
          <w:rFonts w:ascii="Calibri" w:hAnsi="Calibri" w:eastAsia="宋体" w:cs="Times New Roman"/>
          <w:sz w:val="24"/>
          <w:szCs w:val="24"/>
        </w:rPr>
      </w:pPr>
      <w:r>
        <w:rPr>
          <w:rFonts w:hint="eastAsia" w:ascii="Calibri" w:hAnsi="Calibri" w:eastAsia="宋体" w:cs="Times New Roman"/>
          <w:sz w:val="24"/>
          <w:szCs w:val="24"/>
        </w:rPr>
        <w:t>第三方支付与移动支付</w:t>
      </w:r>
    </w:p>
    <w:p>
      <w:pPr>
        <w:numPr>
          <w:ilvl w:val="0"/>
          <w:numId w:val="24"/>
        </w:numPr>
        <w:spacing w:line="460" w:lineRule="exact"/>
        <w:rPr>
          <w:rFonts w:ascii="Calibri" w:hAnsi="Calibri" w:eastAsia="宋体" w:cs="Times New Roman"/>
          <w:sz w:val="24"/>
          <w:szCs w:val="24"/>
        </w:rPr>
      </w:pPr>
      <w:r>
        <w:rPr>
          <w:rFonts w:hint="eastAsia" w:ascii="Calibri" w:hAnsi="Calibri" w:eastAsia="宋体" w:cs="Times New Roman"/>
          <w:sz w:val="24"/>
          <w:szCs w:val="24"/>
        </w:rPr>
        <w:t>互联网金融</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2.基本要求</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 了解电子支付的主要工具</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 了解第三方支付和主要平台</w:t>
      </w:r>
    </w:p>
    <w:p>
      <w:pPr>
        <w:spacing w:line="460" w:lineRule="exact"/>
        <w:rPr>
          <w:rFonts w:hint="eastAsia" w:ascii="Calibri" w:hAnsi="Calibri" w:eastAsia="宋体" w:cs="Times New Roman"/>
          <w:sz w:val="24"/>
          <w:szCs w:val="24"/>
        </w:rPr>
      </w:pPr>
      <w:r>
        <w:rPr>
          <w:rFonts w:hint="eastAsia" w:ascii="Calibri" w:hAnsi="Calibri" w:eastAsia="宋体" w:cs="Times New Roman"/>
          <w:sz w:val="24"/>
          <w:szCs w:val="24"/>
        </w:rPr>
        <w:t>(3) 了解互联网金融的含义和特征</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第十章 电子商务物流及供应链管理</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1.主要内容</w:t>
      </w:r>
    </w:p>
    <w:p>
      <w:pPr>
        <w:numPr>
          <w:ilvl w:val="0"/>
          <w:numId w:val="25"/>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电子商务物流</w:t>
      </w:r>
    </w:p>
    <w:p>
      <w:pPr>
        <w:numPr>
          <w:ilvl w:val="0"/>
          <w:numId w:val="25"/>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电子商务配送</w:t>
      </w:r>
    </w:p>
    <w:p>
      <w:pPr>
        <w:numPr>
          <w:ilvl w:val="0"/>
          <w:numId w:val="25"/>
        </w:numPr>
        <w:spacing w:line="460" w:lineRule="exact"/>
        <w:rPr>
          <w:rFonts w:ascii="Calibri" w:hAnsi="Calibri" w:eastAsia="宋体" w:cs="Times New Roman"/>
          <w:sz w:val="24"/>
          <w:szCs w:val="24"/>
        </w:rPr>
      </w:pPr>
      <w:r>
        <w:rPr>
          <w:rFonts w:hint="eastAsia" w:ascii="Calibri" w:hAnsi="Calibri" w:eastAsia="宋体" w:cs="Times New Roman"/>
          <w:sz w:val="24"/>
          <w:szCs w:val="24"/>
        </w:rPr>
        <w:t>供应链管理</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2.基本要求</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 掌握电子商务物流的含义和分类</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 了解电子商务物流的配送过程</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(3) 了解供应链和供应链管理的概念</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第十一章 客户关系管理</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1.主要内容</w:t>
      </w:r>
    </w:p>
    <w:p>
      <w:pPr>
        <w:numPr>
          <w:ilvl w:val="0"/>
          <w:numId w:val="26"/>
        </w:numPr>
        <w:spacing w:line="460" w:lineRule="exact"/>
        <w:rPr>
          <w:rFonts w:ascii="Calibri" w:hAnsi="Calibri" w:eastAsia="宋体" w:cs="Times New Roman"/>
          <w:sz w:val="24"/>
          <w:szCs w:val="24"/>
        </w:rPr>
      </w:pPr>
      <w:r>
        <w:rPr>
          <w:rFonts w:hint="eastAsia" w:ascii="Calibri" w:hAnsi="Calibri" w:eastAsia="宋体" w:cs="Times New Roman"/>
          <w:sz w:val="24"/>
          <w:szCs w:val="24"/>
        </w:rPr>
        <w:t>客户关系管理概述</w:t>
      </w:r>
    </w:p>
    <w:p>
      <w:pPr>
        <w:numPr>
          <w:ilvl w:val="0"/>
          <w:numId w:val="26"/>
        </w:numPr>
        <w:spacing w:line="460" w:lineRule="exact"/>
        <w:rPr>
          <w:rFonts w:ascii="Calibri" w:hAnsi="Calibri" w:eastAsia="宋体" w:cs="Times New Roman"/>
          <w:sz w:val="24"/>
          <w:szCs w:val="24"/>
        </w:rPr>
      </w:pPr>
      <w:r>
        <w:rPr>
          <w:rFonts w:hint="eastAsia" w:ascii="Calibri" w:hAnsi="Calibri" w:eastAsia="宋体" w:cs="Times New Roman"/>
          <w:sz w:val="24"/>
          <w:szCs w:val="24"/>
        </w:rPr>
        <w:t>电子商务客户关系管理</w:t>
      </w:r>
    </w:p>
    <w:p>
      <w:pPr>
        <w:numPr>
          <w:ilvl w:val="0"/>
          <w:numId w:val="26"/>
        </w:numPr>
        <w:spacing w:line="460" w:lineRule="exact"/>
        <w:rPr>
          <w:rFonts w:ascii="Calibri" w:hAnsi="Calibri" w:eastAsia="宋体" w:cs="Times New Roman"/>
          <w:sz w:val="24"/>
          <w:szCs w:val="24"/>
        </w:rPr>
      </w:pPr>
      <w:r>
        <w:rPr>
          <w:rFonts w:hint="eastAsia" w:ascii="Calibri" w:hAnsi="Calibri" w:eastAsia="宋体" w:cs="Times New Roman"/>
          <w:sz w:val="24"/>
          <w:szCs w:val="24"/>
        </w:rPr>
        <w:t>客户关系管理技术及应用</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2.基本要求</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 了解客户关系管理能解决的主要问题</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 了解电子商务客户关系管理的应用</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(3) 了解客户关系管理的相关技术</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Calibri" w:hAnsi="Calibri" w:eastAsia="宋体" w:cs="Times New Roman"/>
          <w:sz w:val="24"/>
          <w:szCs w:val="24"/>
        </w:rPr>
      </w:pPr>
      <w:r>
        <w:rPr>
          <w:rFonts w:ascii="Calibri" w:hAnsi="Calibri" w:eastAsia="宋体" w:cs="Times New Roman"/>
          <w:sz w:val="24"/>
          <w:szCs w:val="24"/>
        </w:rPr>
        <w:t>第十</w:t>
      </w:r>
      <w:r>
        <w:rPr>
          <w:rFonts w:hint="eastAsia" w:ascii="Calibri" w:hAnsi="Calibri" w:eastAsia="宋体" w:cs="Times New Roman"/>
          <w:sz w:val="24"/>
          <w:szCs w:val="24"/>
        </w:rPr>
        <w:t>二</w:t>
      </w:r>
      <w:r>
        <w:rPr>
          <w:rFonts w:ascii="Calibri" w:hAnsi="Calibri" w:eastAsia="宋体" w:cs="Times New Roman"/>
          <w:sz w:val="24"/>
          <w:szCs w:val="24"/>
        </w:rPr>
        <w:t xml:space="preserve">章 </w:t>
      </w:r>
      <w:r>
        <w:rPr>
          <w:rFonts w:hint="eastAsia" w:ascii="Calibri" w:hAnsi="Calibri" w:eastAsia="宋体" w:cs="Times New Roman"/>
          <w:sz w:val="24"/>
          <w:szCs w:val="24"/>
        </w:rPr>
        <w:t>移动电商</w:t>
      </w:r>
    </w:p>
    <w:p>
      <w:pPr>
        <w:spacing w:line="460" w:lineRule="exact"/>
        <w:rPr>
          <w:rFonts w:ascii="Calibri" w:hAnsi="Calibri" w:eastAsia="宋体" w:cs="Times New Roman"/>
          <w:sz w:val="24"/>
          <w:szCs w:val="24"/>
        </w:rPr>
      </w:pPr>
      <w:r>
        <w:rPr>
          <w:rFonts w:ascii="Calibri" w:hAnsi="Calibri" w:eastAsia="宋体" w:cs="Times New Roman"/>
          <w:sz w:val="24"/>
          <w:szCs w:val="24"/>
        </w:rPr>
        <w:t>1.主要内容</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(1) 移动电商概述</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(2) 移动网店</w:t>
      </w:r>
    </w:p>
    <w:p>
      <w:pPr>
        <w:spacing w:line="460" w:lineRule="exact"/>
        <w:rPr>
          <w:rFonts w:ascii="Calibri" w:hAnsi="Calibri" w:eastAsia="宋体" w:cs="Times New Roman"/>
          <w:sz w:val="24"/>
          <w:szCs w:val="24"/>
        </w:rPr>
      </w:pPr>
      <w:r>
        <w:rPr>
          <w:rFonts w:ascii="Calibri" w:hAnsi="Calibri" w:eastAsia="宋体" w:cs="Times New Roman"/>
          <w:sz w:val="24"/>
          <w:szCs w:val="24"/>
        </w:rPr>
        <w:t>2.基本要求</w:t>
      </w:r>
    </w:p>
    <w:p>
      <w:pPr>
        <w:spacing w:line="460" w:lineRule="exact"/>
        <w:rPr>
          <w:rFonts w:ascii="Calibri" w:hAnsi="Calibri" w:eastAsia="宋体" w:cs="Times New Roman"/>
          <w:sz w:val="24"/>
          <w:szCs w:val="24"/>
        </w:rPr>
      </w:pPr>
      <w:r>
        <w:rPr>
          <w:rFonts w:ascii="Calibri" w:hAnsi="Calibri" w:eastAsia="宋体" w:cs="Times New Roman"/>
          <w:sz w:val="24"/>
          <w:szCs w:val="24"/>
        </w:rPr>
        <w:t xml:space="preserve">(1) </w:t>
      </w:r>
      <w:r>
        <w:rPr>
          <w:rFonts w:hint="eastAsia" w:ascii="Calibri" w:hAnsi="Calibri" w:eastAsia="宋体" w:cs="Times New Roman"/>
          <w:sz w:val="24"/>
          <w:szCs w:val="24"/>
        </w:rPr>
        <w:t>掌握移动电商的概念及特点</w:t>
      </w:r>
    </w:p>
    <w:p>
      <w:pPr>
        <w:spacing w:line="460" w:lineRule="exact"/>
        <w:rPr>
          <w:rFonts w:ascii="Calibri" w:hAnsi="Calibri" w:eastAsia="宋体" w:cs="Times New Roman"/>
          <w:sz w:val="24"/>
          <w:szCs w:val="24"/>
        </w:rPr>
      </w:pPr>
      <w:r>
        <w:rPr>
          <w:rFonts w:ascii="Calibri" w:hAnsi="Calibri" w:eastAsia="宋体" w:cs="Times New Roman"/>
          <w:sz w:val="24"/>
          <w:szCs w:val="24"/>
        </w:rPr>
        <w:t>(2) 了解</w:t>
      </w:r>
      <w:r>
        <w:rPr>
          <w:rFonts w:hint="eastAsia" w:ascii="Calibri" w:hAnsi="Calibri" w:eastAsia="宋体" w:cs="Times New Roman"/>
          <w:sz w:val="24"/>
          <w:szCs w:val="24"/>
        </w:rPr>
        <w:t>移动电商的主要形式</w:t>
      </w:r>
    </w:p>
    <w:p>
      <w:pPr>
        <w:spacing w:line="460" w:lineRule="exact"/>
        <w:rPr>
          <w:rFonts w:ascii="Calibri" w:hAnsi="Calibri" w:eastAsia="宋体" w:cs="Times New Roman"/>
          <w:sz w:val="24"/>
          <w:szCs w:val="24"/>
        </w:rPr>
      </w:pPr>
      <w:r>
        <w:rPr>
          <w:rFonts w:ascii="Calibri" w:hAnsi="Calibri" w:eastAsia="宋体" w:cs="Times New Roman"/>
          <w:sz w:val="24"/>
          <w:szCs w:val="24"/>
        </w:rPr>
        <w:t>(3) 了解</w:t>
      </w:r>
      <w:r>
        <w:rPr>
          <w:rFonts w:hint="eastAsia" w:ascii="Calibri" w:hAnsi="Calibri" w:eastAsia="宋体" w:cs="Times New Roman"/>
          <w:sz w:val="24"/>
          <w:szCs w:val="24"/>
        </w:rPr>
        <w:t>主要移动电商平台</w:t>
      </w:r>
    </w:p>
    <w:p>
      <w:pPr>
        <w:spacing w:line="460" w:lineRule="exact"/>
        <w:rPr>
          <w:rFonts w:ascii="Calibri" w:hAnsi="Calibri" w:eastAsia="宋体" w:cs="Times New Roman"/>
          <w:sz w:val="24"/>
          <w:szCs w:val="24"/>
        </w:rPr>
      </w:pPr>
      <w:r>
        <w:rPr>
          <w:rFonts w:hint="eastAsia" w:ascii="Calibri" w:hAnsi="Calibri" w:eastAsia="宋体" w:cs="Times New Roman"/>
          <w:sz w:val="24"/>
          <w:szCs w:val="24"/>
        </w:rPr>
        <w:t>(4) 尝试开办自己的移动网店</w:t>
      </w:r>
    </w:p>
    <w:p>
      <w:pPr>
        <w:numPr>
          <w:ilvl w:val="0"/>
          <w:numId w:val="0"/>
        </w:numPr>
        <w:spacing w:line="460" w:lineRule="exact"/>
        <w:rPr>
          <w:rFonts w:hint="eastAsia" w:ascii="Times New Roman" w:hAnsi="Times New Roman"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第十</w:t>
      </w:r>
      <w:r>
        <w:rPr>
          <w:rFonts w:hint="eastAsia" w:ascii="Times New Roman" w:hAnsi="Times New Roman" w:eastAsia="宋体" w:cs="Times New Roman"/>
          <w:sz w:val="24"/>
          <w:szCs w:val="24"/>
        </w:rPr>
        <w:t>三</w:t>
      </w:r>
      <w:r>
        <w:rPr>
          <w:rFonts w:ascii="Times New Roman" w:hAnsi="Times New Roman" w:eastAsia="宋体" w:cs="Times New Roman"/>
          <w:sz w:val="24"/>
          <w:szCs w:val="24"/>
        </w:rPr>
        <w:t xml:space="preserve">章 </w:t>
      </w:r>
      <w:r>
        <w:rPr>
          <w:rFonts w:hint="eastAsia" w:ascii="Times New Roman" w:hAnsi="Times New Roman" w:eastAsia="宋体" w:cs="Times New Roman"/>
          <w:sz w:val="24"/>
          <w:szCs w:val="24"/>
        </w:rPr>
        <w:t>跨境电商</w:t>
      </w:r>
    </w:p>
    <w:p>
      <w:pPr>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1.主要内容</w:t>
      </w:r>
    </w:p>
    <w:p>
      <w:pPr>
        <w:spacing w:line="4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(1) 跨境电商概述</w:t>
      </w:r>
    </w:p>
    <w:p>
      <w:pPr>
        <w:spacing w:line="4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(2) 跨境电商物流与支付</w:t>
      </w:r>
    </w:p>
    <w:p>
      <w:pPr>
        <w:spacing w:line="4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 主要的跨境电商平台</w:t>
      </w:r>
    </w:p>
    <w:p>
      <w:pPr>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2.基本要求</w:t>
      </w:r>
    </w:p>
    <w:p>
      <w:pPr>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掌握跨境电商的含义和分类</w:t>
      </w:r>
    </w:p>
    <w:p>
      <w:pPr>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(2) 了解</w:t>
      </w:r>
      <w:r>
        <w:rPr>
          <w:rFonts w:hint="eastAsia" w:ascii="Times New Roman" w:hAnsi="Times New Roman" w:eastAsia="宋体" w:cs="Times New Roman"/>
          <w:sz w:val="24"/>
          <w:szCs w:val="24"/>
        </w:rPr>
        <w:t>跨境物流的主要模式和通关与报关</w:t>
      </w:r>
    </w:p>
    <w:p>
      <w:pPr>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(3) </w:t>
      </w:r>
      <w:r>
        <w:rPr>
          <w:rFonts w:hint="eastAsia" w:ascii="Times New Roman" w:hAnsi="Times New Roman" w:eastAsia="宋体" w:cs="Times New Roman"/>
          <w:sz w:val="24"/>
          <w:szCs w:val="24"/>
        </w:rPr>
        <w:t>认识主要的跨境电商平台</w:t>
      </w:r>
    </w:p>
    <w:p>
      <w:pPr>
        <w:numPr>
          <w:ilvl w:val="0"/>
          <w:numId w:val="0"/>
        </w:numPr>
        <w:spacing w:line="460" w:lineRule="exact"/>
        <w:rPr>
          <w:rFonts w:hint="eastAsia" w:ascii="Calibri" w:hAnsi="Calibri" w:eastAsia="宋体" w:cs="Times New Roman"/>
          <w:sz w:val="24"/>
          <w:szCs w:val="24"/>
        </w:rPr>
      </w:pPr>
      <w:r>
        <w:rPr>
          <w:rFonts w:hint="eastAsia" w:ascii="Calibri" w:hAnsi="Calibri" w:eastAsia="宋体" w:cs="Times New Roman"/>
          <w:sz w:val="24"/>
          <w:szCs w:val="24"/>
          <w:lang w:val="en-US" w:eastAsia="zh-CN"/>
        </w:rPr>
        <w:t>3.课程思政知识点</w:t>
      </w:r>
    </w:p>
    <w:p>
      <w:pPr>
        <w:spacing w:line="460" w:lineRule="exact"/>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在教学过程中，教师会融入电子商务领域的新发展、新技术，以及这些发展对国家和社会的积极影响，从而激发学生的爱国主义情怀。同时，通过分析电子商务行业中的成功与失败案例，引导学生认识到诚信、责任、创新等职业道德的重要性，强化树立职业道德感、社会责任感。</w:t>
      </w:r>
    </w:p>
    <w:p>
      <w:pPr>
        <w:spacing w:line="360" w:lineRule="auto"/>
        <w:ind w:firstLine="562" w:firstLineChars="200"/>
        <w:rPr>
          <w:rFonts w:ascii="Calibri" w:hAnsi="Calibri" w:eastAsia="宋体" w:cs="Times New Roman"/>
          <w:b/>
          <w:sz w:val="28"/>
          <w:szCs w:val="28"/>
        </w:rPr>
      </w:pPr>
      <w:r>
        <w:rPr>
          <w:rFonts w:hint="eastAsia" w:ascii="Calibri" w:hAnsi="Calibri" w:eastAsia="宋体" w:cs="Times New Roman"/>
          <w:b/>
          <w:sz w:val="28"/>
          <w:szCs w:val="28"/>
        </w:rPr>
        <w:t>四、课程实施</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（一）教学方法与教学手段</w:t>
      </w:r>
    </w:p>
    <w:p>
      <w:pPr>
        <w:spacing w:line="360" w:lineRule="auto"/>
        <w:ind w:firstLine="480" w:firstLineChars="200"/>
        <w:rPr>
          <w:rFonts w:ascii="Calibri" w:hAnsi="Calibri" w:eastAsia="宋体" w:cs="Times New Roman"/>
          <w:b/>
          <w:sz w:val="24"/>
          <w:szCs w:val="24"/>
        </w:rPr>
      </w:pPr>
      <w:r>
        <w:rPr>
          <w:rFonts w:hint="eastAsia" w:ascii="宋体" w:hAnsi="宋体" w:eastAsia="宋体" w:cs="Times New Roman"/>
          <w:sz w:val="24"/>
          <w:szCs w:val="24"/>
        </w:rPr>
        <w:t>教学中</w:t>
      </w:r>
      <w:r>
        <w:rPr>
          <w:rFonts w:ascii="Calibri" w:hAnsi="Calibri" w:eastAsia="宋体" w:cs="Times New Roman"/>
          <w:sz w:val="24"/>
          <w:szCs w:val="24"/>
        </w:rPr>
        <w:t>采用</w:t>
      </w:r>
      <w:r>
        <w:rPr>
          <w:rFonts w:hint="eastAsia" w:ascii="Calibri" w:hAnsi="Calibri" w:eastAsia="宋体" w:cs="Times New Roman"/>
          <w:sz w:val="24"/>
          <w:szCs w:val="24"/>
        </w:rPr>
        <w:t>多种</w:t>
      </w:r>
      <w:r>
        <w:rPr>
          <w:rFonts w:ascii="Calibri" w:hAnsi="Calibri" w:eastAsia="宋体" w:cs="Times New Roman"/>
          <w:sz w:val="24"/>
          <w:szCs w:val="24"/>
        </w:rPr>
        <w:t>教学</w:t>
      </w:r>
      <w:r>
        <w:rPr>
          <w:rFonts w:hint="eastAsia" w:ascii="Calibri" w:hAnsi="Calibri" w:eastAsia="宋体" w:cs="Times New Roman"/>
          <w:sz w:val="24"/>
          <w:szCs w:val="24"/>
        </w:rPr>
        <w:t>方法</w:t>
      </w:r>
      <w:r>
        <w:rPr>
          <w:rFonts w:ascii="Calibri" w:hAnsi="Calibri" w:eastAsia="宋体" w:cs="Times New Roman"/>
          <w:sz w:val="24"/>
          <w:szCs w:val="24"/>
        </w:rPr>
        <w:t>，</w:t>
      </w:r>
      <w:r>
        <w:rPr>
          <w:rFonts w:hint="eastAsia" w:ascii="Calibri" w:hAnsi="Calibri" w:eastAsia="宋体" w:cs="Times New Roman"/>
          <w:sz w:val="24"/>
          <w:szCs w:val="24"/>
        </w:rPr>
        <w:t>演示法、</w:t>
      </w:r>
      <w:r>
        <w:rPr>
          <w:rFonts w:hint="eastAsia" w:ascii="宋体" w:hAnsi="宋体" w:eastAsia="宋体" w:cs="Times New Roman"/>
          <w:bCs/>
          <w:color w:val="000000"/>
          <w:sz w:val="24"/>
          <w:szCs w:val="24"/>
        </w:rPr>
        <w:t>讨论等</w:t>
      </w:r>
      <w:r>
        <w:rPr>
          <w:rFonts w:hint="eastAsia" w:ascii="Calibri" w:hAnsi="Calibri" w:eastAsia="宋体" w:cs="Times New Roman"/>
          <w:sz w:val="24"/>
          <w:szCs w:val="24"/>
        </w:rPr>
        <w:t>，</w:t>
      </w:r>
      <w:r>
        <w:rPr>
          <w:rFonts w:hint="eastAsia" w:ascii="宋体" w:hAnsi="宋体" w:eastAsia="宋体" w:cs="Times New Roman"/>
          <w:sz w:val="24"/>
          <w:szCs w:val="24"/>
        </w:rPr>
        <w:t>注重实践性和趣味性，注意</w:t>
      </w:r>
      <w:r>
        <w:rPr>
          <w:rFonts w:hint="eastAsia" w:ascii="宋体" w:hAnsi="宋体" w:eastAsia="宋体" w:cs="Times New Roman"/>
          <w:color w:val="000000"/>
          <w:sz w:val="24"/>
          <w:szCs w:val="24"/>
        </w:rPr>
        <w:t>培养学生积极思考、乐于实践的学习习惯。采取课堂多媒体演示讲解等</w:t>
      </w:r>
      <w:r>
        <w:rPr>
          <w:rFonts w:hint="eastAsia" w:ascii="Calibri" w:hAnsi="Calibri" w:eastAsia="宋体" w:cs="Times New Roman"/>
          <w:sz w:val="24"/>
          <w:szCs w:val="24"/>
        </w:rPr>
        <w:t>教学手段。</w:t>
      </w:r>
    </w:p>
    <w:p>
      <w:pPr>
        <w:spacing w:line="360" w:lineRule="auto"/>
        <w:ind w:firstLine="482" w:firstLineChars="200"/>
        <w:rPr>
          <w:rFonts w:ascii="Calibri" w:hAnsi="Calibri" w:eastAsia="宋体" w:cs="Times New Roman"/>
          <w:b/>
          <w:sz w:val="24"/>
          <w:szCs w:val="24"/>
        </w:rPr>
      </w:pP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rFonts w:ascii="Calibri" w:hAnsi="Calibri" w:eastAsia="宋体" w:cs="Times New Roman"/>
                <w:szCs w:val="21"/>
              </w:rPr>
            </w:pPr>
            <w:r>
              <w:rPr>
                <w:rFonts w:ascii="Calibri" w:hAnsi="Calibri" w:eastAsia="宋体" w:cs="Times New Roman"/>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rFonts w:ascii="Calibri" w:hAnsi="Calibri" w:eastAsia="宋体" w:cs="Times New Roman"/>
                <w:szCs w:val="21"/>
              </w:rPr>
            </w:pPr>
            <w:r>
              <w:rPr>
                <w:rFonts w:ascii="Calibri" w:hAnsi="Calibri" w:eastAsia="宋体" w:cs="Times New Roman"/>
                <w:bCs/>
                <w:szCs w:val="21"/>
              </w:rPr>
              <w:t>质量</w:t>
            </w:r>
            <w:r>
              <w:rPr>
                <w:rFonts w:hint="eastAsia" w:ascii="Calibri" w:hAnsi="Calibri" w:eastAsia="宋体" w:cs="Times New Roman"/>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rFonts w:ascii="Calibri" w:hAnsi="Calibri" w:eastAsia="宋体" w:cs="Times New Roman"/>
                <w:szCs w:val="21"/>
              </w:rPr>
            </w:pPr>
            <w:r>
              <w:rPr>
                <w:rFonts w:ascii="Calibri" w:hAnsi="Calibri" w:eastAsia="宋体" w:cs="Times New Roman"/>
                <w:szCs w:val="21"/>
              </w:rPr>
              <w:t>1</w:t>
            </w:r>
          </w:p>
        </w:tc>
        <w:tc>
          <w:tcPr>
            <w:tcW w:w="1701" w:type="dxa"/>
            <w:tcMar>
              <w:left w:w="28" w:type="dxa"/>
              <w:right w:w="28" w:type="dxa"/>
            </w:tcMar>
            <w:vAlign w:val="center"/>
          </w:tcPr>
          <w:p>
            <w:pPr>
              <w:spacing w:line="360" w:lineRule="auto"/>
              <w:jc w:val="center"/>
              <w:rPr>
                <w:rFonts w:ascii="Calibri" w:hAnsi="Calibri" w:eastAsia="宋体" w:cs="Times New Roman"/>
                <w:szCs w:val="21"/>
              </w:rPr>
            </w:pPr>
            <w:r>
              <w:rPr>
                <w:rFonts w:ascii="Calibri" w:hAnsi="Calibri" w:eastAsia="宋体" w:cs="Times New Roman"/>
                <w:szCs w:val="21"/>
              </w:rPr>
              <w:t>备课</w:t>
            </w:r>
          </w:p>
        </w:tc>
        <w:tc>
          <w:tcPr>
            <w:tcW w:w="6817" w:type="dxa"/>
            <w:tcBorders>
              <w:right w:val="single" w:color="auto" w:sz="8" w:space="0"/>
            </w:tcBorders>
            <w:vAlign w:val="center"/>
          </w:tcPr>
          <w:p>
            <w:pPr>
              <w:spacing w:line="360" w:lineRule="auto"/>
              <w:rPr>
                <w:rFonts w:ascii="Calibri" w:hAnsi="Calibri" w:eastAsia="宋体" w:cs="Times New Roman"/>
                <w:szCs w:val="21"/>
              </w:rPr>
            </w:pPr>
            <w:r>
              <w:rPr>
                <w:rFonts w:ascii="Calibri" w:hAnsi="Calibri" w:eastAsia="宋体" w:cs="Times New Roman"/>
                <w:szCs w:val="21"/>
              </w:rPr>
              <w:t>（1）掌握本课程教学大纲内容，严格按照教学大纲要求进行课程教学内容的组织。</w:t>
            </w:r>
          </w:p>
          <w:p>
            <w:pPr>
              <w:spacing w:line="360" w:lineRule="auto"/>
              <w:rPr>
                <w:rFonts w:ascii="Calibri" w:hAnsi="Calibri" w:eastAsia="宋体" w:cs="Times New Roman"/>
                <w:szCs w:val="21"/>
              </w:rPr>
            </w:pPr>
            <w:r>
              <w:rPr>
                <w:rFonts w:ascii="Calibri" w:hAnsi="Calibri" w:eastAsia="宋体" w:cs="Times New Roman"/>
                <w:szCs w:val="21"/>
              </w:rPr>
              <w:t>（2）熟悉教材各章节，借助专业书籍资料，并依据教学大纲编写授课计划，编写每次授课的教案。教案内容包括章节标题、教学目的、教法设计、课堂类型、时间分配、授课内容、课后作业、教学效果分析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rFonts w:ascii="Calibri" w:hAnsi="Calibri" w:eastAsia="宋体" w:cs="Times New Roman"/>
                <w:szCs w:val="21"/>
              </w:rPr>
            </w:pPr>
            <w:r>
              <w:rPr>
                <w:rFonts w:ascii="Calibri" w:hAnsi="Calibri" w:eastAsia="宋体" w:cs="Times New Roman"/>
                <w:szCs w:val="21"/>
              </w:rPr>
              <w:t>2</w:t>
            </w:r>
          </w:p>
        </w:tc>
        <w:tc>
          <w:tcPr>
            <w:tcW w:w="1701" w:type="dxa"/>
            <w:tcMar>
              <w:left w:w="28" w:type="dxa"/>
              <w:right w:w="28" w:type="dxa"/>
            </w:tcMar>
            <w:vAlign w:val="center"/>
          </w:tcPr>
          <w:p>
            <w:pPr>
              <w:spacing w:line="360" w:lineRule="auto"/>
              <w:jc w:val="center"/>
              <w:rPr>
                <w:rFonts w:ascii="Calibri" w:hAnsi="Calibri" w:eastAsia="宋体" w:cs="Times New Roman"/>
                <w:szCs w:val="21"/>
              </w:rPr>
            </w:pPr>
            <w:r>
              <w:rPr>
                <w:rFonts w:ascii="Calibri" w:hAnsi="Calibri" w:eastAsia="宋体" w:cs="Times New Roman"/>
                <w:szCs w:val="21"/>
              </w:rPr>
              <w:t>讲授</w:t>
            </w:r>
          </w:p>
        </w:tc>
        <w:tc>
          <w:tcPr>
            <w:tcW w:w="6817" w:type="dxa"/>
            <w:tcBorders>
              <w:right w:val="single" w:color="auto" w:sz="8" w:space="0"/>
            </w:tcBorders>
            <w:vAlign w:val="center"/>
          </w:tcPr>
          <w:p>
            <w:pPr>
              <w:spacing w:line="360" w:lineRule="auto"/>
              <w:rPr>
                <w:rFonts w:ascii="Calibri" w:hAnsi="Calibri" w:eastAsia="宋体" w:cs="Times New Roman"/>
                <w:szCs w:val="21"/>
              </w:rPr>
            </w:pPr>
            <w:r>
              <w:rPr>
                <w:rFonts w:hint="eastAsia" w:ascii="Calibri" w:hAnsi="Calibri" w:eastAsia="宋体" w:cs="Times New Roman"/>
                <w:szCs w:val="21"/>
              </w:rPr>
              <w:t>（1）</w:t>
            </w:r>
            <w:r>
              <w:rPr>
                <w:rFonts w:ascii="Calibri" w:hAnsi="Calibri" w:eastAsia="宋体" w:cs="Times New Roman"/>
                <w:szCs w:val="21"/>
              </w:rPr>
              <w:t>要点准确</w:t>
            </w:r>
            <w:r>
              <w:rPr>
                <w:rFonts w:hint="eastAsia" w:ascii="Calibri" w:hAnsi="Calibri" w:eastAsia="宋体" w:cs="Times New Roman"/>
                <w:szCs w:val="21"/>
              </w:rPr>
              <w:t>、</w:t>
            </w:r>
            <w:r>
              <w:rPr>
                <w:rFonts w:ascii="Calibri" w:hAnsi="Calibri" w:eastAsia="宋体" w:cs="Times New Roman"/>
                <w:szCs w:val="21"/>
              </w:rPr>
              <w:t>条理清晰</w:t>
            </w:r>
            <w:r>
              <w:rPr>
                <w:rFonts w:hint="eastAsia" w:ascii="Calibri" w:hAnsi="Calibri" w:eastAsia="宋体" w:cs="Times New Roman"/>
                <w:szCs w:val="21"/>
              </w:rPr>
              <w:t>、</w:t>
            </w:r>
            <w:r>
              <w:rPr>
                <w:rFonts w:ascii="Calibri" w:hAnsi="Calibri" w:eastAsia="宋体" w:cs="Times New Roman"/>
                <w:szCs w:val="21"/>
              </w:rPr>
              <w:t>重点突出，</w:t>
            </w:r>
            <w:r>
              <w:rPr>
                <w:rFonts w:hint="eastAsia" w:ascii="Calibri" w:hAnsi="Calibri" w:eastAsia="宋体" w:cs="Times New Roman"/>
                <w:szCs w:val="21"/>
              </w:rPr>
              <w:t>能够结合例子</w:t>
            </w:r>
            <w:r>
              <w:rPr>
                <w:rFonts w:ascii="Calibri" w:hAnsi="Calibri" w:eastAsia="宋体" w:cs="Times New Roman"/>
                <w:szCs w:val="21"/>
              </w:rPr>
              <w:t>，熟练地讲解</w:t>
            </w:r>
            <w:r>
              <w:rPr>
                <w:rFonts w:hint="eastAsia" w:ascii="Calibri" w:hAnsi="Calibri" w:eastAsia="宋体" w:cs="Times New Roman"/>
                <w:szCs w:val="21"/>
              </w:rPr>
              <w:t>基本理论与技能点</w:t>
            </w:r>
            <w:r>
              <w:rPr>
                <w:rFonts w:ascii="Calibri" w:hAnsi="Calibri" w:eastAsia="宋体" w:cs="Times New Roman"/>
                <w:szCs w:val="21"/>
              </w:rPr>
              <w:t>。</w:t>
            </w:r>
          </w:p>
          <w:p>
            <w:pPr>
              <w:spacing w:line="360" w:lineRule="auto"/>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采用多种教学方式</w:t>
            </w:r>
            <w:r>
              <w:rPr>
                <w:rFonts w:hint="eastAsia" w:ascii="Calibri" w:hAnsi="Calibri" w:eastAsia="宋体" w:cs="Times New Roman"/>
                <w:szCs w:val="21"/>
              </w:rPr>
              <w:t>，</w:t>
            </w:r>
            <w:r>
              <w:rPr>
                <w:rFonts w:ascii="Calibri" w:hAnsi="Calibri" w:eastAsia="宋体" w:cs="Times New Roman"/>
                <w:szCs w:val="21"/>
              </w:rPr>
              <w:t>如启发式教学、讨论式教学等</w:t>
            </w:r>
            <w:r>
              <w:rPr>
                <w:rFonts w:hint="eastAsia" w:ascii="Calibri" w:hAnsi="Calibri" w:eastAsia="宋体" w:cs="Times New Roman"/>
                <w:szCs w:val="21"/>
              </w:rPr>
              <w:t>。</w:t>
            </w:r>
          </w:p>
          <w:p>
            <w:pPr>
              <w:spacing w:line="360" w:lineRule="auto"/>
              <w:rPr>
                <w:rFonts w:ascii="Calibri" w:hAnsi="Calibri" w:eastAsia="宋体" w:cs="Times New Roman"/>
                <w:szCs w:val="21"/>
              </w:rPr>
            </w:pPr>
            <w:r>
              <w:rPr>
                <w:rFonts w:hint="eastAsia" w:ascii="Calibri" w:hAnsi="Calibri" w:eastAsia="宋体" w:cs="Times New Roman"/>
                <w:szCs w:val="21"/>
              </w:rPr>
              <w:t>（3）能够采用现代信息技术进行</w:t>
            </w:r>
            <w:r>
              <w:rPr>
                <w:rFonts w:ascii="Calibri" w:hAnsi="Calibri" w:eastAsia="宋体" w:cs="Times New Roman"/>
                <w:szCs w:val="21"/>
              </w:rPr>
              <w:t>教学。</w:t>
            </w:r>
          </w:p>
          <w:p>
            <w:pPr>
              <w:spacing w:line="360" w:lineRule="auto"/>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表达方式</w:t>
            </w:r>
            <w:r>
              <w:rPr>
                <w:rFonts w:hint="eastAsia" w:ascii="Calibri" w:hAnsi="Calibri" w:eastAsia="宋体" w:cs="Times New Roman"/>
                <w:szCs w:val="21"/>
              </w:rPr>
              <w:t>应能</w:t>
            </w:r>
            <w:r>
              <w:rPr>
                <w:rFonts w:ascii="Calibri" w:hAnsi="Calibri" w:eastAsia="宋体" w:cs="Times New Roman"/>
                <w:szCs w:val="21"/>
              </w:rPr>
              <w:t>便于学生理解、接受，力求形象生动，使学生在掌握知识</w:t>
            </w:r>
            <w:r>
              <w:rPr>
                <w:rFonts w:hint="eastAsia" w:ascii="Calibri" w:hAnsi="Calibri" w:eastAsia="宋体" w:cs="Times New Roman"/>
                <w:szCs w:val="21"/>
              </w:rPr>
              <w:t>技能</w:t>
            </w:r>
            <w:r>
              <w:rPr>
                <w:rFonts w:ascii="Calibri" w:hAnsi="Calibri" w:eastAsia="宋体" w:cs="Times New Roman"/>
                <w:szCs w:val="21"/>
              </w:rPr>
              <w:t>的过程中，保持较为浓厚的</w:t>
            </w:r>
            <w:r>
              <w:rPr>
                <w:rFonts w:hint="eastAsia" w:ascii="Calibri" w:hAnsi="Calibri" w:eastAsia="宋体" w:cs="Times New Roman"/>
                <w:szCs w:val="21"/>
              </w:rPr>
              <w:t>学习</w:t>
            </w:r>
            <w:r>
              <w:rPr>
                <w:rFonts w:ascii="Calibri" w:hAnsi="Calibri" w:eastAsia="宋体" w:cs="Times New Roman"/>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82" w:type="dxa"/>
            <w:tcBorders>
              <w:left w:val="single" w:color="auto" w:sz="8" w:space="0"/>
            </w:tcBorders>
            <w:vAlign w:val="center"/>
          </w:tcPr>
          <w:p>
            <w:pPr>
              <w:spacing w:line="360" w:lineRule="auto"/>
              <w:jc w:val="center"/>
              <w:rPr>
                <w:rFonts w:ascii="Calibri" w:hAnsi="Calibri" w:eastAsia="宋体" w:cs="Times New Roman"/>
                <w:szCs w:val="21"/>
              </w:rPr>
            </w:pPr>
            <w:r>
              <w:rPr>
                <w:rFonts w:ascii="Calibri" w:hAnsi="Calibri" w:eastAsia="宋体" w:cs="Times New Roman"/>
                <w:szCs w:val="21"/>
              </w:rPr>
              <w:t>3</w:t>
            </w:r>
          </w:p>
        </w:tc>
        <w:tc>
          <w:tcPr>
            <w:tcW w:w="1701" w:type="dxa"/>
            <w:tcMar>
              <w:left w:w="28" w:type="dxa"/>
              <w:right w:w="28" w:type="dxa"/>
            </w:tcMar>
            <w:vAlign w:val="center"/>
          </w:tcPr>
          <w:p>
            <w:pPr>
              <w:spacing w:line="360" w:lineRule="auto"/>
              <w:jc w:val="center"/>
              <w:rPr>
                <w:rFonts w:ascii="Calibri" w:hAnsi="Calibri" w:eastAsia="宋体" w:cs="Times New Roman"/>
                <w:szCs w:val="21"/>
              </w:rPr>
            </w:pPr>
            <w:r>
              <w:rPr>
                <w:rFonts w:ascii="Calibri" w:hAnsi="Calibri" w:eastAsia="宋体" w:cs="Times New Roman"/>
                <w:szCs w:val="21"/>
              </w:rPr>
              <w:t>作业布置与批改</w:t>
            </w:r>
          </w:p>
        </w:tc>
        <w:tc>
          <w:tcPr>
            <w:tcW w:w="6817" w:type="dxa"/>
            <w:tcBorders>
              <w:right w:val="single" w:color="auto" w:sz="8" w:space="0"/>
            </w:tcBorders>
            <w:vAlign w:val="center"/>
          </w:tcPr>
          <w:p>
            <w:pPr>
              <w:spacing w:line="360" w:lineRule="auto"/>
              <w:rPr>
                <w:rFonts w:ascii="Calibri" w:hAnsi="Calibri" w:eastAsia="宋体" w:cs="Times New Roman"/>
                <w:szCs w:val="21"/>
              </w:rPr>
            </w:pPr>
            <w:r>
              <w:rPr>
                <w:rFonts w:ascii="Calibri" w:hAnsi="Calibri" w:eastAsia="宋体" w:cs="Times New Roman"/>
                <w:szCs w:val="21"/>
              </w:rPr>
              <w:t>学生必须完成</w:t>
            </w:r>
            <w:r>
              <w:rPr>
                <w:rFonts w:hint="eastAsia" w:ascii="Calibri" w:hAnsi="Calibri" w:eastAsia="宋体" w:cs="Times New Roman"/>
                <w:szCs w:val="21"/>
              </w:rPr>
              <w:t>规定</w:t>
            </w:r>
            <w:r>
              <w:rPr>
                <w:rFonts w:ascii="Calibri" w:hAnsi="Calibri" w:eastAsia="宋体" w:cs="Times New Roman"/>
                <w:szCs w:val="21"/>
              </w:rPr>
              <w:t>数量的作业</w:t>
            </w:r>
            <w:r>
              <w:rPr>
                <w:rFonts w:hint="eastAsia" w:ascii="Calibri" w:hAnsi="Calibri" w:eastAsia="宋体" w:cs="Times New Roman"/>
                <w:szCs w:val="21"/>
              </w:rPr>
              <w:t>，</w:t>
            </w:r>
            <w:r>
              <w:rPr>
                <w:rFonts w:ascii="Calibri" w:hAnsi="Calibri" w:eastAsia="宋体" w:cs="Times New Roman"/>
                <w:szCs w:val="21"/>
              </w:rPr>
              <w:t>作业必须达到以下基本要求：</w:t>
            </w:r>
          </w:p>
          <w:p>
            <w:pPr>
              <w:spacing w:line="360" w:lineRule="auto"/>
              <w:rPr>
                <w:rFonts w:ascii="Calibri" w:hAnsi="Calibri" w:eastAsia="宋体" w:cs="Times New Roman"/>
                <w:szCs w:val="21"/>
              </w:rPr>
            </w:pPr>
            <w:r>
              <w:rPr>
                <w:rFonts w:hint="eastAsia" w:ascii="Calibri" w:hAnsi="Calibri" w:eastAsia="宋体" w:cs="Times New Roman"/>
                <w:szCs w:val="21"/>
              </w:rPr>
              <w:t>（1）</w:t>
            </w:r>
            <w:r>
              <w:rPr>
                <w:rFonts w:ascii="Calibri" w:hAnsi="Calibri" w:eastAsia="宋体" w:cs="Times New Roman"/>
                <w:szCs w:val="21"/>
              </w:rPr>
              <w:t>按时按量完成作业，不缺交，不抄袭</w:t>
            </w:r>
            <w:r>
              <w:rPr>
                <w:rFonts w:hint="eastAsia" w:ascii="Calibri" w:hAnsi="Calibri" w:eastAsia="宋体" w:cs="Times New Roman"/>
                <w:szCs w:val="21"/>
              </w:rPr>
              <w:t>。</w:t>
            </w:r>
          </w:p>
          <w:p>
            <w:pPr>
              <w:spacing w:line="360" w:lineRule="auto"/>
              <w:rPr>
                <w:rFonts w:ascii="Calibri" w:hAnsi="Calibri" w:eastAsia="宋体" w:cs="Times New Roman"/>
                <w:szCs w:val="21"/>
              </w:rPr>
            </w:pPr>
            <w:r>
              <w:rPr>
                <w:rFonts w:hint="eastAsia" w:ascii="Calibri" w:hAnsi="Calibri" w:eastAsia="宋体" w:cs="Times New Roman"/>
                <w:szCs w:val="21"/>
              </w:rPr>
              <w:t>（2）正确运用课堂所学知识点和技能点完成作业</w:t>
            </w:r>
            <w:r>
              <w:rPr>
                <w:rFonts w:ascii="Calibri" w:hAnsi="Calibri" w:eastAsia="宋体" w:cs="Times New Roman"/>
                <w:szCs w:val="21"/>
              </w:rPr>
              <w:t>。</w:t>
            </w:r>
          </w:p>
          <w:p>
            <w:pPr>
              <w:spacing w:line="360" w:lineRule="auto"/>
              <w:rPr>
                <w:rFonts w:ascii="Calibri" w:hAnsi="Calibri" w:eastAsia="宋体" w:cs="Times New Roman"/>
                <w:szCs w:val="21"/>
              </w:rPr>
            </w:pPr>
            <w:r>
              <w:rPr>
                <w:rFonts w:ascii="Calibri" w:hAnsi="Calibri" w:eastAsia="宋体" w:cs="Times New Roman"/>
                <w:szCs w:val="21"/>
              </w:rPr>
              <w:t>教师批改</w:t>
            </w:r>
            <w:r>
              <w:rPr>
                <w:rFonts w:hint="eastAsia" w:ascii="Calibri" w:hAnsi="Calibri" w:eastAsia="宋体" w:cs="Times New Roman"/>
                <w:szCs w:val="21"/>
              </w:rPr>
              <w:t>和</w:t>
            </w:r>
            <w:r>
              <w:rPr>
                <w:rFonts w:ascii="Calibri" w:hAnsi="Calibri" w:eastAsia="宋体" w:cs="Times New Roman"/>
                <w:szCs w:val="21"/>
              </w:rPr>
              <w:t>讲评作业要求如下：</w:t>
            </w:r>
          </w:p>
          <w:p>
            <w:pPr>
              <w:spacing w:line="360" w:lineRule="auto"/>
              <w:rPr>
                <w:rFonts w:ascii="Calibri" w:hAnsi="Calibri" w:eastAsia="宋体" w:cs="Times New Roman"/>
                <w:szCs w:val="21"/>
              </w:rPr>
            </w:pPr>
            <w:r>
              <w:rPr>
                <w:rFonts w:hint="eastAsia" w:ascii="Calibri" w:hAnsi="Calibri" w:eastAsia="宋体" w:cs="Times New Roman"/>
                <w:szCs w:val="21"/>
              </w:rPr>
              <w:t>（1）</w:t>
            </w:r>
            <w:r>
              <w:rPr>
                <w:rFonts w:ascii="Calibri" w:hAnsi="Calibri" w:eastAsia="宋体" w:cs="Times New Roman"/>
                <w:szCs w:val="21"/>
              </w:rPr>
              <w:t>学生的作业要</w:t>
            </w:r>
            <w:r>
              <w:rPr>
                <w:rFonts w:hint="eastAsia" w:ascii="Calibri" w:hAnsi="Calibri" w:eastAsia="宋体" w:cs="Times New Roman"/>
                <w:szCs w:val="21"/>
              </w:rPr>
              <w:t>按时</w:t>
            </w:r>
            <w:r>
              <w:rPr>
                <w:rFonts w:ascii="Calibri" w:hAnsi="Calibri" w:eastAsia="宋体" w:cs="Times New Roman"/>
                <w:szCs w:val="21"/>
              </w:rPr>
              <w:t>全</w:t>
            </w:r>
            <w:r>
              <w:rPr>
                <w:rFonts w:hint="eastAsia" w:ascii="Calibri" w:hAnsi="Calibri" w:eastAsia="宋体" w:cs="Times New Roman"/>
                <w:szCs w:val="21"/>
              </w:rPr>
              <w:t>部</w:t>
            </w:r>
            <w:r>
              <w:rPr>
                <w:rFonts w:ascii="Calibri" w:hAnsi="Calibri" w:eastAsia="宋体" w:cs="Times New Roman"/>
                <w:szCs w:val="21"/>
              </w:rPr>
              <w:t>批改，并</w:t>
            </w:r>
            <w:r>
              <w:rPr>
                <w:rFonts w:hint="eastAsia" w:ascii="Calibri" w:hAnsi="Calibri" w:eastAsia="宋体" w:cs="Times New Roman"/>
                <w:szCs w:val="21"/>
              </w:rPr>
              <w:t>及时进行</w:t>
            </w:r>
            <w:r>
              <w:rPr>
                <w:rFonts w:ascii="Calibri" w:hAnsi="Calibri" w:eastAsia="宋体" w:cs="Times New Roman"/>
                <w:szCs w:val="21"/>
              </w:rPr>
              <w:t>讲评</w:t>
            </w:r>
            <w:r>
              <w:rPr>
                <w:rFonts w:hint="eastAsia" w:ascii="Calibri" w:hAnsi="Calibri" w:eastAsia="宋体" w:cs="Times New Roman"/>
                <w:szCs w:val="21"/>
              </w:rPr>
              <w:t>。</w:t>
            </w:r>
          </w:p>
          <w:p>
            <w:pPr>
              <w:spacing w:line="360" w:lineRule="auto"/>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教师批改</w:t>
            </w:r>
            <w:r>
              <w:rPr>
                <w:rFonts w:hint="eastAsia" w:ascii="Calibri" w:hAnsi="Calibri" w:eastAsia="宋体" w:cs="Times New Roman"/>
                <w:szCs w:val="21"/>
              </w:rPr>
              <w:t>和</w:t>
            </w:r>
            <w:r>
              <w:rPr>
                <w:rFonts w:ascii="Calibri" w:hAnsi="Calibri" w:eastAsia="宋体" w:cs="Times New Roman"/>
                <w:szCs w:val="21"/>
              </w:rPr>
              <w:t>讲评作业要认真、细致，按百分制评定成绩并写明日期</w:t>
            </w:r>
            <w:r>
              <w:rPr>
                <w:rFonts w:hint="eastAsia" w:ascii="Calibri" w:hAnsi="Calibri" w:eastAsia="宋体" w:cs="Times New Roman"/>
                <w:szCs w:val="21"/>
              </w:rPr>
              <w:t>。</w:t>
            </w:r>
          </w:p>
          <w:p>
            <w:pPr>
              <w:spacing w:line="360" w:lineRule="auto"/>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学生作业的平均成绩</w:t>
            </w:r>
            <w:r>
              <w:rPr>
                <w:rFonts w:hint="eastAsia" w:ascii="Calibri" w:hAnsi="Calibri" w:eastAsia="宋体" w:cs="Times New Roman"/>
                <w:szCs w:val="21"/>
              </w:rPr>
              <w:t>应</w:t>
            </w:r>
            <w:r>
              <w:rPr>
                <w:rFonts w:ascii="Calibri" w:hAnsi="Calibri" w:eastAsia="宋体" w:cs="Times New Roman"/>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rFonts w:ascii="Calibri" w:hAnsi="Calibri" w:eastAsia="宋体" w:cs="Times New Roman"/>
                <w:szCs w:val="21"/>
              </w:rPr>
            </w:pPr>
            <w:r>
              <w:rPr>
                <w:rFonts w:ascii="Calibri" w:hAnsi="Calibri" w:eastAsia="宋体" w:cs="Times New Roman"/>
                <w:szCs w:val="21"/>
              </w:rPr>
              <w:t>4</w:t>
            </w:r>
          </w:p>
        </w:tc>
        <w:tc>
          <w:tcPr>
            <w:tcW w:w="1701" w:type="dxa"/>
            <w:tcMar>
              <w:left w:w="28" w:type="dxa"/>
              <w:right w:w="28" w:type="dxa"/>
            </w:tcMar>
            <w:vAlign w:val="center"/>
          </w:tcPr>
          <w:p>
            <w:pPr>
              <w:spacing w:line="360" w:lineRule="auto"/>
              <w:jc w:val="center"/>
              <w:rPr>
                <w:rFonts w:ascii="Calibri" w:hAnsi="Calibri" w:eastAsia="宋体" w:cs="Times New Roman"/>
                <w:szCs w:val="21"/>
              </w:rPr>
            </w:pPr>
            <w:r>
              <w:rPr>
                <w:rFonts w:ascii="Calibri" w:hAnsi="Calibri" w:eastAsia="宋体" w:cs="Times New Roman"/>
                <w:szCs w:val="21"/>
              </w:rPr>
              <w:t>课外答疑</w:t>
            </w:r>
          </w:p>
        </w:tc>
        <w:tc>
          <w:tcPr>
            <w:tcW w:w="6817" w:type="dxa"/>
            <w:tcBorders>
              <w:right w:val="single" w:color="auto" w:sz="8" w:space="0"/>
            </w:tcBorders>
            <w:vAlign w:val="center"/>
          </w:tcPr>
          <w:p>
            <w:pPr>
              <w:spacing w:line="360" w:lineRule="auto"/>
              <w:rPr>
                <w:rFonts w:ascii="Calibri" w:hAnsi="Calibri" w:eastAsia="宋体" w:cs="Times New Roman"/>
                <w:szCs w:val="21"/>
              </w:rPr>
            </w:pPr>
            <w:r>
              <w:rPr>
                <w:rFonts w:ascii="Calibri" w:hAnsi="Calibri" w:eastAsia="宋体" w:cs="Times New Roman"/>
                <w:szCs w:val="21"/>
              </w:rPr>
              <w:t>为了解学生的学习情况，帮助学生</w:t>
            </w:r>
            <w:r>
              <w:rPr>
                <w:rFonts w:hint="eastAsia" w:ascii="Calibri" w:hAnsi="Calibri" w:eastAsia="宋体" w:cs="Times New Roman"/>
                <w:szCs w:val="21"/>
              </w:rPr>
              <w:t>更好地</w:t>
            </w:r>
            <w:r>
              <w:rPr>
                <w:rFonts w:ascii="Calibri" w:hAnsi="Calibri" w:eastAsia="宋体" w:cs="Times New Roman"/>
                <w:szCs w:val="21"/>
              </w:rPr>
              <w:t>理解和消化所学知识、改进学习方法和思维方式，培养其独立思考问题的能力，任课教师</w:t>
            </w:r>
            <w:r>
              <w:rPr>
                <w:rFonts w:hint="eastAsia" w:ascii="Calibri" w:hAnsi="Calibri" w:eastAsia="宋体" w:cs="Times New Roman"/>
                <w:szCs w:val="21"/>
              </w:rPr>
              <w:t>需</w:t>
            </w:r>
            <w:r>
              <w:rPr>
                <w:rFonts w:ascii="Calibri" w:hAnsi="Calibri" w:eastAsia="宋体" w:cs="Times New Roman"/>
                <w:szCs w:val="21"/>
              </w:rPr>
              <w:t>每周安排</w:t>
            </w:r>
            <w:r>
              <w:rPr>
                <w:rFonts w:hint="eastAsia" w:ascii="Calibri" w:hAnsi="Calibri" w:eastAsia="宋体" w:cs="Times New Roman"/>
                <w:szCs w:val="21"/>
              </w:rPr>
              <w:t>一定</w:t>
            </w:r>
            <w:r>
              <w:rPr>
                <w:rFonts w:ascii="Calibri" w:hAnsi="Calibri" w:eastAsia="宋体" w:cs="Times New Roman"/>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rFonts w:ascii="Calibri" w:hAnsi="Calibri" w:eastAsia="宋体" w:cs="Times New Roman"/>
                <w:szCs w:val="21"/>
              </w:rPr>
            </w:pPr>
            <w:r>
              <w:rPr>
                <w:rFonts w:ascii="Calibri" w:hAnsi="Calibri" w:eastAsia="宋体" w:cs="Times New Roman"/>
                <w:szCs w:val="21"/>
              </w:rPr>
              <w:t>5</w:t>
            </w:r>
          </w:p>
        </w:tc>
        <w:tc>
          <w:tcPr>
            <w:tcW w:w="1701" w:type="dxa"/>
            <w:tcMar>
              <w:left w:w="28" w:type="dxa"/>
              <w:right w:w="28" w:type="dxa"/>
            </w:tcMar>
            <w:vAlign w:val="center"/>
          </w:tcPr>
          <w:p>
            <w:pPr>
              <w:spacing w:line="360" w:lineRule="auto"/>
              <w:jc w:val="center"/>
              <w:rPr>
                <w:rFonts w:ascii="Calibri" w:hAnsi="Calibri" w:eastAsia="宋体" w:cs="Times New Roman"/>
                <w:szCs w:val="21"/>
              </w:rPr>
            </w:pPr>
            <w:r>
              <w:rPr>
                <w:rFonts w:ascii="Calibri" w:hAnsi="Calibri" w:eastAsia="宋体" w:cs="Times New Roman"/>
                <w:szCs w:val="21"/>
              </w:rPr>
              <w:t>成绩考核</w:t>
            </w:r>
          </w:p>
        </w:tc>
        <w:tc>
          <w:tcPr>
            <w:tcW w:w="6817" w:type="dxa"/>
            <w:tcBorders>
              <w:right w:val="single" w:color="auto" w:sz="8" w:space="0"/>
            </w:tcBorders>
            <w:vAlign w:val="center"/>
          </w:tcPr>
          <w:p>
            <w:pPr>
              <w:spacing w:line="360" w:lineRule="auto"/>
              <w:rPr>
                <w:rFonts w:ascii="Calibri" w:hAnsi="Calibri" w:eastAsia="宋体" w:cs="Times New Roman"/>
                <w:szCs w:val="21"/>
              </w:rPr>
            </w:pPr>
            <w:r>
              <w:rPr>
                <w:rFonts w:ascii="Calibri" w:hAnsi="Calibri" w:eastAsia="宋体" w:cs="Times New Roman"/>
                <w:szCs w:val="21"/>
              </w:rPr>
              <w:t>本课程考核的方式</w:t>
            </w:r>
            <w:r>
              <w:rPr>
                <w:rFonts w:hint="eastAsia" w:ascii="Calibri" w:hAnsi="Calibri" w:eastAsia="宋体" w:cs="Times New Roman"/>
                <w:szCs w:val="21"/>
              </w:rPr>
              <w:t>为开卷笔试。</w:t>
            </w:r>
            <w:r>
              <w:rPr>
                <w:rFonts w:ascii="Calibri" w:hAnsi="Calibri" w:eastAsia="宋体" w:cs="Times New Roman"/>
                <w:szCs w:val="21"/>
              </w:rPr>
              <w:t>有下列情况之一者，总评成绩为不及格：</w:t>
            </w:r>
          </w:p>
          <w:p>
            <w:pPr>
              <w:spacing w:line="360" w:lineRule="auto"/>
              <w:rPr>
                <w:rFonts w:ascii="Calibri" w:hAnsi="Calibri" w:eastAsia="宋体" w:cs="Times New Roman"/>
                <w:szCs w:val="21"/>
              </w:rPr>
            </w:pPr>
            <w:r>
              <w:rPr>
                <w:rFonts w:hint="eastAsia" w:ascii="Calibri" w:hAnsi="Calibri" w:eastAsia="宋体" w:cs="Times New Roman"/>
                <w:szCs w:val="21"/>
              </w:rPr>
              <w:t>（1）</w:t>
            </w:r>
            <w:r>
              <w:rPr>
                <w:rFonts w:ascii="Calibri" w:hAnsi="Calibri" w:eastAsia="宋体" w:cs="Times New Roman"/>
                <w:szCs w:val="21"/>
              </w:rPr>
              <w:t>缺交作业次数达1/3以上者</w:t>
            </w:r>
            <w:r>
              <w:rPr>
                <w:rFonts w:hint="eastAsia" w:ascii="Calibri" w:hAnsi="Calibri" w:eastAsia="宋体" w:cs="Times New Roman"/>
                <w:szCs w:val="21"/>
              </w:rPr>
              <w:t>。</w:t>
            </w:r>
          </w:p>
          <w:p>
            <w:pPr>
              <w:spacing w:line="360" w:lineRule="auto"/>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缺课次数达本学期总授课学时的1/3以上者</w:t>
            </w:r>
            <w:r>
              <w:rPr>
                <w:rFonts w:hint="eastAsia" w:ascii="Calibri" w:hAnsi="Calibri" w:eastAsia="宋体" w:cs="Times New Roman"/>
                <w:szCs w:val="21"/>
              </w:rPr>
              <w:t>。</w:t>
            </w:r>
          </w:p>
        </w:tc>
      </w:tr>
    </w:tbl>
    <w:p>
      <w:pPr>
        <w:spacing w:line="360" w:lineRule="auto"/>
        <w:ind w:firstLine="562" w:firstLineChars="200"/>
        <w:rPr>
          <w:rFonts w:ascii="Calibri" w:hAnsi="Calibri" w:eastAsia="宋体" w:cs="Times New Roman"/>
          <w:b/>
          <w:sz w:val="28"/>
          <w:szCs w:val="28"/>
        </w:rPr>
      </w:pPr>
    </w:p>
    <w:p>
      <w:pPr>
        <w:spacing w:line="360" w:lineRule="auto"/>
        <w:ind w:firstLine="562" w:firstLineChars="200"/>
        <w:rPr>
          <w:rFonts w:ascii="Calibri" w:hAnsi="Calibri" w:eastAsia="宋体" w:cs="Times New Roman"/>
          <w:b/>
          <w:sz w:val="28"/>
          <w:szCs w:val="28"/>
        </w:rPr>
      </w:pPr>
      <w:r>
        <w:rPr>
          <w:rFonts w:hint="eastAsia" w:ascii="Calibri" w:hAnsi="Calibri" w:eastAsia="宋体" w:cs="Times New Roman"/>
          <w:b/>
          <w:sz w:val="28"/>
          <w:szCs w:val="28"/>
        </w:rPr>
        <w:t>五、课程</w:t>
      </w:r>
      <w:r>
        <w:rPr>
          <w:rFonts w:ascii="Calibri" w:hAnsi="Calibri" w:eastAsia="宋体" w:cs="Times New Roman"/>
          <w:b/>
          <w:sz w:val="28"/>
          <w:szCs w:val="28"/>
        </w:rPr>
        <w:t>考核</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（一）</w:t>
      </w:r>
      <w:r>
        <w:rPr>
          <w:rFonts w:ascii="Calibri" w:hAnsi="Calibri" w:eastAsia="宋体" w:cs="Times New Roman"/>
          <w:sz w:val="24"/>
          <w:szCs w:val="24"/>
        </w:rPr>
        <w:t>课程考核包括期末考试、平时及作业考核和实验</w:t>
      </w:r>
      <w:r>
        <w:rPr>
          <w:rFonts w:hint="eastAsia" w:ascii="Calibri" w:hAnsi="Calibri" w:eastAsia="宋体" w:cs="Times New Roman"/>
          <w:sz w:val="24"/>
          <w:szCs w:val="24"/>
        </w:rPr>
        <w:t>（实践）</w:t>
      </w:r>
      <w:r>
        <w:rPr>
          <w:rFonts w:ascii="Calibri" w:hAnsi="Calibri" w:eastAsia="宋体" w:cs="Times New Roman"/>
          <w:sz w:val="24"/>
          <w:szCs w:val="24"/>
        </w:rPr>
        <w:t>考核</w:t>
      </w:r>
      <w:r>
        <w:rPr>
          <w:rFonts w:hint="eastAsia" w:ascii="Calibri" w:hAnsi="Calibri" w:eastAsia="宋体" w:cs="Times New Roman"/>
          <w:sz w:val="24"/>
          <w:szCs w:val="24"/>
        </w:rPr>
        <w:t>等</w:t>
      </w:r>
      <w:r>
        <w:rPr>
          <w:rFonts w:ascii="Calibri" w:hAnsi="Calibri" w:eastAsia="宋体" w:cs="Times New Roman"/>
          <w:sz w:val="24"/>
          <w:szCs w:val="24"/>
        </w:rPr>
        <w:t>，期</w:t>
      </w:r>
      <w:r>
        <w:rPr>
          <w:rFonts w:hint="eastAsia" w:ascii="Calibri" w:hAnsi="Calibri" w:eastAsia="宋体" w:cs="Times New Roman"/>
          <w:sz w:val="24"/>
          <w:szCs w:val="24"/>
        </w:rPr>
        <w:t>末</w:t>
      </w:r>
      <w:r>
        <w:rPr>
          <w:rFonts w:ascii="Calibri" w:hAnsi="Calibri" w:eastAsia="宋体" w:cs="Times New Roman"/>
          <w:sz w:val="24"/>
          <w:szCs w:val="24"/>
        </w:rPr>
        <w:t>考试采用</w:t>
      </w:r>
      <w:r>
        <w:rPr>
          <w:rFonts w:hint="eastAsia" w:ascii="Calibri" w:hAnsi="Calibri" w:eastAsia="宋体" w:cs="Times New Roman"/>
          <w:sz w:val="24"/>
          <w:szCs w:val="24"/>
        </w:rPr>
        <w:t>闭卷方式</w:t>
      </w:r>
      <w:r>
        <w:rPr>
          <w:rFonts w:ascii="Calibri" w:hAnsi="Calibri" w:eastAsia="宋体" w:cs="Times New Roman"/>
          <w:sz w:val="24"/>
          <w:szCs w:val="24"/>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（二）</w:t>
      </w:r>
      <w:r>
        <w:rPr>
          <w:rFonts w:ascii="Calibri" w:hAnsi="Calibri" w:eastAsia="宋体" w:cs="Times New Roman"/>
          <w:sz w:val="24"/>
          <w:szCs w:val="24"/>
        </w:rPr>
        <w:t>课程</w:t>
      </w:r>
      <w:r>
        <w:rPr>
          <w:rFonts w:hint="eastAsia" w:ascii="Calibri" w:hAnsi="Calibri" w:eastAsia="宋体" w:cs="Times New Roman"/>
          <w:sz w:val="24"/>
          <w:szCs w:val="24"/>
        </w:rPr>
        <w:t>总评</w:t>
      </w:r>
      <w:r>
        <w:rPr>
          <w:rFonts w:ascii="Calibri" w:hAnsi="Calibri" w:eastAsia="宋体" w:cs="Times New Roman"/>
          <w:sz w:val="24"/>
          <w:szCs w:val="24"/>
        </w:rPr>
        <w:t>成绩=平时成绩×</w:t>
      </w:r>
      <w:r>
        <w:rPr>
          <w:rFonts w:hint="eastAsia" w:ascii="Calibri" w:hAnsi="Calibri" w:eastAsia="宋体" w:cs="Times New Roman"/>
          <w:sz w:val="24"/>
          <w:szCs w:val="24"/>
        </w:rPr>
        <w:t xml:space="preserve"> 40 </w:t>
      </w:r>
      <w:r>
        <w:rPr>
          <w:rFonts w:ascii="Calibri" w:hAnsi="Calibri" w:eastAsia="宋体" w:cs="Times New Roman"/>
          <w:sz w:val="24"/>
          <w:szCs w:val="24"/>
        </w:rPr>
        <w:t>% +期末考试成绩×</w:t>
      </w:r>
      <w:r>
        <w:rPr>
          <w:rFonts w:hint="eastAsia" w:ascii="Calibri" w:hAnsi="Calibri" w:eastAsia="宋体" w:cs="Times New Roman"/>
          <w:sz w:val="24"/>
          <w:szCs w:val="24"/>
        </w:rPr>
        <w:t xml:space="preserve">60 </w:t>
      </w:r>
      <w:r>
        <w:rPr>
          <w:rFonts w:ascii="Calibri" w:hAnsi="Calibri" w:eastAsia="宋体" w:cs="Times New Roman"/>
          <w:sz w:val="24"/>
          <w:szCs w:val="24"/>
        </w:rPr>
        <w:t>%。具体内容和比例</w:t>
      </w:r>
      <w:r>
        <w:rPr>
          <w:rFonts w:hint="eastAsia" w:ascii="Calibri" w:hAnsi="Calibri" w:eastAsia="宋体" w:cs="Times New Roman"/>
          <w:sz w:val="24"/>
          <w:szCs w:val="24"/>
        </w:rPr>
        <w:t>如表所示。</w:t>
      </w:r>
    </w:p>
    <w:p>
      <w:pPr>
        <w:spacing w:line="360" w:lineRule="auto"/>
        <w:ind w:firstLine="480" w:firstLineChars="200"/>
        <w:rPr>
          <w:rFonts w:hint="eastAsia" w:ascii="Calibri" w:hAnsi="Calibri" w:eastAsia="宋体" w:cs="Times New Roman"/>
          <w:sz w:val="24"/>
          <w:szCs w:val="24"/>
        </w:rPr>
      </w:pPr>
    </w:p>
    <w:tbl>
      <w:tblPr>
        <w:tblStyle w:val="11"/>
        <w:tblW w:w="7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Calibri" w:hAnsi="Calibri" w:eastAsia="宋体" w:cs="Times New Roman"/>
                <w:szCs w:val="24"/>
              </w:rPr>
            </w:pPr>
            <w:r>
              <w:rPr>
                <w:rFonts w:ascii="Calibri" w:hAnsi="Calibri" w:eastAsia="宋体" w:cs="Times New Roman"/>
                <w:szCs w:val="24"/>
              </w:rPr>
              <w:t>成绩组成</w:t>
            </w:r>
          </w:p>
        </w:tc>
        <w:tc>
          <w:tcPr>
            <w:tcW w:w="1565" w:type="dxa"/>
            <w:shd w:val="clear" w:color="auto" w:fill="FFFFFF"/>
            <w:vAlign w:val="center"/>
          </w:tcPr>
          <w:p>
            <w:pPr>
              <w:jc w:val="center"/>
              <w:rPr>
                <w:rFonts w:ascii="Calibri" w:hAnsi="Calibri" w:eastAsia="宋体" w:cs="Times New Roman"/>
                <w:szCs w:val="24"/>
              </w:rPr>
            </w:pPr>
            <w:r>
              <w:rPr>
                <w:rFonts w:ascii="Calibri" w:hAnsi="Calibri" w:eastAsia="宋体" w:cs="Times New Roman"/>
                <w:szCs w:val="24"/>
              </w:rPr>
              <w:t>考核/评价环节</w:t>
            </w:r>
          </w:p>
        </w:tc>
        <w:tc>
          <w:tcPr>
            <w:tcW w:w="994" w:type="dxa"/>
            <w:shd w:val="clear" w:color="auto" w:fill="FFFFFF"/>
            <w:vAlign w:val="center"/>
          </w:tcPr>
          <w:p>
            <w:pPr>
              <w:jc w:val="center"/>
              <w:rPr>
                <w:rFonts w:ascii="Calibri" w:hAnsi="Calibri" w:eastAsia="宋体" w:cs="Times New Roman"/>
                <w:szCs w:val="24"/>
              </w:rPr>
            </w:pPr>
            <w:r>
              <w:rPr>
                <w:rFonts w:hint="eastAsia" w:ascii="Calibri" w:hAnsi="Calibri" w:eastAsia="宋体" w:cs="Times New Roman"/>
                <w:szCs w:val="24"/>
              </w:rPr>
              <w:t>权重</w:t>
            </w:r>
          </w:p>
        </w:tc>
        <w:tc>
          <w:tcPr>
            <w:tcW w:w="4224" w:type="dxa"/>
            <w:shd w:val="clear" w:color="auto" w:fill="FFFFFF"/>
            <w:vAlign w:val="center"/>
          </w:tcPr>
          <w:p>
            <w:pPr>
              <w:jc w:val="center"/>
              <w:rPr>
                <w:rFonts w:ascii="Calibri" w:hAnsi="Calibri" w:eastAsia="宋体" w:cs="Times New Roman"/>
                <w:szCs w:val="24"/>
              </w:rPr>
            </w:pPr>
            <w:r>
              <w:rPr>
                <w:rFonts w:ascii="Calibri" w:hAnsi="Calibri" w:eastAsia="宋体" w:cs="Times New Roman"/>
                <w:szCs w:val="24"/>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Calibri" w:hAnsi="Calibri" w:eastAsia="宋体" w:cs="Times New Roman"/>
                <w:szCs w:val="24"/>
              </w:rPr>
            </w:pPr>
            <w:r>
              <w:rPr>
                <w:rFonts w:ascii="Calibri" w:hAnsi="Calibri" w:eastAsia="宋体" w:cs="Times New Roman"/>
                <w:szCs w:val="24"/>
              </w:rPr>
              <w:t>平时成绩</w:t>
            </w:r>
          </w:p>
        </w:tc>
        <w:tc>
          <w:tcPr>
            <w:tcW w:w="1565" w:type="dxa"/>
            <w:vAlign w:val="center"/>
          </w:tcPr>
          <w:p>
            <w:pPr>
              <w:rPr>
                <w:rFonts w:ascii="Calibri" w:hAnsi="Calibri" w:eastAsia="宋体" w:cs="Times New Roman"/>
                <w:szCs w:val="24"/>
              </w:rPr>
            </w:pPr>
            <w:r>
              <w:rPr>
                <w:rFonts w:hint="eastAsia" w:ascii="Calibri" w:hAnsi="Calibri" w:eastAsia="宋体" w:cs="Times New Roman"/>
                <w:szCs w:val="24"/>
              </w:rPr>
              <w:t>考勤；课堂表现；练习与测验等</w:t>
            </w:r>
          </w:p>
        </w:tc>
        <w:tc>
          <w:tcPr>
            <w:tcW w:w="994" w:type="dxa"/>
            <w:vAlign w:val="center"/>
          </w:tcPr>
          <w:p>
            <w:pPr>
              <w:jc w:val="center"/>
              <w:rPr>
                <w:rFonts w:ascii="Calibri" w:hAnsi="Calibri" w:eastAsia="宋体" w:cs="Times New Roman"/>
                <w:szCs w:val="24"/>
              </w:rPr>
            </w:pPr>
            <w:r>
              <w:rPr>
                <w:rFonts w:hint="eastAsia" w:ascii="Calibri" w:hAnsi="Calibri" w:eastAsia="宋体" w:cs="Times New Roman"/>
                <w:szCs w:val="24"/>
              </w:rPr>
              <w:t xml:space="preserve"> 40 </w:t>
            </w:r>
            <w:r>
              <w:rPr>
                <w:rFonts w:ascii="Calibri" w:hAnsi="Calibri" w:eastAsia="宋体" w:cs="Times New Roman"/>
                <w:szCs w:val="24"/>
              </w:rPr>
              <w:t>%</w:t>
            </w:r>
          </w:p>
        </w:tc>
        <w:tc>
          <w:tcPr>
            <w:tcW w:w="4224" w:type="dxa"/>
            <w:vAlign w:val="center"/>
          </w:tcPr>
          <w:p>
            <w:pPr>
              <w:rPr>
                <w:rFonts w:ascii="Calibri" w:hAnsi="Calibri" w:eastAsia="宋体" w:cs="Times New Roman"/>
                <w:szCs w:val="21"/>
              </w:rPr>
            </w:pPr>
            <w:r>
              <w:rPr>
                <w:rFonts w:hint="eastAsia" w:ascii="Calibri" w:hAnsi="Calibri" w:eastAsia="宋体" w:cs="Times New Roman"/>
                <w:szCs w:val="24"/>
              </w:rPr>
              <w:t>考勤；课堂表现（包括听课情况、回答问题、小组讨论、课堂活动等）；练习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44" w:type="dxa"/>
            <w:tcMar>
              <w:left w:w="57" w:type="dxa"/>
              <w:right w:w="57" w:type="dxa"/>
            </w:tcMar>
            <w:vAlign w:val="center"/>
          </w:tcPr>
          <w:p>
            <w:pPr>
              <w:jc w:val="center"/>
              <w:rPr>
                <w:rFonts w:ascii="Calibri" w:hAnsi="Calibri" w:eastAsia="宋体" w:cs="Times New Roman"/>
                <w:szCs w:val="24"/>
              </w:rPr>
            </w:pPr>
            <w:r>
              <w:rPr>
                <w:rFonts w:ascii="Calibri" w:hAnsi="Calibri" w:eastAsia="宋体" w:cs="Times New Roman"/>
                <w:szCs w:val="24"/>
              </w:rPr>
              <w:t>期末考试</w:t>
            </w:r>
          </w:p>
        </w:tc>
        <w:tc>
          <w:tcPr>
            <w:tcW w:w="1565" w:type="dxa"/>
            <w:vAlign w:val="center"/>
          </w:tcPr>
          <w:p>
            <w:pPr>
              <w:spacing w:line="360" w:lineRule="auto"/>
              <w:rPr>
                <w:rFonts w:ascii="Calibri" w:hAnsi="Calibri" w:eastAsia="宋体" w:cs="Times New Roman"/>
                <w:szCs w:val="24"/>
              </w:rPr>
            </w:pPr>
            <w:r>
              <w:rPr>
                <w:rFonts w:ascii="Calibri" w:hAnsi="Calibri" w:eastAsia="宋体" w:cs="Times New Roman"/>
                <w:szCs w:val="24"/>
              </w:rPr>
              <w:t>期末考试</w:t>
            </w:r>
          </w:p>
          <w:p>
            <w:pPr>
              <w:rPr>
                <w:rFonts w:ascii="Calibri" w:hAnsi="Calibri" w:eastAsia="宋体" w:cs="Times New Roman"/>
                <w:szCs w:val="24"/>
              </w:rPr>
            </w:pPr>
            <w:r>
              <w:rPr>
                <w:rFonts w:hint="eastAsia" w:ascii="Calibri" w:hAnsi="Calibri" w:eastAsia="宋体" w:cs="Times New Roman"/>
                <w:szCs w:val="24"/>
              </w:rPr>
              <w:t>卷面</w:t>
            </w:r>
            <w:r>
              <w:rPr>
                <w:rFonts w:ascii="Calibri" w:hAnsi="Calibri" w:eastAsia="宋体" w:cs="Times New Roman"/>
                <w:szCs w:val="24"/>
              </w:rPr>
              <w:t>成绩</w:t>
            </w:r>
          </w:p>
        </w:tc>
        <w:tc>
          <w:tcPr>
            <w:tcW w:w="994" w:type="dxa"/>
            <w:vAlign w:val="center"/>
          </w:tcPr>
          <w:p>
            <w:pPr>
              <w:jc w:val="center"/>
              <w:rPr>
                <w:rFonts w:ascii="Calibri" w:hAnsi="Calibri" w:eastAsia="宋体" w:cs="Times New Roman"/>
                <w:szCs w:val="24"/>
              </w:rPr>
            </w:pPr>
            <w:r>
              <w:rPr>
                <w:rFonts w:hint="eastAsia" w:ascii="Calibri" w:hAnsi="Calibri" w:eastAsia="宋体" w:cs="Times New Roman"/>
                <w:szCs w:val="24"/>
              </w:rPr>
              <w:t xml:space="preserve"> 60 </w:t>
            </w:r>
            <w:r>
              <w:rPr>
                <w:rFonts w:ascii="Calibri" w:hAnsi="Calibri" w:eastAsia="宋体" w:cs="Times New Roman"/>
                <w:szCs w:val="24"/>
              </w:rPr>
              <w:t>%</w:t>
            </w:r>
            <w:r>
              <w:rPr>
                <w:rFonts w:hint="eastAsia" w:ascii="Calibri" w:hAnsi="Calibri" w:eastAsia="宋体" w:cs="Times New Roman"/>
                <w:szCs w:val="24"/>
              </w:rPr>
              <w:t xml:space="preserve"> </w:t>
            </w:r>
          </w:p>
        </w:tc>
        <w:tc>
          <w:tcPr>
            <w:tcW w:w="4224" w:type="dxa"/>
            <w:vAlign w:val="center"/>
          </w:tcPr>
          <w:p>
            <w:pPr>
              <w:rPr>
                <w:rFonts w:ascii="Calibri" w:hAnsi="Calibri" w:eastAsia="宋体" w:cs="Times New Roman"/>
                <w:szCs w:val="24"/>
              </w:rPr>
            </w:pPr>
            <w:r>
              <w:rPr>
                <w:rFonts w:ascii="Calibri" w:hAnsi="Calibri" w:eastAsia="宋体" w:cs="Times New Roman"/>
                <w:szCs w:val="24"/>
              </w:rPr>
              <w:t>试卷题型包括</w:t>
            </w:r>
            <w:r>
              <w:rPr>
                <w:rFonts w:hint="eastAsia" w:ascii="Calibri" w:hAnsi="Calibri" w:eastAsia="宋体" w:cs="Times New Roman"/>
                <w:szCs w:val="24"/>
              </w:rPr>
              <w:t>判断正误（20%）；名词解释（15%）；单项选择（30%）；简答（15%）；论述（20%）</w:t>
            </w:r>
          </w:p>
        </w:tc>
      </w:tr>
    </w:tbl>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ascii="Calibri" w:hAnsi="Calibri" w:eastAsia="宋体" w:cs="Times New Roman"/>
          <w:b/>
          <w:sz w:val="28"/>
          <w:szCs w:val="28"/>
        </w:rPr>
      </w:pPr>
    </w:p>
    <w:p>
      <w:pPr>
        <w:spacing w:line="360" w:lineRule="auto"/>
        <w:ind w:firstLine="562" w:firstLineChars="200"/>
        <w:rPr>
          <w:rFonts w:ascii="Calibri" w:hAnsi="Calibri" w:eastAsia="宋体" w:cs="Times New Roman"/>
          <w:b/>
          <w:sz w:val="28"/>
          <w:szCs w:val="28"/>
        </w:rPr>
      </w:pPr>
      <w:r>
        <w:rPr>
          <w:rFonts w:hint="eastAsia" w:ascii="Calibri" w:hAnsi="Calibri" w:eastAsia="宋体" w:cs="Times New Roman"/>
          <w:b/>
          <w:sz w:val="28"/>
          <w:szCs w:val="28"/>
        </w:rPr>
        <w:t>六</w:t>
      </w:r>
      <w:r>
        <w:rPr>
          <w:rFonts w:ascii="Calibri" w:hAnsi="Calibri" w:eastAsia="宋体" w:cs="Times New Roman"/>
          <w:b/>
          <w:sz w:val="28"/>
          <w:szCs w:val="28"/>
        </w:rPr>
        <w:t>、</w:t>
      </w:r>
      <w:r>
        <w:rPr>
          <w:rFonts w:hint="eastAsia" w:ascii="Calibri" w:hAnsi="Calibri" w:eastAsia="宋体" w:cs="Times New Roman"/>
          <w:b/>
          <w:sz w:val="28"/>
          <w:szCs w:val="28"/>
        </w:rPr>
        <w:t>有关说明</w:t>
      </w:r>
    </w:p>
    <w:p>
      <w:pPr>
        <w:spacing w:line="360" w:lineRule="auto"/>
        <w:ind w:firstLine="482" w:firstLineChars="200"/>
        <w:rPr>
          <w:rFonts w:ascii="Calibri" w:hAnsi="Calibri" w:eastAsia="宋体" w:cs="Times New Roman"/>
          <w:b/>
          <w:color w:val="000000"/>
          <w:sz w:val="24"/>
          <w:szCs w:val="24"/>
        </w:rPr>
      </w:pPr>
      <w:r>
        <w:rPr>
          <w:rFonts w:hint="eastAsia" w:ascii="Calibri" w:hAnsi="Calibri" w:eastAsia="宋体" w:cs="Times New Roman"/>
          <w:b/>
          <w:color w:val="000000"/>
          <w:sz w:val="24"/>
          <w:szCs w:val="24"/>
        </w:rPr>
        <w:t>（一）持续改进</w:t>
      </w:r>
    </w:p>
    <w:p>
      <w:pPr>
        <w:spacing w:line="360" w:lineRule="auto"/>
        <w:ind w:firstLine="480" w:firstLineChars="200"/>
        <w:rPr>
          <w:rFonts w:ascii="Calibri" w:hAnsi="Calibri" w:eastAsia="宋体" w:cs="Times New Roman"/>
          <w:color w:val="000000"/>
          <w:sz w:val="24"/>
          <w:szCs w:val="24"/>
        </w:rPr>
      </w:pPr>
      <w:r>
        <w:rPr>
          <w:rFonts w:hint="eastAsia" w:ascii="Calibri" w:hAnsi="Calibri" w:eastAsia="宋体" w:cs="Times New Roman"/>
          <w:color w:val="000000"/>
          <w:sz w:val="24"/>
          <w:szCs w:val="24"/>
        </w:rPr>
        <w:t>描述持续改进本课程教学质量的举措。</w:t>
      </w:r>
    </w:p>
    <w:p>
      <w:pPr>
        <w:spacing w:line="360" w:lineRule="auto"/>
        <w:ind w:firstLine="480" w:firstLineChars="200"/>
        <w:rPr>
          <w:rFonts w:ascii="Calibri" w:hAnsi="Calibri" w:eastAsia="宋体" w:cs="Times New Roman"/>
          <w:color w:val="000000"/>
          <w:sz w:val="24"/>
          <w:szCs w:val="24"/>
        </w:rPr>
      </w:pPr>
      <w:r>
        <w:rPr>
          <w:rFonts w:ascii="Calibri" w:hAnsi="Calibri" w:eastAsia="宋体" w:cs="Times New Roman"/>
          <w:sz w:val="24"/>
        </w:rPr>
        <w:t>本课程根据学生作业、课堂讨论、平时</w:t>
      </w:r>
      <w:r>
        <w:rPr>
          <w:rFonts w:hint="eastAsia" w:ascii="Calibri" w:hAnsi="Calibri" w:eastAsia="宋体" w:cs="Times New Roman"/>
          <w:sz w:val="24"/>
        </w:rPr>
        <w:t>课堂练习</w:t>
      </w:r>
      <w:r>
        <w:rPr>
          <w:rFonts w:ascii="Calibri" w:hAnsi="Calibri" w:eastAsia="宋体" w:cs="Times New Roman"/>
          <w:sz w:val="24"/>
        </w:rPr>
        <w:t>情况和学生、教学督导等</w:t>
      </w:r>
      <w:r>
        <w:rPr>
          <w:rFonts w:hint="eastAsia" w:ascii="Calibri" w:hAnsi="Calibri" w:eastAsia="宋体" w:cs="Times New Roman"/>
          <w:sz w:val="24"/>
        </w:rPr>
        <w:t>的</w:t>
      </w:r>
      <w:r>
        <w:rPr>
          <w:rFonts w:ascii="Calibri" w:hAnsi="Calibri" w:eastAsia="宋体" w:cs="Times New Roman"/>
          <w:sz w:val="24"/>
        </w:rPr>
        <w:t>反馈，及时对教学中</w:t>
      </w:r>
      <w:r>
        <w:rPr>
          <w:rFonts w:hint="eastAsia" w:ascii="Calibri" w:hAnsi="Calibri" w:eastAsia="宋体" w:cs="Times New Roman"/>
          <w:sz w:val="24"/>
        </w:rPr>
        <w:t>的</w:t>
      </w:r>
      <w:r>
        <w:rPr>
          <w:rFonts w:ascii="Calibri" w:hAnsi="Calibri" w:eastAsia="宋体" w:cs="Times New Roman"/>
          <w:sz w:val="24"/>
        </w:rPr>
        <w:t>不足之处进行改进，并在下一轮课程教学中</w:t>
      </w:r>
      <w:r>
        <w:rPr>
          <w:rFonts w:hint="eastAsia" w:ascii="Calibri" w:hAnsi="Calibri" w:eastAsia="宋体" w:cs="Times New Roman"/>
          <w:sz w:val="24"/>
        </w:rPr>
        <w:t>整改完善</w:t>
      </w:r>
      <w:r>
        <w:rPr>
          <w:rFonts w:ascii="Calibri" w:hAnsi="Calibri" w:eastAsia="宋体" w:cs="Times New Roman"/>
          <w:sz w:val="24"/>
        </w:rPr>
        <w:t>，确保相应毕业要求指标点达成。</w:t>
      </w:r>
    </w:p>
    <w:p>
      <w:pPr>
        <w:spacing w:line="360" w:lineRule="auto"/>
        <w:ind w:firstLine="482" w:firstLineChars="200"/>
        <w:rPr>
          <w:rFonts w:ascii="Calibri" w:hAnsi="Calibri" w:eastAsia="宋体" w:cs="Times New Roman"/>
          <w:b/>
          <w:color w:val="000000"/>
          <w:sz w:val="24"/>
          <w:szCs w:val="24"/>
        </w:rPr>
      </w:pPr>
      <w:r>
        <w:rPr>
          <w:rFonts w:hint="eastAsia" w:ascii="Calibri" w:hAnsi="Calibri" w:eastAsia="宋体" w:cs="Times New Roman"/>
          <w:b/>
          <w:color w:val="000000"/>
          <w:sz w:val="24"/>
          <w:szCs w:val="24"/>
        </w:rPr>
        <w:t>（二）</w:t>
      </w:r>
      <w:r>
        <w:rPr>
          <w:rFonts w:ascii="Calibri" w:hAnsi="Calibri" w:eastAsia="宋体" w:cs="Times New Roman"/>
          <w:b/>
          <w:color w:val="000000"/>
          <w:sz w:val="24"/>
          <w:szCs w:val="24"/>
        </w:rPr>
        <w:t>参考书目及学习资料</w:t>
      </w:r>
    </w:p>
    <w:p>
      <w:pPr>
        <w:spacing w:line="360" w:lineRule="auto"/>
        <w:rPr>
          <w:rFonts w:ascii="Calibri" w:hAnsi="Calibri" w:eastAsia="宋体" w:cs="Times New Roman"/>
          <w:sz w:val="24"/>
          <w:szCs w:val="24"/>
        </w:rPr>
      </w:pPr>
      <w:r>
        <w:rPr>
          <w:rFonts w:hint="eastAsia" w:ascii="Calibri" w:hAnsi="Calibri" w:eastAsia="宋体" w:cs="Times New Roman"/>
          <w:sz w:val="24"/>
          <w:szCs w:val="24"/>
        </w:rPr>
        <w:t>1. 帅建林         国际贸易实务       北京：</w:t>
      </w:r>
      <w:r>
        <w:rPr>
          <w:rFonts w:hint="eastAsia" w:ascii="Calibri" w:hAnsi="Calibri" w:eastAsia="宋体" w:cs="Times New Roman"/>
          <w:sz w:val="24"/>
          <w:szCs w:val="21"/>
        </w:rPr>
        <w:t>对外经济贸易大学出版社</w:t>
      </w:r>
    </w:p>
    <w:p>
      <w:pPr>
        <w:spacing w:line="360" w:lineRule="auto"/>
        <w:rPr>
          <w:rFonts w:ascii="Calibri" w:hAnsi="Calibri" w:eastAsia="宋体" w:cs="Times New Roman"/>
          <w:sz w:val="24"/>
          <w:szCs w:val="24"/>
        </w:rPr>
      </w:pPr>
      <w:r>
        <w:rPr>
          <w:rFonts w:hint="eastAsia" w:ascii="Calibri" w:hAnsi="Calibri" w:eastAsia="宋体" w:cs="Times New Roman"/>
          <w:sz w:val="24"/>
          <w:szCs w:val="24"/>
        </w:rPr>
        <w:t>2. 陈德人         电子商务概论       杭州：</w:t>
      </w:r>
      <w:r>
        <w:rPr>
          <w:rFonts w:hint="eastAsia" w:ascii="Calibri" w:hAnsi="Calibri" w:eastAsia="宋体" w:cs="Times New Roman"/>
          <w:sz w:val="24"/>
          <w:szCs w:val="21"/>
        </w:rPr>
        <w:t>浙江大学出版社</w:t>
      </w:r>
    </w:p>
    <w:p>
      <w:pPr>
        <w:spacing w:line="360" w:lineRule="auto"/>
        <w:rPr>
          <w:rFonts w:ascii="Calibri" w:hAnsi="Calibri" w:eastAsia="宋体" w:cs="Times New Roman"/>
          <w:sz w:val="24"/>
          <w:szCs w:val="24"/>
        </w:rPr>
      </w:pPr>
      <w:r>
        <w:rPr>
          <w:rFonts w:hint="eastAsia" w:ascii="Calibri" w:hAnsi="Calibri" w:eastAsia="宋体" w:cs="Times New Roman"/>
          <w:sz w:val="24"/>
          <w:szCs w:val="21"/>
        </w:rPr>
        <w:t xml:space="preserve">3. </w:t>
      </w:r>
      <w:r>
        <w:rPr>
          <w:rFonts w:hint="eastAsia" w:ascii="Calibri" w:hAnsi="Calibri" w:eastAsia="宋体" w:cs="Times New Roman"/>
          <w:sz w:val="24"/>
          <w:szCs w:val="24"/>
        </w:rPr>
        <w:t>覃 征</w:t>
      </w:r>
      <w:r>
        <w:rPr>
          <w:rFonts w:ascii="Calibri" w:hAnsi="Calibri" w:eastAsia="宋体" w:cs="Times New Roman"/>
          <w:sz w:val="24"/>
          <w:szCs w:val="24"/>
        </w:rPr>
        <w:t xml:space="preserve">    </w:t>
      </w:r>
      <w:r>
        <w:rPr>
          <w:rFonts w:hint="eastAsia" w:ascii="Calibri" w:hAnsi="Calibri" w:eastAsia="宋体" w:cs="Times New Roman"/>
          <w:sz w:val="24"/>
          <w:szCs w:val="24"/>
        </w:rPr>
        <w:t xml:space="preserve">     电子商务概论       北京： 高等教育出版社 </w:t>
      </w:r>
    </w:p>
    <w:p>
      <w:pPr>
        <w:spacing w:line="360" w:lineRule="auto"/>
        <w:rPr>
          <w:rFonts w:ascii="Calibri" w:hAnsi="Calibri" w:eastAsia="宋体" w:cs="Times New Roman"/>
          <w:sz w:val="24"/>
          <w:szCs w:val="21"/>
        </w:rPr>
      </w:pPr>
      <w:r>
        <w:rPr>
          <w:rFonts w:hint="eastAsia" w:ascii="Calibri" w:hAnsi="Calibri" w:eastAsia="宋体" w:cs="Times New Roman"/>
          <w:sz w:val="24"/>
          <w:szCs w:val="21"/>
        </w:rPr>
        <w:t xml:space="preserve">4.方美琪         </w:t>
      </w:r>
      <w:r>
        <w:rPr>
          <w:rFonts w:hint="eastAsia" w:ascii="Calibri" w:hAnsi="Calibri" w:eastAsia="宋体" w:cs="Times New Roman"/>
          <w:sz w:val="24"/>
          <w:szCs w:val="24"/>
        </w:rPr>
        <w:t>电子商务概论</w:t>
      </w:r>
      <w:r>
        <w:rPr>
          <w:rFonts w:hint="eastAsia" w:ascii="Calibri" w:hAnsi="Calibri" w:eastAsia="宋体" w:cs="Times New Roman"/>
          <w:sz w:val="24"/>
          <w:szCs w:val="21"/>
        </w:rPr>
        <w:t xml:space="preserve">       </w:t>
      </w:r>
      <w:r>
        <w:rPr>
          <w:rFonts w:hint="eastAsia" w:ascii="Calibri" w:hAnsi="Calibri" w:eastAsia="宋体" w:cs="Times New Roman"/>
          <w:sz w:val="24"/>
          <w:szCs w:val="24"/>
        </w:rPr>
        <w:t>北京：清华大学出版社</w:t>
      </w:r>
    </w:p>
    <w:p>
      <w:pPr>
        <w:spacing w:line="360" w:lineRule="auto"/>
        <w:rPr>
          <w:rFonts w:ascii="Calibri" w:hAnsi="Calibri" w:eastAsia="宋体" w:cs="Times New Roman"/>
          <w:sz w:val="24"/>
          <w:szCs w:val="24"/>
        </w:rPr>
      </w:pPr>
      <w:r>
        <w:rPr>
          <w:rFonts w:hint="eastAsia" w:ascii="Calibri" w:hAnsi="Calibri" w:eastAsia="宋体" w:cs="Times New Roman"/>
          <w:sz w:val="24"/>
          <w:szCs w:val="21"/>
        </w:rPr>
        <w:t xml:space="preserve">5.欧阳峰         电子商务技术 </w:t>
      </w:r>
      <w:r>
        <w:rPr>
          <w:rFonts w:hint="eastAsia" w:ascii="Calibri" w:hAnsi="Calibri" w:eastAsia="宋体" w:cs="Times New Roman"/>
          <w:sz w:val="24"/>
          <w:szCs w:val="24"/>
        </w:rPr>
        <w:t xml:space="preserve">      北京：中国财政经济出版社</w:t>
      </w:r>
    </w:p>
    <w:p>
      <w:pPr>
        <w:spacing w:line="360" w:lineRule="auto"/>
        <w:rPr>
          <w:rFonts w:ascii="Calibri" w:hAnsi="Calibri" w:eastAsia="宋体" w:cs="Times New Roman"/>
          <w:sz w:val="24"/>
          <w:szCs w:val="24"/>
        </w:rPr>
      </w:pPr>
      <w:r>
        <w:rPr>
          <w:rFonts w:hint="eastAsia" w:ascii="Calibri" w:hAnsi="Calibri" w:eastAsia="宋体" w:cs="Times New Roman"/>
          <w:sz w:val="24"/>
          <w:szCs w:val="24"/>
        </w:rPr>
        <w:t>6.胡宏力       电子商务理论与实践    北京：中国人民大学出版社</w:t>
      </w:r>
    </w:p>
    <w:p>
      <w:pPr>
        <w:spacing w:line="312" w:lineRule="auto"/>
        <w:rPr>
          <w:rFonts w:hint="eastAsia"/>
          <w:sz w:val="24"/>
        </w:rPr>
      </w:pPr>
    </w:p>
    <w:p>
      <w:pPr>
        <w:spacing w:line="312" w:lineRule="auto"/>
        <w:rPr>
          <w:rFonts w:hint="eastAsia" w:asciiTheme="minorEastAsia" w:hAnsiTheme="minorEastAsia" w:eastAsiaTheme="minorEastAsia" w:cstheme="minorEastAsia"/>
          <w:sz w:val="24"/>
        </w:rPr>
      </w:pPr>
    </w:p>
    <w:p>
      <w:pPr>
        <w:spacing w:line="312" w:lineRule="auto"/>
        <w:rPr>
          <w:rFonts w:hint="eastAsia" w:asciiTheme="minorEastAsia" w:hAnsiTheme="minorEastAsia" w:eastAsiaTheme="minorEastAsia" w:cstheme="minorEastAsia"/>
          <w:sz w:val="24"/>
        </w:rPr>
      </w:pPr>
    </w:p>
    <w:p>
      <w:pPr>
        <w:autoSpaceDE w:val="0"/>
        <w:autoSpaceDN w:val="0"/>
        <w:adjustRightInd w:val="0"/>
        <w:spacing w:line="360" w:lineRule="auto"/>
        <w:jc w:val="both"/>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cstheme="minorEastAsia"/>
          <w:kern w:val="0"/>
          <w:sz w:val="24"/>
          <w:szCs w:val="21"/>
          <w:lang w:val="en-US" w:eastAsia="zh-CN"/>
        </w:rPr>
        <w:t xml:space="preserve">                                                   </w:t>
      </w:r>
      <w:r>
        <w:rPr>
          <w:rFonts w:hint="eastAsia" w:asciiTheme="minorEastAsia" w:hAnsiTheme="minorEastAsia" w:eastAsiaTheme="minorEastAsia" w:cstheme="minorEastAsia"/>
          <w:kern w:val="0"/>
          <w:sz w:val="24"/>
          <w:szCs w:val="21"/>
        </w:rPr>
        <w:t xml:space="preserve">执笔人： </w:t>
      </w:r>
      <w:r>
        <w:rPr>
          <w:rFonts w:hint="eastAsia" w:asciiTheme="minorEastAsia" w:hAnsiTheme="minorEastAsia" w:eastAsiaTheme="minorEastAsia" w:cstheme="minorEastAsia"/>
          <w:kern w:val="0"/>
          <w:sz w:val="24"/>
          <w:szCs w:val="21"/>
          <w:lang w:val="en-US" w:eastAsia="zh-CN"/>
        </w:rPr>
        <w:t>吕丽贤</w:t>
      </w:r>
    </w:p>
    <w:p>
      <w:pPr>
        <w:autoSpaceDE w:val="0"/>
        <w:autoSpaceDN w:val="0"/>
        <w:adjustRightInd w:val="0"/>
        <w:spacing w:line="360" w:lineRule="auto"/>
        <w:jc w:val="both"/>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cstheme="minorEastAsia"/>
          <w:kern w:val="0"/>
          <w:sz w:val="24"/>
          <w:szCs w:val="21"/>
          <w:lang w:val="en-US" w:eastAsia="zh-CN"/>
        </w:rPr>
        <w:t xml:space="preserve">                                                   </w:t>
      </w:r>
      <w:r>
        <w:rPr>
          <w:rFonts w:hint="eastAsia" w:asciiTheme="minorEastAsia" w:hAnsiTheme="minorEastAsia" w:eastAsiaTheme="minorEastAsia" w:cstheme="minorEastAsia"/>
          <w:kern w:val="0"/>
          <w:sz w:val="24"/>
          <w:szCs w:val="21"/>
        </w:rPr>
        <w:t xml:space="preserve">审定人： </w:t>
      </w:r>
      <w:r>
        <w:rPr>
          <w:rFonts w:hint="eastAsia" w:asciiTheme="minorEastAsia" w:hAnsiTheme="minorEastAsia" w:eastAsiaTheme="minorEastAsia" w:cstheme="minorEastAsia"/>
          <w:kern w:val="0"/>
          <w:sz w:val="24"/>
          <w:szCs w:val="21"/>
          <w:lang w:val="en-US" w:eastAsia="zh-CN"/>
        </w:rPr>
        <w:t>王召妍</w:t>
      </w:r>
    </w:p>
    <w:p>
      <w:pPr>
        <w:autoSpaceDE w:val="0"/>
        <w:autoSpaceDN w:val="0"/>
        <w:adjustRightInd w:val="0"/>
        <w:spacing w:line="360" w:lineRule="auto"/>
        <w:jc w:val="both"/>
        <w:rPr>
          <w:rFonts w:hint="eastAsia" w:asciiTheme="minorEastAsia" w:hAnsiTheme="minorEastAsia" w:eastAsiaTheme="minorEastAsia" w:cstheme="minorEastAsia"/>
          <w:kern w:val="0"/>
          <w:sz w:val="24"/>
          <w:szCs w:val="21"/>
          <w:lang w:val="en-US" w:eastAsia="zh-CN"/>
        </w:rPr>
      </w:pPr>
      <w:r>
        <w:rPr>
          <w:rFonts w:hint="eastAsia" w:asciiTheme="minorEastAsia" w:hAnsiTheme="minorEastAsia" w:cstheme="minorEastAsia"/>
          <w:kern w:val="0"/>
          <w:sz w:val="24"/>
          <w:szCs w:val="21"/>
          <w:lang w:val="en-US" w:eastAsia="zh-CN"/>
        </w:rPr>
        <w:t xml:space="preserve">                                                   </w:t>
      </w:r>
      <w:r>
        <w:rPr>
          <w:rFonts w:hint="eastAsia" w:asciiTheme="minorEastAsia" w:hAnsiTheme="minorEastAsia" w:eastAsiaTheme="minorEastAsia" w:cstheme="minorEastAsia"/>
          <w:kern w:val="0"/>
          <w:sz w:val="24"/>
          <w:szCs w:val="21"/>
        </w:rPr>
        <w:t xml:space="preserve">审批人： </w:t>
      </w:r>
      <w:r>
        <w:rPr>
          <w:rFonts w:hint="eastAsia" w:asciiTheme="minorEastAsia" w:hAnsiTheme="minorEastAsia" w:eastAsiaTheme="minorEastAsia" w:cstheme="minorEastAsia"/>
          <w:kern w:val="0"/>
          <w:sz w:val="24"/>
          <w:szCs w:val="21"/>
          <w:lang w:val="en-US" w:eastAsia="zh-CN"/>
        </w:rPr>
        <w:t>施云波</w:t>
      </w: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en-US" w:eastAsia="zh-CN"/>
        </w:rPr>
        <w:t>审批</w:t>
      </w:r>
      <w:r>
        <w:rPr>
          <w:rFonts w:hint="eastAsia" w:asciiTheme="minorEastAsia" w:hAnsiTheme="minorEastAsia" w:eastAsiaTheme="minorEastAsia" w:cstheme="minorEastAsia"/>
          <w:kern w:val="0"/>
          <w:sz w:val="24"/>
          <w:szCs w:val="24"/>
        </w:rPr>
        <w:t>时间：</w:t>
      </w:r>
      <w:r>
        <w:rPr>
          <w:rFonts w:hint="eastAsia" w:asciiTheme="minorEastAsia" w:hAnsiTheme="minorEastAsia" w:eastAsiaTheme="minorEastAsia" w:cstheme="minorEastAsia"/>
          <w:sz w:val="24"/>
          <w:szCs w:val="24"/>
          <w:lang w:val="en-US" w:eastAsia="zh-CN"/>
        </w:rPr>
        <w:t>2023年9月</w:t>
      </w: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360" w:lineRule="auto"/>
        <w:jc w:val="left"/>
        <w:rPr>
          <w:rFonts w:hint="eastAsia" w:asciiTheme="minorEastAsia" w:hAnsiTheme="minorEastAsia" w:eastAsiaTheme="minorEastAsia" w:cstheme="minorEastAsia"/>
          <w:sz w:val="24"/>
          <w:szCs w:val="24"/>
          <w:lang w:val="en-US" w:eastAsia="zh-CN"/>
        </w:rPr>
      </w:pPr>
    </w:p>
    <w:tbl>
      <w:tblPr>
        <w:tblStyle w:val="16"/>
        <w:tblW w:w="2532" w:type="dxa"/>
        <w:tblInd w:w="1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53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1" w:hRule="atLeast"/>
        </w:trPr>
        <w:tc>
          <w:tcPr>
            <w:tcW w:w="2532" w:type="dxa"/>
          </w:tcPr>
          <w:p>
            <w:pPr>
              <w:spacing w:before="85" w:line="208" w:lineRule="auto"/>
              <w:ind w:left="124"/>
              <w:rPr>
                <w:rFonts w:ascii="宋体" w:hAnsi="宋体" w:eastAsia="宋体" w:cs="Times New Roman"/>
                <w:sz w:val="24"/>
                <w:szCs w:val="24"/>
              </w:rPr>
            </w:pPr>
            <w:r>
              <w:rPr>
                <w:rFonts w:ascii="宋体" w:hAnsi="宋体" w:eastAsia="宋体" w:cs="宋体"/>
                <w:spacing w:val="-8"/>
                <w:sz w:val="24"/>
                <w:szCs w:val="24"/>
              </w:rPr>
              <w:t>课</w:t>
            </w:r>
            <w:r>
              <w:rPr>
                <w:rFonts w:ascii="宋体" w:hAnsi="宋体" w:eastAsia="宋体" w:cs="宋体"/>
                <w:spacing w:val="-4"/>
                <w:sz w:val="24"/>
                <w:szCs w:val="24"/>
              </w:rPr>
              <w:t xml:space="preserve">程代码： </w:t>
            </w:r>
            <w:r>
              <w:rPr>
                <w:rFonts w:ascii="宋体" w:hAnsi="宋体" w:eastAsia="宋体" w:cs="Times New Roman"/>
                <w:spacing w:val="-4"/>
                <w:sz w:val="24"/>
                <w:szCs w:val="24"/>
              </w:rPr>
              <w:t>0601029</w:t>
            </w:r>
          </w:p>
        </w:tc>
      </w:tr>
    </w:tbl>
    <w:p>
      <w:pPr>
        <w:pStyle w:val="2"/>
        <w:bidi w:val="0"/>
        <w:spacing w:line="240" w:lineRule="auto"/>
        <w:jc w:val="center"/>
        <w:rPr>
          <w:rFonts w:hint="eastAsia"/>
        </w:rPr>
      </w:pPr>
      <w:bookmarkStart w:id="106" w:name="_Toc30036"/>
      <w:bookmarkStart w:id="107" w:name="_Toc2838"/>
      <w:bookmarkStart w:id="108" w:name="_Toc2825"/>
      <w:bookmarkStart w:id="109" w:name="_Toc23640"/>
      <w:r>
        <w:rPr>
          <w:rFonts w:hint="eastAsia"/>
        </w:rPr>
        <w:t>《管理学导论》</w:t>
      </w:r>
      <w:r>
        <w:rPr>
          <w:rFonts w:hint="eastAsia"/>
          <w:lang w:val="en-US" w:eastAsia="zh-CN"/>
        </w:rPr>
        <w:t>课程</w:t>
      </w:r>
      <w:r>
        <w:t>教学大纲</w:t>
      </w:r>
      <w:bookmarkEnd w:id="106"/>
      <w:bookmarkEnd w:id="107"/>
      <w:bookmarkEnd w:id="108"/>
      <w:bookmarkEnd w:id="109"/>
    </w:p>
    <w:p>
      <w:pPr>
        <w:spacing w:before="95" w:line="240" w:lineRule="auto"/>
        <w:jc w:val="center"/>
        <w:rPr>
          <w:rFonts w:ascii="Times New Roman" w:hAnsi="Times New Roman" w:eastAsia="宋体" w:cs="Times New Roman"/>
          <w:sz w:val="30"/>
          <w:szCs w:val="30"/>
        </w:rPr>
      </w:pPr>
      <w:r>
        <w:rPr>
          <w:rFonts w:ascii="Times New Roman" w:hAnsi="Times New Roman" w:eastAsia="宋体" w:cs="Times New Roman"/>
          <w:spacing w:val="66"/>
          <w:position w:val="1"/>
          <w:sz w:val="30"/>
          <w:szCs w:val="30"/>
          <w14:textOutline w14:w="4533" w14:cap="flat" w14:cmpd="sng" w14:algn="ctr">
            <w14:solidFill>
              <w14:srgbClr w14:val="000000"/>
            </w14:solidFill>
            <w14:prstDash w14:val="solid"/>
            <w14:miter w14:val="0"/>
          </w14:textOutline>
        </w:rPr>
        <w:t>(</w:t>
      </w:r>
      <w:r>
        <w:rPr>
          <w:rFonts w:ascii="Times New Roman" w:hAnsi="Times New Roman" w:eastAsia="宋体" w:cs="Times New Roman"/>
          <w:b/>
          <w:bCs/>
          <w:position w:val="1"/>
          <w:sz w:val="30"/>
          <w:szCs w:val="30"/>
        </w:rPr>
        <w:t>Introduction</w:t>
      </w:r>
      <w:r>
        <w:rPr>
          <w:rFonts w:ascii="Times New Roman" w:hAnsi="Times New Roman" w:eastAsia="宋体" w:cs="Times New Roman"/>
          <w:spacing w:val="63"/>
          <w:position w:val="1"/>
          <w:sz w:val="30"/>
          <w:szCs w:val="30"/>
        </w:rPr>
        <w:t xml:space="preserve"> </w:t>
      </w:r>
      <w:r>
        <w:rPr>
          <w:rFonts w:ascii="Times New Roman" w:hAnsi="Times New Roman" w:eastAsia="宋体" w:cs="Times New Roman"/>
          <w:b/>
          <w:bCs/>
          <w:position w:val="1"/>
          <w:sz w:val="30"/>
          <w:szCs w:val="30"/>
        </w:rPr>
        <w:t>to</w:t>
      </w:r>
      <w:r>
        <w:rPr>
          <w:rFonts w:ascii="Times New Roman" w:hAnsi="Times New Roman" w:eastAsia="宋体" w:cs="Times New Roman"/>
          <w:spacing w:val="63"/>
          <w:position w:val="1"/>
          <w:sz w:val="30"/>
          <w:szCs w:val="30"/>
        </w:rPr>
        <w:t xml:space="preserve"> </w:t>
      </w:r>
      <w:r>
        <w:rPr>
          <w:rFonts w:ascii="Times New Roman" w:hAnsi="Times New Roman" w:eastAsia="宋体" w:cs="Times New Roman"/>
          <w:b/>
          <w:bCs/>
          <w:position w:val="1"/>
          <w:sz w:val="30"/>
          <w:szCs w:val="30"/>
        </w:rPr>
        <w:t>Management</w:t>
      </w:r>
      <w:r>
        <w:rPr>
          <w:rFonts w:ascii="Times New Roman" w:hAnsi="Times New Roman" w:eastAsia="宋体" w:cs="Times New Roman"/>
          <w:spacing w:val="63"/>
          <w:position w:val="1"/>
          <w:sz w:val="30"/>
          <w:szCs w:val="30"/>
          <w14:textOutline w14:w="4533" w14:cap="flat" w14:cmpd="sng" w14:algn="ctr">
            <w14:solidFill>
              <w14:srgbClr w14:val="000000"/>
            </w14:solidFill>
            <w14:prstDash w14:val="solid"/>
            <w14:miter w14:val="0"/>
          </w14:textOutline>
        </w:rPr>
        <w:t>)</w:t>
      </w:r>
    </w:p>
    <w:p>
      <w:pPr>
        <w:bidi w:val="0"/>
        <w:rPr>
          <w:b/>
          <w:bCs/>
          <w:sz w:val="30"/>
          <w:szCs w:val="30"/>
        </w:rPr>
      </w:pPr>
      <w:r>
        <w:rPr>
          <w:b/>
          <w:bCs/>
          <w:sz w:val="30"/>
          <w:szCs w:val="30"/>
        </w:rPr>
        <w:t>一、课程概况</w:t>
      </w:r>
    </w:p>
    <w:sdt>
      <w:sdtPr>
        <w:rPr>
          <w:rFonts w:ascii="宋体" w:hAnsi="宋体" w:eastAsia="宋体" w:cs="宋体"/>
          <w:sz w:val="24"/>
          <w:szCs w:val="24"/>
        </w:rPr>
        <w:id w:val="-1101098123"/>
      </w:sdtPr>
      <w:sdtEndPr>
        <w:rPr>
          <w:rFonts w:ascii="宋体" w:hAnsi="宋体" w:eastAsia="宋体" w:cs="宋体"/>
          <w:sz w:val="24"/>
          <w:szCs w:val="24"/>
        </w:rPr>
      </w:sdtEndPr>
      <w:sdtContent>
        <w:p>
          <w:pPr>
            <w:spacing w:before="231" w:line="220" w:lineRule="auto"/>
            <w:ind w:left="543"/>
            <w:rPr>
              <w:rFonts w:ascii="宋体" w:hAnsi="宋体" w:eastAsia="宋体" w:cs="Times New Roman"/>
              <w:sz w:val="24"/>
              <w:szCs w:val="24"/>
            </w:rPr>
          </w:pPr>
          <w:r>
            <w:rPr>
              <w:rFonts w:ascii="宋体" w:hAnsi="宋体" w:eastAsia="宋体" w:cs="宋体"/>
              <w:spacing w:val="-4"/>
              <w:sz w:val="24"/>
              <w:szCs w:val="24"/>
              <w14:textOutline w14:w="3657" w14:cap="flat" w14:cmpd="sng" w14:algn="ctr">
                <w14:solidFill>
                  <w14:srgbClr w14:val="000000"/>
                </w14:solidFill>
                <w14:prstDash w14:val="solid"/>
                <w14:miter w14:val="0"/>
              </w14:textOutline>
            </w:rPr>
            <w:t>课</w:t>
          </w:r>
          <w:r>
            <w:rPr>
              <w:rFonts w:ascii="宋体" w:hAnsi="宋体" w:eastAsia="宋体" w:cs="宋体"/>
              <w:spacing w:val="-3"/>
              <w:sz w:val="24"/>
              <w:szCs w:val="24"/>
              <w14:textOutline w14:w="3657" w14:cap="flat" w14:cmpd="sng" w14:algn="ctr">
                <w14:solidFill>
                  <w14:srgbClr w14:val="000000"/>
                </w14:solidFill>
                <w14:prstDash w14:val="solid"/>
                <w14:miter w14:val="0"/>
              </w14:textOutline>
            </w:rPr>
            <w:t>程</w:t>
          </w:r>
          <w:r>
            <w:rPr>
              <w:rFonts w:ascii="宋体" w:hAnsi="宋体" w:eastAsia="宋体" w:cs="宋体"/>
              <w:spacing w:val="-2"/>
              <w:sz w:val="24"/>
              <w:szCs w:val="24"/>
              <w14:textOutline w14:w="3657" w14:cap="flat" w14:cmpd="sng" w14:algn="ctr">
                <w14:solidFill>
                  <w14:srgbClr w14:val="000000"/>
                </w14:solidFill>
                <w14:prstDash w14:val="solid"/>
                <w14:miter w14:val="0"/>
              </w14:textOutline>
            </w:rPr>
            <w:t>代码</w:t>
          </w:r>
          <w:r>
            <w:rPr>
              <w:rFonts w:ascii="宋体" w:hAnsi="宋体" w:eastAsia="宋体" w:cs="宋体"/>
              <w:spacing w:val="-2"/>
              <w:sz w:val="24"/>
              <w:szCs w:val="24"/>
            </w:rPr>
            <w:t xml:space="preserve"> </w:t>
          </w:r>
          <w:r>
            <w:rPr>
              <w:rFonts w:ascii="宋体" w:hAnsi="宋体" w:eastAsia="宋体" w:cs="宋体"/>
              <w:spacing w:val="-2"/>
              <w:sz w:val="24"/>
              <w:szCs w:val="24"/>
              <w14:textOutline w14:w="3657" w14:cap="flat" w14:cmpd="sng" w14:algn="ctr">
                <w14:solidFill>
                  <w14:srgbClr w14:val="000000"/>
                </w14:solidFill>
                <w14:prstDash w14:val="solid"/>
                <w14:miter w14:val="0"/>
              </w14:textOutline>
            </w:rPr>
            <w:t>：</w:t>
          </w:r>
          <w:r>
            <w:rPr>
              <w:rFonts w:ascii="宋体" w:hAnsi="宋体" w:eastAsia="宋体" w:cs="Times New Roman"/>
              <w:spacing w:val="-2"/>
              <w:sz w:val="24"/>
              <w:szCs w:val="24"/>
            </w:rPr>
            <w:t>0601029</w:t>
          </w:r>
        </w:p>
        <w:p>
          <w:pPr>
            <w:spacing w:before="184" w:line="221" w:lineRule="auto"/>
            <w:ind w:left="549"/>
            <w:rPr>
              <w:rFonts w:ascii="宋体" w:hAnsi="宋体" w:eastAsia="宋体" w:cs="Times New Roman"/>
              <w:sz w:val="24"/>
              <w:szCs w:val="24"/>
            </w:rPr>
          </w:pPr>
          <w:r>
            <w:rPr>
              <w:rFonts w:ascii="宋体" w:hAnsi="宋体" w:eastAsia="宋体" w:cs="宋体"/>
              <w:spacing w:val="-17"/>
              <w:sz w:val="24"/>
              <w:szCs w:val="24"/>
              <w14:textOutline w14:w="3657" w14:cap="flat" w14:cmpd="sng" w14:algn="ctr">
                <w14:solidFill>
                  <w14:srgbClr w14:val="000000"/>
                </w14:solidFill>
                <w14:prstDash w14:val="solid"/>
                <w14:miter w14:val="0"/>
              </w14:textOutline>
            </w:rPr>
            <w:t>学</w:t>
          </w:r>
          <w:r>
            <w:rPr>
              <w:rFonts w:ascii="宋体" w:hAnsi="宋体" w:eastAsia="宋体" w:cs="宋体"/>
              <w:spacing w:val="-15"/>
              <w:sz w:val="24"/>
              <w:szCs w:val="24"/>
            </w:rPr>
            <w:t xml:space="preserve">    </w:t>
          </w:r>
          <w:r>
            <w:rPr>
              <w:rFonts w:ascii="宋体" w:hAnsi="宋体" w:eastAsia="宋体" w:cs="宋体"/>
              <w:spacing w:val="-15"/>
              <w:sz w:val="24"/>
              <w:szCs w:val="24"/>
              <w14:textOutline w14:w="3657" w14:cap="flat" w14:cmpd="sng" w14:algn="ctr">
                <w14:solidFill>
                  <w14:srgbClr w14:val="000000"/>
                </w14:solidFill>
                <w14:prstDash w14:val="solid"/>
                <w14:miter w14:val="0"/>
              </w14:textOutline>
            </w:rPr>
            <w:t>分</w:t>
          </w:r>
          <w:r>
            <w:rPr>
              <w:rFonts w:ascii="宋体" w:hAnsi="宋体" w:eastAsia="宋体" w:cs="宋体"/>
              <w:spacing w:val="-15"/>
              <w:sz w:val="24"/>
              <w:szCs w:val="24"/>
            </w:rPr>
            <w:t xml:space="preserve"> </w:t>
          </w:r>
          <w:r>
            <w:rPr>
              <w:rFonts w:ascii="宋体" w:hAnsi="宋体" w:eastAsia="宋体" w:cs="宋体"/>
              <w:spacing w:val="-15"/>
              <w:sz w:val="24"/>
              <w:szCs w:val="24"/>
              <w14:textOutline w14:w="3657" w14:cap="flat" w14:cmpd="sng" w14:algn="ctr">
                <w14:solidFill>
                  <w14:srgbClr w14:val="000000"/>
                </w14:solidFill>
                <w14:prstDash w14:val="solid"/>
                <w14:miter w14:val="0"/>
              </w14:textOutline>
            </w:rPr>
            <w:t>：</w:t>
          </w:r>
          <w:r>
            <w:rPr>
              <w:rFonts w:ascii="宋体" w:hAnsi="宋体" w:eastAsia="宋体" w:cs="宋体"/>
              <w:spacing w:val="-15"/>
              <w:sz w:val="24"/>
              <w:szCs w:val="24"/>
            </w:rPr>
            <w:t xml:space="preserve">  </w:t>
          </w:r>
          <w:r>
            <w:rPr>
              <w:rFonts w:ascii="宋体" w:hAnsi="宋体" w:eastAsia="宋体" w:cs="Times New Roman"/>
              <w:spacing w:val="-15"/>
              <w:sz w:val="24"/>
              <w:szCs w:val="24"/>
            </w:rPr>
            <w:t>2</w:t>
          </w:r>
        </w:p>
        <w:p>
          <w:pPr>
            <w:spacing w:before="178" w:line="220" w:lineRule="auto"/>
            <w:ind w:left="549"/>
            <w:rPr>
              <w:rFonts w:ascii="宋体" w:hAnsi="宋体" w:eastAsia="宋体" w:cs="宋体"/>
              <w:sz w:val="24"/>
              <w:szCs w:val="24"/>
            </w:rPr>
          </w:pPr>
          <w:r>
            <w:rPr>
              <w:rFonts w:ascii="宋体" w:hAnsi="宋体" w:eastAsia="宋体" w:cs="宋体"/>
              <w:spacing w:val="-16"/>
              <w:sz w:val="24"/>
              <w:szCs w:val="24"/>
              <w14:textOutline w14:w="3657" w14:cap="flat" w14:cmpd="sng" w14:algn="ctr">
                <w14:solidFill>
                  <w14:srgbClr w14:val="000000"/>
                </w14:solidFill>
                <w14:prstDash w14:val="solid"/>
                <w14:miter w14:val="0"/>
              </w14:textOutline>
            </w:rPr>
            <w:t>学</w:t>
          </w:r>
          <w:r>
            <w:rPr>
              <w:rFonts w:ascii="宋体" w:hAnsi="宋体" w:eastAsia="宋体" w:cs="宋体"/>
              <w:spacing w:val="-12"/>
              <w:sz w:val="24"/>
              <w:szCs w:val="24"/>
            </w:rPr>
            <w:t xml:space="preserve">    </w:t>
          </w:r>
          <w:r>
            <w:rPr>
              <w:rFonts w:ascii="宋体" w:hAnsi="宋体" w:eastAsia="宋体" w:cs="宋体"/>
              <w:spacing w:val="-12"/>
              <w:sz w:val="24"/>
              <w:szCs w:val="24"/>
              <w14:textOutline w14:w="3657" w14:cap="flat" w14:cmpd="sng" w14:algn="ctr">
                <w14:solidFill>
                  <w14:srgbClr w14:val="000000"/>
                </w14:solidFill>
                <w14:prstDash w14:val="solid"/>
                <w14:miter w14:val="0"/>
              </w14:textOutline>
            </w:rPr>
            <w:t>时</w:t>
          </w:r>
          <w:r>
            <w:rPr>
              <w:rFonts w:ascii="宋体" w:hAnsi="宋体" w:eastAsia="宋体" w:cs="宋体"/>
              <w:spacing w:val="-12"/>
              <w:sz w:val="24"/>
              <w:szCs w:val="24"/>
            </w:rPr>
            <w:t xml:space="preserve"> </w:t>
          </w:r>
          <w:r>
            <w:rPr>
              <w:rFonts w:ascii="宋体" w:hAnsi="宋体" w:eastAsia="宋体" w:cs="宋体"/>
              <w:spacing w:val="-12"/>
              <w:sz w:val="24"/>
              <w:szCs w:val="24"/>
              <w14:textOutline w14:w="3657" w14:cap="flat" w14:cmpd="sng" w14:algn="ctr">
                <w14:solidFill>
                  <w14:srgbClr w14:val="000000"/>
                </w14:solidFill>
                <w14:prstDash w14:val="solid"/>
                <w14:miter w14:val="0"/>
              </w14:textOutline>
            </w:rPr>
            <w:t>：</w:t>
          </w:r>
          <w:r>
            <w:rPr>
              <w:rFonts w:ascii="宋体" w:hAnsi="宋体" w:eastAsia="宋体" w:cs="宋体"/>
              <w:spacing w:val="-12"/>
              <w:sz w:val="24"/>
              <w:szCs w:val="24"/>
            </w:rPr>
            <w:t xml:space="preserve">  </w:t>
          </w:r>
          <w:r>
            <w:rPr>
              <w:rFonts w:ascii="宋体" w:hAnsi="宋体" w:eastAsia="宋体" w:cs="Times New Roman"/>
              <w:spacing w:val="-12"/>
              <w:sz w:val="24"/>
              <w:szCs w:val="24"/>
            </w:rPr>
            <w:t xml:space="preserve">30  </w:t>
          </w:r>
          <w:r>
            <w:rPr>
              <w:rFonts w:ascii="宋体" w:hAnsi="宋体" w:eastAsia="宋体" w:cs="宋体"/>
              <w:spacing w:val="-12"/>
              <w:sz w:val="24"/>
              <w:szCs w:val="24"/>
            </w:rPr>
            <w:t xml:space="preserve">(其中：讲授学时 </w:t>
          </w:r>
          <w:r>
            <w:rPr>
              <w:rFonts w:ascii="宋体" w:hAnsi="宋体" w:eastAsia="宋体" w:cs="Times New Roman"/>
              <w:spacing w:val="-12"/>
              <w:sz w:val="24"/>
              <w:szCs w:val="24"/>
            </w:rPr>
            <w:t xml:space="preserve">30 </w:t>
          </w:r>
          <w:r>
            <w:rPr>
              <w:rFonts w:ascii="宋体" w:hAnsi="宋体" w:eastAsia="宋体" w:cs="宋体"/>
              <w:spacing w:val="-12"/>
              <w:sz w:val="24"/>
              <w:szCs w:val="24"/>
            </w:rPr>
            <w:t xml:space="preserve">，实验学时 </w:t>
          </w:r>
          <w:r>
            <w:fldChar w:fldCharType="begin"/>
          </w:r>
          <w:r>
            <w:instrText xml:space="preserve"> HYPERLINK \l "_bookmark45" </w:instrText>
          </w:r>
          <w:r>
            <w:fldChar w:fldCharType="separate"/>
          </w:r>
          <w:r>
            <w:rPr>
              <w:rFonts w:ascii="宋体" w:hAnsi="宋体" w:eastAsia="宋体" w:cs="Times New Roman"/>
              <w:spacing w:val="-12"/>
              <w:sz w:val="24"/>
              <w:szCs w:val="24"/>
            </w:rPr>
            <w:t>0</w:t>
          </w:r>
          <w:r>
            <w:rPr>
              <w:rFonts w:ascii="宋体" w:hAnsi="宋体" w:eastAsia="宋体" w:cs="Times New Roman"/>
              <w:spacing w:val="-12"/>
              <w:sz w:val="24"/>
              <w:szCs w:val="24"/>
            </w:rPr>
            <w:fldChar w:fldCharType="end"/>
          </w:r>
          <w:r>
            <w:rPr>
              <w:rFonts w:ascii="宋体" w:hAnsi="宋体" w:eastAsia="宋体" w:cs="Times New Roman"/>
              <w:spacing w:val="-12"/>
              <w:sz w:val="24"/>
              <w:szCs w:val="24"/>
            </w:rPr>
            <w:t xml:space="preserve">  </w:t>
          </w:r>
          <w:r>
            <w:rPr>
              <w:rFonts w:ascii="宋体" w:hAnsi="宋体" w:eastAsia="宋体" w:cs="宋体"/>
              <w:spacing w:val="-12"/>
              <w:sz w:val="24"/>
              <w:szCs w:val="24"/>
            </w:rPr>
            <w:t>)</w:t>
          </w:r>
        </w:p>
      </w:sdtContent>
    </w:sdt>
    <w:p>
      <w:pPr>
        <w:spacing w:before="185" w:line="220" w:lineRule="auto"/>
        <w:ind w:left="549"/>
        <w:rPr>
          <w:rFonts w:ascii="宋体" w:hAnsi="宋体" w:eastAsia="宋体" w:cs="宋体"/>
          <w:sz w:val="24"/>
          <w:szCs w:val="24"/>
        </w:rPr>
      </w:pPr>
      <w:r>
        <w:rPr>
          <w:rFonts w:ascii="宋体" w:hAnsi="宋体" w:eastAsia="宋体" w:cs="宋体"/>
          <w:spacing w:val="-6"/>
          <w:sz w:val="24"/>
          <w:szCs w:val="24"/>
          <w14:textOutline w14:w="3657" w14:cap="flat" w14:cmpd="sng" w14:algn="ctr">
            <w14:solidFill>
              <w14:srgbClr w14:val="000000"/>
            </w14:solidFill>
            <w14:prstDash w14:val="solid"/>
            <w14:miter w14:val="0"/>
          </w14:textOutline>
        </w:rPr>
        <w:t>先</w:t>
      </w:r>
      <w:r>
        <w:rPr>
          <w:rFonts w:ascii="宋体" w:hAnsi="宋体" w:eastAsia="宋体" w:cs="宋体"/>
          <w:spacing w:val="-3"/>
          <w:sz w:val="24"/>
          <w:szCs w:val="24"/>
          <w14:textOutline w14:w="3657" w14:cap="flat" w14:cmpd="sng" w14:algn="ctr">
            <w14:solidFill>
              <w14:srgbClr w14:val="000000"/>
            </w14:solidFill>
            <w14:prstDash w14:val="solid"/>
            <w14:miter w14:val="0"/>
          </w14:textOutline>
        </w:rPr>
        <w:t>修课程</w:t>
      </w:r>
      <w:r>
        <w:rPr>
          <w:rFonts w:ascii="宋体" w:hAnsi="宋体" w:eastAsia="宋体" w:cs="宋体"/>
          <w:spacing w:val="-3"/>
          <w:sz w:val="24"/>
          <w:szCs w:val="24"/>
        </w:rPr>
        <w:t xml:space="preserve"> </w:t>
      </w:r>
      <w:r>
        <w:rPr>
          <w:rFonts w:ascii="宋体" w:hAnsi="宋体" w:eastAsia="宋体" w:cs="宋体"/>
          <w:spacing w:val="-3"/>
          <w:sz w:val="24"/>
          <w:szCs w:val="24"/>
          <w14:textOutline w14:w="3657" w14:cap="flat" w14:cmpd="sng" w14:algn="ctr">
            <w14:solidFill>
              <w14:srgbClr w14:val="000000"/>
            </w14:solidFill>
            <w14:prstDash w14:val="solid"/>
            <w14:miter w14:val="0"/>
          </w14:textOutline>
        </w:rPr>
        <w:t>：</w:t>
      </w:r>
      <w:r>
        <w:rPr>
          <w:rFonts w:ascii="宋体" w:hAnsi="宋体" w:eastAsia="宋体" w:cs="宋体"/>
          <w:spacing w:val="-3"/>
          <w:sz w:val="24"/>
          <w:szCs w:val="24"/>
        </w:rPr>
        <w:t>无</w:t>
      </w:r>
    </w:p>
    <w:p>
      <w:pPr>
        <w:spacing w:before="179" w:line="220" w:lineRule="auto"/>
        <w:ind w:left="544"/>
        <w:rPr>
          <w:rFonts w:ascii="宋体" w:hAnsi="宋体" w:eastAsia="宋体" w:cs="宋体"/>
          <w:sz w:val="24"/>
          <w:szCs w:val="24"/>
        </w:rPr>
      </w:pPr>
      <w:r>
        <w:rPr>
          <w:rFonts w:ascii="宋体" w:hAnsi="宋体" w:eastAsia="宋体" w:cs="宋体"/>
          <w:spacing w:val="-4"/>
          <w:sz w:val="24"/>
          <w:szCs w:val="24"/>
          <w14:textOutline w14:w="3657" w14:cap="flat" w14:cmpd="sng" w14:algn="ctr">
            <w14:solidFill>
              <w14:srgbClr w14:val="000000"/>
            </w14:solidFill>
            <w14:prstDash w14:val="solid"/>
            <w14:miter w14:val="0"/>
          </w14:textOutline>
        </w:rPr>
        <w:t>适用</w:t>
      </w:r>
      <w:r>
        <w:rPr>
          <w:rFonts w:ascii="宋体" w:hAnsi="宋体" w:eastAsia="宋体" w:cs="宋体"/>
          <w:spacing w:val="-2"/>
          <w:sz w:val="24"/>
          <w:szCs w:val="24"/>
          <w14:textOutline w14:w="3657" w14:cap="flat" w14:cmpd="sng" w14:algn="ctr">
            <w14:solidFill>
              <w14:srgbClr w14:val="000000"/>
            </w14:solidFill>
            <w14:prstDash w14:val="solid"/>
            <w14:miter w14:val="0"/>
          </w14:textOutline>
        </w:rPr>
        <w:t>专业</w:t>
      </w:r>
      <w:r>
        <w:rPr>
          <w:rFonts w:ascii="宋体" w:hAnsi="宋体" w:eastAsia="宋体" w:cs="宋体"/>
          <w:spacing w:val="-2"/>
          <w:sz w:val="24"/>
          <w:szCs w:val="24"/>
        </w:rPr>
        <w:t xml:space="preserve"> </w:t>
      </w:r>
      <w:r>
        <w:rPr>
          <w:rFonts w:ascii="宋体" w:hAnsi="宋体" w:eastAsia="宋体" w:cs="宋体"/>
          <w:spacing w:val="-2"/>
          <w:sz w:val="24"/>
          <w:szCs w:val="24"/>
          <w14:textOutline w14:w="3657" w14:cap="flat" w14:cmpd="sng" w14:algn="ctr">
            <w14:solidFill>
              <w14:srgbClr w14:val="000000"/>
            </w14:solidFill>
            <w14:prstDash w14:val="solid"/>
            <w14:miter w14:val="0"/>
          </w14:textOutline>
        </w:rPr>
        <w:t>：</w:t>
      </w:r>
      <w:r>
        <w:rPr>
          <w:rFonts w:ascii="宋体" w:hAnsi="宋体" w:eastAsia="宋体" w:cs="宋体"/>
          <w:spacing w:val="-2"/>
          <w:sz w:val="24"/>
          <w:szCs w:val="24"/>
        </w:rPr>
        <w:t>商务英语专业</w:t>
      </w:r>
    </w:p>
    <w:p>
      <w:pPr>
        <w:spacing w:before="184" w:line="360" w:lineRule="auto"/>
        <w:ind w:left="546" w:right="725"/>
        <w:rPr>
          <w:rFonts w:ascii="宋体" w:hAnsi="宋体" w:eastAsia="宋体" w:cs="Times New Roman"/>
          <w:sz w:val="24"/>
          <w:szCs w:val="24"/>
        </w:rPr>
      </w:pPr>
      <w:r>
        <w:rPr>
          <w:rFonts w:ascii="宋体" w:hAnsi="宋体" w:eastAsia="宋体" w:cs="宋体"/>
          <w:spacing w:val="-8"/>
          <w:sz w:val="24"/>
          <w:szCs w:val="24"/>
          <w14:textOutline w14:w="3657" w14:cap="flat" w14:cmpd="sng" w14:algn="ctr">
            <w14:solidFill>
              <w14:srgbClr w14:val="000000"/>
            </w14:solidFill>
            <w14:prstDash w14:val="solid"/>
            <w14:miter w14:val="0"/>
          </w14:textOutline>
        </w:rPr>
        <w:t>建议教</w:t>
      </w:r>
      <w:r>
        <w:rPr>
          <w:rFonts w:ascii="宋体" w:hAnsi="宋体" w:eastAsia="宋体" w:cs="宋体"/>
          <w:spacing w:val="-5"/>
          <w:sz w:val="24"/>
          <w:szCs w:val="24"/>
          <w14:textOutline w14:w="3657" w14:cap="flat" w14:cmpd="sng" w14:algn="ctr">
            <w14:solidFill>
              <w14:srgbClr w14:val="000000"/>
            </w14:solidFill>
            <w14:prstDash w14:val="solid"/>
            <w14:miter w14:val="0"/>
          </w14:textOutline>
        </w:rPr>
        <w:t>材</w:t>
      </w:r>
      <w:r>
        <w:rPr>
          <w:rFonts w:ascii="宋体" w:hAnsi="宋体" w:eastAsia="宋体" w:cs="宋体"/>
          <w:spacing w:val="-4"/>
          <w:sz w:val="24"/>
          <w:szCs w:val="24"/>
          <w14:textOutline w14:w="3657" w14:cap="flat" w14:cmpd="sng" w14:algn="ctr">
            <w14:solidFill>
              <w14:srgbClr w14:val="000000"/>
            </w14:solidFill>
            <w14:prstDash w14:val="solid"/>
            <w14:miter w14:val="0"/>
          </w14:textOutline>
        </w:rPr>
        <w:t>：</w:t>
      </w:r>
      <w:r>
        <w:rPr>
          <w:rFonts w:ascii="宋体" w:hAnsi="宋体" w:eastAsia="宋体" w:cs="宋体"/>
          <w:spacing w:val="-4"/>
          <w:sz w:val="24"/>
          <w:szCs w:val="24"/>
        </w:rPr>
        <w:t xml:space="preserve">  《</w:t>
      </w:r>
      <w:r>
        <w:rPr>
          <w:rFonts w:hint="eastAsia" w:ascii="宋体" w:hAnsi="宋体" w:eastAsia="宋体" w:cs="宋体"/>
          <w:spacing w:val="-4"/>
          <w:sz w:val="24"/>
          <w:szCs w:val="24"/>
        </w:rPr>
        <w:t>管理学导论</w:t>
      </w:r>
      <w:r>
        <w:rPr>
          <w:rFonts w:ascii="宋体" w:hAnsi="宋体" w:eastAsia="宋体" w:cs="宋体"/>
          <w:spacing w:val="-4"/>
          <w:sz w:val="24"/>
          <w:szCs w:val="24"/>
        </w:rPr>
        <w:t>》</w:t>
      </w:r>
      <w:r>
        <w:rPr>
          <w:rFonts w:hint="eastAsia" w:ascii="宋体" w:hAnsi="宋体" w:eastAsia="宋体" w:cs="宋体"/>
          <w:spacing w:val="-4"/>
          <w:sz w:val="24"/>
          <w:szCs w:val="24"/>
        </w:rPr>
        <w:t>，张武保，外语教学与研究出版社，2</w:t>
      </w:r>
      <w:r>
        <w:rPr>
          <w:rFonts w:ascii="宋体" w:hAnsi="宋体" w:eastAsia="宋体" w:cs="宋体"/>
          <w:spacing w:val="-4"/>
          <w:sz w:val="24"/>
          <w:szCs w:val="24"/>
        </w:rPr>
        <w:t>018.7</w:t>
      </w:r>
      <w:r>
        <w:rPr>
          <w:rFonts w:hint="eastAsia" w:ascii="宋体" w:hAnsi="宋体" w:eastAsia="宋体" w:cs="宋体"/>
          <w:spacing w:val="-4"/>
          <w:sz w:val="24"/>
          <w:szCs w:val="24"/>
        </w:rPr>
        <w:t>（2</w:t>
      </w:r>
      <w:r>
        <w:rPr>
          <w:rFonts w:ascii="宋体" w:hAnsi="宋体" w:eastAsia="宋体" w:cs="宋体"/>
          <w:spacing w:val="-4"/>
          <w:sz w:val="24"/>
          <w:szCs w:val="24"/>
        </w:rPr>
        <w:t>022.4</w:t>
      </w:r>
      <w:r>
        <w:rPr>
          <w:rFonts w:hint="eastAsia" w:ascii="宋体" w:hAnsi="宋体" w:eastAsia="宋体" w:cs="宋体"/>
          <w:spacing w:val="-4"/>
          <w:sz w:val="24"/>
          <w:szCs w:val="24"/>
        </w:rPr>
        <w:t>重印）</w:t>
      </w:r>
      <w:r>
        <w:rPr>
          <w:rFonts w:ascii="宋体" w:hAnsi="宋体" w:eastAsia="宋体" w:cs="Times New Roman"/>
          <w:sz w:val="24"/>
          <w:szCs w:val="24"/>
        </w:rPr>
        <w:t xml:space="preserve"> </w:t>
      </w:r>
    </w:p>
    <w:p>
      <w:pPr>
        <w:spacing w:before="184" w:line="360" w:lineRule="auto"/>
        <w:ind w:left="543" w:right="725" w:firstLine="3"/>
        <w:rPr>
          <w:rFonts w:ascii="宋体" w:hAnsi="宋体" w:eastAsia="宋体" w:cs="宋体"/>
          <w:sz w:val="24"/>
          <w:szCs w:val="24"/>
        </w:rPr>
      </w:pPr>
      <w:r>
        <w:rPr>
          <w:rFonts w:ascii="宋体" w:hAnsi="宋体" w:eastAsia="宋体" w:cs="宋体"/>
          <w:spacing w:val="-4"/>
          <w:sz w:val="24"/>
          <w:szCs w:val="24"/>
          <w14:textOutline w14:w="3657" w14:cap="flat" w14:cmpd="sng" w14:algn="ctr">
            <w14:solidFill>
              <w14:srgbClr w14:val="000000"/>
            </w14:solidFill>
            <w14:prstDash w14:val="solid"/>
            <w14:miter w14:val="0"/>
          </w14:textOutline>
        </w:rPr>
        <w:t>课程归</w:t>
      </w:r>
      <w:r>
        <w:rPr>
          <w:rFonts w:ascii="宋体" w:hAnsi="宋体" w:eastAsia="宋体" w:cs="宋体"/>
          <w:spacing w:val="-3"/>
          <w:sz w:val="24"/>
          <w:szCs w:val="24"/>
          <w14:textOutline w14:w="3657" w14:cap="flat" w14:cmpd="sng" w14:algn="ctr">
            <w14:solidFill>
              <w14:srgbClr w14:val="000000"/>
            </w14:solidFill>
            <w14:prstDash w14:val="solid"/>
            <w14:miter w14:val="0"/>
          </w14:textOutline>
        </w:rPr>
        <w:t>口</w:t>
      </w:r>
      <w:r>
        <w:rPr>
          <w:rFonts w:ascii="宋体" w:hAnsi="宋体" w:eastAsia="宋体" w:cs="宋体"/>
          <w:spacing w:val="-2"/>
          <w:sz w:val="24"/>
          <w:szCs w:val="24"/>
          <w14:textOutline w14:w="3657" w14:cap="flat" w14:cmpd="sng" w14:algn="ctr">
            <w14:solidFill>
              <w14:srgbClr w14:val="000000"/>
            </w14:solidFill>
            <w14:prstDash w14:val="solid"/>
            <w14:miter w14:val="0"/>
          </w14:textOutline>
        </w:rPr>
        <w:t>：</w:t>
      </w:r>
      <w:r>
        <w:rPr>
          <w:rFonts w:ascii="宋体" w:hAnsi="宋体" w:eastAsia="宋体" w:cs="宋体"/>
          <w:spacing w:val="-2"/>
          <w:sz w:val="24"/>
          <w:szCs w:val="24"/>
        </w:rPr>
        <w:t xml:space="preserve"> 外国语学院</w:t>
      </w:r>
    </w:p>
    <w:p>
      <w:pPr>
        <w:spacing w:before="10" w:line="361" w:lineRule="auto"/>
        <w:ind w:left="23" w:firstLine="520"/>
        <w:rPr>
          <w:rFonts w:ascii="宋体" w:hAnsi="宋体" w:eastAsia="宋体" w:cs="宋体"/>
          <w:sz w:val="24"/>
          <w:szCs w:val="24"/>
        </w:rPr>
      </w:pPr>
      <w:r>
        <w:rPr>
          <w:rFonts w:ascii="宋体" w:hAnsi="宋体" w:eastAsia="宋体" w:cs="宋体"/>
          <w:spacing w:val="-8"/>
          <w:sz w:val="24"/>
          <w:szCs w:val="24"/>
          <w14:textOutline w14:w="3657" w14:cap="flat" w14:cmpd="sng" w14:algn="ctr">
            <w14:solidFill>
              <w14:srgbClr w14:val="000000"/>
            </w14:solidFill>
            <w14:prstDash w14:val="solid"/>
            <w14:miter w14:val="0"/>
          </w14:textOutline>
        </w:rPr>
        <w:t>课</w:t>
      </w:r>
      <w:r>
        <w:rPr>
          <w:rFonts w:ascii="宋体" w:hAnsi="宋体" w:eastAsia="宋体" w:cs="宋体"/>
          <w:spacing w:val="-7"/>
          <w:sz w:val="24"/>
          <w:szCs w:val="24"/>
          <w14:textOutline w14:w="3657" w14:cap="flat" w14:cmpd="sng" w14:algn="ctr">
            <w14:solidFill>
              <w14:srgbClr w14:val="000000"/>
            </w14:solidFill>
            <w14:prstDash w14:val="solid"/>
            <w14:miter w14:val="0"/>
          </w14:textOutline>
        </w:rPr>
        <w:t>程</w:t>
      </w:r>
      <w:r>
        <w:rPr>
          <w:rFonts w:ascii="宋体" w:hAnsi="宋体" w:eastAsia="宋体" w:cs="宋体"/>
          <w:spacing w:val="-4"/>
          <w:sz w:val="24"/>
          <w:szCs w:val="24"/>
          <w14:textOutline w14:w="3657" w14:cap="flat" w14:cmpd="sng" w14:algn="ctr">
            <w14:solidFill>
              <w14:srgbClr w14:val="000000"/>
            </w14:solidFill>
            <w14:prstDash w14:val="solid"/>
            <w14:miter w14:val="0"/>
          </w14:textOutline>
        </w:rPr>
        <w:t>的性质与任务：</w:t>
      </w:r>
      <w:r>
        <w:rPr>
          <w:rFonts w:ascii="宋体" w:hAnsi="宋体" w:eastAsia="宋体" w:cs="宋体"/>
          <w:spacing w:val="-4"/>
          <w:sz w:val="24"/>
          <w:szCs w:val="24"/>
        </w:rPr>
        <w:t xml:space="preserve"> 本课程是</w:t>
      </w:r>
      <w:r>
        <w:rPr>
          <w:rFonts w:hint="eastAsia" w:ascii="宋体" w:hAnsi="宋体" w:eastAsia="宋体" w:cs="宋体"/>
          <w:spacing w:val="-4"/>
          <w:sz w:val="24"/>
          <w:szCs w:val="24"/>
        </w:rPr>
        <w:t>我国</w:t>
      </w:r>
      <w:r>
        <w:rPr>
          <w:rFonts w:ascii="宋体" w:hAnsi="宋体" w:eastAsia="宋体" w:cs="宋体"/>
          <w:spacing w:val="-4"/>
          <w:sz w:val="24"/>
          <w:szCs w:val="24"/>
        </w:rPr>
        <w:t>商务英语专业的</w:t>
      </w:r>
      <w:r>
        <w:rPr>
          <w:rFonts w:hint="eastAsia" w:ascii="宋体" w:hAnsi="宋体" w:eastAsia="宋体" w:cs="宋体"/>
          <w:spacing w:val="-4"/>
          <w:sz w:val="24"/>
          <w:szCs w:val="24"/>
        </w:rPr>
        <w:t>一门专业</w:t>
      </w:r>
      <w:r>
        <w:rPr>
          <w:rFonts w:ascii="宋体" w:hAnsi="宋体" w:eastAsia="宋体" w:cs="宋体"/>
          <w:spacing w:val="-4"/>
          <w:sz w:val="24"/>
          <w:szCs w:val="24"/>
        </w:rPr>
        <w:t>必修课</w:t>
      </w:r>
      <w:r>
        <w:rPr>
          <w:rFonts w:hint="eastAsia" w:ascii="宋体" w:hAnsi="宋体" w:eastAsia="宋体" w:cs="宋体"/>
          <w:spacing w:val="-6"/>
          <w:sz w:val="24"/>
          <w:szCs w:val="24"/>
        </w:rPr>
        <w:t>，作为学生从商务英语语言学习到商务专业学习的基础和过渡。</w:t>
      </w:r>
      <w:r>
        <w:rPr>
          <w:rFonts w:ascii="宋体" w:hAnsi="宋体" w:eastAsia="宋体" w:cs="宋体"/>
          <w:spacing w:val="-6"/>
          <w:sz w:val="24"/>
          <w:szCs w:val="24"/>
        </w:rPr>
        <w:t>通过本课程的学习，</w:t>
      </w:r>
      <w:r>
        <w:rPr>
          <w:rFonts w:hint="eastAsia" w:ascii="宋体" w:hAnsi="宋体" w:eastAsia="宋体" w:cs="宋体"/>
          <w:sz w:val="24"/>
          <w:szCs w:val="24"/>
        </w:rPr>
        <w:t>培养学生初步具备运用管理知识观察、分析和解决各类组织管理问题的意识和能力，提高学生理论联系实际、独立思考、勇于创新的能力。</w:t>
      </w:r>
      <w:r>
        <w:rPr>
          <w:rFonts w:ascii="宋体" w:hAnsi="宋体" w:eastAsia="宋体" w:cs="宋体"/>
          <w:spacing w:val="-9"/>
          <w:sz w:val="24"/>
          <w:szCs w:val="24"/>
        </w:rPr>
        <w:t>通过融入社会主义核心价值观等课程思政元素</w:t>
      </w:r>
      <w:r>
        <w:rPr>
          <w:rFonts w:hint="eastAsia" w:ascii="宋体" w:hAnsi="宋体" w:eastAsia="宋体" w:cs="宋体"/>
          <w:spacing w:val="-9"/>
          <w:sz w:val="24"/>
          <w:szCs w:val="24"/>
        </w:rPr>
        <w:t xml:space="preserve">， </w:t>
      </w:r>
      <w:r>
        <w:rPr>
          <w:rFonts w:ascii="宋体" w:hAnsi="宋体" w:eastAsia="宋体" w:cs="宋体"/>
          <w:spacing w:val="-9"/>
          <w:sz w:val="24"/>
          <w:szCs w:val="24"/>
        </w:rPr>
        <w:t>培</w:t>
      </w:r>
      <w:r>
        <w:rPr>
          <w:rFonts w:ascii="宋体" w:hAnsi="宋体" w:eastAsia="宋体" w:cs="宋体"/>
          <w:spacing w:val="-2"/>
          <w:sz w:val="24"/>
          <w:szCs w:val="24"/>
        </w:rPr>
        <w:t>养学生的爱国情怀、</w:t>
      </w:r>
      <w:r>
        <w:rPr>
          <w:rFonts w:ascii="宋体" w:hAnsi="宋体" w:eastAsia="宋体" w:cs="宋体"/>
          <w:spacing w:val="-1"/>
          <w:sz w:val="24"/>
          <w:szCs w:val="24"/>
        </w:rPr>
        <w:t>敬业精神、诚信品德和友善关系，同时树立正确的世界观、</w:t>
      </w:r>
      <w:r>
        <w:rPr>
          <w:rFonts w:ascii="宋体" w:hAnsi="宋体" w:eastAsia="宋体" w:cs="宋体"/>
          <w:spacing w:val="-12"/>
          <w:sz w:val="24"/>
          <w:szCs w:val="24"/>
        </w:rPr>
        <w:t>人</w:t>
      </w:r>
      <w:r>
        <w:rPr>
          <w:rFonts w:ascii="宋体" w:hAnsi="宋体" w:eastAsia="宋体" w:cs="宋体"/>
          <w:spacing w:val="-7"/>
          <w:sz w:val="24"/>
          <w:szCs w:val="24"/>
        </w:rPr>
        <w:t>生</w:t>
      </w:r>
      <w:r>
        <w:rPr>
          <w:rFonts w:ascii="宋体" w:hAnsi="宋体" w:eastAsia="宋体" w:cs="宋体"/>
          <w:spacing w:val="-6"/>
          <w:sz w:val="24"/>
          <w:szCs w:val="24"/>
        </w:rPr>
        <w:t>观</w:t>
      </w:r>
      <w:r>
        <w:rPr>
          <w:rFonts w:hint="eastAsia" w:ascii="宋体" w:hAnsi="宋体" w:eastAsia="宋体" w:cs="宋体"/>
          <w:spacing w:val="-6"/>
          <w:sz w:val="24"/>
          <w:szCs w:val="24"/>
        </w:rPr>
        <w:t>、</w:t>
      </w:r>
      <w:r>
        <w:rPr>
          <w:rFonts w:ascii="宋体" w:hAnsi="宋体" w:eastAsia="宋体" w:cs="宋体"/>
          <w:spacing w:val="-6"/>
          <w:sz w:val="24"/>
          <w:szCs w:val="24"/>
        </w:rPr>
        <w:t>与价值观， 增强民族和文化的归属</w:t>
      </w:r>
      <w:r>
        <w:rPr>
          <w:rFonts w:hint="eastAsia" w:ascii="宋体" w:hAnsi="宋体" w:eastAsia="宋体" w:cs="宋体"/>
          <w:spacing w:val="-6"/>
          <w:sz w:val="24"/>
          <w:szCs w:val="24"/>
        </w:rPr>
        <w:t>感、认</w:t>
      </w:r>
      <w:r>
        <w:rPr>
          <w:rFonts w:ascii="宋体" w:hAnsi="宋体" w:eastAsia="宋体" w:cs="宋体"/>
          <w:spacing w:val="-6"/>
          <w:sz w:val="24"/>
          <w:szCs w:val="24"/>
        </w:rPr>
        <w:t>同感、</w:t>
      </w:r>
      <w:r>
        <w:rPr>
          <w:rFonts w:hint="eastAsia" w:ascii="宋体" w:hAnsi="宋体" w:eastAsia="宋体" w:cs="宋体"/>
          <w:spacing w:val="-6"/>
          <w:sz w:val="24"/>
          <w:szCs w:val="24"/>
        </w:rPr>
        <w:t>与</w:t>
      </w:r>
      <w:r>
        <w:rPr>
          <w:rFonts w:ascii="宋体" w:hAnsi="宋体" w:eastAsia="宋体" w:cs="宋体"/>
          <w:spacing w:val="-6"/>
          <w:sz w:val="24"/>
          <w:szCs w:val="24"/>
        </w:rPr>
        <w:t>尊严感，并能够</w:t>
      </w:r>
      <w:r>
        <w:rPr>
          <w:rFonts w:ascii="宋体" w:hAnsi="宋体" w:eastAsia="宋体" w:cs="宋体"/>
          <w:spacing w:val="-19"/>
          <w:sz w:val="24"/>
          <w:szCs w:val="24"/>
        </w:rPr>
        <w:t>采</w:t>
      </w:r>
      <w:r>
        <w:rPr>
          <w:rFonts w:ascii="宋体" w:hAnsi="宋体" w:eastAsia="宋体" w:cs="宋体"/>
          <w:spacing w:val="-12"/>
          <w:sz w:val="24"/>
          <w:szCs w:val="24"/>
        </w:rPr>
        <w:t>取批判的态度，客观、 理性</w:t>
      </w:r>
      <w:r>
        <w:rPr>
          <w:rFonts w:hint="eastAsia" w:ascii="宋体" w:hAnsi="宋体" w:eastAsia="宋体" w:cs="宋体"/>
          <w:spacing w:val="-12"/>
          <w:sz w:val="24"/>
          <w:szCs w:val="24"/>
        </w:rPr>
        <w:t>、</w:t>
      </w:r>
      <w:r>
        <w:rPr>
          <w:rFonts w:ascii="宋体" w:hAnsi="宋体" w:eastAsia="宋体" w:cs="宋体"/>
          <w:spacing w:val="-12"/>
          <w:sz w:val="24"/>
          <w:szCs w:val="24"/>
        </w:rPr>
        <w:t>和辩证地看待中西方</w:t>
      </w:r>
      <w:r>
        <w:rPr>
          <w:rFonts w:hint="eastAsia" w:ascii="宋体" w:hAnsi="宋体" w:eastAsia="宋体" w:cs="宋体"/>
          <w:spacing w:val="-12"/>
          <w:sz w:val="24"/>
          <w:szCs w:val="24"/>
        </w:rPr>
        <w:t>管理领</w:t>
      </w:r>
      <w:r>
        <w:rPr>
          <w:rFonts w:ascii="宋体" w:hAnsi="宋体" w:eastAsia="宋体" w:cs="宋体"/>
          <w:spacing w:val="-12"/>
          <w:sz w:val="24"/>
          <w:szCs w:val="24"/>
        </w:rPr>
        <w:t>域的异同， 提高为中华</w:t>
      </w:r>
      <w:r>
        <w:rPr>
          <w:rFonts w:ascii="宋体" w:hAnsi="宋体" w:eastAsia="宋体" w:cs="宋体"/>
          <w:spacing w:val="-2"/>
          <w:sz w:val="24"/>
          <w:szCs w:val="24"/>
        </w:rPr>
        <w:t>民族经济强大而</w:t>
      </w:r>
      <w:r>
        <w:rPr>
          <w:rFonts w:ascii="宋体" w:hAnsi="宋体" w:eastAsia="宋体" w:cs="宋体"/>
          <w:spacing w:val="-1"/>
          <w:sz w:val="24"/>
          <w:szCs w:val="24"/>
        </w:rPr>
        <w:t>奋斗的决心</w:t>
      </w:r>
      <w:r>
        <w:rPr>
          <w:rFonts w:hint="eastAsia" w:ascii="宋体" w:hAnsi="宋体" w:eastAsia="宋体" w:cs="宋体"/>
          <w:spacing w:val="-1"/>
          <w:sz w:val="24"/>
          <w:szCs w:val="24"/>
        </w:rPr>
        <w:t>，以及民族</w:t>
      </w:r>
      <w:r>
        <w:rPr>
          <w:rFonts w:ascii="宋体" w:hAnsi="宋体" w:eastAsia="宋体" w:cs="宋体"/>
          <w:spacing w:val="-1"/>
          <w:sz w:val="24"/>
          <w:szCs w:val="24"/>
        </w:rPr>
        <w:t>自豪感和荣誉感。</w:t>
      </w:r>
    </w:p>
    <w:p>
      <w:pPr>
        <w:spacing w:before="39" w:line="227" w:lineRule="auto"/>
        <w:ind w:left="636"/>
        <w:outlineLvl w:val="0"/>
        <w:rPr>
          <w:rFonts w:ascii="宋体" w:hAnsi="宋体" w:eastAsia="宋体" w:cs="宋体"/>
          <w:spacing w:val="28"/>
          <w:sz w:val="24"/>
          <w:szCs w:val="24"/>
          <w14:textOutline w14:w="4241" w14:cap="flat" w14:cmpd="sng" w14:algn="ctr">
            <w14:solidFill>
              <w14:srgbClr w14:val="000000"/>
            </w14:solidFill>
            <w14:prstDash w14:val="solid"/>
            <w14:miter w14:val="0"/>
          </w14:textOutline>
        </w:rPr>
      </w:pPr>
    </w:p>
    <w:p>
      <w:pPr>
        <w:bidi w:val="0"/>
        <w:rPr>
          <w:b/>
          <w:bCs/>
          <w:sz w:val="30"/>
          <w:szCs w:val="30"/>
        </w:rPr>
      </w:pPr>
      <w:r>
        <w:rPr>
          <w:b/>
          <w:bCs/>
          <w:sz w:val="30"/>
          <w:szCs w:val="30"/>
        </w:rPr>
        <w:t>二、课程目标</w:t>
      </w:r>
    </w:p>
    <w:p>
      <w:pPr>
        <w:spacing w:before="39" w:line="227" w:lineRule="auto"/>
        <w:ind w:left="636"/>
        <w:outlineLvl w:val="0"/>
        <w:rPr>
          <w:rFonts w:ascii="宋体" w:hAnsi="宋体" w:eastAsia="宋体" w:cs="宋体"/>
          <w:sz w:val="24"/>
          <w:szCs w:val="24"/>
        </w:rPr>
      </w:pPr>
    </w:p>
    <w:p>
      <w:pPr>
        <w:ind w:left="420" w:firstLine="216"/>
        <w:rPr>
          <w:rFonts w:ascii="宋体" w:hAnsi="宋体" w:eastAsia="宋体"/>
          <w:sz w:val="24"/>
          <w:szCs w:val="24"/>
        </w:rPr>
      </w:pPr>
      <w:r>
        <w:rPr>
          <w:rFonts w:hint="eastAsia" w:ascii="宋体" w:hAnsi="宋体" w:eastAsia="宋体"/>
          <w:sz w:val="24"/>
          <w:szCs w:val="24"/>
        </w:rPr>
        <w:t>通过本课程的学习， 学生应具备以下几方面的目标:</w:t>
      </w:r>
    </w:p>
    <w:p>
      <w:pPr>
        <w:spacing w:before="100" w:beforeAutospacing="1" w:after="100" w:afterAutospacing="1"/>
        <w:ind w:left="216" w:firstLine="420"/>
        <w:rPr>
          <w:rFonts w:hint="eastAsia" w:ascii="宋体" w:hAnsi="宋体" w:eastAsia="宋体" w:cs="TimesNewRomanPSMT"/>
          <w:sz w:val="24"/>
          <w:szCs w:val="24"/>
        </w:rPr>
      </w:pPr>
      <w:r>
        <w:rPr>
          <w:rFonts w:hint="eastAsia" w:ascii="宋体" w:hAnsi="宋体" w:eastAsia="宋体" w:cs="宋体"/>
          <w:sz w:val="24"/>
          <w:szCs w:val="24"/>
        </w:rPr>
        <w:t xml:space="preserve">目标 </w:t>
      </w:r>
      <w:r>
        <w:rPr>
          <w:rFonts w:ascii="宋体" w:hAnsi="宋体" w:eastAsia="宋体" w:cs="TimesNewRomanPSMT"/>
          <w:sz w:val="24"/>
          <w:szCs w:val="24"/>
        </w:rPr>
        <w:t xml:space="preserve">1. </w:t>
      </w:r>
      <w:r>
        <w:rPr>
          <w:rFonts w:hint="eastAsia" w:ascii="宋体" w:hAnsi="宋体" w:eastAsia="宋体" w:cs="TimesNewRomanPSMT"/>
          <w:sz w:val="24"/>
          <w:szCs w:val="24"/>
        </w:rPr>
        <w:t>能掌握管理学领域的常用术语。</w:t>
      </w:r>
    </w:p>
    <w:p>
      <w:pPr>
        <w:spacing w:before="100" w:beforeAutospacing="1" w:after="100" w:afterAutospacing="1"/>
        <w:ind w:left="216" w:firstLine="420"/>
        <w:rPr>
          <w:rFonts w:ascii="宋体" w:hAnsi="宋体" w:eastAsia="宋体" w:cs="TimesNewRomanPSMT"/>
          <w:sz w:val="24"/>
          <w:szCs w:val="24"/>
        </w:rPr>
      </w:pPr>
      <w:r>
        <w:rPr>
          <w:rFonts w:hint="eastAsia" w:ascii="宋体" w:hAnsi="宋体" w:eastAsia="宋体" w:cs="TimesNewRomanPSMT"/>
          <w:sz w:val="24"/>
          <w:szCs w:val="24"/>
        </w:rPr>
        <w:t>目标 2</w:t>
      </w:r>
      <w:r>
        <w:rPr>
          <w:rFonts w:ascii="宋体" w:hAnsi="宋体" w:eastAsia="宋体" w:cs="TimesNewRomanPSMT"/>
          <w:sz w:val="24"/>
          <w:szCs w:val="24"/>
        </w:rPr>
        <w:t xml:space="preserve">. </w:t>
      </w:r>
      <w:r>
        <w:rPr>
          <w:rFonts w:hint="eastAsia" w:ascii="宋体" w:hAnsi="宋体" w:eastAsia="宋体" w:cs="宋体"/>
          <w:sz w:val="24"/>
          <w:szCs w:val="24"/>
        </w:rPr>
        <w:t xml:space="preserve">能准确理解管理学中的基本概念、主要理论、研究方法和原理。 </w:t>
      </w:r>
    </w:p>
    <w:p>
      <w:pPr>
        <w:spacing w:before="100" w:beforeAutospacing="1" w:after="100" w:afterAutospacing="1"/>
        <w:ind w:left="216" w:firstLine="420"/>
        <w:rPr>
          <w:rFonts w:ascii="宋体" w:hAnsi="宋体" w:eastAsia="宋体" w:cs="宋体"/>
          <w:sz w:val="24"/>
          <w:szCs w:val="24"/>
        </w:rPr>
      </w:pPr>
      <w:r>
        <w:rPr>
          <w:rFonts w:hint="eastAsia" w:ascii="宋体" w:hAnsi="宋体" w:eastAsia="宋体" w:cs="宋体"/>
          <w:sz w:val="24"/>
          <w:szCs w:val="24"/>
        </w:rPr>
        <w:t xml:space="preserve">目标 </w:t>
      </w:r>
      <w:r>
        <w:rPr>
          <w:rFonts w:ascii="宋体" w:hAnsi="宋体" w:eastAsia="宋体" w:cs="TimesNewRomanPSMT"/>
          <w:sz w:val="24"/>
          <w:szCs w:val="24"/>
        </w:rPr>
        <w:t xml:space="preserve">3. </w:t>
      </w:r>
      <w:r>
        <w:rPr>
          <w:rFonts w:hint="eastAsia" w:ascii="宋体" w:hAnsi="宋体" w:eastAsia="宋体" w:cs="宋体"/>
          <w:sz w:val="24"/>
          <w:szCs w:val="24"/>
        </w:rPr>
        <w:t xml:space="preserve">能掌握管理思想的发展史，了解影响力较大学派的发展脉络、代表人物、 主要观点及其历史评价。 </w:t>
      </w:r>
    </w:p>
    <w:p>
      <w:pPr>
        <w:spacing w:before="100" w:beforeAutospacing="1" w:after="100" w:afterAutospacing="1"/>
        <w:ind w:left="216" w:firstLine="420"/>
        <w:rPr>
          <w:rFonts w:ascii="宋体" w:hAnsi="宋体" w:eastAsia="宋体" w:cs="宋体"/>
          <w:sz w:val="24"/>
          <w:szCs w:val="24"/>
        </w:rPr>
      </w:pPr>
      <w:r>
        <w:rPr>
          <w:rFonts w:hint="eastAsia" w:ascii="宋体" w:hAnsi="宋体" w:eastAsia="宋体" w:cs="宋体"/>
          <w:sz w:val="24"/>
          <w:szCs w:val="24"/>
        </w:rPr>
        <w:t xml:space="preserve">目标 </w:t>
      </w:r>
      <w:r>
        <w:rPr>
          <w:rFonts w:ascii="宋体" w:hAnsi="宋体" w:eastAsia="宋体" w:cs="TimesNewRomanPSMT"/>
          <w:sz w:val="24"/>
          <w:szCs w:val="24"/>
        </w:rPr>
        <w:t xml:space="preserve">4. </w:t>
      </w:r>
      <w:r>
        <w:rPr>
          <w:rFonts w:hint="eastAsia" w:ascii="宋体" w:hAnsi="宋体" w:eastAsia="宋体" w:cs="宋体"/>
          <w:sz w:val="24"/>
          <w:szCs w:val="24"/>
        </w:rPr>
        <w:t xml:space="preserve">能了解管理的五项主要职能，能理解各项管理职能的运行机理。 </w:t>
      </w:r>
    </w:p>
    <w:p>
      <w:pPr>
        <w:spacing w:before="100" w:beforeAutospacing="1" w:after="100" w:afterAutospacing="1"/>
        <w:ind w:left="216" w:firstLine="420"/>
        <w:rPr>
          <w:rFonts w:ascii="宋体" w:hAnsi="宋体" w:eastAsia="宋体" w:cs="宋体"/>
          <w:sz w:val="24"/>
          <w:szCs w:val="24"/>
        </w:rPr>
      </w:pPr>
      <w:r>
        <w:rPr>
          <w:rFonts w:hint="eastAsia" w:ascii="宋体" w:hAnsi="宋体" w:eastAsia="宋体" w:cs="宋体"/>
          <w:sz w:val="24"/>
          <w:szCs w:val="24"/>
        </w:rPr>
        <w:t xml:space="preserve">目标 </w:t>
      </w:r>
      <w:r>
        <w:rPr>
          <w:rFonts w:ascii="宋体" w:hAnsi="宋体" w:eastAsia="宋体" w:cs="TimesNewRomanPSMT"/>
          <w:sz w:val="24"/>
          <w:szCs w:val="24"/>
        </w:rPr>
        <w:t xml:space="preserve">5. </w:t>
      </w:r>
      <w:r>
        <w:rPr>
          <w:rFonts w:hint="eastAsia" w:ascii="宋体" w:hAnsi="宋体" w:eastAsia="宋体" w:cs="宋体"/>
          <w:sz w:val="24"/>
          <w:szCs w:val="24"/>
        </w:rPr>
        <w:t>能将管理理论与实践相结合，运用管理学的基本方法和技巧灵活制定策略，解决实际管理问题</w:t>
      </w:r>
      <w:r>
        <w:rPr>
          <w:rFonts w:hint="eastAsia" w:ascii="宋体" w:hAnsi="宋体" w:eastAsia="宋体" w:cs="TimesNewRomanPSMT"/>
          <w:sz w:val="24"/>
          <w:szCs w:val="24"/>
        </w:rPr>
        <w:t>。</w:t>
      </w:r>
      <w:r>
        <w:rPr>
          <w:rFonts w:hint="eastAsia" w:ascii="宋体" w:hAnsi="宋体" w:eastAsia="宋体" w:cs="宋体"/>
          <w:sz w:val="24"/>
          <w:szCs w:val="24"/>
        </w:rPr>
        <w:t xml:space="preserve"> </w:t>
      </w:r>
    </w:p>
    <w:p>
      <w:pPr>
        <w:spacing w:before="100" w:beforeAutospacing="1" w:after="100" w:afterAutospacing="1"/>
        <w:ind w:left="216" w:firstLine="420"/>
        <w:rPr>
          <w:rFonts w:ascii="宋体" w:hAnsi="宋体" w:eastAsia="宋体" w:cs="宋体"/>
          <w:sz w:val="24"/>
          <w:szCs w:val="24"/>
        </w:rPr>
      </w:pPr>
      <w:r>
        <w:rPr>
          <w:rFonts w:hint="eastAsia" w:ascii="宋体" w:hAnsi="宋体" w:eastAsia="宋体" w:cs="宋体"/>
          <w:sz w:val="24"/>
          <w:szCs w:val="24"/>
        </w:rPr>
        <w:t xml:space="preserve">目标 </w:t>
      </w:r>
      <w:r>
        <w:rPr>
          <w:rFonts w:ascii="宋体" w:hAnsi="宋体" w:eastAsia="宋体" w:cs="TimesNewRomanPSMT"/>
          <w:sz w:val="24"/>
          <w:szCs w:val="24"/>
        </w:rPr>
        <w:t xml:space="preserve">6. </w:t>
      </w:r>
      <w:r>
        <w:rPr>
          <w:rFonts w:hint="eastAsia" w:ascii="宋体" w:hAnsi="宋体" w:eastAsia="宋体" w:cs="宋体"/>
          <w:sz w:val="24"/>
          <w:szCs w:val="24"/>
        </w:rPr>
        <w:t>在管理学课程思政教学实践中，要充分考虑学生的知识结构、理论水平和应用能力要求，按照教育部颁布的《高等学校课程思政建设指导纲要》，深入挖掘管理课程中蕴含的思政元素，从诚信品质、职业道德、责任意识、敬业精神、社会责任等方面，润物无声地引导学生将个人成长与祖国前途命运紧密相连。在授课方式上，充分利用学校地处苏南常州的特殊优势，通过巧妙和科学的内容设计，引导学生坚定正确的政治方向、树立远大的理想抱负、确立科学的价值观念、增强自身的综合素养，强化专业课教师铸魂育人的意识和能力，更好担起学生健康成长的指导者和引路人的责任。</w:t>
      </w:r>
    </w:p>
    <w:p>
      <w:pPr>
        <w:spacing w:before="120" w:beforeLines="50" w:after="120" w:afterLines="50" w:line="360" w:lineRule="auto"/>
        <w:ind w:firstLine="2160" w:firstLineChars="900"/>
        <w:jc w:val="both"/>
        <w:rPr>
          <w:rFonts w:ascii="黑体" w:hAnsi="黑体" w:eastAsia="黑体"/>
          <w:sz w:val="24"/>
          <w:szCs w:val="24"/>
        </w:rPr>
      </w:pPr>
      <w:r>
        <w:rPr>
          <w:rFonts w:hint="eastAsia" w:ascii="黑体" w:hAnsi="黑体" w:eastAsia="黑体"/>
          <w:sz w:val="24"/>
          <w:szCs w:val="24"/>
        </w:rPr>
        <w:t>课程目标对毕业要求的支撑关系表</w:t>
      </w:r>
    </w:p>
    <w:p>
      <w:pPr>
        <w:spacing w:before="100" w:beforeAutospacing="1" w:after="100" w:afterAutospacing="1"/>
        <w:ind w:left="420" w:firstLine="480" w:firstLineChars="200"/>
        <w:rPr>
          <w:rFonts w:ascii="宋体" w:hAnsi="宋体" w:eastAsia="宋体" w:cs="宋体"/>
          <w:sz w:val="24"/>
        </w:rPr>
      </w:pPr>
      <w:r>
        <w:rPr>
          <w:rFonts w:hint="eastAsia" w:ascii="宋体" w:hAnsi="宋体" w:eastAsia="宋体" w:cs="宋体"/>
          <w:sz w:val="24"/>
        </w:rPr>
        <w:t>本课程支撑专业培养计划中毕业要求</w:t>
      </w:r>
      <w:r>
        <w:rPr>
          <w:rFonts w:ascii="TimesNewRomanPSMT" w:hAnsi="TimesNewRomanPSMT" w:eastAsia="宋体" w:cs="TimesNewRomanPSMT"/>
          <w:sz w:val="24"/>
        </w:rPr>
        <w:t>1-2</w:t>
      </w:r>
      <w:r>
        <w:rPr>
          <w:rFonts w:hint="eastAsia" w:ascii="宋体" w:hAnsi="宋体" w:eastAsia="宋体" w:cs="宋体"/>
          <w:sz w:val="24"/>
        </w:rPr>
        <w:t>、毕业要求2</w:t>
      </w:r>
      <w:r>
        <w:rPr>
          <w:rFonts w:ascii="宋体" w:hAnsi="宋体" w:eastAsia="宋体" w:cs="宋体"/>
          <w:sz w:val="24"/>
        </w:rPr>
        <w:t>-3</w:t>
      </w:r>
      <w:r>
        <w:rPr>
          <w:rFonts w:hint="eastAsia" w:ascii="宋体" w:hAnsi="宋体" w:eastAsia="宋体" w:cs="宋体"/>
          <w:sz w:val="24"/>
        </w:rPr>
        <w:t>、毕业要求</w:t>
      </w:r>
      <w:r>
        <w:rPr>
          <w:rFonts w:ascii="TimesNewRomanPSMT" w:hAnsi="TimesNewRomanPSMT" w:eastAsia="宋体" w:cs="TimesNewRomanPSMT"/>
          <w:sz w:val="24"/>
        </w:rPr>
        <w:t>3-1</w:t>
      </w:r>
      <w:r>
        <w:rPr>
          <w:rFonts w:hint="eastAsia" w:ascii="宋体" w:hAnsi="宋体" w:eastAsia="宋体" w:cs="宋体"/>
          <w:sz w:val="24"/>
        </w:rPr>
        <w:t>、毕业要求</w:t>
      </w:r>
      <w:r>
        <w:rPr>
          <w:rFonts w:ascii="宋体" w:hAnsi="宋体" w:eastAsia="宋体" w:cs="宋体"/>
          <w:sz w:val="24"/>
        </w:rPr>
        <w:t>3-2</w:t>
      </w:r>
      <w:r>
        <w:rPr>
          <w:rFonts w:hint="eastAsia" w:ascii="宋体" w:hAnsi="宋体" w:eastAsia="宋体" w:cs="宋体"/>
          <w:sz w:val="24"/>
        </w:rPr>
        <w:t>、毕业要求</w:t>
      </w:r>
      <w:r>
        <w:rPr>
          <w:rFonts w:ascii="TimesNewRomanPSMT" w:hAnsi="TimesNewRomanPSMT" w:eastAsia="宋体" w:cs="TimesNewRomanPSMT"/>
          <w:sz w:val="24"/>
        </w:rPr>
        <w:t>4-1</w:t>
      </w:r>
      <w:r>
        <w:rPr>
          <w:rFonts w:hint="eastAsia" w:ascii="TimesNewRomanPSMT" w:hAnsi="TimesNewRomanPSMT" w:eastAsia="宋体" w:cs="TimesNewRomanPSMT"/>
          <w:sz w:val="24"/>
        </w:rPr>
        <w:t>、毕业要求8</w:t>
      </w:r>
      <w:r>
        <w:rPr>
          <w:rFonts w:ascii="TimesNewRomanPSMT" w:hAnsi="TimesNewRomanPSMT" w:eastAsia="宋体" w:cs="TimesNewRomanPSMT"/>
          <w:sz w:val="24"/>
        </w:rPr>
        <w:t>-1</w:t>
      </w:r>
      <w:r>
        <w:rPr>
          <w:rFonts w:hint="eastAsia" w:ascii="TimesNewRomanPSMT" w:hAnsi="TimesNewRomanPSMT" w:eastAsia="宋体" w:cs="TimesNewRomanPSMT"/>
          <w:sz w:val="24"/>
        </w:rPr>
        <w:t>、毕业要求8</w:t>
      </w:r>
      <w:r>
        <w:rPr>
          <w:rFonts w:ascii="TimesNewRomanPSMT" w:hAnsi="TimesNewRomanPSMT" w:eastAsia="宋体" w:cs="TimesNewRomanPSMT"/>
          <w:sz w:val="24"/>
        </w:rPr>
        <w:t>-2</w:t>
      </w:r>
      <w:r>
        <w:rPr>
          <w:rFonts w:hint="eastAsia" w:ascii="TimesNewRomanPSMT" w:hAnsi="TimesNewRomanPSMT" w:eastAsia="宋体" w:cs="TimesNewRomanPSMT"/>
          <w:sz w:val="24"/>
        </w:rPr>
        <w:t>、毕业要求8</w:t>
      </w:r>
      <w:r>
        <w:rPr>
          <w:rFonts w:ascii="TimesNewRomanPSMT" w:hAnsi="TimesNewRomanPSMT" w:eastAsia="宋体" w:cs="TimesNewRomanPSMT"/>
          <w:sz w:val="24"/>
        </w:rPr>
        <w:t>-3</w:t>
      </w:r>
      <w:r>
        <w:rPr>
          <w:rFonts w:hint="eastAsia" w:ascii="TimesNewRomanPSMT" w:hAnsi="TimesNewRomanPSMT" w:eastAsia="宋体" w:cs="TimesNewRomanPSMT"/>
          <w:sz w:val="24"/>
        </w:rPr>
        <w:t>、毕业要求1</w:t>
      </w:r>
      <w:r>
        <w:rPr>
          <w:rFonts w:ascii="TimesNewRomanPSMT" w:hAnsi="TimesNewRomanPSMT" w:eastAsia="宋体" w:cs="TimesNewRomanPSMT"/>
          <w:sz w:val="24"/>
        </w:rPr>
        <w:t>0-2</w:t>
      </w:r>
      <w:r>
        <w:rPr>
          <w:rFonts w:hint="eastAsia" w:ascii="TimesNewRomanPSMT" w:hAnsi="TimesNewRomanPSMT" w:eastAsia="宋体" w:cs="TimesNewRomanPSMT"/>
          <w:sz w:val="24"/>
        </w:rPr>
        <w:t>、</w:t>
      </w:r>
      <w:r>
        <w:rPr>
          <w:rFonts w:hint="eastAsia" w:ascii="宋体" w:hAnsi="宋体" w:eastAsia="宋体" w:cs="宋体"/>
          <w:sz w:val="24"/>
        </w:rPr>
        <w:t>和毕业要求</w:t>
      </w:r>
      <w:r>
        <w:rPr>
          <w:rFonts w:ascii="TimesNewRomanPSMT" w:hAnsi="TimesNewRomanPSMT" w:eastAsia="宋体" w:cs="TimesNewRomanPSMT"/>
          <w:sz w:val="24"/>
        </w:rPr>
        <w:t>10-3</w:t>
      </w:r>
      <w:r>
        <w:rPr>
          <w:rFonts w:hint="eastAsia" w:ascii="宋体" w:hAnsi="宋体" w:eastAsia="宋体" w:cs="宋体"/>
          <w:sz w:val="24"/>
        </w:rPr>
        <w:t xml:space="preserve">，对应关系如表所示。 </w:t>
      </w:r>
    </w:p>
    <w:p>
      <w:pPr>
        <w:spacing w:before="100" w:beforeAutospacing="1" w:after="100" w:afterAutospacing="1"/>
        <w:rPr>
          <w:rFonts w:ascii="宋体" w:hAnsi="宋体" w:eastAsia="宋体" w:cs="宋体"/>
        </w:rPr>
      </w:pPr>
    </w:p>
    <w:tbl>
      <w:tblPr>
        <w:tblStyle w:val="11"/>
        <w:tblW w:w="7012" w:type="dxa"/>
        <w:tblInd w:w="1261" w:type="dxa"/>
        <w:shd w:val="clear" w:color="auto" w:fill="FFFFFF"/>
        <w:tblLayout w:type="autofit"/>
        <w:tblCellMar>
          <w:top w:w="15" w:type="dxa"/>
          <w:left w:w="15" w:type="dxa"/>
          <w:bottom w:w="15" w:type="dxa"/>
          <w:right w:w="15" w:type="dxa"/>
        </w:tblCellMar>
      </w:tblPr>
      <w:tblGrid>
        <w:gridCol w:w="1711"/>
        <w:gridCol w:w="851"/>
        <w:gridCol w:w="850"/>
        <w:gridCol w:w="851"/>
        <w:gridCol w:w="850"/>
        <w:gridCol w:w="851"/>
        <w:gridCol w:w="1048"/>
      </w:tblGrid>
      <w:tr>
        <w:tblPrEx>
          <w:shd w:val="clear" w:color="auto" w:fill="FFFFFF"/>
          <w:tblCellMar>
            <w:top w:w="15" w:type="dxa"/>
            <w:left w:w="15" w:type="dxa"/>
            <w:bottom w:w="15" w:type="dxa"/>
            <w:right w:w="15"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毕业要求指标点 </w:t>
            </w:r>
          </w:p>
        </w:tc>
        <w:tc>
          <w:tcPr>
            <w:tcW w:w="53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宋体" w:hAnsi="宋体" w:eastAsia="宋体" w:cs="宋体"/>
                <w:sz w:val="24"/>
              </w:rPr>
            </w:pPr>
            <w:r>
              <w:rPr>
                <w:rFonts w:hint="eastAsia" w:ascii="宋体" w:hAnsi="宋体" w:eastAsia="宋体" w:cs="宋体"/>
                <w:sz w:val="24"/>
              </w:rPr>
              <w:t>课程目标</w:t>
            </w:r>
          </w:p>
        </w:tc>
      </w:tr>
      <w:tr>
        <w:tblPrEx>
          <w:tblCellMar>
            <w:top w:w="15" w:type="dxa"/>
            <w:left w:w="15" w:type="dxa"/>
            <w:bottom w:w="15" w:type="dxa"/>
            <w:right w:w="15" w:type="dxa"/>
          </w:tblCellMar>
        </w:tblPrEx>
        <w:trPr>
          <w:trHeight w:val="1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目标</w:t>
            </w:r>
            <w:r>
              <w:rPr>
                <w:rFonts w:ascii="TimesNewRomanPSMT" w:hAnsi="TimesNewRomanPSMT" w:eastAsia="宋体" w:cs="TimesNewRomanPSMT"/>
                <w:sz w:val="24"/>
              </w:rPr>
              <w:t xml:space="preserve">1 </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目标</w:t>
            </w:r>
            <w:r>
              <w:rPr>
                <w:rFonts w:ascii="TimesNewRomanPSMT" w:hAnsi="TimesNewRomanPSMT" w:eastAsia="宋体" w:cs="TimesNewRomanPSMT"/>
                <w:sz w:val="24"/>
              </w:rPr>
              <w:t xml:space="preserve">2 </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目标</w:t>
            </w:r>
            <w:r>
              <w:rPr>
                <w:rFonts w:ascii="TimesNewRomanPSMT" w:hAnsi="TimesNewRomanPSMT" w:eastAsia="宋体" w:cs="TimesNewRomanPSMT"/>
                <w:sz w:val="24"/>
              </w:rPr>
              <w:t xml:space="preserve">3 </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目标</w:t>
            </w:r>
            <w:r>
              <w:rPr>
                <w:rFonts w:ascii="TimesNewRomanPSMT" w:hAnsi="TimesNewRomanPSMT" w:eastAsia="宋体" w:cs="TimesNewRomanPSMT"/>
                <w:sz w:val="24"/>
              </w:rPr>
              <w:t xml:space="preserve">4 </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目标</w:t>
            </w:r>
            <w:r>
              <w:rPr>
                <w:rFonts w:ascii="TimesNewRomanPSMT" w:hAnsi="TimesNewRomanPSMT" w:eastAsia="宋体" w:cs="TimesNewRomanPSMT"/>
                <w:sz w:val="24"/>
              </w:rPr>
              <w:t xml:space="preserve">5 </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cPr>
          <w:p>
            <w:pPr>
              <w:spacing w:before="100" w:beforeAutospacing="1" w:after="100" w:afterAutospacing="1"/>
              <w:rPr>
                <w:rFonts w:ascii="宋体" w:hAnsi="宋体" w:eastAsia="宋体" w:cs="宋体"/>
                <w:sz w:val="24"/>
              </w:rPr>
            </w:pPr>
            <w:r>
              <w:rPr>
                <w:rFonts w:hint="eastAsia" w:ascii="宋体" w:hAnsi="宋体" w:eastAsia="宋体" w:cs="宋体"/>
                <w:sz w:val="24"/>
              </w:rPr>
              <w:t>目标6</w:t>
            </w:r>
          </w:p>
        </w:tc>
      </w:tr>
      <w:tr>
        <w:tblPrEx>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TimesNewRomanPSMT" w:hAnsi="TimesNewRomanPSMT" w:eastAsia="宋体" w:cs="TimesNewRomanPSMT"/>
                <w:sz w:val="24"/>
              </w:rPr>
              <w:t xml:space="preserve">1-2 </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tcPr>
          <w:p>
            <w:pPr>
              <w:spacing w:before="100" w:beforeAutospacing="1" w:after="100" w:afterAutospacing="1"/>
              <w:rPr>
                <w:rFonts w:ascii="TimesNewRomanPSMT" w:hAnsi="TimesNewRomanPSMT" w:eastAsia="宋体" w:cs="TimesNewRomanPSMT"/>
                <w:sz w:val="24"/>
              </w:rPr>
            </w:pPr>
            <w:r>
              <w:rPr>
                <w:rFonts w:ascii="TimesNewRomanPSMT" w:hAnsi="TimesNewRomanPSMT" w:eastAsia="宋体" w:cs="TimesNewRomanPSMT"/>
                <w:sz w:val="24"/>
              </w:rPr>
              <w:t>√</w:t>
            </w:r>
          </w:p>
        </w:tc>
      </w:tr>
      <w:tr>
        <w:tblPrEx>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2-3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r>
              <w:rPr>
                <w:rFonts w:ascii="TimesNewRomanPSMT" w:hAnsi="TimesNewRomanPSMT" w:eastAsia="宋体" w:cs="TimesNewRomanPSMT"/>
                <w:sz w:val="24"/>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r>
              <w:rPr>
                <w:rFonts w:ascii="TimesNewRomanPSMT" w:hAnsi="TimesNewRomanPSMT" w:eastAsia="宋体" w:cs="TimesNewRomanPSMT"/>
                <w:sz w:val="24"/>
              </w:rPr>
              <w:t>√</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r>
              <w:rPr>
                <w:rFonts w:ascii="TimesNewRomanPSMT" w:hAnsi="TimesNewRomanPSMT" w:eastAsia="宋体" w:cs="TimesNewRomanPSMT"/>
                <w:sz w:val="24"/>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NewRomanPSMT" w:hAnsi="TimesNewRomanPSMT" w:eastAsia="宋体" w:cs="TimesNewRomanPSMT"/>
                <w:sz w:val="24"/>
              </w:rPr>
            </w:pPr>
            <w:r>
              <w:rPr>
                <w:rFonts w:ascii="TimesNewRomanPSMT" w:hAnsi="TimesNewRomanPSMT" w:eastAsia="宋体" w:cs="TimesNewRomanPSMT"/>
                <w:sz w:val="24"/>
              </w:rPr>
              <w:t>√</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NewRomanPSMT" w:hAnsi="TimesNewRomanPSMT" w:eastAsia="宋体" w:cs="TimesNewRomanPSMT"/>
                <w:sz w:val="24"/>
              </w:rPr>
            </w:pPr>
            <w:r>
              <w:rPr>
                <w:rFonts w:ascii="TimesNewRomanPSMT" w:hAnsi="TimesNewRomanPSMT" w:eastAsia="宋体" w:cs="TimesNewRomanPSMT"/>
                <w:sz w:val="24"/>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cPr>
          <w:p>
            <w:pPr>
              <w:spacing w:before="100" w:beforeAutospacing="1" w:after="100" w:afterAutospacing="1"/>
              <w:rPr>
                <w:rFonts w:ascii="TimesNewRomanPSMT" w:hAnsi="TimesNewRomanPSMT" w:eastAsia="宋体" w:cs="TimesNewRomanPSMT"/>
                <w:sz w:val="24"/>
              </w:rPr>
            </w:pPr>
            <w:r>
              <w:rPr>
                <w:rFonts w:ascii="TimesNewRomanPSMT" w:hAnsi="TimesNewRomanPSMT" w:eastAsia="宋体" w:cs="TimesNewRomanPSMT"/>
                <w:sz w:val="24"/>
              </w:rPr>
              <w:t>√</w:t>
            </w:r>
          </w:p>
        </w:tc>
      </w:tr>
      <w:tr>
        <w:tblPrEx>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3-1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 xml:space="preserve">√ </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cPr>
          <w:p>
            <w:pPr>
              <w:spacing w:before="100" w:beforeAutospacing="1" w:after="100" w:afterAutospacing="1"/>
              <w:rPr>
                <w:rFonts w:ascii="TimesNewRomanPSMT" w:hAnsi="TimesNewRomanPSMT" w:eastAsia="宋体" w:cs="TimesNewRomanPSMT"/>
                <w:sz w:val="24"/>
              </w:rPr>
            </w:pPr>
            <w:r>
              <w:rPr>
                <w:rFonts w:ascii="TimesNewRomanPSMT" w:hAnsi="TimesNewRomanPSMT" w:eastAsia="宋体" w:cs="TimesNewRomanPSMT"/>
                <w:sz w:val="24"/>
              </w:rPr>
              <w:t>√</w:t>
            </w:r>
          </w:p>
        </w:tc>
      </w:tr>
      <w:tr>
        <w:tblPrEx>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3-2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 xml:space="preserve">√ </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cPr>
          <w:p>
            <w:pPr>
              <w:spacing w:before="100" w:beforeAutospacing="1" w:after="100" w:afterAutospacing="1"/>
              <w:rPr>
                <w:rFonts w:ascii="TimesNewRomanPSMT" w:hAnsi="TimesNewRomanPSMT" w:eastAsia="宋体" w:cs="TimesNewRomanPSMT"/>
                <w:sz w:val="24"/>
              </w:rPr>
            </w:pPr>
            <w:r>
              <w:rPr>
                <w:rFonts w:ascii="TimesNewRomanPSMT" w:hAnsi="TimesNewRomanPSMT" w:eastAsia="宋体" w:cs="TimesNewRomanPSMT"/>
                <w:sz w:val="24"/>
              </w:rPr>
              <w:t>√</w:t>
            </w:r>
          </w:p>
        </w:tc>
      </w:tr>
      <w:tr>
        <w:tblPrEx>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TimesNewRomanPSMT" w:hAnsi="TimesNewRomanPSMT" w:eastAsia="宋体" w:cs="TimesNewRomanPSMT"/>
                <w:sz w:val="24"/>
              </w:rPr>
              <w:t>4-1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r>
              <w:rPr>
                <w:rFonts w:ascii="TimesNewRomanPSMT" w:hAnsi="TimesNewRomanPSMT" w:eastAsia="宋体" w:cs="TimesNewRomanPSMT"/>
                <w:sz w:val="24"/>
              </w:rPr>
              <w:t>√</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r>
              <w:rPr>
                <w:rFonts w:ascii="TimesNewRomanPSMT" w:hAnsi="TimesNewRomanPSMT" w:eastAsia="宋体" w:cs="TimesNewRomanPSMT"/>
                <w:sz w:val="24"/>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tcPr>
          <w:p>
            <w:pPr>
              <w:rPr>
                <w:rFonts w:ascii="宋体" w:hAnsi="宋体" w:eastAsia="宋体" w:cs="宋体"/>
                <w:sz w:val="24"/>
              </w:rPr>
            </w:pPr>
          </w:p>
        </w:tc>
      </w:tr>
      <w:tr>
        <w:tblPrEx>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8-1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NewRomanPSMT" w:hAnsi="TimesNewRomanPSMT" w:eastAsia="宋体" w:cs="TimesNewRomanPSMT"/>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NewRomanPSMT" w:hAnsi="TimesNewRomanPSMT" w:eastAsia="宋体" w:cs="TimesNewRomanPSMT"/>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r>
      <w:tr>
        <w:tblPrEx>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8-2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NewRomanPSMT" w:hAnsi="TimesNewRomanPSMT" w:eastAsia="宋体" w:cs="TimesNewRomanPSMT"/>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NewRomanPSMT" w:hAnsi="TimesNewRomanPSMT" w:eastAsia="宋体" w:cs="TimesNewRomanPSMT"/>
                <w:sz w:val="24"/>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w:t>
            </w:r>
          </w:p>
        </w:tc>
      </w:tr>
      <w:tr>
        <w:tblPrEx>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8-3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NewRomanPSMT" w:hAnsi="TimesNewRomanPSMT" w:eastAsia="宋体" w:cs="TimesNewRomanPSMT"/>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NewRomanPSMT" w:hAnsi="TimesNewRomanPSMT" w:eastAsia="宋体" w:cs="TimesNewRomanPSMT"/>
                <w:sz w:val="24"/>
              </w:rPr>
            </w:pPr>
            <w:r>
              <w:rPr>
                <w:rFonts w:ascii="TimesNewRomanPSMT" w:hAnsi="TimesNewRomanPSMT" w:eastAsia="宋体" w:cs="TimesNewRomanPSMT"/>
                <w:sz w:val="24"/>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r>
      <w:tr>
        <w:tblPrEx>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TimesNewRomanPSMT" w:hAnsi="TimesNewRomanPSMT" w:eastAsia="宋体" w:cs="TimesNewRomanPSMT"/>
                <w:sz w:val="24"/>
              </w:rPr>
              <w:t>10-2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r>
              <w:rPr>
                <w:rFonts w:ascii="TimesNewRomanPSMT" w:hAnsi="TimesNewRomanPSMT" w:eastAsia="宋体" w:cs="TimesNewRomanPSMT"/>
                <w:sz w:val="24"/>
              </w:rPr>
              <w:t>√</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r>
              <w:rPr>
                <w:rFonts w:ascii="TimesNewRomanPSMT" w:hAnsi="TimesNewRomanPSMT" w:eastAsia="宋体" w:cs="TimesNewRomanPSMT"/>
                <w:sz w:val="24"/>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r>
      <w:tr>
        <w:tblPrEx>
          <w:shd w:val="clear" w:color="auto" w:fill="FFFFFF"/>
          <w:tblCellMar>
            <w:top w:w="15" w:type="dxa"/>
            <w:left w:w="15" w:type="dxa"/>
            <w:bottom w:w="15" w:type="dxa"/>
            <w:right w:w="15"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TimesNewRomanPSMT" w:hAnsi="TimesNewRomanPSMT" w:eastAsia="宋体" w:cs="TimesNewRomanPSMT"/>
                <w:sz w:val="24"/>
              </w:rPr>
              <w:t xml:space="preserve">10-3 </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 xml:space="preserve"> </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cPr>
          <w:p>
            <w:pPr>
              <w:spacing w:before="100" w:beforeAutospacing="1" w:after="100" w:afterAutospacing="1"/>
              <w:rPr>
                <w:rFonts w:ascii="TimesNewRomanPSMT" w:hAnsi="TimesNewRomanPSMT" w:eastAsia="宋体" w:cs="TimesNewRomanPSMT"/>
                <w:sz w:val="24"/>
              </w:rPr>
            </w:pPr>
            <w:r>
              <w:rPr>
                <w:rFonts w:ascii="TimesNewRomanPSMT" w:hAnsi="TimesNewRomanPSMT" w:eastAsia="宋体" w:cs="TimesNewRomanPSMT"/>
                <w:sz w:val="24"/>
              </w:rPr>
              <w:t>√</w:t>
            </w:r>
          </w:p>
        </w:tc>
      </w:tr>
    </w:tbl>
    <w:p>
      <w:pPr>
        <w:spacing w:before="100" w:beforeAutospacing="1" w:after="100" w:afterAutospacing="1"/>
        <w:rPr>
          <w:rFonts w:ascii="宋体" w:hAnsi="宋体" w:eastAsia="宋体" w:cs="宋体"/>
        </w:rPr>
        <w:sectPr>
          <w:footerReference r:id="rId17" w:type="default"/>
          <w:footerReference r:id="rId18" w:type="even"/>
          <w:pgSz w:w="11900" w:h="16840"/>
          <w:pgMar w:top="1440" w:right="1757" w:bottom="1440" w:left="1757" w:header="0" w:footer="996" w:gutter="0"/>
          <w:pgNumType w:fmt="decimal"/>
          <w:cols w:space="720" w:num="1"/>
          <w:rtlGutter w:val="0"/>
        </w:sectPr>
      </w:pPr>
    </w:p>
    <w:p>
      <w:pPr>
        <w:spacing w:before="173" w:line="226" w:lineRule="auto"/>
        <w:ind w:left="420" w:firstLine="420"/>
        <w:rPr>
          <w:rFonts w:ascii="宋体" w:hAnsi="宋体" w:eastAsia="宋体" w:cs="宋体"/>
          <w:spacing w:val="26"/>
          <w:sz w:val="24"/>
          <w:szCs w:val="24"/>
          <w14:textOutline w14:w="4241" w14:cap="flat" w14:cmpd="sng" w14:algn="ctr">
            <w14:solidFill>
              <w14:srgbClr w14:val="000000"/>
            </w14:solidFill>
            <w14:prstDash w14:val="solid"/>
            <w14:miter w14:val="0"/>
          </w14:textOutline>
        </w:rPr>
      </w:pPr>
      <w:r>
        <w:rPr>
          <w:rFonts w:ascii="宋体" w:hAnsi="宋体" w:eastAsia="宋体" w:cs="宋体"/>
          <w:spacing w:val="28"/>
          <w14:textOutline w14:w="4241" w14:cap="flat" w14:cmpd="sng" w14:algn="ctr">
            <w14:solidFill>
              <w14:srgbClr w14:val="000000"/>
            </w14:solidFill>
            <w14:prstDash w14:val="solid"/>
            <w14:miter w14:val="0"/>
          </w14:textOutline>
        </w:rPr>
        <w:t>三</w:t>
      </w:r>
      <w:r>
        <w:rPr>
          <w:rFonts w:ascii="宋体" w:hAnsi="宋体" w:eastAsia="宋体" w:cs="宋体"/>
          <w:spacing w:val="28"/>
          <w:sz w:val="24"/>
          <w:szCs w:val="24"/>
          <w14:textOutline w14:w="4241" w14:cap="flat" w14:cmpd="sng" w14:algn="ctr">
            <w14:solidFill>
              <w14:srgbClr w14:val="000000"/>
            </w14:solidFill>
            <w14:prstDash w14:val="solid"/>
            <w14:miter w14:val="0"/>
          </w14:textOutline>
        </w:rPr>
        <w:t>、课程内容及要</w:t>
      </w:r>
      <w:r>
        <w:rPr>
          <w:rFonts w:ascii="宋体" w:hAnsi="宋体" w:eastAsia="宋体" w:cs="宋体"/>
          <w:spacing w:val="26"/>
          <w:sz w:val="24"/>
          <w:szCs w:val="24"/>
          <w14:textOutline w14:w="4241" w14:cap="flat" w14:cmpd="sng" w14:algn="ctr">
            <w14:solidFill>
              <w14:srgbClr w14:val="000000"/>
            </w14:solidFill>
            <w14:prstDash w14:val="solid"/>
            <w14:miter w14:val="0"/>
          </w14:textOutline>
        </w:rPr>
        <w:t>求</w:t>
      </w:r>
    </w:p>
    <w:p>
      <w:pPr>
        <w:spacing w:before="173" w:line="226" w:lineRule="auto"/>
        <w:ind w:left="420" w:firstLine="420"/>
        <w:rPr>
          <w:rFonts w:ascii="宋体" w:hAnsi="宋体" w:eastAsia="宋体" w:cs="宋体"/>
          <w:sz w:val="24"/>
          <w:szCs w:val="24"/>
        </w:rPr>
      </w:pPr>
    </w:p>
    <w:p>
      <w:pPr>
        <w:rPr>
          <w:rFonts w:ascii="宋体" w:hAnsi="宋体" w:eastAsia="宋体"/>
          <w:sz w:val="24"/>
          <w:szCs w:val="24"/>
        </w:rPr>
      </w:pPr>
      <w:r>
        <w:rPr>
          <w:rFonts w:hint="eastAsia" w:ascii="宋体" w:hAnsi="宋体" w:eastAsia="宋体"/>
          <w:sz w:val="24"/>
          <w:szCs w:val="24"/>
        </w:rPr>
        <w:t>（一）管理导论</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教学内容</w:t>
      </w:r>
    </w:p>
    <w:p>
      <w:pPr>
        <w:pStyle w:val="20"/>
        <w:numPr>
          <w:ilvl w:val="0"/>
          <w:numId w:val="27"/>
        </w:numPr>
        <w:ind w:firstLineChars="0"/>
        <w:rPr>
          <w:rFonts w:ascii="宋体" w:hAnsi="宋体" w:eastAsia="宋体"/>
          <w:sz w:val="24"/>
          <w:szCs w:val="24"/>
        </w:rPr>
      </w:pPr>
      <w:r>
        <w:rPr>
          <w:rFonts w:hint="eastAsia" w:ascii="宋体" w:hAnsi="宋体" w:eastAsia="宋体"/>
          <w:sz w:val="24"/>
          <w:szCs w:val="24"/>
        </w:rPr>
        <w:t>中国管理理论的代表人物，主要学派，及历史评价</w:t>
      </w:r>
    </w:p>
    <w:p>
      <w:pPr>
        <w:pStyle w:val="20"/>
        <w:numPr>
          <w:ilvl w:val="0"/>
          <w:numId w:val="27"/>
        </w:numPr>
        <w:ind w:firstLineChars="0"/>
        <w:rPr>
          <w:rFonts w:ascii="宋体" w:hAnsi="宋体" w:eastAsia="宋体"/>
          <w:sz w:val="24"/>
          <w:szCs w:val="24"/>
        </w:rPr>
      </w:pPr>
      <w:r>
        <w:rPr>
          <w:rFonts w:hint="eastAsia" w:ascii="宋体" w:hAnsi="宋体" w:eastAsia="宋体"/>
          <w:sz w:val="24"/>
          <w:szCs w:val="24"/>
        </w:rPr>
        <w:t>古典管理理论的代表人物，主要思潮，及历史评价</w:t>
      </w:r>
    </w:p>
    <w:p>
      <w:pPr>
        <w:pStyle w:val="20"/>
        <w:numPr>
          <w:ilvl w:val="0"/>
          <w:numId w:val="27"/>
        </w:numPr>
        <w:ind w:firstLineChars="0"/>
        <w:rPr>
          <w:rFonts w:ascii="宋体" w:hAnsi="宋体" w:eastAsia="宋体"/>
          <w:sz w:val="24"/>
          <w:szCs w:val="24"/>
        </w:rPr>
      </w:pPr>
      <w:r>
        <w:rPr>
          <w:rFonts w:hint="eastAsia" w:ascii="宋体" w:hAnsi="宋体" w:eastAsia="宋体"/>
          <w:sz w:val="24"/>
          <w:szCs w:val="24"/>
        </w:rPr>
        <w:t>当代管理理论的主要流派和最新思潮</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基本要求</w:t>
      </w:r>
    </w:p>
    <w:p>
      <w:pPr>
        <w:pStyle w:val="20"/>
        <w:numPr>
          <w:ilvl w:val="0"/>
          <w:numId w:val="28"/>
        </w:numPr>
        <w:ind w:firstLineChars="0"/>
        <w:rPr>
          <w:rFonts w:ascii="宋体" w:hAnsi="宋体" w:eastAsia="宋体"/>
          <w:sz w:val="24"/>
          <w:szCs w:val="24"/>
        </w:rPr>
      </w:pPr>
      <w:r>
        <w:rPr>
          <w:rFonts w:hint="eastAsia" w:ascii="宋体" w:hAnsi="宋体" w:eastAsia="宋体"/>
          <w:sz w:val="24"/>
          <w:szCs w:val="24"/>
        </w:rPr>
        <w:t>熟悉管理理论的历史演变</w:t>
      </w:r>
    </w:p>
    <w:p>
      <w:pPr>
        <w:pStyle w:val="20"/>
        <w:numPr>
          <w:ilvl w:val="0"/>
          <w:numId w:val="28"/>
        </w:numPr>
        <w:ind w:firstLineChars="0"/>
        <w:rPr>
          <w:rFonts w:ascii="宋体" w:hAnsi="宋体" w:eastAsia="宋体"/>
          <w:sz w:val="24"/>
          <w:szCs w:val="24"/>
        </w:rPr>
      </w:pPr>
      <w:r>
        <w:rPr>
          <w:rFonts w:hint="eastAsia" w:ascii="宋体" w:hAnsi="宋体" w:eastAsia="宋体"/>
          <w:sz w:val="24"/>
          <w:szCs w:val="24"/>
        </w:rPr>
        <w:t>中西方管理理论对管理发展的贡献</w:t>
      </w:r>
    </w:p>
    <w:p>
      <w:pPr>
        <w:pStyle w:val="20"/>
        <w:numPr>
          <w:ilvl w:val="0"/>
          <w:numId w:val="28"/>
        </w:numPr>
        <w:ind w:firstLineChars="0"/>
        <w:rPr>
          <w:rFonts w:ascii="宋体" w:hAnsi="宋体" w:eastAsia="宋体"/>
          <w:sz w:val="24"/>
          <w:szCs w:val="24"/>
        </w:rPr>
      </w:pPr>
      <w:r>
        <w:rPr>
          <w:rFonts w:hint="eastAsia" w:ascii="宋体" w:hAnsi="宋体" w:eastAsia="宋体"/>
          <w:sz w:val="24"/>
          <w:szCs w:val="24"/>
        </w:rPr>
        <w:t>理解全球化背景下学习管理学的重要性</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重点难点</w:t>
      </w:r>
    </w:p>
    <w:p>
      <w:pPr>
        <w:pStyle w:val="20"/>
        <w:numPr>
          <w:ilvl w:val="0"/>
          <w:numId w:val="29"/>
        </w:numPr>
        <w:ind w:firstLineChars="0"/>
        <w:rPr>
          <w:rFonts w:ascii="宋体" w:hAnsi="宋体" w:eastAsia="宋体"/>
          <w:sz w:val="24"/>
          <w:szCs w:val="24"/>
        </w:rPr>
      </w:pPr>
      <w:r>
        <w:rPr>
          <w:rFonts w:hint="eastAsia" w:ascii="宋体" w:hAnsi="宋体" w:eastAsia="宋体"/>
          <w:sz w:val="24"/>
          <w:szCs w:val="24"/>
        </w:rPr>
        <w:t>中国古代道家，法家，儒家等学派中的管理思想</w:t>
      </w:r>
    </w:p>
    <w:p>
      <w:pPr>
        <w:pStyle w:val="20"/>
        <w:numPr>
          <w:ilvl w:val="0"/>
          <w:numId w:val="29"/>
        </w:numPr>
        <w:ind w:firstLineChars="0"/>
        <w:rPr>
          <w:rFonts w:ascii="宋体" w:hAnsi="宋体" w:eastAsia="宋体"/>
          <w:snapToGrid/>
          <w:color w:val="auto"/>
          <w:sz w:val="24"/>
          <w:szCs w:val="24"/>
        </w:rPr>
      </w:pPr>
      <w:r>
        <w:rPr>
          <w:rFonts w:ascii="宋体" w:hAnsi="宋体" w:eastAsia="宋体"/>
          <w:sz w:val="24"/>
          <w:szCs w:val="24"/>
        </w:rPr>
        <w:t>泰罗科学管理思想的主要观点</w:t>
      </w:r>
    </w:p>
    <w:p>
      <w:pPr>
        <w:pStyle w:val="20"/>
        <w:numPr>
          <w:ilvl w:val="0"/>
          <w:numId w:val="29"/>
        </w:numPr>
        <w:ind w:firstLineChars="0"/>
        <w:rPr>
          <w:rFonts w:ascii="宋体" w:hAnsi="宋体" w:eastAsia="宋体"/>
          <w:snapToGrid/>
          <w:color w:val="auto"/>
          <w:sz w:val="24"/>
          <w:szCs w:val="24"/>
        </w:rPr>
      </w:pPr>
      <w:r>
        <w:rPr>
          <w:rFonts w:ascii="宋体" w:hAnsi="宋体" w:eastAsia="宋体"/>
          <w:sz w:val="24"/>
          <w:szCs w:val="24"/>
        </w:rPr>
        <w:t>法约尔</w:t>
      </w:r>
      <w:r>
        <w:rPr>
          <w:rFonts w:hint="eastAsia" w:ascii="宋体" w:hAnsi="宋体" w:eastAsia="宋体"/>
          <w:sz w:val="24"/>
          <w:szCs w:val="24"/>
        </w:rPr>
        <w:t>一般</w:t>
      </w:r>
      <w:r>
        <w:rPr>
          <w:rFonts w:ascii="宋体" w:hAnsi="宋体" w:eastAsia="宋体"/>
          <w:sz w:val="24"/>
          <w:szCs w:val="24"/>
        </w:rPr>
        <w:t>管理理论的主要观点</w:t>
      </w:r>
    </w:p>
    <w:p>
      <w:pPr>
        <w:pStyle w:val="20"/>
        <w:numPr>
          <w:ilvl w:val="0"/>
          <w:numId w:val="29"/>
        </w:numPr>
        <w:ind w:firstLineChars="0"/>
        <w:rPr>
          <w:rFonts w:ascii="宋体" w:hAnsi="宋体" w:eastAsia="宋体"/>
          <w:snapToGrid/>
          <w:color w:val="auto"/>
          <w:sz w:val="24"/>
          <w:szCs w:val="24"/>
        </w:rPr>
      </w:pPr>
      <w:r>
        <w:rPr>
          <w:rFonts w:hint="eastAsia" w:ascii="宋体" w:hAnsi="宋体" w:eastAsia="宋体"/>
          <w:sz w:val="24"/>
          <w:szCs w:val="24"/>
        </w:rPr>
        <w:t>韦伯科级制管理理论的主要观点</w:t>
      </w:r>
      <w:r>
        <w:rPr>
          <w:rFonts w:ascii="宋体" w:hAnsi="宋体" w:eastAsia="宋体"/>
          <w:sz w:val="24"/>
          <w:szCs w:val="24"/>
        </w:rPr>
        <w:t xml:space="preserve"> </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课程思政知识点</w:t>
      </w:r>
    </w:p>
    <w:p>
      <w:pPr>
        <w:rPr>
          <w:rFonts w:ascii="宋体" w:hAnsi="宋体" w:eastAsia="宋体"/>
          <w:sz w:val="24"/>
          <w:szCs w:val="24"/>
        </w:rPr>
      </w:pPr>
      <w:r>
        <w:rPr>
          <w:rFonts w:hint="eastAsia" w:ascii="宋体" w:hAnsi="宋体" w:eastAsia="宋体"/>
          <w:sz w:val="24"/>
          <w:szCs w:val="24"/>
        </w:rPr>
        <w:t>洋为中用/古为今用，道德经，孙子兵法，儒商代表人物，一带一路</w:t>
      </w:r>
    </w:p>
    <w:p>
      <w:pPr>
        <w:rPr>
          <w:rFonts w:ascii="宋体" w:hAnsi="宋体" w:eastAsia="宋体"/>
          <w:sz w:val="24"/>
          <w:szCs w:val="24"/>
        </w:rPr>
      </w:pPr>
    </w:p>
    <w:p>
      <w:pPr>
        <w:rPr>
          <w:rFonts w:ascii="宋体" w:hAnsi="宋体" w:eastAsia="宋体" w:cs="宋体"/>
          <w:sz w:val="24"/>
          <w:szCs w:val="24"/>
        </w:rPr>
      </w:pPr>
      <w:r>
        <w:rPr>
          <w:rFonts w:hint="eastAsia" w:ascii="宋体" w:hAnsi="宋体" w:eastAsia="宋体" w:cs="宋体"/>
          <w:sz w:val="24"/>
          <w:szCs w:val="24"/>
        </w:rPr>
        <w:t>（二）团队建设与决策</w:t>
      </w:r>
    </w:p>
    <w:p>
      <w:pP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教学内容</w:t>
      </w:r>
    </w:p>
    <w:p>
      <w:pPr>
        <w:pStyle w:val="20"/>
        <w:numPr>
          <w:ilvl w:val="0"/>
          <w:numId w:val="30"/>
        </w:numPr>
        <w:ind w:firstLineChars="0"/>
        <w:rPr>
          <w:rFonts w:ascii="宋体" w:hAnsi="宋体" w:eastAsia="宋体" w:cs="宋体"/>
          <w:sz w:val="24"/>
          <w:szCs w:val="24"/>
        </w:rPr>
      </w:pPr>
      <w:r>
        <w:rPr>
          <w:rFonts w:hint="eastAsia" w:ascii="宋体" w:hAnsi="宋体" w:eastAsia="宋体" w:cs="宋体"/>
          <w:sz w:val="24"/>
          <w:szCs w:val="24"/>
        </w:rPr>
        <w:t>团队的概念与特征</w:t>
      </w:r>
    </w:p>
    <w:p>
      <w:pPr>
        <w:pStyle w:val="20"/>
        <w:numPr>
          <w:ilvl w:val="0"/>
          <w:numId w:val="30"/>
        </w:numPr>
        <w:ind w:firstLineChars="0"/>
        <w:rPr>
          <w:rFonts w:ascii="宋体" w:hAnsi="宋体" w:eastAsia="宋体"/>
          <w:sz w:val="24"/>
          <w:szCs w:val="24"/>
        </w:rPr>
      </w:pPr>
      <w:r>
        <w:rPr>
          <w:rFonts w:hint="eastAsia" w:ascii="宋体" w:hAnsi="宋体" w:eastAsia="宋体"/>
          <w:sz w:val="24"/>
          <w:szCs w:val="24"/>
        </w:rPr>
        <w:t>团队建设的步骤</w:t>
      </w:r>
    </w:p>
    <w:p>
      <w:pPr>
        <w:pStyle w:val="20"/>
        <w:numPr>
          <w:ilvl w:val="0"/>
          <w:numId w:val="30"/>
        </w:numPr>
        <w:ind w:firstLineChars="0"/>
        <w:rPr>
          <w:rFonts w:ascii="宋体" w:hAnsi="宋体" w:eastAsia="宋体"/>
          <w:sz w:val="24"/>
          <w:szCs w:val="24"/>
        </w:rPr>
      </w:pPr>
      <w:r>
        <w:rPr>
          <w:rFonts w:hint="eastAsia" w:ascii="宋体" w:hAnsi="宋体" w:eastAsia="宋体"/>
          <w:sz w:val="24"/>
          <w:szCs w:val="24"/>
        </w:rPr>
        <w:t>有效团队的特征</w:t>
      </w:r>
    </w:p>
    <w:p>
      <w:pPr>
        <w:pStyle w:val="20"/>
        <w:numPr>
          <w:ilvl w:val="0"/>
          <w:numId w:val="30"/>
        </w:numPr>
        <w:ind w:firstLineChars="0"/>
        <w:rPr>
          <w:rFonts w:ascii="宋体" w:hAnsi="宋体" w:eastAsia="宋体"/>
          <w:sz w:val="24"/>
          <w:szCs w:val="24"/>
        </w:rPr>
      </w:pPr>
      <w:r>
        <w:rPr>
          <w:rFonts w:hint="eastAsia" w:ascii="宋体" w:hAnsi="宋体" w:eastAsia="宋体"/>
          <w:sz w:val="24"/>
          <w:szCs w:val="24"/>
        </w:rPr>
        <w:t>决策的概念、类型与特点</w:t>
      </w:r>
    </w:p>
    <w:p>
      <w:pPr>
        <w:pStyle w:val="20"/>
        <w:numPr>
          <w:ilvl w:val="0"/>
          <w:numId w:val="30"/>
        </w:numPr>
        <w:ind w:firstLineChars="0"/>
        <w:rPr>
          <w:rFonts w:ascii="宋体" w:hAnsi="宋体" w:eastAsia="宋体"/>
          <w:sz w:val="24"/>
          <w:szCs w:val="24"/>
        </w:rPr>
      </w:pPr>
      <w:r>
        <w:rPr>
          <w:rFonts w:hint="eastAsia" w:ascii="宋体" w:hAnsi="宋体" w:eastAsia="宋体"/>
          <w:sz w:val="24"/>
          <w:szCs w:val="24"/>
        </w:rPr>
        <w:t>决策的过程与方法</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基本要求</w:t>
      </w:r>
    </w:p>
    <w:p>
      <w:pPr>
        <w:pStyle w:val="20"/>
        <w:numPr>
          <w:ilvl w:val="0"/>
          <w:numId w:val="31"/>
        </w:numPr>
        <w:ind w:firstLineChars="0"/>
        <w:rPr>
          <w:rFonts w:ascii="宋体" w:hAnsi="宋体" w:eastAsia="宋体" w:cs="宋体"/>
          <w:sz w:val="24"/>
          <w:szCs w:val="24"/>
        </w:rPr>
      </w:pPr>
      <w:r>
        <w:rPr>
          <w:rFonts w:hint="eastAsia" w:ascii="宋体" w:hAnsi="宋体" w:eastAsia="宋体" w:cs="宋体"/>
          <w:sz w:val="24"/>
          <w:szCs w:val="24"/>
        </w:rPr>
        <w:t>了解团队的概念与特征</w:t>
      </w:r>
    </w:p>
    <w:p>
      <w:pPr>
        <w:pStyle w:val="20"/>
        <w:numPr>
          <w:ilvl w:val="0"/>
          <w:numId w:val="31"/>
        </w:numPr>
        <w:ind w:firstLineChars="0"/>
        <w:rPr>
          <w:rFonts w:ascii="宋体" w:hAnsi="宋体" w:eastAsia="宋体" w:cs="宋体"/>
          <w:sz w:val="24"/>
          <w:szCs w:val="24"/>
        </w:rPr>
      </w:pPr>
      <w:r>
        <w:rPr>
          <w:rFonts w:hint="eastAsia" w:ascii="宋体" w:hAnsi="宋体" w:eastAsia="宋体" w:cs="宋体"/>
          <w:sz w:val="24"/>
          <w:szCs w:val="24"/>
        </w:rPr>
        <w:t>了解团队建设的步骤，有效团队的特征</w:t>
      </w:r>
    </w:p>
    <w:p>
      <w:pPr>
        <w:pStyle w:val="20"/>
        <w:numPr>
          <w:ilvl w:val="0"/>
          <w:numId w:val="31"/>
        </w:numPr>
        <w:ind w:firstLineChars="0"/>
        <w:rPr>
          <w:rFonts w:ascii="宋体" w:hAnsi="宋体" w:eastAsia="宋体" w:cs="宋体"/>
          <w:sz w:val="24"/>
          <w:szCs w:val="24"/>
        </w:rPr>
      </w:pPr>
      <w:r>
        <w:rPr>
          <w:rFonts w:hint="eastAsia" w:ascii="宋体" w:hAnsi="宋体" w:eastAsia="宋体" w:cs="宋体"/>
          <w:sz w:val="24"/>
          <w:szCs w:val="24"/>
        </w:rPr>
        <w:t>理解决策的概念，类型和特点</w:t>
      </w:r>
    </w:p>
    <w:p>
      <w:pPr>
        <w:pStyle w:val="20"/>
        <w:numPr>
          <w:ilvl w:val="0"/>
          <w:numId w:val="31"/>
        </w:numPr>
        <w:ind w:firstLineChars="0"/>
        <w:rPr>
          <w:rFonts w:ascii="宋体" w:hAnsi="宋体" w:eastAsia="宋体" w:cs="宋体"/>
          <w:sz w:val="24"/>
          <w:szCs w:val="24"/>
        </w:rPr>
      </w:pPr>
      <w:r>
        <w:rPr>
          <w:rFonts w:hint="eastAsia" w:ascii="宋体" w:hAnsi="宋体" w:eastAsia="宋体" w:cs="宋体"/>
          <w:sz w:val="24"/>
          <w:szCs w:val="24"/>
        </w:rPr>
        <w:t>理解决策的过程和方法</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重点难点</w:t>
      </w:r>
    </w:p>
    <w:p>
      <w:pPr>
        <w:pStyle w:val="20"/>
        <w:numPr>
          <w:ilvl w:val="0"/>
          <w:numId w:val="32"/>
        </w:numPr>
        <w:ind w:firstLineChars="0"/>
        <w:rPr>
          <w:rFonts w:ascii="宋体" w:hAnsi="宋体" w:eastAsia="宋体" w:cs="宋体"/>
          <w:sz w:val="24"/>
          <w:szCs w:val="24"/>
        </w:rPr>
      </w:pPr>
      <w:r>
        <w:rPr>
          <w:rFonts w:hint="eastAsia" w:ascii="宋体" w:hAnsi="宋体" w:eastAsia="宋体" w:cs="宋体"/>
          <w:sz w:val="24"/>
          <w:szCs w:val="24"/>
        </w:rPr>
        <w:t>决策的概念和类型</w:t>
      </w:r>
    </w:p>
    <w:p>
      <w:pPr>
        <w:pStyle w:val="20"/>
        <w:numPr>
          <w:ilvl w:val="0"/>
          <w:numId w:val="32"/>
        </w:numPr>
        <w:ind w:firstLineChars="0"/>
        <w:rPr>
          <w:rFonts w:ascii="宋体" w:hAnsi="宋体" w:eastAsia="宋体" w:cs="宋体"/>
          <w:sz w:val="24"/>
          <w:szCs w:val="24"/>
        </w:rPr>
      </w:pPr>
      <w:r>
        <w:rPr>
          <w:rFonts w:hint="eastAsia" w:ascii="宋体" w:hAnsi="宋体" w:eastAsia="宋体" w:cs="宋体"/>
          <w:sz w:val="24"/>
          <w:szCs w:val="24"/>
        </w:rPr>
        <w:t>决策的方法</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课程思政知识点</w:t>
      </w:r>
    </w:p>
    <w:p>
      <w:pPr>
        <w:rPr>
          <w:rFonts w:ascii="宋体" w:hAnsi="宋体" w:eastAsia="宋体" w:cs="宋体"/>
          <w:sz w:val="24"/>
          <w:szCs w:val="24"/>
        </w:rPr>
      </w:pPr>
      <w:r>
        <w:rPr>
          <w:rFonts w:hint="eastAsia" w:ascii="宋体" w:hAnsi="宋体" w:eastAsia="宋体" w:cs="宋体"/>
          <w:sz w:val="24"/>
          <w:szCs w:val="24"/>
        </w:rPr>
        <w:t>鲶鱼效应，“集思广益”在管理学中的适用性分析</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（三）计划与方法</w:t>
      </w:r>
    </w:p>
    <w:p>
      <w:pP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教学内容</w:t>
      </w:r>
    </w:p>
    <w:p>
      <w:pPr>
        <w:pStyle w:val="20"/>
        <w:numPr>
          <w:ilvl w:val="0"/>
          <w:numId w:val="33"/>
        </w:numPr>
        <w:ind w:firstLineChars="0"/>
        <w:rPr>
          <w:rFonts w:ascii="宋体" w:hAnsi="宋体" w:eastAsia="宋体" w:cs="宋体"/>
          <w:sz w:val="24"/>
          <w:szCs w:val="24"/>
        </w:rPr>
      </w:pPr>
      <w:r>
        <w:rPr>
          <w:rFonts w:hint="eastAsia" w:ascii="宋体" w:hAnsi="宋体" w:eastAsia="宋体" w:cs="宋体"/>
          <w:sz w:val="24"/>
          <w:szCs w:val="24"/>
        </w:rPr>
        <w:t>计划的概念和类型</w:t>
      </w:r>
    </w:p>
    <w:p>
      <w:pPr>
        <w:pStyle w:val="20"/>
        <w:numPr>
          <w:ilvl w:val="0"/>
          <w:numId w:val="33"/>
        </w:numPr>
        <w:ind w:firstLineChars="0"/>
        <w:rPr>
          <w:rFonts w:ascii="宋体" w:hAnsi="宋体" w:eastAsia="宋体" w:cs="宋体"/>
          <w:sz w:val="24"/>
          <w:szCs w:val="24"/>
        </w:rPr>
      </w:pPr>
      <w:r>
        <w:rPr>
          <w:rFonts w:hint="eastAsia" w:ascii="宋体" w:hAnsi="宋体" w:eastAsia="宋体" w:cs="宋体"/>
          <w:sz w:val="24"/>
          <w:szCs w:val="24"/>
        </w:rPr>
        <w:t>目标管理法（SMART和MBO）</w:t>
      </w:r>
    </w:p>
    <w:p>
      <w:pPr>
        <w:pStyle w:val="20"/>
        <w:numPr>
          <w:ilvl w:val="0"/>
          <w:numId w:val="33"/>
        </w:numPr>
        <w:ind w:firstLineChars="0"/>
        <w:rPr>
          <w:rFonts w:ascii="宋体" w:hAnsi="宋体" w:eastAsia="宋体" w:cs="宋体"/>
          <w:sz w:val="24"/>
          <w:szCs w:val="24"/>
        </w:rPr>
      </w:pPr>
      <w:r>
        <w:rPr>
          <w:rFonts w:hint="eastAsia" w:ascii="宋体" w:hAnsi="宋体" w:eastAsia="宋体" w:cs="宋体"/>
          <w:sz w:val="24"/>
          <w:szCs w:val="24"/>
        </w:rPr>
        <w:t>预算</w:t>
      </w:r>
    </w:p>
    <w:p>
      <w:pPr>
        <w:pStyle w:val="20"/>
        <w:numPr>
          <w:ilvl w:val="0"/>
          <w:numId w:val="33"/>
        </w:numPr>
        <w:ind w:firstLineChars="0"/>
        <w:rPr>
          <w:rFonts w:ascii="宋体" w:hAnsi="宋体" w:eastAsia="宋体" w:cs="宋体"/>
          <w:sz w:val="24"/>
          <w:szCs w:val="24"/>
        </w:rPr>
      </w:pPr>
      <w:r>
        <w:rPr>
          <w:rFonts w:hint="eastAsia" w:ascii="宋体" w:hAnsi="宋体" w:eastAsia="宋体" w:cs="宋体"/>
          <w:sz w:val="24"/>
          <w:szCs w:val="24"/>
        </w:rPr>
        <w:t>Gan</w:t>
      </w:r>
      <w:r>
        <w:rPr>
          <w:rFonts w:ascii="宋体" w:hAnsi="宋体" w:eastAsia="宋体" w:cs="宋体"/>
          <w:sz w:val="24"/>
          <w:szCs w:val="24"/>
        </w:rPr>
        <w:t>tt Chart</w:t>
      </w:r>
      <w:r>
        <w:rPr>
          <w:rFonts w:hint="eastAsia" w:ascii="宋体" w:hAnsi="宋体" w:eastAsia="宋体" w:cs="宋体"/>
          <w:sz w:val="24"/>
          <w:szCs w:val="24"/>
        </w:rPr>
        <w:t>甘特图，Load</w:t>
      </w:r>
      <w:r>
        <w:rPr>
          <w:rFonts w:ascii="宋体" w:hAnsi="宋体" w:eastAsia="宋体" w:cs="宋体"/>
          <w:sz w:val="24"/>
          <w:szCs w:val="24"/>
        </w:rPr>
        <w:t xml:space="preserve"> </w:t>
      </w:r>
      <w:r>
        <w:rPr>
          <w:rFonts w:hint="eastAsia" w:ascii="宋体" w:hAnsi="宋体" w:eastAsia="宋体" w:cs="宋体"/>
          <w:sz w:val="24"/>
          <w:szCs w:val="24"/>
        </w:rPr>
        <w:t>Chart负荷图，PERT图</w:t>
      </w:r>
    </w:p>
    <w:p>
      <w:pPr>
        <w:pStyle w:val="20"/>
        <w:numPr>
          <w:ilvl w:val="0"/>
          <w:numId w:val="33"/>
        </w:numPr>
        <w:ind w:firstLineChars="0"/>
        <w:rPr>
          <w:rFonts w:ascii="宋体" w:hAnsi="宋体" w:eastAsia="宋体" w:cs="宋体"/>
          <w:sz w:val="24"/>
          <w:szCs w:val="24"/>
        </w:rPr>
      </w:pPr>
      <w:r>
        <w:rPr>
          <w:rFonts w:hint="eastAsia" w:ascii="宋体" w:hAnsi="宋体" w:eastAsia="宋体" w:cs="宋体"/>
          <w:sz w:val="24"/>
          <w:szCs w:val="24"/>
        </w:rPr>
        <w:t>计划的权变因素</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基本要求</w:t>
      </w:r>
    </w:p>
    <w:p>
      <w:pPr>
        <w:pStyle w:val="20"/>
        <w:numPr>
          <w:ilvl w:val="0"/>
          <w:numId w:val="34"/>
        </w:numPr>
        <w:ind w:firstLineChars="0"/>
        <w:rPr>
          <w:rFonts w:ascii="宋体" w:hAnsi="宋体" w:eastAsia="宋体" w:cs="宋体"/>
          <w:sz w:val="24"/>
          <w:szCs w:val="24"/>
        </w:rPr>
      </w:pPr>
      <w:r>
        <w:rPr>
          <w:rFonts w:hint="eastAsia" w:ascii="宋体" w:hAnsi="宋体" w:eastAsia="宋体" w:cs="宋体"/>
          <w:sz w:val="24"/>
          <w:szCs w:val="24"/>
        </w:rPr>
        <w:t>理解计划的概念和类型</w:t>
      </w:r>
    </w:p>
    <w:p>
      <w:pPr>
        <w:pStyle w:val="20"/>
        <w:numPr>
          <w:ilvl w:val="0"/>
          <w:numId w:val="34"/>
        </w:numPr>
        <w:ind w:firstLineChars="0"/>
        <w:rPr>
          <w:rFonts w:ascii="宋体" w:hAnsi="宋体" w:eastAsia="宋体" w:cs="宋体"/>
          <w:sz w:val="24"/>
          <w:szCs w:val="24"/>
        </w:rPr>
      </w:pPr>
      <w:r>
        <w:rPr>
          <w:rFonts w:hint="eastAsia" w:ascii="宋体" w:hAnsi="宋体" w:eastAsia="宋体" w:cs="宋体"/>
          <w:sz w:val="24"/>
          <w:szCs w:val="24"/>
        </w:rPr>
        <w:t>掌握目标管理法</w:t>
      </w:r>
    </w:p>
    <w:p>
      <w:pPr>
        <w:pStyle w:val="20"/>
        <w:numPr>
          <w:ilvl w:val="0"/>
          <w:numId w:val="34"/>
        </w:numPr>
        <w:ind w:firstLineChars="0"/>
        <w:rPr>
          <w:rFonts w:ascii="宋体" w:hAnsi="宋体" w:eastAsia="宋体" w:cs="宋体"/>
          <w:sz w:val="24"/>
          <w:szCs w:val="24"/>
        </w:rPr>
      </w:pPr>
      <w:r>
        <w:rPr>
          <w:rFonts w:hint="eastAsia" w:ascii="宋体" w:hAnsi="宋体" w:eastAsia="宋体" w:cs="宋体"/>
          <w:sz w:val="24"/>
          <w:szCs w:val="24"/>
        </w:rPr>
        <w:t>掌握甘特图，负荷图，PERT图</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重点难点</w:t>
      </w:r>
    </w:p>
    <w:p>
      <w:pPr>
        <w:pStyle w:val="20"/>
        <w:numPr>
          <w:ilvl w:val="0"/>
          <w:numId w:val="35"/>
        </w:numPr>
        <w:ind w:firstLineChars="0"/>
        <w:rPr>
          <w:rFonts w:ascii="宋体" w:hAnsi="宋体" w:eastAsia="宋体" w:cs="宋体"/>
          <w:sz w:val="24"/>
          <w:szCs w:val="24"/>
        </w:rPr>
      </w:pPr>
      <w:r>
        <w:rPr>
          <w:rFonts w:hint="eastAsia" w:ascii="宋体" w:hAnsi="宋体" w:eastAsia="宋体" w:cs="宋体"/>
          <w:sz w:val="24"/>
          <w:szCs w:val="24"/>
        </w:rPr>
        <w:t>目标管理法</w:t>
      </w:r>
    </w:p>
    <w:p>
      <w:pPr>
        <w:pStyle w:val="20"/>
        <w:numPr>
          <w:ilvl w:val="0"/>
          <w:numId w:val="35"/>
        </w:numPr>
        <w:ind w:firstLineChars="0"/>
        <w:rPr>
          <w:rFonts w:ascii="宋体" w:hAnsi="宋体" w:eastAsia="宋体" w:cs="宋体"/>
          <w:sz w:val="24"/>
          <w:szCs w:val="24"/>
        </w:rPr>
      </w:pPr>
      <w:r>
        <w:rPr>
          <w:rFonts w:hint="eastAsia" w:ascii="宋体" w:hAnsi="宋体" w:eastAsia="宋体" w:cs="宋体"/>
          <w:sz w:val="24"/>
          <w:szCs w:val="24"/>
        </w:rPr>
        <w:t>甘特图，负荷图，PERT图</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课程思政知识点</w:t>
      </w:r>
    </w:p>
    <w:p>
      <w:pPr>
        <w:rPr>
          <w:rFonts w:ascii="宋体" w:hAnsi="宋体" w:eastAsia="宋体" w:cs="宋体"/>
          <w:sz w:val="24"/>
          <w:szCs w:val="24"/>
        </w:rPr>
      </w:pPr>
      <w:r>
        <w:rPr>
          <w:rFonts w:hint="eastAsia" w:ascii="宋体" w:hAnsi="宋体" w:eastAsia="宋体" w:cs="宋体"/>
          <w:sz w:val="24"/>
          <w:szCs w:val="24"/>
        </w:rPr>
        <w:t>墨菲定律，时间管理</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（四）组织与授权</w:t>
      </w:r>
      <w:r>
        <w:rPr>
          <w:rFonts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教学内容</w:t>
      </w:r>
    </w:p>
    <w:p>
      <w:pPr>
        <w:pStyle w:val="20"/>
        <w:numPr>
          <w:ilvl w:val="0"/>
          <w:numId w:val="36"/>
        </w:numPr>
        <w:ind w:firstLineChars="0"/>
        <w:rPr>
          <w:rFonts w:ascii="宋体" w:hAnsi="宋体" w:eastAsia="宋体" w:cs="宋体"/>
          <w:sz w:val="24"/>
          <w:szCs w:val="24"/>
        </w:rPr>
      </w:pPr>
      <w:r>
        <w:rPr>
          <w:rFonts w:hint="eastAsia" w:ascii="宋体" w:hAnsi="宋体" w:eastAsia="宋体" w:cs="宋体"/>
          <w:sz w:val="24"/>
          <w:szCs w:val="24"/>
        </w:rPr>
        <w:t>组织的概念与目的</w:t>
      </w:r>
    </w:p>
    <w:p>
      <w:pPr>
        <w:pStyle w:val="20"/>
        <w:numPr>
          <w:ilvl w:val="0"/>
          <w:numId w:val="36"/>
        </w:numPr>
        <w:ind w:firstLineChars="0"/>
        <w:rPr>
          <w:rFonts w:ascii="宋体" w:hAnsi="宋体" w:eastAsia="宋体" w:cs="宋体"/>
          <w:sz w:val="24"/>
          <w:szCs w:val="24"/>
        </w:rPr>
      </w:pPr>
      <w:r>
        <w:rPr>
          <w:rFonts w:hint="eastAsia" w:ascii="宋体" w:hAnsi="宋体" w:eastAsia="宋体" w:cs="宋体"/>
          <w:sz w:val="24"/>
          <w:szCs w:val="24"/>
        </w:rPr>
        <w:t>组织的原则</w:t>
      </w:r>
    </w:p>
    <w:p>
      <w:pPr>
        <w:pStyle w:val="20"/>
        <w:numPr>
          <w:ilvl w:val="0"/>
          <w:numId w:val="36"/>
        </w:numPr>
        <w:ind w:firstLineChars="0"/>
        <w:rPr>
          <w:rFonts w:ascii="宋体" w:hAnsi="宋体" w:eastAsia="宋体" w:cs="宋体"/>
          <w:sz w:val="24"/>
          <w:szCs w:val="24"/>
        </w:rPr>
      </w:pPr>
      <w:r>
        <w:rPr>
          <w:rFonts w:hint="eastAsia" w:ascii="宋体" w:hAnsi="宋体" w:eastAsia="宋体" w:cs="宋体"/>
          <w:sz w:val="24"/>
          <w:szCs w:val="24"/>
        </w:rPr>
        <w:t>组织结构的类型</w:t>
      </w:r>
    </w:p>
    <w:p>
      <w:pPr>
        <w:pStyle w:val="20"/>
        <w:numPr>
          <w:ilvl w:val="0"/>
          <w:numId w:val="36"/>
        </w:numPr>
        <w:ind w:firstLineChars="0"/>
        <w:rPr>
          <w:rFonts w:ascii="宋体" w:hAnsi="宋体" w:eastAsia="宋体" w:cs="宋体"/>
          <w:sz w:val="24"/>
          <w:szCs w:val="24"/>
        </w:rPr>
      </w:pPr>
      <w:r>
        <w:rPr>
          <w:rFonts w:hint="eastAsia" w:ascii="宋体" w:hAnsi="宋体" w:eastAsia="宋体" w:cs="宋体"/>
          <w:sz w:val="24"/>
          <w:szCs w:val="24"/>
        </w:rPr>
        <w:t>授权的概念，权力，义务与问责的关系</w:t>
      </w:r>
    </w:p>
    <w:p>
      <w:pPr>
        <w:pStyle w:val="20"/>
        <w:numPr>
          <w:ilvl w:val="0"/>
          <w:numId w:val="36"/>
        </w:numPr>
        <w:ind w:firstLineChars="0"/>
        <w:rPr>
          <w:rFonts w:ascii="宋体" w:hAnsi="宋体" w:eastAsia="宋体" w:cs="宋体"/>
          <w:sz w:val="24"/>
          <w:szCs w:val="24"/>
        </w:rPr>
      </w:pPr>
      <w:r>
        <w:rPr>
          <w:rFonts w:hint="eastAsia" w:ascii="宋体" w:hAnsi="宋体" w:eastAsia="宋体" w:cs="宋体"/>
          <w:sz w:val="24"/>
          <w:szCs w:val="24"/>
        </w:rPr>
        <w:t>授权的流程与原则</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基本要求</w:t>
      </w:r>
    </w:p>
    <w:p>
      <w:pPr>
        <w:pStyle w:val="20"/>
        <w:numPr>
          <w:ilvl w:val="0"/>
          <w:numId w:val="37"/>
        </w:numPr>
        <w:ind w:firstLineChars="0"/>
        <w:rPr>
          <w:rFonts w:ascii="宋体" w:hAnsi="宋体" w:eastAsia="宋体" w:cs="宋体"/>
          <w:sz w:val="24"/>
          <w:szCs w:val="24"/>
        </w:rPr>
      </w:pPr>
      <w:r>
        <w:rPr>
          <w:rFonts w:hint="eastAsia" w:ascii="宋体" w:hAnsi="宋体" w:eastAsia="宋体" w:cs="宋体"/>
          <w:sz w:val="24"/>
          <w:szCs w:val="24"/>
        </w:rPr>
        <w:t>理解组织的概念，理解管理幅度、指挥链的含义</w:t>
      </w:r>
    </w:p>
    <w:p>
      <w:pPr>
        <w:pStyle w:val="20"/>
        <w:numPr>
          <w:ilvl w:val="0"/>
          <w:numId w:val="37"/>
        </w:numPr>
        <w:ind w:firstLineChars="0"/>
        <w:rPr>
          <w:rFonts w:ascii="宋体" w:hAnsi="宋体" w:eastAsia="宋体" w:cs="宋体"/>
          <w:sz w:val="24"/>
          <w:szCs w:val="24"/>
        </w:rPr>
      </w:pPr>
      <w:r>
        <w:rPr>
          <w:rFonts w:hint="eastAsia" w:ascii="宋体" w:hAnsi="宋体" w:eastAsia="宋体" w:cs="宋体"/>
          <w:sz w:val="24"/>
          <w:szCs w:val="24"/>
        </w:rPr>
        <w:t>理解部门化的概念</w:t>
      </w:r>
    </w:p>
    <w:p>
      <w:pPr>
        <w:pStyle w:val="20"/>
        <w:numPr>
          <w:ilvl w:val="0"/>
          <w:numId w:val="37"/>
        </w:numPr>
        <w:ind w:firstLineChars="0"/>
        <w:rPr>
          <w:rFonts w:ascii="宋体" w:hAnsi="宋体" w:eastAsia="宋体" w:cs="宋体"/>
          <w:sz w:val="24"/>
          <w:szCs w:val="24"/>
        </w:rPr>
      </w:pPr>
      <w:r>
        <w:rPr>
          <w:rFonts w:hint="eastAsia" w:ascii="宋体" w:hAnsi="宋体" w:eastAsia="宋体" w:cs="宋体"/>
          <w:sz w:val="24"/>
          <w:szCs w:val="24"/>
        </w:rPr>
        <w:t>理解组织结构的类型</w:t>
      </w:r>
    </w:p>
    <w:p>
      <w:pPr>
        <w:pStyle w:val="20"/>
        <w:numPr>
          <w:ilvl w:val="0"/>
          <w:numId w:val="37"/>
        </w:numPr>
        <w:ind w:firstLineChars="0"/>
        <w:rPr>
          <w:rFonts w:ascii="宋体" w:hAnsi="宋体" w:eastAsia="宋体" w:cs="宋体"/>
          <w:sz w:val="24"/>
          <w:szCs w:val="24"/>
        </w:rPr>
      </w:pPr>
      <w:r>
        <w:rPr>
          <w:rFonts w:hint="eastAsia" w:ascii="宋体" w:hAnsi="宋体" w:eastAsia="宋体" w:cs="宋体"/>
          <w:sz w:val="24"/>
          <w:szCs w:val="24"/>
        </w:rPr>
        <w:t>了解权力的内涵，与义务和问责的关系</w:t>
      </w:r>
    </w:p>
    <w:p>
      <w:pPr>
        <w:pStyle w:val="20"/>
        <w:numPr>
          <w:ilvl w:val="0"/>
          <w:numId w:val="37"/>
        </w:numPr>
        <w:ind w:firstLineChars="0"/>
        <w:rPr>
          <w:rFonts w:ascii="宋体" w:hAnsi="宋体" w:eastAsia="宋体" w:cs="宋体"/>
          <w:sz w:val="24"/>
          <w:szCs w:val="24"/>
        </w:rPr>
      </w:pPr>
      <w:r>
        <w:rPr>
          <w:rFonts w:hint="eastAsia" w:ascii="宋体" w:hAnsi="宋体" w:eastAsia="宋体" w:cs="宋体"/>
          <w:sz w:val="24"/>
          <w:szCs w:val="24"/>
        </w:rPr>
        <w:t>比较集权与分权的优劣势，对比授权和分权的异同</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重点难点</w:t>
      </w:r>
    </w:p>
    <w:p>
      <w:pPr>
        <w:pStyle w:val="20"/>
        <w:numPr>
          <w:ilvl w:val="0"/>
          <w:numId w:val="38"/>
        </w:numPr>
        <w:ind w:firstLineChars="0"/>
        <w:rPr>
          <w:rFonts w:ascii="宋体" w:hAnsi="宋体" w:eastAsia="宋体" w:cs="宋体"/>
          <w:sz w:val="24"/>
          <w:szCs w:val="24"/>
        </w:rPr>
      </w:pPr>
      <w:r>
        <w:rPr>
          <w:rFonts w:hint="eastAsia" w:ascii="宋体" w:hAnsi="宋体" w:eastAsia="宋体" w:cs="宋体"/>
          <w:sz w:val="24"/>
          <w:szCs w:val="24"/>
        </w:rPr>
        <w:t>组织的原则，管理幅度与指挥链的含义</w:t>
      </w:r>
    </w:p>
    <w:p>
      <w:pPr>
        <w:pStyle w:val="20"/>
        <w:numPr>
          <w:ilvl w:val="0"/>
          <w:numId w:val="38"/>
        </w:numPr>
        <w:ind w:firstLineChars="0"/>
        <w:rPr>
          <w:rFonts w:ascii="宋体" w:hAnsi="宋体" w:eastAsia="宋体" w:cs="宋体"/>
          <w:sz w:val="24"/>
          <w:szCs w:val="24"/>
        </w:rPr>
      </w:pPr>
      <w:r>
        <w:rPr>
          <w:rFonts w:hint="eastAsia" w:ascii="宋体" w:hAnsi="宋体" w:eastAsia="宋体" w:cs="宋体"/>
          <w:sz w:val="24"/>
          <w:szCs w:val="24"/>
        </w:rPr>
        <w:t>组织的类型，部门化和事业部制的含义</w:t>
      </w:r>
    </w:p>
    <w:p>
      <w:pPr>
        <w:pStyle w:val="20"/>
        <w:numPr>
          <w:ilvl w:val="0"/>
          <w:numId w:val="38"/>
        </w:numPr>
        <w:ind w:firstLineChars="0"/>
        <w:rPr>
          <w:rFonts w:ascii="宋体" w:hAnsi="宋体" w:eastAsia="宋体" w:cs="宋体"/>
          <w:sz w:val="24"/>
          <w:szCs w:val="24"/>
        </w:rPr>
      </w:pPr>
      <w:r>
        <w:rPr>
          <w:rFonts w:hint="eastAsia" w:ascii="宋体" w:hAnsi="宋体" w:eastAsia="宋体" w:cs="宋体"/>
          <w:sz w:val="24"/>
          <w:szCs w:val="24"/>
        </w:rPr>
        <w:t>授权的概念，权力，义务和问责的内涵及关系</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课程思政知识点</w:t>
      </w:r>
    </w:p>
    <w:p>
      <w:pPr>
        <w:rPr>
          <w:rFonts w:ascii="宋体" w:hAnsi="宋体" w:eastAsia="宋体" w:cs="宋体"/>
          <w:sz w:val="24"/>
          <w:szCs w:val="24"/>
        </w:rPr>
      </w:pPr>
      <w:r>
        <w:rPr>
          <w:rFonts w:hint="eastAsia" w:ascii="宋体" w:hAnsi="宋体" w:eastAsia="宋体" w:cs="宋体"/>
          <w:sz w:val="24"/>
          <w:szCs w:val="24"/>
        </w:rPr>
        <w:t>彼得原理，阿里巴巴的组织构架</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(五)人员配置与人力资源管理</w:t>
      </w:r>
    </w:p>
    <w:p>
      <w:pP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教学内容</w:t>
      </w:r>
    </w:p>
    <w:p>
      <w:pPr>
        <w:pStyle w:val="20"/>
        <w:numPr>
          <w:ilvl w:val="0"/>
          <w:numId w:val="39"/>
        </w:numPr>
        <w:ind w:firstLineChars="0"/>
        <w:rPr>
          <w:rFonts w:ascii="宋体" w:hAnsi="宋体" w:eastAsia="宋体" w:cs="宋体"/>
          <w:sz w:val="24"/>
          <w:szCs w:val="24"/>
        </w:rPr>
      </w:pPr>
      <w:r>
        <w:rPr>
          <w:rFonts w:hint="eastAsia" w:ascii="宋体" w:hAnsi="宋体" w:eastAsia="宋体" w:cs="宋体"/>
          <w:sz w:val="24"/>
          <w:szCs w:val="24"/>
        </w:rPr>
        <w:t>人员配置的任务和内容</w:t>
      </w:r>
    </w:p>
    <w:p>
      <w:pPr>
        <w:pStyle w:val="20"/>
        <w:numPr>
          <w:ilvl w:val="0"/>
          <w:numId w:val="39"/>
        </w:numPr>
        <w:ind w:firstLineChars="0"/>
        <w:rPr>
          <w:rFonts w:ascii="宋体" w:hAnsi="宋体" w:eastAsia="宋体" w:cs="宋体"/>
          <w:sz w:val="24"/>
          <w:szCs w:val="24"/>
        </w:rPr>
      </w:pPr>
      <w:r>
        <w:rPr>
          <w:rFonts w:hint="eastAsia" w:ascii="宋体" w:hAnsi="宋体" w:eastAsia="宋体" w:cs="宋体"/>
          <w:sz w:val="24"/>
          <w:szCs w:val="24"/>
        </w:rPr>
        <w:t>人员配置，人力资源管理和人事管理的区别</w:t>
      </w:r>
    </w:p>
    <w:p>
      <w:pPr>
        <w:pStyle w:val="20"/>
        <w:numPr>
          <w:ilvl w:val="0"/>
          <w:numId w:val="39"/>
        </w:numPr>
        <w:ind w:firstLineChars="0"/>
        <w:rPr>
          <w:rFonts w:ascii="宋体" w:hAnsi="宋体" w:eastAsia="宋体" w:cs="宋体"/>
          <w:sz w:val="24"/>
          <w:szCs w:val="24"/>
        </w:rPr>
      </w:pPr>
      <w:r>
        <w:rPr>
          <w:rFonts w:hint="eastAsia" w:ascii="宋体" w:hAnsi="宋体" w:eastAsia="宋体" w:cs="宋体"/>
          <w:sz w:val="24"/>
          <w:szCs w:val="24"/>
        </w:rPr>
        <w:t>人员招聘的步骤</w:t>
      </w:r>
    </w:p>
    <w:p>
      <w:pPr>
        <w:pStyle w:val="20"/>
        <w:numPr>
          <w:ilvl w:val="0"/>
          <w:numId w:val="39"/>
        </w:numPr>
        <w:ind w:firstLineChars="0"/>
        <w:rPr>
          <w:rFonts w:ascii="宋体" w:hAnsi="宋体" w:eastAsia="宋体" w:cs="宋体"/>
          <w:sz w:val="24"/>
          <w:szCs w:val="24"/>
        </w:rPr>
      </w:pPr>
      <w:r>
        <w:rPr>
          <w:rFonts w:hint="eastAsia" w:ascii="宋体" w:hAnsi="宋体" w:eastAsia="宋体" w:cs="宋体"/>
          <w:sz w:val="24"/>
          <w:szCs w:val="24"/>
        </w:rPr>
        <w:t>人员培训和绩效考核的方法</w:t>
      </w:r>
    </w:p>
    <w:p>
      <w:pPr>
        <w:pStyle w:val="20"/>
        <w:numPr>
          <w:ilvl w:val="0"/>
          <w:numId w:val="39"/>
        </w:numPr>
        <w:ind w:firstLineChars="0"/>
        <w:rPr>
          <w:rFonts w:ascii="宋体" w:hAnsi="宋体" w:eastAsia="宋体" w:cs="宋体"/>
          <w:sz w:val="24"/>
          <w:szCs w:val="24"/>
        </w:rPr>
      </w:pPr>
      <w:r>
        <w:rPr>
          <w:rFonts w:hint="eastAsia" w:ascii="宋体" w:hAnsi="宋体" w:eastAsia="宋体" w:cs="宋体"/>
          <w:sz w:val="24"/>
          <w:szCs w:val="24"/>
        </w:rPr>
        <w:t>人才保留的方法</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基本要求</w:t>
      </w:r>
    </w:p>
    <w:p>
      <w:pPr>
        <w:pStyle w:val="20"/>
        <w:numPr>
          <w:ilvl w:val="0"/>
          <w:numId w:val="40"/>
        </w:numPr>
        <w:ind w:firstLineChars="0"/>
        <w:rPr>
          <w:rFonts w:ascii="宋体" w:hAnsi="宋体" w:eastAsia="宋体" w:cs="宋体"/>
          <w:sz w:val="24"/>
          <w:szCs w:val="24"/>
        </w:rPr>
      </w:pPr>
      <w:r>
        <w:rPr>
          <w:rFonts w:hint="eastAsia" w:ascii="宋体" w:hAnsi="宋体" w:eastAsia="宋体" w:cs="宋体"/>
          <w:sz w:val="24"/>
          <w:szCs w:val="24"/>
        </w:rPr>
        <w:t>了解人员招聘的过程和方法</w:t>
      </w:r>
    </w:p>
    <w:p>
      <w:pPr>
        <w:pStyle w:val="20"/>
        <w:numPr>
          <w:ilvl w:val="0"/>
          <w:numId w:val="40"/>
        </w:numPr>
        <w:ind w:firstLineChars="0"/>
        <w:rPr>
          <w:rFonts w:ascii="宋体" w:hAnsi="宋体" w:eastAsia="宋体" w:cs="宋体"/>
          <w:sz w:val="24"/>
          <w:szCs w:val="24"/>
        </w:rPr>
      </w:pPr>
      <w:r>
        <w:rPr>
          <w:rFonts w:hint="eastAsia" w:ascii="宋体" w:hAnsi="宋体" w:eastAsia="宋体" w:cs="宋体"/>
          <w:sz w:val="24"/>
          <w:szCs w:val="24"/>
        </w:rPr>
        <w:t>掌握人员培训和绩效考核的目的和方法</w:t>
      </w:r>
    </w:p>
    <w:p>
      <w:pPr>
        <w:pStyle w:val="20"/>
        <w:numPr>
          <w:ilvl w:val="0"/>
          <w:numId w:val="40"/>
        </w:numPr>
        <w:ind w:firstLineChars="0"/>
        <w:rPr>
          <w:rFonts w:ascii="宋体" w:hAnsi="宋体" w:eastAsia="宋体" w:cs="宋体"/>
          <w:sz w:val="24"/>
          <w:szCs w:val="24"/>
        </w:rPr>
      </w:pPr>
      <w:r>
        <w:rPr>
          <w:rFonts w:hint="eastAsia" w:ascii="宋体" w:hAnsi="宋体" w:eastAsia="宋体" w:cs="宋体"/>
          <w:sz w:val="24"/>
          <w:szCs w:val="24"/>
        </w:rPr>
        <w:t>理解人才保留的方法</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重点难点</w:t>
      </w:r>
    </w:p>
    <w:p>
      <w:pPr>
        <w:pStyle w:val="20"/>
        <w:numPr>
          <w:ilvl w:val="0"/>
          <w:numId w:val="41"/>
        </w:numPr>
        <w:ind w:firstLineChars="0"/>
        <w:rPr>
          <w:rFonts w:ascii="宋体" w:hAnsi="宋体" w:eastAsia="宋体" w:cs="宋体"/>
          <w:sz w:val="24"/>
          <w:szCs w:val="24"/>
        </w:rPr>
      </w:pPr>
      <w:r>
        <w:rPr>
          <w:rFonts w:hint="eastAsia" w:ascii="宋体" w:hAnsi="宋体" w:eastAsia="宋体" w:cs="宋体"/>
          <w:sz w:val="24"/>
          <w:szCs w:val="24"/>
        </w:rPr>
        <w:t>人员配置，HRM和人事管理的区别</w:t>
      </w:r>
    </w:p>
    <w:p>
      <w:pPr>
        <w:pStyle w:val="20"/>
        <w:numPr>
          <w:ilvl w:val="0"/>
          <w:numId w:val="41"/>
        </w:numPr>
        <w:ind w:firstLineChars="0"/>
        <w:rPr>
          <w:rFonts w:ascii="宋体" w:hAnsi="宋体" w:eastAsia="宋体" w:cs="宋体"/>
          <w:sz w:val="24"/>
          <w:szCs w:val="24"/>
        </w:rPr>
      </w:pPr>
      <w:r>
        <w:rPr>
          <w:rFonts w:hint="eastAsia" w:ascii="宋体" w:hAnsi="宋体" w:eastAsia="宋体" w:cs="宋体"/>
          <w:sz w:val="24"/>
          <w:szCs w:val="24"/>
        </w:rPr>
        <w:t>绩效考核的方法</w:t>
      </w:r>
    </w:p>
    <w:p>
      <w:pPr>
        <w:pStyle w:val="20"/>
        <w:numPr>
          <w:ilvl w:val="0"/>
          <w:numId w:val="41"/>
        </w:numPr>
        <w:ind w:firstLineChars="0"/>
        <w:rPr>
          <w:rFonts w:ascii="宋体" w:hAnsi="宋体" w:eastAsia="宋体" w:cs="宋体"/>
          <w:sz w:val="24"/>
          <w:szCs w:val="24"/>
        </w:rPr>
      </w:pPr>
      <w:r>
        <w:rPr>
          <w:rFonts w:hint="eastAsia" w:ascii="宋体" w:hAnsi="宋体" w:eastAsia="宋体" w:cs="宋体"/>
          <w:sz w:val="24"/>
          <w:szCs w:val="24"/>
        </w:rPr>
        <w:t>人才保留的方法</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课程思政知识点</w:t>
      </w:r>
    </w:p>
    <w:p>
      <w:pPr>
        <w:rPr>
          <w:rFonts w:ascii="宋体" w:hAnsi="宋体" w:eastAsia="宋体" w:cs="宋体"/>
          <w:sz w:val="24"/>
          <w:szCs w:val="24"/>
        </w:rPr>
      </w:pPr>
      <w:r>
        <w:rPr>
          <w:rFonts w:hint="eastAsia" w:ascii="宋体" w:hAnsi="宋体" w:eastAsia="宋体" w:cs="宋体"/>
          <w:sz w:val="24"/>
          <w:szCs w:val="24"/>
        </w:rPr>
        <w:t>木桶效应，华为百万年薪留骄子</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（六）领导与激励</w:t>
      </w:r>
    </w:p>
    <w:p>
      <w:pP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教学内容</w:t>
      </w:r>
    </w:p>
    <w:p>
      <w:pPr>
        <w:pStyle w:val="20"/>
        <w:numPr>
          <w:ilvl w:val="0"/>
          <w:numId w:val="42"/>
        </w:numPr>
        <w:ind w:firstLineChars="0"/>
        <w:rPr>
          <w:rFonts w:ascii="宋体" w:hAnsi="宋体" w:eastAsia="宋体" w:cs="宋体"/>
          <w:sz w:val="24"/>
          <w:szCs w:val="24"/>
        </w:rPr>
      </w:pPr>
      <w:r>
        <w:rPr>
          <w:rFonts w:hint="eastAsia" w:ascii="宋体" w:hAnsi="宋体" w:eastAsia="宋体" w:cs="宋体"/>
          <w:sz w:val="24"/>
          <w:szCs w:val="24"/>
        </w:rPr>
        <w:t>领导的概念与特征</w:t>
      </w:r>
    </w:p>
    <w:p>
      <w:pPr>
        <w:pStyle w:val="20"/>
        <w:numPr>
          <w:ilvl w:val="0"/>
          <w:numId w:val="42"/>
        </w:numPr>
        <w:ind w:firstLineChars="0"/>
        <w:rPr>
          <w:rFonts w:ascii="宋体" w:hAnsi="宋体" w:eastAsia="宋体" w:cs="宋体"/>
          <w:sz w:val="24"/>
          <w:szCs w:val="24"/>
        </w:rPr>
      </w:pPr>
      <w:r>
        <w:rPr>
          <w:rFonts w:hint="eastAsia" w:ascii="宋体" w:hAnsi="宋体" w:eastAsia="宋体" w:cs="宋体"/>
          <w:sz w:val="24"/>
          <w:szCs w:val="24"/>
        </w:rPr>
        <w:t>领导与管理的区别</w:t>
      </w:r>
    </w:p>
    <w:p>
      <w:pPr>
        <w:pStyle w:val="20"/>
        <w:numPr>
          <w:ilvl w:val="0"/>
          <w:numId w:val="42"/>
        </w:numPr>
        <w:ind w:firstLineChars="0"/>
        <w:rPr>
          <w:rFonts w:ascii="宋体" w:hAnsi="宋体" w:eastAsia="宋体" w:cs="宋体"/>
          <w:sz w:val="24"/>
          <w:szCs w:val="24"/>
        </w:rPr>
      </w:pPr>
      <w:r>
        <w:rPr>
          <w:rFonts w:hint="eastAsia" w:ascii="宋体" w:hAnsi="宋体" w:eastAsia="宋体" w:cs="宋体"/>
          <w:sz w:val="24"/>
          <w:szCs w:val="24"/>
        </w:rPr>
        <w:t>3Q的重要性</w:t>
      </w:r>
    </w:p>
    <w:p>
      <w:pPr>
        <w:pStyle w:val="20"/>
        <w:numPr>
          <w:ilvl w:val="0"/>
          <w:numId w:val="42"/>
        </w:numPr>
        <w:ind w:firstLineChars="0"/>
        <w:rPr>
          <w:rFonts w:ascii="宋体" w:hAnsi="宋体" w:eastAsia="宋体" w:cs="宋体"/>
          <w:sz w:val="24"/>
          <w:szCs w:val="24"/>
        </w:rPr>
      </w:pPr>
      <w:r>
        <w:rPr>
          <w:rFonts w:hint="eastAsia" w:ascii="宋体" w:hAnsi="宋体" w:eastAsia="宋体" w:cs="宋体"/>
          <w:sz w:val="24"/>
          <w:szCs w:val="24"/>
        </w:rPr>
        <w:t>领导方式的基本类型和选择因素</w:t>
      </w:r>
    </w:p>
    <w:p>
      <w:pPr>
        <w:pStyle w:val="20"/>
        <w:numPr>
          <w:ilvl w:val="0"/>
          <w:numId w:val="42"/>
        </w:numPr>
        <w:ind w:firstLineChars="0"/>
        <w:rPr>
          <w:rFonts w:ascii="宋体" w:hAnsi="宋体" w:eastAsia="宋体" w:cs="宋体"/>
          <w:sz w:val="24"/>
          <w:szCs w:val="24"/>
        </w:rPr>
      </w:pPr>
      <w:r>
        <w:rPr>
          <w:rFonts w:hint="eastAsia" w:ascii="宋体" w:hAnsi="宋体" w:eastAsia="宋体" w:cs="宋体"/>
          <w:sz w:val="24"/>
          <w:szCs w:val="24"/>
        </w:rPr>
        <w:t>激励的概念与类型</w:t>
      </w:r>
    </w:p>
    <w:p>
      <w:pPr>
        <w:pStyle w:val="20"/>
        <w:numPr>
          <w:ilvl w:val="0"/>
          <w:numId w:val="42"/>
        </w:numPr>
        <w:ind w:firstLineChars="0"/>
        <w:rPr>
          <w:rFonts w:ascii="宋体" w:hAnsi="宋体" w:eastAsia="宋体" w:cs="宋体"/>
          <w:sz w:val="24"/>
          <w:szCs w:val="24"/>
        </w:rPr>
      </w:pPr>
      <w:r>
        <w:rPr>
          <w:rFonts w:hint="eastAsia" w:ascii="宋体" w:hAnsi="宋体" w:eastAsia="宋体" w:cs="宋体"/>
          <w:sz w:val="24"/>
          <w:szCs w:val="24"/>
        </w:rPr>
        <w:t>激励的机制与方法</w:t>
      </w:r>
    </w:p>
    <w:p>
      <w:pPr>
        <w:pStyle w:val="20"/>
        <w:numPr>
          <w:ilvl w:val="0"/>
          <w:numId w:val="42"/>
        </w:numPr>
        <w:ind w:firstLineChars="0"/>
        <w:rPr>
          <w:rFonts w:ascii="宋体" w:hAnsi="宋体" w:eastAsia="宋体" w:cs="宋体"/>
          <w:sz w:val="24"/>
          <w:szCs w:val="24"/>
        </w:rPr>
      </w:pPr>
      <w:r>
        <w:rPr>
          <w:rFonts w:hint="eastAsia" w:ascii="宋体" w:hAnsi="宋体" w:eastAsia="宋体" w:cs="宋体"/>
          <w:sz w:val="24"/>
          <w:szCs w:val="24"/>
        </w:rPr>
        <w:t>古典与当代激励理论</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基本要求</w:t>
      </w:r>
    </w:p>
    <w:p>
      <w:pPr>
        <w:pStyle w:val="20"/>
        <w:numPr>
          <w:ilvl w:val="0"/>
          <w:numId w:val="43"/>
        </w:numPr>
        <w:ind w:firstLineChars="0"/>
        <w:rPr>
          <w:rFonts w:ascii="宋体" w:hAnsi="宋体" w:eastAsia="宋体" w:cs="宋体"/>
          <w:sz w:val="24"/>
          <w:szCs w:val="24"/>
        </w:rPr>
      </w:pPr>
      <w:r>
        <w:rPr>
          <w:rFonts w:hint="eastAsia" w:ascii="宋体" w:hAnsi="宋体" w:eastAsia="宋体" w:cs="宋体"/>
          <w:sz w:val="24"/>
          <w:szCs w:val="24"/>
        </w:rPr>
        <w:t>理解领导的概念，领导与管理的区别</w:t>
      </w:r>
    </w:p>
    <w:p>
      <w:pPr>
        <w:pStyle w:val="20"/>
        <w:numPr>
          <w:ilvl w:val="0"/>
          <w:numId w:val="43"/>
        </w:numPr>
        <w:ind w:firstLineChars="0"/>
        <w:rPr>
          <w:rFonts w:ascii="宋体" w:hAnsi="宋体" w:eastAsia="宋体" w:cs="宋体"/>
          <w:sz w:val="24"/>
          <w:szCs w:val="24"/>
        </w:rPr>
      </w:pPr>
      <w:r>
        <w:rPr>
          <w:rFonts w:hint="eastAsia" w:ascii="宋体" w:hAnsi="宋体" w:eastAsia="宋体" w:cs="宋体"/>
          <w:sz w:val="24"/>
          <w:szCs w:val="24"/>
        </w:rPr>
        <w:t>掌握领导方式的类型及决定因素</w:t>
      </w:r>
    </w:p>
    <w:p>
      <w:pPr>
        <w:pStyle w:val="20"/>
        <w:numPr>
          <w:ilvl w:val="0"/>
          <w:numId w:val="43"/>
        </w:numPr>
        <w:ind w:firstLineChars="0"/>
        <w:rPr>
          <w:rFonts w:ascii="宋体" w:hAnsi="宋体" w:eastAsia="宋体" w:cs="宋体"/>
          <w:sz w:val="24"/>
          <w:szCs w:val="24"/>
        </w:rPr>
      </w:pPr>
      <w:r>
        <w:rPr>
          <w:rFonts w:hint="eastAsia" w:ascii="宋体" w:hAnsi="宋体" w:eastAsia="宋体" w:cs="宋体"/>
          <w:sz w:val="24"/>
          <w:szCs w:val="24"/>
        </w:rPr>
        <w:t>理解激励的概念和类型</w:t>
      </w:r>
    </w:p>
    <w:p>
      <w:pPr>
        <w:pStyle w:val="20"/>
        <w:numPr>
          <w:ilvl w:val="0"/>
          <w:numId w:val="43"/>
        </w:numPr>
        <w:ind w:firstLineChars="0"/>
        <w:rPr>
          <w:rFonts w:ascii="宋体" w:hAnsi="宋体" w:eastAsia="宋体" w:cs="宋体"/>
          <w:sz w:val="24"/>
          <w:szCs w:val="24"/>
        </w:rPr>
      </w:pPr>
      <w:r>
        <w:rPr>
          <w:rFonts w:hint="eastAsia" w:ascii="宋体" w:hAnsi="宋体" w:eastAsia="宋体" w:cs="宋体"/>
          <w:sz w:val="24"/>
          <w:szCs w:val="24"/>
        </w:rPr>
        <w:t>掌握激励的机制和方法</w:t>
      </w:r>
    </w:p>
    <w:p>
      <w:pPr>
        <w:pStyle w:val="20"/>
        <w:numPr>
          <w:ilvl w:val="0"/>
          <w:numId w:val="43"/>
        </w:numPr>
        <w:ind w:firstLineChars="0"/>
        <w:rPr>
          <w:rFonts w:ascii="宋体" w:hAnsi="宋体" w:eastAsia="宋体" w:cs="宋体"/>
          <w:sz w:val="24"/>
          <w:szCs w:val="24"/>
        </w:rPr>
      </w:pPr>
      <w:r>
        <w:rPr>
          <w:rFonts w:hint="eastAsia" w:ascii="宋体" w:hAnsi="宋体" w:eastAsia="宋体" w:cs="宋体"/>
          <w:sz w:val="24"/>
          <w:szCs w:val="24"/>
        </w:rPr>
        <w:t>了解古典与当代激励理论</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重点难点</w:t>
      </w:r>
    </w:p>
    <w:p>
      <w:pPr>
        <w:pStyle w:val="20"/>
        <w:numPr>
          <w:ilvl w:val="0"/>
          <w:numId w:val="44"/>
        </w:numPr>
        <w:ind w:firstLineChars="0"/>
        <w:rPr>
          <w:rFonts w:ascii="宋体" w:hAnsi="宋体" w:eastAsia="宋体" w:cs="宋体"/>
          <w:sz w:val="24"/>
          <w:szCs w:val="24"/>
        </w:rPr>
      </w:pPr>
      <w:r>
        <w:rPr>
          <w:rFonts w:hint="eastAsia" w:ascii="宋体" w:hAnsi="宋体" w:eastAsia="宋体" w:cs="宋体"/>
          <w:sz w:val="24"/>
          <w:szCs w:val="24"/>
        </w:rPr>
        <w:t>领导与管理的区别</w:t>
      </w:r>
    </w:p>
    <w:p>
      <w:pPr>
        <w:pStyle w:val="20"/>
        <w:numPr>
          <w:ilvl w:val="0"/>
          <w:numId w:val="44"/>
        </w:numPr>
        <w:ind w:firstLineChars="0"/>
        <w:rPr>
          <w:rFonts w:ascii="宋体" w:hAnsi="宋体" w:eastAsia="宋体" w:cs="宋体"/>
          <w:sz w:val="24"/>
          <w:szCs w:val="24"/>
        </w:rPr>
      </w:pPr>
      <w:r>
        <w:rPr>
          <w:rFonts w:hint="eastAsia" w:ascii="宋体" w:hAnsi="宋体" w:eastAsia="宋体" w:cs="宋体"/>
          <w:sz w:val="24"/>
          <w:szCs w:val="24"/>
        </w:rPr>
        <w:t>领导方式的基本类型</w:t>
      </w:r>
    </w:p>
    <w:p>
      <w:pPr>
        <w:pStyle w:val="20"/>
        <w:numPr>
          <w:ilvl w:val="0"/>
          <w:numId w:val="44"/>
        </w:numPr>
        <w:ind w:firstLineChars="0"/>
        <w:rPr>
          <w:rFonts w:ascii="宋体" w:hAnsi="宋体" w:eastAsia="宋体" w:cs="宋体"/>
          <w:sz w:val="24"/>
          <w:szCs w:val="24"/>
        </w:rPr>
      </w:pPr>
      <w:r>
        <w:rPr>
          <w:rFonts w:hint="eastAsia" w:ascii="宋体" w:hAnsi="宋体" w:eastAsia="宋体" w:cs="宋体"/>
          <w:sz w:val="24"/>
          <w:szCs w:val="24"/>
        </w:rPr>
        <w:t>马斯洛需求层次理论，赫茨伯格双因素理论</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课程思政知识点</w:t>
      </w:r>
    </w:p>
    <w:p>
      <w:pPr>
        <w:rPr>
          <w:rFonts w:ascii="宋体" w:hAnsi="宋体" w:eastAsia="宋体" w:cs="宋体"/>
          <w:sz w:val="24"/>
          <w:szCs w:val="24"/>
        </w:rPr>
      </w:pPr>
      <w:r>
        <w:rPr>
          <w:rFonts w:hint="eastAsia" w:ascii="宋体" w:hAnsi="宋体" w:eastAsia="宋体" w:cs="宋体"/>
          <w:sz w:val="24"/>
          <w:szCs w:val="24"/>
        </w:rPr>
        <w:t>皮格马利翁效应，格力为员工买房</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（七）控制</w:t>
      </w:r>
    </w:p>
    <w:p>
      <w:pP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教学内容</w:t>
      </w:r>
    </w:p>
    <w:p>
      <w:pPr>
        <w:pStyle w:val="20"/>
        <w:numPr>
          <w:ilvl w:val="0"/>
          <w:numId w:val="45"/>
        </w:numPr>
        <w:ind w:firstLineChars="0"/>
        <w:rPr>
          <w:rFonts w:ascii="宋体" w:hAnsi="宋体" w:eastAsia="宋体" w:cs="宋体"/>
          <w:sz w:val="24"/>
          <w:szCs w:val="24"/>
        </w:rPr>
      </w:pPr>
      <w:r>
        <w:rPr>
          <w:rFonts w:hint="eastAsia" w:ascii="宋体" w:hAnsi="宋体" w:eastAsia="宋体" w:cs="宋体"/>
          <w:sz w:val="24"/>
          <w:szCs w:val="24"/>
        </w:rPr>
        <w:t>控制的概念和重要性</w:t>
      </w:r>
    </w:p>
    <w:p>
      <w:pPr>
        <w:pStyle w:val="20"/>
        <w:numPr>
          <w:ilvl w:val="0"/>
          <w:numId w:val="45"/>
        </w:numPr>
        <w:ind w:firstLineChars="0"/>
        <w:rPr>
          <w:rFonts w:ascii="宋体" w:hAnsi="宋体" w:eastAsia="宋体" w:cs="宋体"/>
          <w:sz w:val="24"/>
          <w:szCs w:val="24"/>
        </w:rPr>
      </w:pPr>
      <w:r>
        <w:rPr>
          <w:rFonts w:hint="eastAsia" w:ascii="宋体" w:hAnsi="宋体" w:eastAsia="宋体" w:cs="宋体"/>
          <w:sz w:val="24"/>
          <w:szCs w:val="24"/>
        </w:rPr>
        <w:t>控制的过程</w:t>
      </w:r>
    </w:p>
    <w:p>
      <w:pPr>
        <w:pStyle w:val="20"/>
        <w:numPr>
          <w:ilvl w:val="0"/>
          <w:numId w:val="45"/>
        </w:numPr>
        <w:ind w:firstLineChars="0"/>
        <w:rPr>
          <w:rFonts w:ascii="宋体" w:hAnsi="宋体" w:eastAsia="宋体" w:cs="宋体"/>
          <w:sz w:val="24"/>
          <w:szCs w:val="24"/>
        </w:rPr>
      </w:pPr>
      <w:r>
        <w:rPr>
          <w:rFonts w:hint="eastAsia" w:ascii="宋体" w:hAnsi="宋体" w:eastAsia="宋体" w:cs="宋体"/>
          <w:sz w:val="24"/>
          <w:szCs w:val="24"/>
        </w:rPr>
        <w:t>控制的类型</w:t>
      </w:r>
    </w:p>
    <w:p>
      <w:pPr>
        <w:pStyle w:val="20"/>
        <w:numPr>
          <w:ilvl w:val="0"/>
          <w:numId w:val="45"/>
        </w:numPr>
        <w:ind w:firstLineChars="0"/>
        <w:rPr>
          <w:rFonts w:ascii="宋体" w:hAnsi="宋体" w:eastAsia="宋体" w:cs="宋体"/>
          <w:sz w:val="24"/>
          <w:szCs w:val="24"/>
        </w:rPr>
      </w:pPr>
      <w:r>
        <w:rPr>
          <w:rFonts w:hint="eastAsia" w:ascii="宋体" w:hAnsi="宋体" w:eastAsia="宋体" w:cs="宋体"/>
          <w:sz w:val="24"/>
          <w:szCs w:val="24"/>
        </w:rPr>
        <w:t>有效控制系统的特征</w:t>
      </w:r>
    </w:p>
    <w:p>
      <w:pPr>
        <w:pStyle w:val="20"/>
        <w:numPr>
          <w:ilvl w:val="0"/>
          <w:numId w:val="45"/>
        </w:numPr>
        <w:ind w:firstLineChars="0"/>
        <w:rPr>
          <w:rFonts w:ascii="宋体" w:hAnsi="宋体" w:eastAsia="宋体" w:cs="宋体"/>
          <w:sz w:val="24"/>
          <w:szCs w:val="24"/>
        </w:rPr>
      </w:pPr>
      <w:r>
        <w:rPr>
          <w:rFonts w:hint="eastAsia" w:ascii="宋体" w:hAnsi="宋体" w:eastAsia="宋体" w:cs="宋体"/>
          <w:sz w:val="24"/>
          <w:szCs w:val="24"/>
        </w:rPr>
        <w:t>控制的若干问题</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基本要求</w:t>
      </w:r>
    </w:p>
    <w:p>
      <w:pPr>
        <w:pStyle w:val="20"/>
        <w:numPr>
          <w:ilvl w:val="0"/>
          <w:numId w:val="46"/>
        </w:numPr>
        <w:ind w:firstLineChars="0"/>
        <w:rPr>
          <w:rFonts w:ascii="宋体" w:hAnsi="宋体" w:eastAsia="宋体" w:cs="宋体"/>
          <w:sz w:val="24"/>
          <w:szCs w:val="24"/>
        </w:rPr>
      </w:pPr>
      <w:r>
        <w:rPr>
          <w:rFonts w:hint="eastAsia" w:ascii="宋体" w:hAnsi="宋体" w:eastAsia="宋体" w:cs="宋体"/>
          <w:sz w:val="24"/>
          <w:szCs w:val="24"/>
        </w:rPr>
        <w:t>理解控制的概念和重要性</w:t>
      </w:r>
    </w:p>
    <w:p>
      <w:pPr>
        <w:pStyle w:val="20"/>
        <w:numPr>
          <w:ilvl w:val="0"/>
          <w:numId w:val="46"/>
        </w:numPr>
        <w:ind w:firstLineChars="0"/>
        <w:rPr>
          <w:rFonts w:ascii="宋体" w:hAnsi="宋体" w:eastAsia="宋体" w:cs="宋体"/>
          <w:sz w:val="24"/>
          <w:szCs w:val="24"/>
        </w:rPr>
      </w:pPr>
      <w:r>
        <w:rPr>
          <w:rFonts w:hint="eastAsia" w:ascii="宋体" w:hAnsi="宋体" w:eastAsia="宋体" w:cs="宋体"/>
          <w:sz w:val="24"/>
          <w:szCs w:val="24"/>
        </w:rPr>
        <w:t>掌握控制的过程</w:t>
      </w:r>
    </w:p>
    <w:p>
      <w:pPr>
        <w:pStyle w:val="20"/>
        <w:numPr>
          <w:ilvl w:val="0"/>
          <w:numId w:val="46"/>
        </w:numPr>
        <w:ind w:firstLineChars="0"/>
        <w:rPr>
          <w:rFonts w:ascii="宋体" w:hAnsi="宋体" w:eastAsia="宋体" w:cs="宋体"/>
          <w:sz w:val="24"/>
          <w:szCs w:val="24"/>
        </w:rPr>
      </w:pPr>
      <w:r>
        <w:rPr>
          <w:rFonts w:hint="eastAsia" w:ascii="宋体" w:hAnsi="宋体" w:eastAsia="宋体" w:cs="宋体"/>
          <w:sz w:val="24"/>
          <w:szCs w:val="24"/>
        </w:rPr>
        <w:t>掌握控制的类型</w:t>
      </w:r>
    </w:p>
    <w:p>
      <w:pPr>
        <w:pStyle w:val="20"/>
        <w:numPr>
          <w:ilvl w:val="0"/>
          <w:numId w:val="46"/>
        </w:numPr>
        <w:ind w:firstLineChars="0"/>
        <w:rPr>
          <w:rFonts w:ascii="宋体" w:hAnsi="宋体" w:eastAsia="宋体" w:cs="宋体"/>
          <w:sz w:val="24"/>
          <w:szCs w:val="24"/>
        </w:rPr>
      </w:pPr>
      <w:r>
        <w:rPr>
          <w:rFonts w:hint="eastAsia" w:ascii="宋体" w:hAnsi="宋体" w:eastAsia="宋体" w:cs="宋体"/>
          <w:sz w:val="24"/>
          <w:szCs w:val="24"/>
        </w:rPr>
        <w:t>了解有效控制系统的特征</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重点难点</w:t>
      </w:r>
    </w:p>
    <w:p>
      <w:pPr>
        <w:pStyle w:val="20"/>
        <w:numPr>
          <w:ilvl w:val="0"/>
          <w:numId w:val="47"/>
        </w:numPr>
        <w:ind w:firstLineChars="0"/>
        <w:rPr>
          <w:rFonts w:ascii="宋体" w:hAnsi="宋体" w:eastAsia="宋体" w:cs="宋体"/>
          <w:sz w:val="24"/>
          <w:szCs w:val="24"/>
        </w:rPr>
      </w:pPr>
      <w:r>
        <w:rPr>
          <w:rFonts w:hint="eastAsia" w:ascii="宋体" w:hAnsi="宋体" w:eastAsia="宋体" w:cs="宋体"/>
          <w:sz w:val="24"/>
          <w:szCs w:val="24"/>
        </w:rPr>
        <w:t>控制的类型</w:t>
      </w:r>
    </w:p>
    <w:p>
      <w:pPr>
        <w:pStyle w:val="20"/>
        <w:numPr>
          <w:ilvl w:val="0"/>
          <w:numId w:val="47"/>
        </w:numPr>
        <w:ind w:firstLineChars="0"/>
        <w:rPr>
          <w:rFonts w:ascii="宋体" w:hAnsi="宋体" w:eastAsia="宋体" w:cs="宋体"/>
          <w:sz w:val="24"/>
          <w:szCs w:val="24"/>
        </w:rPr>
      </w:pPr>
      <w:r>
        <w:rPr>
          <w:rFonts w:hint="eastAsia" w:ascii="宋体" w:hAnsi="宋体" w:eastAsia="宋体" w:cs="宋体"/>
          <w:sz w:val="24"/>
          <w:szCs w:val="24"/>
        </w:rPr>
        <w:t>控制的过程</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课程思政知识点</w:t>
      </w:r>
    </w:p>
    <w:p>
      <w:pPr>
        <w:rPr>
          <w:rFonts w:ascii="宋体" w:hAnsi="宋体" w:eastAsia="宋体" w:cs="宋体"/>
          <w:sz w:val="24"/>
          <w:szCs w:val="24"/>
        </w:rPr>
      </w:pPr>
      <w:r>
        <w:rPr>
          <w:rFonts w:hint="eastAsia" w:ascii="宋体" w:hAnsi="宋体" w:eastAsia="宋体" w:cs="宋体"/>
          <w:sz w:val="24"/>
          <w:szCs w:val="24"/>
        </w:rPr>
        <w:t>多米诺效应，新冠疫情下全球危机控制策略的制度差异及根源</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（八）商业伦理与社会责任</w:t>
      </w:r>
    </w:p>
    <w:p>
      <w:pP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教学内容</w:t>
      </w:r>
    </w:p>
    <w:p>
      <w:pPr>
        <w:pStyle w:val="20"/>
        <w:numPr>
          <w:ilvl w:val="0"/>
          <w:numId w:val="48"/>
        </w:numPr>
        <w:ind w:firstLineChars="0"/>
        <w:rPr>
          <w:rFonts w:ascii="宋体" w:hAnsi="宋体" w:eastAsia="宋体" w:cs="宋体"/>
          <w:sz w:val="24"/>
          <w:szCs w:val="24"/>
        </w:rPr>
      </w:pPr>
      <w:r>
        <w:rPr>
          <w:rFonts w:hint="eastAsia" w:ascii="宋体" w:hAnsi="宋体" w:eastAsia="宋体" w:cs="宋体"/>
          <w:sz w:val="24"/>
          <w:szCs w:val="24"/>
        </w:rPr>
        <w:t>商业伦理的概念和重要性</w:t>
      </w:r>
    </w:p>
    <w:p>
      <w:pPr>
        <w:pStyle w:val="20"/>
        <w:numPr>
          <w:ilvl w:val="0"/>
          <w:numId w:val="48"/>
        </w:numPr>
        <w:ind w:firstLineChars="0"/>
        <w:rPr>
          <w:rFonts w:ascii="宋体" w:hAnsi="宋体" w:eastAsia="宋体" w:cs="宋体"/>
          <w:sz w:val="24"/>
          <w:szCs w:val="24"/>
        </w:rPr>
      </w:pPr>
      <w:r>
        <w:rPr>
          <w:rFonts w:hint="eastAsia" w:ascii="宋体" w:hAnsi="宋体" w:eastAsia="宋体" w:cs="宋体"/>
          <w:sz w:val="24"/>
          <w:szCs w:val="24"/>
        </w:rPr>
        <w:t>中国商业伦理的典型例子</w:t>
      </w:r>
    </w:p>
    <w:p>
      <w:pPr>
        <w:pStyle w:val="20"/>
        <w:numPr>
          <w:ilvl w:val="0"/>
          <w:numId w:val="48"/>
        </w:numPr>
        <w:ind w:firstLineChars="0"/>
        <w:rPr>
          <w:rFonts w:ascii="宋体" w:hAnsi="宋体" w:eastAsia="宋体" w:cs="宋体"/>
          <w:sz w:val="24"/>
          <w:szCs w:val="24"/>
        </w:rPr>
      </w:pPr>
      <w:r>
        <w:rPr>
          <w:rFonts w:hint="eastAsia" w:ascii="宋体" w:hAnsi="宋体" w:eastAsia="宋体" w:cs="宋体"/>
          <w:sz w:val="24"/>
          <w:szCs w:val="24"/>
        </w:rPr>
        <w:t>影响商业伦理的因素</w:t>
      </w:r>
    </w:p>
    <w:p>
      <w:pPr>
        <w:pStyle w:val="20"/>
        <w:numPr>
          <w:ilvl w:val="0"/>
          <w:numId w:val="48"/>
        </w:numPr>
        <w:ind w:firstLineChars="0"/>
        <w:rPr>
          <w:rFonts w:ascii="宋体" w:hAnsi="宋体" w:eastAsia="宋体" w:cs="宋体"/>
          <w:sz w:val="24"/>
          <w:szCs w:val="24"/>
        </w:rPr>
      </w:pPr>
      <w:r>
        <w:rPr>
          <w:rFonts w:hint="eastAsia" w:ascii="宋体" w:hAnsi="宋体" w:eastAsia="宋体" w:cs="宋体"/>
          <w:sz w:val="24"/>
          <w:szCs w:val="24"/>
        </w:rPr>
        <w:t>社会责任，社会义务，和社会反应的区别</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基本要求</w:t>
      </w:r>
    </w:p>
    <w:p>
      <w:pPr>
        <w:pStyle w:val="20"/>
        <w:numPr>
          <w:ilvl w:val="0"/>
          <w:numId w:val="49"/>
        </w:numPr>
        <w:ind w:firstLineChars="0"/>
        <w:rPr>
          <w:rFonts w:ascii="宋体" w:hAnsi="宋体" w:eastAsia="宋体" w:cs="宋体"/>
          <w:sz w:val="24"/>
          <w:szCs w:val="24"/>
        </w:rPr>
      </w:pPr>
      <w:r>
        <w:rPr>
          <w:rFonts w:hint="eastAsia" w:ascii="宋体" w:hAnsi="宋体" w:eastAsia="宋体" w:cs="宋体"/>
          <w:sz w:val="24"/>
          <w:szCs w:val="24"/>
        </w:rPr>
        <w:t>理解商业伦理的概念</w:t>
      </w:r>
    </w:p>
    <w:p>
      <w:pPr>
        <w:pStyle w:val="20"/>
        <w:numPr>
          <w:ilvl w:val="0"/>
          <w:numId w:val="49"/>
        </w:numPr>
        <w:ind w:firstLineChars="0"/>
        <w:rPr>
          <w:rFonts w:ascii="宋体" w:hAnsi="宋体" w:eastAsia="宋体" w:cs="宋体"/>
          <w:sz w:val="24"/>
          <w:szCs w:val="24"/>
        </w:rPr>
      </w:pPr>
      <w:r>
        <w:rPr>
          <w:rFonts w:hint="eastAsia" w:ascii="宋体" w:hAnsi="宋体" w:eastAsia="宋体" w:cs="宋体"/>
          <w:sz w:val="24"/>
          <w:szCs w:val="24"/>
        </w:rPr>
        <w:t>了解中国商业伦理的典范</w:t>
      </w:r>
    </w:p>
    <w:p>
      <w:pPr>
        <w:pStyle w:val="20"/>
        <w:numPr>
          <w:ilvl w:val="0"/>
          <w:numId w:val="49"/>
        </w:numPr>
        <w:ind w:firstLineChars="0"/>
        <w:rPr>
          <w:rFonts w:ascii="宋体" w:hAnsi="宋体" w:eastAsia="宋体" w:cs="宋体"/>
          <w:sz w:val="24"/>
          <w:szCs w:val="24"/>
        </w:rPr>
      </w:pPr>
      <w:r>
        <w:rPr>
          <w:rFonts w:hint="eastAsia" w:ascii="宋体" w:hAnsi="宋体" w:eastAsia="宋体" w:cs="宋体"/>
          <w:sz w:val="24"/>
          <w:szCs w:val="24"/>
        </w:rPr>
        <w:t>理解影响商业伦理的因素</w:t>
      </w:r>
    </w:p>
    <w:p>
      <w:pPr>
        <w:pStyle w:val="20"/>
        <w:numPr>
          <w:ilvl w:val="0"/>
          <w:numId w:val="49"/>
        </w:numPr>
        <w:ind w:firstLineChars="0"/>
        <w:rPr>
          <w:rFonts w:ascii="宋体" w:hAnsi="宋体" w:eastAsia="宋体" w:cs="宋体"/>
          <w:sz w:val="24"/>
          <w:szCs w:val="24"/>
        </w:rPr>
      </w:pPr>
      <w:r>
        <w:rPr>
          <w:rFonts w:hint="eastAsia" w:ascii="宋体" w:hAnsi="宋体" w:eastAsia="宋体" w:cs="宋体"/>
          <w:sz w:val="24"/>
          <w:szCs w:val="24"/>
        </w:rPr>
        <w:t>理解社会义务，社会责任和社会反应的区别</w:t>
      </w:r>
    </w:p>
    <w:p>
      <w:pPr>
        <w:pStyle w:val="20"/>
        <w:numPr>
          <w:ilvl w:val="0"/>
          <w:numId w:val="49"/>
        </w:numPr>
        <w:ind w:firstLineChars="0"/>
        <w:rPr>
          <w:rFonts w:ascii="宋体" w:hAnsi="宋体" w:eastAsia="宋体" w:cs="宋体"/>
          <w:sz w:val="24"/>
          <w:szCs w:val="24"/>
        </w:rPr>
      </w:pPr>
      <w:r>
        <w:rPr>
          <w:rFonts w:hint="eastAsia" w:ascii="宋体" w:hAnsi="宋体" w:eastAsia="宋体" w:cs="宋体"/>
          <w:sz w:val="24"/>
          <w:szCs w:val="24"/>
        </w:rPr>
        <w:t>提升个人道德感,成为有道德感的全球公民</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重点难点</w:t>
      </w:r>
    </w:p>
    <w:p>
      <w:pPr>
        <w:pStyle w:val="20"/>
        <w:numPr>
          <w:ilvl w:val="0"/>
          <w:numId w:val="50"/>
        </w:numPr>
        <w:ind w:firstLineChars="0"/>
        <w:rPr>
          <w:rFonts w:ascii="宋体" w:hAnsi="宋体" w:eastAsia="宋体" w:cs="宋体"/>
          <w:sz w:val="24"/>
          <w:szCs w:val="24"/>
        </w:rPr>
      </w:pPr>
      <w:r>
        <w:rPr>
          <w:rFonts w:hint="eastAsia" w:ascii="宋体" w:hAnsi="宋体" w:eastAsia="宋体" w:cs="宋体"/>
          <w:sz w:val="24"/>
          <w:szCs w:val="24"/>
        </w:rPr>
        <w:t>商业伦理的概念</w:t>
      </w:r>
    </w:p>
    <w:p>
      <w:pPr>
        <w:pStyle w:val="20"/>
        <w:numPr>
          <w:ilvl w:val="0"/>
          <w:numId w:val="50"/>
        </w:numPr>
        <w:ind w:firstLineChars="0"/>
        <w:rPr>
          <w:rFonts w:ascii="宋体" w:hAnsi="宋体" w:eastAsia="宋体" w:cs="宋体"/>
          <w:sz w:val="24"/>
          <w:szCs w:val="24"/>
        </w:rPr>
      </w:pPr>
      <w:r>
        <w:rPr>
          <w:rFonts w:hint="eastAsia" w:ascii="宋体" w:hAnsi="宋体" w:eastAsia="宋体" w:cs="宋体"/>
          <w:sz w:val="24"/>
          <w:szCs w:val="24"/>
        </w:rPr>
        <w:t>社会责任，社会义务和社会反应的区别</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课程思政知识点</w:t>
      </w:r>
    </w:p>
    <w:p>
      <w:pPr>
        <w:rPr>
          <w:rFonts w:ascii="宋体" w:hAnsi="宋体" w:eastAsia="宋体" w:cs="宋体"/>
          <w:sz w:val="24"/>
          <w:szCs w:val="24"/>
        </w:rPr>
      </w:pPr>
      <w:r>
        <w:rPr>
          <w:rFonts w:hint="eastAsia" w:ascii="宋体" w:hAnsi="宋体" w:eastAsia="宋体" w:cs="宋体"/>
          <w:sz w:val="24"/>
          <w:szCs w:val="24"/>
        </w:rPr>
        <w:t>从众效应，三鹿奶粉，海尔</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（九）改变与创新</w:t>
      </w:r>
    </w:p>
    <w:p>
      <w:pP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教学内容</w:t>
      </w:r>
    </w:p>
    <w:p>
      <w:pPr>
        <w:pStyle w:val="20"/>
        <w:numPr>
          <w:ilvl w:val="0"/>
          <w:numId w:val="51"/>
        </w:numPr>
        <w:ind w:firstLineChars="0"/>
        <w:rPr>
          <w:rFonts w:ascii="宋体" w:hAnsi="宋体" w:eastAsia="宋体" w:cs="宋体"/>
          <w:sz w:val="24"/>
          <w:szCs w:val="24"/>
        </w:rPr>
      </w:pPr>
      <w:r>
        <w:rPr>
          <w:rFonts w:hint="eastAsia" w:ascii="宋体" w:hAnsi="宋体" w:eastAsia="宋体" w:cs="宋体"/>
          <w:sz w:val="24"/>
          <w:szCs w:val="24"/>
        </w:rPr>
        <w:t>改变的含义和驱动力</w:t>
      </w:r>
    </w:p>
    <w:p>
      <w:pPr>
        <w:pStyle w:val="20"/>
        <w:numPr>
          <w:ilvl w:val="0"/>
          <w:numId w:val="51"/>
        </w:numPr>
        <w:ind w:firstLineChars="0"/>
        <w:rPr>
          <w:rFonts w:ascii="宋体" w:hAnsi="宋体" w:eastAsia="宋体" w:cs="宋体"/>
          <w:sz w:val="24"/>
          <w:szCs w:val="24"/>
        </w:rPr>
      </w:pPr>
      <w:r>
        <w:rPr>
          <w:rFonts w:hint="eastAsia" w:ascii="宋体" w:hAnsi="宋体" w:eastAsia="宋体" w:cs="宋体"/>
          <w:sz w:val="24"/>
          <w:szCs w:val="24"/>
        </w:rPr>
        <w:t>改变的过程和模型</w:t>
      </w:r>
    </w:p>
    <w:p>
      <w:pPr>
        <w:pStyle w:val="20"/>
        <w:numPr>
          <w:ilvl w:val="0"/>
          <w:numId w:val="51"/>
        </w:numPr>
        <w:ind w:firstLineChars="0"/>
        <w:rPr>
          <w:rFonts w:ascii="宋体" w:hAnsi="宋体" w:eastAsia="宋体" w:cs="宋体"/>
          <w:sz w:val="24"/>
          <w:szCs w:val="24"/>
        </w:rPr>
      </w:pPr>
      <w:r>
        <w:rPr>
          <w:rFonts w:hint="eastAsia" w:ascii="宋体" w:hAnsi="宋体" w:eastAsia="宋体" w:cs="宋体"/>
          <w:sz w:val="24"/>
          <w:szCs w:val="24"/>
        </w:rPr>
        <w:t>应对拒绝改变的策略</w:t>
      </w:r>
    </w:p>
    <w:p>
      <w:pPr>
        <w:pStyle w:val="20"/>
        <w:numPr>
          <w:ilvl w:val="0"/>
          <w:numId w:val="51"/>
        </w:numPr>
        <w:ind w:firstLineChars="0"/>
        <w:rPr>
          <w:rFonts w:ascii="宋体" w:hAnsi="宋体" w:eastAsia="宋体" w:cs="宋体"/>
          <w:sz w:val="24"/>
          <w:szCs w:val="24"/>
        </w:rPr>
      </w:pPr>
      <w:r>
        <w:rPr>
          <w:rFonts w:hint="eastAsia" w:ascii="宋体" w:hAnsi="宋体" w:eastAsia="宋体" w:cs="宋体"/>
          <w:sz w:val="24"/>
          <w:szCs w:val="24"/>
        </w:rPr>
        <w:t>创新的含义</w:t>
      </w:r>
    </w:p>
    <w:p>
      <w:pPr>
        <w:pStyle w:val="20"/>
        <w:numPr>
          <w:ilvl w:val="0"/>
          <w:numId w:val="51"/>
        </w:numPr>
        <w:ind w:firstLineChars="0"/>
        <w:rPr>
          <w:rFonts w:ascii="宋体" w:hAnsi="宋体" w:eastAsia="宋体" w:cs="宋体"/>
          <w:sz w:val="24"/>
          <w:szCs w:val="24"/>
        </w:rPr>
      </w:pPr>
      <w:r>
        <w:rPr>
          <w:rFonts w:hint="eastAsia" w:ascii="宋体" w:hAnsi="宋体" w:eastAsia="宋体" w:cs="宋体"/>
          <w:sz w:val="24"/>
          <w:szCs w:val="24"/>
        </w:rPr>
        <w:t>创新的原则和模型</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基本要求</w:t>
      </w:r>
    </w:p>
    <w:p>
      <w:pPr>
        <w:pStyle w:val="20"/>
        <w:numPr>
          <w:ilvl w:val="0"/>
          <w:numId w:val="52"/>
        </w:numPr>
        <w:ind w:firstLineChars="0"/>
        <w:rPr>
          <w:rFonts w:ascii="宋体" w:hAnsi="宋体" w:eastAsia="宋体" w:cs="宋体"/>
          <w:sz w:val="24"/>
          <w:szCs w:val="24"/>
        </w:rPr>
      </w:pPr>
      <w:r>
        <w:rPr>
          <w:rFonts w:hint="eastAsia" w:ascii="宋体" w:hAnsi="宋体" w:eastAsia="宋体" w:cs="宋体"/>
          <w:sz w:val="24"/>
          <w:szCs w:val="24"/>
        </w:rPr>
        <w:t>理解改变的含义和驱动力</w:t>
      </w:r>
    </w:p>
    <w:p>
      <w:pPr>
        <w:pStyle w:val="20"/>
        <w:numPr>
          <w:ilvl w:val="0"/>
          <w:numId w:val="52"/>
        </w:numPr>
        <w:ind w:firstLineChars="0"/>
        <w:rPr>
          <w:rFonts w:ascii="宋体" w:hAnsi="宋体" w:eastAsia="宋体" w:cs="宋体"/>
          <w:sz w:val="24"/>
          <w:szCs w:val="24"/>
        </w:rPr>
      </w:pPr>
      <w:r>
        <w:rPr>
          <w:rFonts w:hint="eastAsia" w:ascii="宋体" w:hAnsi="宋体" w:eastAsia="宋体" w:cs="宋体"/>
          <w:sz w:val="24"/>
          <w:szCs w:val="24"/>
        </w:rPr>
        <w:t>理解改变的过程和模型</w:t>
      </w:r>
    </w:p>
    <w:p>
      <w:pPr>
        <w:pStyle w:val="20"/>
        <w:numPr>
          <w:ilvl w:val="0"/>
          <w:numId w:val="52"/>
        </w:numPr>
        <w:ind w:firstLineChars="0"/>
        <w:rPr>
          <w:rFonts w:ascii="宋体" w:hAnsi="宋体" w:eastAsia="宋体" w:cs="宋体"/>
          <w:sz w:val="24"/>
          <w:szCs w:val="24"/>
        </w:rPr>
      </w:pPr>
      <w:r>
        <w:rPr>
          <w:rFonts w:hint="eastAsia" w:ascii="宋体" w:hAnsi="宋体" w:eastAsia="宋体" w:cs="宋体"/>
          <w:sz w:val="24"/>
          <w:szCs w:val="24"/>
        </w:rPr>
        <w:t>掌握应对拒绝改变的策略</w:t>
      </w:r>
    </w:p>
    <w:p>
      <w:pPr>
        <w:pStyle w:val="20"/>
        <w:numPr>
          <w:ilvl w:val="0"/>
          <w:numId w:val="52"/>
        </w:numPr>
        <w:ind w:firstLineChars="0"/>
        <w:rPr>
          <w:rFonts w:ascii="宋体" w:hAnsi="宋体" w:eastAsia="宋体" w:cs="宋体"/>
          <w:sz w:val="24"/>
          <w:szCs w:val="24"/>
        </w:rPr>
      </w:pPr>
      <w:r>
        <w:rPr>
          <w:rFonts w:hint="eastAsia" w:ascii="宋体" w:hAnsi="宋体" w:eastAsia="宋体" w:cs="宋体"/>
          <w:sz w:val="24"/>
          <w:szCs w:val="24"/>
        </w:rPr>
        <w:t>理解创新的含义</w:t>
      </w:r>
    </w:p>
    <w:p>
      <w:pPr>
        <w:pStyle w:val="20"/>
        <w:numPr>
          <w:ilvl w:val="0"/>
          <w:numId w:val="52"/>
        </w:numPr>
        <w:ind w:firstLineChars="0"/>
        <w:rPr>
          <w:rFonts w:ascii="宋体" w:hAnsi="宋体" w:eastAsia="宋体" w:cs="宋体"/>
          <w:sz w:val="24"/>
          <w:szCs w:val="24"/>
        </w:rPr>
      </w:pPr>
      <w:r>
        <w:rPr>
          <w:rFonts w:hint="eastAsia" w:ascii="宋体" w:hAnsi="宋体" w:eastAsia="宋体" w:cs="宋体"/>
          <w:sz w:val="24"/>
          <w:szCs w:val="24"/>
        </w:rPr>
        <w:t>理解创新的原则和模型</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重点难点</w:t>
      </w:r>
    </w:p>
    <w:p>
      <w:pPr>
        <w:pStyle w:val="20"/>
        <w:numPr>
          <w:ilvl w:val="0"/>
          <w:numId w:val="53"/>
        </w:numPr>
        <w:ind w:firstLineChars="0"/>
        <w:rPr>
          <w:rFonts w:ascii="宋体" w:hAnsi="宋体" w:eastAsia="宋体" w:cs="宋体"/>
          <w:sz w:val="24"/>
          <w:szCs w:val="24"/>
        </w:rPr>
      </w:pPr>
      <w:r>
        <w:rPr>
          <w:rFonts w:hint="eastAsia" w:ascii="宋体" w:hAnsi="宋体" w:eastAsia="宋体" w:cs="宋体"/>
          <w:sz w:val="24"/>
          <w:szCs w:val="24"/>
        </w:rPr>
        <w:t>改变的含义和过程</w:t>
      </w:r>
    </w:p>
    <w:p>
      <w:pPr>
        <w:pStyle w:val="20"/>
        <w:numPr>
          <w:ilvl w:val="0"/>
          <w:numId w:val="53"/>
        </w:numPr>
        <w:ind w:firstLineChars="0"/>
        <w:rPr>
          <w:rFonts w:ascii="宋体" w:hAnsi="宋体" w:eastAsia="宋体" w:cs="宋体"/>
          <w:sz w:val="24"/>
          <w:szCs w:val="24"/>
        </w:rPr>
      </w:pPr>
      <w:r>
        <w:rPr>
          <w:rFonts w:hint="eastAsia" w:ascii="宋体" w:hAnsi="宋体" w:eastAsia="宋体" w:cs="宋体"/>
          <w:sz w:val="24"/>
          <w:szCs w:val="24"/>
        </w:rPr>
        <w:t>应对拒绝改变的策略</w:t>
      </w:r>
    </w:p>
    <w:p>
      <w:pPr>
        <w:pStyle w:val="20"/>
        <w:numPr>
          <w:ilvl w:val="0"/>
          <w:numId w:val="53"/>
        </w:numPr>
        <w:ind w:firstLineChars="0"/>
        <w:rPr>
          <w:rFonts w:ascii="宋体" w:hAnsi="宋体" w:eastAsia="宋体" w:cs="宋体"/>
          <w:sz w:val="24"/>
          <w:szCs w:val="24"/>
        </w:rPr>
      </w:pPr>
      <w:r>
        <w:rPr>
          <w:rFonts w:hint="eastAsia" w:ascii="宋体" w:hAnsi="宋体" w:eastAsia="宋体" w:cs="宋体"/>
          <w:sz w:val="24"/>
          <w:szCs w:val="24"/>
        </w:rPr>
        <w:t>创新的含义</w:t>
      </w:r>
    </w:p>
    <w:p>
      <w:pPr>
        <w:pStyle w:val="20"/>
        <w:numPr>
          <w:ilvl w:val="0"/>
          <w:numId w:val="53"/>
        </w:numPr>
        <w:ind w:firstLineChars="0"/>
        <w:rPr>
          <w:rFonts w:ascii="宋体" w:hAnsi="宋体" w:eastAsia="宋体" w:cs="宋体"/>
          <w:sz w:val="24"/>
          <w:szCs w:val="24"/>
        </w:rPr>
      </w:pPr>
      <w:r>
        <w:rPr>
          <w:rFonts w:hint="eastAsia" w:ascii="宋体" w:hAnsi="宋体" w:eastAsia="宋体" w:cs="宋体"/>
          <w:sz w:val="24"/>
          <w:szCs w:val="24"/>
        </w:rPr>
        <w:t>创新的原则和模型</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课程思政知识点</w:t>
      </w:r>
    </w:p>
    <w:p>
      <w:pPr>
        <w:rPr>
          <w:rFonts w:ascii="宋体" w:hAnsi="宋体" w:eastAsia="宋体" w:cs="宋体"/>
          <w:sz w:val="24"/>
          <w:szCs w:val="24"/>
        </w:rPr>
      </w:pPr>
      <w:r>
        <w:rPr>
          <w:rFonts w:hint="eastAsia" w:ascii="宋体" w:hAnsi="宋体" w:eastAsia="宋体" w:cs="宋体"/>
          <w:sz w:val="24"/>
          <w:szCs w:val="24"/>
        </w:rPr>
        <w:t>蝴蝶效应，马太效应，腾讯创新</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（十）企业文化与礼仪</w:t>
      </w:r>
    </w:p>
    <w:p>
      <w:pP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 </w:t>
      </w:r>
      <w:r>
        <w:rPr>
          <w:rFonts w:hint="eastAsia" w:ascii="宋体" w:hAnsi="宋体" w:eastAsia="宋体" w:cs="宋体"/>
          <w:sz w:val="24"/>
          <w:szCs w:val="24"/>
        </w:rPr>
        <w:t>教学内容</w:t>
      </w:r>
    </w:p>
    <w:p>
      <w:pPr>
        <w:pStyle w:val="20"/>
        <w:numPr>
          <w:ilvl w:val="0"/>
          <w:numId w:val="54"/>
        </w:numPr>
        <w:ind w:firstLineChars="0"/>
        <w:rPr>
          <w:rFonts w:ascii="宋体" w:hAnsi="宋体" w:eastAsia="宋体" w:cs="宋体"/>
          <w:sz w:val="24"/>
          <w:szCs w:val="24"/>
        </w:rPr>
      </w:pPr>
      <w:r>
        <w:rPr>
          <w:rFonts w:hint="eastAsia" w:ascii="宋体" w:hAnsi="宋体" w:eastAsia="宋体" w:cs="宋体"/>
          <w:sz w:val="24"/>
          <w:szCs w:val="24"/>
        </w:rPr>
        <w:t>企业文化的概念和重要性</w:t>
      </w:r>
    </w:p>
    <w:p>
      <w:pPr>
        <w:pStyle w:val="20"/>
        <w:numPr>
          <w:ilvl w:val="0"/>
          <w:numId w:val="54"/>
        </w:numPr>
        <w:ind w:firstLineChars="0"/>
        <w:rPr>
          <w:rFonts w:ascii="宋体" w:hAnsi="宋体" w:eastAsia="宋体" w:cs="宋体"/>
          <w:sz w:val="24"/>
          <w:szCs w:val="24"/>
        </w:rPr>
      </w:pPr>
      <w:r>
        <w:rPr>
          <w:rFonts w:hint="eastAsia" w:ascii="宋体" w:hAnsi="宋体" w:eastAsia="宋体" w:cs="宋体"/>
          <w:sz w:val="24"/>
          <w:szCs w:val="24"/>
        </w:rPr>
        <w:t>企业文化的类型</w:t>
      </w:r>
    </w:p>
    <w:p>
      <w:pPr>
        <w:pStyle w:val="20"/>
        <w:numPr>
          <w:ilvl w:val="0"/>
          <w:numId w:val="54"/>
        </w:numPr>
        <w:ind w:firstLineChars="0"/>
        <w:rPr>
          <w:rFonts w:ascii="宋体" w:hAnsi="宋体" w:eastAsia="宋体" w:cs="宋体"/>
          <w:sz w:val="24"/>
          <w:szCs w:val="24"/>
        </w:rPr>
      </w:pPr>
      <w:r>
        <w:rPr>
          <w:rFonts w:hint="eastAsia" w:ascii="宋体" w:hAnsi="宋体" w:eastAsia="宋体" w:cs="宋体"/>
          <w:sz w:val="24"/>
          <w:szCs w:val="24"/>
        </w:rPr>
        <w:t>企业礼仪的概念</w:t>
      </w:r>
    </w:p>
    <w:p>
      <w:pPr>
        <w:pStyle w:val="20"/>
        <w:numPr>
          <w:ilvl w:val="0"/>
          <w:numId w:val="54"/>
        </w:numPr>
        <w:ind w:firstLineChars="0"/>
        <w:rPr>
          <w:rFonts w:ascii="宋体" w:hAnsi="宋体" w:eastAsia="宋体" w:cs="宋体"/>
          <w:sz w:val="24"/>
          <w:szCs w:val="24"/>
        </w:rPr>
      </w:pPr>
      <w:r>
        <w:rPr>
          <w:rFonts w:hint="eastAsia" w:ascii="宋体" w:hAnsi="宋体" w:eastAsia="宋体" w:cs="宋体"/>
          <w:sz w:val="24"/>
          <w:szCs w:val="24"/>
        </w:rPr>
        <w:t>企业礼仪的类型</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基本要求</w:t>
      </w:r>
    </w:p>
    <w:p>
      <w:pPr>
        <w:pStyle w:val="20"/>
        <w:numPr>
          <w:ilvl w:val="0"/>
          <w:numId w:val="55"/>
        </w:numPr>
        <w:ind w:firstLineChars="0"/>
        <w:rPr>
          <w:rFonts w:ascii="宋体" w:hAnsi="宋体" w:eastAsia="宋体" w:cs="宋体"/>
          <w:sz w:val="24"/>
          <w:szCs w:val="24"/>
        </w:rPr>
      </w:pPr>
      <w:r>
        <w:rPr>
          <w:rFonts w:hint="eastAsia" w:ascii="宋体" w:hAnsi="宋体" w:eastAsia="宋体" w:cs="宋体"/>
          <w:sz w:val="24"/>
          <w:szCs w:val="24"/>
        </w:rPr>
        <w:t>理解企业文化的概念和重要性</w:t>
      </w:r>
    </w:p>
    <w:p>
      <w:pPr>
        <w:pStyle w:val="20"/>
        <w:numPr>
          <w:ilvl w:val="0"/>
          <w:numId w:val="55"/>
        </w:numPr>
        <w:ind w:firstLineChars="0"/>
        <w:rPr>
          <w:rFonts w:ascii="宋体" w:hAnsi="宋体" w:eastAsia="宋体" w:cs="宋体"/>
          <w:sz w:val="24"/>
          <w:szCs w:val="24"/>
        </w:rPr>
      </w:pPr>
      <w:r>
        <w:rPr>
          <w:rFonts w:hint="eastAsia" w:ascii="宋体" w:hAnsi="宋体" w:eastAsia="宋体" w:cs="宋体"/>
          <w:sz w:val="24"/>
          <w:szCs w:val="24"/>
        </w:rPr>
        <w:t>理解企业文化的类型</w:t>
      </w:r>
    </w:p>
    <w:p>
      <w:pPr>
        <w:pStyle w:val="20"/>
        <w:numPr>
          <w:ilvl w:val="0"/>
          <w:numId w:val="55"/>
        </w:numPr>
        <w:ind w:firstLineChars="0"/>
        <w:rPr>
          <w:rFonts w:ascii="宋体" w:hAnsi="宋体" w:eastAsia="宋体" w:cs="宋体"/>
          <w:sz w:val="24"/>
          <w:szCs w:val="24"/>
        </w:rPr>
      </w:pPr>
      <w:r>
        <w:rPr>
          <w:rFonts w:hint="eastAsia" w:ascii="宋体" w:hAnsi="宋体" w:eastAsia="宋体" w:cs="宋体"/>
          <w:sz w:val="24"/>
          <w:szCs w:val="24"/>
        </w:rPr>
        <w:t>了解企业礼仪的概念</w:t>
      </w:r>
    </w:p>
    <w:p>
      <w:pPr>
        <w:pStyle w:val="20"/>
        <w:numPr>
          <w:ilvl w:val="0"/>
          <w:numId w:val="55"/>
        </w:numPr>
        <w:ind w:firstLineChars="0"/>
        <w:rPr>
          <w:rFonts w:ascii="宋体" w:hAnsi="宋体" w:eastAsia="宋体" w:cs="宋体"/>
          <w:sz w:val="24"/>
          <w:szCs w:val="24"/>
        </w:rPr>
      </w:pPr>
      <w:r>
        <w:rPr>
          <w:rFonts w:hint="eastAsia" w:ascii="宋体" w:hAnsi="宋体" w:eastAsia="宋体" w:cs="宋体"/>
          <w:sz w:val="24"/>
          <w:szCs w:val="24"/>
        </w:rPr>
        <w:t>了解企业礼仪的类型</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重点难点</w:t>
      </w:r>
    </w:p>
    <w:p>
      <w:pPr>
        <w:pStyle w:val="20"/>
        <w:numPr>
          <w:ilvl w:val="0"/>
          <w:numId w:val="56"/>
        </w:numPr>
        <w:ind w:firstLineChars="0"/>
        <w:rPr>
          <w:rFonts w:ascii="宋体" w:hAnsi="宋体" w:eastAsia="宋体" w:cs="宋体"/>
          <w:sz w:val="24"/>
          <w:szCs w:val="24"/>
        </w:rPr>
      </w:pPr>
      <w:r>
        <w:rPr>
          <w:rFonts w:hint="eastAsia" w:ascii="宋体" w:hAnsi="宋体" w:eastAsia="宋体" w:cs="宋体"/>
          <w:sz w:val="24"/>
          <w:szCs w:val="24"/>
        </w:rPr>
        <w:t>企业文化的概念与类型</w:t>
      </w:r>
    </w:p>
    <w:p>
      <w:pPr>
        <w:pStyle w:val="20"/>
        <w:numPr>
          <w:ilvl w:val="0"/>
          <w:numId w:val="56"/>
        </w:numPr>
        <w:ind w:firstLineChars="0"/>
        <w:rPr>
          <w:rFonts w:ascii="宋体" w:hAnsi="宋体" w:eastAsia="宋体" w:cs="宋体"/>
          <w:sz w:val="24"/>
          <w:szCs w:val="24"/>
        </w:rPr>
      </w:pPr>
      <w:r>
        <w:rPr>
          <w:rFonts w:hint="eastAsia" w:ascii="宋体" w:hAnsi="宋体" w:eastAsia="宋体" w:cs="宋体"/>
          <w:sz w:val="24"/>
          <w:szCs w:val="24"/>
        </w:rPr>
        <w:t>企业礼仪的概念与类型</w:t>
      </w:r>
    </w:p>
    <w:p>
      <w:pPr>
        <w:pStyle w:val="20"/>
        <w:ind w:left="440" w:firstLine="0" w:firstLineChars="0"/>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 </w:t>
      </w:r>
      <w:r>
        <w:rPr>
          <w:rFonts w:hint="eastAsia" w:ascii="宋体" w:hAnsi="宋体" w:eastAsia="宋体" w:cs="宋体"/>
          <w:sz w:val="24"/>
          <w:szCs w:val="24"/>
        </w:rPr>
        <w:t>课程思政知识点</w:t>
      </w:r>
    </w:p>
    <w:p>
      <w:pPr>
        <w:rPr>
          <w:rFonts w:ascii="宋体" w:hAnsi="宋体" w:eastAsia="宋体" w:cs="宋体"/>
          <w:sz w:val="24"/>
          <w:szCs w:val="24"/>
        </w:rPr>
      </w:pPr>
      <w:r>
        <w:rPr>
          <w:rFonts w:hint="eastAsia" w:ascii="宋体" w:hAnsi="宋体" w:eastAsia="宋体" w:cs="宋体"/>
          <w:sz w:val="24"/>
          <w:szCs w:val="24"/>
        </w:rPr>
        <w:t>情绪ABC理论，华为，周礼，仪礼，礼记，海底捞文化</w:t>
      </w:r>
    </w:p>
    <w:p>
      <w:pPr>
        <w:rPr>
          <w:rFonts w:ascii="宋体" w:hAnsi="宋体" w:eastAsia="宋体" w:cs="宋体"/>
          <w:sz w:val="24"/>
          <w:szCs w:val="24"/>
        </w:rPr>
      </w:pPr>
    </w:p>
    <w:p>
      <w:pPr>
        <w:rPr>
          <w:rFonts w:ascii="宋体" w:hAnsi="宋体" w:eastAsia="宋体" w:cs="宋体"/>
          <w:b/>
          <w:bCs/>
          <w:sz w:val="24"/>
          <w:szCs w:val="24"/>
        </w:rPr>
      </w:pPr>
    </w:p>
    <w:p>
      <w:pPr>
        <w:rPr>
          <w:rFonts w:ascii="宋体" w:hAnsi="宋体" w:eastAsia="宋体" w:cs="宋体"/>
          <w:b/>
          <w:bCs/>
          <w:sz w:val="24"/>
          <w:szCs w:val="24"/>
        </w:rPr>
      </w:pPr>
    </w:p>
    <w:p>
      <w:pPr>
        <w:spacing w:line="220" w:lineRule="auto"/>
        <w:ind w:left="602"/>
        <w:rPr>
          <w:rFonts w:ascii="宋体" w:hAnsi="宋体" w:eastAsia="宋体" w:cs="宋体"/>
          <w:b/>
          <w:bCs/>
          <w:spacing w:val="-1"/>
          <w:sz w:val="24"/>
          <w:szCs w:val="24"/>
        </w:rPr>
      </w:pPr>
      <w:r>
        <w:rPr>
          <w:rFonts w:ascii="宋体" w:hAnsi="宋体" w:eastAsia="宋体" w:cs="宋体"/>
          <w:b/>
          <w:bCs/>
          <w:spacing w:val="-2"/>
          <w:sz w:val="24"/>
          <w:szCs w:val="24"/>
        </w:rPr>
        <w:t>教学内容与课程目标的对应关系及学</w:t>
      </w:r>
      <w:r>
        <w:rPr>
          <w:rFonts w:ascii="宋体" w:hAnsi="宋体" w:eastAsia="宋体" w:cs="宋体"/>
          <w:b/>
          <w:bCs/>
          <w:spacing w:val="-1"/>
          <w:sz w:val="24"/>
          <w:szCs w:val="24"/>
        </w:rPr>
        <w:t>时分配如表所示</w:t>
      </w:r>
      <w:r>
        <w:rPr>
          <w:rFonts w:hint="eastAsia" w:ascii="宋体" w:hAnsi="宋体" w:eastAsia="宋体" w:cs="宋体"/>
          <w:b/>
          <w:bCs/>
          <w:spacing w:val="-1"/>
          <w:sz w:val="24"/>
          <w:szCs w:val="24"/>
        </w:rPr>
        <w:t>：</w:t>
      </w:r>
    </w:p>
    <w:p>
      <w:pPr>
        <w:spacing w:line="220" w:lineRule="auto"/>
        <w:ind w:left="602"/>
        <w:rPr>
          <w:rFonts w:ascii="宋体" w:hAnsi="宋体" w:eastAsia="宋体" w:cs="宋体"/>
          <w:spacing w:val="-1"/>
          <w:sz w:val="24"/>
          <w:szCs w:val="24"/>
        </w:rPr>
      </w:pPr>
    </w:p>
    <w:tbl>
      <w:tblPr>
        <w:tblStyle w:val="11"/>
        <w:tblW w:w="9241" w:type="dxa"/>
        <w:tblInd w:w="0" w:type="dxa"/>
        <w:shd w:val="clear" w:color="auto" w:fill="FFFFFF"/>
        <w:tblLayout w:type="fixed"/>
        <w:tblCellMar>
          <w:top w:w="15" w:type="dxa"/>
          <w:left w:w="15" w:type="dxa"/>
          <w:bottom w:w="15" w:type="dxa"/>
          <w:right w:w="15" w:type="dxa"/>
        </w:tblCellMar>
      </w:tblPr>
      <w:tblGrid>
        <w:gridCol w:w="421"/>
        <w:gridCol w:w="2739"/>
        <w:gridCol w:w="1797"/>
        <w:gridCol w:w="2976"/>
        <w:gridCol w:w="709"/>
        <w:gridCol w:w="599"/>
      </w:tblGrid>
      <w:tr>
        <w:tblPrEx>
          <w:shd w:val="clear" w:color="auto" w:fill="FFFFFF"/>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 xml:space="preserve">序号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 xml:space="preserve">教学内容 </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 xml:space="preserve">支撑的课程目标 </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 xml:space="preserve">支撑的毕业要求指标点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 xml:space="preserve">讲授学时 </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 xml:space="preserve">实验学时 </w:t>
            </w:r>
          </w:p>
        </w:tc>
      </w:tr>
      <w:tr>
        <w:tblPrEx>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1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管理导论</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w:t>
            </w:r>
            <w:r>
              <w:rPr>
                <w:rFonts w:ascii="宋体" w:hAnsi="宋体" w:eastAsia="宋体" w:cs="TimesNewRomanPSMT"/>
                <w:sz w:val="24"/>
                <w:szCs w:val="24"/>
              </w:rPr>
              <w:t>1</w:t>
            </w:r>
            <w:r>
              <w:rPr>
                <w:rFonts w:hint="eastAsia" w:ascii="宋体" w:hAnsi="宋体" w:eastAsia="宋体" w:cs="TimesNewRomanPSMT"/>
                <w:sz w:val="24"/>
                <w:szCs w:val="24"/>
              </w:rPr>
              <w:t>、2、3</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1-2</w:t>
            </w: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4-1</w:t>
            </w:r>
            <w:r>
              <w:rPr>
                <w:rFonts w:hint="eastAsia" w:ascii="宋体" w:hAnsi="宋体" w:eastAsia="宋体" w:cs="宋体"/>
                <w:sz w:val="24"/>
                <w:szCs w:val="24"/>
              </w:rPr>
              <w:t>、8</w:t>
            </w:r>
            <w:r>
              <w:rPr>
                <w:rFonts w:ascii="宋体" w:hAnsi="宋体" w:eastAsia="宋体" w:cs="宋体"/>
                <w:sz w:val="24"/>
                <w:szCs w:val="24"/>
              </w:rPr>
              <w:t>-1</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2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 xml:space="preserve">团队建设与决策 </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目标1、</w:t>
            </w:r>
            <w:r>
              <w:rPr>
                <w:rFonts w:ascii="宋体" w:hAnsi="宋体" w:eastAsia="宋体" w:cs="TimesNewRomanPSMT"/>
                <w:sz w:val="24"/>
                <w:szCs w:val="24"/>
              </w:rPr>
              <w:t>2</w:t>
            </w:r>
            <w:r>
              <w:rPr>
                <w:rFonts w:hint="eastAsia" w:ascii="宋体" w:hAnsi="宋体" w:eastAsia="宋体" w:cs="TimesNewRomanPSMT"/>
                <w:sz w:val="24"/>
                <w:szCs w:val="24"/>
              </w:rPr>
              <w:t>、5</w:t>
            </w:r>
            <w:r>
              <w:rPr>
                <w:rFonts w:ascii="宋体" w:hAnsi="宋体" w:eastAsia="宋体" w:cs="TimesNewRomanPSMT"/>
                <w:sz w:val="24"/>
                <w:szCs w:val="24"/>
              </w:rPr>
              <w:t xml:space="preserve"> </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2-3</w:t>
            </w:r>
            <w:r>
              <w:rPr>
                <w:rFonts w:hint="eastAsia" w:ascii="宋体" w:hAnsi="宋体" w:eastAsia="宋体" w:cs="TimesNewRomanPSMT"/>
                <w:sz w:val="24"/>
                <w:szCs w:val="24"/>
              </w:rPr>
              <w:t>、3</w:t>
            </w:r>
            <w:r>
              <w:rPr>
                <w:rFonts w:ascii="宋体" w:hAnsi="宋体" w:eastAsia="宋体" w:cs="TimesNewRomanPSMT"/>
                <w:sz w:val="24"/>
                <w:szCs w:val="24"/>
              </w:rPr>
              <w:t>-1</w:t>
            </w:r>
            <w:r>
              <w:rPr>
                <w:rFonts w:hint="eastAsia" w:ascii="宋体" w:hAnsi="宋体" w:eastAsia="宋体" w:cs="TimesNewRomanPSMT"/>
                <w:sz w:val="24"/>
                <w:szCs w:val="24"/>
              </w:rPr>
              <w:t>、3</w:t>
            </w:r>
            <w:r>
              <w:rPr>
                <w:rFonts w:ascii="宋体" w:hAnsi="宋体" w:eastAsia="宋体" w:cs="TimesNewRomanPSMT"/>
                <w:sz w:val="24"/>
                <w:szCs w:val="24"/>
              </w:rPr>
              <w:t>-2</w:t>
            </w:r>
            <w:r>
              <w:rPr>
                <w:rFonts w:hint="eastAsia" w:ascii="宋体" w:hAnsi="宋体" w:eastAsia="宋体" w:cs="TimesNewRomanPSMT"/>
                <w:sz w:val="24"/>
                <w:szCs w:val="24"/>
              </w:rPr>
              <w:t>、</w:t>
            </w:r>
            <w:r>
              <w:rPr>
                <w:rFonts w:ascii="宋体" w:hAnsi="宋体" w:eastAsia="宋体" w:cs="TimesNewRomanPSMT"/>
                <w:sz w:val="24"/>
                <w:szCs w:val="24"/>
              </w:rPr>
              <w:t xml:space="preserve">10-2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3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计划与技巧</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w:t>
            </w:r>
            <w:r>
              <w:rPr>
                <w:rFonts w:ascii="宋体" w:hAnsi="宋体" w:eastAsia="宋体" w:cs="TimesNewRomanPSMT"/>
                <w:sz w:val="24"/>
                <w:szCs w:val="24"/>
              </w:rPr>
              <w:t>1</w:t>
            </w:r>
            <w:r>
              <w:rPr>
                <w:rFonts w:hint="eastAsia" w:ascii="宋体" w:hAnsi="宋体" w:eastAsia="宋体" w:cs="TimesNewRomanPSMT"/>
                <w:sz w:val="24"/>
                <w:szCs w:val="24"/>
              </w:rPr>
              <w:t>、2、4、5</w:t>
            </w:r>
            <w:r>
              <w:rPr>
                <w:rFonts w:ascii="宋体" w:hAnsi="宋体" w:eastAsia="宋体" w:cs="TimesNewRomanPSMT"/>
                <w:sz w:val="24"/>
                <w:szCs w:val="24"/>
              </w:rPr>
              <w:t xml:space="preserve"> </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4-1</w:t>
            </w:r>
            <w:r>
              <w:rPr>
                <w:rFonts w:hint="eastAsia" w:ascii="宋体" w:hAnsi="宋体" w:eastAsia="宋体" w:cs="TimesNewRomanPSMT"/>
                <w:sz w:val="24"/>
                <w:szCs w:val="24"/>
              </w:rPr>
              <w:t>、</w:t>
            </w:r>
            <w:r>
              <w:rPr>
                <w:rFonts w:ascii="宋体" w:hAnsi="宋体" w:eastAsia="宋体" w:cs="TimesNewRomanPSMT"/>
                <w:sz w:val="24"/>
                <w:szCs w:val="24"/>
              </w:rPr>
              <w:t>8-1</w:t>
            </w:r>
            <w:r>
              <w:rPr>
                <w:rFonts w:hint="eastAsia" w:ascii="宋体" w:hAnsi="宋体" w:eastAsia="宋体" w:cs="TimesNewRomanPSMT"/>
                <w:sz w:val="24"/>
                <w:szCs w:val="24"/>
              </w:rPr>
              <w:t>、</w:t>
            </w:r>
            <w:r>
              <w:rPr>
                <w:rFonts w:ascii="宋体" w:hAnsi="宋体" w:eastAsia="宋体" w:cs="TimesNewRomanPSMT"/>
                <w:sz w:val="24"/>
                <w:szCs w:val="24"/>
              </w:rPr>
              <w:t>8-2</w:t>
            </w:r>
            <w:r>
              <w:rPr>
                <w:rFonts w:hint="eastAsia" w:ascii="宋体" w:hAnsi="宋体" w:eastAsia="宋体" w:cs="TimesNewRomanPSMT"/>
                <w:sz w:val="24"/>
                <w:szCs w:val="24"/>
              </w:rPr>
              <w:t>、8</w:t>
            </w:r>
            <w:r>
              <w:rPr>
                <w:rFonts w:ascii="宋体" w:hAnsi="宋体" w:eastAsia="宋体" w:cs="TimesNewRomanPSMT"/>
                <w:sz w:val="24"/>
                <w:szCs w:val="24"/>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4 </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shd w:val="clear" w:color="auto" w:fill="FFFFFF"/>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4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组织与授权</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目标1、2、4、5</w:t>
            </w:r>
            <w:r>
              <w:rPr>
                <w:rFonts w:ascii="宋体" w:hAnsi="宋体" w:eastAsia="宋体" w:cs="TimesNewRomanPSMT"/>
                <w:sz w:val="24"/>
                <w:szCs w:val="24"/>
              </w:rPr>
              <w:t xml:space="preserve"> </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宋体"/>
                <w:sz w:val="24"/>
                <w:szCs w:val="24"/>
              </w:rPr>
              <w:t>3-1</w:t>
            </w:r>
            <w:r>
              <w:rPr>
                <w:rFonts w:hint="eastAsia" w:ascii="宋体" w:hAnsi="宋体" w:eastAsia="宋体" w:cs="宋体"/>
                <w:sz w:val="24"/>
                <w:szCs w:val="24"/>
              </w:rPr>
              <w:t>、</w:t>
            </w:r>
            <w:r>
              <w:rPr>
                <w:rFonts w:ascii="宋体" w:hAnsi="宋体" w:eastAsia="宋体" w:cs="宋体"/>
                <w:sz w:val="24"/>
                <w:szCs w:val="24"/>
              </w:rPr>
              <w:t>3-2</w:t>
            </w:r>
            <w:r>
              <w:rPr>
                <w:rFonts w:hint="eastAsia" w:ascii="宋体" w:hAnsi="宋体" w:eastAsia="宋体" w:cs="宋体"/>
                <w:sz w:val="24"/>
                <w:szCs w:val="24"/>
              </w:rPr>
              <w:t>、8</w:t>
            </w:r>
            <w:r>
              <w:rPr>
                <w:rFonts w:ascii="宋体" w:hAnsi="宋体" w:eastAsia="宋体" w:cs="宋体"/>
                <w:sz w:val="24"/>
                <w:szCs w:val="24"/>
              </w:rPr>
              <w:t>-1</w:t>
            </w:r>
            <w:r>
              <w:rPr>
                <w:rFonts w:hint="eastAsia" w:ascii="宋体" w:hAnsi="宋体" w:eastAsia="宋体" w:cs="宋体"/>
                <w:sz w:val="24"/>
                <w:szCs w:val="24"/>
              </w:rPr>
              <w:t>、8</w:t>
            </w:r>
            <w:r>
              <w:rPr>
                <w:rFonts w:ascii="宋体" w:hAnsi="宋体" w:eastAsia="宋体" w:cs="宋体"/>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4</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5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人员配置与人力资源管理</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目标1、2、4、5</w:t>
            </w:r>
            <w:r>
              <w:rPr>
                <w:rFonts w:ascii="宋体" w:hAnsi="宋体" w:eastAsia="宋体" w:cs="TimesNewRomanPSMT"/>
                <w:sz w:val="24"/>
                <w:szCs w:val="24"/>
              </w:rPr>
              <w:t xml:space="preserve"> </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8-2</w:t>
            </w:r>
            <w:r>
              <w:rPr>
                <w:rFonts w:hint="eastAsia" w:ascii="宋体" w:hAnsi="宋体" w:eastAsia="宋体" w:cs="宋体"/>
                <w:sz w:val="24"/>
                <w:szCs w:val="24"/>
              </w:rPr>
              <w:t>、1</w:t>
            </w:r>
            <w:r>
              <w:rPr>
                <w:rFonts w:ascii="宋体" w:hAnsi="宋体" w:eastAsia="宋体" w:cs="宋体"/>
                <w:sz w:val="24"/>
                <w:szCs w:val="24"/>
              </w:rPr>
              <w:t>0-2</w:t>
            </w:r>
            <w:r>
              <w:rPr>
                <w:rFonts w:hint="eastAsia" w:ascii="宋体" w:hAnsi="宋体" w:eastAsia="宋体" w:cs="宋体"/>
                <w:sz w:val="24"/>
                <w:szCs w:val="24"/>
              </w:rPr>
              <w:t>、</w:t>
            </w:r>
            <w:r>
              <w:rPr>
                <w:rFonts w:ascii="宋体" w:hAnsi="宋体" w:eastAsia="宋体" w:cs="宋体"/>
                <w:sz w:val="24"/>
                <w:szCs w:val="24"/>
              </w:rPr>
              <w:t>10-3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4</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shd w:val="clear" w:color="auto" w:fill="FFFFFF"/>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6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领导与激励</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目标1、2、</w:t>
            </w:r>
            <w:r>
              <w:rPr>
                <w:rFonts w:ascii="宋体" w:hAnsi="宋体" w:eastAsia="宋体" w:cs="TimesNewRomanPSMT"/>
                <w:sz w:val="24"/>
                <w:szCs w:val="24"/>
              </w:rPr>
              <w:t>4</w:t>
            </w:r>
            <w:r>
              <w:rPr>
                <w:rFonts w:hint="eastAsia" w:ascii="宋体" w:hAnsi="宋体" w:eastAsia="宋体" w:cs="TimesNewRomanPSMT"/>
                <w:sz w:val="24"/>
                <w:szCs w:val="24"/>
              </w:rPr>
              <w:t>、5</w:t>
            </w:r>
            <w:r>
              <w:rPr>
                <w:rFonts w:ascii="宋体" w:hAnsi="宋体" w:eastAsia="宋体" w:cs="TimesNewRomanPSMT"/>
                <w:sz w:val="24"/>
                <w:szCs w:val="24"/>
              </w:rPr>
              <w:t xml:space="preserve"> </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、8</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8-2</w:t>
            </w:r>
            <w:r>
              <w:rPr>
                <w:rFonts w:hint="eastAsia" w:ascii="宋体" w:hAnsi="宋体" w:eastAsia="宋体" w:cs="宋体"/>
                <w:sz w:val="24"/>
                <w:szCs w:val="24"/>
              </w:rPr>
              <w:t>、1</w:t>
            </w:r>
            <w:r>
              <w:rPr>
                <w:rFonts w:ascii="宋体" w:hAnsi="宋体" w:eastAsia="宋体" w:cs="宋体"/>
                <w:sz w:val="24"/>
                <w:szCs w:val="24"/>
              </w:rPr>
              <w:t>0-2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4</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shd w:val="clear" w:color="auto" w:fill="FFFFFF"/>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7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控制</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目标1、2、</w:t>
            </w:r>
            <w:r>
              <w:rPr>
                <w:rFonts w:ascii="宋体" w:hAnsi="宋体" w:eastAsia="宋体" w:cs="TimesNewRomanPSMT"/>
                <w:sz w:val="24"/>
                <w:szCs w:val="24"/>
              </w:rPr>
              <w:t>4</w:t>
            </w:r>
            <w:r>
              <w:rPr>
                <w:rFonts w:hint="eastAsia" w:ascii="宋体" w:hAnsi="宋体" w:eastAsia="宋体" w:cs="宋体"/>
                <w:sz w:val="24"/>
                <w:szCs w:val="24"/>
              </w:rPr>
              <w:t>、</w:t>
            </w:r>
            <w:r>
              <w:rPr>
                <w:rFonts w:ascii="宋体" w:hAnsi="宋体" w:eastAsia="宋体" w:cs="TimesNewRomanPSMT"/>
                <w:sz w:val="24"/>
                <w:szCs w:val="24"/>
              </w:rPr>
              <w:t xml:space="preserve">5 </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10-2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4</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shd w:val="clear" w:color="auto" w:fill="FFFFFF"/>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8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商业伦理与社会责任</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目标1、2</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1-2</w:t>
            </w: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、4</w:t>
            </w:r>
            <w:r>
              <w:rPr>
                <w:rFonts w:ascii="宋体" w:hAnsi="宋体" w:eastAsia="宋体" w:cs="宋体"/>
                <w:sz w:val="24"/>
                <w:szCs w:val="24"/>
              </w:rPr>
              <w:t>-1</w:t>
            </w:r>
            <w:r>
              <w:rPr>
                <w:rFonts w:hint="eastAsia" w:ascii="宋体" w:hAnsi="宋体" w:eastAsia="宋体" w:cs="宋体"/>
                <w:sz w:val="24"/>
                <w:szCs w:val="24"/>
              </w:rPr>
              <w:t>、8</w:t>
            </w:r>
            <w:r>
              <w:rPr>
                <w:rFonts w:ascii="宋体" w:hAnsi="宋体" w:eastAsia="宋体" w:cs="TimesNewRomanPSMT"/>
                <w:sz w:val="24"/>
                <w:szCs w:val="24"/>
              </w:rPr>
              <w:t>-1</w:t>
            </w:r>
            <w:r>
              <w:rPr>
                <w:rFonts w:hint="eastAsia" w:ascii="宋体" w:hAnsi="宋体" w:eastAsia="宋体" w:cs="TimesNewRomanPSMT"/>
                <w:sz w:val="24"/>
                <w:szCs w:val="24"/>
              </w:rPr>
              <w:t>、</w:t>
            </w:r>
            <w:r>
              <w:rPr>
                <w:rFonts w:ascii="宋体" w:hAnsi="宋体" w:eastAsia="宋体" w:cs="TimesNewRomanPSMT"/>
                <w:sz w:val="24"/>
                <w:szCs w:val="24"/>
              </w:rPr>
              <w:t xml:space="preserve">8-2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shd w:val="clear" w:color="auto" w:fill="FFFFFF"/>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宋体"/>
                <w:sz w:val="24"/>
                <w:szCs w:val="24"/>
              </w:rPr>
              <w:t>9</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变化与创新</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目标1、2、</w:t>
            </w:r>
            <w:r>
              <w:rPr>
                <w:rFonts w:ascii="宋体" w:hAnsi="宋体" w:eastAsia="宋体" w:cs="TimesNewRomanPSMT"/>
                <w:sz w:val="24"/>
                <w:szCs w:val="24"/>
              </w:rPr>
              <w:t xml:space="preserve">5 </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、8</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8-2</w:t>
            </w:r>
            <w:r>
              <w:rPr>
                <w:rFonts w:hint="eastAsia" w:ascii="宋体" w:hAnsi="宋体" w:eastAsia="宋体" w:cs="宋体"/>
                <w:sz w:val="24"/>
                <w:szCs w:val="24"/>
              </w:rPr>
              <w:t>、8</w:t>
            </w:r>
            <w:r>
              <w:rPr>
                <w:rFonts w:ascii="宋体" w:hAnsi="宋体" w:eastAsia="宋体" w:cs="宋体"/>
                <w:sz w:val="24"/>
                <w:szCs w:val="24"/>
              </w:rPr>
              <w:t>-3</w:t>
            </w:r>
            <w:r>
              <w:rPr>
                <w:rFonts w:hint="eastAsia" w:ascii="宋体" w:hAnsi="宋体" w:eastAsia="宋体" w:cs="宋体"/>
                <w:sz w:val="24"/>
                <w:szCs w:val="24"/>
              </w:rPr>
              <w:t>、1</w:t>
            </w:r>
            <w:r>
              <w:rPr>
                <w:rFonts w:ascii="宋体" w:hAnsi="宋体" w:eastAsia="宋体" w:cs="宋体"/>
                <w:sz w:val="24"/>
                <w:szCs w:val="24"/>
              </w:rPr>
              <w:t>0-2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tblCellMar>
            <w:top w:w="15" w:type="dxa"/>
            <w:left w:w="15" w:type="dxa"/>
            <w:bottom w:w="15" w:type="dxa"/>
            <w:right w:w="15" w:type="dxa"/>
          </w:tblCellMar>
        </w:tblPrEx>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ascii="宋体" w:hAnsi="宋体" w:eastAsia="宋体" w:cs="TimesNewRomanPSMT"/>
                <w:sz w:val="24"/>
                <w:szCs w:val="24"/>
              </w:rPr>
              <w:t xml:space="preserve">10 </w:t>
            </w:r>
          </w:p>
        </w:tc>
        <w:tc>
          <w:tcPr>
            <w:tcW w:w="2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企业文化与礼仪</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目标1、2、5</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2-3</w:t>
            </w:r>
            <w:r>
              <w:rPr>
                <w:rFonts w:hint="eastAsia" w:ascii="宋体" w:hAnsi="宋体" w:eastAsia="宋体" w:cs="宋体"/>
                <w:sz w:val="24"/>
                <w:szCs w:val="24"/>
              </w:rPr>
              <w:t>、4</w:t>
            </w:r>
            <w:r>
              <w:rPr>
                <w:rFonts w:ascii="宋体" w:hAnsi="宋体" w:eastAsia="宋体" w:cs="宋体"/>
                <w:sz w:val="24"/>
                <w:szCs w:val="24"/>
              </w:rPr>
              <w:t>-1</w:t>
            </w:r>
            <w:r>
              <w:rPr>
                <w:rFonts w:hint="eastAsia" w:ascii="宋体" w:hAnsi="宋体" w:eastAsia="宋体" w:cs="宋体"/>
                <w:sz w:val="24"/>
                <w:szCs w:val="24"/>
              </w:rPr>
              <w:t>、1</w:t>
            </w:r>
            <w:r>
              <w:rPr>
                <w:rFonts w:ascii="宋体" w:hAnsi="宋体" w:eastAsia="宋体" w:cs="宋体"/>
                <w:sz w:val="24"/>
                <w:szCs w:val="24"/>
              </w:rPr>
              <w:t>0-2</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2</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r>
        <w:tblPrEx>
          <w:tblCellMar>
            <w:top w:w="15" w:type="dxa"/>
            <w:left w:w="15" w:type="dxa"/>
            <w:bottom w:w="15" w:type="dxa"/>
            <w:right w:w="15" w:type="dxa"/>
          </w:tblCellMar>
        </w:tblPrEx>
        <w:tc>
          <w:tcPr>
            <w:tcW w:w="79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 xml:space="preserve">合计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szCs w:val="24"/>
              </w:rPr>
            </w:pPr>
          </w:p>
        </w:tc>
      </w:tr>
    </w:tbl>
    <w:p>
      <w:pPr>
        <w:rPr>
          <w:rFonts w:ascii="宋体" w:hAnsi="宋体" w:eastAsia="宋体" w:cs="宋体"/>
          <w:spacing w:val="36"/>
          <w:sz w:val="24"/>
          <w:szCs w:val="24"/>
          <w14:textOutline w14:w="3657" w14:cap="flat" w14:cmpd="sng" w14:algn="ctr">
            <w14:solidFill>
              <w14:srgbClr w14:val="000000"/>
            </w14:solidFill>
            <w14:prstDash w14:val="solid"/>
            <w14:miter w14:val="0"/>
          </w14:textOutline>
        </w:rPr>
      </w:pPr>
    </w:p>
    <w:p>
      <w:pPr>
        <w:spacing w:before="100" w:beforeAutospacing="1" w:after="100" w:afterAutospacing="1"/>
        <w:ind w:left="420" w:firstLine="420"/>
        <w:rPr>
          <w:rFonts w:ascii="宋体" w:hAnsi="宋体" w:eastAsia="宋体" w:cs="宋体"/>
          <w:sz w:val="24"/>
          <w:szCs w:val="24"/>
        </w:rPr>
      </w:pPr>
      <w:r>
        <w:rPr>
          <w:rFonts w:hint="eastAsia" w:ascii="宋体" w:hAnsi="宋体" w:eastAsia="宋体" w:cs="宋体"/>
          <w:sz w:val="24"/>
          <w:szCs w:val="24"/>
        </w:rPr>
        <w:t xml:space="preserve">四、课程实施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ab/>
      </w:r>
      <w:r>
        <w:rPr>
          <w:rFonts w:hint="eastAsia" w:ascii="宋体" w:hAnsi="宋体" w:eastAsia="宋体" w:cs="宋体"/>
          <w:sz w:val="24"/>
          <w:szCs w:val="24"/>
        </w:rPr>
        <w:t>(一)教学方法与教学手段</w:t>
      </w:r>
    </w:p>
    <w:p>
      <w:pPr>
        <w:rPr>
          <w:rFonts w:ascii="宋体" w:hAnsi="宋体" w:eastAsia="宋体"/>
          <w:sz w:val="24"/>
          <w:szCs w:val="24"/>
        </w:rPr>
      </w:pPr>
    </w:p>
    <w:p>
      <w:pPr>
        <w:ind w:firstLine="360"/>
        <w:rPr>
          <w:rFonts w:ascii="宋体" w:hAnsi="宋体" w:eastAsia="宋体"/>
          <w:sz w:val="24"/>
          <w:szCs w:val="24"/>
        </w:rPr>
      </w:pPr>
      <w:r>
        <w:rPr>
          <w:rFonts w:ascii="宋体" w:hAnsi="宋体" w:eastAsia="宋体" w:cs="Times New Roman"/>
          <w:spacing w:val="-22"/>
          <w:sz w:val="24"/>
          <w:szCs w:val="24"/>
        </w:rPr>
        <w:t>1</w:t>
      </w:r>
      <w:r>
        <w:rPr>
          <w:rFonts w:ascii="宋体" w:hAnsi="宋体" w:eastAsia="宋体" w:cs="Times New Roman"/>
          <w:spacing w:val="-16"/>
          <w:sz w:val="24"/>
          <w:szCs w:val="24"/>
        </w:rPr>
        <w:t xml:space="preserve">. </w:t>
      </w:r>
      <w:r>
        <w:rPr>
          <w:rFonts w:ascii="宋体" w:hAnsi="宋体" w:eastAsia="宋体"/>
          <w:spacing w:val="-11"/>
          <w:sz w:val="24"/>
          <w:szCs w:val="24"/>
        </w:rPr>
        <w:t>课堂教学以教师讲授为主， 学生讨论为辅， 内容以概述为主， 帮助商务英</w:t>
      </w:r>
      <w:r>
        <w:rPr>
          <w:rFonts w:ascii="宋体" w:hAnsi="宋体" w:eastAsia="宋体"/>
          <w:spacing w:val="-12"/>
          <w:sz w:val="24"/>
          <w:szCs w:val="24"/>
        </w:rPr>
        <w:t>语</w:t>
      </w:r>
      <w:r>
        <w:rPr>
          <w:rFonts w:ascii="宋体" w:hAnsi="宋体" w:eastAsia="宋体"/>
          <w:spacing w:val="-8"/>
          <w:sz w:val="24"/>
          <w:szCs w:val="24"/>
        </w:rPr>
        <w:t>专</w:t>
      </w:r>
      <w:r>
        <w:rPr>
          <w:rFonts w:ascii="宋体" w:hAnsi="宋体" w:eastAsia="宋体"/>
          <w:spacing w:val="-6"/>
          <w:sz w:val="24"/>
          <w:szCs w:val="24"/>
        </w:rPr>
        <w:t>业新生初步了解</w:t>
      </w:r>
      <w:r>
        <w:rPr>
          <w:rFonts w:hint="eastAsia" w:ascii="宋体" w:hAnsi="宋体" w:eastAsia="宋体"/>
          <w:spacing w:val="-6"/>
          <w:sz w:val="24"/>
          <w:szCs w:val="24"/>
        </w:rPr>
        <w:t>管理学</w:t>
      </w:r>
      <w:r>
        <w:rPr>
          <w:rFonts w:ascii="宋体" w:hAnsi="宋体" w:eastAsia="宋体"/>
          <w:spacing w:val="-6"/>
          <w:sz w:val="24"/>
          <w:szCs w:val="24"/>
        </w:rPr>
        <w:t>领域的</w:t>
      </w:r>
      <w:r>
        <w:rPr>
          <w:rFonts w:hint="eastAsia" w:ascii="宋体" w:hAnsi="宋体" w:eastAsia="宋体"/>
          <w:spacing w:val="-6"/>
          <w:sz w:val="24"/>
          <w:szCs w:val="24"/>
        </w:rPr>
        <w:t>基本概念和理论</w:t>
      </w:r>
      <w:r>
        <w:rPr>
          <w:rFonts w:ascii="宋体" w:hAnsi="宋体" w:eastAsia="宋体"/>
          <w:spacing w:val="-6"/>
          <w:sz w:val="24"/>
          <w:szCs w:val="24"/>
        </w:rPr>
        <w:t>。教学方法注重引导与启发，</w:t>
      </w:r>
      <w:r>
        <w:rPr>
          <w:rFonts w:hint="eastAsia" w:ascii="宋体" w:hAnsi="宋体" w:eastAsia="宋体"/>
          <w:spacing w:val="-6"/>
          <w:sz w:val="24"/>
          <w:szCs w:val="24"/>
        </w:rPr>
        <w:t>提问与讨论，</w:t>
      </w:r>
      <w:r>
        <w:rPr>
          <w:rFonts w:ascii="宋体" w:hAnsi="宋体" w:eastAsia="宋体"/>
          <w:spacing w:val="-6"/>
          <w:sz w:val="24"/>
          <w:szCs w:val="24"/>
        </w:rPr>
        <w:t>目</w:t>
      </w:r>
      <w:r>
        <w:rPr>
          <w:rFonts w:ascii="宋体" w:hAnsi="宋体" w:eastAsia="宋体"/>
          <w:spacing w:val="-1"/>
          <w:sz w:val="24"/>
          <w:szCs w:val="24"/>
        </w:rPr>
        <w:t>的是激发学生对</w:t>
      </w:r>
      <w:r>
        <w:rPr>
          <w:rFonts w:hint="eastAsia" w:ascii="宋体" w:hAnsi="宋体" w:eastAsia="宋体"/>
          <w:spacing w:val="-1"/>
          <w:sz w:val="24"/>
          <w:szCs w:val="24"/>
        </w:rPr>
        <w:t>管理学</w:t>
      </w:r>
      <w:r>
        <w:rPr>
          <w:rFonts w:ascii="宋体" w:hAnsi="宋体" w:eastAsia="宋体"/>
          <w:sz w:val="24"/>
          <w:szCs w:val="24"/>
        </w:rPr>
        <w:t>的兴趣，</w:t>
      </w:r>
      <w:r>
        <w:rPr>
          <w:rFonts w:hint="eastAsia" w:ascii="宋体" w:hAnsi="宋体" w:eastAsia="宋体"/>
          <w:sz w:val="24"/>
          <w:szCs w:val="24"/>
        </w:rPr>
        <w:t>从而突出教学内容的应用性和针对性。在教学过程中加强实操环节，以提高学生分析和解决实际问题的能力。在教学方法上，根据不同班级和不同学生个体的特点因材施教，补充大量实例来激发学生的学习兴趣。</w:t>
      </w:r>
    </w:p>
    <w:p>
      <w:pPr>
        <w:ind w:firstLine="360"/>
        <w:rPr>
          <w:rFonts w:ascii="宋体" w:hAnsi="宋体" w:eastAsia="宋体"/>
          <w:sz w:val="24"/>
          <w:szCs w:val="24"/>
        </w:rPr>
      </w:pPr>
      <w:r>
        <w:rPr>
          <w:rFonts w:ascii="宋体" w:hAnsi="宋体" w:eastAsia="宋体" w:cs="TimesNewRomanPSMT"/>
          <w:sz w:val="24"/>
          <w:szCs w:val="24"/>
        </w:rPr>
        <w:t xml:space="preserve">2. </w:t>
      </w:r>
      <w:r>
        <w:rPr>
          <w:rFonts w:hint="eastAsia" w:ascii="宋体" w:hAnsi="宋体" w:eastAsia="宋体"/>
          <w:sz w:val="24"/>
          <w:szCs w:val="24"/>
        </w:rPr>
        <w:t xml:space="preserve">把握主线，引导学生掌握管理学基本原理和方法，帮助学生理解管理工作的各项职能，使学生能全面理解管理职能的内涵、特点、影响因素和运作机制，并最终能结合时代环境变化对企业管理实践有较为专业的认识，从而创造性地解决今后遇到的管理问题。 </w:t>
      </w:r>
    </w:p>
    <w:p>
      <w:pPr>
        <w:ind w:firstLine="360"/>
        <w:rPr>
          <w:rFonts w:ascii="宋体" w:hAnsi="宋体" w:eastAsia="宋体"/>
          <w:sz w:val="24"/>
          <w:szCs w:val="24"/>
        </w:rPr>
      </w:pPr>
      <w:r>
        <w:rPr>
          <w:rFonts w:ascii="宋体" w:hAnsi="宋体" w:eastAsia="宋体" w:cs="TimesNewRomanPSMT"/>
          <w:sz w:val="24"/>
          <w:szCs w:val="24"/>
        </w:rPr>
        <w:t xml:space="preserve">3. </w:t>
      </w:r>
      <w:r>
        <w:rPr>
          <w:rFonts w:hint="eastAsia" w:ascii="宋体" w:hAnsi="宋体" w:eastAsia="宋体"/>
          <w:sz w:val="24"/>
          <w:szCs w:val="24"/>
        </w:rPr>
        <w:t xml:space="preserve">采用多媒体教学手段，结合网络资源，丰富教学内容，配合案例的讲解及适当的延伸思考题，保证讲课进度的同时，注意学生的掌握程度和课堂气氛。 </w:t>
      </w:r>
    </w:p>
    <w:p>
      <w:pPr>
        <w:ind w:firstLine="360"/>
        <w:rPr>
          <w:rFonts w:ascii="宋体" w:hAnsi="宋体" w:eastAsia="宋体"/>
          <w:spacing w:val="-5"/>
          <w:sz w:val="24"/>
          <w:szCs w:val="24"/>
        </w:rPr>
      </w:pPr>
      <w:r>
        <w:rPr>
          <w:rFonts w:ascii="宋体" w:hAnsi="宋体" w:eastAsia="宋体" w:cs="TimesNewRomanPSMT"/>
          <w:sz w:val="24"/>
          <w:szCs w:val="24"/>
        </w:rPr>
        <w:t xml:space="preserve">4. </w:t>
      </w:r>
      <w:r>
        <w:rPr>
          <w:rFonts w:hint="eastAsia" w:ascii="宋体" w:hAnsi="宋体" w:eastAsia="宋体"/>
          <w:sz w:val="24"/>
          <w:szCs w:val="24"/>
        </w:rPr>
        <w:t>采用</w:t>
      </w:r>
      <w:r>
        <w:rPr>
          <w:rFonts w:ascii="宋体" w:hAnsi="宋体" w:eastAsia="宋体"/>
          <w:spacing w:val="-2"/>
          <w:sz w:val="24"/>
          <w:szCs w:val="24"/>
        </w:rPr>
        <w:t>多种教学方法</w:t>
      </w:r>
      <w:r>
        <w:rPr>
          <w:rFonts w:ascii="宋体" w:hAnsi="宋体" w:eastAsia="宋体"/>
          <w:spacing w:val="-1"/>
          <w:sz w:val="24"/>
          <w:szCs w:val="24"/>
        </w:rPr>
        <w:t>，如</w:t>
      </w:r>
      <w:r>
        <w:rPr>
          <w:rFonts w:hint="eastAsia" w:ascii="宋体" w:hAnsi="宋体" w:eastAsia="宋体"/>
          <w:spacing w:val="-1"/>
          <w:sz w:val="24"/>
          <w:szCs w:val="24"/>
        </w:rPr>
        <w:t>小组讨论法、</w:t>
      </w:r>
      <w:r>
        <w:rPr>
          <w:rFonts w:ascii="宋体" w:hAnsi="宋体" w:eastAsia="宋体"/>
          <w:spacing w:val="-1"/>
          <w:sz w:val="24"/>
          <w:szCs w:val="24"/>
        </w:rPr>
        <w:t>启发式教学、</w:t>
      </w:r>
      <w:r>
        <w:rPr>
          <w:rFonts w:hint="eastAsia" w:ascii="宋体" w:hAnsi="宋体" w:eastAsia="宋体"/>
          <w:spacing w:val="-1"/>
          <w:sz w:val="24"/>
          <w:szCs w:val="24"/>
        </w:rPr>
        <w:t>图表和比较法、视频文件、</w:t>
      </w:r>
      <w:r>
        <w:rPr>
          <w:rFonts w:ascii="宋体" w:hAnsi="宋体" w:eastAsia="宋体"/>
          <w:spacing w:val="-1"/>
          <w:sz w:val="24"/>
          <w:szCs w:val="24"/>
        </w:rPr>
        <w:t>案例分析</w:t>
      </w:r>
      <w:r>
        <w:rPr>
          <w:rFonts w:hint="eastAsia" w:ascii="宋体" w:hAnsi="宋体" w:eastAsia="宋体"/>
          <w:spacing w:val="-1"/>
          <w:sz w:val="24"/>
          <w:szCs w:val="24"/>
        </w:rPr>
        <w:t>法</w:t>
      </w:r>
      <w:r>
        <w:rPr>
          <w:rFonts w:ascii="宋体" w:hAnsi="宋体" w:eastAsia="宋体"/>
          <w:spacing w:val="-1"/>
          <w:sz w:val="24"/>
          <w:szCs w:val="24"/>
        </w:rPr>
        <w:t>等，</w:t>
      </w:r>
      <w:r>
        <w:rPr>
          <w:rFonts w:hint="eastAsia" w:ascii="宋体" w:hAnsi="宋体" w:eastAsia="宋体"/>
          <w:sz w:val="24"/>
          <w:szCs w:val="24"/>
        </w:rPr>
        <w:t xml:space="preserve">引进大量企业管理实际案例，让学生真正了解并掌握管理学原理与方法的基本思路，从而具备相关知识和方法的实际应用能力。 </w:t>
      </w:r>
    </w:p>
    <w:p>
      <w:pPr>
        <w:spacing w:line="219" w:lineRule="auto"/>
        <w:ind w:left="897"/>
        <w:rPr>
          <w:rFonts w:ascii="宋体" w:hAnsi="宋体" w:eastAsia="宋体" w:cs="宋体"/>
          <w:spacing w:val="42"/>
          <w:sz w:val="24"/>
          <w:szCs w:val="24"/>
          <w14:textOutline w14:w="3657" w14:cap="flat" w14:cmpd="sng" w14:algn="ctr">
            <w14:solidFill>
              <w14:srgbClr w14:val="000000"/>
            </w14:solidFill>
            <w14:prstDash w14:val="solid"/>
            <w14:miter w14:val="0"/>
          </w14:textOutline>
        </w:rPr>
      </w:pPr>
    </w:p>
    <w:p>
      <w:pPr>
        <w:spacing w:line="219" w:lineRule="auto"/>
        <w:ind w:left="897"/>
        <w:rPr>
          <w:rFonts w:ascii="宋体" w:hAnsi="宋体" w:eastAsia="宋体" w:cs="宋体"/>
          <w:spacing w:val="42"/>
          <w:sz w:val="24"/>
          <w:szCs w:val="24"/>
          <w14:textOutline w14:w="3657" w14:cap="flat" w14:cmpd="sng" w14:algn="ctr">
            <w14:solidFill>
              <w14:srgbClr w14:val="000000"/>
            </w14:solidFill>
            <w14:prstDash w14:val="solid"/>
            <w14:miter w14:val="0"/>
          </w14:textOutline>
        </w:rPr>
      </w:pPr>
    </w:p>
    <w:p>
      <w:pPr>
        <w:spacing w:line="219" w:lineRule="auto"/>
        <w:ind w:left="897"/>
        <w:rPr>
          <w:rFonts w:ascii="宋体" w:hAnsi="宋体" w:eastAsia="宋体" w:cs="宋体"/>
          <w:spacing w:val="42"/>
          <w:sz w:val="24"/>
          <w:szCs w:val="24"/>
          <w14:textOutline w14:w="3657" w14:cap="flat" w14:cmpd="sng" w14:algn="ctr">
            <w14:solidFill>
              <w14:srgbClr w14:val="000000"/>
            </w14:solidFill>
            <w14:prstDash w14:val="solid"/>
            <w14:miter w14:val="0"/>
          </w14:textOutline>
        </w:rPr>
      </w:pPr>
    </w:p>
    <w:p>
      <w:pPr>
        <w:spacing w:line="219" w:lineRule="auto"/>
        <w:ind w:left="897"/>
        <w:rPr>
          <w:rFonts w:ascii="宋体" w:hAnsi="宋体" w:eastAsia="宋体" w:cs="宋体"/>
          <w:spacing w:val="42"/>
          <w:sz w:val="24"/>
          <w:szCs w:val="24"/>
          <w14:textOutline w14:w="3657" w14:cap="flat" w14:cmpd="sng" w14:algn="ctr">
            <w14:solidFill>
              <w14:srgbClr w14:val="000000"/>
            </w14:solidFill>
            <w14:prstDash w14:val="solid"/>
            <w14:miter w14:val="0"/>
          </w14:textOutline>
        </w:rPr>
      </w:pPr>
    </w:p>
    <w:p>
      <w:pPr>
        <w:spacing w:line="219" w:lineRule="auto"/>
        <w:ind w:left="897"/>
        <w:rPr>
          <w:rFonts w:ascii="宋体" w:hAnsi="宋体" w:eastAsia="宋体" w:cs="宋体"/>
          <w:spacing w:val="42"/>
          <w:sz w:val="24"/>
          <w:szCs w:val="24"/>
          <w14:textOutline w14:w="3657" w14:cap="flat" w14:cmpd="sng" w14:algn="ctr">
            <w14:solidFill>
              <w14:srgbClr w14:val="000000"/>
            </w14:solidFill>
            <w14:prstDash w14:val="solid"/>
            <w14:miter w14:val="0"/>
          </w14:textOutline>
        </w:rPr>
      </w:pPr>
    </w:p>
    <w:p>
      <w:pPr>
        <w:spacing w:line="219" w:lineRule="auto"/>
        <w:ind w:left="897"/>
        <w:rPr>
          <w:rFonts w:ascii="宋体" w:hAnsi="宋体" w:eastAsia="宋体" w:cs="宋体"/>
          <w:spacing w:val="42"/>
          <w:sz w:val="24"/>
          <w:szCs w:val="24"/>
          <w14:textOutline w14:w="3657" w14:cap="flat" w14:cmpd="sng" w14:algn="ctr">
            <w14:solidFill>
              <w14:srgbClr w14:val="000000"/>
            </w14:solidFill>
            <w14:prstDash w14:val="solid"/>
            <w14:miter w14:val="0"/>
          </w14:textOutline>
        </w:rPr>
      </w:pPr>
    </w:p>
    <w:p>
      <w:pPr>
        <w:spacing w:line="219" w:lineRule="auto"/>
        <w:ind w:left="897"/>
        <w:rPr>
          <w:rFonts w:ascii="宋体" w:hAnsi="宋体" w:eastAsia="宋体" w:cs="宋体"/>
          <w:spacing w:val="42"/>
          <w:sz w:val="24"/>
          <w:szCs w:val="24"/>
          <w14:textOutline w14:w="3657" w14:cap="flat" w14:cmpd="sng" w14:algn="ctr">
            <w14:solidFill>
              <w14:srgbClr w14:val="000000"/>
            </w14:solidFill>
            <w14:prstDash w14:val="solid"/>
            <w14:miter w14:val="0"/>
          </w14:textOutline>
        </w:rPr>
      </w:pPr>
    </w:p>
    <w:p>
      <w:pPr>
        <w:spacing w:line="219" w:lineRule="auto"/>
        <w:ind w:left="897"/>
        <w:rPr>
          <w:rFonts w:ascii="宋体" w:hAnsi="宋体" w:eastAsia="宋体" w:cs="宋体"/>
          <w:spacing w:val="42"/>
          <w:sz w:val="24"/>
          <w:szCs w:val="24"/>
          <w14:textOutline w14:w="3657" w14:cap="flat" w14:cmpd="sng" w14:algn="ctr">
            <w14:solidFill>
              <w14:srgbClr w14:val="000000"/>
            </w14:solidFill>
            <w14:prstDash w14:val="solid"/>
            <w14:miter w14:val="0"/>
          </w14:textOutline>
        </w:rPr>
      </w:pPr>
    </w:p>
    <w:p>
      <w:pPr>
        <w:spacing w:line="219" w:lineRule="auto"/>
        <w:ind w:left="897"/>
        <w:rPr>
          <w:rFonts w:ascii="宋体" w:hAnsi="宋体" w:eastAsia="宋体" w:cs="宋体"/>
          <w:sz w:val="24"/>
          <w:szCs w:val="24"/>
        </w:rPr>
      </w:pPr>
      <w:r>
        <w:rPr>
          <w:rFonts w:ascii="宋体" w:hAnsi="宋体" w:eastAsia="宋体" w:cs="宋体"/>
          <w:spacing w:val="42"/>
          <w:sz w:val="24"/>
          <w:szCs w:val="24"/>
          <w14:textOutline w14:w="3657" w14:cap="flat" w14:cmpd="sng" w14:algn="ctr">
            <w14:solidFill>
              <w14:srgbClr w14:val="000000"/>
            </w14:solidFill>
            <w14:prstDash w14:val="solid"/>
            <w14:miter w14:val="0"/>
          </w14:textOutline>
        </w:rPr>
        <w:t>(</w:t>
      </w:r>
      <w:r>
        <w:rPr>
          <w:rFonts w:ascii="宋体" w:hAnsi="宋体" w:eastAsia="宋体" w:cs="宋体"/>
          <w:spacing w:val="39"/>
          <w:sz w:val="24"/>
          <w:szCs w:val="24"/>
          <w14:textOutline w14:w="3657" w14:cap="flat" w14:cmpd="sng" w14:algn="ctr">
            <w14:solidFill>
              <w14:srgbClr w14:val="000000"/>
            </w14:solidFill>
            <w14:prstDash w14:val="solid"/>
            <w14:miter w14:val="0"/>
          </w14:textOutline>
        </w:rPr>
        <w:t>二)课程实施与保障</w:t>
      </w:r>
    </w:p>
    <w:p>
      <w:pPr>
        <w:spacing w:line="74" w:lineRule="exact"/>
        <w:rPr>
          <w:rFonts w:ascii="宋体" w:hAnsi="宋体" w:eastAsia="宋体"/>
          <w:sz w:val="24"/>
          <w:szCs w:val="24"/>
        </w:rPr>
      </w:pPr>
    </w:p>
    <w:tbl>
      <w:tblPr>
        <w:tblStyle w:val="16"/>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290" w:type="dxa"/>
            <w:gridSpan w:val="2"/>
            <w:tcBorders>
              <w:left w:val="single" w:color="000000" w:sz="6" w:space="0"/>
              <w:right w:val="single" w:color="000000" w:sz="6" w:space="0"/>
            </w:tcBorders>
          </w:tcPr>
          <w:p>
            <w:pPr>
              <w:spacing w:before="91" w:line="226" w:lineRule="auto"/>
              <w:ind w:left="516"/>
              <w:rPr>
                <w:rFonts w:ascii="宋体" w:hAnsi="宋体" w:eastAsia="宋体" w:cs="宋体"/>
                <w:sz w:val="24"/>
                <w:szCs w:val="24"/>
              </w:rPr>
            </w:pPr>
            <w:r>
              <w:rPr>
                <w:rFonts w:ascii="宋体" w:hAnsi="宋体" w:eastAsia="宋体" w:cs="宋体"/>
                <w:spacing w:val="11"/>
                <w:sz w:val="24"/>
                <w:szCs w:val="24"/>
              </w:rPr>
              <w:t>主</w:t>
            </w:r>
            <w:r>
              <w:rPr>
                <w:rFonts w:ascii="宋体" w:hAnsi="宋体" w:eastAsia="宋体" w:cs="宋体"/>
                <w:spacing w:val="7"/>
                <w:sz w:val="24"/>
                <w:szCs w:val="24"/>
              </w:rPr>
              <w:t>要教学环节</w:t>
            </w:r>
          </w:p>
        </w:tc>
        <w:tc>
          <w:tcPr>
            <w:tcW w:w="6814" w:type="dxa"/>
            <w:tcBorders>
              <w:left w:val="single" w:color="000000" w:sz="6" w:space="0"/>
              <w:right w:val="single" w:color="000000" w:sz="6" w:space="0"/>
            </w:tcBorders>
          </w:tcPr>
          <w:p>
            <w:pPr>
              <w:spacing w:before="91" w:line="227" w:lineRule="auto"/>
              <w:ind w:left="2984"/>
              <w:rPr>
                <w:rFonts w:ascii="宋体" w:hAnsi="宋体" w:eastAsia="宋体" w:cs="宋体"/>
                <w:sz w:val="24"/>
                <w:szCs w:val="24"/>
              </w:rPr>
            </w:pPr>
            <w:r>
              <w:rPr>
                <w:rFonts w:ascii="宋体" w:hAnsi="宋体" w:eastAsia="宋体" w:cs="宋体"/>
                <w:spacing w:val="7"/>
                <w:sz w:val="24"/>
                <w:szCs w:val="24"/>
              </w:rPr>
              <w:t>质量要</w:t>
            </w:r>
            <w:r>
              <w:rPr>
                <w:rFonts w:ascii="宋体" w:hAnsi="宋体" w:eastAsia="宋体" w:cs="宋体"/>
                <w:spacing w:val="6"/>
                <w:sz w:val="24"/>
                <w:szCs w:val="24"/>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594" w:type="dxa"/>
            <w:tcBorders>
              <w:left w:val="single" w:color="000000" w:sz="6" w:space="0"/>
            </w:tcBorders>
          </w:tcPr>
          <w:p>
            <w:pPr>
              <w:spacing w:line="316" w:lineRule="auto"/>
              <w:rPr>
                <w:rFonts w:ascii="宋体" w:hAnsi="宋体" w:eastAsia="宋体"/>
                <w:sz w:val="24"/>
                <w:szCs w:val="24"/>
              </w:rPr>
            </w:pPr>
          </w:p>
          <w:p>
            <w:pPr>
              <w:spacing w:line="316" w:lineRule="auto"/>
              <w:rPr>
                <w:rFonts w:ascii="宋体" w:hAnsi="宋体" w:eastAsia="宋体"/>
                <w:sz w:val="24"/>
                <w:szCs w:val="24"/>
              </w:rPr>
            </w:pPr>
          </w:p>
          <w:p>
            <w:pPr>
              <w:spacing w:line="316" w:lineRule="auto"/>
              <w:rPr>
                <w:rFonts w:ascii="宋体" w:hAnsi="宋体" w:eastAsia="宋体"/>
                <w:sz w:val="24"/>
                <w:szCs w:val="24"/>
              </w:rPr>
            </w:pPr>
          </w:p>
          <w:p>
            <w:pPr>
              <w:spacing w:before="58" w:line="191" w:lineRule="auto"/>
              <w:ind w:left="259"/>
              <w:rPr>
                <w:rFonts w:ascii="宋体" w:hAnsi="宋体" w:eastAsia="宋体" w:cs="Times New Roman"/>
                <w:sz w:val="24"/>
                <w:szCs w:val="24"/>
              </w:rPr>
            </w:pPr>
            <w:r>
              <w:rPr>
                <w:rFonts w:ascii="宋体" w:hAnsi="宋体" w:eastAsia="宋体" w:cs="Times New Roman"/>
                <w:sz w:val="24"/>
                <w:szCs w:val="24"/>
              </w:rPr>
              <w:t>1</w:t>
            </w:r>
          </w:p>
        </w:tc>
        <w:tc>
          <w:tcPr>
            <w:tcW w:w="1696" w:type="dxa"/>
          </w:tcPr>
          <w:p>
            <w:pPr>
              <w:spacing w:line="301" w:lineRule="auto"/>
              <w:rPr>
                <w:rFonts w:ascii="宋体" w:hAnsi="宋体" w:eastAsia="宋体"/>
                <w:sz w:val="24"/>
                <w:szCs w:val="24"/>
              </w:rPr>
            </w:pPr>
          </w:p>
          <w:p>
            <w:pPr>
              <w:spacing w:line="301" w:lineRule="auto"/>
              <w:rPr>
                <w:rFonts w:ascii="宋体" w:hAnsi="宋体" w:eastAsia="宋体"/>
                <w:sz w:val="24"/>
                <w:szCs w:val="24"/>
              </w:rPr>
            </w:pPr>
          </w:p>
          <w:p>
            <w:pPr>
              <w:spacing w:line="301" w:lineRule="auto"/>
              <w:rPr>
                <w:rFonts w:ascii="宋体" w:hAnsi="宋体" w:eastAsia="宋体"/>
                <w:sz w:val="24"/>
                <w:szCs w:val="24"/>
              </w:rPr>
            </w:pPr>
          </w:p>
          <w:p>
            <w:pPr>
              <w:spacing w:before="65" w:line="228" w:lineRule="auto"/>
              <w:ind w:left="638"/>
              <w:rPr>
                <w:rFonts w:ascii="宋体" w:hAnsi="宋体" w:eastAsia="宋体" w:cs="宋体"/>
                <w:sz w:val="24"/>
                <w:szCs w:val="24"/>
              </w:rPr>
            </w:pPr>
            <w:r>
              <w:rPr>
                <w:rFonts w:ascii="宋体" w:hAnsi="宋体" w:eastAsia="宋体" w:cs="宋体"/>
                <w:spacing w:val="3"/>
                <w:sz w:val="24"/>
                <w:szCs w:val="24"/>
              </w:rPr>
              <w:t>备</w:t>
            </w:r>
            <w:r>
              <w:rPr>
                <w:rFonts w:ascii="宋体" w:hAnsi="宋体" w:eastAsia="宋体" w:cs="宋体"/>
                <w:spacing w:val="2"/>
                <w:sz w:val="24"/>
                <w:szCs w:val="24"/>
              </w:rPr>
              <w:t>课</w:t>
            </w:r>
          </w:p>
        </w:tc>
        <w:tc>
          <w:tcPr>
            <w:tcW w:w="6814" w:type="dxa"/>
            <w:tcBorders>
              <w:right w:val="single" w:color="000000" w:sz="6" w:space="0"/>
            </w:tcBorders>
          </w:tcPr>
          <w:p>
            <w:pPr>
              <w:spacing w:before="77" w:line="277" w:lineRule="auto"/>
              <w:ind w:left="110" w:right="106" w:firstLine="6"/>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Times New Roman"/>
                <w:spacing w:val="15"/>
                <w:sz w:val="24"/>
                <w:szCs w:val="24"/>
              </w:rPr>
              <w:t>1</w:t>
            </w:r>
            <w:r>
              <w:rPr>
                <w:rFonts w:ascii="宋体" w:hAnsi="宋体" w:eastAsia="宋体" w:cs="宋体"/>
                <w:spacing w:val="15"/>
                <w:sz w:val="24"/>
                <w:szCs w:val="24"/>
              </w:rPr>
              <w:t>)掌握本课程教学大纲内容，严格按照教学大纲要求进行课程教学内</w:t>
            </w:r>
            <w:r>
              <w:rPr>
                <w:rFonts w:ascii="宋体" w:hAnsi="宋体" w:eastAsia="宋体" w:cs="宋体"/>
                <w:spacing w:val="1"/>
                <w:sz w:val="24"/>
                <w:szCs w:val="24"/>
              </w:rPr>
              <w:t>容的组</w:t>
            </w:r>
            <w:r>
              <w:rPr>
                <w:rFonts w:ascii="宋体" w:hAnsi="宋体" w:eastAsia="宋体" w:cs="宋体"/>
                <w:sz w:val="24"/>
                <w:szCs w:val="24"/>
              </w:rPr>
              <w:t>织。</w:t>
            </w:r>
          </w:p>
          <w:p>
            <w:pPr>
              <w:spacing w:before="113" w:line="297" w:lineRule="auto"/>
              <w:ind w:left="107" w:right="34" w:firstLine="9"/>
              <w:rPr>
                <w:rFonts w:ascii="宋体" w:hAnsi="宋体" w:eastAsia="宋体" w:cs="宋体"/>
                <w:sz w:val="24"/>
                <w:szCs w:val="24"/>
              </w:rPr>
            </w:pPr>
            <w:r>
              <w:rPr>
                <w:rFonts w:ascii="宋体" w:hAnsi="宋体" w:eastAsia="宋体" w:cs="宋体"/>
                <w:spacing w:val="17"/>
                <w:sz w:val="24"/>
                <w:szCs w:val="24"/>
              </w:rPr>
              <w:t>(</w:t>
            </w:r>
            <w:r>
              <w:rPr>
                <w:rFonts w:ascii="宋体" w:hAnsi="宋体" w:eastAsia="宋体" w:cs="Times New Roman"/>
                <w:spacing w:val="15"/>
                <w:sz w:val="24"/>
                <w:szCs w:val="24"/>
              </w:rPr>
              <w:t>2</w:t>
            </w:r>
            <w:r>
              <w:rPr>
                <w:rFonts w:ascii="宋体" w:hAnsi="宋体" w:eastAsia="宋体" w:cs="宋体"/>
                <w:spacing w:val="15"/>
                <w:sz w:val="24"/>
                <w:szCs w:val="24"/>
              </w:rPr>
              <w:t>)熟悉教材各章节，借助专业书籍资料，并依据教学大纲编写授课计</w:t>
            </w:r>
            <w:r>
              <w:rPr>
                <w:rFonts w:ascii="宋体" w:hAnsi="宋体" w:eastAsia="宋体" w:cs="宋体"/>
                <w:spacing w:val="24"/>
                <w:sz w:val="24"/>
                <w:szCs w:val="24"/>
              </w:rPr>
              <w:t>划</w:t>
            </w:r>
            <w:r>
              <w:rPr>
                <w:rFonts w:ascii="宋体" w:hAnsi="宋体" w:eastAsia="宋体" w:cs="宋体"/>
                <w:spacing w:val="18"/>
                <w:sz w:val="24"/>
                <w:szCs w:val="24"/>
              </w:rPr>
              <w:t>，</w:t>
            </w:r>
            <w:r>
              <w:rPr>
                <w:rFonts w:ascii="宋体" w:hAnsi="宋体" w:eastAsia="宋体" w:cs="宋体"/>
                <w:spacing w:val="12"/>
                <w:sz w:val="24"/>
                <w:szCs w:val="24"/>
              </w:rPr>
              <w:t>编写每次授课的教案。教案内容包括章节标题、教学目的、教法设</w:t>
            </w:r>
            <w:r>
              <w:rPr>
                <w:rFonts w:ascii="宋体" w:hAnsi="宋体" w:eastAsia="宋体" w:cs="宋体"/>
                <w:spacing w:val="14"/>
                <w:sz w:val="24"/>
                <w:szCs w:val="24"/>
              </w:rPr>
              <w:t>计</w:t>
            </w:r>
            <w:r>
              <w:rPr>
                <w:rFonts w:ascii="宋体" w:hAnsi="宋体" w:eastAsia="宋体" w:cs="宋体"/>
                <w:spacing w:val="8"/>
                <w:sz w:val="24"/>
                <w:szCs w:val="24"/>
              </w:rPr>
              <w:t>、课堂类型、时间分配、授课内容、课后作业、教学效果分析等方面。</w:t>
            </w:r>
          </w:p>
          <w:p>
            <w:pPr>
              <w:spacing w:before="110" w:line="226" w:lineRule="auto"/>
              <w:ind w:left="116"/>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Times New Roman"/>
                <w:spacing w:val="14"/>
                <w:sz w:val="24"/>
                <w:szCs w:val="24"/>
              </w:rPr>
              <w:t>3</w:t>
            </w:r>
            <w:r>
              <w:rPr>
                <w:rFonts w:ascii="宋体" w:hAnsi="宋体" w:eastAsia="宋体" w:cs="宋体"/>
                <w:spacing w:val="8"/>
                <w:sz w:val="24"/>
                <w:szCs w:val="24"/>
              </w:rPr>
              <w:t>)</w:t>
            </w:r>
            <w:r>
              <w:rPr>
                <w:rFonts w:ascii="宋体" w:hAnsi="宋体" w:eastAsia="宋体" w:cs="宋体"/>
                <w:spacing w:val="7"/>
                <w:sz w:val="24"/>
                <w:szCs w:val="24"/>
              </w:rPr>
              <w:t xml:space="preserve"> 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594" w:type="dxa"/>
            <w:tcBorders>
              <w:left w:val="single" w:color="000000" w:sz="6" w:space="0"/>
            </w:tcBorders>
          </w:tcPr>
          <w:p>
            <w:pPr>
              <w:spacing w:line="281" w:lineRule="auto"/>
              <w:rPr>
                <w:rFonts w:ascii="宋体" w:hAnsi="宋体" w:eastAsia="宋体"/>
                <w:sz w:val="24"/>
                <w:szCs w:val="24"/>
              </w:rPr>
            </w:pPr>
          </w:p>
          <w:p>
            <w:pPr>
              <w:spacing w:line="282" w:lineRule="auto"/>
              <w:rPr>
                <w:rFonts w:ascii="宋体" w:hAnsi="宋体" w:eastAsia="宋体"/>
                <w:sz w:val="24"/>
                <w:szCs w:val="24"/>
              </w:rPr>
            </w:pPr>
          </w:p>
          <w:p>
            <w:pPr>
              <w:spacing w:line="282" w:lineRule="auto"/>
              <w:rPr>
                <w:rFonts w:ascii="宋体" w:hAnsi="宋体" w:eastAsia="宋体"/>
                <w:sz w:val="24"/>
                <w:szCs w:val="24"/>
              </w:rPr>
            </w:pPr>
          </w:p>
          <w:p>
            <w:pPr>
              <w:spacing w:line="282" w:lineRule="auto"/>
              <w:rPr>
                <w:rFonts w:ascii="宋体" w:hAnsi="宋体" w:eastAsia="宋体"/>
                <w:sz w:val="24"/>
                <w:szCs w:val="24"/>
              </w:rPr>
            </w:pPr>
          </w:p>
          <w:p>
            <w:pPr>
              <w:spacing w:before="57" w:line="191" w:lineRule="auto"/>
              <w:ind w:left="239"/>
              <w:rPr>
                <w:rFonts w:ascii="宋体" w:hAnsi="宋体" w:eastAsia="宋体" w:cs="Times New Roman"/>
                <w:sz w:val="24"/>
                <w:szCs w:val="24"/>
              </w:rPr>
            </w:pPr>
            <w:r>
              <w:rPr>
                <w:rFonts w:ascii="宋体" w:hAnsi="宋体" w:eastAsia="宋体" w:cs="Times New Roman"/>
                <w:sz w:val="24"/>
                <w:szCs w:val="24"/>
              </w:rPr>
              <w:t>2</w:t>
            </w:r>
          </w:p>
        </w:tc>
        <w:tc>
          <w:tcPr>
            <w:tcW w:w="1696" w:type="dxa"/>
          </w:tcPr>
          <w:p>
            <w:pPr>
              <w:spacing w:line="270" w:lineRule="auto"/>
              <w:rPr>
                <w:rFonts w:ascii="宋体" w:hAnsi="宋体" w:eastAsia="宋体"/>
                <w:sz w:val="24"/>
                <w:szCs w:val="24"/>
              </w:rPr>
            </w:pPr>
          </w:p>
          <w:p>
            <w:pPr>
              <w:spacing w:line="270" w:lineRule="auto"/>
              <w:rPr>
                <w:rFonts w:ascii="宋体" w:hAnsi="宋体" w:eastAsia="宋体"/>
                <w:sz w:val="24"/>
                <w:szCs w:val="24"/>
              </w:rPr>
            </w:pPr>
          </w:p>
          <w:p>
            <w:pPr>
              <w:spacing w:line="271" w:lineRule="auto"/>
              <w:rPr>
                <w:rFonts w:ascii="宋体" w:hAnsi="宋体" w:eastAsia="宋体"/>
                <w:sz w:val="24"/>
                <w:szCs w:val="24"/>
              </w:rPr>
            </w:pPr>
          </w:p>
          <w:p>
            <w:pPr>
              <w:spacing w:line="271" w:lineRule="auto"/>
              <w:rPr>
                <w:rFonts w:ascii="宋体" w:hAnsi="宋体" w:eastAsia="宋体"/>
                <w:sz w:val="24"/>
                <w:szCs w:val="24"/>
              </w:rPr>
            </w:pPr>
          </w:p>
          <w:p>
            <w:pPr>
              <w:spacing w:before="65" w:line="226" w:lineRule="auto"/>
              <w:ind w:left="635"/>
              <w:rPr>
                <w:rFonts w:ascii="宋体" w:hAnsi="宋体" w:eastAsia="宋体" w:cs="宋体"/>
                <w:sz w:val="24"/>
                <w:szCs w:val="24"/>
              </w:rPr>
            </w:pPr>
            <w:r>
              <w:rPr>
                <w:rFonts w:ascii="宋体" w:hAnsi="宋体" w:eastAsia="宋体" w:cs="宋体"/>
                <w:spacing w:val="4"/>
                <w:sz w:val="24"/>
                <w:szCs w:val="24"/>
              </w:rPr>
              <w:t>讲授</w:t>
            </w:r>
          </w:p>
        </w:tc>
        <w:tc>
          <w:tcPr>
            <w:tcW w:w="6814" w:type="dxa"/>
            <w:tcBorders>
              <w:right w:val="single" w:color="000000" w:sz="6" w:space="0"/>
            </w:tcBorders>
          </w:tcPr>
          <w:p>
            <w:pPr>
              <w:rPr>
                <w:rFonts w:ascii="宋体" w:hAnsi="宋体" w:eastAsia="宋体"/>
                <w:spacing w:val="12"/>
                <w:sz w:val="24"/>
                <w:szCs w:val="24"/>
              </w:rPr>
            </w:pPr>
            <w:r>
              <w:rPr>
                <w:rFonts w:ascii="宋体" w:hAnsi="宋体" w:eastAsia="宋体"/>
                <w:spacing w:val="12"/>
                <w:sz w:val="24"/>
                <w:szCs w:val="24"/>
              </w:rPr>
              <w:t>(1) 要点准确、条理清晰、重点突出</w:t>
            </w:r>
            <w:r>
              <w:rPr>
                <w:rFonts w:hint="eastAsia" w:ascii="宋体" w:hAnsi="宋体" w:eastAsia="宋体"/>
                <w:spacing w:val="12"/>
                <w:sz w:val="24"/>
                <w:szCs w:val="24"/>
              </w:rPr>
              <w:t>，</w:t>
            </w:r>
            <w:r>
              <w:rPr>
                <w:rFonts w:ascii="宋体" w:hAnsi="宋体" w:eastAsia="宋体"/>
                <w:spacing w:val="12"/>
                <w:sz w:val="24"/>
                <w:szCs w:val="24"/>
              </w:rPr>
              <w:t>能够结合例子，熟练地讲解各章节知识点。</w:t>
            </w:r>
          </w:p>
          <w:p>
            <w:pPr>
              <w:rPr>
                <w:rFonts w:ascii="宋体" w:hAnsi="宋体" w:eastAsia="宋体"/>
                <w:spacing w:val="12"/>
                <w:sz w:val="24"/>
                <w:szCs w:val="24"/>
              </w:rPr>
            </w:pPr>
            <w:r>
              <w:rPr>
                <w:rFonts w:ascii="宋体" w:hAnsi="宋体" w:eastAsia="宋体"/>
                <w:spacing w:val="12"/>
                <w:sz w:val="24"/>
                <w:szCs w:val="24"/>
              </w:rPr>
              <w:t>(2) 采用多种教学方式(如启发式教学、案例分析教学、讨论式教学等)，注重培养学生运用所学知识分析和解决问题的能力。</w:t>
            </w:r>
          </w:p>
          <w:p>
            <w:pPr>
              <w:rPr>
                <w:rFonts w:ascii="宋体" w:hAnsi="宋体" w:eastAsia="宋体"/>
                <w:spacing w:val="12"/>
                <w:sz w:val="24"/>
                <w:szCs w:val="24"/>
              </w:rPr>
            </w:pPr>
            <w:r>
              <w:rPr>
                <w:rFonts w:ascii="宋体" w:hAnsi="宋体" w:eastAsia="宋体"/>
                <w:spacing w:val="12"/>
                <w:sz w:val="24"/>
                <w:szCs w:val="24"/>
              </w:rPr>
              <w:t>(3) 能够采用现代信息技术辅助教学。</w:t>
            </w:r>
          </w:p>
          <w:p>
            <w:pPr>
              <w:rPr>
                <w:rFonts w:ascii="宋体" w:hAnsi="宋体" w:eastAsia="宋体" w:cs="宋体"/>
                <w:sz w:val="24"/>
                <w:szCs w:val="24"/>
              </w:rPr>
            </w:pPr>
            <w:r>
              <w:rPr>
                <w:rFonts w:ascii="宋体" w:hAnsi="宋体" w:eastAsia="宋体"/>
                <w:spacing w:val="12"/>
                <w:sz w:val="24"/>
                <w:szCs w:val="24"/>
              </w:rPr>
              <w:t>(4) 表达方式应便于学生理解、接受，力求形象生动，使学生在掌握知识的过程中，保持较为浓厚的学习兴趣。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8" w:hRule="atLeast"/>
        </w:trPr>
        <w:tc>
          <w:tcPr>
            <w:tcW w:w="594" w:type="dxa"/>
            <w:tcBorders>
              <w:left w:val="single" w:color="000000" w:sz="6" w:space="0"/>
            </w:tcBorders>
          </w:tcPr>
          <w:p>
            <w:pPr>
              <w:spacing w:line="248" w:lineRule="auto"/>
              <w:rPr>
                <w:rFonts w:ascii="宋体" w:hAnsi="宋体" w:eastAsia="宋体"/>
                <w:sz w:val="24"/>
                <w:szCs w:val="24"/>
              </w:rPr>
            </w:pPr>
          </w:p>
          <w:p>
            <w:pPr>
              <w:spacing w:line="248" w:lineRule="auto"/>
              <w:rPr>
                <w:rFonts w:ascii="宋体" w:hAnsi="宋体" w:eastAsia="宋体"/>
                <w:sz w:val="24"/>
                <w:szCs w:val="24"/>
              </w:rPr>
            </w:pPr>
          </w:p>
          <w:p>
            <w:pPr>
              <w:spacing w:line="248" w:lineRule="auto"/>
              <w:rPr>
                <w:rFonts w:ascii="宋体" w:hAnsi="宋体" w:eastAsia="宋体"/>
                <w:sz w:val="24"/>
                <w:szCs w:val="24"/>
              </w:rPr>
            </w:pPr>
          </w:p>
          <w:p>
            <w:pPr>
              <w:spacing w:line="249" w:lineRule="auto"/>
              <w:rPr>
                <w:rFonts w:ascii="宋体" w:hAnsi="宋体" w:eastAsia="宋体"/>
                <w:sz w:val="24"/>
                <w:szCs w:val="24"/>
              </w:rPr>
            </w:pPr>
          </w:p>
          <w:p>
            <w:pPr>
              <w:spacing w:line="249" w:lineRule="auto"/>
              <w:rPr>
                <w:rFonts w:ascii="宋体" w:hAnsi="宋体" w:eastAsia="宋体"/>
                <w:sz w:val="24"/>
                <w:szCs w:val="24"/>
              </w:rPr>
            </w:pPr>
          </w:p>
          <w:p>
            <w:pPr>
              <w:spacing w:line="249" w:lineRule="auto"/>
              <w:rPr>
                <w:rFonts w:ascii="宋体" w:hAnsi="宋体" w:eastAsia="宋体"/>
                <w:sz w:val="24"/>
                <w:szCs w:val="24"/>
              </w:rPr>
            </w:pPr>
          </w:p>
          <w:p>
            <w:pPr>
              <w:spacing w:before="58" w:line="191" w:lineRule="auto"/>
              <w:ind w:left="243"/>
              <w:rPr>
                <w:rFonts w:ascii="宋体" w:hAnsi="宋体" w:eastAsia="宋体" w:cs="Times New Roman"/>
                <w:sz w:val="24"/>
                <w:szCs w:val="24"/>
              </w:rPr>
            </w:pPr>
            <w:r>
              <w:rPr>
                <w:rFonts w:ascii="宋体" w:hAnsi="宋体" w:eastAsia="宋体" w:cs="Times New Roman"/>
                <w:sz w:val="24"/>
                <w:szCs w:val="24"/>
              </w:rPr>
              <w:t>3</w:t>
            </w:r>
          </w:p>
        </w:tc>
        <w:tc>
          <w:tcPr>
            <w:tcW w:w="1696" w:type="dxa"/>
          </w:tcPr>
          <w:p>
            <w:pPr>
              <w:spacing w:line="241" w:lineRule="auto"/>
              <w:rPr>
                <w:rFonts w:ascii="宋体" w:hAnsi="宋体" w:eastAsia="宋体"/>
                <w:sz w:val="24"/>
                <w:szCs w:val="24"/>
              </w:rPr>
            </w:pPr>
          </w:p>
          <w:p>
            <w:pPr>
              <w:spacing w:line="241" w:lineRule="auto"/>
              <w:rPr>
                <w:rFonts w:ascii="宋体" w:hAnsi="宋体" w:eastAsia="宋体"/>
                <w:sz w:val="24"/>
                <w:szCs w:val="24"/>
              </w:rPr>
            </w:pPr>
          </w:p>
          <w:p>
            <w:pPr>
              <w:spacing w:line="241" w:lineRule="auto"/>
              <w:rPr>
                <w:rFonts w:ascii="宋体" w:hAnsi="宋体" w:eastAsia="宋体"/>
                <w:sz w:val="24"/>
                <w:szCs w:val="24"/>
              </w:rPr>
            </w:pPr>
          </w:p>
          <w:p>
            <w:pPr>
              <w:spacing w:line="241" w:lineRule="auto"/>
              <w:rPr>
                <w:rFonts w:ascii="宋体" w:hAnsi="宋体" w:eastAsia="宋体"/>
                <w:sz w:val="24"/>
                <w:szCs w:val="24"/>
              </w:rPr>
            </w:pPr>
          </w:p>
          <w:p>
            <w:pPr>
              <w:spacing w:line="241" w:lineRule="auto"/>
              <w:rPr>
                <w:rFonts w:ascii="宋体" w:hAnsi="宋体" w:eastAsia="宋体"/>
                <w:sz w:val="24"/>
                <w:szCs w:val="24"/>
              </w:rPr>
            </w:pPr>
          </w:p>
          <w:p>
            <w:pPr>
              <w:spacing w:line="242" w:lineRule="auto"/>
              <w:rPr>
                <w:rFonts w:ascii="宋体" w:hAnsi="宋体" w:eastAsia="宋体"/>
                <w:sz w:val="24"/>
                <w:szCs w:val="24"/>
              </w:rPr>
            </w:pPr>
          </w:p>
          <w:p>
            <w:pPr>
              <w:spacing w:before="65" w:line="225" w:lineRule="auto"/>
              <w:ind w:left="111"/>
              <w:rPr>
                <w:rFonts w:ascii="宋体" w:hAnsi="宋体" w:eastAsia="宋体" w:cs="宋体"/>
                <w:sz w:val="24"/>
                <w:szCs w:val="24"/>
              </w:rPr>
            </w:pPr>
            <w:r>
              <w:rPr>
                <w:rFonts w:ascii="宋体" w:hAnsi="宋体" w:eastAsia="宋体" w:cs="宋体"/>
                <w:spacing w:val="9"/>
                <w:sz w:val="24"/>
                <w:szCs w:val="24"/>
              </w:rPr>
              <w:t>作</w:t>
            </w:r>
            <w:r>
              <w:rPr>
                <w:rFonts w:ascii="宋体" w:hAnsi="宋体" w:eastAsia="宋体" w:cs="宋体"/>
                <w:spacing w:val="8"/>
                <w:sz w:val="24"/>
                <w:szCs w:val="24"/>
              </w:rPr>
              <w:t>业布置与批改</w:t>
            </w:r>
          </w:p>
        </w:tc>
        <w:tc>
          <w:tcPr>
            <w:tcW w:w="6814" w:type="dxa"/>
            <w:tcBorders>
              <w:right w:val="single" w:color="000000" w:sz="6" w:space="0"/>
            </w:tcBorders>
          </w:tcPr>
          <w:p>
            <w:pPr>
              <w:rPr>
                <w:rFonts w:ascii="宋体" w:hAnsi="宋体" w:eastAsia="宋体"/>
                <w:sz w:val="24"/>
                <w:szCs w:val="24"/>
              </w:rPr>
            </w:pPr>
            <w:r>
              <w:rPr>
                <w:rFonts w:ascii="宋体" w:hAnsi="宋体" w:eastAsia="宋体"/>
                <w:spacing w:val="14"/>
                <w:sz w:val="24"/>
                <w:szCs w:val="24"/>
              </w:rPr>
              <w:t>学生</w:t>
            </w:r>
            <w:r>
              <w:rPr>
                <w:rFonts w:ascii="宋体" w:hAnsi="宋体" w:eastAsia="宋体"/>
                <w:sz w:val="24"/>
                <w:szCs w:val="24"/>
              </w:rPr>
              <w:t>必须完成规定数量的作业，作业必须达到以下基本要求：</w:t>
            </w:r>
          </w:p>
          <w:p>
            <w:pPr>
              <w:rPr>
                <w:rFonts w:ascii="宋体" w:hAnsi="宋体" w:eastAsia="宋体"/>
                <w:sz w:val="24"/>
                <w:szCs w:val="24"/>
              </w:rPr>
            </w:pPr>
            <w:r>
              <w:rPr>
                <w:rFonts w:ascii="宋体" w:hAnsi="宋体" w:eastAsia="宋体"/>
                <w:spacing w:val="24"/>
                <w:sz w:val="24"/>
                <w:szCs w:val="24"/>
              </w:rPr>
              <w:t>(</w:t>
            </w:r>
            <w:r>
              <w:rPr>
                <w:rFonts w:ascii="宋体" w:hAnsi="宋体" w:eastAsia="宋体" w:cs="Times New Roman"/>
                <w:spacing w:val="12"/>
                <w:sz w:val="24"/>
                <w:szCs w:val="24"/>
              </w:rPr>
              <w:t>1</w:t>
            </w:r>
            <w:r>
              <w:rPr>
                <w:rFonts w:ascii="宋体" w:hAnsi="宋体" w:eastAsia="宋体"/>
                <w:spacing w:val="12"/>
                <w:sz w:val="24"/>
                <w:szCs w:val="24"/>
              </w:rPr>
              <w:t>) 按时按量完成作业，不缺交，不抄袭。</w:t>
            </w:r>
          </w:p>
          <w:p>
            <w:pPr>
              <w:rPr>
                <w:rFonts w:ascii="宋体" w:hAnsi="宋体" w:eastAsia="宋体"/>
                <w:sz w:val="24"/>
                <w:szCs w:val="24"/>
              </w:rPr>
            </w:pPr>
            <w:r>
              <w:rPr>
                <w:rFonts w:ascii="宋体" w:hAnsi="宋体" w:eastAsia="宋体"/>
                <w:spacing w:val="20"/>
                <w:sz w:val="24"/>
                <w:szCs w:val="24"/>
              </w:rPr>
              <w:t>(</w:t>
            </w:r>
            <w:r>
              <w:rPr>
                <w:rFonts w:ascii="宋体" w:hAnsi="宋体" w:eastAsia="宋体" w:cs="Times New Roman"/>
                <w:spacing w:val="14"/>
                <w:sz w:val="24"/>
                <w:szCs w:val="24"/>
              </w:rPr>
              <w:t>2</w:t>
            </w:r>
            <w:r>
              <w:rPr>
                <w:rFonts w:ascii="宋体" w:hAnsi="宋体" w:eastAsia="宋体"/>
                <w:spacing w:val="14"/>
                <w:sz w:val="24"/>
                <w:szCs w:val="24"/>
              </w:rPr>
              <w:t>) 书写规范、清晰。</w:t>
            </w:r>
          </w:p>
          <w:p>
            <w:pPr>
              <w:rPr>
                <w:rFonts w:ascii="宋体" w:hAnsi="宋体" w:eastAsia="宋体"/>
                <w:sz w:val="24"/>
                <w:szCs w:val="24"/>
              </w:rPr>
            </w:pPr>
            <w:r>
              <w:rPr>
                <w:rFonts w:ascii="宋体" w:hAnsi="宋体" w:eastAsia="宋体"/>
                <w:spacing w:val="22"/>
                <w:sz w:val="24"/>
                <w:szCs w:val="24"/>
              </w:rPr>
              <w:t>(</w:t>
            </w:r>
            <w:r>
              <w:rPr>
                <w:rFonts w:ascii="宋体" w:hAnsi="宋体" w:eastAsia="宋体" w:cs="Times New Roman"/>
                <w:spacing w:val="12"/>
                <w:sz w:val="24"/>
                <w:szCs w:val="24"/>
              </w:rPr>
              <w:t>3</w:t>
            </w:r>
            <w:r>
              <w:rPr>
                <w:rFonts w:ascii="宋体" w:hAnsi="宋体" w:eastAsia="宋体"/>
                <w:spacing w:val="11"/>
                <w:sz w:val="24"/>
                <w:szCs w:val="24"/>
              </w:rPr>
              <w:t>) 正确运用课堂所学知识点完成作业。</w:t>
            </w:r>
            <w:r>
              <w:rPr>
                <w:rFonts w:ascii="宋体" w:hAnsi="宋体" w:eastAsia="宋体"/>
                <w:sz w:val="24"/>
                <w:szCs w:val="24"/>
              </w:rPr>
              <w:t xml:space="preserve"> </w:t>
            </w:r>
            <w:r>
              <w:rPr>
                <w:rFonts w:ascii="宋体" w:hAnsi="宋体" w:eastAsia="宋体"/>
                <w:spacing w:val="10"/>
                <w:sz w:val="24"/>
                <w:szCs w:val="24"/>
              </w:rPr>
              <w:t>教</w:t>
            </w:r>
            <w:r>
              <w:rPr>
                <w:rFonts w:ascii="宋体" w:hAnsi="宋体" w:eastAsia="宋体"/>
                <w:spacing w:val="5"/>
                <w:sz w:val="24"/>
                <w:szCs w:val="24"/>
              </w:rPr>
              <w:t>师批改和讲评作业要求如下：</w:t>
            </w:r>
          </w:p>
          <w:p>
            <w:pPr>
              <w:rPr>
                <w:rFonts w:ascii="宋体" w:hAnsi="宋体" w:eastAsia="宋体"/>
                <w:sz w:val="24"/>
                <w:szCs w:val="24"/>
              </w:rPr>
            </w:pPr>
            <w:r>
              <w:rPr>
                <w:rFonts w:ascii="宋体" w:hAnsi="宋体" w:eastAsia="宋体"/>
                <w:spacing w:val="16"/>
                <w:sz w:val="24"/>
                <w:szCs w:val="24"/>
              </w:rPr>
              <w:t>(</w:t>
            </w:r>
            <w:r>
              <w:rPr>
                <w:rFonts w:ascii="宋体" w:hAnsi="宋体" w:eastAsia="宋体" w:cs="Times New Roman"/>
                <w:spacing w:val="12"/>
                <w:sz w:val="24"/>
                <w:szCs w:val="24"/>
              </w:rPr>
              <w:t>1</w:t>
            </w:r>
            <w:r>
              <w:rPr>
                <w:rFonts w:ascii="宋体" w:hAnsi="宋体" w:eastAsia="宋体"/>
                <w:spacing w:val="12"/>
                <w:sz w:val="24"/>
                <w:szCs w:val="24"/>
              </w:rPr>
              <w:t>) 学生的作业要按时全部批改，并及时进行讲评。</w:t>
            </w:r>
          </w:p>
          <w:p>
            <w:pPr>
              <w:rPr>
                <w:rFonts w:ascii="宋体" w:hAnsi="宋体" w:eastAsia="宋体"/>
                <w:sz w:val="24"/>
                <w:szCs w:val="24"/>
              </w:rPr>
            </w:pPr>
            <w:r>
              <w:rPr>
                <w:rFonts w:ascii="宋体" w:hAnsi="宋体" w:eastAsia="宋体"/>
                <w:spacing w:val="5"/>
                <w:sz w:val="24"/>
                <w:szCs w:val="24"/>
              </w:rPr>
              <w:t>(</w:t>
            </w:r>
            <w:r>
              <w:rPr>
                <w:rFonts w:ascii="宋体" w:hAnsi="宋体" w:eastAsia="宋体" w:cs="Times New Roman"/>
                <w:spacing w:val="5"/>
                <w:sz w:val="24"/>
                <w:szCs w:val="24"/>
              </w:rPr>
              <w:t>2</w:t>
            </w:r>
            <w:r>
              <w:rPr>
                <w:rFonts w:ascii="宋体" w:hAnsi="宋体" w:eastAsia="宋体"/>
                <w:spacing w:val="5"/>
                <w:sz w:val="24"/>
                <w:szCs w:val="24"/>
              </w:rPr>
              <w:t>) 教师批改和讲评作业要认真、细致， 按百分制评定成绩并写明日期。</w:t>
            </w:r>
          </w:p>
          <w:p>
            <w:pPr>
              <w:rPr>
                <w:rFonts w:ascii="宋体" w:hAnsi="宋体" w:eastAsia="宋体"/>
                <w:sz w:val="24"/>
                <w:szCs w:val="24"/>
              </w:rPr>
            </w:pPr>
            <w:r>
              <w:rPr>
                <w:rFonts w:ascii="宋体" w:hAnsi="宋体" w:eastAsia="宋体"/>
                <w:spacing w:val="22"/>
                <w:sz w:val="24"/>
                <w:szCs w:val="24"/>
              </w:rPr>
              <w:t>(</w:t>
            </w:r>
            <w:r>
              <w:rPr>
                <w:rFonts w:ascii="宋体" w:hAnsi="宋体" w:eastAsia="宋体" w:cs="Times New Roman"/>
                <w:spacing w:val="17"/>
                <w:sz w:val="24"/>
                <w:szCs w:val="24"/>
              </w:rPr>
              <w:t>3</w:t>
            </w:r>
            <w:r>
              <w:rPr>
                <w:rFonts w:ascii="宋体" w:hAnsi="宋体" w:eastAsia="宋体"/>
                <w:spacing w:val="11"/>
                <w:sz w:val="24"/>
                <w:szCs w:val="24"/>
              </w:rPr>
              <w:t>) 学生作业的平均成绩应作为本课程总评成绩中平时成绩的重要组成</w:t>
            </w:r>
            <w:r>
              <w:rPr>
                <w:rFonts w:ascii="宋体" w:hAnsi="宋体" w:eastAsia="宋体"/>
                <w:spacing w:val="-5"/>
                <w:sz w:val="24"/>
                <w:szCs w:val="24"/>
              </w:rPr>
              <w:t>部</w:t>
            </w:r>
            <w:r>
              <w:rPr>
                <w:rFonts w:ascii="宋体" w:hAnsi="宋体" w:eastAsia="宋体"/>
                <w:spacing w:val="-3"/>
                <w:sz w:val="24"/>
                <w:szCs w:val="24"/>
              </w:rPr>
              <w:t>分。</w:t>
            </w:r>
          </w:p>
        </w:tc>
      </w:tr>
    </w:tbl>
    <w:tbl>
      <w:tblPr>
        <w:tblStyle w:val="16"/>
        <w:tblpPr w:leftFromText="180" w:rightFromText="180" w:vertAnchor="text" w:horzAnchor="margin" w:tblpY="51"/>
        <w:tblW w:w="91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594" w:type="dxa"/>
            <w:tcBorders>
              <w:left w:val="single" w:color="000000" w:sz="6" w:space="0"/>
            </w:tcBorders>
          </w:tcPr>
          <w:p>
            <w:pPr>
              <w:spacing w:line="257" w:lineRule="auto"/>
              <w:rPr>
                <w:rFonts w:ascii="宋体" w:hAnsi="宋体" w:eastAsia="宋体"/>
                <w:sz w:val="24"/>
                <w:szCs w:val="24"/>
              </w:rPr>
            </w:pPr>
          </w:p>
          <w:p>
            <w:pPr>
              <w:spacing w:line="257" w:lineRule="auto"/>
              <w:rPr>
                <w:rFonts w:ascii="宋体" w:hAnsi="宋体" w:eastAsia="宋体"/>
                <w:sz w:val="24"/>
                <w:szCs w:val="24"/>
              </w:rPr>
            </w:pPr>
          </w:p>
          <w:p>
            <w:pPr>
              <w:spacing w:before="58" w:line="191" w:lineRule="auto"/>
              <w:ind w:left="238"/>
              <w:rPr>
                <w:rFonts w:ascii="宋体" w:hAnsi="宋体" w:eastAsia="宋体" w:cs="Times New Roman"/>
                <w:sz w:val="24"/>
                <w:szCs w:val="24"/>
              </w:rPr>
            </w:pPr>
            <w:r>
              <w:rPr>
                <w:rFonts w:ascii="宋体" w:hAnsi="宋体" w:eastAsia="宋体" w:cs="Times New Roman"/>
                <w:sz w:val="24"/>
                <w:szCs w:val="24"/>
              </w:rPr>
              <w:t>4</w:t>
            </w:r>
          </w:p>
        </w:tc>
        <w:tc>
          <w:tcPr>
            <w:tcW w:w="1696" w:type="dxa"/>
          </w:tcPr>
          <w:p>
            <w:pPr>
              <w:spacing w:line="469" w:lineRule="auto"/>
              <w:rPr>
                <w:rFonts w:ascii="宋体" w:hAnsi="宋体" w:eastAsia="宋体"/>
                <w:sz w:val="24"/>
                <w:szCs w:val="24"/>
              </w:rPr>
            </w:pPr>
          </w:p>
          <w:p>
            <w:pPr>
              <w:spacing w:before="65" w:line="227" w:lineRule="auto"/>
              <w:ind w:left="424"/>
              <w:rPr>
                <w:rFonts w:ascii="宋体" w:hAnsi="宋体" w:eastAsia="宋体" w:cs="宋体"/>
                <w:sz w:val="24"/>
                <w:szCs w:val="24"/>
              </w:rPr>
            </w:pPr>
            <w:r>
              <w:rPr>
                <w:rFonts w:ascii="宋体" w:hAnsi="宋体" w:eastAsia="宋体" w:cs="宋体"/>
                <w:spacing w:val="8"/>
                <w:sz w:val="24"/>
                <w:szCs w:val="24"/>
              </w:rPr>
              <w:t>课</w:t>
            </w:r>
            <w:r>
              <w:rPr>
                <w:rFonts w:ascii="宋体" w:hAnsi="宋体" w:eastAsia="宋体" w:cs="宋体"/>
                <w:spacing w:val="7"/>
                <w:sz w:val="24"/>
                <w:szCs w:val="24"/>
              </w:rPr>
              <w:t>外答疑</w:t>
            </w:r>
          </w:p>
        </w:tc>
        <w:tc>
          <w:tcPr>
            <w:tcW w:w="6814" w:type="dxa"/>
            <w:tcBorders>
              <w:right w:val="single" w:color="000000" w:sz="6" w:space="0"/>
            </w:tcBorders>
          </w:tcPr>
          <w:p>
            <w:pPr>
              <w:spacing w:before="183" w:line="337" w:lineRule="auto"/>
              <w:ind w:left="110" w:right="106"/>
              <w:rPr>
                <w:rFonts w:ascii="宋体" w:hAnsi="宋体" w:eastAsia="宋体" w:cs="宋体"/>
                <w:sz w:val="24"/>
                <w:szCs w:val="24"/>
              </w:rPr>
            </w:pPr>
            <w:r>
              <w:rPr>
                <w:rFonts w:ascii="宋体" w:hAnsi="宋体" w:eastAsia="宋体" w:cs="宋体"/>
                <w:spacing w:val="24"/>
                <w:sz w:val="24"/>
                <w:szCs w:val="24"/>
              </w:rPr>
              <w:t>为</w:t>
            </w:r>
            <w:r>
              <w:rPr>
                <w:rFonts w:ascii="宋体" w:hAnsi="宋体" w:eastAsia="宋体" w:cs="宋体"/>
                <w:spacing w:val="14"/>
                <w:sz w:val="24"/>
                <w:szCs w:val="24"/>
              </w:rPr>
              <w:t>了</w:t>
            </w:r>
            <w:r>
              <w:rPr>
                <w:rFonts w:ascii="宋体" w:hAnsi="宋体" w:eastAsia="宋体" w:cs="宋体"/>
                <w:spacing w:val="12"/>
                <w:sz w:val="24"/>
                <w:szCs w:val="24"/>
              </w:rPr>
              <w:t>解学生的学习情况，帮助学生更好地理解和消化所学知识、改进学</w:t>
            </w:r>
            <w:r>
              <w:rPr>
                <w:rFonts w:ascii="宋体" w:hAnsi="宋体" w:eastAsia="宋体" w:cs="宋体"/>
                <w:spacing w:val="24"/>
                <w:sz w:val="24"/>
                <w:szCs w:val="24"/>
              </w:rPr>
              <w:t>习</w:t>
            </w:r>
            <w:r>
              <w:rPr>
                <w:rFonts w:ascii="宋体" w:hAnsi="宋体" w:eastAsia="宋体" w:cs="宋体"/>
                <w:spacing w:val="14"/>
                <w:sz w:val="24"/>
                <w:szCs w:val="24"/>
              </w:rPr>
              <w:t>方</w:t>
            </w:r>
            <w:r>
              <w:rPr>
                <w:rFonts w:ascii="宋体" w:hAnsi="宋体" w:eastAsia="宋体" w:cs="宋体"/>
                <w:spacing w:val="12"/>
                <w:sz w:val="24"/>
                <w:szCs w:val="24"/>
              </w:rPr>
              <w:t>法和思维方式，培养其独立思考问题的能力，任课教师需每周安排</w:t>
            </w:r>
            <w:r>
              <w:rPr>
                <w:rFonts w:ascii="宋体" w:hAnsi="宋体" w:eastAsia="宋体" w:cs="宋体"/>
                <w:spacing w:val="10"/>
                <w:sz w:val="24"/>
                <w:szCs w:val="24"/>
              </w:rPr>
              <w:t>一</w:t>
            </w:r>
            <w:r>
              <w:rPr>
                <w:rFonts w:ascii="宋体" w:hAnsi="宋体" w:eastAsia="宋体" w:cs="宋体"/>
                <w:spacing w:val="8"/>
                <w:sz w:val="24"/>
                <w:szCs w:val="24"/>
              </w:rPr>
              <w:t>定时间进行课外答疑与辅导</w:t>
            </w:r>
            <w:r>
              <w:rPr>
                <w:rFonts w:hint="eastAsia" w:ascii="宋体" w:hAnsi="宋体" w:eastAsia="宋体" w:cs="宋体"/>
                <w:spacing w:val="8"/>
                <w:sz w:val="24"/>
                <w:szCs w:val="24"/>
              </w:rPr>
              <w:t>，形式分为线上答疑和线下答疑两种。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594" w:type="dxa"/>
            <w:tcBorders>
              <w:left w:val="single" w:color="000000" w:sz="6" w:space="0"/>
            </w:tcBorders>
          </w:tcPr>
          <w:p>
            <w:pPr>
              <w:spacing w:line="324" w:lineRule="auto"/>
              <w:rPr>
                <w:rFonts w:ascii="宋体" w:hAnsi="宋体" w:eastAsia="宋体"/>
                <w:sz w:val="24"/>
                <w:szCs w:val="24"/>
              </w:rPr>
            </w:pPr>
          </w:p>
          <w:p>
            <w:pPr>
              <w:spacing w:line="324" w:lineRule="auto"/>
              <w:rPr>
                <w:rFonts w:ascii="宋体" w:hAnsi="宋体" w:eastAsia="宋体"/>
                <w:sz w:val="24"/>
                <w:szCs w:val="24"/>
              </w:rPr>
            </w:pPr>
          </w:p>
          <w:p>
            <w:pPr>
              <w:spacing w:before="58" w:line="188" w:lineRule="auto"/>
              <w:ind w:left="245"/>
              <w:rPr>
                <w:rFonts w:ascii="宋体" w:hAnsi="宋体" w:eastAsia="宋体" w:cs="Times New Roman"/>
                <w:sz w:val="24"/>
                <w:szCs w:val="24"/>
              </w:rPr>
            </w:pPr>
            <w:r>
              <w:rPr>
                <w:rFonts w:ascii="宋体" w:hAnsi="宋体" w:eastAsia="宋体" w:cs="Times New Roman"/>
                <w:sz w:val="24"/>
                <w:szCs w:val="24"/>
              </w:rPr>
              <w:t>5</w:t>
            </w:r>
          </w:p>
        </w:tc>
        <w:tc>
          <w:tcPr>
            <w:tcW w:w="1696" w:type="dxa"/>
          </w:tcPr>
          <w:p>
            <w:pPr>
              <w:spacing w:line="300" w:lineRule="auto"/>
              <w:rPr>
                <w:rFonts w:ascii="宋体" w:hAnsi="宋体" w:eastAsia="宋体"/>
                <w:sz w:val="24"/>
                <w:szCs w:val="24"/>
              </w:rPr>
            </w:pPr>
          </w:p>
          <w:p>
            <w:pPr>
              <w:spacing w:line="301" w:lineRule="auto"/>
              <w:rPr>
                <w:rFonts w:ascii="宋体" w:hAnsi="宋体" w:eastAsia="宋体"/>
                <w:sz w:val="24"/>
                <w:szCs w:val="24"/>
              </w:rPr>
            </w:pPr>
          </w:p>
          <w:p>
            <w:pPr>
              <w:spacing w:before="65" w:line="226" w:lineRule="auto"/>
              <w:ind w:left="427"/>
              <w:rPr>
                <w:rFonts w:ascii="宋体" w:hAnsi="宋体" w:eastAsia="宋体" w:cs="宋体"/>
                <w:sz w:val="24"/>
                <w:szCs w:val="24"/>
              </w:rPr>
            </w:pPr>
            <w:r>
              <w:rPr>
                <w:rFonts w:ascii="宋体" w:hAnsi="宋体" w:eastAsia="宋体" w:cs="宋体"/>
                <w:spacing w:val="8"/>
                <w:sz w:val="24"/>
                <w:szCs w:val="24"/>
              </w:rPr>
              <w:t>成</w:t>
            </w:r>
            <w:r>
              <w:rPr>
                <w:rFonts w:ascii="宋体" w:hAnsi="宋体" w:eastAsia="宋体" w:cs="宋体"/>
                <w:spacing w:val="6"/>
                <w:sz w:val="24"/>
                <w:szCs w:val="24"/>
              </w:rPr>
              <w:t>绩考核</w:t>
            </w:r>
          </w:p>
        </w:tc>
        <w:tc>
          <w:tcPr>
            <w:tcW w:w="6814" w:type="dxa"/>
            <w:tcBorders>
              <w:right w:val="single" w:color="000000" w:sz="6" w:space="0"/>
            </w:tcBorders>
          </w:tcPr>
          <w:p>
            <w:pPr>
              <w:spacing w:before="132" w:line="332" w:lineRule="auto"/>
              <w:ind w:left="108" w:right="106"/>
              <w:rPr>
                <w:rFonts w:ascii="宋体" w:hAnsi="宋体" w:eastAsia="宋体" w:cs="宋体"/>
                <w:sz w:val="24"/>
                <w:szCs w:val="24"/>
              </w:rPr>
            </w:pPr>
            <w:r>
              <w:rPr>
                <w:rFonts w:ascii="宋体" w:hAnsi="宋体" w:eastAsia="宋体" w:cs="宋体"/>
                <w:spacing w:val="24"/>
                <w:sz w:val="24"/>
                <w:szCs w:val="24"/>
              </w:rPr>
              <w:t>本</w:t>
            </w:r>
            <w:r>
              <w:rPr>
                <w:rFonts w:ascii="宋体" w:hAnsi="宋体" w:eastAsia="宋体" w:cs="宋体"/>
                <w:spacing w:val="16"/>
                <w:sz w:val="24"/>
                <w:szCs w:val="24"/>
              </w:rPr>
              <w:t>课</w:t>
            </w:r>
            <w:r>
              <w:rPr>
                <w:rFonts w:ascii="宋体" w:hAnsi="宋体" w:eastAsia="宋体" w:cs="宋体"/>
                <w:spacing w:val="12"/>
                <w:sz w:val="24"/>
                <w:szCs w:val="24"/>
              </w:rPr>
              <w:t>程考核的方式为开卷笔试，监考由学院统一安排。有下列情况之一</w:t>
            </w:r>
            <w:r>
              <w:rPr>
                <w:rFonts w:ascii="宋体" w:hAnsi="宋体" w:eastAsia="宋体" w:cs="宋体"/>
                <w:spacing w:val="5"/>
                <w:sz w:val="24"/>
                <w:szCs w:val="24"/>
              </w:rPr>
              <w:t>者</w:t>
            </w:r>
            <w:r>
              <w:rPr>
                <w:rFonts w:ascii="宋体" w:hAnsi="宋体" w:eastAsia="宋体" w:cs="宋体"/>
                <w:spacing w:val="4"/>
                <w:sz w:val="24"/>
                <w:szCs w:val="24"/>
              </w:rPr>
              <w:t>，总评成绩为不及格：</w:t>
            </w:r>
          </w:p>
          <w:p>
            <w:pPr>
              <w:spacing w:line="226" w:lineRule="auto"/>
              <w:ind w:left="116"/>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Times New Roman"/>
                <w:spacing w:val="12"/>
                <w:sz w:val="24"/>
                <w:szCs w:val="24"/>
              </w:rPr>
              <w:t>1</w:t>
            </w:r>
            <w:r>
              <w:rPr>
                <w:rFonts w:ascii="宋体" w:hAnsi="宋体" w:eastAsia="宋体" w:cs="宋体"/>
                <w:spacing w:val="8"/>
                <w:sz w:val="24"/>
                <w:szCs w:val="24"/>
              </w:rPr>
              <w:t xml:space="preserve">) 缺交作业次数达 </w:t>
            </w:r>
            <w:r>
              <w:rPr>
                <w:rFonts w:ascii="宋体" w:hAnsi="宋体" w:eastAsia="宋体" w:cs="Times New Roman"/>
                <w:spacing w:val="8"/>
                <w:sz w:val="24"/>
                <w:szCs w:val="24"/>
              </w:rPr>
              <w:t xml:space="preserve">1/3 </w:t>
            </w:r>
            <w:r>
              <w:rPr>
                <w:rFonts w:ascii="宋体" w:hAnsi="宋体" w:eastAsia="宋体" w:cs="宋体"/>
                <w:spacing w:val="8"/>
                <w:sz w:val="24"/>
                <w:szCs w:val="24"/>
              </w:rPr>
              <w:t>以上者。</w:t>
            </w:r>
          </w:p>
          <w:p>
            <w:pPr>
              <w:spacing w:before="115" w:line="225" w:lineRule="auto"/>
              <w:ind w:left="116"/>
              <w:rPr>
                <w:rFonts w:ascii="宋体" w:hAnsi="宋体" w:eastAsia="宋体" w:cs="宋体"/>
                <w:spacing w:val="8"/>
                <w:sz w:val="24"/>
                <w:szCs w:val="24"/>
              </w:rPr>
            </w:pPr>
            <w:r>
              <w:rPr>
                <w:rFonts w:ascii="宋体" w:hAnsi="宋体" w:eastAsia="宋体" w:cs="宋体"/>
                <w:spacing w:val="9"/>
                <w:sz w:val="24"/>
                <w:szCs w:val="24"/>
              </w:rPr>
              <w:t>(</w:t>
            </w:r>
            <w:r>
              <w:rPr>
                <w:rFonts w:ascii="宋体" w:hAnsi="宋体" w:eastAsia="宋体" w:cs="Times New Roman"/>
                <w:spacing w:val="9"/>
                <w:sz w:val="24"/>
                <w:szCs w:val="24"/>
              </w:rPr>
              <w:t>2</w:t>
            </w:r>
            <w:r>
              <w:rPr>
                <w:rFonts w:ascii="宋体" w:hAnsi="宋体" w:eastAsia="宋体" w:cs="宋体"/>
                <w:spacing w:val="9"/>
                <w:sz w:val="24"/>
                <w:szCs w:val="24"/>
              </w:rPr>
              <w:t xml:space="preserve">) 缺课次数达本学期总授课学时的 </w:t>
            </w:r>
            <w:r>
              <w:rPr>
                <w:rFonts w:ascii="宋体" w:hAnsi="宋体" w:eastAsia="宋体" w:cs="Times New Roman"/>
                <w:spacing w:val="9"/>
                <w:sz w:val="24"/>
                <w:szCs w:val="24"/>
              </w:rPr>
              <w:t xml:space="preserve">1/3 </w:t>
            </w:r>
            <w:r>
              <w:rPr>
                <w:rFonts w:ascii="宋体" w:hAnsi="宋体" w:eastAsia="宋体" w:cs="宋体"/>
                <w:spacing w:val="9"/>
                <w:sz w:val="24"/>
                <w:szCs w:val="24"/>
              </w:rPr>
              <w:t>以上者</w:t>
            </w:r>
            <w:r>
              <w:rPr>
                <w:rFonts w:ascii="宋体" w:hAnsi="宋体" w:eastAsia="宋体" w:cs="宋体"/>
                <w:spacing w:val="8"/>
                <w:sz w:val="24"/>
                <w:szCs w:val="24"/>
              </w:rPr>
              <w:t>。</w:t>
            </w:r>
          </w:p>
          <w:p>
            <w:pPr>
              <w:spacing w:before="115" w:line="225" w:lineRule="auto"/>
              <w:ind w:left="116"/>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Times New Roman"/>
                <w:spacing w:val="14"/>
                <w:sz w:val="24"/>
                <w:szCs w:val="24"/>
              </w:rPr>
              <w:t>3</w:t>
            </w:r>
            <w:r>
              <w:rPr>
                <w:rFonts w:ascii="宋体" w:hAnsi="宋体" w:eastAsia="宋体" w:cs="宋体"/>
                <w:spacing w:val="14"/>
                <w:sz w:val="24"/>
                <w:szCs w:val="24"/>
              </w:rPr>
              <w:t>) 无故缺考、旷考者。</w:t>
            </w:r>
          </w:p>
        </w:tc>
      </w:tr>
    </w:tbl>
    <w:p>
      <w:pPr>
        <w:rPr>
          <w:rFonts w:ascii="宋体" w:hAnsi="宋体" w:eastAsia="宋体"/>
          <w:sz w:val="24"/>
          <w:szCs w:val="24"/>
        </w:rPr>
        <w:sectPr>
          <w:footerReference r:id="rId19" w:type="default"/>
          <w:pgSz w:w="11900" w:h="16840"/>
          <w:pgMar w:top="1440" w:right="1757" w:bottom="1440" w:left="1757" w:header="0" w:footer="996" w:gutter="0"/>
          <w:pgNumType w:fmt="decimal"/>
          <w:cols w:space="720" w:num="1"/>
          <w:rtlGutter w:val="0"/>
        </w:sectPr>
      </w:pPr>
    </w:p>
    <w:p>
      <w:pPr>
        <w:bidi w:val="0"/>
        <w:rPr>
          <w:b/>
          <w:bCs/>
          <w:sz w:val="30"/>
          <w:szCs w:val="30"/>
        </w:rPr>
      </w:pPr>
      <w:r>
        <w:rPr>
          <w:b/>
          <w:bCs/>
          <w:sz w:val="30"/>
          <w:szCs w:val="30"/>
        </w:rPr>
        <w:t>五、课程考核</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pacing w:val="-6"/>
          <w:position w:val="17"/>
          <w:sz w:val="24"/>
          <w:szCs w:val="24"/>
        </w:rPr>
        <w:t>(</w:t>
      </w:r>
      <w:r>
        <w:rPr>
          <w:rFonts w:ascii="宋体" w:hAnsi="宋体" w:eastAsia="宋体" w:cs="宋体"/>
          <w:spacing w:val="-5"/>
          <w:position w:val="17"/>
          <w:sz w:val="24"/>
          <w:szCs w:val="24"/>
        </w:rPr>
        <w:t>一</w:t>
      </w:r>
      <w:r>
        <w:rPr>
          <w:rFonts w:ascii="宋体" w:hAnsi="宋体" w:eastAsia="宋体" w:cs="宋体"/>
          <w:spacing w:val="-3"/>
          <w:position w:val="17"/>
          <w:sz w:val="24"/>
          <w:szCs w:val="24"/>
        </w:rPr>
        <w:t>) 课程考核包括期末考试、平时及作业情况考核， 期末考试采用开卷笔</w:t>
      </w:r>
    </w:p>
    <w:p>
      <w:pPr>
        <w:keepNext w:val="0"/>
        <w:keepLines w:val="0"/>
        <w:pageBreakBefore w:val="0"/>
        <w:widowControl w:val="0"/>
        <w:kinsoku/>
        <w:wordWrap/>
        <w:overflowPunct/>
        <w:topLinePunct w:val="0"/>
        <w:autoSpaceDE/>
        <w:autoSpaceDN/>
        <w:bidi w:val="0"/>
        <w:adjustRightInd/>
        <w:snapToGrid/>
        <w:spacing w:line="221" w:lineRule="auto"/>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pacing w:val="-11"/>
          <w:sz w:val="24"/>
          <w:szCs w:val="24"/>
        </w:rPr>
        <w:t>试。</w:t>
      </w:r>
    </w:p>
    <w:p>
      <w:pPr>
        <w:keepNext w:val="0"/>
        <w:keepLines w:val="0"/>
        <w:pageBreakBefore w:val="0"/>
        <w:widowControl w:val="0"/>
        <w:kinsoku/>
        <w:wordWrap/>
        <w:overflowPunct/>
        <w:topLinePunct w:val="0"/>
        <w:autoSpaceDE/>
        <w:autoSpaceDN/>
        <w:bidi w:val="0"/>
        <w:adjustRightInd/>
        <w:snapToGrid/>
        <w:spacing w:line="506" w:lineRule="exact"/>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pacing w:val="1"/>
          <w:position w:val="16"/>
          <w:sz w:val="24"/>
          <w:szCs w:val="24"/>
        </w:rPr>
        <w:t>(二) 课程成绩</w:t>
      </w:r>
      <w:r>
        <w:rPr>
          <w:rFonts w:ascii="宋体" w:hAnsi="宋体" w:eastAsia="宋体" w:cs="Times New Roman"/>
          <w:spacing w:val="1"/>
          <w:position w:val="16"/>
          <w:sz w:val="24"/>
          <w:szCs w:val="24"/>
        </w:rPr>
        <w:t>=</w:t>
      </w:r>
      <w:r>
        <w:rPr>
          <w:rFonts w:ascii="宋体" w:hAnsi="宋体" w:eastAsia="宋体" w:cs="宋体"/>
          <w:spacing w:val="1"/>
          <w:position w:val="16"/>
          <w:sz w:val="24"/>
          <w:szCs w:val="24"/>
        </w:rPr>
        <w:t>平时成绩</w:t>
      </w:r>
      <w:r>
        <w:rPr>
          <w:rFonts w:ascii="宋体" w:hAnsi="宋体" w:eastAsia="宋体" w:cs="Times New Roman"/>
          <w:spacing w:val="1"/>
          <w:position w:val="16"/>
          <w:sz w:val="24"/>
          <w:szCs w:val="24"/>
        </w:rPr>
        <w:t>×40%+</w:t>
      </w:r>
      <w:r>
        <w:rPr>
          <w:rFonts w:ascii="宋体" w:hAnsi="宋体" w:eastAsia="宋体" w:cs="宋体"/>
          <w:spacing w:val="1"/>
          <w:position w:val="16"/>
          <w:sz w:val="24"/>
          <w:szCs w:val="24"/>
        </w:rPr>
        <w:t>期末考试成绩</w:t>
      </w:r>
      <w:r>
        <w:rPr>
          <w:rFonts w:ascii="宋体" w:hAnsi="宋体" w:eastAsia="宋体" w:cs="Times New Roman"/>
          <w:spacing w:val="1"/>
          <w:position w:val="16"/>
          <w:sz w:val="24"/>
          <w:szCs w:val="24"/>
        </w:rPr>
        <w:t>×60%</w:t>
      </w:r>
      <w:r>
        <w:rPr>
          <w:rFonts w:ascii="宋体" w:hAnsi="宋体" w:eastAsia="宋体" w:cs="宋体"/>
          <w:spacing w:val="1"/>
          <w:position w:val="16"/>
          <w:sz w:val="24"/>
          <w:szCs w:val="24"/>
        </w:rPr>
        <w:t>。具</w:t>
      </w:r>
      <w:r>
        <w:rPr>
          <w:rFonts w:ascii="宋体" w:hAnsi="宋体" w:eastAsia="宋体" w:cs="宋体"/>
          <w:position w:val="16"/>
          <w:sz w:val="24"/>
          <w:szCs w:val="24"/>
        </w:rPr>
        <w:t>体内容和比例如表</w:t>
      </w:r>
    </w:p>
    <w:p>
      <w:pPr>
        <w:keepNext w:val="0"/>
        <w:keepLines w:val="0"/>
        <w:pageBreakBefore w:val="0"/>
        <w:widowControl w:val="0"/>
        <w:kinsoku/>
        <w:wordWrap/>
        <w:overflowPunct/>
        <w:topLinePunct w:val="0"/>
        <w:autoSpaceDE/>
        <w:autoSpaceDN/>
        <w:bidi w:val="0"/>
        <w:adjustRightInd/>
        <w:snapToGrid/>
        <w:spacing w:line="220" w:lineRule="auto"/>
        <w:ind w:left="0" w:leftChars="0" w:right="0" w:rightChars="0" w:firstLine="0" w:firstLineChars="0"/>
        <w:jc w:val="both"/>
        <w:textAlignment w:val="auto"/>
        <w:outlineLvl w:val="9"/>
        <w:rPr>
          <w:rFonts w:ascii="宋体" w:hAnsi="宋体" w:eastAsia="宋体" w:cs="宋体"/>
          <w:sz w:val="24"/>
          <w:szCs w:val="24"/>
        </w:rPr>
      </w:pPr>
      <w:r>
        <w:rPr>
          <w:rFonts w:ascii="宋体" w:hAnsi="宋体" w:eastAsia="宋体" w:cs="宋体"/>
          <w:spacing w:val="-11"/>
          <w:sz w:val="24"/>
          <w:szCs w:val="24"/>
        </w:rPr>
        <w:t>所</w:t>
      </w:r>
      <w:r>
        <w:rPr>
          <w:rFonts w:ascii="宋体" w:hAnsi="宋体" w:eastAsia="宋体" w:cs="宋体"/>
          <w:spacing w:val="-9"/>
          <w:sz w:val="24"/>
          <w:szCs w:val="24"/>
        </w:rPr>
        <w:t>示。</w:t>
      </w:r>
    </w:p>
    <w:p>
      <w:pPr>
        <w:spacing w:line="68" w:lineRule="exact"/>
        <w:rPr>
          <w:rFonts w:ascii="宋体" w:hAnsi="宋体" w:eastAsia="宋体"/>
          <w:sz w:val="24"/>
          <w:szCs w:val="24"/>
        </w:rPr>
      </w:pPr>
    </w:p>
    <w:tbl>
      <w:tblPr>
        <w:tblStyle w:val="16"/>
        <w:tblW w:w="9302"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564"/>
        <w:gridCol w:w="806"/>
        <w:gridCol w:w="4409"/>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1050" w:type="dxa"/>
          </w:tcPr>
          <w:p>
            <w:pPr>
              <w:spacing w:before="216" w:line="227" w:lineRule="auto"/>
              <w:ind w:left="112"/>
              <w:rPr>
                <w:rFonts w:ascii="宋体" w:hAnsi="宋体" w:eastAsia="宋体" w:cs="宋体"/>
                <w:sz w:val="24"/>
                <w:szCs w:val="24"/>
              </w:rPr>
            </w:pPr>
            <w:r>
              <w:rPr>
                <w:rFonts w:ascii="宋体" w:hAnsi="宋体" w:eastAsia="宋体" w:cs="宋体"/>
                <w:spacing w:val="8"/>
                <w:sz w:val="24"/>
                <w:szCs w:val="24"/>
              </w:rPr>
              <w:t>成</w:t>
            </w:r>
            <w:r>
              <w:rPr>
                <w:rFonts w:ascii="宋体" w:hAnsi="宋体" w:eastAsia="宋体" w:cs="宋体"/>
                <w:spacing w:val="6"/>
                <w:sz w:val="24"/>
                <w:szCs w:val="24"/>
              </w:rPr>
              <w:t>绩组成</w:t>
            </w:r>
          </w:p>
        </w:tc>
        <w:tc>
          <w:tcPr>
            <w:tcW w:w="1564" w:type="dxa"/>
          </w:tcPr>
          <w:p>
            <w:pPr>
              <w:spacing w:before="185" w:line="271" w:lineRule="exact"/>
              <w:ind w:left="125"/>
              <w:rPr>
                <w:rFonts w:ascii="宋体" w:hAnsi="宋体" w:eastAsia="宋体" w:cs="宋体"/>
                <w:sz w:val="24"/>
                <w:szCs w:val="24"/>
              </w:rPr>
            </w:pPr>
            <w:r>
              <w:rPr>
                <w:rFonts w:ascii="宋体" w:hAnsi="宋体" w:eastAsia="宋体" w:cs="宋体"/>
                <w:spacing w:val="9"/>
                <w:position w:val="1"/>
                <w:sz w:val="24"/>
                <w:szCs w:val="24"/>
              </w:rPr>
              <w:t>考</w:t>
            </w:r>
            <w:r>
              <w:rPr>
                <w:rFonts w:ascii="宋体" w:hAnsi="宋体" w:eastAsia="宋体" w:cs="宋体"/>
                <w:spacing w:val="7"/>
                <w:position w:val="1"/>
                <w:sz w:val="24"/>
                <w:szCs w:val="24"/>
              </w:rPr>
              <w:t>核</w:t>
            </w:r>
            <w:r>
              <w:rPr>
                <w:rFonts w:ascii="宋体" w:hAnsi="宋体" w:eastAsia="宋体" w:cs="Times New Roman"/>
                <w:spacing w:val="7"/>
                <w:position w:val="1"/>
                <w:sz w:val="24"/>
                <w:szCs w:val="24"/>
              </w:rPr>
              <w:t>/</w:t>
            </w:r>
            <w:r>
              <w:rPr>
                <w:rFonts w:ascii="宋体" w:hAnsi="宋体" w:eastAsia="宋体" w:cs="宋体"/>
                <w:spacing w:val="7"/>
                <w:position w:val="1"/>
                <w:sz w:val="24"/>
                <w:szCs w:val="24"/>
              </w:rPr>
              <w:t>评价环节</w:t>
            </w:r>
          </w:p>
        </w:tc>
        <w:tc>
          <w:tcPr>
            <w:tcW w:w="806" w:type="dxa"/>
          </w:tcPr>
          <w:p>
            <w:pPr>
              <w:spacing w:before="216" w:line="226" w:lineRule="auto"/>
              <w:ind w:left="195"/>
              <w:rPr>
                <w:rFonts w:ascii="宋体" w:hAnsi="宋体" w:eastAsia="宋体" w:cs="宋体"/>
                <w:sz w:val="24"/>
                <w:szCs w:val="24"/>
              </w:rPr>
            </w:pPr>
            <w:r>
              <w:rPr>
                <w:rFonts w:ascii="宋体" w:hAnsi="宋体" w:eastAsia="宋体" w:cs="宋体"/>
                <w:spacing w:val="5"/>
                <w:sz w:val="24"/>
                <w:szCs w:val="24"/>
              </w:rPr>
              <w:t>权</w:t>
            </w:r>
            <w:r>
              <w:rPr>
                <w:rFonts w:ascii="宋体" w:hAnsi="宋体" w:eastAsia="宋体" w:cs="宋体"/>
                <w:spacing w:val="4"/>
                <w:sz w:val="24"/>
                <w:szCs w:val="24"/>
              </w:rPr>
              <w:t>重</w:t>
            </w:r>
          </w:p>
        </w:tc>
        <w:tc>
          <w:tcPr>
            <w:tcW w:w="4409" w:type="dxa"/>
          </w:tcPr>
          <w:p>
            <w:pPr>
              <w:spacing w:before="185" w:line="271" w:lineRule="exact"/>
              <w:ind w:left="1548"/>
              <w:rPr>
                <w:rFonts w:ascii="宋体" w:hAnsi="宋体" w:eastAsia="宋体" w:cs="宋体"/>
                <w:sz w:val="24"/>
                <w:szCs w:val="24"/>
              </w:rPr>
            </w:pPr>
            <w:r>
              <w:rPr>
                <w:rFonts w:ascii="宋体" w:hAnsi="宋体" w:eastAsia="宋体" w:cs="宋体"/>
                <w:spacing w:val="9"/>
                <w:position w:val="1"/>
                <w:sz w:val="24"/>
                <w:szCs w:val="24"/>
              </w:rPr>
              <w:t>考</w:t>
            </w:r>
            <w:r>
              <w:rPr>
                <w:rFonts w:ascii="宋体" w:hAnsi="宋体" w:eastAsia="宋体" w:cs="宋体"/>
                <w:spacing w:val="7"/>
                <w:position w:val="1"/>
                <w:sz w:val="24"/>
                <w:szCs w:val="24"/>
              </w:rPr>
              <w:t>核</w:t>
            </w:r>
            <w:r>
              <w:rPr>
                <w:rFonts w:ascii="宋体" w:hAnsi="宋体" w:eastAsia="宋体" w:cs="Times New Roman"/>
                <w:spacing w:val="7"/>
                <w:position w:val="1"/>
                <w:sz w:val="24"/>
                <w:szCs w:val="24"/>
              </w:rPr>
              <w:t>/</w:t>
            </w:r>
            <w:r>
              <w:rPr>
                <w:rFonts w:ascii="宋体" w:hAnsi="宋体" w:eastAsia="宋体" w:cs="宋体"/>
                <w:spacing w:val="7"/>
                <w:position w:val="1"/>
                <w:sz w:val="24"/>
                <w:szCs w:val="24"/>
              </w:rPr>
              <w:t>评价细则</w:t>
            </w:r>
          </w:p>
        </w:tc>
        <w:tc>
          <w:tcPr>
            <w:tcW w:w="1473" w:type="dxa"/>
          </w:tcPr>
          <w:p>
            <w:pPr>
              <w:spacing w:before="58" w:line="257" w:lineRule="auto"/>
              <w:ind w:left="215" w:right="214" w:hanging="1"/>
              <w:rPr>
                <w:rFonts w:ascii="宋体" w:hAnsi="宋体" w:eastAsia="宋体" w:cs="宋体"/>
                <w:sz w:val="24"/>
                <w:szCs w:val="24"/>
              </w:rPr>
            </w:pPr>
            <w:r>
              <w:rPr>
                <w:rFonts w:ascii="宋体" w:hAnsi="宋体" w:eastAsia="宋体" w:cs="宋体"/>
                <w:spacing w:val="8"/>
                <w:sz w:val="24"/>
                <w:szCs w:val="24"/>
              </w:rPr>
              <w:t>对应的毕</w:t>
            </w:r>
            <w:r>
              <w:rPr>
                <w:rFonts w:ascii="宋体" w:hAnsi="宋体" w:eastAsia="宋体" w:cs="宋体"/>
                <w:spacing w:val="7"/>
                <w:sz w:val="24"/>
                <w:szCs w:val="24"/>
              </w:rPr>
              <w:t>业</w:t>
            </w:r>
            <w:r>
              <w:rPr>
                <w:rFonts w:ascii="宋体" w:hAnsi="宋体" w:eastAsia="宋体" w:cs="宋体"/>
                <w:sz w:val="24"/>
                <w:szCs w:val="24"/>
              </w:rPr>
              <w:t xml:space="preserve"> </w:t>
            </w:r>
            <w:r>
              <w:rPr>
                <w:rFonts w:ascii="宋体" w:hAnsi="宋体" w:eastAsia="宋体" w:cs="宋体"/>
                <w:spacing w:val="9"/>
                <w:sz w:val="24"/>
                <w:szCs w:val="24"/>
              </w:rPr>
              <w:t>要</w:t>
            </w:r>
            <w:r>
              <w:rPr>
                <w:rFonts w:ascii="宋体" w:hAnsi="宋体" w:eastAsia="宋体" w:cs="宋体"/>
                <w:spacing w:val="7"/>
                <w:sz w:val="24"/>
                <w:szCs w:val="24"/>
              </w:rPr>
              <w:t>求指标点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050" w:type="dxa"/>
          </w:tcPr>
          <w:p>
            <w:pPr>
              <w:spacing w:line="252" w:lineRule="auto"/>
              <w:rPr>
                <w:rFonts w:ascii="宋体" w:hAnsi="宋体" w:eastAsia="宋体"/>
                <w:sz w:val="24"/>
                <w:szCs w:val="24"/>
              </w:rPr>
            </w:pPr>
          </w:p>
          <w:p>
            <w:pPr>
              <w:spacing w:line="252" w:lineRule="auto"/>
              <w:rPr>
                <w:rFonts w:ascii="宋体" w:hAnsi="宋体" w:eastAsia="宋体"/>
                <w:sz w:val="24"/>
                <w:szCs w:val="24"/>
              </w:rPr>
            </w:pPr>
          </w:p>
          <w:p>
            <w:pPr>
              <w:spacing w:before="65" w:line="227" w:lineRule="auto"/>
              <w:ind w:left="109"/>
              <w:rPr>
                <w:rFonts w:ascii="宋体" w:hAnsi="宋体" w:eastAsia="宋体" w:cs="宋体"/>
                <w:sz w:val="24"/>
                <w:szCs w:val="24"/>
              </w:rPr>
            </w:pPr>
            <w:r>
              <w:rPr>
                <w:rFonts w:ascii="宋体" w:hAnsi="宋体" w:eastAsia="宋体" w:cs="宋体"/>
                <w:spacing w:val="8"/>
                <w:sz w:val="24"/>
                <w:szCs w:val="24"/>
              </w:rPr>
              <w:t>平</w:t>
            </w:r>
            <w:r>
              <w:rPr>
                <w:rFonts w:ascii="宋体" w:hAnsi="宋体" w:eastAsia="宋体" w:cs="宋体"/>
                <w:spacing w:val="7"/>
                <w:sz w:val="24"/>
                <w:szCs w:val="24"/>
              </w:rPr>
              <w:t>时成绩</w:t>
            </w:r>
          </w:p>
        </w:tc>
        <w:tc>
          <w:tcPr>
            <w:tcW w:w="1564" w:type="dxa"/>
          </w:tcPr>
          <w:p>
            <w:pPr>
              <w:spacing w:before="261" w:line="298" w:lineRule="auto"/>
              <w:ind w:left="110" w:right="111" w:hanging="1"/>
              <w:rPr>
                <w:rFonts w:ascii="宋体" w:hAnsi="宋体" w:eastAsia="宋体" w:cs="宋体"/>
                <w:sz w:val="24"/>
                <w:szCs w:val="24"/>
              </w:rPr>
            </w:pPr>
            <w:r>
              <w:rPr>
                <w:rFonts w:ascii="宋体" w:hAnsi="宋体" w:eastAsia="宋体" w:cs="宋体"/>
                <w:spacing w:val="23"/>
                <w:sz w:val="24"/>
                <w:szCs w:val="24"/>
              </w:rPr>
              <w:t>考勤；课堂</w:t>
            </w:r>
            <w:r>
              <w:rPr>
                <w:rFonts w:ascii="宋体" w:hAnsi="宋体" w:eastAsia="宋体" w:cs="宋体"/>
                <w:spacing w:val="22"/>
                <w:sz w:val="24"/>
                <w:szCs w:val="24"/>
              </w:rPr>
              <w:t>表</w:t>
            </w:r>
            <w:r>
              <w:rPr>
                <w:rFonts w:ascii="宋体" w:hAnsi="宋体" w:eastAsia="宋体" w:cs="宋体"/>
                <w:spacing w:val="-9"/>
                <w:sz w:val="24"/>
                <w:szCs w:val="24"/>
              </w:rPr>
              <w:t>现</w:t>
            </w:r>
            <w:r>
              <w:rPr>
                <w:rFonts w:ascii="宋体" w:hAnsi="宋体" w:eastAsia="宋体" w:cs="宋体"/>
                <w:spacing w:val="-7"/>
                <w:sz w:val="24"/>
                <w:szCs w:val="24"/>
              </w:rPr>
              <w:t>及课 堂练</w:t>
            </w:r>
            <w:r>
              <w:rPr>
                <w:rFonts w:ascii="宋体" w:hAnsi="宋体" w:eastAsia="宋体" w:cs="宋体"/>
                <w:spacing w:val="11"/>
                <w:sz w:val="24"/>
                <w:szCs w:val="24"/>
              </w:rPr>
              <w:t>习</w:t>
            </w:r>
            <w:r>
              <w:rPr>
                <w:rFonts w:ascii="宋体" w:hAnsi="宋体" w:eastAsia="宋体" w:cs="宋体"/>
                <w:spacing w:val="7"/>
                <w:sz w:val="24"/>
                <w:szCs w:val="24"/>
              </w:rPr>
              <w:t>；课后作业</w:t>
            </w:r>
          </w:p>
        </w:tc>
        <w:tc>
          <w:tcPr>
            <w:tcW w:w="806" w:type="dxa"/>
          </w:tcPr>
          <w:p>
            <w:pPr>
              <w:rPr>
                <w:rFonts w:ascii="宋体" w:hAnsi="宋体" w:eastAsia="宋体"/>
                <w:sz w:val="24"/>
                <w:szCs w:val="24"/>
              </w:rPr>
            </w:pPr>
          </w:p>
          <w:p>
            <w:pPr>
              <w:spacing w:line="241" w:lineRule="auto"/>
              <w:rPr>
                <w:rFonts w:ascii="宋体" w:hAnsi="宋体" w:eastAsia="宋体"/>
                <w:sz w:val="24"/>
                <w:szCs w:val="24"/>
              </w:rPr>
            </w:pPr>
          </w:p>
          <w:p>
            <w:pPr>
              <w:spacing w:before="58" w:line="271" w:lineRule="exact"/>
              <w:ind w:left="209"/>
              <w:rPr>
                <w:rFonts w:ascii="宋体" w:hAnsi="宋体" w:eastAsia="宋体" w:cs="Times New Roman"/>
                <w:sz w:val="24"/>
                <w:szCs w:val="24"/>
              </w:rPr>
            </w:pPr>
            <w:r>
              <w:rPr>
                <w:rFonts w:ascii="宋体" w:hAnsi="宋体" w:eastAsia="宋体" w:cs="Times New Roman"/>
                <w:spacing w:val="4"/>
                <w:position w:val="2"/>
                <w:sz w:val="24"/>
                <w:szCs w:val="24"/>
              </w:rPr>
              <w:t>40%</w:t>
            </w:r>
          </w:p>
        </w:tc>
        <w:tc>
          <w:tcPr>
            <w:tcW w:w="4409" w:type="dxa"/>
          </w:tcPr>
          <w:p>
            <w:pPr>
              <w:spacing w:before="107" w:line="287" w:lineRule="auto"/>
              <w:ind w:left="110" w:right="110"/>
              <w:rPr>
                <w:rFonts w:ascii="宋体" w:hAnsi="宋体" w:eastAsia="宋体" w:cs="宋体"/>
                <w:sz w:val="24"/>
                <w:szCs w:val="24"/>
              </w:rPr>
            </w:pPr>
            <w:r>
              <w:rPr>
                <w:rFonts w:ascii="宋体" w:hAnsi="宋体" w:eastAsia="宋体" w:cs="宋体"/>
                <w:spacing w:val="24"/>
                <w:sz w:val="24"/>
                <w:szCs w:val="24"/>
              </w:rPr>
              <w:t>考</w:t>
            </w:r>
            <w:r>
              <w:rPr>
                <w:rFonts w:ascii="宋体" w:hAnsi="宋体" w:eastAsia="宋体" w:cs="宋体"/>
                <w:spacing w:val="15"/>
                <w:sz w:val="24"/>
                <w:szCs w:val="24"/>
              </w:rPr>
              <w:t>勤</w:t>
            </w:r>
            <w:r>
              <w:rPr>
                <w:rFonts w:ascii="宋体" w:hAnsi="宋体" w:eastAsia="宋体" w:cs="宋体"/>
                <w:spacing w:val="12"/>
                <w:sz w:val="24"/>
                <w:szCs w:val="24"/>
              </w:rPr>
              <w:t>；课堂表现(包括听课情况、小组讨论、</w:t>
            </w:r>
            <w:r>
              <w:rPr>
                <w:rFonts w:ascii="宋体" w:hAnsi="宋体" w:eastAsia="宋体" w:cs="宋体"/>
                <w:sz w:val="24"/>
                <w:szCs w:val="24"/>
              </w:rPr>
              <w:t xml:space="preserve"> </w:t>
            </w:r>
            <w:r>
              <w:rPr>
                <w:rFonts w:ascii="宋体" w:hAnsi="宋体" w:eastAsia="宋体" w:cs="宋体"/>
                <w:spacing w:val="33"/>
                <w:sz w:val="24"/>
                <w:szCs w:val="24"/>
              </w:rPr>
              <w:t>课</w:t>
            </w:r>
            <w:r>
              <w:rPr>
                <w:rFonts w:ascii="宋体" w:hAnsi="宋体" w:eastAsia="宋体" w:cs="宋体"/>
                <w:spacing w:val="18"/>
                <w:sz w:val="24"/>
                <w:szCs w:val="24"/>
              </w:rPr>
              <w:t>堂活动等)；课堂练习(包括回答问题、课</w:t>
            </w:r>
            <w:r>
              <w:rPr>
                <w:rFonts w:ascii="宋体" w:hAnsi="宋体" w:eastAsia="宋体" w:cs="宋体"/>
                <w:spacing w:val="14"/>
                <w:sz w:val="24"/>
                <w:szCs w:val="24"/>
              </w:rPr>
              <w:t>堂练</w:t>
            </w:r>
            <w:r>
              <w:rPr>
                <w:rFonts w:ascii="宋体" w:hAnsi="宋体" w:eastAsia="宋体" w:cs="宋体"/>
                <w:spacing w:val="8"/>
                <w:sz w:val="24"/>
                <w:szCs w:val="24"/>
              </w:rPr>
              <w:t>习</w:t>
            </w:r>
            <w:r>
              <w:rPr>
                <w:rFonts w:ascii="宋体" w:hAnsi="宋体" w:eastAsia="宋体" w:cs="宋体"/>
                <w:spacing w:val="7"/>
                <w:sz w:val="24"/>
                <w:szCs w:val="24"/>
              </w:rPr>
              <w:t>展示等)；课后作业 (需要完成</w:t>
            </w:r>
            <w:r>
              <w:rPr>
                <w:rFonts w:ascii="宋体" w:hAnsi="宋体" w:eastAsia="宋体" w:cs="Times New Roman"/>
                <w:spacing w:val="7"/>
                <w:sz w:val="24"/>
                <w:szCs w:val="24"/>
              </w:rPr>
              <w:t>8</w:t>
            </w:r>
            <w:r>
              <w:rPr>
                <w:rFonts w:ascii="宋体" w:hAnsi="宋体" w:eastAsia="宋体" w:cs="宋体"/>
                <w:spacing w:val="7"/>
                <w:sz w:val="24"/>
                <w:szCs w:val="24"/>
              </w:rPr>
              <w:t>次课</w:t>
            </w:r>
            <w:r>
              <w:rPr>
                <w:rFonts w:ascii="宋体" w:hAnsi="宋体" w:eastAsia="宋体" w:cs="宋体"/>
                <w:spacing w:val="4"/>
                <w:sz w:val="24"/>
                <w:szCs w:val="24"/>
              </w:rPr>
              <w:t>后</w:t>
            </w:r>
            <w:r>
              <w:rPr>
                <w:rFonts w:hint="eastAsia" w:ascii="宋体" w:hAnsi="宋体" w:eastAsia="宋体" w:cs="宋体"/>
                <w:spacing w:val="4"/>
                <w:sz w:val="24"/>
                <w:szCs w:val="24"/>
              </w:rPr>
              <w:t>小组</w:t>
            </w:r>
            <w:r>
              <w:rPr>
                <w:rFonts w:ascii="宋体" w:hAnsi="宋体" w:eastAsia="宋体" w:cs="宋体"/>
                <w:spacing w:val="2"/>
                <w:sz w:val="24"/>
                <w:szCs w:val="24"/>
              </w:rPr>
              <w:t>作业)。</w:t>
            </w:r>
          </w:p>
        </w:tc>
        <w:tc>
          <w:tcPr>
            <w:tcW w:w="1473" w:type="dxa"/>
          </w:tcPr>
          <w:p>
            <w:pPr>
              <w:spacing w:line="271" w:lineRule="auto"/>
              <w:rPr>
                <w:rFonts w:ascii="宋体" w:hAnsi="宋体" w:eastAsia="宋体"/>
                <w:sz w:val="24"/>
                <w:szCs w:val="24"/>
              </w:rPr>
            </w:pPr>
          </w:p>
          <w:p>
            <w:pPr>
              <w:spacing w:line="271" w:lineRule="auto"/>
              <w:rPr>
                <w:rFonts w:ascii="宋体" w:hAnsi="宋体" w:eastAsia="宋体"/>
                <w:sz w:val="24"/>
                <w:szCs w:val="24"/>
              </w:rPr>
            </w:pPr>
          </w:p>
          <w:p>
            <w:pPr>
              <w:spacing w:before="65" w:line="186" w:lineRule="auto"/>
              <w:ind w:left="355"/>
              <w:rPr>
                <w:rFonts w:ascii="宋体" w:hAnsi="宋体" w:eastAsia="宋体" w:cs="Times New Roman"/>
                <w:sz w:val="24"/>
                <w:szCs w:val="24"/>
              </w:rPr>
            </w:pPr>
            <w:r>
              <w:rPr>
                <w:rFonts w:ascii="宋体" w:hAnsi="宋体" w:eastAsia="宋体" w:cs="Times New Roman"/>
                <w:spacing w:val="-13"/>
                <w:sz w:val="24"/>
                <w:szCs w:val="24"/>
              </w:rPr>
              <w:t>3</w:t>
            </w:r>
            <w:r>
              <w:rPr>
                <w:rFonts w:ascii="宋体" w:hAnsi="宋体" w:eastAsia="宋体" w:cs="Times New Roman"/>
                <w:spacing w:val="-10"/>
                <w:sz w:val="24"/>
                <w:szCs w:val="24"/>
              </w:rPr>
              <w:t xml:space="preserve">- 1 </w:t>
            </w:r>
            <w:r>
              <w:rPr>
                <w:rFonts w:ascii="宋体" w:hAnsi="宋体" w:eastAsia="宋体" w:cs="宋体"/>
                <w:spacing w:val="-10"/>
                <w:sz w:val="24"/>
                <w:szCs w:val="24"/>
              </w:rPr>
              <w:t>、</w:t>
            </w:r>
            <w:r>
              <w:rPr>
                <w:rFonts w:ascii="宋体" w:hAnsi="宋体" w:eastAsia="宋体" w:cs="Times New Roman"/>
                <w:spacing w:val="-10"/>
                <w:sz w:val="24"/>
                <w:szCs w:val="24"/>
              </w:rPr>
              <w:t>8- 1</w:t>
            </w:r>
            <w:r>
              <w:rPr>
                <w:rFonts w:hint="eastAsia" w:ascii="宋体" w:hAnsi="宋体" w:eastAsia="宋体" w:cs="Times New Roman"/>
                <w:spacing w:val="-10"/>
                <w:sz w:val="24"/>
                <w:szCs w:val="24"/>
              </w:rPr>
              <w:t>、8</w:t>
            </w:r>
            <w:r>
              <w:rPr>
                <w:rFonts w:ascii="宋体" w:hAnsi="宋体" w:eastAsia="宋体" w:cs="Times New Roman"/>
                <w:spacing w:val="-10"/>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050" w:type="dxa"/>
          </w:tcPr>
          <w:p>
            <w:pPr>
              <w:spacing w:line="270" w:lineRule="auto"/>
              <w:rPr>
                <w:rFonts w:ascii="宋体" w:hAnsi="宋体" w:eastAsia="宋体"/>
                <w:sz w:val="24"/>
                <w:szCs w:val="24"/>
              </w:rPr>
            </w:pPr>
          </w:p>
          <w:p>
            <w:pPr>
              <w:spacing w:line="270" w:lineRule="auto"/>
              <w:rPr>
                <w:rFonts w:ascii="宋体" w:hAnsi="宋体" w:eastAsia="宋体"/>
                <w:sz w:val="24"/>
                <w:szCs w:val="24"/>
              </w:rPr>
            </w:pPr>
          </w:p>
          <w:p>
            <w:pPr>
              <w:spacing w:before="65" w:line="226" w:lineRule="auto"/>
              <w:ind w:left="112"/>
              <w:rPr>
                <w:rFonts w:ascii="宋体" w:hAnsi="宋体" w:eastAsia="宋体" w:cs="宋体"/>
                <w:sz w:val="24"/>
                <w:szCs w:val="24"/>
              </w:rPr>
            </w:pPr>
            <w:r>
              <w:rPr>
                <w:rFonts w:ascii="宋体" w:hAnsi="宋体" w:eastAsia="宋体" w:cs="宋体"/>
                <w:spacing w:val="7"/>
                <w:sz w:val="24"/>
                <w:szCs w:val="24"/>
              </w:rPr>
              <w:t>期</w:t>
            </w:r>
            <w:r>
              <w:rPr>
                <w:rFonts w:ascii="宋体" w:hAnsi="宋体" w:eastAsia="宋体" w:cs="宋体"/>
                <w:spacing w:val="6"/>
                <w:sz w:val="24"/>
                <w:szCs w:val="24"/>
              </w:rPr>
              <w:t>末考试</w:t>
            </w:r>
          </w:p>
        </w:tc>
        <w:tc>
          <w:tcPr>
            <w:tcW w:w="1564" w:type="dxa"/>
          </w:tcPr>
          <w:p>
            <w:pPr>
              <w:spacing w:line="382" w:lineRule="auto"/>
              <w:rPr>
                <w:rFonts w:ascii="宋体" w:hAnsi="宋体" w:eastAsia="宋体"/>
                <w:sz w:val="24"/>
                <w:szCs w:val="24"/>
              </w:rPr>
            </w:pPr>
          </w:p>
          <w:p>
            <w:pPr>
              <w:spacing w:before="65" w:line="312" w:lineRule="exact"/>
              <w:ind w:left="366"/>
              <w:rPr>
                <w:rFonts w:ascii="宋体" w:hAnsi="宋体" w:eastAsia="宋体" w:cs="宋体"/>
                <w:sz w:val="24"/>
                <w:szCs w:val="24"/>
              </w:rPr>
            </w:pPr>
            <w:r>
              <w:rPr>
                <w:rFonts w:ascii="宋体" w:hAnsi="宋体" w:eastAsia="宋体" w:cs="宋体"/>
                <w:spacing w:val="7"/>
                <w:position w:val="7"/>
                <w:sz w:val="24"/>
                <w:szCs w:val="24"/>
              </w:rPr>
              <w:t>期</w:t>
            </w:r>
            <w:r>
              <w:rPr>
                <w:rFonts w:ascii="宋体" w:hAnsi="宋体" w:eastAsia="宋体" w:cs="宋体"/>
                <w:spacing w:val="6"/>
                <w:position w:val="7"/>
                <w:sz w:val="24"/>
                <w:szCs w:val="24"/>
              </w:rPr>
              <w:t>末考试</w:t>
            </w:r>
          </w:p>
          <w:p>
            <w:pPr>
              <w:spacing w:line="226" w:lineRule="auto"/>
              <w:ind w:left="365"/>
              <w:rPr>
                <w:rFonts w:ascii="宋体" w:hAnsi="宋体" w:eastAsia="宋体" w:cs="宋体"/>
                <w:sz w:val="24"/>
                <w:szCs w:val="24"/>
              </w:rPr>
            </w:pPr>
            <w:r>
              <w:rPr>
                <w:rFonts w:ascii="宋体" w:hAnsi="宋体" w:eastAsia="宋体" w:cs="宋体"/>
                <w:spacing w:val="8"/>
                <w:sz w:val="24"/>
                <w:szCs w:val="24"/>
              </w:rPr>
              <w:t>卷</w:t>
            </w:r>
            <w:r>
              <w:rPr>
                <w:rFonts w:ascii="宋体" w:hAnsi="宋体" w:eastAsia="宋体" w:cs="宋体"/>
                <w:spacing w:val="6"/>
                <w:sz w:val="24"/>
                <w:szCs w:val="24"/>
              </w:rPr>
              <w:t>面成绩</w:t>
            </w:r>
          </w:p>
        </w:tc>
        <w:tc>
          <w:tcPr>
            <w:tcW w:w="806" w:type="dxa"/>
          </w:tcPr>
          <w:p>
            <w:pPr>
              <w:spacing w:line="292" w:lineRule="auto"/>
              <w:rPr>
                <w:rFonts w:ascii="宋体" w:hAnsi="宋体" w:eastAsia="宋体"/>
                <w:sz w:val="24"/>
                <w:szCs w:val="24"/>
              </w:rPr>
            </w:pPr>
          </w:p>
          <w:p>
            <w:pPr>
              <w:spacing w:line="293" w:lineRule="auto"/>
              <w:rPr>
                <w:rFonts w:ascii="宋体" w:hAnsi="宋体" w:eastAsia="宋体"/>
                <w:sz w:val="24"/>
                <w:szCs w:val="24"/>
              </w:rPr>
            </w:pPr>
          </w:p>
          <w:p>
            <w:pPr>
              <w:spacing w:before="57" w:line="191" w:lineRule="auto"/>
              <w:ind w:left="215"/>
              <w:rPr>
                <w:rFonts w:ascii="宋体" w:hAnsi="宋体" w:eastAsia="宋体" w:cs="Times New Roman"/>
                <w:sz w:val="24"/>
                <w:szCs w:val="24"/>
              </w:rPr>
            </w:pPr>
            <w:r>
              <w:rPr>
                <w:rFonts w:ascii="宋体" w:hAnsi="宋体" w:eastAsia="宋体" w:cs="Times New Roman"/>
                <w:spacing w:val="2"/>
                <w:sz w:val="24"/>
                <w:szCs w:val="24"/>
              </w:rPr>
              <w:t>60%</w:t>
            </w:r>
          </w:p>
        </w:tc>
        <w:tc>
          <w:tcPr>
            <w:tcW w:w="4409" w:type="dxa"/>
          </w:tcPr>
          <w:p>
            <w:pPr>
              <w:tabs>
                <w:tab w:val="left" w:pos="218"/>
              </w:tabs>
              <w:spacing w:before="266" w:line="298" w:lineRule="auto"/>
              <w:ind w:left="115" w:right="56" w:hanging="4"/>
              <w:rPr>
                <w:rFonts w:ascii="宋体" w:hAnsi="宋体" w:eastAsia="宋体" w:cs="宋体"/>
                <w:sz w:val="24"/>
                <w:szCs w:val="24"/>
              </w:rPr>
            </w:pPr>
            <w:r>
              <w:rPr>
                <w:rFonts w:ascii="宋体" w:hAnsi="宋体" w:eastAsia="宋体" w:cs="宋体"/>
                <w:spacing w:val="13"/>
                <w:sz w:val="24"/>
                <w:szCs w:val="24"/>
              </w:rPr>
              <w:t>试</w:t>
            </w:r>
            <w:r>
              <w:rPr>
                <w:rFonts w:ascii="宋体" w:hAnsi="宋体" w:eastAsia="宋体" w:cs="宋体"/>
                <w:spacing w:val="11"/>
                <w:sz w:val="24"/>
                <w:szCs w:val="24"/>
              </w:rPr>
              <w:t xml:space="preserve">卷题型包括名词解释 ( </w:t>
            </w:r>
            <w:r>
              <w:rPr>
                <w:rFonts w:ascii="宋体" w:hAnsi="宋体" w:eastAsia="宋体" w:cs="Times New Roman"/>
                <w:spacing w:val="11"/>
                <w:sz w:val="24"/>
                <w:szCs w:val="24"/>
              </w:rPr>
              <w:t xml:space="preserve">20% </w:t>
            </w:r>
            <w:r>
              <w:rPr>
                <w:rFonts w:ascii="宋体" w:hAnsi="宋体" w:eastAsia="宋体" w:cs="宋体"/>
                <w:spacing w:val="11"/>
                <w:sz w:val="24"/>
                <w:szCs w:val="24"/>
              </w:rPr>
              <w:t>)； 单项选择</w:t>
            </w:r>
            <w:r>
              <w:rPr>
                <w:rFonts w:hint="eastAsia" w:ascii="宋体" w:hAnsi="宋体" w:eastAsia="宋体" w:cs="宋体"/>
                <w:sz w:val="24"/>
                <w:szCs w:val="24"/>
              </w:rPr>
              <w:t>(</w:t>
            </w:r>
            <w:r>
              <w:rPr>
                <w:rFonts w:ascii="宋体" w:hAnsi="宋体" w:eastAsia="宋体" w:cs="Times New Roman"/>
                <w:spacing w:val="1"/>
                <w:sz w:val="24"/>
                <w:szCs w:val="24"/>
              </w:rPr>
              <w:t>20%</w:t>
            </w:r>
            <w:r>
              <w:rPr>
                <w:rFonts w:ascii="宋体" w:hAnsi="宋体" w:eastAsia="宋体" w:cs="宋体"/>
                <w:spacing w:val="1"/>
                <w:sz w:val="24"/>
                <w:szCs w:val="24"/>
              </w:rPr>
              <w:t>)；多项选择(</w:t>
            </w:r>
            <w:r>
              <w:rPr>
                <w:rFonts w:ascii="宋体" w:hAnsi="宋体" w:eastAsia="宋体" w:cs="Times New Roman"/>
                <w:spacing w:val="1"/>
                <w:sz w:val="24"/>
                <w:szCs w:val="24"/>
              </w:rPr>
              <w:t>20%</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简答题 (</w:t>
            </w:r>
            <w:r>
              <w:rPr>
                <w:rFonts w:ascii="宋体" w:hAnsi="宋体" w:eastAsia="宋体" w:cs="Times New Roman"/>
                <w:spacing w:val="1"/>
                <w:sz w:val="24"/>
                <w:szCs w:val="24"/>
              </w:rPr>
              <w:t>20%</w:t>
            </w:r>
            <w:r>
              <w:rPr>
                <w:rFonts w:ascii="宋体" w:hAnsi="宋体" w:eastAsia="宋体" w:cs="宋体"/>
                <w:spacing w:val="1"/>
                <w:sz w:val="24"/>
                <w:szCs w:val="24"/>
              </w:rPr>
              <w:t>)</w:t>
            </w:r>
            <w:r>
              <w:rPr>
                <w:rFonts w:ascii="宋体" w:hAnsi="宋体" w:eastAsia="宋体" w:cs="宋体"/>
                <w:sz w:val="24"/>
                <w:szCs w:val="24"/>
              </w:rPr>
              <w:t xml:space="preserve">； </w:t>
            </w:r>
            <w:r>
              <w:rPr>
                <w:rFonts w:hint="eastAsia" w:ascii="宋体" w:hAnsi="宋体" w:eastAsia="宋体" w:cs="宋体"/>
                <w:sz w:val="24"/>
                <w:szCs w:val="24"/>
              </w:rPr>
              <w:t>案例</w:t>
            </w:r>
            <w:r>
              <w:rPr>
                <w:rFonts w:ascii="宋体" w:hAnsi="宋体" w:eastAsia="宋体" w:cs="宋体"/>
                <w:sz w:val="24"/>
                <w:szCs w:val="24"/>
              </w:rPr>
              <w:t>分析题 (</w:t>
            </w:r>
            <w:r>
              <w:rPr>
                <w:rFonts w:ascii="宋体" w:hAnsi="宋体" w:eastAsia="宋体" w:cs="Times New Roman"/>
                <w:sz w:val="24"/>
                <w:szCs w:val="24"/>
              </w:rPr>
              <w:t>20%</w:t>
            </w:r>
            <w:r>
              <w:rPr>
                <w:rFonts w:ascii="宋体" w:hAnsi="宋体" w:eastAsia="宋体" w:cs="宋体"/>
                <w:sz w:val="24"/>
                <w:szCs w:val="24"/>
              </w:rPr>
              <w:t>)。</w:t>
            </w:r>
          </w:p>
        </w:tc>
        <w:tc>
          <w:tcPr>
            <w:tcW w:w="1473" w:type="dxa"/>
          </w:tcPr>
          <w:p>
            <w:pPr>
              <w:spacing w:line="288" w:lineRule="auto"/>
              <w:rPr>
                <w:rFonts w:ascii="宋体" w:hAnsi="宋体" w:eastAsia="宋体"/>
                <w:sz w:val="24"/>
                <w:szCs w:val="24"/>
              </w:rPr>
            </w:pPr>
          </w:p>
          <w:p>
            <w:pPr>
              <w:spacing w:line="289" w:lineRule="auto"/>
              <w:rPr>
                <w:rFonts w:ascii="宋体" w:hAnsi="宋体" w:eastAsia="宋体"/>
                <w:sz w:val="24"/>
                <w:szCs w:val="24"/>
              </w:rPr>
            </w:pPr>
          </w:p>
          <w:p>
            <w:pPr>
              <w:spacing w:before="65" w:line="186" w:lineRule="auto"/>
              <w:ind w:left="355"/>
              <w:rPr>
                <w:rFonts w:ascii="宋体" w:hAnsi="宋体" w:eastAsia="宋体" w:cs="Times New Roman"/>
                <w:sz w:val="24"/>
                <w:szCs w:val="24"/>
              </w:rPr>
            </w:pPr>
            <w:r>
              <w:rPr>
                <w:rFonts w:ascii="宋体" w:hAnsi="宋体" w:eastAsia="宋体" w:cs="Times New Roman"/>
                <w:spacing w:val="-13"/>
                <w:sz w:val="24"/>
                <w:szCs w:val="24"/>
              </w:rPr>
              <w:t>3</w:t>
            </w:r>
            <w:r>
              <w:rPr>
                <w:rFonts w:ascii="宋体" w:hAnsi="宋体" w:eastAsia="宋体" w:cs="Times New Roman"/>
                <w:spacing w:val="-10"/>
                <w:sz w:val="24"/>
                <w:szCs w:val="24"/>
              </w:rPr>
              <w:t xml:space="preserve">- 1 </w:t>
            </w:r>
            <w:r>
              <w:rPr>
                <w:rFonts w:ascii="宋体" w:hAnsi="宋体" w:eastAsia="宋体" w:cs="宋体"/>
                <w:spacing w:val="-10"/>
                <w:sz w:val="24"/>
                <w:szCs w:val="24"/>
              </w:rPr>
              <w:t>、</w:t>
            </w:r>
            <w:r>
              <w:rPr>
                <w:rFonts w:ascii="宋体" w:hAnsi="宋体" w:eastAsia="宋体" w:cs="Times New Roman"/>
                <w:spacing w:val="-10"/>
                <w:sz w:val="24"/>
                <w:szCs w:val="24"/>
              </w:rPr>
              <w:t>8- 1</w:t>
            </w:r>
          </w:p>
        </w:tc>
      </w:tr>
    </w:tbl>
    <w:p>
      <w:pPr>
        <w:bidi w:val="0"/>
        <w:rPr>
          <w:b/>
          <w:bCs/>
          <w:sz w:val="30"/>
          <w:szCs w:val="30"/>
        </w:rPr>
      </w:pPr>
      <w:r>
        <w:rPr>
          <w:b/>
          <w:bCs/>
          <w:sz w:val="30"/>
          <w:szCs w:val="30"/>
        </w:rPr>
        <w:t>六 、有关说明</w:t>
      </w:r>
    </w:p>
    <w:p>
      <w:pPr>
        <w:spacing w:before="224" w:line="220" w:lineRule="auto"/>
        <w:ind w:left="943"/>
        <w:rPr>
          <w:rFonts w:ascii="宋体" w:hAnsi="宋体" w:eastAsia="宋体" w:cs="宋体"/>
          <w:sz w:val="24"/>
          <w:szCs w:val="24"/>
        </w:rPr>
      </w:pPr>
      <w:r>
        <w:rPr>
          <w:rFonts w:ascii="宋体" w:hAnsi="宋体" w:eastAsia="宋体" w:cs="宋体"/>
          <w:spacing w:val="52"/>
          <w:sz w:val="24"/>
          <w:szCs w:val="24"/>
          <w14:textOutline w14:w="3657" w14:cap="flat" w14:cmpd="sng" w14:algn="ctr">
            <w14:solidFill>
              <w14:srgbClr w14:val="000000"/>
            </w14:solidFill>
            <w14:prstDash w14:val="solid"/>
            <w14:miter w14:val="0"/>
          </w14:textOutline>
        </w:rPr>
        <w:t>(</w:t>
      </w:r>
      <w:r>
        <w:rPr>
          <w:rFonts w:ascii="宋体" w:hAnsi="宋体" w:eastAsia="宋体" w:cs="宋体"/>
          <w:spacing w:val="47"/>
          <w:sz w:val="24"/>
          <w:szCs w:val="24"/>
          <w14:textOutline w14:w="3657" w14:cap="flat" w14:cmpd="sng" w14:algn="ctr">
            <w14:solidFill>
              <w14:srgbClr w14:val="000000"/>
            </w14:solidFill>
            <w14:prstDash w14:val="solid"/>
            <w14:miter w14:val="0"/>
          </w14:textOutline>
        </w:rPr>
        <w:t>一)持续改进</w:t>
      </w:r>
    </w:p>
    <w:p>
      <w:pPr>
        <w:spacing w:before="178" w:line="361" w:lineRule="auto"/>
        <w:ind w:left="419" w:right="938" w:firstLine="479"/>
        <w:rPr>
          <w:rFonts w:ascii="宋体" w:hAnsi="宋体" w:eastAsia="宋体" w:cs="宋体"/>
          <w:sz w:val="24"/>
          <w:szCs w:val="24"/>
        </w:rPr>
      </w:pPr>
      <w:r>
        <w:rPr>
          <w:rFonts w:ascii="宋体" w:hAnsi="宋体" w:eastAsia="宋体" w:cs="宋体"/>
          <w:spacing w:val="-6"/>
          <w:sz w:val="24"/>
          <w:szCs w:val="24"/>
        </w:rPr>
        <w:t>本课</w:t>
      </w:r>
      <w:r>
        <w:rPr>
          <w:rFonts w:ascii="宋体" w:hAnsi="宋体" w:eastAsia="宋体" w:cs="宋体"/>
          <w:spacing w:val="-3"/>
          <w:sz w:val="24"/>
          <w:szCs w:val="24"/>
        </w:rPr>
        <w:t>程根据学生作业、课堂讨论、平时课堂问答及练习情况和学生、教学督</w:t>
      </w:r>
      <w:r>
        <w:rPr>
          <w:rFonts w:ascii="宋体" w:hAnsi="宋体" w:eastAsia="宋体" w:cs="宋体"/>
          <w:sz w:val="24"/>
          <w:szCs w:val="24"/>
        </w:rPr>
        <w:t xml:space="preserve"> </w:t>
      </w:r>
      <w:r>
        <w:rPr>
          <w:rFonts w:ascii="宋体" w:hAnsi="宋体" w:eastAsia="宋体" w:cs="宋体"/>
          <w:spacing w:val="-18"/>
          <w:sz w:val="24"/>
          <w:szCs w:val="24"/>
        </w:rPr>
        <w:t>导</w:t>
      </w:r>
      <w:r>
        <w:rPr>
          <w:rFonts w:ascii="宋体" w:hAnsi="宋体" w:eastAsia="宋体" w:cs="宋体"/>
          <w:spacing w:val="-13"/>
          <w:sz w:val="24"/>
          <w:szCs w:val="24"/>
        </w:rPr>
        <w:t>等</w:t>
      </w:r>
      <w:r>
        <w:rPr>
          <w:rFonts w:ascii="宋体" w:hAnsi="宋体" w:eastAsia="宋体" w:cs="宋体"/>
          <w:spacing w:val="-9"/>
          <w:sz w:val="24"/>
          <w:szCs w:val="24"/>
        </w:rPr>
        <w:t>的反馈， 及时对教学中的不足之处进行改进， 并在下一轮课程教学中整改完</w:t>
      </w:r>
      <w:r>
        <w:rPr>
          <w:rFonts w:ascii="宋体" w:hAnsi="宋体" w:eastAsia="宋体" w:cs="宋体"/>
          <w:sz w:val="24"/>
          <w:szCs w:val="24"/>
        </w:rPr>
        <w:t xml:space="preserve"> </w:t>
      </w:r>
      <w:r>
        <w:rPr>
          <w:rFonts w:ascii="宋体" w:hAnsi="宋体" w:eastAsia="宋体" w:cs="宋体"/>
          <w:spacing w:val="-4"/>
          <w:sz w:val="24"/>
          <w:szCs w:val="24"/>
        </w:rPr>
        <w:t>善，确保相</w:t>
      </w:r>
      <w:r>
        <w:rPr>
          <w:rFonts w:ascii="宋体" w:hAnsi="宋体" w:eastAsia="宋体" w:cs="宋体"/>
          <w:spacing w:val="-2"/>
          <w:sz w:val="24"/>
          <w:szCs w:val="24"/>
        </w:rPr>
        <w:t>应毕业要求指标点达成。</w:t>
      </w:r>
    </w:p>
    <w:p>
      <w:pPr>
        <w:spacing w:before="1" w:line="219" w:lineRule="auto"/>
        <w:ind w:left="943"/>
        <w:rPr>
          <w:rFonts w:ascii="宋体" w:hAnsi="宋体" w:eastAsia="宋体" w:cs="宋体"/>
          <w:spacing w:val="23"/>
          <w:sz w:val="24"/>
          <w:szCs w:val="24"/>
          <w14:textOutline w14:w="3657" w14:cap="flat" w14:cmpd="sng" w14:algn="ctr">
            <w14:solidFill>
              <w14:srgbClr w14:val="000000"/>
            </w14:solidFill>
            <w14:prstDash w14:val="solid"/>
            <w14:miter w14:val="0"/>
          </w14:textOutline>
        </w:rPr>
      </w:pPr>
      <w:r>
        <w:rPr>
          <w:rFonts w:ascii="宋体" w:hAnsi="宋体" w:eastAsia="宋体" w:cs="宋体"/>
          <w:spacing w:val="25"/>
          <w:sz w:val="24"/>
          <w:szCs w:val="24"/>
          <w14:textOutline w14:w="3657" w14:cap="flat" w14:cmpd="sng" w14:algn="ctr">
            <w14:solidFill>
              <w14:srgbClr w14:val="000000"/>
            </w14:solidFill>
            <w14:prstDash w14:val="solid"/>
            <w14:miter w14:val="0"/>
          </w14:textOutline>
        </w:rPr>
        <w:t>(二)</w:t>
      </w:r>
      <w:r>
        <w:rPr>
          <w:rFonts w:ascii="宋体" w:hAnsi="宋体" w:eastAsia="宋体" w:cs="宋体"/>
          <w:spacing w:val="25"/>
          <w:sz w:val="24"/>
          <w:szCs w:val="24"/>
        </w:rPr>
        <w:t xml:space="preserve"> </w:t>
      </w:r>
      <w:r>
        <w:rPr>
          <w:rFonts w:ascii="宋体" w:hAnsi="宋体" w:eastAsia="宋体" w:cs="宋体"/>
          <w:spacing w:val="25"/>
          <w:sz w:val="24"/>
          <w:szCs w:val="24"/>
          <w14:textOutline w14:w="3657" w14:cap="flat" w14:cmpd="sng" w14:algn="ctr">
            <w14:solidFill>
              <w14:srgbClr w14:val="000000"/>
            </w14:solidFill>
            <w14:prstDash w14:val="solid"/>
            <w14:miter w14:val="0"/>
          </w14:textOutline>
        </w:rPr>
        <w:t>参考书目及学习资</w:t>
      </w:r>
      <w:r>
        <w:rPr>
          <w:rFonts w:ascii="宋体" w:hAnsi="宋体" w:eastAsia="宋体" w:cs="宋体"/>
          <w:spacing w:val="23"/>
          <w:sz w:val="24"/>
          <w:szCs w:val="24"/>
          <w14:textOutline w14:w="3657" w14:cap="flat" w14:cmpd="sng" w14:algn="ctr">
            <w14:solidFill>
              <w14:srgbClr w14:val="000000"/>
            </w14:solidFill>
            <w14:prstDash w14:val="solid"/>
            <w14:miter w14:val="0"/>
          </w14:textOutline>
        </w:rPr>
        <w:t>料</w:t>
      </w:r>
    </w:p>
    <w:p>
      <w:pPr>
        <w:spacing w:before="1" w:line="219" w:lineRule="auto"/>
        <w:rPr>
          <w:rFonts w:ascii="宋体" w:hAnsi="宋体" w:eastAsia="宋体" w:cs="宋体"/>
          <w:spacing w:val="23"/>
          <w:sz w:val="24"/>
          <w:szCs w:val="24"/>
          <w14:textOutline w14:w="3657" w14:cap="flat" w14:cmpd="sng" w14:algn="ctr">
            <w14:solidFill>
              <w14:srgbClr w14:val="000000"/>
            </w14:solidFill>
            <w14:prstDash w14:val="solid"/>
            <w14:miter w14:val="0"/>
          </w14:textOutline>
        </w:rPr>
      </w:pPr>
    </w:p>
    <w:p>
      <w:pPr>
        <w:pStyle w:val="20"/>
        <w:numPr>
          <w:ilvl w:val="0"/>
          <w:numId w:val="57"/>
        </w:numPr>
        <w:spacing w:before="1" w:line="219" w:lineRule="auto"/>
        <w:ind w:firstLineChars="0"/>
        <w:rPr>
          <w:rFonts w:ascii="宋体" w:hAnsi="宋体" w:eastAsia="宋体" w:cs="宋体"/>
          <w:sz w:val="24"/>
          <w:szCs w:val="24"/>
        </w:rPr>
      </w:pPr>
      <w:r>
        <w:rPr>
          <w:rFonts w:hint="eastAsia" w:ascii="宋体" w:hAnsi="宋体" w:eastAsia="宋体" w:cs="宋体"/>
          <w:sz w:val="24"/>
        </w:rPr>
        <w:t xml:space="preserve">管理学，斯蒂芬 </w:t>
      </w:r>
      <w:r>
        <w:rPr>
          <w:rFonts w:ascii="TimesNewRomanPSMT" w:hAnsi="TimesNewRomanPSMT" w:eastAsia="宋体" w:cs="TimesNewRomanPSMT"/>
          <w:sz w:val="24"/>
        </w:rPr>
        <w:t xml:space="preserve">P </w:t>
      </w:r>
      <w:r>
        <w:rPr>
          <w:rFonts w:hint="eastAsia" w:ascii="宋体" w:hAnsi="宋体" w:eastAsia="宋体" w:cs="宋体"/>
          <w:sz w:val="24"/>
        </w:rPr>
        <w:t>罗宾斯，玛丽库尔特著，中国人民大学出版社，第1</w:t>
      </w:r>
      <w:r>
        <w:rPr>
          <w:rFonts w:ascii="宋体" w:hAnsi="宋体" w:eastAsia="宋体" w:cs="宋体"/>
          <w:sz w:val="24"/>
        </w:rPr>
        <w:t>4</w:t>
      </w:r>
      <w:r>
        <w:rPr>
          <w:rFonts w:hint="eastAsia" w:ascii="宋体" w:hAnsi="宋体" w:eastAsia="宋体" w:cs="宋体"/>
          <w:sz w:val="24"/>
        </w:rPr>
        <w:t>版，</w:t>
      </w:r>
      <w:r>
        <w:rPr>
          <w:rFonts w:ascii="TimesNewRomanPSMT" w:hAnsi="TimesNewRomanPSMT" w:eastAsia="宋体" w:cs="TimesNewRomanPSMT"/>
          <w:sz w:val="24"/>
        </w:rPr>
        <w:t>2021</w:t>
      </w:r>
      <w:r>
        <w:rPr>
          <w:rFonts w:hint="eastAsia" w:ascii="宋体" w:hAnsi="宋体" w:eastAsia="宋体" w:cs="宋体"/>
          <w:sz w:val="24"/>
        </w:rPr>
        <w:t xml:space="preserve">年 </w:t>
      </w:r>
      <w:r>
        <w:rPr>
          <w:rFonts w:ascii="TimesNewRomanPSMT" w:hAnsi="TimesNewRomanPSMT" w:eastAsia="宋体" w:cs="TimesNewRomanPSMT"/>
          <w:sz w:val="24"/>
        </w:rPr>
        <w:t xml:space="preserve">1 </w:t>
      </w:r>
      <w:r>
        <w:rPr>
          <w:rFonts w:hint="eastAsia" w:ascii="宋体" w:hAnsi="宋体" w:eastAsia="宋体" w:cs="宋体"/>
          <w:sz w:val="24"/>
        </w:rPr>
        <w:t>月（2</w:t>
      </w:r>
      <w:r>
        <w:rPr>
          <w:rFonts w:ascii="宋体" w:hAnsi="宋体" w:eastAsia="宋体" w:cs="宋体"/>
          <w:sz w:val="24"/>
        </w:rPr>
        <w:t>022</w:t>
      </w:r>
      <w:r>
        <w:rPr>
          <w:rFonts w:hint="eastAsia" w:ascii="宋体" w:hAnsi="宋体" w:eastAsia="宋体" w:cs="宋体"/>
          <w:sz w:val="24"/>
        </w:rPr>
        <w:t>年2月重印）。</w:t>
      </w:r>
    </w:p>
    <w:p>
      <w:pPr>
        <w:pStyle w:val="20"/>
        <w:numPr>
          <w:ilvl w:val="0"/>
          <w:numId w:val="0"/>
        </w:numPr>
        <w:spacing w:line="245" w:lineRule="auto"/>
        <w:rPr>
          <w:rFonts w:ascii="宋体" w:hAnsi="宋体" w:eastAsia="宋体"/>
          <w:sz w:val="24"/>
          <w:szCs w:val="24"/>
        </w:rPr>
      </w:pPr>
      <w:r>
        <w:rPr>
          <w:rFonts w:hint="eastAsia" w:ascii="宋体" w:hAnsi="宋体" w:eastAsia="宋体"/>
          <w:sz w:val="24"/>
          <w:szCs w:val="24"/>
          <w:lang w:val="en-US" w:eastAsia="zh-CN"/>
        </w:rPr>
        <w:t xml:space="preserve">    2.</w:t>
      </w:r>
      <w:r>
        <w:rPr>
          <w:rFonts w:hint="eastAsia" w:ascii="宋体" w:hAnsi="宋体" w:eastAsia="宋体"/>
          <w:sz w:val="24"/>
          <w:szCs w:val="24"/>
        </w:rPr>
        <w:t>管理学，管理学编写组，</w:t>
      </w:r>
      <w:r>
        <w:rPr>
          <w:rFonts w:hint="eastAsia" w:ascii="宋体" w:hAnsi="宋体" w:eastAsia="宋体" w:cs="宋体"/>
          <w:sz w:val="24"/>
        </w:rPr>
        <w:t>高等教育出版社，</w:t>
      </w:r>
      <w:r>
        <w:rPr>
          <w:rFonts w:ascii="TimesNewRomanPSMT" w:hAnsi="TimesNewRomanPSMT" w:eastAsia="宋体" w:cs="TimesNewRomanPSMT"/>
          <w:sz w:val="24"/>
        </w:rPr>
        <w:t xml:space="preserve">2019 </w:t>
      </w:r>
      <w:r>
        <w:rPr>
          <w:rFonts w:hint="eastAsia" w:ascii="宋体" w:hAnsi="宋体" w:eastAsia="宋体" w:cs="宋体"/>
          <w:sz w:val="24"/>
        </w:rPr>
        <w:t xml:space="preserve">年 </w:t>
      </w:r>
      <w:r>
        <w:rPr>
          <w:rFonts w:ascii="TimesNewRomanPSMT" w:hAnsi="TimesNewRomanPSMT" w:eastAsia="宋体" w:cs="TimesNewRomanPSMT"/>
          <w:sz w:val="24"/>
        </w:rPr>
        <w:t xml:space="preserve">1 </w:t>
      </w:r>
      <w:r>
        <w:rPr>
          <w:rFonts w:hint="eastAsia" w:ascii="宋体" w:hAnsi="宋体" w:eastAsia="宋体" w:cs="宋体"/>
          <w:sz w:val="24"/>
        </w:rPr>
        <w:t>月</w:t>
      </w:r>
    </w:p>
    <w:p>
      <w:pPr>
        <w:spacing w:line="245" w:lineRule="auto"/>
        <w:rPr>
          <w:rFonts w:ascii="宋体" w:hAnsi="宋体" w:eastAsia="宋体"/>
          <w:sz w:val="24"/>
          <w:szCs w:val="24"/>
        </w:rPr>
      </w:pPr>
    </w:p>
    <w:p>
      <w:pPr>
        <w:spacing w:line="245" w:lineRule="auto"/>
        <w:rPr>
          <w:rFonts w:ascii="宋体" w:hAnsi="宋体" w:eastAsia="宋体"/>
          <w:sz w:val="24"/>
          <w:szCs w:val="24"/>
        </w:rPr>
      </w:pPr>
    </w:p>
    <w:p>
      <w:pPr>
        <w:spacing w:before="78" w:line="240" w:lineRule="auto"/>
        <w:ind w:left="4824" w:right="424"/>
        <w:jc w:val="center"/>
        <w:rPr>
          <w:rFonts w:hint="eastAsia" w:asciiTheme="minorEastAsia" w:hAnsiTheme="minorEastAsia" w:eastAsiaTheme="minorEastAsia" w:cstheme="minorEastAsia"/>
          <w:sz w:val="24"/>
          <w:szCs w:val="24"/>
        </w:rPr>
      </w:pP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rPr>
        <w:t xml:space="preserve"> </w:t>
      </w:r>
      <w:r>
        <w:rPr>
          <w:rFonts w:hint="eastAsia" w:asciiTheme="minorEastAsia" w:hAnsiTheme="minorEastAsia" w:eastAsiaTheme="minorEastAsia" w:cstheme="minorEastAsia"/>
          <w:spacing w:val="-14"/>
          <w:sz w:val="24"/>
          <w:szCs w:val="24"/>
        </w:rPr>
        <w:t>执笔人：  刘</w:t>
      </w:r>
      <w:r>
        <w:rPr>
          <w:rFonts w:hint="eastAsia" w:asciiTheme="minorEastAsia" w:hAnsiTheme="minorEastAsia" w:eastAsiaTheme="minorEastAsia" w:cstheme="minorEastAsia"/>
          <w:spacing w:val="-14"/>
          <w:sz w:val="24"/>
          <w:szCs w:val="24"/>
          <w:lang w:val="en-US" w:eastAsia="zh-CN"/>
        </w:rPr>
        <w:t xml:space="preserve">  </w:t>
      </w:r>
      <w:r>
        <w:rPr>
          <w:rFonts w:hint="eastAsia" w:asciiTheme="minorEastAsia" w:hAnsiTheme="minorEastAsia" w:eastAsiaTheme="minorEastAsia" w:cstheme="minorEastAsia"/>
          <w:spacing w:val="-14"/>
          <w:sz w:val="24"/>
          <w:szCs w:val="24"/>
        </w:rPr>
        <w:t>佳</w:t>
      </w:r>
    </w:p>
    <w:p>
      <w:pPr>
        <w:spacing w:before="183" w:line="240" w:lineRule="auto"/>
        <w:ind w:left="4831" w:right="396"/>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pacing w:val="-21"/>
          <w:sz w:val="24"/>
          <w:szCs w:val="24"/>
          <w:lang w:val="en-US" w:eastAsia="zh-CN"/>
        </w:rPr>
        <w:t xml:space="preserve">                 </w:t>
      </w:r>
      <w:r>
        <w:rPr>
          <w:rFonts w:hint="eastAsia" w:asciiTheme="minorEastAsia" w:hAnsiTheme="minorEastAsia" w:eastAsiaTheme="minorEastAsia" w:cstheme="minorEastAsia"/>
          <w:spacing w:val="-21"/>
          <w:sz w:val="24"/>
          <w:szCs w:val="24"/>
        </w:rPr>
        <w:t>审</w:t>
      </w:r>
      <w:r>
        <w:rPr>
          <w:rFonts w:hint="eastAsia" w:asciiTheme="minorEastAsia" w:hAnsiTheme="minorEastAsia" w:eastAsiaTheme="minorEastAsia" w:cstheme="minorEastAsia"/>
          <w:spacing w:val="-16"/>
          <w:sz w:val="24"/>
          <w:szCs w:val="24"/>
        </w:rPr>
        <w:t xml:space="preserve">定人：  </w:t>
      </w:r>
      <w:r>
        <w:rPr>
          <w:rFonts w:hint="eastAsia" w:asciiTheme="minorEastAsia" w:hAnsiTheme="minorEastAsia" w:eastAsiaTheme="minorEastAsia" w:cstheme="minorEastAsia"/>
          <w:spacing w:val="-16"/>
          <w:sz w:val="24"/>
          <w:szCs w:val="24"/>
          <w:lang w:val="en-US" w:eastAsia="zh-CN"/>
        </w:rPr>
        <w:t>王召妍</w:t>
      </w:r>
    </w:p>
    <w:p>
      <w:pPr>
        <w:spacing w:before="180" w:line="240" w:lineRule="auto"/>
        <w:ind w:right="400"/>
        <w:rPr>
          <w:rFonts w:hint="eastAsia" w:asciiTheme="minorEastAsia" w:hAnsiTheme="minorEastAsia" w:eastAsiaTheme="minorEastAsia" w:cstheme="minorEastAsia"/>
          <w:spacing w:val="-16"/>
          <w:sz w:val="24"/>
          <w:szCs w:val="24"/>
          <w:lang w:val="en-US" w:eastAsia="zh-CN"/>
        </w:rPr>
      </w:pPr>
      <w:r>
        <w:rPr>
          <w:rFonts w:hint="eastAsia" w:asciiTheme="minorEastAsia" w:hAnsiTheme="minorEastAsia" w:cstheme="minorEastAsia"/>
          <w:spacing w:val="-20"/>
          <w:sz w:val="24"/>
          <w:szCs w:val="24"/>
          <w:lang w:val="en-US" w:eastAsia="zh-CN"/>
        </w:rPr>
        <w:t xml:space="preserve">                                                                             </w:t>
      </w:r>
      <w:r>
        <w:rPr>
          <w:rFonts w:hint="eastAsia" w:asciiTheme="minorEastAsia" w:hAnsiTheme="minorEastAsia" w:eastAsiaTheme="minorEastAsia" w:cstheme="minorEastAsia"/>
          <w:spacing w:val="-20"/>
          <w:sz w:val="24"/>
          <w:szCs w:val="24"/>
        </w:rPr>
        <w:t>审</w:t>
      </w:r>
      <w:r>
        <w:rPr>
          <w:rFonts w:hint="eastAsia" w:asciiTheme="minorEastAsia" w:hAnsiTheme="minorEastAsia" w:eastAsiaTheme="minorEastAsia" w:cstheme="minorEastAsia"/>
          <w:spacing w:val="-16"/>
          <w:sz w:val="24"/>
          <w:szCs w:val="24"/>
        </w:rPr>
        <w:t xml:space="preserve">批人：  </w:t>
      </w:r>
      <w:r>
        <w:rPr>
          <w:rFonts w:hint="eastAsia" w:asciiTheme="minorEastAsia" w:hAnsiTheme="minorEastAsia" w:eastAsiaTheme="minorEastAsia" w:cstheme="minorEastAsia"/>
          <w:spacing w:val="-16"/>
          <w:sz w:val="24"/>
          <w:szCs w:val="24"/>
          <w:lang w:val="en-US" w:eastAsia="zh-CN"/>
        </w:rPr>
        <w:t>施云波</w:t>
      </w:r>
    </w:p>
    <w:p>
      <w:pPr>
        <w:autoSpaceDE w:val="0"/>
        <w:autoSpaceDN w:val="0"/>
        <w:adjustRightInd w:val="0"/>
        <w:spacing w:line="24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en-US" w:eastAsia="zh-CN"/>
        </w:rPr>
        <w:t>审批</w:t>
      </w:r>
      <w:r>
        <w:rPr>
          <w:rFonts w:hint="eastAsia" w:asciiTheme="minorEastAsia" w:hAnsiTheme="minorEastAsia" w:eastAsiaTheme="minorEastAsia" w:cstheme="minorEastAsia"/>
          <w:kern w:val="0"/>
          <w:sz w:val="24"/>
          <w:szCs w:val="24"/>
        </w:rPr>
        <w:t>时间：</w:t>
      </w:r>
      <w:r>
        <w:rPr>
          <w:rFonts w:hint="eastAsia" w:asciiTheme="minorEastAsia" w:hAnsiTheme="minorEastAsia" w:eastAsiaTheme="minorEastAsia" w:cstheme="minorEastAsia"/>
          <w:sz w:val="24"/>
          <w:szCs w:val="24"/>
          <w:lang w:val="en-US" w:eastAsia="zh-CN"/>
        </w:rPr>
        <w:t>2023年9月</w:t>
      </w:r>
    </w:p>
    <w:p>
      <w:pPr>
        <w:autoSpaceDE w:val="0"/>
        <w:autoSpaceDN w:val="0"/>
        <w:adjustRightInd w:val="0"/>
        <w:spacing w:line="24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24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24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24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24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240" w:lineRule="auto"/>
        <w:jc w:val="left"/>
        <w:rPr>
          <w:rFonts w:hint="eastAsia" w:asciiTheme="minorEastAsia" w:hAnsiTheme="minorEastAsia" w:eastAsiaTheme="minorEastAsia" w:cstheme="minorEastAsia"/>
          <w:sz w:val="24"/>
          <w:szCs w:val="24"/>
          <w:lang w:val="en-US" w:eastAsia="zh-CN"/>
        </w:rPr>
      </w:pPr>
    </w:p>
    <w:p>
      <w:pPr>
        <w:autoSpaceDE w:val="0"/>
        <w:autoSpaceDN w:val="0"/>
        <w:adjustRightInd w:val="0"/>
        <w:spacing w:line="240" w:lineRule="auto"/>
        <w:jc w:val="left"/>
        <w:rPr>
          <w:rFonts w:hint="eastAsia" w:asciiTheme="minorEastAsia" w:hAnsiTheme="minorEastAsia" w:eastAsiaTheme="minorEastAsia" w:cstheme="minorEastAsia"/>
          <w:sz w:val="24"/>
          <w:szCs w:val="24"/>
          <w:lang w:val="en-US" w:eastAsia="zh-CN"/>
        </w:rPr>
      </w:pPr>
    </w:p>
    <w:p>
      <w:pPr>
        <w:jc w:val="center"/>
        <w:rPr>
          <w:rFonts w:ascii="Times New Roman" w:hAnsi="Times New Roman" w:eastAsia="宋体"/>
          <w:color w:val="000000" w:themeColor="text1"/>
          <w14:textFill>
            <w14:solidFill>
              <w14:schemeClr w14:val="tx1"/>
            </w14:solidFill>
          </w14:textFill>
        </w:rPr>
      </w:pPr>
    </w:p>
    <w:tbl>
      <w:tblPr>
        <w:tblStyle w:val="22"/>
        <w:tblW w:w="2164" w:type="dxa"/>
        <w:tblInd w:w="1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0" w:hRule="atLeast"/>
        </w:trPr>
        <w:tc>
          <w:tcPr>
            <w:tcW w:w="2164" w:type="dxa"/>
          </w:tcPr>
          <w:p>
            <w:pPr>
              <w:widowControl/>
              <w:kinsoku w:val="0"/>
              <w:autoSpaceDE w:val="0"/>
              <w:autoSpaceDN w:val="0"/>
              <w:adjustRightInd w:val="0"/>
              <w:snapToGrid w:val="0"/>
              <w:spacing w:before="129" w:line="208" w:lineRule="auto"/>
              <w:ind w:left="155"/>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7"/>
                <w:kern w:val="0"/>
                <w:sz w:val="20"/>
                <w:szCs w:val="20"/>
              </w:rPr>
              <w:t xml:space="preserve">课程代码： </w:t>
            </w:r>
            <w:r>
              <w:rPr>
                <w:rFonts w:ascii="Times New Roman" w:hAnsi="Times New Roman" w:eastAsia="Times New Roman" w:cs="Times New Roman"/>
                <w:snapToGrid w:val="0"/>
                <w:color w:val="000000"/>
                <w:spacing w:val="-7"/>
                <w:kern w:val="0"/>
                <w:sz w:val="24"/>
                <w:szCs w:val="24"/>
              </w:rPr>
              <w:t>060110</w:t>
            </w:r>
            <w:r>
              <w:rPr>
                <w:rFonts w:ascii="Times New Roman" w:hAnsi="Times New Roman" w:eastAsia="Times New Roman" w:cs="Times New Roman"/>
                <w:snapToGrid w:val="0"/>
                <w:color w:val="000000"/>
                <w:spacing w:val="-5"/>
                <w:kern w:val="0"/>
                <w:sz w:val="24"/>
                <w:szCs w:val="24"/>
              </w:rPr>
              <w:t>8</w:t>
            </w:r>
          </w:p>
        </w:tc>
      </w:tr>
    </w:tbl>
    <w:p>
      <w:pPr>
        <w:widowControl/>
        <w:kinsoku w:val="0"/>
        <w:autoSpaceDE w:val="0"/>
        <w:autoSpaceDN w:val="0"/>
        <w:adjustRightInd w:val="0"/>
        <w:snapToGrid w:val="0"/>
        <w:spacing w:before="100" w:line="224" w:lineRule="auto"/>
        <w:ind w:left="2453"/>
        <w:jc w:val="left"/>
        <w:textAlignment w:val="baseline"/>
        <w:rPr>
          <w:rFonts w:ascii="宋体" w:hAnsi="宋体" w:eastAsia="宋体" w:cs="宋体"/>
          <w:snapToGrid w:val="0"/>
          <w:color w:val="000000"/>
          <w:kern w:val="0"/>
          <w:sz w:val="31"/>
          <w:szCs w:val="31"/>
        </w:rPr>
      </w:pPr>
      <w:bookmarkStart w:id="110" w:name="_bookmark19"/>
      <w:bookmarkEnd w:id="110"/>
      <w:r>
        <w:rPr>
          <w:rFonts w:ascii="宋体" w:hAnsi="宋体" w:eastAsia="宋体" w:cs="宋体"/>
          <w:snapToGrid w:val="0"/>
          <w:color w:val="000000"/>
          <w:spacing w:val="38"/>
          <w:kern w:val="0"/>
          <w:sz w:val="31"/>
          <w:szCs w:val="31"/>
          <w14:textOutline w14:w="4826" w14:cap="flat" w14:cmpd="sng" w14:algn="ctr">
            <w14:solidFill>
              <w14:srgbClr w14:val="000000"/>
            </w14:solidFill>
            <w14:prstDash w14:val="solid"/>
            <w14:miter w14:val="0"/>
          </w14:textOutline>
        </w:rPr>
        <w:t>商</w:t>
      </w:r>
      <w:r>
        <w:rPr>
          <w:rFonts w:ascii="宋体" w:hAnsi="宋体" w:eastAsia="宋体" w:cs="宋体"/>
          <w:snapToGrid w:val="0"/>
          <w:color w:val="000000"/>
          <w:spacing w:val="31"/>
          <w:kern w:val="0"/>
          <w:sz w:val="31"/>
          <w:szCs w:val="31"/>
          <w14:textOutline w14:w="4826" w14:cap="flat" w14:cmpd="sng" w14:algn="ctr">
            <w14:solidFill>
              <w14:srgbClr w14:val="000000"/>
            </w14:solidFill>
            <w14:prstDash w14:val="solid"/>
            <w14:miter w14:val="0"/>
          </w14:textOutline>
        </w:rPr>
        <w:t>务翻译课程教学大纲</w:t>
      </w:r>
    </w:p>
    <w:p>
      <w:pPr>
        <w:widowControl/>
        <w:kinsoku w:val="0"/>
        <w:autoSpaceDE w:val="0"/>
        <w:autoSpaceDN w:val="0"/>
        <w:adjustRightInd w:val="0"/>
        <w:snapToGrid w:val="0"/>
        <w:spacing w:line="39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78" w:line="320" w:lineRule="exact"/>
        <w:ind w:left="2206"/>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5"/>
          <w:kern w:val="0"/>
          <w:position w:val="3"/>
          <w:sz w:val="24"/>
          <w:szCs w:val="24"/>
          <w14:textOutline w14:w="3657" w14:cap="flat" w14:cmpd="sng" w14:algn="ctr">
            <w14:solidFill>
              <w14:srgbClr w14:val="000000"/>
            </w14:solidFill>
            <w14:prstDash w14:val="solid"/>
            <w14:miter w14:val="0"/>
          </w14:textOutline>
        </w:rPr>
        <w:t>(</w:t>
      </w:r>
      <w:r>
        <w:rPr>
          <w:rFonts w:ascii="Times New Roman" w:hAnsi="Times New Roman" w:eastAsia="Times New Roman" w:cs="Times New Roman"/>
          <w:b/>
          <w:bCs/>
          <w:snapToGrid w:val="0"/>
          <w:color w:val="000000"/>
          <w:kern w:val="0"/>
          <w:position w:val="3"/>
          <w:sz w:val="24"/>
          <w:szCs w:val="24"/>
        </w:rPr>
        <w:t>Syllabus</w:t>
      </w:r>
      <w:r>
        <w:rPr>
          <w:rFonts w:ascii="Times New Roman" w:hAnsi="Times New Roman" w:eastAsia="Times New Roman" w:cs="Times New Roman"/>
          <w:snapToGrid w:val="0"/>
          <w:color w:val="000000"/>
          <w:spacing w:val="25"/>
          <w:kern w:val="0"/>
          <w:position w:val="3"/>
          <w:sz w:val="24"/>
          <w:szCs w:val="24"/>
        </w:rPr>
        <w:t xml:space="preserve"> </w:t>
      </w:r>
      <w:r>
        <w:rPr>
          <w:rFonts w:ascii="Times New Roman" w:hAnsi="Times New Roman" w:eastAsia="Times New Roman" w:cs="Times New Roman"/>
          <w:b/>
          <w:bCs/>
          <w:snapToGrid w:val="0"/>
          <w:color w:val="000000"/>
          <w:kern w:val="0"/>
          <w:position w:val="3"/>
          <w:sz w:val="24"/>
          <w:szCs w:val="24"/>
        </w:rPr>
        <w:t>for</w:t>
      </w:r>
      <w:r>
        <w:rPr>
          <w:rFonts w:ascii="Times New Roman" w:hAnsi="Times New Roman" w:eastAsia="Times New Roman" w:cs="Times New Roman"/>
          <w:snapToGrid w:val="0"/>
          <w:color w:val="000000"/>
          <w:spacing w:val="25"/>
          <w:kern w:val="0"/>
          <w:position w:val="3"/>
          <w:sz w:val="24"/>
          <w:szCs w:val="24"/>
        </w:rPr>
        <w:t xml:space="preserve"> </w:t>
      </w:r>
      <w:r>
        <w:rPr>
          <w:rFonts w:ascii="Times New Roman" w:hAnsi="Times New Roman" w:eastAsia="Times New Roman" w:cs="Times New Roman"/>
          <w:b/>
          <w:bCs/>
          <w:snapToGrid w:val="0"/>
          <w:color w:val="000000"/>
          <w:kern w:val="0"/>
          <w:position w:val="3"/>
          <w:sz w:val="24"/>
          <w:szCs w:val="24"/>
        </w:rPr>
        <w:t>Business</w:t>
      </w:r>
      <w:r>
        <w:rPr>
          <w:rFonts w:ascii="Times New Roman" w:hAnsi="Times New Roman" w:eastAsia="Times New Roman" w:cs="Times New Roman"/>
          <w:snapToGrid w:val="0"/>
          <w:color w:val="000000"/>
          <w:spacing w:val="25"/>
          <w:kern w:val="0"/>
          <w:position w:val="3"/>
          <w:sz w:val="24"/>
          <w:szCs w:val="24"/>
        </w:rPr>
        <w:t xml:space="preserve"> </w:t>
      </w:r>
      <w:r>
        <w:rPr>
          <w:rFonts w:ascii="Times New Roman" w:hAnsi="Times New Roman" w:eastAsia="Times New Roman" w:cs="Times New Roman"/>
          <w:b/>
          <w:bCs/>
          <w:snapToGrid w:val="0"/>
          <w:color w:val="000000"/>
          <w:kern w:val="0"/>
          <w:position w:val="3"/>
          <w:sz w:val="24"/>
          <w:szCs w:val="24"/>
        </w:rPr>
        <w:t>Translation</w:t>
      </w:r>
      <w:r>
        <w:rPr>
          <w:rFonts w:ascii="宋体" w:hAnsi="宋体" w:eastAsia="宋体" w:cs="宋体"/>
          <w:snapToGrid w:val="0"/>
          <w:color w:val="000000"/>
          <w:spacing w:val="24"/>
          <w:kern w:val="0"/>
          <w:position w:val="3"/>
          <w:sz w:val="24"/>
          <w:szCs w:val="24"/>
          <w14:textOutline w14:w="3657" w14:cap="flat" w14:cmpd="sng" w14:algn="ctr">
            <w14:solidFill>
              <w14:srgbClr w14:val="000000"/>
            </w14:solidFill>
            <w14:prstDash w14:val="solid"/>
            <w14:miter w14:val="0"/>
          </w14:textOutline>
        </w:rPr>
        <w:t>)</w:t>
      </w:r>
    </w:p>
    <w:p>
      <w:pPr>
        <w:widowControl/>
        <w:kinsoku w:val="0"/>
        <w:autoSpaceDE w:val="0"/>
        <w:autoSpaceDN w:val="0"/>
        <w:adjustRightInd w:val="0"/>
        <w:snapToGrid w:val="0"/>
        <w:spacing w:before="176" w:line="226" w:lineRule="auto"/>
        <w:ind w:left="30"/>
        <w:jc w:val="left"/>
        <w:textAlignment w:val="baseline"/>
        <w:outlineLvl w:val="6"/>
        <w:rPr>
          <w:rFonts w:ascii="宋体" w:hAnsi="宋体" w:eastAsia="宋体" w:cs="宋体"/>
          <w:snapToGrid w:val="0"/>
          <w:color w:val="000000"/>
          <w:kern w:val="0"/>
          <w:sz w:val="27"/>
          <w:szCs w:val="27"/>
        </w:rPr>
      </w:pPr>
      <w:r>
        <w:rPr>
          <w:rFonts w:ascii="宋体" w:hAnsi="宋体" w:eastAsia="宋体" w:cs="宋体"/>
          <w:snapToGrid w:val="0"/>
          <w:color w:val="000000"/>
          <w:spacing w:val="1"/>
          <w:kern w:val="0"/>
          <w:sz w:val="27"/>
          <w:szCs w:val="27"/>
          <w14:textOutline w14:w="4241" w14:cap="flat" w14:cmpd="sng" w14:algn="ctr">
            <w14:solidFill>
              <w14:srgbClr w14:val="000000"/>
            </w14:solidFill>
            <w14:prstDash w14:val="solid"/>
            <w14:miter w14:val="0"/>
          </w14:textOutline>
        </w:rPr>
        <w:t>一、</w:t>
      </w:r>
      <w:r>
        <w:rPr>
          <w:rFonts w:ascii="宋体" w:hAnsi="宋体" w:eastAsia="宋体" w:cs="宋体"/>
          <w:snapToGrid w:val="0"/>
          <w:color w:val="000000"/>
          <w:kern w:val="0"/>
          <w:sz w:val="27"/>
          <w:szCs w:val="27"/>
        </w:rPr>
        <w:t xml:space="preserve">  </w:t>
      </w:r>
      <w:r>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t>课程概况</w:t>
      </w:r>
    </w:p>
    <w:p>
      <w:pPr>
        <w:widowControl/>
        <w:kinsoku w:val="0"/>
        <w:autoSpaceDE w:val="0"/>
        <w:autoSpaceDN w:val="0"/>
        <w:adjustRightInd w:val="0"/>
        <w:snapToGrid w:val="0"/>
        <w:spacing w:before="269" w:line="220" w:lineRule="auto"/>
        <w:ind w:left="743"/>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18"/>
          <w:kern w:val="0"/>
          <w:sz w:val="24"/>
          <w:szCs w:val="24"/>
        </w:rPr>
        <w:t>课</w:t>
      </w:r>
      <w:r>
        <w:rPr>
          <w:rFonts w:ascii="宋体" w:hAnsi="宋体" w:eastAsia="宋体" w:cs="宋体"/>
          <w:snapToGrid w:val="0"/>
          <w:color w:val="000000"/>
          <w:spacing w:val="-11"/>
          <w:kern w:val="0"/>
          <w:sz w:val="24"/>
          <w:szCs w:val="24"/>
        </w:rPr>
        <w:t>程</w:t>
      </w:r>
      <w:r>
        <w:rPr>
          <w:rFonts w:ascii="宋体" w:hAnsi="宋体" w:eastAsia="宋体" w:cs="宋体"/>
          <w:snapToGrid w:val="0"/>
          <w:color w:val="000000"/>
          <w:spacing w:val="-9"/>
          <w:kern w:val="0"/>
          <w:sz w:val="24"/>
          <w:szCs w:val="24"/>
        </w:rPr>
        <w:t>代码：</w:t>
      </w:r>
      <w:r>
        <w:rPr>
          <w:rFonts w:ascii="Times New Roman" w:hAnsi="Times New Roman" w:eastAsia="Times New Roman" w:cs="Times New Roman"/>
          <w:snapToGrid w:val="0"/>
          <w:color w:val="000000"/>
          <w:spacing w:val="-9"/>
          <w:kern w:val="0"/>
          <w:sz w:val="24"/>
          <w:szCs w:val="24"/>
        </w:rPr>
        <w:t>0601108</w:t>
      </w:r>
    </w:p>
    <w:p>
      <w:pPr>
        <w:widowControl/>
        <w:kinsoku w:val="0"/>
        <w:autoSpaceDE w:val="0"/>
        <w:autoSpaceDN w:val="0"/>
        <w:adjustRightInd w:val="0"/>
        <w:snapToGrid w:val="0"/>
        <w:spacing w:before="146" w:line="221" w:lineRule="auto"/>
        <w:ind w:left="749"/>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2"/>
          <w:kern w:val="0"/>
          <w:sz w:val="24"/>
          <w:szCs w:val="24"/>
        </w:rPr>
        <w:t>学</w:t>
      </w:r>
      <w:r>
        <w:rPr>
          <w:rFonts w:ascii="宋体" w:hAnsi="宋体" w:eastAsia="宋体" w:cs="宋体"/>
          <w:snapToGrid w:val="0"/>
          <w:color w:val="000000"/>
          <w:spacing w:val="-1"/>
          <w:kern w:val="0"/>
          <w:sz w:val="24"/>
          <w:szCs w:val="24"/>
        </w:rPr>
        <w:t xml:space="preserve">   </w:t>
      </w:r>
      <w:r>
        <w:rPr>
          <w:rFonts w:ascii="宋体" w:hAnsi="宋体" w:eastAsia="宋体" w:cs="宋体"/>
          <w:snapToGrid w:val="0"/>
          <w:color w:val="000000"/>
          <w:spacing w:val="-2"/>
          <w:kern w:val="0"/>
          <w:sz w:val="24"/>
          <w:szCs w:val="24"/>
        </w:rPr>
        <w:t>分</w:t>
      </w:r>
      <w:r>
        <w:rPr>
          <w:rFonts w:ascii="宋体" w:hAnsi="宋体" w:eastAsia="宋体" w:cs="宋体"/>
          <w:snapToGrid w:val="0"/>
          <w:color w:val="000000"/>
          <w:spacing w:val="-1"/>
          <w:kern w:val="0"/>
          <w:sz w:val="24"/>
          <w:szCs w:val="24"/>
        </w:rPr>
        <w:t>：</w:t>
      </w:r>
      <w:r>
        <w:rPr>
          <w:rFonts w:ascii="Times New Roman" w:hAnsi="Times New Roman" w:eastAsia="Times New Roman" w:cs="Times New Roman"/>
          <w:snapToGrid w:val="0"/>
          <w:color w:val="000000"/>
          <w:spacing w:val="-1"/>
          <w:kern w:val="0"/>
          <w:sz w:val="24"/>
          <w:szCs w:val="24"/>
        </w:rPr>
        <w:t>2</w:t>
      </w:r>
    </w:p>
    <w:p>
      <w:pPr>
        <w:widowControl/>
        <w:kinsoku w:val="0"/>
        <w:autoSpaceDE w:val="0"/>
        <w:autoSpaceDN w:val="0"/>
        <w:adjustRightInd w:val="0"/>
        <w:snapToGrid w:val="0"/>
        <w:spacing w:before="144" w:line="222" w:lineRule="auto"/>
        <w:ind w:left="749"/>
        <w:jc w:val="left"/>
        <w:textAlignment w:val="baseline"/>
        <w:rPr>
          <w:rFonts w:ascii="Times New Roman" w:hAnsi="Times New Roman" w:eastAsia="Times New Roman" w:cs="Times New Roman"/>
          <w:snapToGrid w:val="0"/>
          <w:color w:val="000000"/>
          <w:kern w:val="0"/>
          <w:sz w:val="24"/>
          <w:szCs w:val="24"/>
        </w:rPr>
      </w:pPr>
      <w:r>
        <w:rPr>
          <w:rFonts w:ascii="宋体" w:hAnsi="宋体" w:eastAsia="宋体" w:cs="宋体"/>
          <w:snapToGrid w:val="0"/>
          <w:color w:val="000000"/>
          <w:spacing w:val="-2"/>
          <w:kern w:val="0"/>
          <w:sz w:val="24"/>
          <w:szCs w:val="24"/>
        </w:rPr>
        <w:t>学</w:t>
      </w:r>
      <w:r>
        <w:rPr>
          <w:rFonts w:hint="eastAsia" w:ascii="宋体" w:hAnsi="宋体" w:eastAsia="宋体" w:cs="宋体"/>
          <w:snapToGrid w:val="0"/>
          <w:color w:val="000000"/>
          <w:spacing w:val="-2"/>
          <w:kern w:val="0"/>
          <w:sz w:val="24"/>
          <w:szCs w:val="24"/>
        </w:rPr>
        <w:t xml:space="preserve"> </w:t>
      </w:r>
      <w:r>
        <w:rPr>
          <w:rFonts w:ascii="宋体" w:hAnsi="宋体" w:eastAsia="宋体" w:cs="宋体"/>
          <w:snapToGrid w:val="0"/>
          <w:color w:val="000000"/>
          <w:spacing w:val="-2"/>
          <w:kern w:val="0"/>
          <w:sz w:val="24"/>
          <w:szCs w:val="24"/>
        </w:rPr>
        <w:t xml:space="preserve">  </w:t>
      </w:r>
      <w:r>
        <w:rPr>
          <w:rFonts w:ascii="宋体" w:hAnsi="宋体" w:eastAsia="宋体" w:cs="宋体"/>
          <w:snapToGrid w:val="0"/>
          <w:color w:val="000000"/>
          <w:spacing w:val="-1"/>
          <w:kern w:val="0"/>
          <w:sz w:val="24"/>
          <w:szCs w:val="24"/>
        </w:rPr>
        <w:t>时：</w:t>
      </w:r>
      <w:r>
        <w:rPr>
          <w:rFonts w:ascii="Times New Roman" w:hAnsi="Times New Roman" w:eastAsia="Times New Roman" w:cs="Times New Roman"/>
          <w:snapToGrid w:val="0"/>
          <w:color w:val="000000"/>
          <w:spacing w:val="-1"/>
          <w:kern w:val="0"/>
          <w:sz w:val="24"/>
          <w:szCs w:val="24"/>
        </w:rPr>
        <w:t>32</w:t>
      </w:r>
    </w:p>
    <w:p>
      <w:pPr>
        <w:widowControl/>
        <w:kinsoku w:val="0"/>
        <w:autoSpaceDE w:val="0"/>
        <w:autoSpaceDN w:val="0"/>
        <w:adjustRightInd w:val="0"/>
        <w:snapToGrid w:val="0"/>
        <w:spacing w:before="144" w:line="220" w:lineRule="auto"/>
        <w:ind w:left="744"/>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rPr>
        <w:t>适</w:t>
      </w:r>
      <w:r>
        <w:rPr>
          <w:rFonts w:ascii="宋体" w:hAnsi="宋体" w:eastAsia="宋体" w:cs="宋体"/>
          <w:snapToGrid w:val="0"/>
          <w:color w:val="000000"/>
          <w:spacing w:val="-12"/>
          <w:kern w:val="0"/>
          <w:sz w:val="24"/>
          <w:szCs w:val="24"/>
        </w:rPr>
        <w:t>用专业：商务英语</w:t>
      </w:r>
    </w:p>
    <w:p>
      <w:pPr>
        <w:widowControl/>
        <w:kinsoku w:val="0"/>
        <w:autoSpaceDE w:val="0"/>
        <w:autoSpaceDN w:val="0"/>
        <w:adjustRightInd w:val="0"/>
        <w:snapToGrid w:val="0"/>
        <w:spacing w:before="145" w:line="220" w:lineRule="auto"/>
        <w:ind w:left="747"/>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0"/>
          <w:kern w:val="0"/>
          <w:sz w:val="24"/>
          <w:szCs w:val="24"/>
        </w:rPr>
        <w:t>教</w:t>
      </w:r>
      <w:r>
        <w:rPr>
          <w:rFonts w:hint="eastAsia" w:ascii="宋体" w:hAnsi="宋体" w:eastAsia="宋体" w:cs="宋体"/>
          <w:snapToGrid w:val="0"/>
          <w:color w:val="000000"/>
          <w:spacing w:val="-10"/>
          <w:kern w:val="0"/>
          <w:sz w:val="24"/>
          <w:szCs w:val="24"/>
        </w:rPr>
        <w:t xml:space="preserve"> </w:t>
      </w:r>
      <w:r>
        <w:rPr>
          <w:rFonts w:ascii="宋体" w:hAnsi="宋体" w:eastAsia="宋体" w:cs="宋体"/>
          <w:snapToGrid w:val="0"/>
          <w:color w:val="000000"/>
          <w:spacing w:val="-10"/>
          <w:kern w:val="0"/>
          <w:sz w:val="24"/>
          <w:szCs w:val="24"/>
        </w:rPr>
        <w:t xml:space="preserve">   </w:t>
      </w:r>
      <w:r>
        <w:rPr>
          <w:rFonts w:ascii="宋体" w:hAnsi="宋体" w:eastAsia="宋体" w:cs="宋体"/>
          <w:snapToGrid w:val="0"/>
          <w:color w:val="000000"/>
          <w:spacing w:val="-8"/>
          <w:kern w:val="0"/>
          <w:sz w:val="24"/>
          <w:szCs w:val="24"/>
        </w:rPr>
        <w:t>材</w:t>
      </w:r>
      <w:r>
        <w:rPr>
          <w:rFonts w:ascii="宋体" w:hAnsi="宋体" w:eastAsia="宋体" w:cs="宋体"/>
          <w:snapToGrid w:val="0"/>
          <w:color w:val="000000"/>
          <w:spacing w:val="-5"/>
          <w:kern w:val="0"/>
          <w:sz w:val="24"/>
          <w:szCs w:val="24"/>
        </w:rPr>
        <w:t>：实用商务英语翻译</w:t>
      </w:r>
      <w:r>
        <w:rPr>
          <w:rFonts w:hint="eastAsia" w:ascii="宋体" w:hAnsi="宋体" w:eastAsia="宋体" w:cs="宋体"/>
          <w:snapToGrid w:val="0"/>
          <w:color w:val="000000"/>
          <w:spacing w:val="-5"/>
          <w:kern w:val="0"/>
          <w:sz w:val="24"/>
          <w:szCs w:val="24"/>
        </w:rPr>
        <w:t>，</w:t>
      </w:r>
      <w:r>
        <w:rPr>
          <w:rFonts w:ascii="宋体" w:hAnsi="宋体" w:eastAsia="宋体" w:cs="宋体"/>
          <w:snapToGrid w:val="0"/>
          <w:color w:val="000000"/>
          <w:spacing w:val="-5"/>
          <w:kern w:val="0"/>
          <w:sz w:val="24"/>
          <w:szCs w:val="24"/>
        </w:rPr>
        <w:t>东南大学出版社</w:t>
      </w:r>
      <w:r>
        <w:rPr>
          <w:rFonts w:hint="eastAsia" w:ascii="宋体" w:hAnsi="宋体" w:eastAsia="宋体" w:cs="宋体"/>
          <w:snapToGrid w:val="0"/>
          <w:color w:val="000000"/>
          <w:spacing w:val="-5"/>
          <w:kern w:val="0"/>
          <w:sz w:val="24"/>
          <w:szCs w:val="24"/>
        </w:rPr>
        <w:t>，</w:t>
      </w:r>
      <w:r>
        <w:rPr>
          <w:rFonts w:ascii="Times New Roman" w:hAnsi="Times New Roman" w:eastAsia="Times New Roman" w:cs="Times New Roman"/>
          <w:snapToGrid w:val="0"/>
          <w:color w:val="000000"/>
          <w:spacing w:val="-5"/>
          <w:kern w:val="0"/>
          <w:sz w:val="24"/>
          <w:szCs w:val="24"/>
        </w:rPr>
        <w:t xml:space="preserve">2020 </w:t>
      </w:r>
      <w:r>
        <w:rPr>
          <w:rFonts w:ascii="宋体" w:hAnsi="宋体" w:eastAsia="宋体" w:cs="宋体"/>
          <w:snapToGrid w:val="0"/>
          <w:color w:val="000000"/>
          <w:spacing w:val="-5"/>
          <w:kern w:val="0"/>
          <w:sz w:val="24"/>
          <w:szCs w:val="24"/>
        </w:rPr>
        <w:t xml:space="preserve">年 </w:t>
      </w:r>
      <w:r>
        <w:rPr>
          <w:rFonts w:ascii="Times New Roman" w:hAnsi="Times New Roman" w:eastAsia="Times New Roman" w:cs="Times New Roman"/>
          <w:snapToGrid w:val="0"/>
          <w:color w:val="000000"/>
          <w:spacing w:val="-5"/>
          <w:kern w:val="0"/>
          <w:sz w:val="24"/>
          <w:szCs w:val="24"/>
        </w:rPr>
        <w:t xml:space="preserve">7 </w:t>
      </w:r>
      <w:r>
        <w:rPr>
          <w:rFonts w:ascii="宋体" w:hAnsi="宋体" w:eastAsia="宋体" w:cs="宋体"/>
          <w:snapToGrid w:val="0"/>
          <w:color w:val="000000"/>
          <w:spacing w:val="-5"/>
          <w:kern w:val="0"/>
          <w:sz w:val="24"/>
          <w:szCs w:val="24"/>
        </w:rPr>
        <w:t>月</w:t>
      </w:r>
    </w:p>
    <w:p>
      <w:pPr>
        <w:widowControl/>
        <w:kinsoku w:val="0"/>
        <w:autoSpaceDE w:val="0"/>
        <w:autoSpaceDN w:val="0"/>
        <w:adjustRightInd w:val="0"/>
        <w:snapToGrid w:val="0"/>
        <w:spacing w:before="147" w:line="220" w:lineRule="auto"/>
        <w:ind w:left="743"/>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
          <w:kern w:val="0"/>
          <w:sz w:val="24"/>
          <w:szCs w:val="24"/>
        </w:rPr>
        <w:t>课程归口：外国语</w:t>
      </w:r>
      <w:r>
        <w:rPr>
          <w:rFonts w:ascii="宋体" w:hAnsi="宋体" w:eastAsia="宋体" w:cs="宋体"/>
          <w:snapToGrid w:val="0"/>
          <w:color w:val="000000"/>
          <w:kern w:val="0"/>
          <w:sz w:val="24"/>
          <w:szCs w:val="24"/>
        </w:rPr>
        <w:t>学院</w:t>
      </w:r>
    </w:p>
    <w:p>
      <w:pPr>
        <w:widowControl/>
        <w:kinsoku w:val="0"/>
        <w:autoSpaceDE w:val="0"/>
        <w:autoSpaceDN w:val="0"/>
        <w:adjustRightInd w:val="0"/>
        <w:snapToGrid w:val="0"/>
        <w:spacing w:before="145" w:line="220" w:lineRule="auto"/>
        <w:ind w:left="749"/>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
          <w:kern w:val="0"/>
          <w:sz w:val="24"/>
          <w:szCs w:val="24"/>
        </w:rPr>
        <w:t>先修课程：综合英语，语法与修</w:t>
      </w:r>
      <w:r>
        <w:rPr>
          <w:rFonts w:ascii="宋体" w:hAnsi="宋体" w:eastAsia="宋体" w:cs="宋体"/>
          <w:snapToGrid w:val="0"/>
          <w:color w:val="000000"/>
          <w:kern w:val="0"/>
          <w:sz w:val="24"/>
          <w:szCs w:val="24"/>
        </w:rPr>
        <w:t>辞，基础英语写作，中外翻译简史</w:t>
      </w:r>
      <w:r>
        <w:rPr>
          <w:rFonts w:hint="eastAsia" w:ascii="宋体" w:hAnsi="宋体" w:eastAsia="宋体" w:cs="宋体"/>
          <w:snapToGrid w:val="0"/>
          <w:color w:val="000000"/>
          <w:kern w:val="0"/>
          <w:sz w:val="24"/>
          <w:szCs w:val="24"/>
        </w:rPr>
        <w:t>。</w:t>
      </w:r>
    </w:p>
    <w:p>
      <w:pPr>
        <w:widowControl/>
        <w:kinsoku w:val="0"/>
        <w:autoSpaceDE w:val="0"/>
        <w:autoSpaceDN w:val="0"/>
        <w:adjustRightInd w:val="0"/>
        <w:snapToGrid w:val="0"/>
        <w:spacing w:before="291" w:line="227" w:lineRule="auto"/>
        <w:ind w:left="30"/>
        <w:jc w:val="left"/>
        <w:textAlignment w:val="baseline"/>
        <w:outlineLvl w:val="6"/>
        <w:rPr>
          <w:rFonts w:ascii="宋体" w:hAnsi="宋体" w:eastAsia="宋体" w:cs="宋体"/>
          <w:b/>
          <w:bCs/>
          <w:snapToGrid w:val="0"/>
          <w:color w:val="000000"/>
          <w:kern w:val="0"/>
          <w:sz w:val="27"/>
          <w:szCs w:val="27"/>
        </w:rPr>
      </w:pPr>
      <w:bookmarkStart w:id="111" w:name="_Hlk145683609"/>
      <w:r>
        <w:rPr>
          <w:rFonts w:ascii="宋体" w:hAnsi="宋体" w:eastAsia="宋体" w:cs="宋体"/>
          <w:b/>
          <w:bCs/>
          <w:snapToGrid w:val="0"/>
          <w:color w:val="000000"/>
          <w:spacing w:val="29"/>
          <w:kern w:val="0"/>
          <w:sz w:val="27"/>
          <w:szCs w:val="27"/>
          <w14:textOutline w14:w="4241" w14:cap="flat" w14:cmpd="sng" w14:algn="ctr">
            <w14:solidFill>
              <w14:srgbClr w14:val="000000"/>
            </w14:solidFill>
            <w14:prstDash w14:val="solid"/>
            <w14:miter w14:val="0"/>
          </w14:textOutline>
        </w:rPr>
        <w:t>二</w:t>
      </w:r>
      <w:r>
        <w:rPr>
          <w:rFonts w:ascii="宋体" w:hAnsi="宋体" w:eastAsia="宋体" w:cs="宋体"/>
          <w:b/>
          <w:bCs/>
          <w:snapToGrid w:val="0"/>
          <w:color w:val="000000"/>
          <w:kern w:val="0"/>
          <w:sz w:val="27"/>
          <w:szCs w:val="27"/>
        </w:rPr>
        <w:t>、</w:t>
      </w:r>
      <w:r>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t>思政目标</w:t>
      </w:r>
    </w:p>
    <w:p>
      <w:pPr>
        <w:widowControl/>
        <w:kinsoku w:val="0"/>
        <w:autoSpaceDE w:val="0"/>
        <w:autoSpaceDN w:val="0"/>
        <w:adjustRightInd w:val="0"/>
        <w:snapToGrid w:val="0"/>
        <w:spacing w:before="78" w:line="365" w:lineRule="auto"/>
        <w:ind w:left="24" w:right="8" w:firstLine="480"/>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2"/>
          <w:kern w:val="0"/>
          <w:sz w:val="24"/>
          <w:szCs w:val="24"/>
        </w:rPr>
        <w:t>通过本</w:t>
      </w:r>
      <w:r>
        <w:rPr>
          <w:rFonts w:ascii="宋体" w:hAnsi="宋体" w:eastAsia="宋体" w:cs="宋体"/>
          <w:snapToGrid w:val="0"/>
          <w:color w:val="000000"/>
          <w:spacing w:val="-8"/>
          <w:kern w:val="0"/>
          <w:sz w:val="24"/>
          <w:szCs w:val="24"/>
        </w:rPr>
        <w:t>课</w:t>
      </w:r>
      <w:r>
        <w:rPr>
          <w:rFonts w:ascii="宋体" w:hAnsi="宋体" w:eastAsia="宋体" w:cs="宋体"/>
          <w:snapToGrid w:val="0"/>
          <w:color w:val="000000"/>
          <w:spacing w:val="-6"/>
          <w:kern w:val="0"/>
          <w:sz w:val="24"/>
          <w:szCs w:val="24"/>
        </w:rPr>
        <w:t>程的学习</w:t>
      </w:r>
      <w:r>
        <w:rPr>
          <w:rFonts w:hint="eastAsia" w:ascii="宋体" w:hAnsi="宋体" w:eastAsia="宋体" w:cs="宋体"/>
          <w:snapToGrid w:val="0"/>
          <w:color w:val="000000"/>
          <w:spacing w:val="-6"/>
          <w:kern w:val="0"/>
          <w:sz w:val="24"/>
          <w:szCs w:val="24"/>
        </w:rPr>
        <w:t>，</w:t>
      </w:r>
      <w:r>
        <w:rPr>
          <w:rFonts w:ascii="宋体" w:hAnsi="宋体" w:eastAsia="宋体" w:cs="宋体"/>
          <w:snapToGrid w:val="0"/>
          <w:color w:val="000000"/>
          <w:spacing w:val="-6"/>
          <w:kern w:val="0"/>
          <w:sz w:val="24"/>
          <w:szCs w:val="24"/>
        </w:rPr>
        <w:t>培养学生了解中华民族的传统美德和社会主义核心价值</w:t>
      </w:r>
      <w:r>
        <w:rPr>
          <w:rFonts w:ascii="宋体" w:hAnsi="宋体" w:eastAsia="宋体" w:cs="宋体"/>
          <w:snapToGrid w:val="0"/>
          <w:color w:val="000000"/>
          <w:spacing w:val="-12"/>
          <w:kern w:val="0"/>
          <w:sz w:val="24"/>
          <w:szCs w:val="24"/>
        </w:rPr>
        <w:t>体</w:t>
      </w:r>
      <w:r>
        <w:rPr>
          <w:rFonts w:ascii="宋体" w:hAnsi="宋体" w:eastAsia="宋体" w:cs="宋体"/>
          <w:snapToGrid w:val="0"/>
          <w:color w:val="000000"/>
          <w:spacing w:val="-8"/>
          <w:kern w:val="0"/>
          <w:sz w:val="24"/>
          <w:szCs w:val="24"/>
        </w:rPr>
        <w:t>系</w:t>
      </w:r>
      <w:r>
        <w:rPr>
          <w:rFonts w:ascii="宋体" w:hAnsi="宋体" w:eastAsia="宋体" w:cs="宋体"/>
          <w:snapToGrid w:val="0"/>
          <w:color w:val="000000"/>
          <w:spacing w:val="-6"/>
          <w:kern w:val="0"/>
          <w:sz w:val="24"/>
          <w:szCs w:val="24"/>
        </w:rPr>
        <w:t>的基本内容</w:t>
      </w:r>
      <w:r>
        <w:rPr>
          <w:rFonts w:hint="eastAsia" w:ascii="宋体" w:hAnsi="宋体" w:eastAsia="宋体" w:cs="宋体"/>
          <w:snapToGrid w:val="0"/>
          <w:color w:val="000000"/>
          <w:spacing w:val="-6"/>
          <w:kern w:val="0"/>
          <w:sz w:val="24"/>
          <w:szCs w:val="24"/>
        </w:rPr>
        <w:t>，</w:t>
      </w:r>
      <w:r>
        <w:rPr>
          <w:rFonts w:ascii="宋体" w:hAnsi="宋体" w:eastAsia="宋体" w:cs="宋体"/>
          <w:snapToGrid w:val="0"/>
          <w:color w:val="000000"/>
          <w:spacing w:val="-6"/>
          <w:kern w:val="0"/>
          <w:sz w:val="24"/>
          <w:szCs w:val="24"/>
        </w:rPr>
        <w:t>掌握以爱国主义为核心的民族精神和以改革创新为核心的时代</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8"/>
          <w:kern w:val="0"/>
          <w:sz w:val="24"/>
          <w:szCs w:val="24"/>
        </w:rPr>
        <w:t>精</w:t>
      </w:r>
      <w:r>
        <w:rPr>
          <w:rFonts w:ascii="宋体" w:hAnsi="宋体" w:eastAsia="宋体" w:cs="宋体"/>
          <w:snapToGrid w:val="0"/>
          <w:color w:val="000000"/>
          <w:spacing w:val="-11"/>
          <w:kern w:val="0"/>
          <w:sz w:val="24"/>
          <w:szCs w:val="24"/>
        </w:rPr>
        <w:t>神</w:t>
      </w:r>
      <w:r>
        <w:rPr>
          <w:rFonts w:ascii="宋体" w:hAnsi="宋体" w:eastAsia="宋体" w:cs="宋体"/>
          <w:snapToGrid w:val="0"/>
          <w:color w:val="000000"/>
          <w:spacing w:val="-9"/>
          <w:kern w:val="0"/>
          <w:sz w:val="24"/>
          <w:szCs w:val="24"/>
        </w:rPr>
        <w:t>实质</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认识建设中国特色社会主义思想的基本内涵和重要意义</w:t>
      </w:r>
      <w:r>
        <w:rPr>
          <w:rFonts w:hint="eastAsia" w:ascii="宋体" w:hAnsi="宋体" w:eastAsia="宋体" w:cs="宋体"/>
          <w:snapToGrid w:val="0"/>
          <w:color w:val="000000"/>
          <w:spacing w:val="-9"/>
          <w:kern w:val="0"/>
          <w:sz w:val="24"/>
          <w:szCs w:val="24"/>
        </w:rPr>
        <w:t>，</w:t>
      </w:r>
      <w:r>
        <w:rPr>
          <w:rFonts w:ascii="宋体" w:hAnsi="宋体" w:eastAsia="宋体" w:cs="宋体"/>
          <w:snapToGrid w:val="0"/>
          <w:color w:val="000000"/>
          <w:spacing w:val="-9"/>
          <w:kern w:val="0"/>
          <w:sz w:val="24"/>
          <w:szCs w:val="24"/>
        </w:rPr>
        <w:t>坚定共产主</w:t>
      </w:r>
      <w:r>
        <w:rPr>
          <w:rFonts w:ascii="宋体" w:hAnsi="宋体" w:eastAsia="宋体" w:cs="宋体"/>
          <w:snapToGrid w:val="0"/>
          <w:color w:val="000000"/>
          <w:spacing w:val="-4"/>
          <w:kern w:val="0"/>
          <w:sz w:val="24"/>
          <w:szCs w:val="24"/>
        </w:rPr>
        <w:t>义</w:t>
      </w:r>
      <w:r>
        <w:rPr>
          <w:rFonts w:ascii="宋体" w:hAnsi="宋体" w:eastAsia="宋体" w:cs="宋体"/>
          <w:snapToGrid w:val="0"/>
          <w:color w:val="000000"/>
          <w:spacing w:val="-2"/>
          <w:kern w:val="0"/>
          <w:sz w:val="24"/>
          <w:szCs w:val="24"/>
        </w:rPr>
        <w:t>的理想信念</w:t>
      </w:r>
      <w:r>
        <w:rPr>
          <w:rFonts w:hint="eastAsia" w:ascii="宋体" w:hAnsi="宋体" w:eastAsia="宋体" w:cs="宋体"/>
          <w:snapToGrid w:val="0"/>
          <w:color w:val="000000"/>
          <w:spacing w:val="-2"/>
          <w:kern w:val="0"/>
          <w:sz w:val="24"/>
          <w:szCs w:val="24"/>
        </w:rPr>
        <w:t>，</w:t>
      </w:r>
      <w:r>
        <w:rPr>
          <w:rFonts w:ascii="宋体" w:hAnsi="宋体" w:eastAsia="宋体" w:cs="宋体"/>
          <w:snapToGrid w:val="0"/>
          <w:color w:val="000000"/>
          <w:spacing w:val="-2"/>
          <w:kern w:val="0"/>
          <w:sz w:val="24"/>
          <w:szCs w:val="24"/>
        </w:rPr>
        <w:t>树立正确的人生观和价值观。</w:t>
      </w:r>
    </w:p>
    <w:bookmarkEnd w:id="111"/>
    <w:p>
      <w:pPr>
        <w:widowControl/>
        <w:kinsoku w:val="0"/>
        <w:autoSpaceDE w:val="0"/>
        <w:autoSpaceDN w:val="0"/>
        <w:adjustRightInd w:val="0"/>
        <w:snapToGrid w:val="0"/>
        <w:spacing w:before="164" w:line="226" w:lineRule="auto"/>
        <w:ind w:left="25"/>
        <w:jc w:val="left"/>
        <w:textAlignment w:val="baseline"/>
        <w:outlineLvl w:val="6"/>
        <w:rPr>
          <w:rFonts w:ascii="宋体" w:hAnsi="宋体" w:eastAsia="宋体" w:cs="宋体"/>
          <w:snapToGrid w:val="0"/>
          <w:color w:val="000000"/>
          <w:kern w:val="0"/>
          <w:sz w:val="27"/>
          <w:szCs w:val="27"/>
        </w:rPr>
      </w:pPr>
      <w:r>
        <w:rPr>
          <w:rFonts w:ascii="宋体" w:hAnsi="宋体" w:eastAsia="宋体" w:cs="宋体"/>
          <w:snapToGrid w:val="0"/>
          <w:color w:val="000000"/>
          <w:spacing w:val="36"/>
          <w:kern w:val="0"/>
          <w:sz w:val="27"/>
          <w:szCs w:val="27"/>
          <w14:textOutline w14:w="4241" w14:cap="flat" w14:cmpd="sng" w14:algn="ctr">
            <w14:solidFill>
              <w14:srgbClr w14:val="000000"/>
            </w14:solidFill>
            <w14:prstDash w14:val="solid"/>
            <w14:miter w14:val="0"/>
          </w14:textOutline>
        </w:rPr>
        <w:t>三</w:t>
      </w:r>
      <w:r>
        <w:rPr>
          <w:rFonts w:ascii="宋体" w:hAnsi="宋体" w:eastAsia="宋体" w:cs="宋体"/>
          <w:snapToGrid w:val="0"/>
          <w:color w:val="000000"/>
          <w:spacing w:val="30"/>
          <w:kern w:val="0"/>
          <w:sz w:val="27"/>
          <w:szCs w:val="27"/>
          <w14:textOutline w14:w="4241" w14:cap="flat" w14:cmpd="sng" w14:algn="ctr">
            <w14:solidFill>
              <w14:srgbClr w14:val="000000"/>
            </w14:solidFill>
            <w14:prstDash w14:val="solid"/>
            <w14:miter w14:val="0"/>
          </w14:textOutline>
        </w:rPr>
        <w:t>、</w:t>
      </w:r>
      <w:r>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t>课程的性质、任务和目的</w:t>
      </w:r>
    </w:p>
    <w:p>
      <w:pPr>
        <w:widowControl/>
        <w:kinsoku w:val="0"/>
        <w:autoSpaceDE w:val="0"/>
        <w:autoSpaceDN w:val="0"/>
        <w:adjustRightInd w:val="0"/>
        <w:snapToGrid w:val="0"/>
        <w:spacing w:before="79" w:line="363" w:lineRule="auto"/>
        <w:ind w:left="24" w:right="8" w:firstLine="480"/>
        <w:textAlignment w:val="baseline"/>
        <w:rPr>
          <w:rFonts w:ascii="宋体" w:hAnsi="宋体" w:eastAsia="宋体" w:cs="宋体"/>
          <w:snapToGrid w:val="0"/>
          <w:color w:val="000000"/>
          <w:spacing w:val="-3"/>
          <w:kern w:val="0"/>
          <w:sz w:val="24"/>
          <w:szCs w:val="24"/>
        </w:rPr>
      </w:pPr>
      <w:r>
        <w:rPr>
          <w:rFonts w:ascii="宋体" w:hAnsi="宋体" w:eastAsia="宋体" w:cs="宋体"/>
          <w:snapToGrid w:val="0"/>
          <w:color w:val="000000"/>
          <w:spacing w:val="-6"/>
          <w:kern w:val="0"/>
          <w:sz w:val="24"/>
          <w:szCs w:val="24"/>
        </w:rPr>
        <w:t>本课</w:t>
      </w:r>
      <w:r>
        <w:rPr>
          <w:rFonts w:ascii="宋体" w:hAnsi="宋体" w:eastAsia="宋体" w:cs="宋体"/>
          <w:snapToGrid w:val="0"/>
          <w:color w:val="000000"/>
          <w:spacing w:val="-3"/>
          <w:kern w:val="0"/>
          <w:sz w:val="24"/>
          <w:szCs w:val="24"/>
        </w:rPr>
        <w:t>程是商务英语专业的一门专业必修课。本课程的教学目的是培养学生掌</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8"/>
          <w:kern w:val="0"/>
          <w:sz w:val="24"/>
          <w:szCs w:val="24"/>
        </w:rPr>
        <w:t>握</w:t>
      </w:r>
      <w:r>
        <w:rPr>
          <w:rFonts w:ascii="宋体" w:hAnsi="宋体" w:eastAsia="宋体" w:cs="宋体"/>
          <w:snapToGrid w:val="0"/>
          <w:color w:val="000000"/>
          <w:spacing w:val="-11"/>
          <w:kern w:val="0"/>
          <w:sz w:val="24"/>
          <w:szCs w:val="24"/>
        </w:rPr>
        <w:t>阅</w:t>
      </w:r>
      <w:r>
        <w:rPr>
          <w:rFonts w:ascii="宋体" w:hAnsi="宋体" w:eastAsia="宋体" w:cs="宋体"/>
          <w:snapToGrid w:val="0"/>
          <w:color w:val="000000"/>
          <w:spacing w:val="-9"/>
          <w:kern w:val="0"/>
          <w:sz w:val="24"/>
          <w:szCs w:val="24"/>
        </w:rPr>
        <w:t>读和理解商务英语文章的基本技能， 获取商务信息的基本能力， 为进一步学</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2"/>
          <w:kern w:val="0"/>
          <w:sz w:val="24"/>
          <w:szCs w:val="24"/>
        </w:rPr>
        <w:t>习</w:t>
      </w:r>
      <w:r>
        <w:rPr>
          <w:rFonts w:ascii="宋体" w:hAnsi="宋体" w:eastAsia="宋体" w:cs="宋体"/>
          <w:snapToGrid w:val="0"/>
          <w:color w:val="000000"/>
          <w:spacing w:val="-8"/>
          <w:kern w:val="0"/>
          <w:sz w:val="24"/>
          <w:szCs w:val="24"/>
        </w:rPr>
        <w:t>英</w:t>
      </w:r>
      <w:r>
        <w:rPr>
          <w:rFonts w:ascii="宋体" w:hAnsi="宋体" w:eastAsia="宋体" w:cs="宋体"/>
          <w:snapToGrid w:val="0"/>
          <w:color w:val="000000"/>
          <w:spacing w:val="-6"/>
          <w:kern w:val="0"/>
          <w:sz w:val="24"/>
          <w:szCs w:val="24"/>
        </w:rPr>
        <w:t>语翻译， 毕业后成为适应社会需要的应用型涉外商务翻译工作者打下坚实的</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2"/>
          <w:kern w:val="0"/>
          <w:sz w:val="24"/>
          <w:szCs w:val="24"/>
        </w:rPr>
        <w:t>基</w:t>
      </w:r>
      <w:r>
        <w:rPr>
          <w:rFonts w:ascii="宋体" w:hAnsi="宋体" w:eastAsia="宋体" w:cs="宋体"/>
          <w:snapToGrid w:val="0"/>
          <w:color w:val="000000"/>
          <w:spacing w:val="-8"/>
          <w:kern w:val="0"/>
          <w:sz w:val="24"/>
          <w:szCs w:val="24"/>
        </w:rPr>
        <w:t>础</w:t>
      </w:r>
      <w:r>
        <w:rPr>
          <w:rFonts w:ascii="宋体" w:hAnsi="宋体" w:eastAsia="宋体" w:cs="宋体"/>
          <w:snapToGrid w:val="0"/>
          <w:color w:val="000000"/>
          <w:spacing w:val="-6"/>
          <w:kern w:val="0"/>
          <w:sz w:val="24"/>
          <w:szCs w:val="24"/>
        </w:rPr>
        <w:t>。通过学习有关商务活动的实用语言材料， 学生应熟悉主要的商务英语文章</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8"/>
          <w:kern w:val="0"/>
          <w:sz w:val="24"/>
          <w:szCs w:val="24"/>
        </w:rPr>
        <w:t>类</w:t>
      </w:r>
      <w:r>
        <w:rPr>
          <w:rFonts w:ascii="宋体" w:hAnsi="宋体" w:eastAsia="宋体" w:cs="宋体"/>
          <w:snapToGrid w:val="0"/>
          <w:color w:val="000000"/>
          <w:spacing w:val="-11"/>
          <w:kern w:val="0"/>
          <w:sz w:val="24"/>
          <w:szCs w:val="24"/>
        </w:rPr>
        <w:t>型</w:t>
      </w:r>
      <w:r>
        <w:rPr>
          <w:rFonts w:ascii="宋体" w:hAnsi="宋体" w:eastAsia="宋体" w:cs="宋体"/>
          <w:snapToGrid w:val="0"/>
          <w:color w:val="000000"/>
          <w:spacing w:val="-9"/>
          <w:kern w:val="0"/>
          <w:sz w:val="24"/>
          <w:szCs w:val="24"/>
        </w:rPr>
        <w:t>， 掌握国际商务文章的语言风格和特点、常用词汇、短语和句型， 提高阅读</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4"/>
          <w:kern w:val="0"/>
          <w:sz w:val="24"/>
          <w:szCs w:val="24"/>
        </w:rPr>
        <w:t>商</w:t>
      </w:r>
      <w:r>
        <w:rPr>
          <w:rFonts w:ascii="宋体" w:hAnsi="宋体" w:eastAsia="宋体" w:cs="宋体"/>
          <w:snapToGrid w:val="0"/>
          <w:color w:val="000000"/>
          <w:spacing w:val="-3"/>
          <w:kern w:val="0"/>
          <w:sz w:val="24"/>
          <w:szCs w:val="24"/>
        </w:rPr>
        <w:t>务文章的能力和翻译能力。</w:t>
      </w:r>
      <w:r>
        <w:rPr>
          <w:rFonts w:ascii="宋体" w:hAnsi="宋体" w:eastAsia="宋体" w:cs="宋体"/>
          <w:snapToGrid w:val="0"/>
          <w:color w:val="000000"/>
          <w:spacing w:val="-8"/>
          <w:kern w:val="0"/>
          <w:sz w:val="24"/>
          <w:szCs w:val="24"/>
        </w:rPr>
        <w:t>本</w:t>
      </w:r>
      <w:r>
        <w:rPr>
          <w:rFonts w:ascii="宋体" w:hAnsi="宋体" w:eastAsia="宋体" w:cs="宋体"/>
          <w:snapToGrid w:val="0"/>
          <w:color w:val="000000"/>
          <w:spacing w:val="-5"/>
          <w:kern w:val="0"/>
          <w:sz w:val="24"/>
          <w:szCs w:val="24"/>
        </w:rPr>
        <w:t>课</w:t>
      </w:r>
      <w:r>
        <w:rPr>
          <w:rFonts w:ascii="宋体" w:hAnsi="宋体" w:eastAsia="宋体" w:cs="宋体"/>
          <w:snapToGrid w:val="0"/>
          <w:color w:val="000000"/>
          <w:spacing w:val="-4"/>
          <w:kern w:val="0"/>
          <w:sz w:val="24"/>
          <w:szCs w:val="24"/>
        </w:rPr>
        <w:t xml:space="preserve">程支撑专业培养方案中毕业要求 </w:t>
      </w:r>
      <w:r>
        <w:rPr>
          <w:rFonts w:ascii="Times New Roman" w:hAnsi="Times New Roman" w:eastAsia="Times New Roman" w:cs="Times New Roman"/>
          <w:snapToGrid w:val="0"/>
          <w:color w:val="000000"/>
          <w:spacing w:val="-4"/>
          <w:kern w:val="0"/>
          <w:sz w:val="24"/>
          <w:szCs w:val="24"/>
        </w:rPr>
        <w:t>5-3</w:t>
      </w:r>
      <w:r>
        <w:rPr>
          <w:rFonts w:ascii="宋体" w:hAnsi="宋体" w:eastAsia="宋体" w:cs="宋体"/>
          <w:snapToGrid w:val="0"/>
          <w:color w:val="000000"/>
          <w:spacing w:val="-4"/>
          <w:kern w:val="0"/>
          <w:sz w:val="24"/>
          <w:szCs w:val="24"/>
        </w:rPr>
        <w:t>、</w:t>
      </w:r>
      <w:r>
        <w:rPr>
          <w:rFonts w:ascii="宋体" w:hAnsi="宋体" w:eastAsia="宋体" w:cs="宋体"/>
          <w:snapToGrid w:val="0"/>
          <w:color w:val="000000"/>
          <w:spacing w:val="-4"/>
          <w:kern w:val="0"/>
          <w:sz w:val="20"/>
          <w:szCs w:val="20"/>
        </w:rPr>
        <w:t xml:space="preserve">毕业要求 </w:t>
      </w:r>
      <w:r>
        <w:rPr>
          <w:rFonts w:ascii="Times New Roman" w:hAnsi="Times New Roman" w:eastAsia="Times New Roman" w:cs="Times New Roman"/>
          <w:snapToGrid w:val="0"/>
          <w:color w:val="000000"/>
          <w:spacing w:val="-4"/>
          <w:kern w:val="0"/>
          <w:sz w:val="24"/>
          <w:szCs w:val="24"/>
        </w:rPr>
        <w:t>6-2</w:t>
      </w:r>
      <w:r>
        <w:rPr>
          <w:rFonts w:ascii="宋体" w:hAnsi="宋体" w:eastAsia="宋体" w:cs="宋体"/>
          <w:snapToGrid w:val="0"/>
          <w:color w:val="000000"/>
          <w:spacing w:val="-4"/>
          <w:kern w:val="0"/>
          <w:sz w:val="24"/>
          <w:szCs w:val="24"/>
        </w:rPr>
        <w:t>、</w:t>
      </w:r>
      <w:r>
        <w:rPr>
          <w:rFonts w:ascii="Times New Roman" w:hAnsi="Times New Roman" w:eastAsia="Times New Roman" w:cs="Times New Roman"/>
          <w:snapToGrid w:val="0"/>
          <w:color w:val="000000"/>
          <w:spacing w:val="-4"/>
          <w:kern w:val="0"/>
          <w:sz w:val="24"/>
          <w:szCs w:val="24"/>
        </w:rPr>
        <w:t>6-3</w:t>
      </w:r>
      <w:r>
        <w:rPr>
          <w:rFonts w:ascii="宋体" w:hAnsi="宋体" w:eastAsia="宋体" w:cs="宋体"/>
          <w:snapToGrid w:val="0"/>
          <w:color w:val="000000"/>
          <w:spacing w:val="-4"/>
          <w:kern w:val="0"/>
          <w:sz w:val="24"/>
          <w:szCs w:val="24"/>
        </w:rPr>
        <w:t>，对应关系如</w:t>
      </w:r>
      <w:r>
        <w:rPr>
          <w:rFonts w:hint="eastAsia" w:ascii="宋体" w:hAnsi="宋体" w:eastAsia="宋体" w:cs="宋体"/>
          <w:snapToGrid w:val="0"/>
          <w:color w:val="000000"/>
          <w:spacing w:val="-4"/>
          <w:kern w:val="0"/>
          <w:sz w:val="24"/>
          <w:szCs w:val="24"/>
        </w:rPr>
        <w:t>下</w:t>
      </w:r>
      <w:r>
        <w:rPr>
          <w:rFonts w:ascii="宋体" w:hAnsi="宋体" w:eastAsia="宋体" w:cs="宋体"/>
          <w:snapToGrid w:val="0"/>
          <w:color w:val="000000"/>
          <w:spacing w:val="-4"/>
          <w:kern w:val="0"/>
          <w:sz w:val="24"/>
          <w:szCs w:val="24"/>
        </w:rPr>
        <w:t>表</w:t>
      </w:r>
      <w:r>
        <w:rPr>
          <w:rFonts w:ascii="宋体" w:hAnsi="宋体" w:eastAsia="宋体" w:cs="宋体"/>
          <w:snapToGrid w:val="0"/>
          <w:color w:val="000000"/>
          <w:spacing w:val="-11"/>
          <w:kern w:val="0"/>
          <w:sz w:val="24"/>
          <w:szCs w:val="24"/>
        </w:rPr>
        <w:t>所</w:t>
      </w:r>
      <w:r>
        <w:rPr>
          <w:rFonts w:ascii="宋体" w:hAnsi="宋体" w:eastAsia="宋体" w:cs="宋体"/>
          <w:snapToGrid w:val="0"/>
          <w:color w:val="000000"/>
          <w:spacing w:val="-9"/>
          <w:kern w:val="0"/>
          <w:sz w:val="24"/>
          <w:szCs w:val="24"/>
        </w:rPr>
        <w:t>示。</w:t>
      </w:r>
    </w:p>
    <w:p>
      <w:pPr>
        <w:widowControl/>
        <w:kinsoku w:val="0"/>
        <w:autoSpaceDE w:val="0"/>
        <w:autoSpaceDN w:val="0"/>
        <w:adjustRightInd w:val="0"/>
        <w:snapToGrid w:val="0"/>
        <w:spacing w:line="90" w:lineRule="exact"/>
        <w:jc w:val="left"/>
        <w:textAlignment w:val="baseline"/>
        <w:rPr>
          <w:rFonts w:ascii="Arial" w:hAnsi="Arial" w:cs="Arial"/>
          <w:snapToGrid w:val="0"/>
          <w:color w:val="000000"/>
          <w:kern w:val="0"/>
          <w:szCs w:val="21"/>
        </w:rPr>
      </w:pPr>
    </w:p>
    <w:tbl>
      <w:tblPr>
        <w:tblStyle w:val="21"/>
        <w:tblW w:w="78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3"/>
        <w:gridCol w:w="798"/>
        <w:gridCol w:w="798"/>
        <w:gridCol w:w="798"/>
        <w:gridCol w:w="798"/>
        <w:gridCol w:w="793"/>
        <w:gridCol w:w="798"/>
        <w:gridCol w:w="798"/>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433" w:type="dxa"/>
            <w:vMerge w:val="restart"/>
            <w:tcBorders>
              <w:bottom w:val="nil"/>
            </w:tcBorders>
          </w:tcPr>
          <w:p>
            <w:pPr>
              <w:widowControl/>
              <w:kinsoku w:val="0"/>
              <w:autoSpaceDE w:val="0"/>
              <w:autoSpaceDN w:val="0"/>
              <w:adjustRightInd w:val="0"/>
              <w:snapToGrid w:val="0"/>
              <w:spacing w:before="254" w:line="312" w:lineRule="exact"/>
              <w:ind w:left="43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7"/>
                <w:sz w:val="20"/>
                <w:szCs w:val="20"/>
              </w:rPr>
              <w:t>毕业要求</w:t>
            </w:r>
          </w:p>
          <w:p>
            <w:pPr>
              <w:widowControl/>
              <w:kinsoku w:val="0"/>
              <w:autoSpaceDE w:val="0"/>
              <w:autoSpaceDN w:val="0"/>
              <w:adjustRightInd w:val="0"/>
              <w:snapToGrid w:val="0"/>
              <w:spacing w:line="226" w:lineRule="auto"/>
              <w:ind w:left="54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指标点</w:t>
            </w:r>
          </w:p>
        </w:tc>
        <w:tc>
          <w:tcPr>
            <w:tcW w:w="6384" w:type="dxa"/>
            <w:gridSpan w:val="8"/>
          </w:tcPr>
          <w:p>
            <w:pPr>
              <w:widowControl/>
              <w:kinsoku w:val="0"/>
              <w:autoSpaceDE w:val="0"/>
              <w:autoSpaceDN w:val="0"/>
              <w:adjustRightInd w:val="0"/>
              <w:snapToGrid w:val="0"/>
              <w:spacing w:before="158" w:line="227" w:lineRule="auto"/>
              <w:ind w:left="336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课</w:t>
            </w:r>
            <w:r>
              <w:rPr>
                <w:rFonts w:ascii="宋体" w:hAnsi="宋体" w:eastAsia="宋体" w:cs="宋体"/>
                <w:snapToGrid w:val="0"/>
                <w:color w:val="000000"/>
                <w:spacing w:val="7"/>
                <w:kern w:val="0"/>
                <w:sz w:val="20"/>
                <w:szCs w:val="20"/>
              </w:rPr>
              <w:t>程目标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433" w:type="dxa"/>
            <w:vMerge w:val="continue"/>
            <w:tcBorders>
              <w:top w:val="nil"/>
            </w:tcBorders>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spacing w:before="145" w:line="227" w:lineRule="auto"/>
              <w:ind w:left="225"/>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15"/>
                <w:kern w:val="0"/>
                <w:sz w:val="20"/>
                <w:szCs w:val="20"/>
              </w:rPr>
              <w:t>目</w:t>
            </w:r>
            <w:r>
              <w:rPr>
                <w:rFonts w:ascii="宋体" w:hAnsi="宋体" w:eastAsia="宋体" w:cs="宋体"/>
                <w:snapToGrid w:val="0"/>
                <w:color w:val="000000"/>
                <w:spacing w:val="-12"/>
                <w:kern w:val="0"/>
                <w:sz w:val="20"/>
                <w:szCs w:val="20"/>
              </w:rPr>
              <w:t xml:space="preserve">标 </w:t>
            </w:r>
            <w:r>
              <w:rPr>
                <w:rFonts w:ascii="Times New Roman" w:hAnsi="Times New Roman" w:eastAsia="Times New Roman" w:cs="Times New Roman"/>
                <w:snapToGrid w:val="0"/>
                <w:color w:val="000000"/>
                <w:spacing w:val="-12"/>
                <w:kern w:val="0"/>
                <w:sz w:val="20"/>
                <w:szCs w:val="20"/>
              </w:rPr>
              <w:t>1</w:t>
            </w:r>
          </w:p>
        </w:tc>
        <w:tc>
          <w:tcPr>
            <w:tcW w:w="798" w:type="dxa"/>
          </w:tcPr>
          <w:p>
            <w:pPr>
              <w:widowControl/>
              <w:kinsoku w:val="0"/>
              <w:autoSpaceDE w:val="0"/>
              <w:autoSpaceDN w:val="0"/>
              <w:adjustRightInd w:val="0"/>
              <w:snapToGrid w:val="0"/>
              <w:spacing w:before="145" w:line="227" w:lineRule="auto"/>
              <w:ind w:left="225"/>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0"/>
                <w:kern w:val="0"/>
                <w:sz w:val="20"/>
                <w:szCs w:val="20"/>
              </w:rPr>
              <w:t>目</w:t>
            </w:r>
            <w:r>
              <w:rPr>
                <w:rFonts w:ascii="宋体" w:hAnsi="宋体" w:eastAsia="宋体" w:cs="宋体"/>
                <w:snapToGrid w:val="0"/>
                <w:color w:val="000000"/>
                <w:spacing w:val="-17"/>
                <w:kern w:val="0"/>
                <w:sz w:val="20"/>
                <w:szCs w:val="20"/>
              </w:rPr>
              <w:t xml:space="preserve">标 </w:t>
            </w:r>
            <w:r>
              <w:rPr>
                <w:rFonts w:ascii="Times New Roman" w:hAnsi="Times New Roman" w:eastAsia="Times New Roman" w:cs="Times New Roman"/>
                <w:snapToGrid w:val="0"/>
                <w:color w:val="000000"/>
                <w:spacing w:val="-17"/>
                <w:kern w:val="0"/>
                <w:sz w:val="20"/>
                <w:szCs w:val="20"/>
              </w:rPr>
              <w:t>2</w:t>
            </w:r>
          </w:p>
        </w:tc>
        <w:tc>
          <w:tcPr>
            <w:tcW w:w="798" w:type="dxa"/>
          </w:tcPr>
          <w:p>
            <w:pPr>
              <w:widowControl/>
              <w:kinsoku w:val="0"/>
              <w:autoSpaceDE w:val="0"/>
              <w:autoSpaceDN w:val="0"/>
              <w:adjustRightInd w:val="0"/>
              <w:snapToGrid w:val="0"/>
              <w:spacing w:before="145" w:line="227" w:lineRule="auto"/>
              <w:ind w:left="226"/>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19"/>
                <w:kern w:val="0"/>
                <w:sz w:val="20"/>
                <w:szCs w:val="20"/>
              </w:rPr>
              <w:t>目</w:t>
            </w:r>
            <w:r>
              <w:rPr>
                <w:rFonts w:ascii="宋体" w:hAnsi="宋体" w:eastAsia="宋体" w:cs="宋体"/>
                <w:snapToGrid w:val="0"/>
                <w:color w:val="000000"/>
                <w:spacing w:val="-16"/>
                <w:kern w:val="0"/>
                <w:sz w:val="20"/>
                <w:szCs w:val="20"/>
              </w:rPr>
              <w:t xml:space="preserve">标 </w:t>
            </w:r>
            <w:r>
              <w:rPr>
                <w:rFonts w:ascii="Times New Roman" w:hAnsi="Times New Roman" w:eastAsia="Times New Roman" w:cs="Times New Roman"/>
                <w:snapToGrid w:val="0"/>
                <w:color w:val="000000"/>
                <w:spacing w:val="-16"/>
                <w:kern w:val="0"/>
                <w:sz w:val="20"/>
                <w:szCs w:val="20"/>
              </w:rPr>
              <w:t>3</w:t>
            </w:r>
          </w:p>
        </w:tc>
        <w:tc>
          <w:tcPr>
            <w:tcW w:w="798" w:type="dxa"/>
          </w:tcPr>
          <w:p>
            <w:pPr>
              <w:widowControl/>
              <w:kinsoku w:val="0"/>
              <w:autoSpaceDE w:val="0"/>
              <w:autoSpaceDN w:val="0"/>
              <w:adjustRightInd w:val="0"/>
              <w:snapToGrid w:val="0"/>
              <w:spacing w:before="145" w:line="227" w:lineRule="auto"/>
              <w:ind w:left="226"/>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18"/>
                <w:kern w:val="0"/>
                <w:sz w:val="20"/>
                <w:szCs w:val="20"/>
              </w:rPr>
              <w:t xml:space="preserve">目标 </w:t>
            </w:r>
            <w:r>
              <w:rPr>
                <w:rFonts w:ascii="Times New Roman" w:hAnsi="Times New Roman" w:eastAsia="Times New Roman" w:cs="Times New Roman"/>
                <w:snapToGrid w:val="0"/>
                <w:color w:val="000000"/>
                <w:spacing w:val="-18"/>
                <w:kern w:val="0"/>
                <w:sz w:val="20"/>
                <w:szCs w:val="20"/>
              </w:rPr>
              <w:t>4</w:t>
            </w:r>
          </w:p>
        </w:tc>
        <w:tc>
          <w:tcPr>
            <w:tcW w:w="793" w:type="dxa"/>
          </w:tcPr>
          <w:p>
            <w:pPr>
              <w:widowControl/>
              <w:kinsoku w:val="0"/>
              <w:autoSpaceDE w:val="0"/>
              <w:autoSpaceDN w:val="0"/>
              <w:adjustRightInd w:val="0"/>
              <w:snapToGrid w:val="0"/>
              <w:spacing w:before="145" w:line="227" w:lineRule="auto"/>
              <w:ind w:left="227"/>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18"/>
                <w:kern w:val="0"/>
                <w:sz w:val="20"/>
                <w:szCs w:val="20"/>
              </w:rPr>
              <w:t>目</w:t>
            </w:r>
            <w:r>
              <w:rPr>
                <w:rFonts w:ascii="宋体" w:hAnsi="宋体" w:eastAsia="宋体" w:cs="宋体"/>
                <w:snapToGrid w:val="0"/>
                <w:color w:val="000000"/>
                <w:spacing w:val="-16"/>
                <w:kern w:val="0"/>
                <w:sz w:val="20"/>
                <w:szCs w:val="20"/>
              </w:rPr>
              <w:t xml:space="preserve">标 </w:t>
            </w:r>
            <w:r>
              <w:rPr>
                <w:rFonts w:ascii="Times New Roman" w:hAnsi="Times New Roman" w:eastAsia="Times New Roman" w:cs="Times New Roman"/>
                <w:snapToGrid w:val="0"/>
                <w:color w:val="000000"/>
                <w:spacing w:val="-16"/>
                <w:kern w:val="0"/>
                <w:sz w:val="20"/>
                <w:szCs w:val="20"/>
              </w:rPr>
              <w:t>5</w:t>
            </w: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02"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433" w:type="dxa"/>
          </w:tcPr>
          <w:p>
            <w:pPr>
              <w:widowControl/>
              <w:kinsoku w:val="0"/>
              <w:autoSpaceDE w:val="0"/>
              <w:autoSpaceDN w:val="0"/>
              <w:adjustRightInd w:val="0"/>
              <w:snapToGrid w:val="0"/>
              <w:spacing w:before="136" w:line="226" w:lineRule="auto"/>
              <w:ind w:left="270"/>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
                <w:kern w:val="0"/>
                <w:sz w:val="20"/>
                <w:szCs w:val="20"/>
              </w:rPr>
              <w:t>毕</w:t>
            </w:r>
            <w:r>
              <w:rPr>
                <w:rFonts w:ascii="宋体" w:hAnsi="宋体" w:eastAsia="宋体" w:cs="宋体"/>
                <w:snapToGrid w:val="0"/>
                <w:color w:val="000000"/>
                <w:spacing w:val="-1"/>
                <w:kern w:val="0"/>
                <w:sz w:val="20"/>
                <w:szCs w:val="20"/>
              </w:rPr>
              <w:t xml:space="preserve">业要求 </w:t>
            </w:r>
            <w:r>
              <w:rPr>
                <w:rFonts w:ascii="Times New Roman" w:hAnsi="Times New Roman" w:eastAsia="Times New Roman" w:cs="Times New Roman"/>
                <w:snapToGrid w:val="0"/>
                <w:color w:val="000000"/>
                <w:spacing w:val="-1"/>
                <w:kern w:val="0"/>
                <w:sz w:val="20"/>
                <w:szCs w:val="20"/>
              </w:rPr>
              <w:t>5-3</w:t>
            </w:r>
          </w:p>
        </w:tc>
        <w:tc>
          <w:tcPr>
            <w:tcW w:w="798" w:type="dxa"/>
          </w:tcPr>
          <w:p>
            <w:pPr>
              <w:widowControl/>
              <w:kinsoku w:val="0"/>
              <w:autoSpaceDE w:val="0"/>
              <w:autoSpaceDN w:val="0"/>
              <w:adjustRightInd w:val="0"/>
              <w:snapToGrid w:val="0"/>
              <w:spacing w:before="106" w:line="271" w:lineRule="exact"/>
              <w:ind w:left="41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spacing w:before="106" w:line="271" w:lineRule="exact"/>
              <w:ind w:left="41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spacing w:before="106" w:line="271" w:lineRule="exact"/>
              <w:ind w:left="418"/>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spacing w:before="106" w:line="271" w:lineRule="exact"/>
              <w:ind w:left="418"/>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3" w:type="dxa"/>
          </w:tcPr>
          <w:p>
            <w:pPr>
              <w:widowControl/>
              <w:kinsoku w:val="0"/>
              <w:autoSpaceDE w:val="0"/>
              <w:autoSpaceDN w:val="0"/>
              <w:adjustRightInd w:val="0"/>
              <w:snapToGrid w:val="0"/>
              <w:spacing w:before="106" w:line="271" w:lineRule="exact"/>
              <w:ind w:left="419"/>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02"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433" w:type="dxa"/>
          </w:tcPr>
          <w:p>
            <w:pPr>
              <w:widowControl/>
              <w:kinsoku w:val="0"/>
              <w:autoSpaceDE w:val="0"/>
              <w:autoSpaceDN w:val="0"/>
              <w:adjustRightInd w:val="0"/>
              <w:snapToGrid w:val="0"/>
              <w:spacing w:before="132" w:line="226" w:lineRule="auto"/>
              <w:ind w:left="270"/>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
                <w:kern w:val="0"/>
                <w:sz w:val="20"/>
                <w:szCs w:val="20"/>
              </w:rPr>
              <w:t>毕</w:t>
            </w:r>
            <w:r>
              <w:rPr>
                <w:rFonts w:ascii="宋体" w:hAnsi="宋体" w:eastAsia="宋体" w:cs="宋体"/>
                <w:snapToGrid w:val="0"/>
                <w:color w:val="000000"/>
                <w:spacing w:val="-1"/>
                <w:kern w:val="0"/>
                <w:sz w:val="20"/>
                <w:szCs w:val="20"/>
              </w:rPr>
              <w:t xml:space="preserve">业要求 </w:t>
            </w:r>
            <w:r>
              <w:rPr>
                <w:rFonts w:ascii="Times New Roman" w:hAnsi="Times New Roman" w:eastAsia="Times New Roman" w:cs="Times New Roman"/>
                <w:snapToGrid w:val="0"/>
                <w:color w:val="000000"/>
                <w:spacing w:val="-1"/>
                <w:kern w:val="0"/>
                <w:sz w:val="20"/>
                <w:szCs w:val="20"/>
              </w:rPr>
              <w:t>6-2</w:t>
            </w:r>
          </w:p>
        </w:tc>
        <w:tc>
          <w:tcPr>
            <w:tcW w:w="798" w:type="dxa"/>
          </w:tcPr>
          <w:p>
            <w:pPr>
              <w:widowControl/>
              <w:kinsoku w:val="0"/>
              <w:autoSpaceDE w:val="0"/>
              <w:autoSpaceDN w:val="0"/>
              <w:adjustRightInd w:val="0"/>
              <w:snapToGrid w:val="0"/>
              <w:spacing w:before="101" w:line="271" w:lineRule="exact"/>
              <w:ind w:left="41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spacing w:before="101" w:line="271" w:lineRule="exact"/>
              <w:ind w:left="41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spacing w:before="101" w:line="271" w:lineRule="exact"/>
              <w:ind w:left="418"/>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spacing w:before="101" w:line="271" w:lineRule="exact"/>
              <w:ind w:left="418"/>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3" w:type="dxa"/>
          </w:tcPr>
          <w:p>
            <w:pPr>
              <w:widowControl/>
              <w:kinsoku w:val="0"/>
              <w:autoSpaceDE w:val="0"/>
              <w:autoSpaceDN w:val="0"/>
              <w:adjustRightInd w:val="0"/>
              <w:snapToGrid w:val="0"/>
              <w:spacing w:before="101" w:line="271" w:lineRule="exact"/>
              <w:ind w:left="419"/>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02"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433" w:type="dxa"/>
          </w:tcPr>
          <w:p>
            <w:pPr>
              <w:widowControl/>
              <w:kinsoku w:val="0"/>
              <w:autoSpaceDE w:val="0"/>
              <w:autoSpaceDN w:val="0"/>
              <w:adjustRightInd w:val="0"/>
              <w:snapToGrid w:val="0"/>
              <w:spacing w:before="128" w:line="226" w:lineRule="auto"/>
              <w:ind w:left="270"/>
              <w:jc w:val="left"/>
              <w:textAlignment w:val="baseline"/>
              <w:rPr>
                <w:rFonts w:ascii="Times New Roman" w:hAnsi="Times New Roman" w:eastAsia="Times New Roman" w:cs="Times New Roman"/>
                <w:snapToGrid w:val="0"/>
                <w:color w:val="000000"/>
                <w:kern w:val="0"/>
                <w:sz w:val="20"/>
                <w:szCs w:val="20"/>
              </w:rPr>
            </w:pPr>
            <w:r>
              <w:rPr>
                <w:rFonts w:ascii="宋体" w:hAnsi="宋体" w:eastAsia="宋体" w:cs="宋体"/>
                <w:snapToGrid w:val="0"/>
                <w:color w:val="000000"/>
                <w:spacing w:val="-2"/>
                <w:kern w:val="0"/>
                <w:sz w:val="20"/>
                <w:szCs w:val="20"/>
              </w:rPr>
              <w:t>毕</w:t>
            </w:r>
            <w:r>
              <w:rPr>
                <w:rFonts w:ascii="宋体" w:hAnsi="宋体" w:eastAsia="宋体" w:cs="宋体"/>
                <w:snapToGrid w:val="0"/>
                <w:color w:val="000000"/>
                <w:spacing w:val="-1"/>
                <w:kern w:val="0"/>
                <w:sz w:val="20"/>
                <w:szCs w:val="20"/>
              </w:rPr>
              <w:t xml:space="preserve">业要求 </w:t>
            </w:r>
            <w:r>
              <w:rPr>
                <w:rFonts w:ascii="Times New Roman" w:hAnsi="Times New Roman" w:eastAsia="Times New Roman" w:cs="Times New Roman"/>
                <w:snapToGrid w:val="0"/>
                <w:color w:val="000000"/>
                <w:spacing w:val="-1"/>
                <w:kern w:val="0"/>
                <w:sz w:val="20"/>
                <w:szCs w:val="20"/>
              </w:rPr>
              <w:t>6-3</w:t>
            </w:r>
          </w:p>
        </w:tc>
        <w:tc>
          <w:tcPr>
            <w:tcW w:w="798" w:type="dxa"/>
          </w:tcPr>
          <w:p>
            <w:pPr>
              <w:widowControl/>
              <w:kinsoku w:val="0"/>
              <w:autoSpaceDE w:val="0"/>
              <w:autoSpaceDN w:val="0"/>
              <w:adjustRightInd w:val="0"/>
              <w:snapToGrid w:val="0"/>
              <w:spacing w:before="98" w:line="271" w:lineRule="exact"/>
              <w:ind w:left="41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spacing w:before="98" w:line="271" w:lineRule="exact"/>
              <w:ind w:left="417"/>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spacing w:before="98" w:line="271" w:lineRule="exact"/>
              <w:ind w:left="418"/>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spacing w:before="98" w:line="271" w:lineRule="exact"/>
              <w:ind w:left="418"/>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3" w:type="dxa"/>
          </w:tcPr>
          <w:p>
            <w:pPr>
              <w:widowControl/>
              <w:kinsoku w:val="0"/>
              <w:autoSpaceDE w:val="0"/>
              <w:autoSpaceDN w:val="0"/>
              <w:adjustRightInd w:val="0"/>
              <w:snapToGrid w:val="0"/>
              <w:spacing w:before="98" w:line="271" w:lineRule="exact"/>
              <w:ind w:left="419"/>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position w:val="-1"/>
                <w:sz w:val="20"/>
                <w:szCs w:val="20"/>
              </w:rPr>
              <w:t>√</w:t>
            </w: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02"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43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798"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c>
          <w:tcPr>
            <w:tcW w:w="802"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rPr>
            </w:pPr>
          </w:p>
        </w:tc>
      </w:tr>
    </w:tbl>
    <w:p>
      <w:pPr>
        <w:widowControl/>
        <w:kinsoku w:val="0"/>
        <w:autoSpaceDE w:val="0"/>
        <w:autoSpaceDN w:val="0"/>
        <w:adjustRightInd w:val="0"/>
        <w:snapToGrid w:val="0"/>
        <w:spacing w:before="158" w:line="225" w:lineRule="auto"/>
        <w:ind w:left="52"/>
        <w:jc w:val="left"/>
        <w:textAlignment w:val="baseline"/>
        <w:outlineLvl w:val="6"/>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pPr>
      <w:r>
        <w:rPr>
          <w:rFonts w:ascii="宋体" w:hAnsi="宋体" w:eastAsia="宋体" w:cs="宋体"/>
          <w:snapToGrid w:val="0"/>
          <w:color w:val="000000"/>
          <w:spacing w:val="28"/>
          <w:kern w:val="0"/>
          <w:sz w:val="27"/>
          <w:szCs w:val="27"/>
          <w14:textOutline w14:w="4241" w14:cap="flat" w14:cmpd="sng" w14:algn="ctr">
            <w14:solidFill>
              <w14:srgbClr w14:val="000000"/>
            </w14:solidFill>
            <w14:prstDash w14:val="solid"/>
            <w14:miter w14:val="0"/>
          </w14:textOutline>
        </w:rPr>
        <w:t>四、</w:t>
      </w:r>
      <w:r>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t>课程的基本内容及要求</w:t>
      </w:r>
    </w:p>
    <w:p>
      <w:pPr>
        <w:widowControl/>
        <w:kinsoku w:val="0"/>
        <w:autoSpaceDE w:val="0"/>
        <w:autoSpaceDN w:val="0"/>
        <w:adjustRightInd w:val="0"/>
        <w:snapToGrid w:val="0"/>
        <w:spacing w:before="79" w:line="363" w:lineRule="auto"/>
        <w:ind w:left="24" w:right="8" w:firstLine="480"/>
        <w:textAlignment w:val="baseline"/>
        <w:rPr>
          <w:rFonts w:ascii="宋体" w:hAnsi="宋体" w:eastAsia="宋体" w:cs="宋体"/>
          <w:snapToGrid w:val="0"/>
          <w:color w:val="000000"/>
          <w:spacing w:val="-6"/>
          <w:kern w:val="0"/>
          <w:sz w:val="24"/>
          <w:szCs w:val="24"/>
        </w:rPr>
      </w:pPr>
      <w:r>
        <w:rPr>
          <w:rFonts w:ascii="宋体" w:hAnsi="宋体" w:eastAsia="宋体" w:cs="宋体"/>
          <w:snapToGrid w:val="0"/>
          <w:color w:val="000000"/>
          <w:spacing w:val="-6"/>
          <w:kern w:val="0"/>
          <w:sz w:val="24"/>
          <w:szCs w:val="24"/>
        </w:rPr>
        <w:t>商务英语翻译课程教学内容应包括翻译的常用翻译技巧，以及在掌握常用翻译技巧的基础上，注重英语学习与商务专业知识、英汉翻译理论与在商务方面实际应用的有机结合，使学习者在学习有关专业知识的同时，掌握—定的翻译技能，如词语的正确理解与翻译，翻译中的词类转换，被动语态的翻译，长句的翻译，定语从句的翻译，否定句的翻译，多枝共干句型的理解与翻译，了解商务文书的常见格式和常用表达方式的翻译， 如涉外信函的翻译、产品说明书的翻译、招投标文本翻译、企业介绍翻译、广告翻译、商务合同的翻译等。</w:t>
      </w:r>
    </w:p>
    <w:p>
      <w:pPr>
        <w:widowControl/>
        <w:kinsoku w:val="0"/>
        <w:autoSpaceDE w:val="0"/>
        <w:autoSpaceDN w:val="0"/>
        <w:adjustRightInd w:val="0"/>
        <w:snapToGrid w:val="0"/>
        <w:spacing w:before="229" w:line="220" w:lineRule="auto"/>
        <w:jc w:val="left"/>
        <w:textAlignment w:val="baseline"/>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pPr>
      <w:r>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t>(一)教学方法与教学手段</w:t>
      </w:r>
    </w:p>
    <w:p>
      <w:pPr>
        <w:widowControl/>
        <w:kinsoku w:val="0"/>
        <w:autoSpaceDE w:val="0"/>
        <w:autoSpaceDN w:val="0"/>
        <w:adjustRightInd w:val="0"/>
        <w:snapToGrid w:val="0"/>
        <w:spacing w:before="185" w:line="308" w:lineRule="auto"/>
        <w:ind w:right="337"/>
        <w:textAlignment w:val="baseline"/>
        <w:rPr>
          <w:rFonts w:ascii="宋体" w:hAnsi="宋体" w:eastAsia="宋体" w:cs="宋体"/>
          <w:snapToGrid w:val="0"/>
          <w:color w:val="000000"/>
          <w:spacing w:val="-6"/>
          <w:kern w:val="0"/>
          <w:sz w:val="24"/>
          <w:szCs w:val="24"/>
        </w:rPr>
      </w:pPr>
      <w:r>
        <w:rPr>
          <w:rFonts w:ascii="宋体" w:hAnsi="宋体" w:eastAsia="宋体" w:cs="宋体"/>
          <w:b/>
          <w:bCs/>
          <w:snapToGrid w:val="0"/>
          <w:color w:val="000000"/>
          <w:spacing w:val="-6"/>
          <w:kern w:val="0"/>
          <w:sz w:val="24"/>
          <w:szCs w:val="24"/>
        </w:rPr>
        <w:t>教学方法：</w:t>
      </w:r>
      <w:r>
        <w:rPr>
          <w:rFonts w:ascii="宋体" w:hAnsi="宋体" w:eastAsia="宋体" w:cs="宋体"/>
          <w:snapToGrid w:val="0"/>
          <w:color w:val="000000"/>
          <w:spacing w:val="-6"/>
          <w:kern w:val="0"/>
          <w:sz w:val="24"/>
          <w:szCs w:val="24"/>
        </w:rPr>
        <w:t>教学中采用多种教学方法，如任务教学法、讨论教学法等，注重实践性。注意培养学生积极思考、乐于实践的学习习惯。 讲解要有所侧重，要使学生有足够的时间参与讨论，自由发表意见，从而达到全面提高学生商英语综合能力的目标。</w:t>
      </w:r>
    </w:p>
    <w:p>
      <w:pPr>
        <w:widowControl/>
        <w:kinsoku w:val="0"/>
        <w:autoSpaceDE w:val="0"/>
        <w:autoSpaceDN w:val="0"/>
        <w:adjustRightInd w:val="0"/>
        <w:snapToGrid w:val="0"/>
        <w:spacing w:before="2" w:line="317" w:lineRule="auto"/>
        <w:ind w:right="418"/>
        <w:textAlignment w:val="baseline"/>
        <w:rPr>
          <w:rFonts w:ascii="宋体" w:hAnsi="宋体" w:eastAsia="宋体" w:cs="宋体"/>
          <w:snapToGrid w:val="0"/>
          <w:color w:val="000000"/>
          <w:spacing w:val="-6"/>
          <w:kern w:val="0"/>
          <w:sz w:val="24"/>
          <w:szCs w:val="24"/>
        </w:rPr>
      </w:pPr>
      <w:r>
        <w:rPr>
          <w:rFonts w:ascii="宋体" w:hAnsi="宋体" w:eastAsia="宋体" w:cs="宋体"/>
          <w:b/>
          <w:bCs/>
          <w:snapToGrid w:val="0"/>
          <w:color w:val="000000"/>
          <w:spacing w:val="-6"/>
          <w:kern w:val="0"/>
          <w:sz w:val="24"/>
          <w:szCs w:val="24"/>
        </w:rPr>
        <w:t>教学手段：</w:t>
      </w:r>
      <w:r>
        <w:rPr>
          <w:rFonts w:ascii="宋体" w:hAnsi="宋体" w:eastAsia="宋体" w:cs="宋体"/>
          <w:snapToGrid w:val="0"/>
          <w:color w:val="000000"/>
          <w:spacing w:val="-6"/>
          <w:kern w:val="0"/>
          <w:sz w:val="24"/>
          <w:szCs w:val="24"/>
        </w:rPr>
        <w:t>采用多媒体辅助教学的手段。结合网络资源，丰富教学内容，注意学生的掌握程度和课堂的气氛。</w:t>
      </w:r>
    </w:p>
    <w:p>
      <w:pPr>
        <w:widowControl/>
        <w:kinsoku w:val="0"/>
        <w:autoSpaceDE w:val="0"/>
        <w:autoSpaceDN w:val="0"/>
        <w:adjustRightInd w:val="0"/>
        <w:snapToGrid w:val="0"/>
        <w:spacing w:before="229" w:line="220" w:lineRule="auto"/>
        <w:jc w:val="left"/>
        <w:textAlignment w:val="baseline"/>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pPr>
      <w:r>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t>(二)课程实施与保障</w:t>
      </w:r>
    </w:p>
    <w:p>
      <w:pPr>
        <w:widowControl/>
        <w:kinsoku w:val="0"/>
        <w:autoSpaceDE w:val="0"/>
        <w:autoSpaceDN w:val="0"/>
        <w:adjustRightInd w:val="0"/>
        <w:snapToGrid w:val="0"/>
        <w:spacing w:line="74" w:lineRule="exact"/>
        <w:jc w:val="left"/>
        <w:textAlignment w:val="baseline"/>
        <w:rPr>
          <w:rFonts w:ascii="Arial" w:hAnsi="Arial" w:cs="Arial"/>
          <w:snapToGrid w:val="0"/>
          <w:color w:val="000000"/>
          <w:kern w:val="0"/>
          <w:szCs w:val="21"/>
        </w:rPr>
      </w:pPr>
    </w:p>
    <w:tbl>
      <w:tblPr>
        <w:tblStyle w:val="21"/>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2290" w:type="dxa"/>
            <w:gridSpan w:val="2"/>
            <w:tcBorders>
              <w:left w:val="single" w:color="000000" w:sz="6" w:space="0"/>
              <w:right w:val="single" w:color="000000" w:sz="6" w:space="0"/>
            </w:tcBorders>
          </w:tcPr>
          <w:p>
            <w:pPr>
              <w:widowControl/>
              <w:kinsoku w:val="0"/>
              <w:autoSpaceDE w:val="0"/>
              <w:autoSpaceDN w:val="0"/>
              <w:adjustRightInd w:val="0"/>
              <w:snapToGrid w:val="0"/>
              <w:spacing w:before="144" w:line="226" w:lineRule="auto"/>
              <w:jc w:val="center"/>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1"/>
                <w:kern w:val="0"/>
                <w:sz w:val="20"/>
                <w:szCs w:val="20"/>
              </w:rPr>
              <w:t>主</w:t>
            </w:r>
            <w:r>
              <w:rPr>
                <w:rFonts w:ascii="宋体" w:hAnsi="宋体" w:eastAsia="宋体" w:cs="宋体"/>
                <w:snapToGrid w:val="0"/>
                <w:color w:val="000000"/>
                <w:spacing w:val="7"/>
                <w:kern w:val="0"/>
                <w:sz w:val="20"/>
                <w:szCs w:val="20"/>
              </w:rPr>
              <w:t>要教学环节</w:t>
            </w:r>
          </w:p>
        </w:tc>
        <w:tc>
          <w:tcPr>
            <w:tcW w:w="6814" w:type="dxa"/>
            <w:tcBorders>
              <w:left w:val="single" w:color="000000" w:sz="6" w:space="0"/>
              <w:right w:val="single" w:color="000000" w:sz="6" w:space="0"/>
            </w:tcBorders>
          </w:tcPr>
          <w:p>
            <w:pPr>
              <w:widowControl/>
              <w:kinsoku w:val="0"/>
              <w:autoSpaceDE w:val="0"/>
              <w:autoSpaceDN w:val="0"/>
              <w:adjustRightInd w:val="0"/>
              <w:snapToGrid w:val="0"/>
              <w:spacing w:before="144" w:line="227" w:lineRule="auto"/>
              <w:jc w:val="center"/>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质量要</w:t>
            </w:r>
            <w:r>
              <w:rPr>
                <w:rFonts w:ascii="宋体" w:hAnsi="宋体" w:eastAsia="宋体" w:cs="宋体"/>
                <w:snapToGrid w:val="0"/>
                <w:color w:val="000000"/>
                <w:spacing w:val="6"/>
                <w:kern w:val="0"/>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594" w:type="dxa"/>
            <w:tcBorders>
              <w:left w:val="single" w:color="000000" w:sz="6" w:space="0"/>
            </w:tcBorders>
          </w:tcPr>
          <w:p>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7" w:line="191"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1</w:t>
            </w:r>
          </w:p>
        </w:tc>
        <w:tc>
          <w:tcPr>
            <w:tcW w:w="1696" w:type="dxa"/>
          </w:tcPr>
          <w:p>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8"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备</w:t>
            </w:r>
            <w:r>
              <w:rPr>
                <w:rFonts w:ascii="宋体" w:hAnsi="宋体" w:eastAsia="宋体" w:cs="宋体"/>
                <w:snapToGrid w:val="0"/>
                <w:color w:val="000000"/>
                <w:spacing w:val="2"/>
                <w:kern w:val="0"/>
                <w:sz w:val="20"/>
                <w:szCs w:val="20"/>
              </w:rPr>
              <w:t>课</w:t>
            </w:r>
          </w:p>
        </w:tc>
        <w:tc>
          <w:tcPr>
            <w:tcW w:w="6814" w:type="dxa"/>
            <w:tcBorders>
              <w:right w:val="single" w:color="000000" w:sz="6" w:space="0"/>
            </w:tcBorders>
          </w:tcPr>
          <w:p>
            <w:pPr>
              <w:widowControl/>
              <w:kinsoku w:val="0"/>
              <w:autoSpaceDE w:val="0"/>
              <w:autoSpaceDN w:val="0"/>
              <w:adjustRightInd w:val="0"/>
              <w:snapToGrid w:val="0"/>
              <w:spacing w:before="127" w:line="432" w:lineRule="auto"/>
              <w:ind w:right="3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5"/>
                <w:kern w:val="0"/>
                <w:sz w:val="20"/>
                <w:szCs w:val="20"/>
              </w:rPr>
              <w:t>(</w:t>
            </w:r>
            <w:r>
              <w:rPr>
                <w:rFonts w:ascii="Times New Roman" w:hAnsi="Times New Roman" w:eastAsia="Times New Roman" w:cs="Times New Roman"/>
                <w:snapToGrid w:val="0"/>
                <w:color w:val="000000"/>
                <w:spacing w:val="15"/>
                <w:kern w:val="0"/>
                <w:sz w:val="20"/>
                <w:szCs w:val="20"/>
              </w:rPr>
              <w:t>1</w:t>
            </w:r>
            <w:r>
              <w:rPr>
                <w:rFonts w:ascii="宋体" w:hAnsi="宋体" w:eastAsia="宋体" w:cs="宋体"/>
                <w:snapToGrid w:val="0"/>
                <w:color w:val="000000"/>
                <w:spacing w:val="15"/>
                <w:kern w:val="0"/>
                <w:sz w:val="20"/>
                <w:szCs w:val="20"/>
              </w:rPr>
              <w:t>)掌握本课程教学大纲内容，严格按照教学大纲要求进行课程教学内</w:t>
            </w:r>
            <w:r>
              <w:rPr>
                <w:rFonts w:ascii="宋体" w:hAnsi="宋体" w:eastAsia="宋体" w:cs="宋体"/>
                <w:snapToGrid w:val="0"/>
                <w:color w:val="000000"/>
                <w:spacing w:val="2"/>
                <w:kern w:val="0"/>
                <w:sz w:val="20"/>
                <w:szCs w:val="20"/>
              </w:rPr>
              <w:t>容</w:t>
            </w:r>
            <w:r>
              <w:rPr>
                <w:rFonts w:ascii="宋体" w:hAnsi="宋体" w:eastAsia="宋体" w:cs="宋体"/>
                <w:snapToGrid w:val="0"/>
                <w:color w:val="000000"/>
                <w:spacing w:val="1"/>
                <w:kern w:val="0"/>
                <w:sz w:val="20"/>
                <w:szCs w:val="20"/>
              </w:rPr>
              <w:t>的组织。</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2"/>
                <w:kern w:val="0"/>
                <w:sz w:val="20"/>
                <w:szCs w:val="20"/>
              </w:rPr>
              <w:t>(</w:t>
            </w:r>
            <w:r>
              <w:rPr>
                <w:rFonts w:ascii="Times New Roman" w:hAnsi="Times New Roman" w:eastAsia="Times New Roman" w:cs="Times New Roman"/>
                <w:snapToGrid w:val="0"/>
                <w:color w:val="000000"/>
                <w:spacing w:val="12"/>
                <w:kern w:val="0"/>
                <w:sz w:val="20"/>
                <w:szCs w:val="20"/>
              </w:rPr>
              <w:t>2</w:t>
            </w:r>
            <w:r>
              <w:rPr>
                <w:rFonts w:ascii="宋体" w:hAnsi="宋体" w:eastAsia="宋体" w:cs="宋体"/>
                <w:snapToGrid w:val="0"/>
                <w:color w:val="000000"/>
                <w:spacing w:val="12"/>
                <w:kern w:val="0"/>
                <w:sz w:val="20"/>
                <w:szCs w:val="20"/>
              </w:rPr>
              <w:t>)熟悉教材各章节，借助专业书籍资料，并依据教学大纲编写授课</w:t>
            </w:r>
            <w:r>
              <w:rPr>
                <w:rFonts w:ascii="宋体" w:hAnsi="宋体" w:eastAsia="宋体" w:cs="宋体"/>
                <w:snapToGrid w:val="0"/>
                <w:color w:val="000000"/>
                <w:spacing w:val="11"/>
                <w:kern w:val="0"/>
                <w:sz w:val="20"/>
                <w:szCs w:val="20"/>
              </w:rPr>
              <w:t>计</w:t>
            </w:r>
            <w:r>
              <w:rPr>
                <w:rFonts w:ascii="宋体" w:hAnsi="宋体" w:eastAsia="宋体" w:cs="宋体"/>
                <w:snapToGrid w:val="0"/>
                <w:color w:val="000000"/>
                <w:spacing w:val="24"/>
                <w:kern w:val="0"/>
                <w:sz w:val="20"/>
                <w:szCs w:val="20"/>
              </w:rPr>
              <w:t>划</w:t>
            </w:r>
            <w:r>
              <w:rPr>
                <w:rFonts w:ascii="宋体" w:hAnsi="宋体" w:eastAsia="宋体" w:cs="宋体"/>
                <w:snapToGrid w:val="0"/>
                <w:color w:val="000000"/>
                <w:spacing w:val="18"/>
                <w:kern w:val="0"/>
                <w:sz w:val="20"/>
                <w:szCs w:val="20"/>
              </w:rPr>
              <w:t>，</w:t>
            </w:r>
            <w:r>
              <w:rPr>
                <w:rFonts w:ascii="宋体" w:hAnsi="宋体" w:eastAsia="宋体" w:cs="宋体"/>
                <w:snapToGrid w:val="0"/>
                <w:color w:val="000000"/>
                <w:spacing w:val="12"/>
                <w:kern w:val="0"/>
                <w:sz w:val="20"/>
                <w:szCs w:val="20"/>
              </w:rPr>
              <w:t>编写每次授课的教案。教案内容包括章节标题、教学目的、教法设</w:t>
            </w:r>
            <w:r>
              <w:rPr>
                <w:rFonts w:ascii="宋体" w:hAnsi="宋体" w:eastAsia="宋体" w:cs="宋体"/>
                <w:snapToGrid w:val="0"/>
                <w:color w:val="000000"/>
                <w:spacing w:val="14"/>
                <w:kern w:val="0"/>
                <w:sz w:val="20"/>
                <w:szCs w:val="20"/>
              </w:rPr>
              <w:t>计</w:t>
            </w:r>
            <w:r>
              <w:rPr>
                <w:rFonts w:ascii="宋体" w:hAnsi="宋体" w:eastAsia="宋体" w:cs="宋体"/>
                <w:snapToGrid w:val="0"/>
                <w:color w:val="000000"/>
                <w:spacing w:val="8"/>
                <w:kern w:val="0"/>
                <w:sz w:val="20"/>
                <w:szCs w:val="20"/>
              </w:rPr>
              <w:t>、课堂类型、时间分配、授课内容、课后作业、教学效果分析等方面。</w:t>
            </w:r>
          </w:p>
          <w:p>
            <w:pPr>
              <w:widowControl/>
              <w:kinsoku w:val="0"/>
              <w:autoSpaceDE w:val="0"/>
              <w:autoSpaceDN w:val="0"/>
              <w:adjustRightInd w:val="0"/>
              <w:snapToGrid w:val="0"/>
              <w:spacing w:line="226"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4"/>
                <w:kern w:val="0"/>
                <w:sz w:val="20"/>
                <w:szCs w:val="20"/>
              </w:rPr>
              <w:t>(</w:t>
            </w:r>
            <w:r>
              <w:rPr>
                <w:rFonts w:ascii="Times New Roman" w:hAnsi="Times New Roman" w:eastAsia="Times New Roman" w:cs="Times New Roman"/>
                <w:snapToGrid w:val="0"/>
                <w:color w:val="000000"/>
                <w:spacing w:val="14"/>
                <w:kern w:val="0"/>
                <w:sz w:val="20"/>
                <w:szCs w:val="20"/>
              </w:rPr>
              <w:t>3</w:t>
            </w:r>
            <w:r>
              <w:rPr>
                <w:rFonts w:ascii="宋体" w:hAnsi="宋体" w:eastAsia="宋体" w:cs="宋体"/>
                <w:snapToGrid w:val="0"/>
                <w:color w:val="000000"/>
                <w:spacing w:val="8"/>
                <w:kern w:val="0"/>
                <w:sz w:val="20"/>
                <w:szCs w:val="20"/>
              </w:rPr>
              <w:t>)</w:t>
            </w:r>
            <w:r>
              <w:rPr>
                <w:rFonts w:ascii="宋体" w:hAnsi="宋体" w:eastAsia="宋体" w:cs="宋体"/>
                <w:snapToGrid w:val="0"/>
                <w:color w:val="000000"/>
                <w:spacing w:val="7"/>
                <w:kern w:val="0"/>
                <w:sz w:val="20"/>
                <w:szCs w:val="20"/>
              </w:rPr>
              <w:t>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594" w:type="dxa"/>
            <w:tcBorders>
              <w:left w:val="single" w:color="000000" w:sz="6" w:space="0"/>
            </w:tcBorders>
          </w:tcPr>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8" w:line="191"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2</w:t>
            </w:r>
          </w:p>
        </w:tc>
        <w:tc>
          <w:tcPr>
            <w:tcW w:w="1696" w:type="dxa"/>
          </w:tcPr>
          <w:p>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6"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讲授</w:t>
            </w:r>
          </w:p>
        </w:tc>
        <w:tc>
          <w:tcPr>
            <w:tcW w:w="6814" w:type="dxa"/>
            <w:tcBorders>
              <w:right w:val="single" w:color="000000" w:sz="6" w:space="0"/>
            </w:tcBorders>
          </w:tcPr>
          <w:p>
            <w:pPr>
              <w:widowControl/>
              <w:kinsoku w:val="0"/>
              <w:autoSpaceDE w:val="0"/>
              <w:autoSpaceDN w:val="0"/>
              <w:adjustRightInd w:val="0"/>
              <w:snapToGrid w:val="0"/>
              <w:spacing w:before="132" w:line="432" w:lineRule="auto"/>
              <w:ind w:right="1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6"/>
                <w:kern w:val="0"/>
                <w:sz w:val="20"/>
                <w:szCs w:val="20"/>
              </w:rPr>
              <w:t>(</w:t>
            </w:r>
            <w:r>
              <w:rPr>
                <w:rFonts w:ascii="Times New Roman" w:hAnsi="Times New Roman" w:eastAsia="Times New Roman" w:cs="Times New Roman"/>
                <w:snapToGrid w:val="0"/>
                <w:color w:val="000000"/>
                <w:spacing w:val="8"/>
                <w:kern w:val="0"/>
                <w:sz w:val="20"/>
                <w:szCs w:val="20"/>
              </w:rPr>
              <w:t>1</w:t>
            </w:r>
            <w:r>
              <w:rPr>
                <w:rFonts w:ascii="宋体" w:hAnsi="宋体" w:eastAsia="宋体" w:cs="宋体"/>
                <w:snapToGrid w:val="0"/>
                <w:color w:val="000000"/>
                <w:spacing w:val="8"/>
                <w:kern w:val="0"/>
                <w:sz w:val="20"/>
                <w:szCs w:val="20"/>
              </w:rPr>
              <w:t>)要点准确、条理清晰、重点突出，能够结合例子，熟练地讲解基本</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理</w:t>
            </w:r>
            <w:r>
              <w:rPr>
                <w:rFonts w:ascii="宋体" w:hAnsi="宋体" w:eastAsia="宋体" w:cs="宋体"/>
                <w:snapToGrid w:val="0"/>
                <w:color w:val="000000"/>
                <w:spacing w:val="6"/>
                <w:kern w:val="0"/>
                <w:sz w:val="20"/>
                <w:szCs w:val="20"/>
              </w:rPr>
              <w:t>论与技能点。</w:t>
            </w:r>
          </w:p>
          <w:p>
            <w:pPr>
              <w:widowControl/>
              <w:kinsoku w:val="0"/>
              <w:autoSpaceDE w:val="0"/>
              <w:autoSpaceDN w:val="0"/>
              <w:adjustRightInd w:val="0"/>
              <w:snapToGrid w:val="0"/>
              <w:spacing w:line="431" w:lineRule="auto"/>
              <w:ind w:right="4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8"/>
                <w:kern w:val="0"/>
                <w:sz w:val="20"/>
                <w:szCs w:val="20"/>
              </w:rPr>
              <w:t>(</w:t>
            </w:r>
            <w:r>
              <w:rPr>
                <w:rFonts w:ascii="Times New Roman" w:hAnsi="Times New Roman" w:eastAsia="Times New Roman" w:cs="Times New Roman"/>
                <w:snapToGrid w:val="0"/>
                <w:color w:val="000000"/>
                <w:spacing w:val="18"/>
                <w:kern w:val="0"/>
                <w:sz w:val="20"/>
                <w:szCs w:val="20"/>
              </w:rPr>
              <w:t>2</w:t>
            </w:r>
            <w:r>
              <w:rPr>
                <w:rFonts w:ascii="宋体" w:hAnsi="宋体" w:eastAsia="宋体" w:cs="宋体"/>
                <w:snapToGrid w:val="0"/>
                <w:color w:val="000000"/>
                <w:spacing w:val="13"/>
                <w:kern w:val="0"/>
                <w:sz w:val="20"/>
                <w:szCs w:val="20"/>
              </w:rPr>
              <w:t>)</w:t>
            </w:r>
            <w:r>
              <w:rPr>
                <w:rFonts w:ascii="宋体" w:hAnsi="宋体" w:eastAsia="宋体" w:cs="宋体"/>
                <w:snapToGrid w:val="0"/>
                <w:color w:val="000000"/>
                <w:spacing w:val="9"/>
                <w:kern w:val="0"/>
                <w:sz w:val="20"/>
                <w:szCs w:val="20"/>
              </w:rPr>
              <w:t>采用多种教学方式(如启发式教学、讨论式教学、任务教学法等)，</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3"/>
                <w:kern w:val="0"/>
                <w:sz w:val="20"/>
                <w:szCs w:val="20"/>
              </w:rPr>
              <w:t>注</w:t>
            </w:r>
            <w:r>
              <w:rPr>
                <w:rFonts w:ascii="宋体" w:hAnsi="宋体" w:eastAsia="宋体" w:cs="宋体"/>
                <w:snapToGrid w:val="0"/>
                <w:color w:val="000000"/>
                <w:spacing w:val="8"/>
                <w:kern w:val="0"/>
                <w:sz w:val="20"/>
                <w:szCs w:val="20"/>
              </w:rPr>
              <w:t>重培养学生运用所学技能进行实际分析和表达的能力。</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9"/>
                <w:kern w:val="0"/>
                <w:sz w:val="20"/>
                <w:szCs w:val="20"/>
              </w:rPr>
              <w:t>(</w:t>
            </w:r>
            <w:r>
              <w:rPr>
                <w:rFonts w:ascii="Times New Roman" w:hAnsi="Times New Roman" w:eastAsia="Times New Roman" w:cs="Times New Roman"/>
                <w:snapToGrid w:val="0"/>
                <w:color w:val="000000"/>
                <w:spacing w:val="12"/>
                <w:kern w:val="0"/>
                <w:sz w:val="20"/>
                <w:szCs w:val="20"/>
              </w:rPr>
              <w:t>3</w:t>
            </w:r>
            <w:r>
              <w:rPr>
                <w:rFonts w:ascii="宋体" w:hAnsi="宋体" w:eastAsia="宋体" w:cs="宋体"/>
                <w:snapToGrid w:val="0"/>
                <w:color w:val="000000"/>
                <w:spacing w:val="12"/>
                <w:kern w:val="0"/>
                <w:sz w:val="20"/>
                <w:szCs w:val="20"/>
              </w:rPr>
              <w:t>)能够采用现代信息技术进行教学。</w:t>
            </w:r>
          </w:p>
          <w:p>
            <w:pPr>
              <w:widowControl/>
              <w:kinsoku w:val="0"/>
              <w:autoSpaceDE w:val="0"/>
              <w:autoSpaceDN w:val="0"/>
              <w:adjustRightInd w:val="0"/>
              <w:snapToGrid w:val="0"/>
              <w:spacing w:line="470" w:lineRule="exact"/>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position w:val="20"/>
                <w:sz w:val="20"/>
                <w:szCs w:val="20"/>
              </w:rPr>
              <w:t>(</w:t>
            </w:r>
            <w:r>
              <w:rPr>
                <w:rFonts w:ascii="Times New Roman" w:hAnsi="Times New Roman" w:eastAsia="Times New Roman" w:cs="Times New Roman"/>
                <w:snapToGrid w:val="0"/>
                <w:color w:val="000000"/>
                <w:spacing w:val="5"/>
                <w:kern w:val="0"/>
                <w:position w:val="20"/>
                <w:sz w:val="20"/>
                <w:szCs w:val="20"/>
              </w:rPr>
              <w:t>4</w:t>
            </w:r>
            <w:r>
              <w:rPr>
                <w:rFonts w:ascii="宋体" w:hAnsi="宋体" w:eastAsia="宋体" w:cs="宋体"/>
                <w:snapToGrid w:val="0"/>
                <w:color w:val="000000"/>
                <w:spacing w:val="5"/>
                <w:kern w:val="0"/>
                <w:position w:val="20"/>
                <w:sz w:val="20"/>
                <w:szCs w:val="20"/>
              </w:rPr>
              <w:t>) 表达方式应能便于学生理解、接受，力求形象生动，使学生在掌握</w:t>
            </w:r>
          </w:p>
          <w:p>
            <w:pPr>
              <w:widowControl/>
              <w:kinsoku w:val="0"/>
              <w:autoSpaceDE w:val="0"/>
              <w:autoSpaceDN w:val="0"/>
              <w:adjustRightInd w:val="0"/>
              <w:snapToGrid w:val="0"/>
              <w:spacing w:line="226"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4"/>
                <w:kern w:val="0"/>
                <w:sz w:val="20"/>
                <w:szCs w:val="20"/>
              </w:rPr>
              <w:t>知识</w:t>
            </w:r>
            <w:r>
              <w:rPr>
                <w:rFonts w:ascii="宋体" w:hAnsi="宋体" w:eastAsia="宋体" w:cs="宋体"/>
                <w:snapToGrid w:val="0"/>
                <w:color w:val="000000"/>
                <w:spacing w:val="8"/>
                <w:kern w:val="0"/>
                <w:sz w:val="20"/>
                <w:szCs w:val="20"/>
              </w:rPr>
              <w:t>技</w:t>
            </w:r>
            <w:r>
              <w:rPr>
                <w:rFonts w:ascii="宋体" w:hAnsi="宋体" w:eastAsia="宋体" w:cs="宋体"/>
                <w:snapToGrid w:val="0"/>
                <w:color w:val="000000"/>
                <w:spacing w:val="7"/>
                <w:kern w:val="0"/>
                <w:sz w:val="20"/>
                <w:szCs w:val="20"/>
              </w:rPr>
              <w:t>能的过程中，保持较为浓厚的学习兴趣。</w:t>
            </w:r>
          </w:p>
        </w:tc>
      </w:tr>
    </w:tbl>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cs="Arial"/>
          <w:snapToGrid w:val="0"/>
          <w:color w:val="000000"/>
          <w:kern w:val="0"/>
          <w:szCs w:val="21"/>
        </w:rPr>
        <w:sectPr>
          <w:pgSz w:w="11900" w:h="16840"/>
          <w:pgMar w:top="400" w:right="1388" w:bottom="1153" w:left="1391" w:header="0" w:footer="996" w:gutter="0"/>
          <w:pgNumType w:fmt="decimal"/>
          <w:cols w:space="720" w:num="1"/>
        </w:sectPr>
      </w:pPr>
    </w:p>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74" w:lineRule="exact"/>
        <w:jc w:val="left"/>
        <w:textAlignment w:val="baseline"/>
        <w:rPr>
          <w:rFonts w:ascii="Arial" w:hAnsi="Arial" w:cs="Arial"/>
          <w:snapToGrid w:val="0"/>
          <w:color w:val="000000"/>
          <w:kern w:val="0"/>
          <w:szCs w:val="21"/>
        </w:rPr>
      </w:pPr>
    </w:p>
    <w:tbl>
      <w:tblPr>
        <w:tblStyle w:val="21"/>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1" w:hRule="atLeast"/>
        </w:trPr>
        <w:tc>
          <w:tcPr>
            <w:tcW w:w="594" w:type="dxa"/>
            <w:tcBorders>
              <w:left w:val="single" w:color="000000" w:sz="6" w:space="0"/>
            </w:tcBorders>
          </w:tcPr>
          <w:p>
            <w:pPr>
              <w:widowControl/>
              <w:kinsoku w:val="0"/>
              <w:autoSpaceDE w:val="0"/>
              <w:autoSpaceDN w:val="0"/>
              <w:adjustRightInd w:val="0"/>
              <w:snapToGrid w:val="0"/>
              <w:spacing w:line="24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7" w:line="191"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3</w:t>
            </w:r>
          </w:p>
        </w:tc>
        <w:tc>
          <w:tcPr>
            <w:tcW w:w="1696" w:type="dxa"/>
          </w:tcPr>
          <w:p>
            <w:pPr>
              <w:widowControl/>
              <w:kinsoku w:val="0"/>
              <w:autoSpaceDE w:val="0"/>
              <w:autoSpaceDN w:val="0"/>
              <w:adjustRightInd w:val="0"/>
              <w:snapToGrid w:val="0"/>
              <w:spacing w:line="24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5"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作</w:t>
            </w:r>
            <w:r>
              <w:rPr>
                <w:rFonts w:ascii="宋体" w:hAnsi="宋体" w:eastAsia="宋体" w:cs="宋体"/>
                <w:snapToGrid w:val="0"/>
                <w:color w:val="000000"/>
                <w:spacing w:val="8"/>
                <w:kern w:val="0"/>
                <w:sz w:val="20"/>
                <w:szCs w:val="20"/>
              </w:rPr>
              <w:t>业布置与批改</w:t>
            </w:r>
          </w:p>
        </w:tc>
        <w:tc>
          <w:tcPr>
            <w:tcW w:w="6814" w:type="dxa"/>
            <w:tcBorders>
              <w:right w:val="single" w:color="000000" w:sz="6" w:space="0"/>
            </w:tcBorders>
          </w:tcPr>
          <w:p>
            <w:pPr>
              <w:widowControl/>
              <w:kinsoku w:val="0"/>
              <w:autoSpaceDE w:val="0"/>
              <w:autoSpaceDN w:val="0"/>
              <w:adjustRightInd w:val="0"/>
              <w:snapToGrid w:val="0"/>
              <w:spacing w:before="13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4"/>
                <w:kern w:val="0"/>
                <w:sz w:val="20"/>
                <w:szCs w:val="20"/>
              </w:rPr>
              <w:t>学生</w:t>
            </w:r>
            <w:r>
              <w:rPr>
                <w:rFonts w:ascii="宋体" w:hAnsi="宋体" w:eastAsia="宋体" w:cs="宋体"/>
                <w:snapToGrid w:val="0"/>
                <w:color w:val="000000"/>
                <w:spacing w:val="7"/>
                <w:kern w:val="0"/>
                <w:sz w:val="20"/>
                <w:szCs w:val="20"/>
              </w:rPr>
              <w:t>必须完成规定数量的作业，作业必须达到以下基本要求：</w:t>
            </w:r>
          </w:p>
          <w:p>
            <w:pPr>
              <w:widowControl/>
              <w:kinsoku w:val="0"/>
              <w:autoSpaceDE w:val="0"/>
              <w:autoSpaceDN w:val="0"/>
              <w:adjustRightInd w:val="0"/>
              <w:snapToGrid w:val="0"/>
              <w:spacing w:before="2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4"/>
                <w:kern w:val="0"/>
                <w:position w:val="20"/>
                <w:sz w:val="20"/>
                <w:szCs w:val="20"/>
              </w:rPr>
              <w:t>(</w:t>
            </w:r>
            <w:r>
              <w:rPr>
                <w:rFonts w:ascii="Times New Roman" w:hAnsi="Times New Roman" w:eastAsia="Times New Roman" w:cs="Times New Roman"/>
                <w:snapToGrid w:val="0"/>
                <w:color w:val="000000"/>
                <w:spacing w:val="12"/>
                <w:kern w:val="0"/>
                <w:position w:val="20"/>
                <w:sz w:val="20"/>
                <w:szCs w:val="20"/>
              </w:rPr>
              <w:t>1</w:t>
            </w:r>
            <w:r>
              <w:rPr>
                <w:rFonts w:ascii="宋体" w:hAnsi="宋体" w:eastAsia="宋体" w:cs="宋体"/>
                <w:snapToGrid w:val="0"/>
                <w:color w:val="000000"/>
                <w:spacing w:val="12"/>
                <w:kern w:val="0"/>
                <w:position w:val="20"/>
                <w:sz w:val="20"/>
                <w:szCs w:val="20"/>
              </w:rPr>
              <w:t>)按时按量完成作业，不缺交，不抄袭。</w:t>
            </w:r>
          </w:p>
          <w:p>
            <w:pPr>
              <w:widowControl/>
              <w:kinsoku w:val="0"/>
              <w:autoSpaceDE w:val="0"/>
              <w:autoSpaceDN w:val="0"/>
              <w:adjustRightInd w:val="0"/>
              <w:snapToGrid w:val="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1"/>
                <w:kern w:val="0"/>
                <w:sz w:val="20"/>
                <w:szCs w:val="20"/>
              </w:rPr>
              <w:t>(</w:t>
            </w:r>
            <w:r>
              <w:rPr>
                <w:rFonts w:ascii="Times New Roman" w:hAnsi="Times New Roman" w:eastAsia="Times New Roman" w:cs="Times New Roman"/>
                <w:snapToGrid w:val="0"/>
                <w:color w:val="000000"/>
                <w:spacing w:val="21"/>
                <w:kern w:val="0"/>
                <w:sz w:val="20"/>
                <w:szCs w:val="20"/>
              </w:rPr>
              <w:t>2</w:t>
            </w:r>
            <w:r>
              <w:rPr>
                <w:rFonts w:ascii="宋体" w:hAnsi="宋体" w:eastAsia="宋体" w:cs="宋体"/>
                <w:snapToGrid w:val="0"/>
                <w:color w:val="000000"/>
                <w:spacing w:val="21"/>
                <w:kern w:val="0"/>
                <w:sz w:val="20"/>
                <w:szCs w:val="20"/>
              </w:rPr>
              <w:t>)书写、语音规范、清晰。</w:t>
            </w:r>
          </w:p>
          <w:p>
            <w:pPr>
              <w:widowControl/>
              <w:kinsoku w:val="0"/>
              <w:autoSpaceDE w:val="0"/>
              <w:autoSpaceDN w:val="0"/>
              <w:adjustRightInd w:val="0"/>
              <w:snapToGrid w:val="0"/>
              <w:spacing w:before="22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7"/>
                <w:kern w:val="0"/>
                <w:sz w:val="20"/>
                <w:szCs w:val="20"/>
              </w:rPr>
              <w:t>(</w:t>
            </w:r>
            <w:r>
              <w:rPr>
                <w:rFonts w:ascii="Times New Roman" w:hAnsi="Times New Roman" w:eastAsia="Times New Roman" w:cs="Times New Roman"/>
                <w:snapToGrid w:val="0"/>
                <w:color w:val="000000"/>
                <w:spacing w:val="17"/>
                <w:kern w:val="0"/>
                <w:sz w:val="20"/>
                <w:szCs w:val="20"/>
              </w:rPr>
              <w:t>3</w:t>
            </w:r>
            <w:r>
              <w:rPr>
                <w:rFonts w:ascii="宋体" w:hAnsi="宋体" w:eastAsia="宋体" w:cs="宋体"/>
                <w:snapToGrid w:val="0"/>
                <w:color w:val="000000"/>
                <w:spacing w:val="17"/>
                <w:kern w:val="0"/>
                <w:sz w:val="20"/>
                <w:szCs w:val="20"/>
              </w:rPr>
              <w:t>)正确运用课堂所学知识点和技能点完成作业</w:t>
            </w:r>
            <w:r>
              <w:rPr>
                <w:rFonts w:ascii="宋体" w:hAnsi="宋体" w:eastAsia="宋体" w:cs="宋体"/>
                <w:snapToGrid w:val="0"/>
                <w:color w:val="000000"/>
                <w:spacing w:val="13"/>
                <w:kern w:val="0"/>
                <w:sz w:val="20"/>
                <w:szCs w:val="20"/>
              </w:rPr>
              <w:t>。</w:t>
            </w:r>
          </w:p>
          <w:p>
            <w:pPr>
              <w:widowControl/>
              <w:kinsoku w:val="0"/>
              <w:autoSpaceDE w:val="0"/>
              <w:autoSpaceDN w:val="0"/>
              <w:adjustRightInd w:val="0"/>
              <w:snapToGrid w:val="0"/>
              <w:spacing w:before="2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教</w:t>
            </w:r>
            <w:r>
              <w:rPr>
                <w:rFonts w:ascii="宋体" w:hAnsi="宋体" w:eastAsia="宋体" w:cs="宋体"/>
                <w:snapToGrid w:val="0"/>
                <w:color w:val="000000"/>
                <w:spacing w:val="5"/>
                <w:kern w:val="0"/>
                <w:sz w:val="20"/>
                <w:szCs w:val="20"/>
              </w:rPr>
              <w:t>师批改和讲评作业要求如下：</w:t>
            </w:r>
          </w:p>
          <w:p>
            <w:pPr>
              <w:widowControl/>
              <w:kinsoku w:val="0"/>
              <w:autoSpaceDE w:val="0"/>
              <w:autoSpaceDN w:val="0"/>
              <w:adjustRightInd w:val="0"/>
              <w:snapToGrid w:val="0"/>
              <w:spacing w:before="2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6"/>
                <w:kern w:val="0"/>
                <w:sz w:val="20"/>
                <w:szCs w:val="20"/>
              </w:rPr>
              <w:t>(</w:t>
            </w:r>
            <w:r>
              <w:rPr>
                <w:rFonts w:ascii="Times New Roman" w:hAnsi="Times New Roman" w:eastAsia="Times New Roman" w:cs="Times New Roman"/>
                <w:snapToGrid w:val="0"/>
                <w:color w:val="000000"/>
                <w:spacing w:val="12"/>
                <w:kern w:val="0"/>
                <w:sz w:val="20"/>
                <w:szCs w:val="20"/>
              </w:rPr>
              <w:t>1</w:t>
            </w:r>
            <w:r>
              <w:rPr>
                <w:rFonts w:ascii="宋体" w:hAnsi="宋体" w:eastAsia="宋体" w:cs="宋体"/>
                <w:snapToGrid w:val="0"/>
                <w:color w:val="000000"/>
                <w:spacing w:val="12"/>
                <w:kern w:val="0"/>
                <w:sz w:val="20"/>
                <w:szCs w:val="20"/>
              </w:rPr>
              <w:t>)学生的作业要按时全部批改，并及时进行讲评。</w:t>
            </w:r>
          </w:p>
          <w:p>
            <w:pPr>
              <w:widowControl/>
              <w:kinsoku w:val="0"/>
              <w:autoSpaceDE w:val="0"/>
              <w:autoSpaceDN w:val="0"/>
              <w:adjustRightInd w:val="0"/>
              <w:snapToGrid w:val="0"/>
              <w:spacing w:before="221"/>
              <w:ind w:right="3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w:t>
            </w:r>
            <w:r>
              <w:rPr>
                <w:rFonts w:ascii="Times New Roman" w:hAnsi="Times New Roman" w:eastAsia="Times New Roman" w:cs="Times New Roman"/>
                <w:snapToGrid w:val="0"/>
                <w:color w:val="000000"/>
                <w:spacing w:val="8"/>
                <w:kern w:val="0"/>
                <w:sz w:val="20"/>
                <w:szCs w:val="20"/>
              </w:rPr>
              <w:t>2</w:t>
            </w:r>
            <w:r>
              <w:rPr>
                <w:rFonts w:ascii="宋体" w:hAnsi="宋体" w:eastAsia="宋体" w:cs="宋体"/>
                <w:snapToGrid w:val="0"/>
                <w:color w:val="000000"/>
                <w:spacing w:val="8"/>
                <w:kern w:val="0"/>
                <w:sz w:val="20"/>
                <w:szCs w:val="20"/>
              </w:rPr>
              <w:t>)</w:t>
            </w:r>
            <w:r>
              <w:rPr>
                <w:rFonts w:ascii="宋体" w:hAnsi="宋体" w:eastAsia="宋体" w:cs="宋体"/>
                <w:snapToGrid w:val="0"/>
                <w:color w:val="000000"/>
                <w:spacing w:val="4"/>
                <w:kern w:val="0"/>
                <w:sz w:val="20"/>
                <w:szCs w:val="20"/>
              </w:rPr>
              <w:t>教师批改和讲评作业要认真、细致，评定成绩并写明日期。</w:t>
            </w:r>
            <w:r>
              <w:rPr>
                <w:rFonts w:ascii="宋体" w:hAnsi="宋体" w:eastAsia="宋体" w:cs="宋体"/>
                <w:snapToGrid w:val="0"/>
                <w:color w:val="000000"/>
                <w:kern w:val="0"/>
                <w:sz w:val="20"/>
                <w:szCs w:val="20"/>
              </w:rPr>
              <w:t xml:space="preserve"> </w:t>
            </w:r>
          </w:p>
          <w:p>
            <w:pPr>
              <w:widowControl/>
              <w:kinsoku w:val="0"/>
              <w:autoSpaceDE w:val="0"/>
              <w:autoSpaceDN w:val="0"/>
              <w:adjustRightInd w:val="0"/>
              <w:snapToGrid w:val="0"/>
              <w:spacing w:before="221"/>
              <w:ind w:right="3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2"/>
                <w:kern w:val="0"/>
                <w:sz w:val="20"/>
                <w:szCs w:val="20"/>
              </w:rPr>
              <w:t>(</w:t>
            </w:r>
            <w:r>
              <w:rPr>
                <w:rFonts w:ascii="Times New Roman" w:hAnsi="Times New Roman" w:eastAsia="Times New Roman" w:cs="Times New Roman"/>
                <w:snapToGrid w:val="0"/>
                <w:color w:val="000000"/>
                <w:spacing w:val="17"/>
                <w:kern w:val="0"/>
                <w:sz w:val="20"/>
                <w:szCs w:val="20"/>
              </w:rPr>
              <w:t>3</w:t>
            </w:r>
            <w:r>
              <w:rPr>
                <w:rFonts w:ascii="宋体" w:hAnsi="宋体" w:eastAsia="宋体" w:cs="宋体"/>
                <w:snapToGrid w:val="0"/>
                <w:color w:val="000000"/>
                <w:spacing w:val="11"/>
                <w:kern w:val="0"/>
                <w:sz w:val="20"/>
                <w:szCs w:val="20"/>
              </w:rPr>
              <w:t>)学生作业的平均成绩应作为本课程总评成绩中平时成绩的重要组成</w:t>
            </w:r>
            <w:r>
              <w:rPr>
                <w:rFonts w:ascii="宋体" w:hAnsi="宋体" w:eastAsia="宋体" w:cs="宋体"/>
                <w:snapToGrid w:val="0"/>
                <w:color w:val="000000"/>
                <w:spacing w:val="-5"/>
                <w:kern w:val="0"/>
                <w:sz w:val="20"/>
                <w:szCs w:val="20"/>
              </w:rPr>
              <w:t>部</w:t>
            </w:r>
            <w:r>
              <w:rPr>
                <w:rFonts w:ascii="宋体" w:hAnsi="宋体" w:eastAsia="宋体" w:cs="宋体"/>
                <w:snapToGrid w:val="0"/>
                <w:color w:val="000000"/>
                <w:spacing w:val="-3"/>
                <w:kern w:val="0"/>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594" w:type="dxa"/>
            <w:tcBorders>
              <w:left w:val="single" w:color="000000" w:sz="6" w:space="0"/>
            </w:tcBorders>
          </w:tcPr>
          <w:p>
            <w:pPr>
              <w:widowControl/>
              <w:kinsoku w:val="0"/>
              <w:autoSpaceDE w:val="0"/>
              <w:autoSpaceDN w:val="0"/>
              <w:adjustRightInd w:val="0"/>
              <w:snapToGrid w:val="0"/>
              <w:spacing w:line="28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9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7" w:line="191"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4</w:t>
            </w:r>
          </w:p>
        </w:tc>
        <w:tc>
          <w:tcPr>
            <w:tcW w:w="1696" w:type="dxa"/>
          </w:tcPr>
          <w:p>
            <w:pPr>
              <w:widowControl/>
              <w:kinsoku w:val="0"/>
              <w:autoSpaceDE w:val="0"/>
              <w:autoSpaceDN w:val="0"/>
              <w:adjustRightInd w:val="0"/>
              <w:snapToGrid w:val="0"/>
              <w:spacing w:line="26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7"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课</w:t>
            </w:r>
            <w:r>
              <w:rPr>
                <w:rFonts w:ascii="宋体" w:hAnsi="宋体" w:eastAsia="宋体" w:cs="宋体"/>
                <w:snapToGrid w:val="0"/>
                <w:color w:val="000000"/>
                <w:spacing w:val="7"/>
                <w:kern w:val="0"/>
                <w:sz w:val="20"/>
                <w:szCs w:val="20"/>
              </w:rPr>
              <w:t>外答疑</w:t>
            </w:r>
          </w:p>
        </w:tc>
        <w:tc>
          <w:tcPr>
            <w:tcW w:w="6814" w:type="dxa"/>
            <w:tcBorders>
              <w:right w:val="single" w:color="000000" w:sz="6" w:space="0"/>
            </w:tcBorders>
          </w:tcPr>
          <w:p>
            <w:pPr>
              <w:widowControl/>
              <w:kinsoku w:val="0"/>
              <w:autoSpaceDE w:val="0"/>
              <w:autoSpaceDN w:val="0"/>
              <w:adjustRightInd w:val="0"/>
              <w:snapToGrid w:val="0"/>
              <w:spacing w:before="132" w:line="432" w:lineRule="auto"/>
              <w:ind w:right="10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4"/>
                <w:kern w:val="0"/>
                <w:sz w:val="20"/>
                <w:szCs w:val="20"/>
              </w:rPr>
              <w:t>为</w:t>
            </w:r>
            <w:r>
              <w:rPr>
                <w:rFonts w:ascii="宋体" w:hAnsi="宋体" w:eastAsia="宋体" w:cs="宋体"/>
                <w:snapToGrid w:val="0"/>
                <w:color w:val="000000"/>
                <w:spacing w:val="14"/>
                <w:kern w:val="0"/>
                <w:sz w:val="20"/>
                <w:szCs w:val="20"/>
              </w:rPr>
              <w:t>了</w:t>
            </w:r>
            <w:r>
              <w:rPr>
                <w:rFonts w:ascii="宋体" w:hAnsi="宋体" w:eastAsia="宋体" w:cs="宋体"/>
                <w:snapToGrid w:val="0"/>
                <w:color w:val="000000"/>
                <w:spacing w:val="12"/>
                <w:kern w:val="0"/>
                <w:sz w:val="20"/>
                <w:szCs w:val="20"/>
              </w:rPr>
              <w:t>解学生的学习情况，帮助学生更好地理解和消化所学知识、改进学</w:t>
            </w:r>
            <w:r>
              <w:rPr>
                <w:rFonts w:ascii="宋体" w:hAnsi="宋体" w:eastAsia="宋体" w:cs="宋体"/>
                <w:snapToGrid w:val="0"/>
                <w:color w:val="000000"/>
                <w:spacing w:val="15"/>
                <w:kern w:val="0"/>
                <w:sz w:val="20"/>
                <w:szCs w:val="20"/>
              </w:rPr>
              <w:t>习</w:t>
            </w:r>
            <w:r>
              <w:rPr>
                <w:rFonts w:ascii="宋体" w:hAnsi="宋体" w:eastAsia="宋体" w:cs="宋体"/>
                <w:snapToGrid w:val="0"/>
                <w:color w:val="000000"/>
                <w:spacing w:val="12"/>
                <w:kern w:val="0"/>
                <w:sz w:val="20"/>
                <w:szCs w:val="20"/>
              </w:rPr>
              <w:t>方法和思维方式，培养其独立思考问题的能力，任课教师需在平时通</w:t>
            </w:r>
            <w:r>
              <w:rPr>
                <w:rFonts w:ascii="宋体" w:hAnsi="宋体" w:eastAsia="宋体" w:cs="宋体"/>
                <w:snapToGrid w:val="0"/>
                <w:color w:val="000000"/>
                <w:spacing w:val="6"/>
                <w:kern w:val="0"/>
                <w:sz w:val="20"/>
                <w:szCs w:val="20"/>
              </w:rPr>
              <w:t>过多种方式为学生答疑</w:t>
            </w:r>
            <w:r>
              <w:rPr>
                <w:rFonts w:ascii="宋体" w:hAnsi="宋体" w:eastAsia="宋体" w:cs="宋体"/>
                <w:snapToGrid w:val="0"/>
                <w:color w:val="000000"/>
                <w:spacing w:val="5"/>
                <w:kern w:val="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94" w:type="dxa"/>
            <w:tcBorders>
              <w:left w:val="single" w:color="000000" w:sz="6" w:space="0"/>
            </w:tcBorders>
          </w:tcPr>
          <w:p>
            <w:pPr>
              <w:widowControl/>
              <w:kinsoku w:val="0"/>
              <w:autoSpaceDE w:val="0"/>
              <w:autoSpaceDN w:val="0"/>
              <w:adjustRightInd w:val="0"/>
              <w:snapToGrid w:val="0"/>
              <w:spacing w:line="32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2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58" w:line="188" w:lineRule="auto"/>
              <w:jc w:val="left"/>
              <w:textAlignment w:val="baseline"/>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snapToGrid w:val="0"/>
                <w:color w:val="000000"/>
                <w:kern w:val="0"/>
                <w:sz w:val="20"/>
                <w:szCs w:val="20"/>
              </w:rPr>
              <w:t>5</w:t>
            </w:r>
          </w:p>
        </w:tc>
        <w:tc>
          <w:tcPr>
            <w:tcW w:w="1696" w:type="dxa"/>
          </w:tcPr>
          <w:p>
            <w:pPr>
              <w:widowControl/>
              <w:kinsoku w:val="0"/>
              <w:autoSpaceDE w:val="0"/>
              <w:autoSpaceDN w:val="0"/>
              <w:adjustRightInd w:val="0"/>
              <w:snapToGrid w:val="0"/>
              <w:spacing w:line="30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0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5" w:line="226"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成</w:t>
            </w:r>
            <w:r>
              <w:rPr>
                <w:rFonts w:ascii="宋体" w:hAnsi="宋体" w:eastAsia="宋体" w:cs="宋体"/>
                <w:snapToGrid w:val="0"/>
                <w:color w:val="000000"/>
                <w:spacing w:val="6"/>
                <w:kern w:val="0"/>
                <w:sz w:val="20"/>
                <w:szCs w:val="20"/>
              </w:rPr>
              <w:t>绩考核</w:t>
            </w:r>
          </w:p>
        </w:tc>
        <w:tc>
          <w:tcPr>
            <w:tcW w:w="6814" w:type="dxa"/>
            <w:tcBorders>
              <w:right w:val="single" w:color="000000" w:sz="6" w:space="0"/>
            </w:tcBorders>
          </w:tcPr>
          <w:p>
            <w:pPr>
              <w:widowControl/>
              <w:kinsoku w:val="0"/>
              <w:autoSpaceDE w:val="0"/>
              <w:autoSpaceDN w:val="0"/>
              <w:adjustRightInd w:val="0"/>
              <w:snapToGrid w:val="0"/>
              <w:spacing w:before="201" w:line="225"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本课程考核的方式</w:t>
            </w:r>
            <w:r>
              <w:rPr>
                <w:rFonts w:ascii="宋体" w:hAnsi="宋体" w:eastAsia="宋体" w:cs="宋体"/>
                <w:snapToGrid w:val="0"/>
                <w:color w:val="000000"/>
                <w:spacing w:val="1"/>
                <w:kern w:val="0"/>
                <w:sz w:val="20"/>
                <w:szCs w:val="20"/>
              </w:rPr>
              <w:t>为闭卷笔试。 有下列情况之一者， 总评成绩为不及格：</w:t>
            </w:r>
          </w:p>
          <w:p>
            <w:pPr>
              <w:widowControl/>
              <w:kinsoku w:val="0"/>
              <w:autoSpaceDE w:val="0"/>
              <w:autoSpaceDN w:val="0"/>
              <w:adjustRightInd w:val="0"/>
              <w:snapToGrid w:val="0"/>
              <w:spacing w:before="226" w:line="226"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6"/>
                <w:kern w:val="0"/>
                <w:sz w:val="20"/>
                <w:szCs w:val="20"/>
              </w:rPr>
              <w:t>(</w:t>
            </w:r>
            <w:r>
              <w:rPr>
                <w:rFonts w:ascii="Times New Roman" w:hAnsi="Times New Roman" w:eastAsia="Times New Roman" w:cs="Times New Roman"/>
                <w:snapToGrid w:val="0"/>
                <w:color w:val="000000"/>
                <w:spacing w:val="12"/>
                <w:kern w:val="0"/>
                <w:sz w:val="20"/>
                <w:szCs w:val="20"/>
              </w:rPr>
              <w:t>1</w:t>
            </w:r>
            <w:r>
              <w:rPr>
                <w:rFonts w:ascii="宋体" w:hAnsi="宋体" w:eastAsia="宋体" w:cs="宋体"/>
                <w:snapToGrid w:val="0"/>
                <w:color w:val="000000"/>
                <w:spacing w:val="8"/>
                <w:kern w:val="0"/>
                <w:sz w:val="20"/>
                <w:szCs w:val="20"/>
              </w:rPr>
              <w:t xml:space="preserve">) 缺交作业次数达 </w:t>
            </w:r>
            <w:r>
              <w:rPr>
                <w:rFonts w:ascii="Times New Roman" w:hAnsi="Times New Roman" w:eastAsia="Times New Roman" w:cs="Times New Roman"/>
                <w:snapToGrid w:val="0"/>
                <w:color w:val="000000"/>
                <w:spacing w:val="8"/>
                <w:kern w:val="0"/>
                <w:sz w:val="20"/>
                <w:szCs w:val="20"/>
              </w:rPr>
              <w:t xml:space="preserve">1/3 </w:t>
            </w:r>
            <w:r>
              <w:rPr>
                <w:rFonts w:ascii="宋体" w:hAnsi="宋体" w:eastAsia="宋体" w:cs="宋体"/>
                <w:snapToGrid w:val="0"/>
                <w:color w:val="000000"/>
                <w:spacing w:val="8"/>
                <w:kern w:val="0"/>
                <w:sz w:val="20"/>
                <w:szCs w:val="20"/>
              </w:rPr>
              <w:t>以上者。</w:t>
            </w:r>
          </w:p>
          <w:p>
            <w:pPr>
              <w:widowControl/>
              <w:kinsoku w:val="0"/>
              <w:autoSpaceDE w:val="0"/>
              <w:autoSpaceDN w:val="0"/>
              <w:adjustRightInd w:val="0"/>
              <w:snapToGrid w:val="0"/>
              <w:spacing w:before="221" w:line="225" w:lineRule="auto"/>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w:t>
            </w:r>
            <w:r>
              <w:rPr>
                <w:rFonts w:ascii="Times New Roman" w:hAnsi="Times New Roman" w:eastAsia="Times New Roman" w:cs="Times New Roman"/>
                <w:snapToGrid w:val="0"/>
                <w:color w:val="000000"/>
                <w:spacing w:val="9"/>
                <w:kern w:val="0"/>
                <w:sz w:val="20"/>
                <w:szCs w:val="20"/>
              </w:rPr>
              <w:t>2</w:t>
            </w:r>
            <w:r>
              <w:rPr>
                <w:rFonts w:ascii="宋体" w:hAnsi="宋体" w:eastAsia="宋体" w:cs="宋体"/>
                <w:snapToGrid w:val="0"/>
                <w:color w:val="000000"/>
                <w:spacing w:val="9"/>
                <w:kern w:val="0"/>
                <w:sz w:val="20"/>
                <w:szCs w:val="20"/>
              </w:rPr>
              <w:t xml:space="preserve">) 缺课次数达本学期总授课学时的 </w:t>
            </w:r>
            <w:r>
              <w:rPr>
                <w:rFonts w:ascii="Times New Roman" w:hAnsi="Times New Roman" w:eastAsia="Times New Roman" w:cs="Times New Roman"/>
                <w:snapToGrid w:val="0"/>
                <w:color w:val="000000"/>
                <w:spacing w:val="9"/>
                <w:kern w:val="0"/>
                <w:sz w:val="20"/>
                <w:szCs w:val="20"/>
              </w:rPr>
              <w:t xml:space="preserve">1/3 </w:t>
            </w:r>
            <w:r>
              <w:rPr>
                <w:rFonts w:ascii="宋体" w:hAnsi="宋体" w:eastAsia="宋体" w:cs="宋体"/>
                <w:snapToGrid w:val="0"/>
                <w:color w:val="000000"/>
                <w:spacing w:val="9"/>
                <w:kern w:val="0"/>
                <w:sz w:val="20"/>
                <w:szCs w:val="20"/>
              </w:rPr>
              <w:t>以上者</w:t>
            </w:r>
            <w:r>
              <w:rPr>
                <w:rFonts w:ascii="宋体" w:hAnsi="宋体" w:eastAsia="宋体" w:cs="宋体"/>
                <w:snapToGrid w:val="0"/>
                <w:color w:val="000000"/>
                <w:spacing w:val="8"/>
                <w:kern w:val="0"/>
                <w:sz w:val="20"/>
                <w:szCs w:val="20"/>
              </w:rPr>
              <w:t>。</w:t>
            </w:r>
          </w:p>
        </w:tc>
      </w:tr>
    </w:tbl>
    <w:p>
      <w:pPr>
        <w:widowControl/>
        <w:kinsoku w:val="0"/>
        <w:autoSpaceDE w:val="0"/>
        <w:autoSpaceDN w:val="0"/>
        <w:adjustRightInd w:val="0"/>
        <w:snapToGrid w:val="0"/>
        <w:spacing w:before="158" w:line="225" w:lineRule="auto"/>
        <w:ind w:left="52"/>
        <w:jc w:val="left"/>
        <w:textAlignment w:val="baseline"/>
        <w:outlineLvl w:val="6"/>
        <w:rPr>
          <w:rFonts w:ascii="宋体" w:hAnsi="宋体" w:eastAsia="宋体" w:cs="宋体"/>
          <w:snapToGrid w:val="0"/>
          <w:color w:val="000000"/>
          <w:spacing w:val="28"/>
          <w:kern w:val="0"/>
          <w:sz w:val="27"/>
          <w:szCs w:val="27"/>
          <w14:textOutline w14:w="4241" w14:cap="flat" w14:cmpd="sng" w14:algn="ctr">
            <w14:solidFill>
              <w14:srgbClr w14:val="000000"/>
            </w14:solidFill>
            <w14:prstDash w14:val="solid"/>
            <w14:miter w14:val="0"/>
          </w14:textOutline>
        </w:rPr>
      </w:pPr>
      <w:r>
        <w:rPr>
          <w:rFonts w:ascii="宋体" w:hAnsi="宋体" w:eastAsia="宋体" w:cs="宋体"/>
          <w:snapToGrid w:val="0"/>
          <w:color w:val="000000"/>
          <w:spacing w:val="28"/>
          <w:kern w:val="0"/>
          <w:sz w:val="27"/>
          <w:szCs w:val="27"/>
          <w14:textOutline w14:w="4241" w14:cap="flat" w14:cmpd="sng" w14:algn="ctr">
            <w14:solidFill>
              <w14:srgbClr w14:val="000000"/>
            </w14:solidFill>
            <w14:prstDash w14:val="solid"/>
            <w14:miter w14:val="0"/>
          </w14:textOutline>
        </w:rPr>
        <w:t>五、</w:t>
      </w:r>
      <w:r>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t>学时分配表</w:t>
      </w:r>
    </w:p>
    <w:tbl>
      <w:tblPr>
        <w:tblStyle w:val="22"/>
        <w:tblpPr w:leftFromText="180" w:rightFromText="180" w:vertAnchor="text" w:horzAnchor="margin" w:tblpY="312"/>
        <w:tblW w:w="84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3068"/>
        <w:gridCol w:w="567"/>
        <w:gridCol w:w="1559"/>
        <w:gridCol w:w="19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324" w:type="dxa"/>
          </w:tcPr>
          <w:p>
            <w:pPr>
              <w:widowControl/>
              <w:kinsoku w:val="0"/>
              <w:autoSpaceDE w:val="0"/>
              <w:autoSpaceDN w:val="0"/>
              <w:adjustRightInd w:val="0"/>
              <w:snapToGrid w:val="0"/>
              <w:spacing w:before="114" w:line="222" w:lineRule="auto"/>
              <w:ind w:left="42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序</w:t>
            </w:r>
            <w:r>
              <w:rPr>
                <w:rFonts w:ascii="宋体" w:hAnsi="宋体" w:eastAsia="宋体" w:cs="宋体"/>
                <w:snapToGrid w:val="0"/>
                <w:color w:val="000000"/>
                <w:spacing w:val="-2"/>
                <w:kern w:val="0"/>
                <w:sz w:val="24"/>
                <w:szCs w:val="24"/>
              </w:rPr>
              <w:t>号</w:t>
            </w:r>
          </w:p>
        </w:tc>
        <w:tc>
          <w:tcPr>
            <w:tcW w:w="3068" w:type="dxa"/>
          </w:tcPr>
          <w:p>
            <w:pPr>
              <w:widowControl/>
              <w:kinsoku w:val="0"/>
              <w:autoSpaceDE w:val="0"/>
              <w:autoSpaceDN w:val="0"/>
              <w:adjustRightInd w:val="0"/>
              <w:snapToGrid w:val="0"/>
              <w:spacing w:before="115" w:line="220" w:lineRule="auto"/>
              <w:ind w:left="601"/>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4"/>
                <w:szCs w:val="24"/>
              </w:rPr>
              <w:t>内</w:t>
            </w:r>
            <w:r>
              <w:rPr>
                <w:rFonts w:ascii="宋体" w:hAnsi="宋体" w:eastAsia="宋体" w:cs="宋体"/>
                <w:snapToGrid w:val="0"/>
                <w:color w:val="000000"/>
                <w:spacing w:val="-5"/>
                <w:kern w:val="0"/>
                <w:sz w:val="24"/>
                <w:szCs w:val="24"/>
              </w:rPr>
              <w:t xml:space="preserve">   容</w:t>
            </w:r>
          </w:p>
        </w:tc>
        <w:tc>
          <w:tcPr>
            <w:tcW w:w="567" w:type="dxa"/>
          </w:tcPr>
          <w:p>
            <w:pPr>
              <w:widowControl/>
              <w:kinsoku w:val="0"/>
              <w:autoSpaceDE w:val="0"/>
              <w:autoSpaceDN w:val="0"/>
              <w:adjustRightInd w:val="0"/>
              <w:snapToGrid w:val="0"/>
              <w:spacing w:before="115" w:line="220" w:lineRule="auto"/>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讲</w:t>
            </w:r>
            <w:r>
              <w:rPr>
                <w:rFonts w:ascii="宋体" w:hAnsi="宋体" w:eastAsia="宋体" w:cs="宋体"/>
                <w:snapToGrid w:val="0"/>
                <w:color w:val="000000"/>
                <w:spacing w:val="-2"/>
                <w:kern w:val="0"/>
                <w:sz w:val="24"/>
                <w:szCs w:val="24"/>
              </w:rPr>
              <w:t>授</w:t>
            </w:r>
          </w:p>
        </w:tc>
        <w:tc>
          <w:tcPr>
            <w:tcW w:w="1559" w:type="dxa"/>
          </w:tcPr>
          <w:p>
            <w:pPr>
              <w:widowControl/>
              <w:kinsoku w:val="0"/>
              <w:autoSpaceDE w:val="0"/>
              <w:autoSpaceDN w:val="0"/>
              <w:adjustRightInd w:val="0"/>
              <w:snapToGrid w:val="0"/>
              <w:spacing w:before="115" w:line="220" w:lineRule="auto"/>
              <w:ind w:firstLine="236" w:firstLineChars="100"/>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课内实</w:t>
            </w:r>
            <w:r>
              <w:rPr>
                <w:rFonts w:ascii="宋体" w:hAnsi="宋体" w:eastAsia="宋体" w:cs="宋体"/>
                <w:snapToGrid w:val="0"/>
                <w:color w:val="000000"/>
                <w:spacing w:val="-1"/>
                <w:kern w:val="0"/>
                <w:sz w:val="24"/>
                <w:szCs w:val="24"/>
              </w:rPr>
              <w:t>践</w:t>
            </w:r>
          </w:p>
        </w:tc>
        <w:tc>
          <w:tcPr>
            <w:tcW w:w="1958" w:type="dxa"/>
          </w:tcPr>
          <w:p>
            <w:pPr>
              <w:widowControl/>
              <w:kinsoku w:val="0"/>
              <w:autoSpaceDE w:val="0"/>
              <w:autoSpaceDN w:val="0"/>
              <w:adjustRightInd w:val="0"/>
              <w:snapToGrid w:val="0"/>
              <w:spacing w:before="114" w:line="222" w:lineRule="auto"/>
              <w:ind w:left="727"/>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小计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24" w:type="dxa"/>
          </w:tcPr>
          <w:p>
            <w:pPr>
              <w:widowControl/>
              <w:kinsoku w:val="0"/>
              <w:autoSpaceDE w:val="0"/>
              <w:autoSpaceDN w:val="0"/>
              <w:adjustRightInd w:val="0"/>
              <w:snapToGrid w:val="0"/>
              <w:spacing w:before="160" w:line="186" w:lineRule="auto"/>
              <w:ind w:left="625"/>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3068" w:type="dxa"/>
          </w:tcPr>
          <w:p>
            <w:pPr>
              <w:widowControl/>
              <w:kinsoku w:val="0"/>
              <w:autoSpaceDE w:val="0"/>
              <w:autoSpaceDN w:val="0"/>
              <w:adjustRightInd w:val="0"/>
              <w:snapToGrid w:val="0"/>
              <w:spacing w:before="111" w:line="220" w:lineRule="auto"/>
              <w:jc w:val="left"/>
              <w:textAlignment w:val="baseline"/>
              <w:rPr>
                <w:rFonts w:ascii="宋体" w:hAnsi="宋体" w:eastAsia="宋体" w:cs="宋体"/>
                <w:snapToGrid w:val="0"/>
                <w:color w:val="000000"/>
                <w:spacing w:val="-1"/>
                <w:kern w:val="0"/>
                <w:sz w:val="24"/>
                <w:szCs w:val="24"/>
              </w:rPr>
            </w:pPr>
            <w:r>
              <w:rPr>
                <w:rFonts w:ascii="宋体" w:hAnsi="宋体" w:eastAsia="宋体" w:cs="宋体"/>
                <w:snapToGrid w:val="0"/>
                <w:color w:val="000000"/>
                <w:spacing w:val="-2"/>
                <w:kern w:val="0"/>
                <w:sz w:val="24"/>
                <w:szCs w:val="24"/>
              </w:rPr>
              <w:t>商务英语与翻</w:t>
            </w:r>
            <w:r>
              <w:rPr>
                <w:rFonts w:ascii="宋体" w:hAnsi="宋体" w:eastAsia="宋体" w:cs="宋体"/>
                <w:snapToGrid w:val="0"/>
                <w:color w:val="000000"/>
                <w:spacing w:val="-1"/>
                <w:kern w:val="0"/>
                <w:sz w:val="24"/>
                <w:szCs w:val="24"/>
              </w:rPr>
              <w:t>译</w:t>
            </w:r>
          </w:p>
          <w:p>
            <w:pPr>
              <w:widowControl/>
              <w:kinsoku w:val="0"/>
              <w:autoSpaceDE w:val="0"/>
              <w:autoSpaceDN w:val="0"/>
              <w:adjustRightInd w:val="0"/>
              <w:snapToGrid w:val="0"/>
              <w:spacing w:before="111" w:line="220" w:lineRule="auto"/>
              <w:jc w:val="left"/>
              <w:textAlignment w:val="baseline"/>
              <w:rPr>
                <w:rFonts w:hint="eastAsia" w:ascii="宋体" w:hAnsi="宋体" w:eastAsia="宋体" w:cs="宋体"/>
                <w:snapToGrid w:val="0"/>
                <w:color w:val="000000"/>
                <w:spacing w:val="-1"/>
                <w:kern w:val="0"/>
                <w:sz w:val="24"/>
                <w:szCs w:val="24"/>
              </w:rPr>
            </w:pPr>
            <w:r>
              <w:rPr>
                <w:rFonts w:hint="eastAsia" w:ascii="宋体" w:hAnsi="宋体" w:eastAsia="宋体" w:cs="宋体"/>
                <w:b/>
                <w:bCs/>
                <w:snapToGrid w:val="0"/>
                <w:color w:val="000000"/>
                <w:spacing w:val="-1"/>
                <w:kern w:val="0"/>
                <w:sz w:val="24"/>
                <w:szCs w:val="24"/>
              </w:rPr>
              <w:t>思政内容</w:t>
            </w:r>
            <w:r>
              <w:rPr>
                <w:rFonts w:hint="eastAsia" w:ascii="宋体" w:hAnsi="宋体" w:eastAsia="宋体" w:cs="宋体"/>
                <w:snapToGrid w:val="0"/>
                <w:color w:val="000000"/>
                <w:spacing w:val="-1"/>
                <w:kern w:val="0"/>
                <w:sz w:val="24"/>
                <w:szCs w:val="24"/>
              </w:rPr>
              <w:t>：了解国际商务中的中西方社会文化和语言差异等，树立文化自信</w:t>
            </w:r>
          </w:p>
        </w:tc>
        <w:tc>
          <w:tcPr>
            <w:tcW w:w="567" w:type="dxa"/>
          </w:tcPr>
          <w:p>
            <w:pPr>
              <w:widowControl/>
              <w:kinsoku w:val="0"/>
              <w:autoSpaceDE w:val="0"/>
              <w:autoSpaceDN w:val="0"/>
              <w:adjustRightInd w:val="0"/>
              <w:snapToGrid w:val="0"/>
              <w:spacing w:before="160" w:line="186" w:lineRule="auto"/>
              <w:ind w:firstLine="240" w:firstLineChars="100"/>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559" w:type="dxa"/>
          </w:tcPr>
          <w:p>
            <w:pPr>
              <w:widowControl/>
              <w:kinsoku w:val="0"/>
              <w:autoSpaceDE w:val="0"/>
              <w:autoSpaceDN w:val="0"/>
              <w:adjustRightInd w:val="0"/>
              <w:snapToGrid w:val="0"/>
              <w:spacing w:before="160"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0" w:line="186" w:lineRule="auto"/>
              <w:ind w:left="896"/>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324" w:type="dxa"/>
          </w:tcPr>
          <w:p>
            <w:pPr>
              <w:widowControl/>
              <w:kinsoku w:val="0"/>
              <w:autoSpaceDE w:val="0"/>
              <w:autoSpaceDN w:val="0"/>
              <w:adjustRightInd w:val="0"/>
              <w:snapToGrid w:val="0"/>
              <w:spacing w:before="165" w:line="186" w:lineRule="auto"/>
              <w:ind w:left="602"/>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3068" w:type="dxa"/>
          </w:tcPr>
          <w:p>
            <w:pPr>
              <w:widowControl/>
              <w:kinsoku w:val="0"/>
              <w:autoSpaceDE w:val="0"/>
              <w:autoSpaceDN w:val="0"/>
              <w:adjustRightInd w:val="0"/>
              <w:snapToGrid w:val="0"/>
              <w:spacing w:before="116" w:line="220" w:lineRule="auto"/>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3"/>
                <w:kern w:val="0"/>
                <w:sz w:val="24"/>
                <w:szCs w:val="24"/>
              </w:rPr>
              <w:t>词</w:t>
            </w:r>
            <w:r>
              <w:rPr>
                <w:rFonts w:ascii="宋体" w:hAnsi="宋体" w:eastAsia="宋体" w:cs="宋体"/>
                <w:snapToGrid w:val="0"/>
                <w:color w:val="000000"/>
                <w:spacing w:val="-2"/>
                <w:kern w:val="0"/>
                <w:sz w:val="24"/>
                <w:szCs w:val="24"/>
              </w:rPr>
              <w:t>类翻译</w:t>
            </w:r>
          </w:p>
          <w:p>
            <w:pPr>
              <w:widowControl/>
              <w:kinsoku w:val="0"/>
              <w:autoSpaceDE w:val="0"/>
              <w:autoSpaceDN w:val="0"/>
              <w:adjustRightInd w:val="0"/>
              <w:snapToGrid w:val="0"/>
              <w:spacing w:before="116" w:line="220" w:lineRule="auto"/>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：理性思考中西文化差异，传播社会主义核心价值观、中国优秀传统文化</w:t>
            </w:r>
          </w:p>
        </w:tc>
        <w:tc>
          <w:tcPr>
            <w:tcW w:w="567" w:type="dxa"/>
          </w:tcPr>
          <w:p>
            <w:pPr>
              <w:widowControl/>
              <w:kinsoku w:val="0"/>
              <w:autoSpaceDE w:val="0"/>
              <w:autoSpaceDN w:val="0"/>
              <w:adjustRightInd w:val="0"/>
              <w:snapToGrid w:val="0"/>
              <w:spacing w:before="165" w:line="186" w:lineRule="auto"/>
              <w:ind w:firstLine="240" w:firstLineChars="100"/>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559" w:type="dxa"/>
          </w:tcPr>
          <w:p>
            <w:pPr>
              <w:widowControl/>
              <w:kinsoku w:val="0"/>
              <w:autoSpaceDE w:val="0"/>
              <w:autoSpaceDN w:val="0"/>
              <w:adjustRightInd w:val="0"/>
              <w:snapToGrid w:val="0"/>
              <w:spacing w:before="165"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5" w:line="186" w:lineRule="auto"/>
              <w:ind w:left="896"/>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324" w:type="dxa"/>
          </w:tcPr>
          <w:p>
            <w:pPr>
              <w:widowControl/>
              <w:kinsoku w:val="0"/>
              <w:autoSpaceDE w:val="0"/>
              <w:autoSpaceDN w:val="0"/>
              <w:adjustRightInd w:val="0"/>
              <w:snapToGrid w:val="0"/>
              <w:spacing w:before="161" w:line="186" w:lineRule="auto"/>
              <w:ind w:left="607"/>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c>
          <w:tcPr>
            <w:tcW w:w="3068" w:type="dxa"/>
          </w:tcPr>
          <w:p>
            <w:pPr>
              <w:widowControl/>
              <w:kinsoku w:val="0"/>
              <w:autoSpaceDE w:val="0"/>
              <w:autoSpaceDN w:val="0"/>
              <w:adjustRightInd w:val="0"/>
              <w:snapToGrid w:val="0"/>
              <w:spacing w:before="112" w:line="220" w:lineRule="auto"/>
              <w:jc w:val="left"/>
              <w:textAlignment w:val="baseline"/>
              <w:rPr>
                <w:rFonts w:ascii="宋体" w:hAnsi="宋体" w:eastAsia="宋体" w:cs="宋体"/>
                <w:snapToGrid w:val="0"/>
                <w:color w:val="000000"/>
                <w:spacing w:val="-3"/>
                <w:kern w:val="0"/>
                <w:sz w:val="24"/>
                <w:szCs w:val="24"/>
              </w:rPr>
            </w:pPr>
            <w:r>
              <w:rPr>
                <w:rFonts w:hint="eastAsia" w:ascii="宋体" w:hAnsi="宋体" w:eastAsia="宋体" w:cs="宋体"/>
                <w:snapToGrid w:val="0"/>
                <w:color w:val="000000"/>
                <w:spacing w:val="-3"/>
                <w:kern w:val="0"/>
                <w:sz w:val="24"/>
                <w:szCs w:val="24"/>
              </w:rPr>
              <w:t>商务广告翻译</w:t>
            </w:r>
          </w:p>
          <w:p>
            <w:pPr>
              <w:widowControl/>
              <w:kinsoku w:val="0"/>
              <w:autoSpaceDE w:val="0"/>
              <w:autoSpaceDN w:val="0"/>
              <w:adjustRightInd w:val="0"/>
              <w:snapToGrid w:val="0"/>
              <w:spacing w:before="112" w:line="220" w:lineRule="auto"/>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：理性思考中西文化差异，传播社会主义核心价值观、中国优秀传统文化</w:t>
            </w:r>
          </w:p>
        </w:tc>
        <w:tc>
          <w:tcPr>
            <w:tcW w:w="567" w:type="dxa"/>
          </w:tcPr>
          <w:p>
            <w:pPr>
              <w:widowControl/>
              <w:kinsoku w:val="0"/>
              <w:autoSpaceDE w:val="0"/>
              <w:autoSpaceDN w:val="0"/>
              <w:adjustRightInd w:val="0"/>
              <w:snapToGrid w:val="0"/>
              <w:spacing w:before="161" w:line="186" w:lineRule="auto"/>
              <w:ind w:firstLine="240" w:firstLineChars="100"/>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559" w:type="dxa"/>
          </w:tcPr>
          <w:p>
            <w:pPr>
              <w:widowControl/>
              <w:kinsoku w:val="0"/>
              <w:autoSpaceDE w:val="0"/>
              <w:autoSpaceDN w:val="0"/>
              <w:adjustRightInd w:val="0"/>
              <w:snapToGrid w:val="0"/>
              <w:spacing w:before="161"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1" w:line="186" w:lineRule="auto"/>
              <w:ind w:left="90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24" w:type="dxa"/>
          </w:tcPr>
          <w:p>
            <w:pPr>
              <w:widowControl/>
              <w:kinsoku w:val="0"/>
              <w:autoSpaceDE w:val="0"/>
              <w:autoSpaceDN w:val="0"/>
              <w:adjustRightInd w:val="0"/>
              <w:snapToGrid w:val="0"/>
              <w:spacing w:before="162" w:line="186" w:lineRule="auto"/>
              <w:ind w:left="60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4</w:t>
            </w:r>
          </w:p>
        </w:tc>
        <w:tc>
          <w:tcPr>
            <w:tcW w:w="3068" w:type="dxa"/>
          </w:tcPr>
          <w:p>
            <w:pPr>
              <w:widowControl/>
              <w:kinsoku w:val="0"/>
              <w:autoSpaceDE w:val="0"/>
              <w:autoSpaceDN w:val="0"/>
              <w:adjustRightInd w:val="0"/>
              <w:snapToGrid w:val="0"/>
              <w:spacing w:before="113" w:line="220" w:lineRule="auto"/>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rPr>
              <w:t>企业外宣资料翻译</w:t>
            </w:r>
          </w:p>
          <w:p>
            <w:pPr>
              <w:widowControl/>
              <w:kinsoku w:val="0"/>
              <w:autoSpaceDE w:val="0"/>
              <w:autoSpaceDN w:val="0"/>
              <w:adjustRightInd w:val="0"/>
              <w:snapToGrid w:val="0"/>
              <w:spacing w:before="113" w:line="220" w:lineRule="auto"/>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：讲好中国故事，传播中国文化，树立文化自信</w:t>
            </w:r>
          </w:p>
        </w:tc>
        <w:tc>
          <w:tcPr>
            <w:tcW w:w="567" w:type="dxa"/>
          </w:tcPr>
          <w:p>
            <w:pPr>
              <w:widowControl/>
              <w:kinsoku w:val="0"/>
              <w:autoSpaceDE w:val="0"/>
              <w:autoSpaceDN w:val="0"/>
              <w:adjustRightInd w:val="0"/>
              <w:snapToGrid w:val="0"/>
              <w:spacing w:before="162" w:line="186" w:lineRule="auto"/>
              <w:ind w:firstLine="240" w:firstLineChars="100"/>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1559" w:type="dxa"/>
          </w:tcPr>
          <w:p>
            <w:pPr>
              <w:widowControl/>
              <w:kinsoku w:val="0"/>
              <w:autoSpaceDE w:val="0"/>
              <w:autoSpaceDN w:val="0"/>
              <w:adjustRightInd w:val="0"/>
              <w:snapToGrid w:val="0"/>
              <w:spacing w:before="162"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2" w:line="186" w:lineRule="auto"/>
              <w:ind w:left="90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324" w:type="dxa"/>
          </w:tcPr>
          <w:p>
            <w:pPr>
              <w:widowControl/>
              <w:kinsoku w:val="0"/>
              <w:autoSpaceDE w:val="0"/>
              <w:autoSpaceDN w:val="0"/>
              <w:adjustRightInd w:val="0"/>
              <w:snapToGrid w:val="0"/>
              <w:spacing w:before="165" w:line="183" w:lineRule="auto"/>
              <w:ind w:left="608"/>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5</w:t>
            </w:r>
          </w:p>
        </w:tc>
        <w:tc>
          <w:tcPr>
            <w:tcW w:w="3068" w:type="dxa"/>
          </w:tcPr>
          <w:p>
            <w:pPr>
              <w:widowControl/>
              <w:kinsoku w:val="0"/>
              <w:autoSpaceDE w:val="0"/>
              <w:autoSpaceDN w:val="0"/>
              <w:adjustRightInd w:val="0"/>
              <w:snapToGrid w:val="0"/>
              <w:spacing w:before="113" w:line="220" w:lineRule="auto"/>
              <w:jc w:val="left"/>
              <w:textAlignment w:val="baseline"/>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2"/>
                <w:kern w:val="0"/>
                <w:sz w:val="24"/>
                <w:szCs w:val="24"/>
              </w:rPr>
              <w:t>旅游宣传资料</w:t>
            </w:r>
            <w:r>
              <w:rPr>
                <w:rFonts w:ascii="宋体" w:hAnsi="宋体" w:eastAsia="宋体" w:cs="宋体"/>
                <w:snapToGrid w:val="0"/>
                <w:color w:val="000000"/>
                <w:spacing w:val="-1"/>
                <w:kern w:val="0"/>
                <w:sz w:val="24"/>
                <w:szCs w:val="24"/>
              </w:rPr>
              <w:t>翻译</w:t>
            </w:r>
          </w:p>
          <w:p>
            <w:pPr>
              <w:widowControl/>
              <w:kinsoku w:val="0"/>
              <w:autoSpaceDE w:val="0"/>
              <w:autoSpaceDN w:val="0"/>
              <w:adjustRightInd w:val="0"/>
              <w:snapToGrid w:val="0"/>
              <w:spacing w:before="113" w:line="220" w:lineRule="auto"/>
              <w:jc w:val="left"/>
              <w:textAlignment w:val="baseline"/>
              <w:rPr>
                <w:rFonts w:hint="eastAsia" w:ascii="宋体" w:hAnsi="宋体" w:eastAsia="宋体" w:cs="宋体"/>
                <w:snapToGrid w:val="0"/>
                <w:color w:val="000000"/>
                <w:spacing w:val="-1"/>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：讲好中国故事，传播中国文化，树立文化自信</w:t>
            </w:r>
          </w:p>
        </w:tc>
        <w:tc>
          <w:tcPr>
            <w:tcW w:w="567" w:type="dxa"/>
          </w:tcPr>
          <w:p>
            <w:pPr>
              <w:widowControl/>
              <w:kinsoku w:val="0"/>
              <w:autoSpaceDE w:val="0"/>
              <w:autoSpaceDN w:val="0"/>
              <w:adjustRightInd w:val="0"/>
              <w:snapToGrid w:val="0"/>
              <w:spacing w:before="162" w:line="186" w:lineRule="auto"/>
              <w:ind w:firstLine="240" w:firstLineChars="100"/>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1559" w:type="dxa"/>
          </w:tcPr>
          <w:p>
            <w:pPr>
              <w:widowControl/>
              <w:kinsoku w:val="0"/>
              <w:autoSpaceDE w:val="0"/>
              <w:autoSpaceDN w:val="0"/>
              <w:adjustRightInd w:val="0"/>
              <w:snapToGrid w:val="0"/>
              <w:spacing w:before="162"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2" w:line="186" w:lineRule="auto"/>
              <w:ind w:left="90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24" w:type="dxa"/>
          </w:tcPr>
          <w:p>
            <w:pPr>
              <w:widowControl/>
              <w:kinsoku w:val="0"/>
              <w:autoSpaceDE w:val="0"/>
              <w:autoSpaceDN w:val="0"/>
              <w:adjustRightInd w:val="0"/>
              <w:snapToGrid w:val="0"/>
              <w:spacing w:before="162" w:line="186" w:lineRule="auto"/>
              <w:ind w:left="607"/>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6</w:t>
            </w:r>
          </w:p>
        </w:tc>
        <w:tc>
          <w:tcPr>
            <w:tcW w:w="3068" w:type="dxa"/>
          </w:tcPr>
          <w:p>
            <w:pPr>
              <w:widowControl/>
              <w:kinsoku w:val="0"/>
              <w:autoSpaceDE w:val="0"/>
              <w:autoSpaceDN w:val="0"/>
              <w:adjustRightInd w:val="0"/>
              <w:snapToGrid w:val="0"/>
              <w:spacing w:before="113" w:line="220" w:lineRule="auto"/>
              <w:jc w:val="left"/>
              <w:textAlignment w:val="baseline"/>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2"/>
                <w:kern w:val="0"/>
                <w:sz w:val="24"/>
                <w:szCs w:val="24"/>
              </w:rPr>
              <w:t>会展文案</w:t>
            </w:r>
            <w:r>
              <w:rPr>
                <w:rFonts w:ascii="宋体" w:hAnsi="宋体" w:eastAsia="宋体" w:cs="宋体"/>
                <w:snapToGrid w:val="0"/>
                <w:color w:val="000000"/>
                <w:spacing w:val="-1"/>
                <w:kern w:val="0"/>
                <w:sz w:val="24"/>
                <w:szCs w:val="24"/>
              </w:rPr>
              <w:t>翻译</w:t>
            </w:r>
          </w:p>
          <w:p>
            <w:pPr>
              <w:widowControl/>
              <w:kinsoku w:val="0"/>
              <w:autoSpaceDE w:val="0"/>
              <w:autoSpaceDN w:val="0"/>
              <w:adjustRightInd w:val="0"/>
              <w:snapToGrid w:val="0"/>
              <w:spacing w:before="113" w:line="220" w:lineRule="auto"/>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：深入理解“人类命运共同体”理念，加强国际交流和互动</w:t>
            </w:r>
          </w:p>
        </w:tc>
        <w:tc>
          <w:tcPr>
            <w:tcW w:w="567" w:type="dxa"/>
          </w:tcPr>
          <w:p>
            <w:pPr>
              <w:widowControl/>
              <w:kinsoku w:val="0"/>
              <w:autoSpaceDE w:val="0"/>
              <w:autoSpaceDN w:val="0"/>
              <w:adjustRightInd w:val="0"/>
              <w:snapToGrid w:val="0"/>
              <w:spacing w:before="162" w:line="186" w:lineRule="auto"/>
              <w:ind w:firstLine="240" w:firstLineChars="100"/>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1559" w:type="dxa"/>
          </w:tcPr>
          <w:p>
            <w:pPr>
              <w:widowControl/>
              <w:kinsoku w:val="0"/>
              <w:autoSpaceDE w:val="0"/>
              <w:autoSpaceDN w:val="0"/>
              <w:adjustRightInd w:val="0"/>
              <w:snapToGrid w:val="0"/>
              <w:spacing w:before="162"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2" w:line="186" w:lineRule="auto"/>
              <w:ind w:left="90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324" w:type="dxa"/>
          </w:tcPr>
          <w:p>
            <w:pPr>
              <w:widowControl/>
              <w:kinsoku w:val="0"/>
              <w:autoSpaceDE w:val="0"/>
              <w:autoSpaceDN w:val="0"/>
              <w:adjustRightInd w:val="0"/>
              <w:snapToGrid w:val="0"/>
              <w:spacing w:before="162" w:line="186" w:lineRule="auto"/>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7</w:t>
            </w:r>
          </w:p>
        </w:tc>
        <w:tc>
          <w:tcPr>
            <w:tcW w:w="3068" w:type="dxa"/>
          </w:tcPr>
          <w:p>
            <w:pPr>
              <w:widowControl/>
              <w:kinsoku w:val="0"/>
              <w:autoSpaceDE w:val="0"/>
              <w:autoSpaceDN w:val="0"/>
              <w:adjustRightInd w:val="0"/>
              <w:snapToGrid w:val="0"/>
              <w:spacing w:before="162" w:line="186"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招商引资文本翻译</w:t>
            </w:r>
          </w:p>
          <w:p>
            <w:pPr>
              <w:widowControl/>
              <w:kinsoku w:val="0"/>
              <w:autoSpaceDE w:val="0"/>
              <w:autoSpaceDN w:val="0"/>
              <w:adjustRightInd w:val="0"/>
              <w:snapToGrid w:val="0"/>
              <w:spacing w:before="162" w:line="186" w:lineRule="auto"/>
              <w:jc w:val="left"/>
              <w:textAlignment w:val="baseline"/>
              <w:rPr>
                <w:rFonts w:hint="eastAsia" w:ascii="Times New Roman" w:hAnsi="Times New Roman" w:eastAsia="Times New Roman" w:cs="Times New Roman"/>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：深入理解和阐释“人类命运共同体”理念，加强国际交流和互动</w:t>
            </w:r>
          </w:p>
        </w:tc>
        <w:tc>
          <w:tcPr>
            <w:tcW w:w="567" w:type="dxa"/>
          </w:tcPr>
          <w:p>
            <w:pPr>
              <w:widowControl/>
              <w:kinsoku w:val="0"/>
              <w:autoSpaceDE w:val="0"/>
              <w:autoSpaceDN w:val="0"/>
              <w:adjustRightInd w:val="0"/>
              <w:snapToGrid w:val="0"/>
              <w:spacing w:before="162" w:line="186" w:lineRule="auto"/>
              <w:ind w:firstLine="240" w:firstLineChars="100"/>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1559" w:type="dxa"/>
          </w:tcPr>
          <w:p>
            <w:pPr>
              <w:widowControl/>
              <w:kinsoku w:val="0"/>
              <w:autoSpaceDE w:val="0"/>
              <w:autoSpaceDN w:val="0"/>
              <w:adjustRightInd w:val="0"/>
              <w:snapToGrid w:val="0"/>
              <w:spacing w:before="162"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2" w:line="186" w:lineRule="auto"/>
              <w:ind w:firstLine="960" w:firstLineChars="400"/>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324" w:type="dxa"/>
          </w:tcPr>
          <w:p>
            <w:pPr>
              <w:widowControl/>
              <w:kinsoku w:val="0"/>
              <w:autoSpaceDE w:val="0"/>
              <w:autoSpaceDN w:val="0"/>
              <w:adjustRightInd w:val="0"/>
              <w:snapToGrid w:val="0"/>
              <w:spacing w:before="168" w:line="186" w:lineRule="auto"/>
              <w:ind w:left="612"/>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8</w:t>
            </w:r>
          </w:p>
        </w:tc>
        <w:tc>
          <w:tcPr>
            <w:tcW w:w="3068" w:type="dxa"/>
          </w:tcPr>
          <w:p>
            <w:pPr>
              <w:widowControl/>
              <w:kinsoku w:val="0"/>
              <w:autoSpaceDE w:val="0"/>
              <w:autoSpaceDN w:val="0"/>
              <w:adjustRightInd w:val="0"/>
              <w:snapToGrid w:val="0"/>
              <w:spacing w:before="118" w:line="220" w:lineRule="auto"/>
              <w:jc w:val="left"/>
              <w:textAlignment w:val="baseline"/>
              <w:rPr>
                <w:rFonts w:ascii="宋体" w:hAnsi="宋体" w:eastAsia="宋体" w:cs="宋体"/>
                <w:snapToGrid w:val="0"/>
                <w:color w:val="000000"/>
                <w:spacing w:val="-1"/>
                <w:kern w:val="0"/>
                <w:sz w:val="24"/>
                <w:szCs w:val="24"/>
              </w:rPr>
            </w:pPr>
            <w:r>
              <w:rPr>
                <w:rFonts w:ascii="宋体" w:hAnsi="宋体" w:eastAsia="宋体" w:cs="宋体"/>
                <w:snapToGrid w:val="0"/>
                <w:color w:val="000000"/>
                <w:spacing w:val="-2"/>
                <w:kern w:val="0"/>
                <w:sz w:val="24"/>
                <w:szCs w:val="24"/>
              </w:rPr>
              <w:t>招投</w:t>
            </w:r>
            <w:r>
              <w:rPr>
                <w:rFonts w:ascii="宋体" w:hAnsi="宋体" w:eastAsia="宋体" w:cs="宋体"/>
                <w:snapToGrid w:val="0"/>
                <w:color w:val="000000"/>
                <w:spacing w:val="-1"/>
                <w:kern w:val="0"/>
                <w:sz w:val="24"/>
                <w:szCs w:val="24"/>
              </w:rPr>
              <w:t>标文本翻译</w:t>
            </w:r>
          </w:p>
          <w:p>
            <w:pPr>
              <w:widowControl/>
              <w:kinsoku w:val="0"/>
              <w:autoSpaceDE w:val="0"/>
              <w:autoSpaceDN w:val="0"/>
              <w:adjustRightInd w:val="0"/>
              <w:snapToGrid w:val="0"/>
              <w:spacing w:before="118" w:line="220" w:lineRule="auto"/>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：“自由、平等”的社会主义核心价值观</w:t>
            </w:r>
          </w:p>
        </w:tc>
        <w:tc>
          <w:tcPr>
            <w:tcW w:w="567" w:type="dxa"/>
          </w:tcPr>
          <w:p>
            <w:pPr>
              <w:widowControl/>
              <w:kinsoku w:val="0"/>
              <w:autoSpaceDE w:val="0"/>
              <w:autoSpaceDN w:val="0"/>
              <w:adjustRightInd w:val="0"/>
              <w:snapToGrid w:val="0"/>
              <w:spacing w:before="168" w:line="186" w:lineRule="auto"/>
              <w:ind w:firstLine="240" w:firstLineChars="100"/>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1559" w:type="dxa"/>
          </w:tcPr>
          <w:p>
            <w:pPr>
              <w:widowControl/>
              <w:kinsoku w:val="0"/>
              <w:autoSpaceDE w:val="0"/>
              <w:autoSpaceDN w:val="0"/>
              <w:adjustRightInd w:val="0"/>
              <w:snapToGrid w:val="0"/>
              <w:spacing w:before="168"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8" w:line="186" w:lineRule="auto"/>
              <w:ind w:left="90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324" w:type="dxa"/>
          </w:tcPr>
          <w:p>
            <w:pPr>
              <w:widowControl/>
              <w:kinsoku w:val="0"/>
              <w:autoSpaceDE w:val="0"/>
              <w:autoSpaceDN w:val="0"/>
              <w:adjustRightInd w:val="0"/>
              <w:snapToGrid w:val="0"/>
              <w:spacing w:before="164" w:line="186" w:lineRule="auto"/>
              <w:ind w:left="606"/>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9</w:t>
            </w:r>
          </w:p>
        </w:tc>
        <w:tc>
          <w:tcPr>
            <w:tcW w:w="3068" w:type="dxa"/>
          </w:tcPr>
          <w:p>
            <w:pPr>
              <w:widowControl/>
              <w:kinsoku w:val="0"/>
              <w:autoSpaceDE w:val="0"/>
              <w:autoSpaceDN w:val="0"/>
              <w:adjustRightInd w:val="0"/>
              <w:snapToGrid w:val="0"/>
              <w:spacing w:before="114" w:line="220" w:lineRule="auto"/>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rPr>
              <w:t>商务信函翻译</w:t>
            </w:r>
          </w:p>
          <w:p>
            <w:pPr>
              <w:widowControl/>
              <w:kinsoku w:val="0"/>
              <w:autoSpaceDE w:val="0"/>
              <w:autoSpaceDN w:val="0"/>
              <w:adjustRightInd w:val="0"/>
              <w:snapToGrid w:val="0"/>
              <w:spacing w:before="114" w:line="220" w:lineRule="auto"/>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：深入理解和阐释“人类命运共同体”理念，加强国际交流和互动</w:t>
            </w:r>
          </w:p>
        </w:tc>
        <w:tc>
          <w:tcPr>
            <w:tcW w:w="567" w:type="dxa"/>
          </w:tcPr>
          <w:p>
            <w:pPr>
              <w:widowControl/>
              <w:kinsoku w:val="0"/>
              <w:autoSpaceDE w:val="0"/>
              <w:autoSpaceDN w:val="0"/>
              <w:adjustRightInd w:val="0"/>
              <w:snapToGrid w:val="0"/>
              <w:spacing w:before="164" w:line="186" w:lineRule="auto"/>
              <w:ind w:firstLine="240" w:firstLineChars="100"/>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1559" w:type="dxa"/>
          </w:tcPr>
          <w:p>
            <w:pPr>
              <w:widowControl/>
              <w:kinsoku w:val="0"/>
              <w:autoSpaceDE w:val="0"/>
              <w:autoSpaceDN w:val="0"/>
              <w:adjustRightInd w:val="0"/>
              <w:snapToGrid w:val="0"/>
              <w:spacing w:before="164"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4" w:line="186" w:lineRule="auto"/>
              <w:ind w:left="90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24" w:type="dxa"/>
          </w:tcPr>
          <w:p>
            <w:pPr>
              <w:widowControl/>
              <w:kinsoku w:val="0"/>
              <w:autoSpaceDE w:val="0"/>
              <w:autoSpaceDN w:val="0"/>
              <w:adjustRightInd w:val="0"/>
              <w:snapToGrid w:val="0"/>
              <w:spacing w:before="164" w:line="186" w:lineRule="auto"/>
              <w:ind w:left="565"/>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1</w:t>
            </w:r>
            <w:r>
              <w:rPr>
                <w:rFonts w:ascii="Times New Roman" w:hAnsi="Times New Roman" w:eastAsia="Times New Roman" w:cs="Times New Roman"/>
                <w:snapToGrid w:val="0"/>
                <w:color w:val="000000"/>
                <w:spacing w:val="-7"/>
                <w:kern w:val="0"/>
                <w:sz w:val="24"/>
                <w:szCs w:val="24"/>
              </w:rPr>
              <w:t>0</w:t>
            </w:r>
          </w:p>
        </w:tc>
        <w:tc>
          <w:tcPr>
            <w:tcW w:w="3068" w:type="dxa"/>
          </w:tcPr>
          <w:p>
            <w:pPr>
              <w:widowControl/>
              <w:kinsoku w:val="0"/>
              <w:autoSpaceDE w:val="0"/>
              <w:autoSpaceDN w:val="0"/>
              <w:adjustRightInd w:val="0"/>
              <w:snapToGrid w:val="0"/>
              <w:spacing w:before="115" w:line="219" w:lineRule="auto"/>
              <w:jc w:val="left"/>
              <w:textAlignment w:val="baseline"/>
              <w:rPr>
                <w:rFonts w:ascii="宋体" w:hAnsi="宋体" w:eastAsia="宋体" w:cs="宋体"/>
                <w:snapToGrid w:val="0"/>
                <w:color w:val="000000"/>
                <w:spacing w:val="-1"/>
                <w:kern w:val="0"/>
                <w:sz w:val="24"/>
                <w:szCs w:val="24"/>
              </w:rPr>
            </w:pPr>
            <w:r>
              <w:rPr>
                <w:rFonts w:ascii="宋体" w:hAnsi="宋体" w:eastAsia="宋体" w:cs="宋体"/>
                <w:snapToGrid w:val="0"/>
                <w:color w:val="000000"/>
                <w:spacing w:val="-2"/>
                <w:kern w:val="0"/>
                <w:sz w:val="24"/>
                <w:szCs w:val="24"/>
              </w:rPr>
              <w:t>商务合同的翻</w:t>
            </w:r>
            <w:r>
              <w:rPr>
                <w:rFonts w:ascii="宋体" w:hAnsi="宋体" w:eastAsia="宋体" w:cs="宋体"/>
                <w:snapToGrid w:val="0"/>
                <w:color w:val="000000"/>
                <w:spacing w:val="-1"/>
                <w:kern w:val="0"/>
                <w:sz w:val="24"/>
                <w:szCs w:val="24"/>
              </w:rPr>
              <w:t>译</w:t>
            </w:r>
          </w:p>
          <w:p>
            <w:pPr>
              <w:widowControl/>
              <w:kinsoku w:val="0"/>
              <w:autoSpaceDE w:val="0"/>
              <w:autoSpaceDN w:val="0"/>
              <w:adjustRightInd w:val="0"/>
              <w:snapToGrid w:val="0"/>
              <w:spacing w:before="115" w:line="219" w:lineRule="auto"/>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：“公正、法治”的社会主义核心价值观</w:t>
            </w:r>
          </w:p>
        </w:tc>
        <w:tc>
          <w:tcPr>
            <w:tcW w:w="567" w:type="dxa"/>
          </w:tcPr>
          <w:p>
            <w:pPr>
              <w:widowControl/>
              <w:kinsoku w:val="0"/>
              <w:autoSpaceDE w:val="0"/>
              <w:autoSpaceDN w:val="0"/>
              <w:adjustRightInd w:val="0"/>
              <w:snapToGrid w:val="0"/>
              <w:spacing w:before="164" w:line="186" w:lineRule="auto"/>
              <w:ind w:firstLine="240" w:firstLineChars="1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1559" w:type="dxa"/>
          </w:tcPr>
          <w:p>
            <w:pPr>
              <w:widowControl/>
              <w:kinsoku w:val="0"/>
              <w:autoSpaceDE w:val="0"/>
              <w:autoSpaceDN w:val="0"/>
              <w:adjustRightInd w:val="0"/>
              <w:snapToGrid w:val="0"/>
              <w:spacing w:before="164"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4" w:line="186" w:lineRule="auto"/>
              <w:ind w:left="90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324" w:type="dxa"/>
          </w:tcPr>
          <w:p>
            <w:pPr>
              <w:widowControl/>
              <w:kinsoku w:val="0"/>
              <w:autoSpaceDE w:val="0"/>
              <w:autoSpaceDN w:val="0"/>
              <w:adjustRightInd w:val="0"/>
              <w:snapToGrid w:val="0"/>
              <w:spacing w:before="164" w:line="186" w:lineRule="auto"/>
              <w:ind w:left="565"/>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1</w:t>
            </w:r>
            <w:r>
              <w:rPr>
                <w:rFonts w:ascii="Times New Roman" w:hAnsi="Times New Roman" w:eastAsia="Times New Roman" w:cs="Times New Roman"/>
                <w:snapToGrid w:val="0"/>
                <w:color w:val="000000"/>
                <w:spacing w:val="-7"/>
                <w:kern w:val="0"/>
                <w:sz w:val="24"/>
                <w:szCs w:val="24"/>
              </w:rPr>
              <w:t>1</w:t>
            </w:r>
          </w:p>
        </w:tc>
        <w:tc>
          <w:tcPr>
            <w:tcW w:w="3068" w:type="dxa"/>
          </w:tcPr>
          <w:p>
            <w:pPr>
              <w:widowControl/>
              <w:kinsoku w:val="0"/>
              <w:autoSpaceDE w:val="0"/>
              <w:autoSpaceDN w:val="0"/>
              <w:adjustRightInd w:val="0"/>
              <w:snapToGrid w:val="0"/>
              <w:spacing w:before="115"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国际信用证翻译</w:t>
            </w:r>
          </w:p>
          <w:p>
            <w:pPr>
              <w:widowControl/>
              <w:kinsoku w:val="0"/>
              <w:autoSpaceDE w:val="0"/>
              <w:autoSpaceDN w:val="0"/>
              <w:adjustRightInd w:val="0"/>
              <w:snapToGrid w:val="0"/>
              <w:spacing w:before="115" w:line="220" w:lineRule="auto"/>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：“公正、法治”的社会主义核心价值观</w:t>
            </w:r>
          </w:p>
        </w:tc>
        <w:tc>
          <w:tcPr>
            <w:tcW w:w="567" w:type="dxa"/>
          </w:tcPr>
          <w:p>
            <w:pPr>
              <w:widowControl/>
              <w:kinsoku w:val="0"/>
              <w:autoSpaceDE w:val="0"/>
              <w:autoSpaceDN w:val="0"/>
              <w:adjustRightInd w:val="0"/>
              <w:snapToGrid w:val="0"/>
              <w:spacing w:before="164" w:line="186" w:lineRule="auto"/>
              <w:ind w:firstLine="240" w:firstLineChars="1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1559" w:type="dxa"/>
          </w:tcPr>
          <w:p>
            <w:pPr>
              <w:widowControl/>
              <w:kinsoku w:val="0"/>
              <w:autoSpaceDE w:val="0"/>
              <w:autoSpaceDN w:val="0"/>
              <w:adjustRightInd w:val="0"/>
              <w:snapToGrid w:val="0"/>
              <w:spacing w:before="164" w:line="186" w:lineRule="auto"/>
              <w:ind w:firstLine="480"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4" w:line="186" w:lineRule="auto"/>
              <w:ind w:left="895"/>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324" w:type="dxa"/>
          </w:tcPr>
          <w:p>
            <w:pPr>
              <w:widowControl/>
              <w:kinsoku w:val="0"/>
              <w:autoSpaceDE w:val="0"/>
              <w:autoSpaceDN w:val="0"/>
              <w:adjustRightInd w:val="0"/>
              <w:snapToGrid w:val="0"/>
              <w:spacing w:before="164" w:line="186" w:lineRule="auto"/>
              <w:ind w:left="565"/>
              <w:jc w:val="left"/>
              <w:textAlignment w:val="baseline"/>
              <w:rPr>
                <w:rFonts w:ascii="Times New Roman" w:hAnsi="Times New Roman" w:cs="Times New Roman"/>
                <w:snapToGrid w:val="0"/>
                <w:color w:val="000000"/>
                <w:spacing w:val="-8"/>
                <w:kern w:val="0"/>
                <w:sz w:val="24"/>
                <w:szCs w:val="24"/>
              </w:rPr>
            </w:pPr>
            <w:r>
              <w:rPr>
                <w:rFonts w:hint="eastAsia" w:ascii="Times New Roman" w:hAnsi="Times New Roman" w:cs="Times New Roman"/>
                <w:snapToGrid w:val="0"/>
                <w:color w:val="000000"/>
                <w:spacing w:val="-8"/>
                <w:kern w:val="0"/>
                <w:sz w:val="24"/>
                <w:szCs w:val="24"/>
              </w:rPr>
              <w:t>1</w:t>
            </w:r>
            <w:r>
              <w:rPr>
                <w:rFonts w:ascii="Times New Roman" w:hAnsi="Times New Roman" w:cs="Times New Roman"/>
                <w:snapToGrid w:val="0"/>
                <w:color w:val="000000"/>
                <w:spacing w:val="-8"/>
                <w:kern w:val="0"/>
                <w:sz w:val="24"/>
                <w:szCs w:val="24"/>
              </w:rPr>
              <w:t>2</w:t>
            </w:r>
          </w:p>
        </w:tc>
        <w:tc>
          <w:tcPr>
            <w:tcW w:w="3068" w:type="dxa"/>
          </w:tcPr>
          <w:p>
            <w:pPr>
              <w:widowControl/>
              <w:kinsoku w:val="0"/>
              <w:autoSpaceDE w:val="0"/>
              <w:autoSpaceDN w:val="0"/>
              <w:adjustRightInd w:val="0"/>
              <w:snapToGrid w:val="0"/>
              <w:spacing w:before="115"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产品说明书翻译</w:t>
            </w:r>
          </w:p>
          <w:p>
            <w:pPr>
              <w:widowControl/>
              <w:kinsoku w:val="0"/>
              <w:autoSpaceDE w:val="0"/>
              <w:autoSpaceDN w:val="0"/>
              <w:adjustRightInd w:val="0"/>
              <w:snapToGrid w:val="0"/>
              <w:spacing w:before="115" w:line="220" w:lineRule="auto"/>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b/>
                <w:bCs/>
                <w:snapToGrid w:val="0"/>
                <w:color w:val="000000"/>
                <w:kern w:val="0"/>
                <w:sz w:val="24"/>
                <w:szCs w:val="24"/>
              </w:rPr>
              <w:t>思政内容</w:t>
            </w:r>
            <w:r>
              <w:rPr>
                <w:rFonts w:hint="eastAsia" w:ascii="宋体" w:hAnsi="宋体" w:eastAsia="宋体" w:cs="宋体"/>
                <w:snapToGrid w:val="0"/>
                <w:color w:val="000000"/>
                <w:kern w:val="0"/>
                <w:sz w:val="24"/>
                <w:szCs w:val="24"/>
              </w:rPr>
              <w:t>：“公正、法治”的社会主义核心价值观；讲好中国故事，传播中国文化，树立文化自信</w:t>
            </w:r>
          </w:p>
        </w:tc>
        <w:tc>
          <w:tcPr>
            <w:tcW w:w="567" w:type="dxa"/>
          </w:tcPr>
          <w:p>
            <w:pPr>
              <w:widowControl/>
              <w:kinsoku w:val="0"/>
              <w:autoSpaceDE w:val="0"/>
              <w:autoSpaceDN w:val="0"/>
              <w:adjustRightInd w:val="0"/>
              <w:snapToGrid w:val="0"/>
              <w:spacing w:before="164" w:line="186" w:lineRule="auto"/>
              <w:ind w:firstLine="240" w:firstLineChars="100"/>
              <w:textAlignment w:val="baseline"/>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kern w:val="0"/>
                <w:sz w:val="24"/>
                <w:szCs w:val="24"/>
              </w:rPr>
              <w:t>1</w:t>
            </w:r>
          </w:p>
        </w:tc>
        <w:tc>
          <w:tcPr>
            <w:tcW w:w="1559" w:type="dxa"/>
          </w:tcPr>
          <w:p>
            <w:pPr>
              <w:widowControl/>
              <w:kinsoku w:val="0"/>
              <w:autoSpaceDE w:val="0"/>
              <w:autoSpaceDN w:val="0"/>
              <w:adjustRightInd w:val="0"/>
              <w:snapToGrid w:val="0"/>
              <w:spacing w:before="164" w:line="186" w:lineRule="auto"/>
              <w:ind w:firstLine="480" w:firstLineChars="200"/>
              <w:textAlignment w:val="baseline"/>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kern w:val="0"/>
                <w:sz w:val="24"/>
                <w:szCs w:val="24"/>
              </w:rPr>
              <w:t>1</w:t>
            </w:r>
          </w:p>
        </w:tc>
        <w:tc>
          <w:tcPr>
            <w:tcW w:w="1958" w:type="dxa"/>
          </w:tcPr>
          <w:p>
            <w:pPr>
              <w:widowControl/>
              <w:kinsoku w:val="0"/>
              <w:autoSpaceDE w:val="0"/>
              <w:autoSpaceDN w:val="0"/>
              <w:adjustRightInd w:val="0"/>
              <w:snapToGrid w:val="0"/>
              <w:spacing w:before="164" w:line="186" w:lineRule="auto"/>
              <w:ind w:left="895"/>
              <w:textAlignment w:val="baseline"/>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kern w:val="0"/>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392" w:type="dxa"/>
            <w:gridSpan w:val="2"/>
          </w:tcPr>
          <w:p>
            <w:pPr>
              <w:widowControl/>
              <w:kinsoku w:val="0"/>
              <w:autoSpaceDE w:val="0"/>
              <w:autoSpaceDN w:val="0"/>
              <w:adjustRightInd w:val="0"/>
              <w:snapToGrid w:val="0"/>
              <w:spacing w:before="115" w:line="222" w:lineRule="auto"/>
              <w:ind w:left="1417"/>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合</w:t>
            </w:r>
            <w:r>
              <w:rPr>
                <w:rFonts w:ascii="宋体" w:hAnsi="宋体" w:eastAsia="宋体" w:cs="宋体"/>
                <w:snapToGrid w:val="0"/>
                <w:color w:val="000000"/>
                <w:spacing w:val="-2"/>
                <w:kern w:val="0"/>
                <w:sz w:val="24"/>
                <w:szCs w:val="24"/>
              </w:rPr>
              <w:t>计</w:t>
            </w:r>
          </w:p>
        </w:tc>
        <w:tc>
          <w:tcPr>
            <w:tcW w:w="567" w:type="dxa"/>
          </w:tcPr>
          <w:p>
            <w:pPr>
              <w:widowControl/>
              <w:kinsoku w:val="0"/>
              <w:autoSpaceDE w:val="0"/>
              <w:autoSpaceDN w:val="0"/>
              <w:adjustRightInd w:val="0"/>
              <w:snapToGrid w:val="0"/>
              <w:spacing w:before="164" w:line="186" w:lineRule="auto"/>
              <w:ind w:firstLine="236" w:firstLineChars="1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2"/>
                <w:kern w:val="0"/>
                <w:sz w:val="24"/>
                <w:szCs w:val="24"/>
              </w:rPr>
              <w:t>2</w:t>
            </w:r>
            <w:r>
              <w:rPr>
                <w:rFonts w:ascii="Times New Roman" w:hAnsi="Times New Roman" w:eastAsia="Times New Roman" w:cs="Times New Roman"/>
                <w:snapToGrid w:val="0"/>
                <w:color w:val="000000"/>
                <w:spacing w:val="-1"/>
                <w:kern w:val="0"/>
                <w:sz w:val="24"/>
                <w:szCs w:val="24"/>
              </w:rPr>
              <w:t>0</w:t>
            </w:r>
          </w:p>
        </w:tc>
        <w:tc>
          <w:tcPr>
            <w:tcW w:w="1559" w:type="dxa"/>
          </w:tcPr>
          <w:p>
            <w:pPr>
              <w:widowControl/>
              <w:kinsoku w:val="0"/>
              <w:autoSpaceDE w:val="0"/>
              <w:autoSpaceDN w:val="0"/>
              <w:adjustRightInd w:val="0"/>
              <w:snapToGrid w:val="0"/>
              <w:spacing w:before="164" w:line="186" w:lineRule="auto"/>
              <w:ind w:firstLine="448" w:firstLineChars="200"/>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1</w:t>
            </w:r>
            <w:r>
              <w:rPr>
                <w:rFonts w:ascii="Times New Roman" w:hAnsi="Times New Roman" w:eastAsia="Times New Roman" w:cs="Times New Roman"/>
                <w:snapToGrid w:val="0"/>
                <w:color w:val="000000"/>
                <w:spacing w:val="-7"/>
                <w:kern w:val="0"/>
                <w:sz w:val="24"/>
                <w:szCs w:val="24"/>
              </w:rPr>
              <w:t>2</w:t>
            </w:r>
          </w:p>
        </w:tc>
        <w:tc>
          <w:tcPr>
            <w:tcW w:w="1958" w:type="dxa"/>
          </w:tcPr>
          <w:p>
            <w:pPr>
              <w:widowControl/>
              <w:kinsoku w:val="0"/>
              <w:autoSpaceDE w:val="0"/>
              <w:autoSpaceDN w:val="0"/>
              <w:adjustRightInd w:val="0"/>
              <w:snapToGrid w:val="0"/>
              <w:spacing w:before="164" w:line="186" w:lineRule="auto"/>
              <w:ind w:left="841"/>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3"/>
                <w:kern w:val="0"/>
                <w:sz w:val="24"/>
                <w:szCs w:val="24"/>
              </w:rPr>
              <w:t>3</w:t>
            </w:r>
            <w:r>
              <w:rPr>
                <w:rFonts w:ascii="Times New Roman" w:hAnsi="Times New Roman" w:eastAsia="Times New Roman" w:cs="Times New Roman"/>
                <w:snapToGrid w:val="0"/>
                <w:color w:val="000000"/>
                <w:spacing w:val="-2"/>
                <w:kern w:val="0"/>
                <w:sz w:val="24"/>
                <w:szCs w:val="24"/>
              </w:rPr>
              <w:t>2</w:t>
            </w:r>
          </w:p>
        </w:tc>
      </w:tr>
    </w:tbl>
    <w:p>
      <w:pPr>
        <w:widowControl/>
        <w:kinsoku w:val="0"/>
        <w:autoSpaceDE w:val="0"/>
        <w:autoSpaceDN w:val="0"/>
        <w:adjustRightInd w:val="0"/>
        <w:snapToGrid w:val="0"/>
        <w:spacing w:before="79" w:line="363" w:lineRule="auto"/>
        <w:ind w:right="8"/>
        <w:jc w:val="left"/>
        <w:textAlignment w:val="baseline"/>
        <w:rPr>
          <w:rFonts w:ascii="宋体" w:hAnsi="宋体" w:eastAsia="宋体" w:cs="宋体"/>
          <w:snapToGrid w:val="0"/>
          <w:color w:val="000000"/>
          <w:spacing w:val="28"/>
          <w:kern w:val="0"/>
          <w:sz w:val="27"/>
          <w:szCs w:val="27"/>
          <w14:textOutline w14:w="4241"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79" w:line="363" w:lineRule="auto"/>
        <w:ind w:right="8"/>
        <w:jc w:val="left"/>
        <w:textAlignment w:val="baseline"/>
        <w:rPr>
          <w:rFonts w:ascii="宋体" w:hAnsi="宋体" w:eastAsia="宋体" w:cs="宋体"/>
          <w:snapToGrid w:val="0"/>
          <w:color w:val="000000"/>
          <w:spacing w:val="-9"/>
          <w:kern w:val="0"/>
          <w:sz w:val="24"/>
          <w:szCs w:val="24"/>
        </w:rPr>
      </w:pPr>
      <w:r>
        <w:rPr>
          <w:rFonts w:ascii="宋体" w:hAnsi="宋体" w:eastAsia="宋体" w:cs="宋体"/>
          <w:snapToGrid w:val="0"/>
          <w:color w:val="000000"/>
          <w:spacing w:val="28"/>
          <w:kern w:val="0"/>
          <w:sz w:val="27"/>
          <w:szCs w:val="27"/>
          <w14:textOutline w14:w="4241" w14:cap="flat" w14:cmpd="sng" w14:algn="ctr">
            <w14:solidFill>
              <w14:srgbClr w14:val="000000"/>
            </w14:solidFill>
            <w14:prstDash w14:val="solid"/>
            <w14:miter w14:val="0"/>
          </w14:textOutline>
        </w:rPr>
        <w:t>六、</w:t>
      </w:r>
      <w:r>
        <w:rPr>
          <w:rFonts w:ascii="宋体" w:hAnsi="宋体" w:eastAsia="宋体" w:cs="宋体"/>
          <w:snapToGrid w:val="0"/>
          <w:color w:val="000000"/>
          <w:kern w:val="0"/>
          <w:sz w:val="27"/>
          <w:szCs w:val="27"/>
          <w14:textOutline w14:w="4241" w14:cap="flat" w14:cmpd="sng" w14:algn="ctr">
            <w14:solidFill>
              <w14:srgbClr w14:val="000000"/>
            </w14:solidFill>
            <w14:prstDash w14:val="solid"/>
            <w14:miter w14:val="0"/>
          </w14:textOutline>
        </w:rPr>
        <w:t>课内实践项目</w:t>
      </w:r>
    </w:p>
    <w:tbl>
      <w:tblPr>
        <w:tblStyle w:val="22"/>
        <w:tblpPr w:leftFromText="180" w:rightFromText="180" w:vertAnchor="text" w:horzAnchor="margin" w:tblpY="40"/>
        <w:tblW w:w="84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
        <w:gridCol w:w="2659"/>
        <w:gridCol w:w="2341"/>
        <w:gridCol w:w="2159"/>
        <w:gridCol w:w="10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81" w:type="dxa"/>
          </w:tcPr>
          <w:p>
            <w:pPr>
              <w:widowControl/>
              <w:kinsoku w:val="0"/>
              <w:autoSpaceDE w:val="0"/>
              <w:autoSpaceDN w:val="0"/>
              <w:adjustRightInd w:val="0"/>
              <w:snapToGrid w:val="0"/>
              <w:spacing w:before="114" w:line="222" w:lineRule="auto"/>
              <w:jc w:val="left"/>
              <w:textAlignment w:val="baseline"/>
              <w:rPr>
                <w:rFonts w:ascii="宋体" w:hAnsi="宋体" w:eastAsia="宋体" w:cs="宋体"/>
                <w:snapToGrid w:val="0"/>
                <w:color w:val="000000"/>
                <w:spacing w:val="-3"/>
                <w:kern w:val="0"/>
                <w:sz w:val="24"/>
                <w:szCs w:val="24"/>
              </w:rPr>
            </w:pPr>
            <w:r>
              <w:rPr>
                <w:rFonts w:ascii="宋体" w:hAnsi="宋体" w:eastAsia="宋体" w:cs="宋体"/>
                <w:snapToGrid w:val="0"/>
                <w:color w:val="000000"/>
                <w:spacing w:val="-3"/>
                <w:kern w:val="0"/>
                <w:sz w:val="24"/>
                <w:szCs w:val="24"/>
              </w:rPr>
              <w:t>序</w:t>
            </w:r>
          </w:p>
          <w:p>
            <w:pPr>
              <w:widowControl/>
              <w:kinsoku w:val="0"/>
              <w:autoSpaceDE w:val="0"/>
              <w:autoSpaceDN w:val="0"/>
              <w:adjustRightInd w:val="0"/>
              <w:snapToGrid w:val="0"/>
              <w:spacing w:before="114" w:line="222"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号</w:t>
            </w:r>
          </w:p>
        </w:tc>
        <w:tc>
          <w:tcPr>
            <w:tcW w:w="2659" w:type="dxa"/>
          </w:tcPr>
          <w:p>
            <w:pPr>
              <w:widowControl/>
              <w:kinsoku w:val="0"/>
              <w:autoSpaceDE w:val="0"/>
              <w:autoSpaceDN w:val="0"/>
              <w:adjustRightInd w:val="0"/>
              <w:snapToGrid w:val="0"/>
              <w:spacing w:before="115" w:line="221" w:lineRule="auto"/>
              <w:ind w:left="336"/>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项</w:t>
            </w:r>
            <w:r>
              <w:rPr>
                <w:rFonts w:ascii="宋体" w:hAnsi="宋体" w:eastAsia="宋体" w:cs="宋体"/>
                <w:snapToGrid w:val="0"/>
                <w:color w:val="000000"/>
                <w:spacing w:val="-2"/>
                <w:kern w:val="0"/>
                <w:sz w:val="24"/>
                <w:szCs w:val="24"/>
              </w:rPr>
              <w:t>目名称</w:t>
            </w:r>
          </w:p>
        </w:tc>
        <w:tc>
          <w:tcPr>
            <w:tcW w:w="2341" w:type="dxa"/>
          </w:tcPr>
          <w:p>
            <w:pPr>
              <w:widowControl/>
              <w:kinsoku w:val="0"/>
              <w:autoSpaceDE w:val="0"/>
              <w:autoSpaceDN w:val="0"/>
              <w:adjustRightInd w:val="0"/>
              <w:snapToGrid w:val="0"/>
              <w:spacing w:before="115" w:line="220" w:lineRule="auto"/>
              <w:ind w:left="968"/>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1"/>
                <w:kern w:val="0"/>
                <w:sz w:val="24"/>
                <w:szCs w:val="24"/>
              </w:rPr>
              <w:t>内</w:t>
            </w:r>
            <w:r>
              <w:rPr>
                <w:rFonts w:ascii="宋体" w:hAnsi="宋体" w:eastAsia="宋体" w:cs="宋体"/>
                <w:snapToGrid w:val="0"/>
                <w:color w:val="000000"/>
                <w:spacing w:val="-9"/>
                <w:kern w:val="0"/>
                <w:sz w:val="24"/>
                <w:szCs w:val="24"/>
              </w:rPr>
              <w:t>容</w:t>
            </w:r>
          </w:p>
        </w:tc>
        <w:tc>
          <w:tcPr>
            <w:tcW w:w="2159" w:type="dxa"/>
          </w:tcPr>
          <w:p>
            <w:pPr>
              <w:widowControl/>
              <w:kinsoku w:val="0"/>
              <w:autoSpaceDE w:val="0"/>
              <w:autoSpaceDN w:val="0"/>
              <w:adjustRightInd w:val="0"/>
              <w:snapToGrid w:val="0"/>
              <w:spacing w:before="114" w:line="222" w:lineRule="auto"/>
              <w:ind w:left="846"/>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要</w:t>
            </w:r>
            <w:r>
              <w:rPr>
                <w:rFonts w:ascii="宋体" w:hAnsi="宋体" w:eastAsia="宋体" w:cs="宋体"/>
                <w:snapToGrid w:val="0"/>
                <w:color w:val="000000"/>
                <w:spacing w:val="-2"/>
                <w:kern w:val="0"/>
                <w:sz w:val="24"/>
                <w:szCs w:val="24"/>
              </w:rPr>
              <w:t>求</w:t>
            </w:r>
          </w:p>
        </w:tc>
        <w:tc>
          <w:tcPr>
            <w:tcW w:w="1036" w:type="dxa"/>
          </w:tcPr>
          <w:p>
            <w:pPr>
              <w:widowControl/>
              <w:kinsoku w:val="0"/>
              <w:autoSpaceDE w:val="0"/>
              <w:autoSpaceDN w:val="0"/>
              <w:adjustRightInd w:val="0"/>
              <w:snapToGrid w:val="0"/>
              <w:spacing w:before="115" w:line="220" w:lineRule="auto"/>
              <w:ind w:left="167"/>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学</w:t>
            </w:r>
            <w:r>
              <w:rPr>
                <w:rFonts w:ascii="宋体" w:hAnsi="宋体" w:eastAsia="宋体" w:cs="宋体"/>
                <w:snapToGrid w:val="0"/>
                <w:color w:val="000000"/>
                <w:spacing w:val="-3"/>
                <w:kern w:val="0"/>
                <w:sz w:val="24"/>
                <w:szCs w:val="24"/>
              </w:rPr>
              <w:t>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81" w:type="dxa"/>
          </w:tcPr>
          <w:p>
            <w:pPr>
              <w:widowControl/>
              <w:kinsoku w:val="0"/>
              <w:autoSpaceDE w:val="0"/>
              <w:autoSpaceDN w:val="0"/>
              <w:adjustRightInd w:val="0"/>
              <w:snapToGrid w:val="0"/>
              <w:spacing w:before="69" w:line="186"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c>
          <w:tcPr>
            <w:tcW w:w="2659" w:type="dxa"/>
          </w:tcPr>
          <w:p>
            <w:pPr>
              <w:widowControl/>
              <w:kinsoku w:val="0"/>
              <w:autoSpaceDE w:val="0"/>
              <w:autoSpaceDN w:val="0"/>
              <w:adjustRightInd w:val="0"/>
              <w:snapToGrid w:val="0"/>
              <w:spacing w:before="78" w:line="220" w:lineRule="auto"/>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商务英语与翻译</w:t>
            </w:r>
          </w:p>
        </w:tc>
        <w:tc>
          <w:tcPr>
            <w:tcW w:w="2341" w:type="dxa"/>
          </w:tcPr>
          <w:p>
            <w:pPr>
              <w:widowControl/>
              <w:kinsoku w:val="0"/>
              <w:autoSpaceDE w:val="0"/>
              <w:autoSpaceDN w:val="0"/>
              <w:adjustRightInd w:val="0"/>
              <w:snapToGrid w:val="0"/>
              <w:spacing w:before="78" w:line="220" w:lineRule="auto"/>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商务英语与翻</w:t>
            </w:r>
            <w:r>
              <w:rPr>
                <w:rFonts w:ascii="宋体" w:hAnsi="宋体" w:eastAsia="宋体" w:cs="宋体"/>
                <w:snapToGrid w:val="0"/>
                <w:color w:val="000000"/>
                <w:spacing w:val="-1"/>
                <w:kern w:val="0"/>
                <w:sz w:val="24"/>
                <w:szCs w:val="24"/>
              </w:rPr>
              <w:t>译</w:t>
            </w:r>
          </w:p>
        </w:tc>
        <w:tc>
          <w:tcPr>
            <w:tcW w:w="2159" w:type="dxa"/>
          </w:tcPr>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了解商务英语翻译的特点</w:t>
            </w:r>
          </w:p>
        </w:tc>
        <w:tc>
          <w:tcPr>
            <w:tcW w:w="1036" w:type="dxa"/>
          </w:tcPr>
          <w:p>
            <w:pPr>
              <w:widowControl/>
              <w:kinsoku w:val="0"/>
              <w:autoSpaceDE w:val="0"/>
              <w:autoSpaceDN w:val="0"/>
              <w:adjustRightInd w:val="0"/>
              <w:snapToGrid w:val="0"/>
              <w:spacing w:line="31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9" w:line="186" w:lineRule="auto"/>
              <w:ind w:left="480"/>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81" w:type="dxa"/>
          </w:tcPr>
          <w:p>
            <w:pPr>
              <w:widowControl/>
              <w:kinsoku w:val="0"/>
              <w:autoSpaceDE w:val="0"/>
              <w:autoSpaceDN w:val="0"/>
              <w:adjustRightInd w:val="0"/>
              <w:snapToGrid w:val="0"/>
              <w:spacing w:before="69" w:line="186"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2</w:t>
            </w:r>
          </w:p>
        </w:tc>
        <w:tc>
          <w:tcPr>
            <w:tcW w:w="2659" w:type="dxa"/>
          </w:tcPr>
          <w:p>
            <w:pPr>
              <w:widowControl/>
              <w:kinsoku w:val="0"/>
              <w:autoSpaceDE w:val="0"/>
              <w:autoSpaceDN w:val="0"/>
              <w:adjustRightInd w:val="0"/>
              <w:snapToGrid w:val="0"/>
              <w:spacing w:before="78" w:line="220" w:lineRule="auto"/>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词</w:t>
            </w:r>
            <w:r>
              <w:rPr>
                <w:rFonts w:ascii="宋体" w:hAnsi="宋体" w:eastAsia="宋体" w:cs="宋体"/>
                <w:snapToGrid w:val="0"/>
                <w:color w:val="000000"/>
                <w:spacing w:val="-2"/>
                <w:kern w:val="0"/>
                <w:sz w:val="24"/>
                <w:szCs w:val="24"/>
              </w:rPr>
              <w:t>类翻译</w:t>
            </w:r>
          </w:p>
        </w:tc>
        <w:tc>
          <w:tcPr>
            <w:tcW w:w="2341" w:type="dxa"/>
          </w:tcPr>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词</w:t>
            </w:r>
            <w:r>
              <w:rPr>
                <w:rFonts w:ascii="宋体" w:hAnsi="宋体" w:eastAsia="宋体" w:cs="宋体"/>
                <w:snapToGrid w:val="0"/>
                <w:color w:val="000000"/>
                <w:spacing w:val="-2"/>
                <w:kern w:val="0"/>
                <w:sz w:val="24"/>
                <w:szCs w:val="24"/>
              </w:rPr>
              <w:t>类翻译</w:t>
            </w:r>
          </w:p>
        </w:tc>
        <w:tc>
          <w:tcPr>
            <w:tcW w:w="2159" w:type="dxa"/>
          </w:tcPr>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掌握商务英语中词语的正确翻译方法</w:t>
            </w:r>
          </w:p>
        </w:tc>
        <w:tc>
          <w:tcPr>
            <w:tcW w:w="1036" w:type="dxa"/>
          </w:tcPr>
          <w:p>
            <w:pPr>
              <w:widowControl/>
              <w:kinsoku w:val="0"/>
              <w:autoSpaceDE w:val="0"/>
              <w:autoSpaceDN w:val="0"/>
              <w:adjustRightInd w:val="0"/>
              <w:snapToGrid w:val="0"/>
              <w:spacing w:line="31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9" w:line="186" w:lineRule="auto"/>
              <w:ind w:left="480"/>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81" w:type="dxa"/>
          </w:tcPr>
          <w:p>
            <w:pPr>
              <w:widowControl/>
              <w:kinsoku w:val="0"/>
              <w:autoSpaceDE w:val="0"/>
              <w:autoSpaceDN w:val="0"/>
              <w:adjustRightInd w:val="0"/>
              <w:snapToGrid w:val="0"/>
              <w:spacing w:before="69" w:line="186"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3</w:t>
            </w:r>
          </w:p>
        </w:tc>
        <w:tc>
          <w:tcPr>
            <w:tcW w:w="2659" w:type="dxa"/>
          </w:tcPr>
          <w:p>
            <w:pPr>
              <w:widowControl/>
              <w:kinsoku w:val="0"/>
              <w:autoSpaceDE w:val="0"/>
              <w:autoSpaceDN w:val="0"/>
              <w:adjustRightInd w:val="0"/>
              <w:snapToGrid w:val="0"/>
              <w:spacing w:before="69" w:line="186" w:lineRule="auto"/>
              <w:textAlignment w:val="baseline"/>
              <w:rPr>
                <w:rFonts w:ascii="Times New Roman" w:hAnsi="Times New Roman" w:eastAsia="Times New Roman" w:cs="Times New Roman"/>
                <w:snapToGrid w:val="0"/>
                <w:color w:val="000000"/>
                <w:kern w:val="0"/>
                <w:sz w:val="24"/>
                <w:szCs w:val="24"/>
              </w:rPr>
            </w:pPr>
            <w:r>
              <w:rPr>
                <w:rFonts w:hint="eastAsia" w:ascii="宋体" w:hAnsi="宋体" w:eastAsia="宋体" w:cs="宋体"/>
                <w:snapToGrid w:val="0"/>
                <w:color w:val="000000"/>
                <w:kern w:val="0"/>
                <w:sz w:val="24"/>
                <w:szCs w:val="24"/>
              </w:rPr>
              <w:t>广告翻译</w:t>
            </w:r>
          </w:p>
        </w:tc>
        <w:tc>
          <w:tcPr>
            <w:tcW w:w="2341" w:type="dxa"/>
          </w:tcPr>
          <w:p>
            <w:pPr>
              <w:widowControl/>
              <w:kinsoku w:val="0"/>
              <w:autoSpaceDE w:val="0"/>
              <w:autoSpaceDN w:val="0"/>
              <w:adjustRightInd w:val="0"/>
              <w:snapToGrid w:val="0"/>
              <w:spacing w:before="69" w:line="186" w:lineRule="auto"/>
              <w:jc w:val="left"/>
              <w:textAlignment w:val="baseline"/>
              <w:rPr>
                <w:rFonts w:ascii="Times New Roman" w:hAnsi="Times New Roman" w:eastAsia="Times New Roman" w:cs="Times New Roman"/>
                <w:snapToGrid w:val="0"/>
                <w:color w:val="000000"/>
                <w:kern w:val="0"/>
                <w:sz w:val="24"/>
                <w:szCs w:val="24"/>
              </w:rPr>
            </w:pPr>
            <w:r>
              <w:rPr>
                <w:rFonts w:hint="eastAsia" w:ascii="宋体" w:hAnsi="宋体" w:eastAsia="宋体" w:cs="宋体"/>
                <w:snapToGrid w:val="0"/>
                <w:color w:val="000000"/>
                <w:kern w:val="0"/>
                <w:sz w:val="24"/>
                <w:szCs w:val="24"/>
              </w:rPr>
              <w:t>广告翻译</w:t>
            </w:r>
          </w:p>
        </w:tc>
        <w:tc>
          <w:tcPr>
            <w:tcW w:w="2159" w:type="dxa"/>
          </w:tcPr>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掌握广告的常见格</w:t>
            </w:r>
          </w:p>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式和翻译方法</w:t>
            </w:r>
          </w:p>
        </w:tc>
        <w:tc>
          <w:tcPr>
            <w:tcW w:w="1036" w:type="dxa"/>
          </w:tcPr>
          <w:p>
            <w:pPr>
              <w:widowControl/>
              <w:kinsoku w:val="0"/>
              <w:autoSpaceDE w:val="0"/>
              <w:autoSpaceDN w:val="0"/>
              <w:adjustRightInd w:val="0"/>
              <w:snapToGrid w:val="0"/>
              <w:spacing w:before="69" w:line="186" w:lineRule="auto"/>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81" w:type="dxa"/>
          </w:tcPr>
          <w:p>
            <w:pPr>
              <w:widowControl/>
              <w:kinsoku w:val="0"/>
              <w:autoSpaceDE w:val="0"/>
              <w:autoSpaceDN w:val="0"/>
              <w:adjustRightInd w:val="0"/>
              <w:snapToGrid w:val="0"/>
              <w:spacing w:before="69" w:line="186"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4</w:t>
            </w:r>
          </w:p>
        </w:tc>
        <w:tc>
          <w:tcPr>
            <w:tcW w:w="2659" w:type="dxa"/>
          </w:tcPr>
          <w:p>
            <w:pPr>
              <w:widowControl/>
              <w:kinsoku w:val="0"/>
              <w:autoSpaceDE w:val="0"/>
              <w:autoSpaceDN w:val="0"/>
              <w:adjustRightInd w:val="0"/>
              <w:snapToGrid w:val="0"/>
              <w:spacing w:before="114" w:line="466" w:lineRule="exact"/>
              <w:jc w:val="left"/>
              <w:textAlignment w:val="baseline"/>
              <w:rPr>
                <w:rFonts w:ascii="宋体" w:hAnsi="宋体" w:eastAsia="宋体" w:cs="宋体"/>
                <w:snapToGrid w:val="0"/>
                <w:color w:val="000000"/>
                <w:spacing w:val="-3"/>
                <w:kern w:val="0"/>
                <w:position w:val="17"/>
                <w:sz w:val="24"/>
                <w:szCs w:val="24"/>
              </w:rPr>
            </w:pPr>
            <w:r>
              <w:rPr>
                <w:rFonts w:ascii="宋体" w:hAnsi="宋体" w:eastAsia="宋体" w:cs="宋体"/>
                <w:snapToGrid w:val="0"/>
                <w:color w:val="000000"/>
                <w:spacing w:val="-3"/>
                <w:kern w:val="0"/>
                <w:position w:val="17"/>
                <w:sz w:val="24"/>
                <w:szCs w:val="24"/>
              </w:rPr>
              <w:t>企业介绍翻译</w:t>
            </w:r>
          </w:p>
        </w:tc>
        <w:tc>
          <w:tcPr>
            <w:tcW w:w="2341" w:type="dxa"/>
          </w:tcPr>
          <w:p>
            <w:pPr>
              <w:widowControl/>
              <w:kinsoku w:val="0"/>
              <w:autoSpaceDE w:val="0"/>
              <w:autoSpaceDN w:val="0"/>
              <w:adjustRightInd w:val="0"/>
              <w:snapToGrid w:val="0"/>
              <w:spacing w:before="78" w:line="220" w:lineRule="auto"/>
              <w:textAlignment w:val="baseline"/>
              <w:rPr>
                <w:rFonts w:ascii="宋体" w:hAnsi="宋体" w:eastAsia="宋体" w:cs="宋体"/>
                <w:snapToGrid w:val="0"/>
                <w:color w:val="000000"/>
                <w:spacing w:val="-3"/>
                <w:kern w:val="0"/>
                <w:position w:val="17"/>
                <w:sz w:val="24"/>
                <w:szCs w:val="24"/>
              </w:rPr>
            </w:pPr>
            <w:r>
              <w:rPr>
                <w:rFonts w:ascii="宋体" w:hAnsi="宋体" w:eastAsia="宋体" w:cs="宋体"/>
                <w:snapToGrid w:val="0"/>
                <w:color w:val="000000"/>
                <w:spacing w:val="-3"/>
                <w:kern w:val="0"/>
                <w:position w:val="17"/>
                <w:sz w:val="24"/>
                <w:szCs w:val="24"/>
              </w:rPr>
              <w:t>企业介绍翻译</w:t>
            </w:r>
          </w:p>
        </w:tc>
        <w:tc>
          <w:tcPr>
            <w:tcW w:w="2159" w:type="dxa"/>
          </w:tcPr>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spacing w:val="-3"/>
                <w:kern w:val="0"/>
                <w:position w:val="17"/>
                <w:sz w:val="24"/>
                <w:szCs w:val="24"/>
              </w:rPr>
            </w:pPr>
            <w:r>
              <w:rPr>
                <w:rFonts w:ascii="宋体" w:hAnsi="宋体" w:eastAsia="宋体" w:cs="宋体"/>
                <w:snapToGrid w:val="0"/>
                <w:color w:val="000000"/>
                <w:kern w:val="0"/>
                <w:sz w:val="24"/>
                <w:szCs w:val="24"/>
              </w:rPr>
              <w:t>掌握企业介绍的</w:t>
            </w:r>
            <w:r>
              <w:rPr>
                <w:rFonts w:hint="eastAsia" w:ascii="宋体" w:hAnsi="宋体" w:eastAsia="宋体" w:cs="宋体"/>
                <w:snapToGrid w:val="0"/>
                <w:color w:val="000000"/>
                <w:kern w:val="0"/>
                <w:sz w:val="24"/>
                <w:szCs w:val="24"/>
              </w:rPr>
              <w:t>常</w:t>
            </w:r>
            <w:r>
              <w:rPr>
                <w:rFonts w:ascii="宋体" w:hAnsi="宋体" w:eastAsia="宋体" w:cs="宋体"/>
                <w:snapToGrid w:val="0"/>
                <w:color w:val="000000"/>
                <w:kern w:val="0"/>
                <w:sz w:val="24"/>
                <w:szCs w:val="24"/>
              </w:rPr>
              <w:t>见格式和翻译方法</w:t>
            </w:r>
          </w:p>
        </w:tc>
        <w:tc>
          <w:tcPr>
            <w:tcW w:w="1036" w:type="dxa"/>
          </w:tcPr>
          <w:p>
            <w:pPr>
              <w:widowControl/>
              <w:kinsoku w:val="0"/>
              <w:autoSpaceDE w:val="0"/>
              <w:autoSpaceDN w:val="0"/>
              <w:adjustRightInd w:val="0"/>
              <w:snapToGrid w:val="0"/>
              <w:spacing w:before="69" w:line="186" w:lineRule="auto"/>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81" w:type="dxa"/>
          </w:tcPr>
          <w:p>
            <w:pPr>
              <w:widowControl/>
              <w:kinsoku w:val="0"/>
              <w:autoSpaceDE w:val="0"/>
              <w:autoSpaceDN w:val="0"/>
              <w:adjustRightInd w:val="0"/>
              <w:snapToGrid w:val="0"/>
              <w:spacing w:line="328" w:lineRule="auto"/>
              <w:jc w:val="left"/>
              <w:textAlignment w:val="baseline"/>
              <w:rPr>
                <w:rFonts w:ascii="Arial" w:hAnsi="Arial" w:cs="Arial"/>
                <w:snapToGrid w:val="0"/>
                <w:color w:val="000000"/>
                <w:kern w:val="0"/>
                <w:szCs w:val="21"/>
              </w:rPr>
            </w:pPr>
            <w:r>
              <w:rPr>
                <w:rFonts w:ascii="Times New Roman" w:hAnsi="Times New Roman" w:eastAsia="Times New Roman" w:cs="Times New Roman"/>
                <w:snapToGrid w:val="0"/>
                <w:color w:val="000000"/>
                <w:kern w:val="0"/>
                <w:sz w:val="24"/>
                <w:szCs w:val="24"/>
              </w:rPr>
              <w:t>5</w:t>
            </w:r>
          </w:p>
          <w:p>
            <w:pPr>
              <w:widowControl/>
              <w:kinsoku w:val="0"/>
              <w:autoSpaceDE w:val="0"/>
              <w:autoSpaceDN w:val="0"/>
              <w:adjustRightInd w:val="0"/>
              <w:snapToGrid w:val="0"/>
              <w:spacing w:before="69" w:line="183" w:lineRule="auto"/>
              <w:ind w:left="608"/>
              <w:jc w:val="left"/>
              <w:textAlignment w:val="baseline"/>
              <w:rPr>
                <w:rFonts w:ascii="Times New Roman" w:hAnsi="Times New Roman" w:eastAsia="Times New Roman" w:cs="Times New Roman"/>
                <w:snapToGrid w:val="0"/>
                <w:color w:val="000000"/>
                <w:kern w:val="0"/>
                <w:sz w:val="24"/>
                <w:szCs w:val="24"/>
              </w:rPr>
            </w:pPr>
          </w:p>
        </w:tc>
        <w:tc>
          <w:tcPr>
            <w:tcW w:w="2659" w:type="dxa"/>
          </w:tcPr>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旅游文本翻译</w:t>
            </w:r>
          </w:p>
        </w:tc>
        <w:tc>
          <w:tcPr>
            <w:tcW w:w="2341" w:type="dxa"/>
          </w:tcPr>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旅游宣传资料翻译</w:t>
            </w:r>
          </w:p>
        </w:tc>
        <w:tc>
          <w:tcPr>
            <w:tcW w:w="2159" w:type="dxa"/>
          </w:tcPr>
          <w:p>
            <w:pPr>
              <w:widowControl/>
              <w:kinsoku w:val="0"/>
              <w:autoSpaceDE w:val="0"/>
              <w:autoSpaceDN w:val="0"/>
              <w:adjustRightInd w:val="0"/>
              <w:snapToGrid w:val="0"/>
              <w:spacing w:line="221"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旅游宣传资料的文本特点与翻译技巧</w:t>
            </w:r>
          </w:p>
        </w:tc>
        <w:tc>
          <w:tcPr>
            <w:tcW w:w="1036" w:type="dxa"/>
          </w:tcPr>
          <w:p>
            <w:pPr>
              <w:widowControl/>
              <w:kinsoku w:val="0"/>
              <w:autoSpaceDE w:val="0"/>
              <w:autoSpaceDN w:val="0"/>
              <w:adjustRightInd w:val="0"/>
              <w:snapToGrid w:val="0"/>
              <w:spacing w:before="69" w:line="186" w:lineRule="auto"/>
              <w:ind w:left="480"/>
              <w:jc w:val="left"/>
              <w:textAlignment w:val="baseline"/>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81" w:type="dxa"/>
          </w:tcPr>
          <w:p>
            <w:pPr>
              <w:widowControl/>
              <w:kinsoku w:val="0"/>
              <w:autoSpaceDE w:val="0"/>
              <w:autoSpaceDN w:val="0"/>
              <w:adjustRightInd w:val="0"/>
              <w:snapToGrid w:val="0"/>
              <w:spacing w:before="69" w:line="186"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6</w:t>
            </w:r>
          </w:p>
        </w:tc>
        <w:tc>
          <w:tcPr>
            <w:tcW w:w="2659" w:type="dxa"/>
          </w:tcPr>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会展文案翻译</w:t>
            </w:r>
          </w:p>
        </w:tc>
        <w:tc>
          <w:tcPr>
            <w:tcW w:w="2341" w:type="dxa"/>
          </w:tcPr>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会展文案翻译</w:t>
            </w:r>
          </w:p>
        </w:tc>
        <w:tc>
          <w:tcPr>
            <w:tcW w:w="2159" w:type="dxa"/>
          </w:tcPr>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会展推介文本以及展会服务类信息的翻译知识</w:t>
            </w:r>
          </w:p>
        </w:tc>
        <w:tc>
          <w:tcPr>
            <w:tcW w:w="1036" w:type="dxa"/>
          </w:tcPr>
          <w:p>
            <w:pPr>
              <w:widowControl/>
              <w:kinsoku w:val="0"/>
              <w:autoSpaceDE w:val="0"/>
              <w:autoSpaceDN w:val="0"/>
              <w:adjustRightInd w:val="0"/>
              <w:snapToGrid w:val="0"/>
              <w:spacing w:before="69" w:line="186" w:lineRule="auto"/>
              <w:ind w:left="480"/>
              <w:jc w:val="left"/>
              <w:textAlignment w:val="baseline"/>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81" w:type="dxa"/>
          </w:tcPr>
          <w:p>
            <w:pPr>
              <w:widowControl/>
              <w:kinsoku w:val="0"/>
              <w:autoSpaceDE w:val="0"/>
              <w:autoSpaceDN w:val="0"/>
              <w:adjustRightInd w:val="0"/>
              <w:snapToGrid w:val="0"/>
              <w:spacing w:before="69" w:line="183"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7</w:t>
            </w:r>
          </w:p>
        </w:tc>
        <w:tc>
          <w:tcPr>
            <w:tcW w:w="2659" w:type="dxa"/>
          </w:tcPr>
          <w:p>
            <w:pPr>
              <w:widowControl/>
              <w:kinsoku w:val="0"/>
              <w:autoSpaceDE w:val="0"/>
              <w:autoSpaceDN w:val="0"/>
              <w:adjustRightInd w:val="0"/>
              <w:snapToGrid w:val="0"/>
              <w:spacing w:before="78" w:line="370" w:lineRule="auto"/>
              <w:ind w:right="207"/>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招商引资文本翻译</w:t>
            </w:r>
          </w:p>
        </w:tc>
        <w:tc>
          <w:tcPr>
            <w:tcW w:w="2341" w:type="dxa"/>
          </w:tcPr>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招商引资文本翻译</w:t>
            </w:r>
          </w:p>
        </w:tc>
        <w:tc>
          <w:tcPr>
            <w:tcW w:w="2159" w:type="dxa"/>
          </w:tcPr>
          <w:p>
            <w:pPr>
              <w:widowControl/>
              <w:kinsoku w:val="0"/>
              <w:autoSpaceDE w:val="0"/>
              <w:autoSpaceDN w:val="0"/>
              <w:adjustRightInd w:val="0"/>
              <w:snapToGrid w:val="0"/>
              <w:spacing w:before="78" w:line="220" w:lineRule="auto"/>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招商引资文本的问题特征与翻译策略</w:t>
            </w:r>
          </w:p>
        </w:tc>
        <w:tc>
          <w:tcPr>
            <w:tcW w:w="1036" w:type="dxa"/>
          </w:tcPr>
          <w:p>
            <w:pPr>
              <w:widowControl/>
              <w:kinsoku w:val="0"/>
              <w:autoSpaceDE w:val="0"/>
              <w:autoSpaceDN w:val="0"/>
              <w:adjustRightInd w:val="0"/>
              <w:snapToGrid w:val="0"/>
              <w:spacing w:before="69" w:line="186" w:lineRule="auto"/>
              <w:ind w:left="480"/>
              <w:jc w:val="left"/>
              <w:textAlignment w:val="baseline"/>
              <w:rPr>
                <w:rFonts w:ascii="Times New Roman" w:hAnsi="Times New Roman" w:cs="Times New Roman"/>
                <w:snapToGrid w:val="0"/>
                <w:color w:val="000000"/>
                <w:kern w:val="0"/>
                <w:sz w:val="24"/>
                <w:szCs w:val="24"/>
              </w:rPr>
            </w:pPr>
            <w:r>
              <w:rPr>
                <w:rFonts w:hint="eastAsia" w:ascii="Times New Roman" w:hAnsi="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81" w:type="dxa"/>
          </w:tcPr>
          <w:p>
            <w:pPr>
              <w:widowControl/>
              <w:kinsoku w:val="0"/>
              <w:autoSpaceDE w:val="0"/>
              <w:autoSpaceDN w:val="0"/>
              <w:adjustRightInd w:val="0"/>
              <w:snapToGrid w:val="0"/>
              <w:spacing w:before="69" w:line="186"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8</w:t>
            </w:r>
          </w:p>
        </w:tc>
        <w:tc>
          <w:tcPr>
            <w:tcW w:w="2659" w:type="dxa"/>
          </w:tcPr>
          <w:p>
            <w:pPr>
              <w:widowControl/>
              <w:kinsoku w:val="0"/>
              <w:autoSpaceDE w:val="0"/>
              <w:autoSpaceDN w:val="0"/>
              <w:adjustRightInd w:val="0"/>
              <w:snapToGrid w:val="0"/>
              <w:spacing w:before="78" w:line="367" w:lineRule="auto"/>
              <w:ind w:right="207"/>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招投标文本翻译</w:t>
            </w:r>
          </w:p>
        </w:tc>
        <w:tc>
          <w:tcPr>
            <w:tcW w:w="2341" w:type="dxa"/>
          </w:tcPr>
          <w:p>
            <w:pPr>
              <w:widowControl/>
              <w:kinsoku w:val="0"/>
              <w:autoSpaceDE w:val="0"/>
              <w:autoSpaceDN w:val="0"/>
              <w:adjustRightInd w:val="0"/>
              <w:snapToGrid w:val="0"/>
              <w:spacing w:before="78" w:line="370" w:lineRule="auto"/>
              <w:ind w:right="207"/>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招投标文本翻译</w:t>
            </w:r>
          </w:p>
        </w:tc>
        <w:tc>
          <w:tcPr>
            <w:tcW w:w="2159" w:type="dxa"/>
          </w:tcPr>
          <w:p>
            <w:pPr>
              <w:widowControl/>
              <w:kinsoku w:val="0"/>
              <w:autoSpaceDE w:val="0"/>
              <w:autoSpaceDN w:val="0"/>
              <w:adjustRightInd w:val="0"/>
              <w:snapToGrid w:val="0"/>
              <w:spacing w:before="112" w:line="220"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掌握招投标文</w:t>
            </w:r>
            <w:r>
              <w:rPr>
                <w:rFonts w:ascii="宋体" w:hAnsi="宋体" w:eastAsia="宋体" w:cs="宋体"/>
                <w:snapToGrid w:val="0"/>
                <w:color w:val="000000"/>
                <w:spacing w:val="-1"/>
                <w:kern w:val="0"/>
                <w:sz w:val="24"/>
                <w:szCs w:val="24"/>
              </w:rPr>
              <w:t>本的</w:t>
            </w:r>
            <w:r>
              <w:rPr>
                <w:rFonts w:ascii="宋体" w:hAnsi="宋体" w:eastAsia="宋体" w:cs="宋体"/>
                <w:snapToGrid w:val="0"/>
                <w:color w:val="000000"/>
                <w:spacing w:val="-2"/>
                <w:kern w:val="0"/>
                <w:sz w:val="24"/>
                <w:szCs w:val="24"/>
              </w:rPr>
              <w:t>常见格式和翻</w:t>
            </w:r>
            <w:r>
              <w:rPr>
                <w:rFonts w:ascii="宋体" w:hAnsi="宋体" w:eastAsia="宋体" w:cs="宋体"/>
                <w:snapToGrid w:val="0"/>
                <w:color w:val="000000"/>
                <w:spacing w:val="-1"/>
                <w:kern w:val="0"/>
                <w:sz w:val="24"/>
                <w:szCs w:val="24"/>
              </w:rPr>
              <w:t>译方</w:t>
            </w:r>
            <w:r>
              <w:rPr>
                <w:rFonts w:ascii="宋体" w:hAnsi="宋体" w:eastAsia="宋体" w:cs="宋体"/>
                <w:snapToGrid w:val="0"/>
                <w:color w:val="000000"/>
                <w:kern w:val="0"/>
                <w:sz w:val="24"/>
                <w:szCs w:val="24"/>
              </w:rPr>
              <w:t>法</w:t>
            </w:r>
          </w:p>
        </w:tc>
        <w:tc>
          <w:tcPr>
            <w:tcW w:w="1036" w:type="dxa"/>
          </w:tcPr>
          <w:p>
            <w:pPr>
              <w:widowControl/>
              <w:kinsoku w:val="0"/>
              <w:autoSpaceDE w:val="0"/>
              <w:autoSpaceDN w:val="0"/>
              <w:adjustRightInd w:val="0"/>
              <w:snapToGrid w:val="0"/>
              <w:spacing w:line="280"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9" w:line="186" w:lineRule="auto"/>
              <w:jc w:val="center"/>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81" w:type="dxa"/>
          </w:tcPr>
          <w:p>
            <w:pPr>
              <w:widowControl/>
              <w:kinsoku w:val="0"/>
              <w:autoSpaceDE w:val="0"/>
              <w:autoSpaceDN w:val="0"/>
              <w:adjustRightInd w:val="0"/>
              <w:snapToGrid w:val="0"/>
              <w:spacing w:before="69" w:line="186"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9</w:t>
            </w:r>
          </w:p>
        </w:tc>
        <w:tc>
          <w:tcPr>
            <w:tcW w:w="2659" w:type="dxa"/>
          </w:tcPr>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商务</w:t>
            </w:r>
            <w:r>
              <w:rPr>
                <w:rFonts w:ascii="宋体" w:hAnsi="宋体" w:eastAsia="宋体" w:cs="宋体"/>
                <w:snapToGrid w:val="0"/>
                <w:color w:val="000000"/>
                <w:kern w:val="0"/>
                <w:sz w:val="24"/>
                <w:szCs w:val="24"/>
              </w:rPr>
              <w:t>信函的翻译</w:t>
            </w:r>
          </w:p>
        </w:tc>
        <w:tc>
          <w:tcPr>
            <w:tcW w:w="2341" w:type="dxa"/>
          </w:tcPr>
          <w:p>
            <w:pPr>
              <w:widowControl/>
              <w:kinsoku w:val="0"/>
              <w:autoSpaceDE w:val="0"/>
              <w:autoSpaceDN w:val="0"/>
              <w:adjustRightInd w:val="0"/>
              <w:snapToGrid w:val="0"/>
              <w:spacing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商务</w:t>
            </w:r>
            <w:r>
              <w:rPr>
                <w:rFonts w:ascii="宋体" w:hAnsi="宋体" w:eastAsia="宋体" w:cs="宋体"/>
                <w:snapToGrid w:val="0"/>
                <w:color w:val="000000"/>
                <w:kern w:val="0"/>
                <w:sz w:val="24"/>
                <w:szCs w:val="24"/>
              </w:rPr>
              <w:t>信函的翻译</w:t>
            </w:r>
          </w:p>
        </w:tc>
        <w:tc>
          <w:tcPr>
            <w:tcW w:w="2159" w:type="dxa"/>
          </w:tcPr>
          <w:p>
            <w:pPr>
              <w:widowControl/>
              <w:kinsoku w:val="0"/>
              <w:autoSpaceDE w:val="0"/>
              <w:autoSpaceDN w:val="0"/>
              <w:adjustRightInd w:val="0"/>
              <w:snapToGrid w:val="0"/>
              <w:spacing w:before="112" w:line="220" w:lineRule="auto"/>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掌握涉外信函的常</w:t>
            </w:r>
          </w:p>
          <w:p>
            <w:pPr>
              <w:widowControl/>
              <w:kinsoku w:val="0"/>
              <w:autoSpaceDE w:val="0"/>
              <w:autoSpaceDN w:val="0"/>
              <w:adjustRightInd w:val="0"/>
              <w:snapToGrid w:val="0"/>
              <w:spacing w:before="112" w:line="220" w:lineRule="auto"/>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见格式和翻译方法</w:t>
            </w:r>
          </w:p>
        </w:tc>
        <w:tc>
          <w:tcPr>
            <w:tcW w:w="1036" w:type="dxa"/>
          </w:tcPr>
          <w:p>
            <w:pPr>
              <w:widowControl/>
              <w:kinsoku w:val="0"/>
              <w:autoSpaceDE w:val="0"/>
              <w:autoSpaceDN w:val="0"/>
              <w:adjustRightInd w:val="0"/>
              <w:snapToGrid w:val="0"/>
              <w:spacing w:line="326"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9" w:line="186" w:lineRule="auto"/>
              <w:ind w:left="480"/>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81" w:type="dxa"/>
          </w:tcPr>
          <w:p>
            <w:pPr>
              <w:widowControl/>
              <w:kinsoku w:val="0"/>
              <w:autoSpaceDE w:val="0"/>
              <w:autoSpaceDN w:val="0"/>
              <w:adjustRightInd w:val="0"/>
              <w:snapToGrid w:val="0"/>
              <w:spacing w:before="69" w:line="186"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69" w:line="186" w:lineRule="auto"/>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1</w:t>
            </w:r>
            <w:r>
              <w:rPr>
                <w:rFonts w:ascii="Times New Roman" w:hAnsi="Times New Roman" w:eastAsia="Times New Roman" w:cs="Times New Roman"/>
                <w:snapToGrid w:val="0"/>
                <w:color w:val="000000"/>
                <w:spacing w:val="-7"/>
                <w:kern w:val="0"/>
                <w:sz w:val="24"/>
                <w:szCs w:val="24"/>
              </w:rPr>
              <w:t>0</w:t>
            </w:r>
          </w:p>
        </w:tc>
        <w:tc>
          <w:tcPr>
            <w:tcW w:w="2659" w:type="dxa"/>
          </w:tcPr>
          <w:p>
            <w:pPr>
              <w:widowControl/>
              <w:kinsoku w:val="0"/>
              <w:autoSpaceDE w:val="0"/>
              <w:autoSpaceDN w:val="0"/>
              <w:adjustRightInd w:val="0"/>
              <w:snapToGrid w:val="0"/>
              <w:spacing w:before="117" w:line="466" w:lineRule="exact"/>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商务合同的翻译</w:t>
            </w:r>
          </w:p>
        </w:tc>
        <w:tc>
          <w:tcPr>
            <w:tcW w:w="2341" w:type="dxa"/>
          </w:tcPr>
          <w:p>
            <w:pPr>
              <w:widowControl/>
              <w:kinsoku w:val="0"/>
              <w:autoSpaceDE w:val="0"/>
              <w:autoSpaceDN w:val="0"/>
              <w:adjustRightInd w:val="0"/>
              <w:snapToGrid w:val="0"/>
              <w:spacing w:before="117" w:line="466" w:lineRule="exact"/>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商务合同的翻译</w:t>
            </w:r>
          </w:p>
        </w:tc>
        <w:tc>
          <w:tcPr>
            <w:tcW w:w="2159" w:type="dxa"/>
          </w:tcPr>
          <w:p>
            <w:pPr>
              <w:widowControl/>
              <w:kinsoku w:val="0"/>
              <w:autoSpaceDE w:val="0"/>
              <w:autoSpaceDN w:val="0"/>
              <w:adjustRightInd w:val="0"/>
              <w:snapToGrid w:val="0"/>
              <w:spacing w:before="112" w:line="220" w:lineRule="auto"/>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掌握商务合同的常</w:t>
            </w:r>
          </w:p>
          <w:p>
            <w:pPr>
              <w:widowControl/>
              <w:kinsoku w:val="0"/>
              <w:autoSpaceDE w:val="0"/>
              <w:autoSpaceDN w:val="0"/>
              <w:adjustRightInd w:val="0"/>
              <w:snapToGrid w:val="0"/>
              <w:spacing w:before="112" w:line="220" w:lineRule="auto"/>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见格式和翻译方法</w:t>
            </w:r>
          </w:p>
        </w:tc>
        <w:tc>
          <w:tcPr>
            <w:tcW w:w="1036" w:type="dxa"/>
          </w:tcPr>
          <w:p>
            <w:pPr>
              <w:widowControl/>
              <w:kinsoku w:val="0"/>
              <w:autoSpaceDE w:val="0"/>
              <w:autoSpaceDN w:val="0"/>
              <w:adjustRightInd w:val="0"/>
              <w:snapToGrid w:val="0"/>
              <w:spacing w:line="277" w:lineRule="auto"/>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69" w:line="186"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81" w:type="dxa"/>
          </w:tcPr>
          <w:p>
            <w:pPr>
              <w:widowControl/>
              <w:kinsoku w:val="0"/>
              <w:autoSpaceDE w:val="0"/>
              <w:autoSpaceDN w:val="0"/>
              <w:adjustRightInd w:val="0"/>
              <w:snapToGrid w:val="0"/>
              <w:spacing w:before="78" w:line="219" w:lineRule="auto"/>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11</w:t>
            </w:r>
          </w:p>
        </w:tc>
        <w:tc>
          <w:tcPr>
            <w:tcW w:w="2659" w:type="dxa"/>
          </w:tcPr>
          <w:p>
            <w:pPr>
              <w:widowControl/>
              <w:kinsoku w:val="0"/>
              <w:autoSpaceDE w:val="0"/>
              <w:autoSpaceDN w:val="0"/>
              <w:adjustRightInd w:val="0"/>
              <w:snapToGrid w:val="0"/>
              <w:spacing w:before="78" w:line="219" w:lineRule="auto"/>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rPr>
              <w:t>国际信用证翻译</w:t>
            </w:r>
          </w:p>
        </w:tc>
        <w:tc>
          <w:tcPr>
            <w:tcW w:w="2341" w:type="dxa"/>
          </w:tcPr>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国际信用证翻译</w:t>
            </w:r>
          </w:p>
        </w:tc>
        <w:tc>
          <w:tcPr>
            <w:tcW w:w="2159" w:type="dxa"/>
          </w:tcPr>
          <w:p>
            <w:pPr>
              <w:widowControl/>
              <w:kinsoku w:val="0"/>
              <w:autoSpaceDE w:val="0"/>
              <w:autoSpaceDN w:val="0"/>
              <w:adjustRightInd w:val="0"/>
              <w:snapToGrid w:val="0"/>
              <w:spacing w:before="112" w:line="220" w:lineRule="auto"/>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rPr>
              <w:t>国际信用证文体特点和翻译策略</w:t>
            </w:r>
          </w:p>
        </w:tc>
        <w:tc>
          <w:tcPr>
            <w:tcW w:w="1036" w:type="dxa"/>
          </w:tcPr>
          <w:p>
            <w:pPr>
              <w:widowControl/>
              <w:kinsoku w:val="0"/>
              <w:autoSpaceDE w:val="0"/>
              <w:autoSpaceDN w:val="0"/>
              <w:adjustRightInd w:val="0"/>
              <w:snapToGrid w:val="0"/>
              <w:spacing w:before="69" w:line="186"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81" w:type="dxa"/>
          </w:tcPr>
          <w:p>
            <w:pPr>
              <w:widowControl/>
              <w:kinsoku w:val="0"/>
              <w:autoSpaceDE w:val="0"/>
              <w:autoSpaceDN w:val="0"/>
              <w:adjustRightInd w:val="0"/>
              <w:snapToGrid w:val="0"/>
              <w:spacing w:line="32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28" w:lineRule="auto"/>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1</w:t>
            </w:r>
            <w:r>
              <w:rPr>
                <w:rFonts w:ascii="Arial" w:hAnsi="Arial" w:cs="Arial"/>
                <w:snapToGrid w:val="0"/>
                <w:color w:val="000000"/>
                <w:kern w:val="0"/>
                <w:szCs w:val="21"/>
              </w:rPr>
              <w:t>2</w:t>
            </w:r>
          </w:p>
        </w:tc>
        <w:tc>
          <w:tcPr>
            <w:tcW w:w="2659" w:type="dxa"/>
          </w:tcPr>
          <w:p>
            <w:pPr>
              <w:widowControl/>
              <w:kinsoku w:val="0"/>
              <w:autoSpaceDE w:val="0"/>
              <w:autoSpaceDN w:val="0"/>
              <w:adjustRightInd w:val="0"/>
              <w:snapToGrid w:val="0"/>
              <w:spacing w:before="117" w:line="466" w:lineRule="exact"/>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产品说明书的翻译</w:t>
            </w:r>
          </w:p>
        </w:tc>
        <w:tc>
          <w:tcPr>
            <w:tcW w:w="2341" w:type="dxa"/>
          </w:tcPr>
          <w:p>
            <w:pPr>
              <w:widowControl/>
              <w:kinsoku w:val="0"/>
              <w:autoSpaceDE w:val="0"/>
              <w:autoSpaceDN w:val="0"/>
              <w:adjustRightInd w:val="0"/>
              <w:snapToGrid w:val="0"/>
              <w:spacing w:before="117" w:line="466" w:lineRule="exact"/>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产品说明书的翻译</w:t>
            </w:r>
          </w:p>
        </w:tc>
        <w:tc>
          <w:tcPr>
            <w:tcW w:w="2159" w:type="dxa"/>
          </w:tcPr>
          <w:p>
            <w:pPr>
              <w:widowControl/>
              <w:kinsoku w:val="0"/>
              <w:autoSpaceDE w:val="0"/>
              <w:autoSpaceDN w:val="0"/>
              <w:adjustRightInd w:val="0"/>
              <w:snapToGrid w:val="0"/>
              <w:spacing w:before="112" w:line="220" w:lineRule="auto"/>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掌握产品说明书的常见格式和翻译方法</w:t>
            </w:r>
          </w:p>
        </w:tc>
        <w:tc>
          <w:tcPr>
            <w:tcW w:w="1036" w:type="dxa"/>
          </w:tcPr>
          <w:p>
            <w:pPr>
              <w:widowControl/>
              <w:kinsoku w:val="0"/>
              <w:autoSpaceDE w:val="0"/>
              <w:autoSpaceDN w:val="0"/>
              <w:adjustRightInd w:val="0"/>
              <w:snapToGrid w:val="0"/>
              <w:spacing w:line="328" w:lineRule="auto"/>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440" w:type="dxa"/>
            <w:gridSpan w:val="4"/>
          </w:tcPr>
          <w:p>
            <w:pPr>
              <w:widowControl/>
              <w:kinsoku w:val="0"/>
              <w:autoSpaceDE w:val="0"/>
              <w:autoSpaceDN w:val="0"/>
              <w:adjustRightInd w:val="0"/>
              <w:snapToGrid w:val="0"/>
              <w:spacing w:before="115" w:line="222" w:lineRule="auto"/>
              <w:ind w:left="3487"/>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合</w:t>
            </w:r>
            <w:r>
              <w:rPr>
                <w:rFonts w:ascii="宋体" w:hAnsi="宋体" w:eastAsia="宋体" w:cs="宋体"/>
                <w:snapToGrid w:val="0"/>
                <w:color w:val="000000"/>
                <w:spacing w:val="-2"/>
                <w:kern w:val="0"/>
                <w:sz w:val="24"/>
                <w:szCs w:val="24"/>
              </w:rPr>
              <w:t>计</w:t>
            </w:r>
          </w:p>
        </w:tc>
        <w:tc>
          <w:tcPr>
            <w:tcW w:w="1036" w:type="dxa"/>
          </w:tcPr>
          <w:p>
            <w:pPr>
              <w:widowControl/>
              <w:kinsoku w:val="0"/>
              <w:autoSpaceDE w:val="0"/>
              <w:autoSpaceDN w:val="0"/>
              <w:adjustRightInd w:val="0"/>
              <w:snapToGrid w:val="0"/>
              <w:spacing w:before="165" w:line="186" w:lineRule="auto"/>
              <w:ind w:left="420"/>
              <w:jc w:val="left"/>
              <w:textAlignment w:val="baseline"/>
              <w:rPr>
                <w:rFonts w:ascii="Times New Roman" w:hAnsi="Times New Roman" w:eastAsia="Times New Roman" w:cs="Times New Roman"/>
                <w:snapToGrid w:val="0"/>
                <w:color w:val="000000"/>
                <w:kern w:val="0"/>
                <w:sz w:val="24"/>
                <w:szCs w:val="24"/>
              </w:rPr>
            </w:pPr>
            <w:r>
              <w:rPr>
                <w:rFonts w:ascii="Times New Roman" w:hAnsi="Times New Roman" w:eastAsia="Times New Roman" w:cs="Times New Roman"/>
                <w:snapToGrid w:val="0"/>
                <w:color w:val="000000"/>
                <w:spacing w:val="-8"/>
                <w:kern w:val="0"/>
                <w:sz w:val="24"/>
                <w:szCs w:val="24"/>
              </w:rPr>
              <w:t>1</w:t>
            </w:r>
            <w:r>
              <w:rPr>
                <w:rFonts w:ascii="Times New Roman" w:hAnsi="Times New Roman" w:eastAsia="Times New Roman" w:cs="Times New Roman"/>
                <w:snapToGrid w:val="0"/>
                <w:color w:val="000000"/>
                <w:spacing w:val="-7"/>
                <w:kern w:val="0"/>
                <w:sz w:val="24"/>
                <w:szCs w:val="24"/>
              </w:rPr>
              <w:t>2</w:t>
            </w:r>
          </w:p>
        </w:tc>
      </w:tr>
    </w:tbl>
    <w:p>
      <w:pPr>
        <w:widowControl/>
        <w:kinsoku w:val="0"/>
        <w:autoSpaceDE w:val="0"/>
        <w:autoSpaceDN w:val="0"/>
        <w:adjustRightInd w:val="0"/>
        <w:snapToGrid w:val="0"/>
        <w:spacing w:before="79" w:line="363" w:lineRule="auto"/>
        <w:ind w:right="8"/>
        <w:jc w:val="left"/>
        <w:textAlignment w:val="baseline"/>
        <w:rPr>
          <w:rFonts w:ascii="宋体" w:hAnsi="宋体" w:eastAsia="宋体" w:cs="宋体"/>
          <w:snapToGrid w:val="0"/>
          <w:color w:val="000000"/>
          <w:spacing w:val="28"/>
          <w:kern w:val="0"/>
          <w:sz w:val="27"/>
          <w:szCs w:val="27"/>
          <w14:textOutline w14:w="4241"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79" w:line="363" w:lineRule="auto"/>
        <w:ind w:right="8"/>
        <w:jc w:val="left"/>
        <w:textAlignment w:val="baseline"/>
        <w:rPr>
          <w:rFonts w:ascii="宋体" w:hAnsi="宋体" w:eastAsia="宋体" w:cs="宋体"/>
          <w:snapToGrid w:val="0"/>
          <w:color w:val="000000"/>
          <w:spacing w:val="28"/>
          <w:kern w:val="0"/>
          <w:sz w:val="27"/>
          <w:szCs w:val="27"/>
          <w14:textOutline w14:w="4241" w14:cap="flat" w14:cmpd="sng" w14:algn="ctr">
            <w14:solidFill>
              <w14:srgbClr w14:val="000000"/>
            </w14:solidFill>
            <w14:prstDash w14:val="solid"/>
            <w14:miter w14:val="0"/>
          </w14:textOutline>
        </w:rPr>
      </w:pPr>
      <w:r>
        <w:rPr>
          <w:rFonts w:ascii="宋体" w:hAnsi="宋体" w:eastAsia="宋体" w:cs="宋体"/>
          <w:snapToGrid w:val="0"/>
          <w:color w:val="000000"/>
          <w:spacing w:val="28"/>
          <w:kern w:val="0"/>
          <w:sz w:val="27"/>
          <w:szCs w:val="27"/>
          <w14:textOutline w14:w="4241" w14:cap="flat" w14:cmpd="sng" w14:algn="ctr">
            <w14:solidFill>
              <w14:srgbClr w14:val="000000"/>
            </w14:solidFill>
            <w14:prstDash w14:val="solid"/>
            <w14:miter w14:val="0"/>
          </w14:textOutline>
        </w:rPr>
        <w:t>七、考核方式</w:t>
      </w:r>
    </w:p>
    <w:p>
      <w:pPr>
        <w:widowControl/>
        <w:kinsoku w:val="0"/>
        <w:autoSpaceDE w:val="0"/>
        <w:autoSpaceDN w:val="0"/>
        <w:adjustRightInd w:val="0"/>
        <w:snapToGrid w:val="0"/>
        <w:spacing w:before="78" w:line="336" w:lineRule="auto"/>
        <w:ind w:left="24" w:right="8" w:firstLine="720"/>
        <w:jc w:val="left"/>
        <w:textAlignment w:val="baseline"/>
        <w:rPr>
          <w:rFonts w:ascii="Arial" w:hAnsi="Arial" w:cs="Arial"/>
          <w:snapToGrid w:val="0"/>
          <w:color w:val="000000"/>
          <w:kern w:val="0"/>
          <w:szCs w:val="21"/>
        </w:rPr>
      </w:pPr>
      <w:r>
        <w:rPr>
          <w:rFonts w:ascii="宋体" w:hAnsi="宋体" w:eastAsia="宋体" w:cs="宋体"/>
          <w:snapToGrid w:val="0"/>
          <w:color w:val="000000"/>
          <w:spacing w:val="-6"/>
          <w:kern w:val="0"/>
          <w:sz w:val="24"/>
          <w:szCs w:val="24"/>
        </w:rPr>
        <w:t>本课程为考查课</w:t>
      </w:r>
      <w:r>
        <w:rPr>
          <w:rFonts w:hint="eastAsia" w:ascii="宋体" w:hAnsi="宋体" w:eastAsia="宋体" w:cs="宋体"/>
          <w:snapToGrid w:val="0"/>
          <w:color w:val="000000"/>
          <w:spacing w:val="-6"/>
          <w:kern w:val="0"/>
          <w:sz w:val="24"/>
          <w:szCs w:val="24"/>
        </w:rPr>
        <w:t>，</w:t>
      </w:r>
      <w:r>
        <w:rPr>
          <w:rFonts w:ascii="宋体" w:hAnsi="宋体" w:eastAsia="宋体" w:cs="宋体"/>
          <w:snapToGrid w:val="0"/>
          <w:color w:val="000000"/>
          <w:spacing w:val="-6"/>
          <w:kern w:val="0"/>
          <w:sz w:val="24"/>
          <w:szCs w:val="24"/>
        </w:rPr>
        <w:t>成绩计算方法为</w:t>
      </w:r>
      <w:r>
        <w:rPr>
          <w:rFonts w:hint="eastAsia" w:ascii="宋体" w:hAnsi="宋体" w:eastAsia="宋体" w:cs="宋体"/>
          <w:snapToGrid w:val="0"/>
          <w:color w:val="000000"/>
          <w:spacing w:val="-6"/>
          <w:kern w:val="0"/>
          <w:sz w:val="24"/>
          <w:szCs w:val="24"/>
        </w:rPr>
        <w:t>：</w:t>
      </w:r>
      <w:r>
        <w:rPr>
          <w:rFonts w:ascii="宋体" w:hAnsi="宋体" w:eastAsia="宋体" w:cs="宋体"/>
          <w:snapToGrid w:val="0"/>
          <w:color w:val="000000"/>
          <w:spacing w:val="-6"/>
          <w:kern w:val="0"/>
          <w:sz w:val="24"/>
          <w:szCs w:val="24"/>
        </w:rPr>
        <w:t>平时成绩占总评成绩的50%，期末考试成绩占总评成绩的50%。</w:t>
      </w:r>
    </w:p>
    <w:p>
      <w:pPr>
        <w:widowControl/>
        <w:kinsoku w:val="0"/>
        <w:autoSpaceDE w:val="0"/>
        <w:autoSpaceDN w:val="0"/>
        <w:adjustRightInd w:val="0"/>
        <w:snapToGrid w:val="0"/>
        <w:spacing w:line="288" w:lineRule="auto"/>
        <w:jc w:val="left"/>
        <w:textAlignment w:val="baseline"/>
        <w:rPr>
          <w:rFonts w:ascii="Arial" w:hAnsi="Arial" w:cs="Arial"/>
          <w:snapToGrid w:val="0"/>
          <w:color w:val="000000"/>
          <w:kern w:val="0"/>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249"/>
        <w:jc w:val="left"/>
        <w:textAlignment w:val="baseline"/>
        <w:rPr>
          <w:rFonts w:hint="eastAsia"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2"/>
          <w:kern w:val="0"/>
          <w:sz w:val="24"/>
          <w:szCs w:val="24"/>
          <w:lang w:val="en-US" w:eastAsia="zh-CN"/>
        </w:rPr>
        <w:t xml:space="preserve">                                                 </w:t>
      </w:r>
      <w:r>
        <w:rPr>
          <w:rFonts w:ascii="宋体" w:hAnsi="宋体" w:eastAsia="宋体" w:cs="宋体"/>
          <w:snapToGrid w:val="0"/>
          <w:color w:val="000000"/>
          <w:spacing w:val="-2"/>
          <w:kern w:val="0"/>
          <w:sz w:val="24"/>
          <w:szCs w:val="24"/>
        </w:rPr>
        <w:t>执笔人</w:t>
      </w:r>
      <w:r>
        <w:rPr>
          <w:rFonts w:ascii="宋体" w:hAnsi="宋体" w:eastAsia="宋体" w:cs="宋体"/>
          <w:snapToGrid w:val="0"/>
          <w:color w:val="000000"/>
          <w:spacing w:val="-1"/>
          <w:kern w:val="0"/>
          <w:sz w:val="24"/>
          <w:szCs w:val="24"/>
        </w:rPr>
        <w:t>：</w:t>
      </w:r>
      <w:r>
        <w:rPr>
          <w:rFonts w:hint="eastAsia" w:ascii="宋体" w:hAnsi="宋体" w:eastAsia="宋体" w:cs="宋体"/>
          <w:snapToGrid w:val="0"/>
          <w:color w:val="000000"/>
          <w:spacing w:val="-1"/>
          <w:kern w:val="0"/>
          <w:sz w:val="24"/>
          <w:szCs w:val="24"/>
        </w:rPr>
        <w:t>冯雪红</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249"/>
        <w:jc w:val="left"/>
        <w:textAlignment w:val="baseline"/>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snapToGrid w:val="0"/>
          <w:color w:val="000000"/>
          <w:spacing w:val="-1"/>
          <w:kern w:val="0"/>
          <w:sz w:val="24"/>
          <w:szCs w:val="24"/>
          <w:lang w:val="en-US" w:eastAsia="zh-CN"/>
        </w:rPr>
        <w:t xml:space="preserve">                                                </w:t>
      </w:r>
      <w:r>
        <w:rPr>
          <w:rFonts w:ascii="宋体" w:hAnsi="宋体" w:eastAsia="宋体" w:cs="宋体"/>
          <w:snapToGrid w:val="0"/>
          <w:color w:val="000000"/>
          <w:spacing w:val="-1"/>
          <w:kern w:val="0"/>
          <w:sz w:val="24"/>
          <w:szCs w:val="24"/>
        </w:rPr>
        <w:t>审定人：</w:t>
      </w:r>
      <w:r>
        <w:rPr>
          <w:rFonts w:hint="eastAsia" w:ascii="宋体" w:hAnsi="宋体" w:eastAsia="宋体" w:cs="宋体"/>
          <w:snapToGrid w:val="0"/>
          <w:color w:val="000000"/>
          <w:spacing w:val="-1"/>
          <w:kern w:val="0"/>
          <w:sz w:val="24"/>
          <w:szCs w:val="24"/>
          <w:lang w:val="en-US" w:eastAsia="zh-CN"/>
        </w:rPr>
        <w:t>王召妍</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249"/>
        <w:jc w:val="left"/>
        <w:textAlignment w:val="baseline"/>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snapToGrid w:val="0"/>
          <w:color w:val="000000"/>
          <w:spacing w:val="-1"/>
          <w:kern w:val="0"/>
          <w:sz w:val="24"/>
          <w:szCs w:val="24"/>
          <w:lang w:val="en-US" w:eastAsia="zh-CN"/>
        </w:rPr>
        <w:t xml:space="preserve">                                                </w:t>
      </w:r>
      <w:r>
        <w:rPr>
          <w:rFonts w:ascii="宋体" w:hAnsi="宋体" w:eastAsia="宋体" w:cs="宋体"/>
          <w:snapToGrid w:val="0"/>
          <w:color w:val="000000"/>
          <w:spacing w:val="-1"/>
          <w:kern w:val="0"/>
          <w:sz w:val="24"/>
          <w:szCs w:val="24"/>
        </w:rPr>
        <w:t>批准人</w:t>
      </w:r>
      <w:r>
        <w:rPr>
          <w:rFonts w:hint="eastAsia" w:ascii="宋体" w:hAnsi="宋体" w:eastAsia="宋体" w:cs="宋体"/>
          <w:snapToGrid w:val="0"/>
          <w:color w:val="000000"/>
          <w:spacing w:val="-1"/>
          <w:kern w:val="0"/>
          <w:sz w:val="24"/>
          <w:szCs w:val="24"/>
        </w:rPr>
        <w:t>：</w:t>
      </w:r>
      <w:r>
        <w:rPr>
          <w:rFonts w:hint="eastAsia" w:ascii="宋体" w:hAnsi="宋体" w:eastAsia="宋体" w:cs="宋体"/>
          <w:snapToGrid w:val="0"/>
          <w:color w:val="000000"/>
          <w:spacing w:val="-1"/>
          <w:kern w:val="0"/>
          <w:sz w:val="24"/>
          <w:szCs w:val="24"/>
          <w:lang w:val="en-US" w:eastAsia="zh-CN"/>
        </w:rPr>
        <w:t>施云波</w:t>
      </w:r>
    </w:p>
    <w:p>
      <w:pPr>
        <w:autoSpaceDE w:val="0"/>
        <w:autoSpaceDN w:val="0"/>
        <w:adjustRightInd w:val="0"/>
        <w:spacing w:line="360" w:lineRule="auto"/>
        <w:jc w:val="left"/>
        <w:rPr>
          <w:rFonts w:hint="default" w:eastAsiaTheme="minorEastAsia"/>
          <w:sz w:val="24"/>
          <w:szCs w:val="24"/>
          <w:lang w:val="en-US" w:eastAsia="zh-CN"/>
        </w:rPr>
        <w:sectPr>
          <w:footerReference r:id="rId20" w:type="default"/>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pStyle w:val="2"/>
        <w:spacing w:line="360" w:lineRule="auto"/>
        <w:jc w:val="center"/>
        <w:rPr>
          <w:rFonts w:ascii="宋体" w:hAnsi="宋体" w:eastAsia="宋体" w:cs="宋体"/>
          <w:sz w:val="44"/>
          <w:szCs w:val="44"/>
        </w:rPr>
      </w:pPr>
      <w:bookmarkStart w:id="112" w:name="_Toc450313253"/>
      <w:bookmarkStart w:id="113" w:name="_Toc450313661"/>
      <w:bookmarkStart w:id="114" w:name="_Toc507844829"/>
      <w:bookmarkStart w:id="115" w:name="_Toc450545413"/>
      <w:bookmarkStart w:id="116" w:name="_Toc450313356"/>
      <w:bookmarkStart w:id="117" w:name="_Toc450313517"/>
      <w:r>
        <w:rPr>
          <w:rFonts w:hint="eastAsia" w:ascii="宋体" w:hAnsi="宋体" w:eastAsia="宋体" w:cs="宋体"/>
          <w:sz w:val="44"/>
          <w:szCs w:val="44"/>
        </w:rPr>
        <w:t>商务英语口译课程教学大纲</w:t>
      </w:r>
    </w:p>
    <w:p>
      <w:pPr>
        <w:spacing w:line="360" w:lineRule="auto"/>
        <w:jc w:val="center"/>
        <w:rPr>
          <w:b/>
          <w:sz w:val="44"/>
          <w:szCs w:val="44"/>
        </w:rPr>
      </w:pPr>
      <w:r>
        <w:rPr>
          <w:rFonts w:hint="eastAsia"/>
          <w:b/>
          <w:sz w:val="44"/>
          <w:szCs w:val="44"/>
        </w:rPr>
        <w:t>（</w:t>
      </w:r>
      <w:r>
        <w:rPr>
          <w:b/>
          <w:sz w:val="44"/>
          <w:szCs w:val="44"/>
        </w:rPr>
        <w:t xml:space="preserve">Business Interpretation </w:t>
      </w:r>
      <w:r>
        <w:rPr>
          <w:rFonts w:hint="eastAsia"/>
          <w:b/>
          <w:sz w:val="44"/>
          <w:szCs w:val="44"/>
        </w:rPr>
        <w:t>）</w:t>
      </w:r>
    </w:p>
    <w:p>
      <w:pPr>
        <w:spacing w:line="360" w:lineRule="auto"/>
        <w:jc w:val="center"/>
        <w:rPr>
          <w:b/>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
          <w:sz w:val="24"/>
        </w:rPr>
      </w:pPr>
      <w:r>
        <w:rPr>
          <w:rFonts w:ascii="宋体" w:hAnsi="宋体"/>
          <w:b/>
          <w:bCs/>
          <w:kern w:val="0"/>
          <w:sz w:val="24"/>
        </w:rPr>
        <w:t>课程代码</w:t>
      </w:r>
      <w:r>
        <w:rPr>
          <w:rFonts w:ascii="宋体" w:hAnsi="宋体"/>
          <w:b/>
          <w:kern w:val="0"/>
          <w:sz w:val="24"/>
        </w:rPr>
        <w:t>：</w:t>
      </w:r>
      <w:r>
        <w:rPr>
          <w:rFonts w:ascii="宋体" w:hAnsi="宋体"/>
          <w:sz w:val="24"/>
        </w:rPr>
        <w:t>0601109</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32（其中：讲授学时16</w:t>
      </w:r>
      <w:r>
        <w:rPr>
          <w:rFonts w:hint="eastAsia" w:ascii="宋体" w:hAnsi="宋体"/>
          <w:kern w:val="0"/>
          <w:sz w:val="24"/>
        </w:rPr>
        <w:t>，</w:t>
      </w:r>
      <w:r>
        <w:rPr>
          <w:rFonts w:ascii="宋体" w:hAnsi="宋体"/>
          <w:kern w:val="0"/>
          <w:sz w:val="24"/>
        </w:rPr>
        <w:t xml:space="preserve"> 实验学时16）</w:t>
      </w:r>
    </w:p>
    <w:p>
      <w:pPr>
        <w:spacing w:line="360" w:lineRule="auto"/>
        <w:ind w:firstLine="482" w:firstLineChars="200"/>
        <w:rPr>
          <w:rFonts w:ascii="宋体" w:hAnsi="宋体"/>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综合英语、商务英语阅读、跨文化商务交际导论等</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商务英语</w:t>
      </w:r>
    </w:p>
    <w:p>
      <w:pPr>
        <w:spacing w:line="360" w:lineRule="auto"/>
        <w:ind w:firstLine="482" w:firstLineChars="200"/>
        <w:rPr>
          <w:rFonts w:hint="default" w:eastAsia="宋体"/>
          <w:sz w:val="24"/>
          <w:lang w:val="en-US" w:eastAsia="zh-CN"/>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hint="eastAsia" w:ascii="宋体" w:hAnsi="宋体"/>
          <w:b w:val="0"/>
          <w:bCs/>
          <w:kern w:val="0"/>
          <w:sz w:val="24"/>
          <w:lang w:eastAsia="zh-CN"/>
        </w:rPr>
        <w:t>王艳</w:t>
      </w:r>
      <w:r>
        <w:rPr>
          <w:rFonts w:hint="eastAsia"/>
          <w:sz w:val="24"/>
        </w:rPr>
        <w:t>，《商务英语口</w:t>
      </w:r>
      <w:r>
        <w:rPr>
          <w:rFonts w:hint="eastAsia"/>
          <w:sz w:val="24"/>
          <w:lang w:eastAsia="zh-CN"/>
        </w:rPr>
        <w:t>译</w:t>
      </w:r>
      <w:r>
        <w:rPr>
          <w:rFonts w:hint="eastAsia"/>
          <w:sz w:val="24"/>
        </w:rPr>
        <w:t>》</w:t>
      </w:r>
      <w:r>
        <w:rPr>
          <w:rFonts w:hint="eastAsia"/>
          <w:sz w:val="24"/>
          <w:lang w:eastAsia="zh-CN"/>
        </w:rPr>
        <w:t>（第二版）</w:t>
      </w:r>
      <w:r>
        <w:rPr>
          <w:rFonts w:hint="eastAsia"/>
          <w:sz w:val="24"/>
        </w:rPr>
        <w:t>，</w:t>
      </w:r>
      <w:r>
        <w:rPr>
          <w:rFonts w:hint="eastAsia"/>
          <w:sz w:val="24"/>
          <w:lang w:eastAsia="zh-CN"/>
        </w:rPr>
        <w:t>外语教学与研究</w:t>
      </w:r>
      <w:r>
        <w:rPr>
          <w:rFonts w:hint="eastAsia"/>
          <w:sz w:val="24"/>
        </w:rPr>
        <w:t>出版社，</w:t>
      </w:r>
      <w:r>
        <w:rPr>
          <w:sz w:val="24"/>
        </w:rPr>
        <w:t>20</w:t>
      </w:r>
      <w:r>
        <w:rPr>
          <w:rFonts w:hint="eastAsia"/>
          <w:sz w:val="24"/>
          <w:lang w:val="en-US" w:eastAsia="zh-CN"/>
        </w:rPr>
        <w:t>20.6</w:t>
      </w:r>
    </w:p>
    <w:p>
      <w:pPr>
        <w:spacing w:line="360" w:lineRule="auto"/>
        <w:ind w:firstLine="480" w:firstLineChars="200"/>
        <w:rPr>
          <w:sz w:val="24"/>
        </w:rPr>
      </w:pPr>
      <w:r>
        <w:rPr>
          <w:rFonts w:hint="eastAsia"/>
          <w:sz w:val="24"/>
          <w:szCs w:val="22"/>
        </w:rPr>
        <w:t xml:space="preserve">          梅德明，《口译教程》，上海外语教育出版社，</w:t>
      </w:r>
      <w:r>
        <w:rPr>
          <w:sz w:val="24"/>
          <w:szCs w:val="22"/>
        </w:rPr>
        <w:t>2014</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pacing w:line="360" w:lineRule="auto"/>
        <w:ind w:firstLine="482" w:firstLineChars="200"/>
        <w:rPr>
          <w:sz w:val="24"/>
        </w:rPr>
      </w:pPr>
      <w:r>
        <w:rPr>
          <w:rFonts w:hint="eastAsia" w:ascii="宋体" w:hAnsi="宋体"/>
          <w:b/>
          <w:bCs/>
          <w:kern w:val="0"/>
          <w:sz w:val="24"/>
        </w:rPr>
        <w:t>课程的性质与任务：</w:t>
      </w:r>
      <w:r>
        <w:rPr>
          <w:rFonts w:hint="eastAsia"/>
          <w:sz w:val="24"/>
        </w:rPr>
        <w:t>本课程是商务英语专业的专业必修课，讲授商务英语口译的相关知识，以培养学生的在商务活动中的口译能力。通过本课程的学习，学生应掌握口译的基本理论和连续（交替）传译的技能，初步学会口译记忆方法、口头概述、口译笔记及公共演讲技巧，以求学生能较准确、流畅地进行汉英、英汉对译；并能胜任商务类口译工作。</w:t>
      </w:r>
    </w:p>
    <w:p>
      <w:pPr>
        <w:autoSpaceDE w:val="0"/>
        <w:autoSpaceDN w:val="0"/>
        <w:adjustRightInd w:val="0"/>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kern w:val="0"/>
          <w:sz w:val="24"/>
        </w:rPr>
      </w:pPr>
      <w:r>
        <w:rPr>
          <w:rFonts w:hint="eastAsia"/>
          <w:sz w:val="24"/>
        </w:rPr>
        <w:t>目标</w:t>
      </w:r>
      <w:r>
        <w:rPr>
          <w:sz w:val="24"/>
        </w:rPr>
        <w:t>1.</w:t>
      </w:r>
      <w:r>
        <w:rPr>
          <w:rFonts w:hint="eastAsia"/>
          <w:kern w:val="0"/>
          <w:sz w:val="24"/>
        </w:rPr>
        <w:t>培养学生商务英语听、说、译能力。</w:t>
      </w:r>
    </w:p>
    <w:p>
      <w:pPr>
        <w:spacing w:line="360" w:lineRule="auto"/>
        <w:ind w:firstLine="482"/>
        <w:jc w:val="left"/>
        <w:rPr>
          <w:sz w:val="24"/>
        </w:rPr>
      </w:pPr>
      <w:r>
        <w:rPr>
          <w:rFonts w:hint="eastAsia"/>
          <w:sz w:val="24"/>
        </w:rPr>
        <w:t>目标2.掌握商务情景的常用语句和惯用表达。</w:t>
      </w:r>
    </w:p>
    <w:p>
      <w:pPr>
        <w:spacing w:line="360" w:lineRule="auto"/>
        <w:ind w:firstLine="482"/>
        <w:jc w:val="left"/>
        <w:rPr>
          <w:sz w:val="24"/>
        </w:rPr>
      </w:pPr>
      <w:r>
        <w:rPr>
          <w:rFonts w:hint="eastAsia"/>
          <w:sz w:val="24"/>
        </w:rPr>
        <w:t>目标</w:t>
      </w:r>
      <w:r>
        <w:rPr>
          <w:sz w:val="24"/>
        </w:rPr>
        <w:t xml:space="preserve">3. </w:t>
      </w:r>
      <w:r>
        <w:rPr>
          <w:rFonts w:hint="eastAsia"/>
          <w:sz w:val="24"/>
        </w:rPr>
        <w:t>掌握口译活动所需的常用技巧和训练方法。</w:t>
      </w:r>
    </w:p>
    <w:p>
      <w:pPr>
        <w:spacing w:line="360" w:lineRule="auto"/>
        <w:ind w:firstLine="482"/>
        <w:jc w:val="left"/>
        <w:rPr>
          <w:sz w:val="24"/>
        </w:rPr>
      </w:pPr>
      <w:r>
        <w:rPr>
          <w:rFonts w:hint="eastAsia"/>
          <w:sz w:val="24"/>
        </w:rPr>
        <w:t>目标4</w:t>
      </w:r>
      <w:r>
        <w:rPr>
          <w:sz w:val="24"/>
        </w:rPr>
        <w:t xml:space="preserve">. </w:t>
      </w:r>
      <w:r>
        <w:rPr>
          <w:rFonts w:hint="eastAsia"/>
          <w:sz w:val="24"/>
        </w:rPr>
        <w:t>培养学生跨文化交际能力。</w:t>
      </w:r>
    </w:p>
    <w:p>
      <w:pPr>
        <w:spacing w:line="360" w:lineRule="auto"/>
        <w:ind w:firstLine="482"/>
        <w:jc w:val="left"/>
        <w:rPr>
          <w:kern w:val="0"/>
          <w:sz w:val="24"/>
        </w:rPr>
      </w:pPr>
      <w:r>
        <w:rPr>
          <w:rFonts w:hint="eastAsia"/>
          <w:kern w:val="0"/>
          <w:sz w:val="24"/>
        </w:rPr>
        <w:t>目标</w:t>
      </w:r>
      <w:r>
        <w:rPr>
          <w:kern w:val="0"/>
          <w:sz w:val="24"/>
        </w:rPr>
        <w:t>5</w:t>
      </w:r>
      <w:r>
        <w:rPr>
          <w:rFonts w:hint="eastAsia"/>
          <w:kern w:val="0"/>
          <w:sz w:val="24"/>
        </w:rPr>
        <w:t>.培养学生的口译职业素养。</w:t>
      </w:r>
    </w:p>
    <w:p>
      <w:pPr>
        <w:spacing w:line="360" w:lineRule="auto"/>
        <w:ind w:firstLine="482"/>
        <w:jc w:val="left"/>
        <w:rPr>
          <w:sz w:val="24"/>
        </w:rPr>
      </w:pPr>
      <w:r>
        <w:rPr>
          <w:rFonts w:hint="eastAsia"/>
          <w:kern w:val="0"/>
          <w:sz w:val="24"/>
        </w:rPr>
        <w:t>目标</w:t>
      </w:r>
      <w:r>
        <w:rPr>
          <w:kern w:val="0"/>
          <w:sz w:val="24"/>
        </w:rPr>
        <w:t>6</w:t>
      </w:r>
      <w:r>
        <w:rPr>
          <w:rFonts w:hint="eastAsia"/>
          <w:kern w:val="0"/>
          <w:sz w:val="24"/>
        </w:rPr>
        <w:t>.</w:t>
      </w:r>
      <w:r>
        <w:rPr>
          <w:rFonts w:hint="eastAsia"/>
          <w:sz w:val="24"/>
        </w:rPr>
        <w:t>能够应用口译技能熟练应进行商务交际，进行口译实务操作。</w:t>
      </w:r>
    </w:p>
    <w:p>
      <w:pPr>
        <w:spacing w:line="360" w:lineRule="auto"/>
        <w:ind w:firstLine="480" w:firstLineChars="200"/>
        <w:rPr>
          <w:color w:val="000000"/>
          <w:sz w:val="24"/>
        </w:rPr>
      </w:pPr>
      <w:r>
        <w:rPr>
          <w:color w:val="000000"/>
          <w:sz w:val="24"/>
        </w:rPr>
        <w:t>本课程支撑专业培养计划中毕业要求5</w:t>
      </w:r>
      <w:r>
        <w:rPr>
          <w:rFonts w:hint="eastAsia"/>
          <w:color w:val="000000"/>
          <w:sz w:val="24"/>
        </w:rPr>
        <w:t>-</w:t>
      </w:r>
      <w:r>
        <w:rPr>
          <w:color w:val="000000"/>
          <w:sz w:val="24"/>
        </w:rPr>
        <w:t>3</w:t>
      </w:r>
      <w:r>
        <w:rPr>
          <w:rFonts w:hint="eastAsia"/>
          <w:color w:val="000000"/>
          <w:sz w:val="24"/>
        </w:rPr>
        <w:t>（</w:t>
      </w:r>
      <w:r>
        <w:rPr>
          <w:color w:val="000000"/>
          <w:sz w:val="24"/>
        </w:rPr>
        <w:t>占该指标点达成度的</w:t>
      </w:r>
      <w:r>
        <w:rPr>
          <w:rFonts w:hint="eastAsia" w:eastAsia="楷体_GB2312"/>
          <w:sz w:val="24"/>
        </w:rPr>
        <w:t>70</w:t>
      </w:r>
      <w:r>
        <w:rPr>
          <w:rFonts w:eastAsia="楷体_GB2312"/>
          <w:sz w:val="24"/>
        </w:rPr>
        <w:t>%</w:t>
      </w:r>
      <w:r>
        <w:rPr>
          <w:rFonts w:hint="eastAsia"/>
          <w:color w:val="000000"/>
          <w:sz w:val="24"/>
        </w:rPr>
        <w:t>）</w:t>
      </w:r>
      <w:r>
        <w:rPr>
          <w:color w:val="000000"/>
          <w:sz w:val="24"/>
        </w:rPr>
        <w:t>、毕业要求</w:t>
      </w:r>
      <w:r>
        <w:rPr>
          <w:rFonts w:hint="eastAsia"/>
          <w:color w:val="000000"/>
          <w:sz w:val="24"/>
        </w:rPr>
        <w:t>5-1（</w:t>
      </w:r>
      <w:r>
        <w:rPr>
          <w:color w:val="000000"/>
          <w:sz w:val="24"/>
        </w:rPr>
        <w:t>占该指标点达成度的</w:t>
      </w:r>
      <w:r>
        <w:rPr>
          <w:rFonts w:hint="eastAsia" w:eastAsia="楷体_GB2312"/>
          <w:sz w:val="24"/>
        </w:rPr>
        <w:t>4</w:t>
      </w:r>
      <w:r>
        <w:rPr>
          <w:rFonts w:eastAsia="楷体_GB2312"/>
          <w:sz w:val="24"/>
        </w:rPr>
        <w:t>0%</w:t>
      </w:r>
      <w:r>
        <w:rPr>
          <w:rFonts w:hint="eastAsia"/>
          <w:color w:val="000000"/>
          <w:sz w:val="24"/>
        </w:rPr>
        <w:t>）、</w:t>
      </w:r>
      <w:r>
        <w:rPr>
          <w:color w:val="000000"/>
          <w:sz w:val="24"/>
        </w:rPr>
        <w:t>毕业要求6</w:t>
      </w:r>
      <w:r>
        <w:rPr>
          <w:rFonts w:hint="eastAsia"/>
          <w:color w:val="000000"/>
          <w:sz w:val="24"/>
        </w:rPr>
        <w:t>-</w:t>
      </w:r>
      <w:r>
        <w:rPr>
          <w:color w:val="000000"/>
          <w:sz w:val="24"/>
        </w:rPr>
        <w:t>1</w:t>
      </w:r>
      <w:r>
        <w:rPr>
          <w:rFonts w:hint="eastAsia"/>
          <w:color w:val="000000"/>
          <w:sz w:val="24"/>
        </w:rPr>
        <w:t>（</w:t>
      </w:r>
      <w:r>
        <w:rPr>
          <w:color w:val="000000"/>
          <w:sz w:val="24"/>
        </w:rPr>
        <w:t>占该指标点达成度的</w:t>
      </w:r>
      <w:r>
        <w:rPr>
          <w:rFonts w:hint="eastAsia" w:eastAsia="楷体_GB2312"/>
          <w:sz w:val="24"/>
        </w:rPr>
        <w:t>3</w:t>
      </w:r>
      <w:r>
        <w:rPr>
          <w:rFonts w:eastAsia="楷体_GB2312"/>
          <w:sz w:val="24"/>
        </w:rPr>
        <w:t>0%</w:t>
      </w:r>
      <w:r>
        <w:rPr>
          <w:rFonts w:hint="eastAsia"/>
          <w:color w:val="000000"/>
          <w:sz w:val="24"/>
        </w:rPr>
        <w:t>；）和</w:t>
      </w:r>
      <w:r>
        <w:rPr>
          <w:color w:val="000000"/>
          <w:sz w:val="24"/>
        </w:rPr>
        <w:t>毕业要求4</w:t>
      </w:r>
      <w:r>
        <w:rPr>
          <w:rFonts w:hint="eastAsia"/>
          <w:color w:val="000000"/>
          <w:sz w:val="24"/>
        </w:rPr>
        <w:t>-</w:t>
      </w:r>
      <w:r>
        <w:rPr>
          <w:color w:val="000000"/>
          <w:sz w:val="24"/>
        </w:rPr>
        <w:t>1</w:t>
      </w:r>
      <w:r>
        <w:rPr>
          <w:rFonts w:hint="eastAsia"/>
          <w:color w:val="000000"/>
          <w:sz w:val="24"/>
        </w:rPr>
        <w:t>（</w:t>
      </w:r>
      <w:r>
        <w:rPr>
          <w:color w:val="000000"/>
          <w:sz w:val="24"/>
        </w:rPr>
        <w:t>占该指标点达成度的</w:t>
      </w:r>
      <w:r>
        <w:rPr>
          <w:rFonts w:hint="eastAsia" w:eastAsia="楷体_GB2312"/>
          <w:sz w:val="24"/>
        </w:rPr>
        <w:t>4</w:t>
      </w:r>
      <w:r>
        <w:rPr>
          <w:rFonts w:eastAsia="楷体_GB2312"/>
          <w:sz w:val="24"/>
        </w:rPr>
        <w:t>0%</w:t>
      </w:r>
      <w:r>
        <w:rPr>
          <w:rFonts w:hint="eastAsia" w:eastAsia="楷体_GB2312"/>
          <w:sz w:val="24"/>
        </w:rPr>
        <w:t>）</w:t>
      </w:r>
      <w:r>
        <w:rPr>
          <w:rFonts w:hint="eastAsia"/>
          <w:color w:val="000000"/>
          <w:sz w:val="24"/>
        </w:rPr>
        <w:t>，对应关系如表所示。</w:t>
      </w:r>
    </w:p>
    <w:tbl>
      <w:tblPr>
        <w:tblStyle w:val="11"/>
        <w:tblW w:w="9396" w:type="dxa"/>
        <w:tblInd w:w="93" w:type="dxa"/>
        <w:tblLayout w:type="autofit"/>
        <w:tblCellMar>
          <w:top w:w="0" w:type="dxa"/>
          <w:left w:w="108" w:type="dxa"/>
          <w:bottom w:w="0" w:type="dxa"/>
          <w:right w:w="108" w:type="dxa"/>
        </w:tblCellMar>
      </w:tblPr>
      <w:tblGrid>
        <w:gridCol w:w="1695"/>
        <w:gridCol w:w="1260"/>
        <w:gridCol w:w="1260"/>
        <w:gridCol w:w="1260"/>
        <w:gridCol w:w="1365"/>
        <w:gridCol w:w="1260"/>
        <w:gridCol w:w="1296"/>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60" w:lineRule="auto"/>
              <w:jc w:val="center"/>
              <w:rPr>
                <w:kern w:val="0"/>
                <w:sz w:val="24"/>
              </w:rPr>
            </w:pPr>
            <w:r>
              <w:rPr>
                <w:rFonts w:hAnsi="宋体"/>
                <w:kern w:val="0"/>
                <w:sz w:val="24"/>
              </w:rPr>
              <w:t>毕业要求</w:t>
            </w:r>
          </w:p>
          <w:p>
            <w:pPr>
              <w:widowControl/>
              <w:spacing w:line="360" w:lineRule="auto"/>
              <w:jc w:val="center"/>
              <w:rPr>
                <w:kern w:val="0"/>
                <w:sz w:val="24"/>
              </w:rPr>
            </w:pPr>
            <w:r>
              <w:rPr>
                <w:rFonts w:hAnsi="宋体"/>
                <w:kern w:val="0"/>
                <w:sz w:val="24"/>
              </w:rPr>
              <w:t>指标点</w:t>
            </w:r>
          </w:p>
        </w:tc>
        <w:tc>
          <w:tcPr>
            <w:tcW w:w="7701" w:type="dxa"/>
            <w:gridSpan w:val="6"/>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kern w:val="0"/>
                <w:sz w:val="24"/>
              </w:rPr>
            </w:pPr>
            <w:r>
              <w:rPr>
                <w:rFonts w:hAnsi="宋体"/>
                <w:kern w:val="0"/>
                <w:sz w:val="24"/>
              </w:rPr>
              <w:t>目标</w:t>
            </w:r>
            <w:r>
              <w:rPr>
                <w:kern w:val="0"/>
                <w:sz w:val="24"/>
              </w:rPr>
              <w:t>1</w:t>
            </w:r>
          </w:p>
        </w:tc>
        <w:tc>
          <w:tcPr>
            <w:tcW w:w="1260"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kern w:val="0"/>
                <w:sz w:val="24"/>
              </w:rPr>
            </w:pPr>
            <w:r>
              <w:rPr>
                <w:rFonts w:hAnsi="宋体"/>
                <w:kern w:val="0"/>
                <w:sz w:val="24"/>
              </w:rPr>
              <w:t>目标</w:t>
            </w:r>
            <w:r>
              <w:rPr>
                <w:kern w:val="0"/>
                <w:sz w:val="24"/>
              </w:rPr>
              <w:t>2</w:t>
            </w:r>
          </w:p>
        </w:tc>
        <w:tc>
          <w:tcPr>
            <w:tcW w:w="1260"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kern w:val="0"/>
                <w:sz w:val="24"/>
              </w:rPr>
            </w:pPr>
            <w:r>
              <w:rPr>
                <w:rFonts w:hAnsi="宋体"/>
                <w:kern w:val="0"/>
                <w:sz w:val="24"/>
              </w:rPr>
              <w:t>目标</w:t>
            </w:r>
            <w:r>
              <w:rPr>
                <w:kern w:val="0"/>
                <w:sz w:val="24"/>
              </w:rPr>
              <w:t>3</w:t>
            </w:r>
          </w:p>
        </w:tc>
        <w:tc>
          <w:tcPr>
            <w:tcW w:w="136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kern w:val="0"/>
                <w:sz w:val="24"/>
              </w:rPr>
            </w:pPr>
            <w:r>
              <w:rPr>
                <w:rFonts w:hAnsi="宋体"/>
                <w:kern w:val="0"/>
                <w:sz w:val="24"/>
              </w:rPr>
              <w:t>目标</w:t>
            </w:r>
            <w:r>
              <w:rPr>
                <w:kern w:val="0"/>
                <w:sz w:val="24"/>
              </w:rPr>
              <w:t>4</w:t>
            </w:r>
          </w:p>
        </w:tc>
        <w:tc>
          <w:tcPr>
            <w:tcW w:w="1260"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kern w:val="0"/>
                <w:sz w:val="24"/>
              </w:rPr>
            </w:pPr>
            <w:r>
              <w:rPr>
                <w:rFonts w:hAnsi="宋体"/>
                <w:kern w:val="0"/>
                <w:sz w:val="24"/>
              </w:rPr>
              <w:t>目标</w:t>
            </w:r>
            <w:r>
              <w:rPr>
                <w:kern w:val="0"/>
                <w:sz w:val="24"/>
              </w:rPr>
              <w:t>5</w:t>
            </w:r>
          </w:p>
        </w:tc>
        <w:tc>
          <w:tcPr>
            <w:tcW w:w="1296"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kern w:val="0"/>
                <w:sz w:val="24"/>
              </w:rPr>
            </w:pPr>
            <w:r>
              <w:rPr>
                <w:rFonts w:hAnsi="宋体"/>
                <w:kern w:val="0"/>
                <w:sz w:val="24"/>
              </w:rPr>
              <w:t>目标</w:t>
            </w:r>
            <w:r>
              <w:rPr>
                <w:kern w:val="0"/>
                <w:sz w:val="24"/>
              </w:rPr>
              <w:t>6</w:t>
            </w: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Ansi="宋体"/>
                <w:kern w:val="0"/>
                <w:sz w:val="24"/>
              </w:rPr>
              <w:t>毕业要求</w:t>
            </w:r>
            <w:r>
              <w:rPr>
                <w:color w:val="000000"/>
                <w:sz w:val="24"/>
              </w:rPr>
              <w:t>4</w:t>
            </w:r>
            <w:r>
              <w:rPr>
                <w:rFonts w:hint="eastAsia"/>
                <w:color w:val="000000"/>
                <w:sz w:val="24"/>
              </w:rPr>
              <w:t>-</w:t>
            </w:r>
            <w:r>
              <w:rPr>
                <w:color w:val="000000"/>
                <w:sz w:val="24"/>
              </w:rPr>
              <w:t>1</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3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9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Ansi="宋体"/>
                <w:kern w:val="0"/>
                <w:sz w:val="24"/>
              </w:rPr>
              <w:t>毕业要求</w:t>
            </w:r>
            <w:r>
              <w:rPr>
                <w:kern w:val="0"/>
                <w:sz w:val="24"/>
              </w:rPr>
              <w:t>5-1</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3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9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Ansi="宋体"/>
                <w:kern w:val="0"/>
                <w:sz w:val="24"/>
              </w:rPr>
              <w:t>毕业要求</w:t>
            </w:r>
            <w:r>
              <w:rPr>
                <w:kern w:val="0"/>
                <w:sz w:val="24"/>
              </w:rPr>
              <w:t>5-3</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c>
          <w:tcPr>
            <w:tcW w:w="13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c>
          <w:tcPr>
            <w:tcW w:w="129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Ansi="宋体"/>
                <w:kern w:val="0"/>
                <w:sz w:val="24"/>
              </w:rPr>
              <w:t>毕业要求</w:t>
            </w:r>
            <w:r>
              <w:rPr>
                <w:rFonts w:hint="eastAsia"/>
                <w:kern w:val="0"/>
                <w:sz w:val="24"/>
              </w:rPr>
              <w:t>6</w:t>
            </w:r>
            <w:r>
              <w:rPr>
                <w:kern w:val="0"/>
                <w:sz w:val="24"/>
              </w:rPr>
              <w:t>-1</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3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p>
        </w:tc>
        <w:tc>
          <w:tcPr>
            <w:tcW w:w="129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kern w:val="0"/>
                <w:sz w:val="24"/>
              </w:rPr>
            </w:pPr>
            <w:r>
              <w:rPr>
                <w:rFonts w:hint="eastAsia"/>
                <w:kern w:val="0"/>
                <w:sz w:val="24"/>
              </w:rPr>
              <w:t>√</w:t>
            </w:r>
          </w:p>
        </w:tc>
      </w:tr>
    </w:tbl>
    <w:p>
      <w:pPr>
        <w:spacing w:line="360" w:lineRule="auto"/>
        <w:rPr>
          <w:b/>
          <w:sz w:val="28"/>
          <w:szCs w:val="28"/>
        </w:rPr>
      </w:pPr>
      <w:r>
        <w:rPr>
          <w:rFonts w:hint="eastAsia"/>
          <w:b/>
          <w:sz w:val="28"/>
          <w:szCs w:val="28"/>
        </w:rPr>
        <w:t>三</w:t>
      </w:r>
      <w:r>
        <w:rPr>
          <w:b/>
          <w:sz w:val="28"/>
          <w:szCs w:val="28"/>
        </w:rPr>
        <w:t>、课程内容及要求</w:t>
      </w:r>
    </w:p>
    <w:p>
      <w:pPr>
        <w:spacing w:line="360" w:lineRule="auto"/>
        <w:rPr>
          <w:b/>
          <w:sz w:val="28"/>
          <w:szCs w:val="28"/>
        </w:rPr>
      </w:pPr>
      <w:r>
        <w:rPr>
          <w:rFonts w:hint="eastAsia"/>
          <w:sz w:val="24"/>
        </w:rPr>
        <w:t>（一）绪论</w:t>
      </w:r>
    </w:p>
    <w:p>
      <w:pPr>
        <w:spacing w:line="360" w:lineRule="auto"/>
        <w:rPr>
          <w:rFonts w:ascii="宋体" w:hAnsi="宋体"/>
          <w:sz w:val="24"/>
        </w:rPr>
      </w:pPr>
      <w:r>
        <w:rPr>
          <w:rFonts w:ascii="宋体" w:hAnsi="宋体"/>
          <w:sz w:val="24"/>
        </w:rPr>
        <w:t>1</w:t>
      </w:r>
      <w:r>
        <w:rPr>
          <w:rFonts w:hint="eastAsia" w:ascii="宋体" w:hAnsi="宋体"/>
          <w:sz w:val="24"/>
        </w:rPr>
        <w:t>.教学内容</w:t>
      </w:r>
    </w:p>
    <w:p>
      <w:pPr>
        <w:spacing w:line="360" w:lineRule="auto"/>
        <w:rPr>
          <w:rFonts w:ascii="宋体" w:hAnsi="宋体"/>
          <w:sz w:val="24"/>
        </w:rPr>
      </w:pPr>
      <w:r>
        <w:rPr>
          <w:rFonts w:hint="eastAsia" w:ascii="宋体" w:hAnsi="宋体"/>
          <w:sz w:val="24"/>
        </w:rPr>
        <w:t>（1）口译的今昔</w:t>
      </w:r>
    </w:p>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）口译的定义</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）口译的特点</w:t>
      </w:r>
    </w:p>
    <w:p>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）口译的标准</w:t>
      </w:r>
    </w:p>
    <w:p>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）口译的过程</w:t>
      </w:r>
    </w:p>
    <w:p>
      <w:pPr>
        <w:spacing w:line="360" w:lineRule="auto"/>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）口译的类型</w:t>
      </w:r>
    </w:p>
    <w:p>
      <w:pPr>
        <w:spacing w:line="360" w:lineRule="auto"/>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）口译的模式</w:t>
      </w:r>
    </w:p>
    <w:p>
      <w:pPr>
        <w:spacing w:line="360" w:lineRule="auto"/>
        <w:rPr>
          <w:rFonts w:ascii="宋体" w:hAnsi="宋体"/>
          <w:sz w:val="24"/>
        </w:rPr>
      </w:pPr>
      <w:r>
        <w:rPr>
          <w:rFonts w:hint="eastAsia" w:ascii="宋体" w:hAnsi="宋体"/>
          <w:sz w:val="24"/>
        </w:rPr>
        <w:t>（8）译员的素质</w:t>
      </w:r>
    </w:p>
    <w:p>
      <w:pPr>
        <w:spacing w:line="360" w:lineRule="auto"/>
        <w:rPr>
          <w:rFonts w:ascii="宋体" w:hAnsi="宋体"/>
          <w:sz w:val="24"/>
        </w:rPr>
      </w:pPr>
      <w:r>
        <w:rPr>
          <w:rFonts w:hint="eastAsia" w:ascii="宋体" w:hAnsi="宋体"/>
          <w:sz w:val="24"/>
        </w:rPr>
        <w:t>2.基本要求</w:t>
      </w:r>
    </w:p>
    <w:p>
      <w:pPr>
        <w:spacing w:line="360" w:lineRule="auto"/>
        <w:rPr>
          <w:rFonts w:ascii="宋体" w:hAnsi="宋体"/>
          <w:sz w:val="24"/>
        </w:rPr>
      </w:pPr>
      <w:r>
        <w:rPr>
          <w:rFonts w:hint="eastAsia" w:ascii="宋体" w:hAnsi="宋体"/>
          <w:sz w:val="24"/>
        </w:rPr>
        <w:t>（1）了解口译的发展史、定义和分类</w:t>
      </w:r>
    </w:p>
    <w:p>
      <w:pPr>
        <w:spacing w:line="360" w:lineRule="auto"/>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）掌握口译员的基本素养要求。</w:t>
      </w:r>
    </w:p>
    <w:p>
      <w:pPr>
        <w:spacing w:line="360" w:lineRule="auto"/>
        <w:jc w:val="left"/>
        <w:rPr>
          <w:rFonts w:hint="eastAsia" w:ascii="宋体" w:hAnsi="宋体"/>
          <w:kern w:val="0"/>
          <w:sz w:val="24"/>
        </w:rPr>
      </w:pPr>
      <w:r>
        <w:rPr>
          <w:rFonts w:hint="eastAsia" w:ascii="宋体" w:hAnsi="宋体"/>
          <w:kern w:val="0"/>
          <w:sz w:val="24"/>
        </w:rPr>
        <w:t>3.课程思政知识点</w:t>
      </w:r>
    </w:p>
    <w:p>
      <w:pPr>
        <w:spacing w:line="360" w:lineRule="auto"/>
        <w:ind w:firstLine="480" w:firstLineChars="200"/>
        <w:rPr>
          <w:rFonts w:hint="eastAsia" w:ascii="宋体" w:hAnsi="宋体"/>
          <w:kern w:val="0"/>
          <w:sz w:val="24"/>
        </w:rPr>
      </w:pPr>
      <w:r>
        <w:rPr>
          <w:rFonts w:hint="eastAsia" w:ascii="宋体" w:hAnsi="宋体"/>
          <w:kern w:val="0"/>
          <w:sz w:val="24"/>
        </w:rPr>
        <w:t>引导学生就</w:t>
      </w:r>
      <w:r>
        <w:rPr>
          <w:rFonts w:hint="eastAsia" w:ascii="宋体" w:hAnsi="宋体"/>
          <w:kern w:val="0"/>
          <w:sz w:val="24"/>
          <w:lang w:val="en-US" w:eastAsia="zh-CN"/>
        </w:rPr>
        <w:t>口译人员的特殊身份和</w:t>
      </w:r>
      <w:r>
        <w:rPr>
          <w:rFonts w:hint="eastAsia" w:ascii="宋体" w:hAnsi="宋体"/>
          <w:kern w:val="0"/>
          <w:sz w:val="24"/>
        </w:rPr>
        <w:t>中西文化差异的不同理念</w:t>
      </w:r>
      <w:r>
        <w:rPr>
          <w:rFonts w:hint="eastAsia" w:ascii="宋体" w:hAnsi="宋体"/>
          <w:kern w:val="0"/>
          <w:sz w:val="24"/>
          <w:lang w:val="en-US" w:eastAsia="zh-CN"/>
        </w:rPr>
        <w:t>在口译方面</w:t>
      </w:r>
      <w:r>
        <w:rPr>
          <w:rFonts w:hint="eastAsia" w:ascii="宋体" w:hAnsi="宋体"/>
          <w:kern w:val="0"/>
          <w:sz w:val="24"/>
        </w:rPr>
        <w:t>开展思辨性思考</w:t>
      </w:r>
      <w:r>
        <w:rPr>
          <w:rFonts w:hint="eastAsia" w:ascii="宋体" w:hAnsi="宋体"/>
          <w:kern w:val="0"/>
          <w:sz w:val="24"/>
          <w:lang w:eastAsia="zh-CN"/>
        </w:rPr>
        <w:t>，</w:t>
      </w:r>
      <w:r>
        <w:rPr>
          <w:rFonts w:hint="eastAsia" w:ascii="宋体" w:hAnsi="宋体"/>
          <w:kern w:val="0"/>
          <w:sz w:val="24"/>
          <w:lang w:val="en-US" w:eastAsia="zh-CN"/>
        </w:rPr>
        <w:t>树立积极的个人形象</w:t>
      </w:r>
      <w:r>
        <w:rPr>
          <w:rFonts w:hint="eastAsia" w:ascii="宋体" w:hAnsi="宋体"/>
          <w:kern w:val="0"/>
          <w:sz w:val="24"/>
        </w:rPr>
        <w:t>。</w:t>
      </w:r>
    </w:p>
    <w:p>
      <w:pPr>
        <w:spacing w:line="360" w:lineRule="auto"/>
        <w:rPr>
          <w:sz w:val="24"/>
        </w:rPr>
      </w:pPr>
      <w:r>
        <w:rPr>
          <w:rFonts w:hint="eastAsia"/>
          <w:sz w:val="24"/>
        </w:rPr>
        <w:t>（二）公共演讲</w:t>
      </w:r>
    </w:p>
    <w:p>
      <w:pPr>
        <w:spacing w:line="360" w:lineRule="auto"/>
        <w:rPr>
          <w:rFonts w:ascii="宋体" w:hAnsi="宋体"/>
          <w:sz w:val="24"/>
        </w:rPr>
      </w:pPr>
      <w:r>
        <w:rPr>
          <w:rFonts w:ascii="宋体" w:hAnsi="宋体"/>
          <w:sz w:val="24"/>
        </w:rPr>
        <w:t>1</w:t>
      </w:r>
      <w:r>
        <w:rPr>
          <w:rFonts w:hint="eastAsia" w:ascii="宋体" w:hAnsi="宋体"/>
          <w:sz w:val="24"/>
        </w:rPr>
        <w:t>.教学内容</w:t>
      </w:r>
    </w:p>
    <w:p>
      <w:pPr>
        <w:spacing w:line="360" w:lineRule="auto"/>
        <w:rPr>
          <w:sz w:val="24"/>
        </w:rPr>
      </w:pPr>
      <w:r>
        <w:rPr>
          <w:rFonts w:hint="eastAsia"/>
          <w:sz w:val="24"/>
        </w:rPr>
        <w:t>（1）公共演讲的类型与特征</w:t>
      </w:r>
    </w:p>
    <w:p>
      <w:pPr>
        <w:spacing w:line="360" w:lineRule="auto"/>
        <w:rPr>
          <w:sz w:val="24"/>
        </w:rPr>
      </w:pPr>
      <w:r>
        <w:rPr>
          <w:rFonts w:hint="eastAsia"/>
          <w:sz w:val="24"/>
        </w:rPr>
        <w:t>（2）口译人员的声音、语速</w:t>
      </w:r>
    </w:p>
    <w:p>
      <w:pPr>
        <w:spacing w:line="360" w:lineRule="auto"/>
        <w:rPr>
          <w:sz w:val="24"/>
        </w:rPr>
      </w:pPr>
      <w:r>
        <w:rPr>
          <w:rFonts w:hint="eastAsia"/>
          <w:sz w:val="24"/>
        </w:rPr>
        <w:t>（3）口译人员公共演讲的其他准则</w:t>
      </w:r>
    </w:p>
    <w:p>
      <w:pPr>
        <w:spacing w:line="360" w:lineRule="auto"/>
        <w:rPr>
          <w:rFonts w:ascii="宋体" w:hAnsi="宋体"/>
          <w:sz w:val="24"/>
        </w:rPr>
      </w:pPr>
      <w:r>
        <w:rPr>
          <w:rFonts w:hint="eastAsia" w:ascii="宋体" w:hAnsi="宋体"/>
          <w:sz w:val="24"/>
        </w:rPr>
        <w:t>2.基本要求</w:t>
      </w:r>
    </w:p>
    <w:p>
      <w:pPr>
        <w:spacing w:line="360" w:lineRule="auto"/>
        <w:rPr>
          <w:sz w:val="24"/>
        </w:rPr>
      </w:pPr>
      <w:r>
        <w:rPr>
          <w:rFonts w:hint="eastAsia"/>
          <w:sz w:val="24"/>
        </w:rPr>
        <w:t>（1）了解公共演讲的要素</w:t>
      </w:r>
    </w:p>
    <w:p>
      <w:pPr>
        <w:spacing w:line="360" w:lineRule="auto"/>
        <w:rPr>
          <w:rFonts w:hint="eastAsia"/>
          <w:sz w:val="24"/>
        </w:rPr>
      </w:pPr>
      <w:r>
        <w:rPr>
          <w:rFonts w:hint="eastAsia"/>
          <w:sz w:val="24"/>
        </w:rPr>
        <w:t>（2）掌握准确、流畅进行公共演讲的技能</w:t>
      </w:r>
    </w:p>
    <w:p>
      <w:pPr>
        <w:spacing w:line="360" w:lineRule="auto"/>
        <w:jc w:val="left"/>
        <w:rPr>
          <w:rFonts w:hint="eastAsia" w:ascii="宋体" w:hAnsi="宋体"/>
          <w:kern w:val="0"/>
          <w:sz w:val="24"/>
        </w:rPr>
      </w:pPr>
      <w:r>
        <w:rPr>
          <w:rFonts w:hint="eastAsia" w:ascii="宋体" w:hAnsi="宋体"/>
          <w:kern w:val="0"/>
          <w:sz w:val="24"/>
        </w:rPr>
        <w:t>3.课程思政知识点</w:t>
      </w:r>
    </w:p>
    <w:p>
      <w:pPr>
        <w:spacing w:line="360" w:lineRule="auto"/>
        <w:ind w:firstLine="482"/>
        <w:jc w:val="left"/>
        <w:rPr>
          <w:rFonts w:hint="eastAsia" w:ascii="宋体" w:hAnsi="宋体"/>
          <w:kern w:val="0"/>
          <w:sz w:val="24"/>
        </w:rPr>
      </w:pPr>
      <w:r>
        <w:rPr>
          <w:rFonts w:hint="eastAsia" w:ascii="宋体" w:hAnsi="宋体"/>
          <w:kern w:val="0"/>
          <w:sz w:val="24"/>
        </w:rPr>
        <w:t>引导学生就</w:t>
      </w:r>
      <w:r>
        <w:rPr>
          <w:rFonts w:hint="eastAsia" w:ascii="宋体" w:hAnsi="宋体"/>
          <w:kern w:val="0"/>
          <w:sz w:val="24"/>
          <w:lang w:val="en-US" w:eastAsia="zh-CN"/>
        </w:rPr>
        <w:t>公共演讲方面</w:t>
      </w:r>
      <w:r>
        <w:rPr>
          <w:rFonts w:hint="eastAsia" w:ascii="宋体" w:hAnsi="宋体"/>
          <w:kern w:val="0"/>
          <w:sz w:val="24"/>
        </w:rPr>
        <w:t>开展思辨性思考，培养学生独立、自强的意识</w:t>
      </w:r>
      <w:r>
        <w:rPr>
          <w:rFonts w:hint="eastAsia" w:ascii="宋体" w:hAnsi="宋体"/>
          <w:kern w:val="0"/>
          <w:sz w:val="24"/>
          <w:lang w:eastAsia="zh-CN"/>
        </w:rPr>
        <w:t>，</w:t>
      </w:r>
      <w:r>
        <w:rPr>
          <w:rFonts w:hint="eastAsia" w:ascii="宋体" w:hAnsi="宋体"/>
          <w:kern w:val="0"/>
          <w:sz w:val="24"/>
          <w:lang w:val="en-US" w:eastAsia="zh-CN"/>
        </w:rPr>
        <w:t>树立积极的个人形象和国家形象</w:t>
      </w:r>
      <w:r>
        <w:rPr>
          <w:rFonts w:hint="eastAsia" w:ascii="宋体" w:hAnsi="宋体"/>
          <w:kern w:val="0"/>
          <w:sz w:val="24"/>
        </w:rPr>
        <w:t>。</w:t>
      </w:r>
    </w:p>
    <w:p>
      <w:pPr>
        <w:spacing w:line="360" w:lineRule="auto"/>
        <w:rPr>
          <w:sz w:val="24"/>
        </w:rPr>
      </w:pPr>
      <w:r>
        <w:rPr>
          <w:rFonts w:hint="eastAsia"/>
          <w:sz w:val="24"/>
        </w:rPr>
        <w:t>（三）记忆训练</w:t>
      </w:r>
    </w:p>
    <w:p>
      <w:pPr>
        <w:spacing w:line="360" w:lineRule="auto"/>
        <w:rPr>
          <w:rFonts w:ascii="宋体" w:hAnsi="宋体"/>
          <w:sz w:val="24"/>
        </w:rPr>
      </w:pPr>
      <w:r>
        <w:rPr>
          <w:rFonts w:ascii="宋体" w:hAnsi="宋体"/>
          <w:sz w:val="24"/>
        </w:rPr>
        <w:t>1</w:t>
      </w:r>
      <w:r>
        <w:rPr>
          <w:rFonts w:hint="eastAsia" w:ascii="宋体" w:hAnsi="宋体"/>
          <w:sz w:val="24"/>
        </w:rPr>
        <w:t>.教学内容</w:t>
      </w:r>
    </w:p>
    <w:p>
      <w:pPr>
        <w:spacing w:line="360" w:lineRule="auto"/>
        <w:rPr>
          <w:sz w:val="24"/>
        </w:rPr>
      </w:pPr>
      <w:r>
        <w:rPr>
          <w:rFonts w:hint="eastAsia"/>
          <w:sz w:val="24"/>
        </w:rPr>
        <w:t>（1）记忆的类型</w:t>
      </w:r>
    </w:p>
    <w:p>
      <w:pPr>
        <w:spacing w:line="360" w:lineRule="auto"/>
        <w:rPr>
          <w:sz w:val="24"/>
        </w:rPr>
      </w:pPr>
      <w:r>
        <w:rPr>
          <w:rFonts w:hint="eastAsia"/>
          <w:sz w:val="24"/>
        </w:rPr>
        <w:t>（2）记忆训练的方法：形象记忆、逻辑记忆与助记法</w:t>
      </w:r>
    </w:p>
    <w:p>
      <w:pPr>
        <w:spacing w:line="360" w:lineRule="auto"/>
        <w:rPr>
          <w:rFonts w:ascii="宋体" w:hAnsi="宋体"/>
          <w:sz w:val="24"/>
        </w:rPr>
      </w:pPr>
      <w:r>
        <w:rPr>
          <w:rFonts w:hint="eastAsia" w:ascii="宋体" w:hAnsi="宋体"/>
          <w:sz w:val="24"/>
        </w:rPr>
        <w:t>2.基本要求</w:t>
      </w:r>
    </w:p>
    <w:p>
      <w:pPr>
        <w:spacing w:line="360" w:lineRule="auto"/>
        <w:rPr>
          <w:sz w:val="24"/>
        </w:rPr>
      </w:pPr>
      <w:r>
        <w:rPr>
          <w:rFonts w:hint="eastAsia"/>
          <w:sz w:val="24"/>
        </w:rPr>
        <w:t>（1）了解口译记忆的类型</w:t>
      </w:r>
    </w:p>
    <w:p>
      <w:pPr>
        <w:spacing w:line="360" w:lineRule="auto"/>
        <w:rPr>
          <w:rFonts w:hint="eastAsia"/>
          <w:sz w:val="24"/>
        </w:rPr>
      </w:pPr>
      <w:r>
        <w:rPr>
          <w:rFonts w:hint="eastAsia"/>
          <w:sz w:val="24"/>
        </w:rPr>
        <w:t>（2）掌握并熟练运用口译记忆方法</w:t>
      </w:r>
    </w:p>
    <w:p>
      <w:pPr>
        <w:spacing w:line="360" w:lineRule="auto"/>
        <w:jc w:val="left"/>
        <w:rPr>
          <w:rFonts w:hint="eastAsia" w:ascii="宋体" w:hAnsi="宋体"/>
          <w:kern w:val="0"/>
          <w:sz w:val="24"/>
        </w:rPr>
      </w:pPr>
      <w:r>
        <w:rPr>
          <w:rFonts w:hint="eastAsia" w:ascii="宋体" w:hAnsi="宋体"/>
          <w:kern w:val="0"/>
          <w:sz w:val="24"/>
        </w:rPr>
        <w:t>3. 课程思政知识点</w:t>
      </w:r>
    </w:p>
    <w:p>
      <w:pPr>
        <w:spacing w:line="360" w:lineRule="auto"/>
        <w:ind w:firstLine="482"/>
        <w:jc w:val="left"/>
        <w:rPr>
          <w:rFonts w:hint="default" w:ascii="宋体" w:hAnsi="宋体" w:cs="宋体"/>
          <w:color w:val="000000"/>
          <w:kern w:val="0"/>
          <w:sz w:val="24"/>
          <w:lang w:val="en-US"/>
        </w:rPr>
      </w:pPr>
      <w:r>
        <w:rPr>
          <w:rFonts w:hint="eastAsia" w:ascii="宋体" w:hAnsi="宋体"/>
          <w:kern w:val="0"/>
          <w:sz w:val="24"/>
        </w:rPr>
        <w:t>引导学生就中</w:t>
      </w:r>
      <w:r>
        <w:rPr>
          <w:rFonts w:hint="eastAsia" w:ascii="宋体" w:hAnsi="宋体"/>
          <w:kern w:val="0"/>
          <w:sz w:val="24"/>
          <w:lang w:val="en-US" w:eastAsia="zh-CN"/>
        </w:rPr>
        <w:t>外语言形式的异同进行记忆并树立文化自信和独立思辨能力。</w:t>
      </w:r>
    </w:p>
    <w:p>
      <w:pPr>
        <w:spacing w:line="360" w:lineRule="auto"/>
        <w:rPr>
          <w:sz w:val="24"/>
        </w:rPr>
      </w:pPr>
      <w:r>
        <w:rPr>
          <w:rFonts w:hint="eastAsia"/>
          <w:sz w:val="24"/>
        </w:rPr>
        <w:t>（四）分词、序数词、百分数等数词的记忆及表达的训练</w:t>
      </w:r>
    </w:p>
    <w:p>
      <w:pPr>
        <w:spacing w:line="360" w:lineRule="auto"/>
        <w:rPr>
          <w:rFonts w:ascii="宋体" w:hAnsi="宋体"/>
          <w:sz w:val="24"/>
        </w:rPr>
      </w:pPr>
      <w:r>
        <w:rPr>
          <w:rFonts w:ascii="宋体" w:hAnsi="宋体"/>
          <w:sz w:val="24"/>
        </w:rPr>
        <w:t>1</w:t>
      </w:r>
      <w:r>
        <w:rPr>
          <w:rFonts w:hint="eastAsia" w:ascii="宋体" w:hAnsi="宋体"/>
          <w:sz w:val="24"/>
        </w:rPr>
        <w:t>.教学内容</w:t>
      </w:r>
    </w:p>
    <w:p>
      <w:pPr>
        <w:spacing w:line="360" w:lineRule="auto"/>
        <w:rPr>
          <w:sz w:val="24"/>
        </w:rPr>
      </w:pPr>
      <w:r>
        <w:rPr>
          <w:rFonts w:hint="eastAsia"/>
          <w:sz w:val="24"/>
        </w:rPr>
        <w:t>（1）数字的记录</w:t>
      </w:r>
    </w:p>
    <w:p>
      <w:pPr>
        <w:spacing w:line="360" w:lineRule="auto"/>
        <w:rPr>
          <w:sz w:val="24"/>
        </w:rPr>
      </w:pPr>
      <w:r>
        <w:rPr>
          <w:rFonts w:hint="eastAsia"/>
          <w:sz w:val="24"/>
        </w:rPr>
        <w:t>（2）数字的表达</w:t>
      </w:r>
    </w:p>
    <w:p>
      <w:pPr>
        <w:spacing w:line="360" w:lineRule="auto"/>
        <w:rPr>
          <w:sz w:val="24"/>
        </w:rPr>
      </w:pPr>
      <w:r>
        <w:rPr>
          <w:rFonts w:hint="eastAsia"/>
          <w:sz w:val="24"/>
        </w:rPr>
        <w:t>（3）其他数字的口译技巧</w:t>
      </w:r>
    </w:p>
    <w:p>
      <w:pPr>
        <w:spacing w:line="360" w:lineRule="auto"/>
        <w:rPr>
          <w:sz w:val="24"/>
        </w:rPr>
      </w:pPr>
      <w:r>
        <w:rPr>
          <w:sz w:val="24"/>
        </w:rPr>
        <w:t>2</w:t>
      </w:r>
      <w:r>
        <w:rPr>
          <w:rFonts w:hint="eastAsia"/>
          <w:sz w:val="24"/>
        </w:rPr>
        <w:t>.基本要求</w:t>
      </w:r>
    </w:p>
    <w:p>
      <w:pPr>
        <w:spacing w:line="360" w:lineRule="auto"/>
        <w:rPr>
          <w:sz w:val="24"/>
        </w:rPr>
      </w:pPr>
      <w:r>
        <w:rPr>
          <w:rFonts w:hint="eastAsia"/>
          <w:sz w:val="24"/>
        </w:rPr>
        <w:t>（1）掌握数字的记录和表达法</w:t>
      </w:r>
    </w:p>
    <w:p>
      <w:pPr>
        <w:spacing w:line="360" w:lineRule="auto"/>
        <w:rPr>
          <w:rFonts w:hint="eastAsia"/>
          <w:sz w:val="24"/>
        </w:rPr>
      </w:pPr>
      <w:r>
        <w:rPr>
          <w:rFonts w:hint="eastAsia"/>
          <w:sz w:val="24"/>
        </w:rPr>
        <w:t>（2）应用技巧熟练进行双语数字转换</w:t>
      </w:r>
    </w:p>
    <w:p>
      <w:pPr>
        <w:spacing w:line="360" w:lineRule="auto"/>
        <w:jc w:val="left"/>
        <w:rPr>
          <w:rFonts w:hint="eastAsia" w:ascii="宋体" w:hAnsi="宋体"/>
          <w:kern w:val="0"/>
          <w:sz w:val="24"/>
        </w:rPr>
      </w:pPr>
      <w:r>
        <w:rPr>
          <w:rFonts w:hint="eastAsia" w:ascii="宋体" w:hAnsi="宋体"/>
          <w:kern w:val="0"/>
          <w:sz w:val="24"/>
        </w:rPr>
        <w:t>3. 课程思政知识点</w:t>
      </w:r>
    </w:p>
    <w:p>
      <w:pPr>
        <w:spacing w:line="360" w:lineRule="auto"/>
        <w:ind w:firstLine="482"/>
        <w:jc w:val="left"/>
        <w:rPr>
          <w:rFonts w:hint="eastAsia"/>
          <w:sz w:val="24"/>
        </w:rPr>
      </w:pPr>
      <w:r>
        <w:rPr>
          <w:rFonts w:hint="eastAsia" w:ascii="宋体" w:hAnsi="宋体"/>
          <w:kern w:val="0"/>
          <w:sz w:val="24"/>
        </w:rPr>
        <w:t>引导学生正确</w:t>
      </w:r>
      <w:r>
        <w:rPr>
          <w:rFonts w:hint="eastAsia" w:ascii="宋体" w:hAnsi="宋体"/>
          <w:kern w:val="0"/>
          <w:sz w:val="24"/>
          <w:lang w:val="en-US" w:eastAsia="zh-CN"/>
        </w:rPr>
        <w:t>记录数据，数据是客观反映社会状况的基本依据之一，尤其在口译层面上不能疏忽，树立积极的国家形象</w:t>
      </w:r>
      <w:r>
        <w:rPr>
          <w:rFonts w:hint="eastAsia" w:ascii="宋体" w:hAnsi="宋体"/>
          <w:kern w:val="0"/>
          <w:sz w:val="24"/>
        </w:rPr>
        <w:t>。</w:t>
      </w:r>
    </w:p>
    <w:p>
      <w:pPr>
        <w:spacing w:line="360" w:lineRule="auto"/>
        <w:rPr>
          <w:sz w:val="24"/>
        </w:rPr>
      </w:pPr>
      <w:r>
        <w:rPr>
          <w:rFonts w:hint="eastAsia"/>
          <w:sz w:val="24"/>
        </w:rPr>
        <w:t>（五）译出语的记录技巧</w:t>
      </w:r>
    </w:p>
    <w:p>
      <w:pPr>
        <w:spacing w:line="360" w:lineRule="auto"/>
        <w:rPr>
          <w:sz w:val="24"/>
        </w:rPr>
      </w:pPr>
      <w:r>
        <w:rPr>
          <w:rFonts w:hint="eastAsia"/>
          <w:sz w:val="24"/>
        </w:rPr>
        <w:t>1.教学内容</w:t>
      </w:r>
    </w:p>
    <w:p>
      <w:pPr>
        <w:spacing w:line="360" w:lineRule="auto"/>
        <w:rPr>
          <w:sz w:val="24"/>
        </w:rPr>
      </w:pPr>
      <w:r>
        <w:rPr>
          <w:rFonts w:hint="eastAsia"/>
          <w:sz w:val="24"/>
        </w:rPr>
        <w:t>（1）口译笔记符号</w:t>
      </w:r>
    </w:p>
    <w:p>
      <w:pPr>
        <w:spacing w:line="360" w:lineRule="auto"/>
        <w:rPr>
          <w:sz w:val="24"/>
        </w:rPr>
      </w:pPr>
      <w:r>
        <w:rPr>
          <w:rFonts w:hint="eastAsia"/>
          <w:sz w:val="24"/>
        </w:rPr>
        <w:t>（2）口译笔记结构</w:t>
      </w:r>
    </w:p>
    <w:p>
      <w:pPr>
        <w:spacing w:line="360" w:lineRule="auto"/>
        <w:rPr>
          <w:sz w:val="24"/>
        </w:rPr>
      </w:pPr>
      <w:r>
        <w:rPr>
          <w:sz w:val="24"/>
        </w:rPr>
        <w:t>2</w:t>
      </w:r>
      <w:r>
        <w:rPr>
          <w:rFonts w:hint="eastAsia"/>
          <w:sz w:val="24"/>
        </w:rPr>
        <w:t>.基本要求</w:t>
      </w:r>
    </w:p>
    <w:p>
      <w:pPr>
        <w:spacing w:line="360" w:lineRule="auto"/>
        <w:rPr>
          <w:sz w:val="24"/>
        </w:rPr>
      </w:pPr>
      <w:r>
        <w:rPr>
          <w:rFonts w:hint="eastAsia"/>
          <w:sz w:val="24"/>
        </w:rPr>
        <w:t>（1）了解口译笔记符号的来源</w:t>
      </w:r>
    </w:p>
    <w:p>
      <w:pPr>
        <w:spacing w:line="360" w:lineRule="auto"/>
        <w:rPr>
          <w:rFonts w:hint="eastAsia"/>
          <w:sz w:val="24"/>
        </w:rPr>
      </w:pPr>
      <w:r>
        <w:rPr>
          <w:rFonts w:hint="eastAsia"/>
          <w:sz w:val="24"/>
        </w:rPr>
        <w:t>（2）掌握笔记的结构性特征并运用技巧准确对译语进行分析和记录</w:t>
      </w:r>
    </w:p>
    <w:p>
      <w:pPr>
        <w:spacing w:line="360" w:lineRule="auto"/>
        <w:jc w:val="left"/>
        <w:rPr>
          <w:rFonts w:hint="eastAsia" w:ascii="宋体" w:hAnsi="宋体"/>
          <w:kern w:val="0"/>
          <w:sz w:val="24"/>
        </w:rPr>
      </w:pPr>
      <w:r>
        <w:rPr>
          <w:rFonts w:hint="eastAsia" w:ascii="宋体" w:hAnsi="宋体"/>
          <w:kern w:val="0"/>
          <w:sz w:val="24"/>
        </w:rPr>
        <w:t>3. 课程思政知识点</w:t>
      </w:r>
    </w:p>
    <w:p>
      <w:pPr>
        <w:spacing w:line="360" w:lineRule="auto"/>
        <w:ind w:firstLine="482"/>
        <w:jc w:val="left"/>
        <w:rPr>
          <w:rFonts w:hint="eastAsia"/>
          <w:sz w:val="24"/>
        </w:rPr>
      </w:pPr>
      <w:r>
        <w:rPr>
          <w:rFonts w:hint="eastAsia" w:ascii="宋体" w:hAnsi="宋体"/>
          <w:kern w:val="0"/>
          <w:sz w:val="24"/>
        </w:rPr>
        <w:t>引导学生</w:t>
      </w:r>
      <w:r>
        <w:rPr>
          <w:rFonts w:hint="eastAsia" w:ascii="宋体" w:hAnsi="宋体"/>
          <w:kern w:val="0"/>
          <w:sz w:val="24"/>
          <w:lang w:val="en-US" w:eastAsia="zh-CN"/>
        </w:rPr>
        <w:t>充分认识和理解本国和外国的语言特点，准确把握其表述和含义，准确运用笔记符号进行分析和记录，加强责任感。</w:t>
      </w:r>
    </w:p>
    <w:p>
      <w:pPr>
        <w:spacing w:line="360" w:lineRule="auto"/>
        <w:rPr>
          <w:sz w:val="24"/>
        </w:rPr>
      </w:pPr>
      <w:r>
        <w:rPr>
          <w:rFonts w:hint="eastAsia"/>
          <w:sz w:val="24"/>
        </w:rPr>
        <w:t>（六）口译的处理技巧</w:t>
      </w:r>
    </w:p>
    <w:p>
      <w:pPr>
        <w:spacing w:line="360" w:lineRule="auto"/>
        <w:rPr>
          <w:sz w:val="24"/>
        </w:rPr>
      </w:pPr>
      <w:r>
        <w:rPr>
          <w:rFonts w:hint="eastAsia"/>
          <w:sz w:val="24"/>
        </w:rPr>
        <w:t>1.教学内容</w:t>
      </w:r>
    </w:p>
    <w:p>
      <w:pPr>
        <w:spacing w:line="360" w:lineRule="auto"/>
        <w:rPr>
          <w:sz w:val="24"/>
        </w:rPr>
      </w:pPr>
      <w:r>
        <w:rPr>
          <w:rFonts w:hint="eastAsia"/>
          <w:sz w:val="24"/>
        </w:rPr>
        <w:t>（1）口译中常用的重复、重新组织的基本技巧</w:t>
      </w:r>
    </w:p>
    <w:p>
      <w:pPr>
        <w:spacing w:line="360" w:lineRule="auto"/>
        <w:rPr>
          <w:sz w:val="24"/>
        </w:rPr>
      </w:pPr>
      <w:r>
        <w:rPr>
          <w:rFonts w:hint="eastAsia"/>
          <w:sz w:val="24"/>
        </w:rPr>
        <w:t>（2）口译中常用的忽略以及信息确认的基本技巧</w:t>
      </w:r>
      <w:r>
        <w:rPr>
          <w:sz w:val="24"/>
        </w:rPr>
        <w:tab/>
      </w:r>
    </w:p>
    <w:p>
      <w:pPr>
        <w:spacing w:line="360" w:lineRule="auto"/>
        <w:rPr>
          <w:sz w:val="24"/>
        </w:rPr>
      </w:pPr>
      <w:r>
        <w:rPr>
          <w:rFonts w:hint="eastAsia"/>
          <w:sz w:val="24"/>
        </w:rPr>
        <w:t>（3）重新组织结构，转换句子的长度及英汉语的词性等</w:t>
      </w:r>
    </w:p>
    <w:p>
      <w:pPr>
        <w:spacing w:line="360" w:lineRule="auto"/>
        <w:rPr>
          <w:sz w:val="24"/>
        </w:rPr>
      </w:pPr>
      <w:r>
        <w:rPr>
          <w:rFonts w:hint="eastAsia"/>
          <w:sz w:val="24"/>
        </w:rPr>
        <w:t>（4）中、外成语、典故、幽默、笑话的理解与对译</w:t>
      </w:r>
    </w:p>
    <w:p>
      <w:pPr>
        <w:spacing w:line="360" w:lineRule="auto"/>
        <w:rPr>
          <w:sz w:val="24"/>
        </w:rPr>
      </w:pPr>
      <w:r>
        <w:rPr>
          <w:rFonts w:hint="eastAsia"/>
          <w:sz w:val="24"/>
        </w:rPr>
        <w:t>2.基本要求</w:t>
      </w:r>
    </w:p>
    <w:p>
      <w:pPr>
        <w:spacing w:line="360" w:lineRule="auto"/>
        <w:rPr>
          <w:sz w:val="24"/>
        </w:rPr>
      </w:pPr>
      <w:r>
        <w:rPr>
          <w:rFonts w:hint="eastAsia"/>
          <w:sz w:val="24"/>
        </w:rPr>
        <w:t>（1）了解口译常用应对技巧</w:t>
      </w:r>
    </w:p>
    <w:p>
      <w:pPr>
        <w:spacing w:line="360" w:lineRule="auto"/>
        <w:rPr>
          <w:rFonts w:hint="eastAsia"/>
          <w:sz w:val="24"/>
        </w:rPr>
      </w:pPr>
      <w:r>
        <w:rPr>
          <w:rFonts w:hint="eastAsia"/>
          <w:sz w:val="24"/>
        </w:rPr>
        <w:t>（2）熟练、恰当应用技巧应对口译过程中的特殊情况</w:t>
      </w:r>
    </w:p>
    <w:p>
      <w:pPr>
        <w:spacing w:line="360" w:lineRule="auto"/>
        <w:jc w:val="left"/>
        <w:rPr>
          <w:rFonts w:hint="eastAsia" w:ascii="宋体" w:hAnsi="宋体"/>
          <w:kern w:val="0"/>
          <w:sz w:val="24"/>
        </w:rPr>
      </w:pPr>
      <w:r>
        <w:rPr>
          <w:rFonts w:hint="eastAsia" w:ascii="宋体" w:hAnsi="宋体"/>
          <w:kern w:val="0"/>
          <w:sz w:val="24"/>
        </w:rPr>
        <w:t>3. 课程思政知识点</w:t>
      </w:r>
    </w:p>
    <w:p>
      <w:pPr>
        <w:spacing w:line="360" w:lineRule="auto"/>
        <w:ind w:firstLine="482"/>
        <w:jc w:val="left"/>
        <w:rPr>
          <w:rFonts w:hint="default" w:eastAsia="宋体"/>
          <w:sz w:val="24"/>
          <w:lang w:val="en-US" w:eastAsia="zh-CN"/>
        </w:rPr>
      </w:pPr>
      <w:r>
        <w:rPr>
          <w:rFonts w:hint="eastAsia" w:ascii="宋体" w:hAnsi="宋体"/>
          <w:kern w:val="0"/>
          <w:sz w:val="24"/>
        </w:rPr>
        <w:t>引导学生就中西</w:t>
      </w:r>
      <w:r>
        <w:rPr>
          <w:rFonts w:hint="eastAsia" w:ascii="宋体" w:hAnsi="宋体"/>
          <w:kern w:val="0"/>
          <w:sz w:val="24"/>
          <w:lang w:val="en-US" w:eastAsia="zh-CN"/>
        </w:rPr>
        <w:t>文化差异，语言典故、惯用语、俗语等进行必要的记忆，口译往往涉及对外交流，故应树立文化自信，把握语言的准确性，把中华文明发扬光大。</w:t>
      </w:r>
    </w:p>
    <w:p>
      <w:pPr>
        <w:spacing w:line="360" w:lineRule="auto"/>
        <w:rPr>
          <w:sz w:val="24"/>
        </w:rPr>
      </w:pPr>
      <w:r>
        <w:rPr>
          <w:rFonts w:hint="eastAsia"/>
          <w:sz w:val="24"/>
        </w:rPr>
        <w:t>（七）同声传译与视译</w:t>
      </w:r>
    </w:p>
    <w:p>
      <w:pPr>
        <w:spacing w:line="360" w:lineRule="auto"/>
        <w:rPr>
          <w:sz w:val="24"/>
        </w:rPr>
      </w:pPr>
      <w:r>
        <w:rPr>
          <w:rFonts w:hint="eastAsia"/>
          <w:sz w:val="24"/>
        </w:rPr>
        <w:t>1.教学内容</w:t>
      </w:r>
    </w:p>
    <w:p>
      <w:pPr>
        <w:spacing w:line="360" w:lineRule="auto"/>
        <w:rPr>
          <w:sz w:val="24"/>
        </w:rPr>
      </w:pPr>
      <w:r>
        <w:rPr>
          <w:rFonts w:hint="eastAsia"/>
          <w:sz w:val="24"/>
        </w:rPr>
        <w:t>（1）视译的工作机制与训练方法</w:t>
      </w:r>
    </w:p>
    <w:p>
      <w:pPr>
        <w:spacing w:line="360" w:lineRule="auto"/>
        <w:rPr>
          <w:sz w:val="24"/>
        </w:rPr>
      </w:pPr>
      <w:r>
        <w:rPr>
          <w:rFonts w:hint="eastAsia"/>
          <w:sz w:val="24"/>
        </w:rPr>
        <w:t>（2）同声传译的工作机制与训练方法</w:t>
      </w:r>
    </w:p>
    <w:p>
      <w:pPr>
        <w:spacing w:line="360" w:lineRule="auto"/>
        <w:rPr>
          <w:sz w:val="24"/>
        </w:rPr>
      </w:pPr>
      <w:r>
        <w:rPr>
          <w:rFonts w:hint="eastAsia"/>
          <w:sz w:val="24"/>
        </w:rPr>
        <w:t>2.基本要求</w:t>
      </w:r>
    </w:p>
    <w:p>
      <w:pPr>
        <w:spacing w:line="360" w:lineRule="auto"/>
        <w:rPr>
          <w:sz w:val="24"/>
        </w:rPr>
      </w:pPr>
      <w:r>
        <w:rPr>
          <w:rFonts w:hint="eastAsia"/>
          <w:sz w:val="24"/>
        </w:rPr>
        <w:t>（1）了解视译和同声传译的工作机制</w:t>
      </w:r>
    </w:p>
    <w:p>
      <w:pPr>
        <w:spacing w:line="360" w:lineRule="auto"/>
        <w:rPr>
          <w:rFonts w:hint="eastAsia"/>
          <w:sz w:val="24"/>
        </w:rPr>
      </w:pPr>
      <w:r>
        <w:rPr>
          <w:rFonts w:hint="eastAsia"/>
          <w:sz w:val="24"/>
        </w:rPr>
        <w:t>（2）理解视译和同声传译的训练方法</w:t>
      </w:r>
    </w:p>
    <w:p>
      <w:pPr>
        <w:spacing w:line="360" w:lineRule="auto"/>
        <w:jc w:val="left"/>
        <w:rPr>
          <w:rFonts w:hint="eastAsia" w:ascii="宋体" w:hAnsi="宋体"/>
          <w:kern w:val="0"/>
          <w:sz w:val="24"/>
        </w:rPr>
      </w:pPr>
      <w:r>
        <w:rPr>
          <w:rFonts w:hint="eastAsia" w:ascii="宋体" w:hAnsi="宋体"/>
          <w:kern w:val="0"/>
          <w:sz w:val="24"/>
        </w:rPr>
        <w:t>3. 课程思政知识点</w:t>
      </w:r>
    </w:p>
    <w:p>
      <w:pPr>
        <w:spacing w:line="360" w:lineRule="auto"/>
        <w:ind w:firstLine="480" w:firstLineChars="200"/>
        <w:rPr>
          <w:sz w:val="24"/>
        </w:rPr>
      </w:pPr>
      <w:r>
        <w:rPr>
          <w:rFonts w:hint="eastAsia" w:ascii="宋体" w:hAnsi="宋体"/>
          <w:kern w:val="0"/>
          <w:sz w:val="24"/>
        </w:rPr>
        <w:t>引导学生</w:t>
      </w:r>
      <w:r>
        <w:rPr>
          <w:rFonts w:hint="eastAsia" w:ascii="宋体" w:hAnsi="宋体"/>
          <w:kern w:val="0"/>
          <w:sz w:val="24"/>
          <w:lang w:val="en-US" w:eastAsia="zh-CN"/>
        </w:rPr>
        <w:t>充分了解口译在同声传译中的重要性，同声传译往往涉及国际会议，在口译期间充分树立正确的外交观，注意对外交流时语言的准确性，加强责任感。</w:t>
      </w:r>
      <w:r>
        <w:rPr>
          <w:rFonts w:hint="eastAsia"/>
          <w:sz w:val="24"/>
        </w:rPr>
        <w:t>（八）各种场景下的口译训练</w:t>
      </w:r>
    </w:p>
    <w:p>
      <w:pPr>
        <w:spacing w:line="360" w:lineRule="auto"/>
        <w:rPr>
          <w:sz w:val="24"/>
        </w:rPr>
      </w:pPr>
      <w:r>
        <w:rPr>
          <w:rFonts w:hint="eastAsia"/>
          <w:sz w:val="24"/>
        </w:rPr>
        <w:t>1.教学内容</w:t>
      </w:r>
    </w:p>
    <w:p>
      <w:pPr>
        <w:spacing w:line="360" w:lineRule="auto"/>
        <w:rPr>
          <w:rFonts w:hint="eastAsia" w:eastAsia="宋体"/>
          <w:sz w:val="24"/>
          <w:lang w:eastAsia="zh-CN"/>
        </w:rPr>
      </w:pPr>
      <w:r>
        <w:rPr>
          <w:rFonts w:hint="eastAsia"/>
          <w:sz w:val="24"/>
        </w:rPr>
        <w:t>（1）商务</w:t>
      </w:r>
      <w:r>
        <w:rPr>
          <w:rFonts w:hint="eastAsia"/>
          <w:sz w:val="24"/>
          <w:lang w:eastAsia="zh-CN"/>
        </w:rPr>
        <w:t>访问</w:t>
      </w:r>
    </w:p>
    <w:p>
      <w:pPr>
        <w:spacing w:line="360" w:lineRule="auto"/>
        <w:rPr>
          <w:rFonts w:hint="eastAsia" w:eastAsia="宋体"/>
          <w:sz w:val="24"/>
          <w:lang w:eastAsia="zh-CN"/>
        </w:rPr>
      </w:pPr>
      <w:r>
        <w:rPr>
          <w:rFonts w:hint="eastAsia"/>
          <w:sz w:val="24"/>
        </w:rPr>
        <w:t>（2）商务</w:t>
      </w:r>
      <w:r>
        <w:rPr>
          <w:rFonts w:hint="eastAsia"/>
          <w:sz w:val="24"/>
          <w:lang w:eastAsia="zh-CN"/>
        </w:rPr>
        <w:t>谈判</w:t>
      </w:r>
    </w:p>
    <w:p>
      <w:pPr>
        <w:spacing w:line="360" w:lineRule="auto"/>
        <w:rPr>
          <w:rFonts w:hint="eastAsia" w:eastAsia="宋体"/>
          <w:sz w:val="24"/>
          <w:lang w:eastAsia="zh-CN"/>
        </w:rPr>
      </w:pPr>
      <w:r>
        <w:rPr>
          <w:rFonts w:hint="eastAsia"/>
          <w:sz w:val="24"/>
        </w:rPr>
        <w:t>（3）商务</w:t>
      </w:r>
      <w:r>
        <w:rPr>
          <w:rFonts w:hint="eastAsia"/>
          <w:sz w:val="24"/>
          <w:lang w:eastAsia="zh-CN"/>
        </w:rPr>
        <w:t>会议</w:t>
      </w:r>
    </w:p>
    <w:p>
      <w:pPr>
        <w:spacing w:line="360" w:lineRule="auto"/>
        <w:rPr>
          <w:rFonts w:hint="eastAsia" w:eastAsia="宋体"/>
          <w:sz w:val="24"/>
          <w:lang w:eastAsia="zh-CN"/>
        </w:rPr>
      </w:pPr>
      <w:r>
        <w:rPr>
          <w:rFonts w:hint="eastAsia"/>
          <w:sz w:val="24"/>
        </w:rPr>
        <w:t>（4）</w:t>
      </w:r>
      <w:r>
        <w:rPr>
          <w:rFonts w:hint="eastAsia"/>
          <w:sz w:val="24"/>
          <w:lang w:eastAsia="zh-CN"/>
        </w:rPr>
        <w:t>新闻发布</w:t>
      </w:r>
    </w:p>
    <w:p>
      <w:pPr>
        <w:spacing w:line="360" w:lineRule="auto"/>
        <w:rPr>
          <w:rFonts w:hint="eastAsia" w:eastAsia="宋体"/>
          <w:sz w:val="24"/>
          <w:lang w:eastAsia="zh-CN"/>
        </w:rPr>
      </w:pPr>
      <w:r>
        <w:rPr>
          <w:rFonts w:hint="eastAsia"/>
          <w:sz w:val="24"/>
        </w:rPr>
        <w:t>（</w:t>
      </w:r>
      <w:r>
        <w:rPr>
          <w:sz w:val="24"/>
        </w:rPr>
        <w:t>5</w:t>
      </w:r>
      <w:r>
        <w:rPr>
          <w:rFonts w:hint="eastAsia"/>
          <w:sz w:val="24"/>
        </w:rPr>
        <w:t>）</w:t>
      </w:r>
      <w:r>
        <w:rPr>
          <w:rFonts w:hint="eastAsia"/>
          <w:sz w:val="24"/>
          <w:lang w:eastAsia="zh-CN"/>
        </w:rPr>
        <w:t>商务访谈</w:t>
      </w:r>
    </w:p>
    <w:p>
      <w:pPr>
        <w:spacing w:line="360" w:lineRule="auto"/>
        <w:rPr>
          <w:sz w:val="24"/>
        </w:rPr>
      </w:pPr>
      <w:r>
        <w:rPr>
          <w:rFonts w:hint="eastAsia"/>
          <w:sz w:val="24"/>
        </w:rPr>
        <w:t>（</w:t>
      </w:r>
      <w:r>
        <w:rPr>
          <w:sz w:val="24"/>
        </w:rPr>
        <w:t>6</w:t>
      </w:r>
      <w:r>
        <w:rPr>
          <w:rFonts w:hint="eastAsia"/>
          <w:sz w:val="24"/>
        </w:rPr>
        <w:t>）国际</w:t>
      </w:r>
      <w:r>
        <w:rPr>
          <w:rFonts w:hint="eastAsia"/>
          <w:sz w:val="24"/>
          <w:lang w:eastAsia="zh-CN"/>
        </w:rPr>
        <w:t>交流</w:t>
      </w:r>
    </w:p>
    <w:p>
      <w:pPr>
        <w:spacing w:line="360" w:lineRule="auto"/>
        <w:rPr>
          <w:kern w:val="0"/>
          <w:sz w:val="24"/>
        </w:rPr>
      </w:pPr>
      <w:r>
        <w:rPr>
          <w:rFonts w:hint="eastAsia"/>
          <w:kern w:val="0"/>
          <w:sz w:val="24"/>
        </w:rPr>
        <w:t>2.基本要求</w:t>
      </w:r>
    </w:p>
    <w:p>
      <w:pPr>
        <w:spacing w:line="360" w:lineRule="auto"/>
        <w:rPr>
          <w:kern w:val="0"/>
          <w:sz w:val="24"/>
        </w:rPr>
      </w:pPr>
      <w:r>
        <w:rPr>
          <w:rFonts w:hint="eastAsia"/>
          <w:kern w:val="0"/>
          <w:sz w:val="24"/>
        </w:rPr>
        <w:t>（1）掌握相关词汇和句型</w:t>
      </w:r>
    </w:p>
    <w:p>
      <w:pPr>
        <w:spacing w:line="360" w:lineRule="auto"/>
        <w:rPr>
          <w:rFonts w:hint="eastAsia"/>
          <w:kern w:val="0"/>
          <w:sz w:val="24"/>
        </w:rPr>
      </w:pPr>
      <w:r>
        <w:rPr>
          <w:rFonts w:hint="eastAsia"/>
          <w:kern w:val="0"/>
          <w:sz w:val="24"/>
        </w:rPr>
        <w:t>（2）应用口译技巧，进行口译实务操作</w:t>
      </w:r>
    </w:p>
    <w:p>
      <w:pPr>
        <w:widowControl/>
        <w:jc w:val="left"/>
        <w:rPr>
          <w:rFonts w:hint="eastAsia" w:eastAsia="宋体"/>
          <w:bCs/>
          <w:lang w:val="en-US" w:eastAsia="zh-CN"/>
        </w:rPr>
      </w:pPr>
      <w:r>
        <w:rPr>
          <w:rFonts w:hint="eastAsia" w:ascii="宋体" w:hAnsi="宋体" w:cs="宋体"/>
          <w:bCs/>
          <w:color w:val="000000"/>
          <w:kern w:val="0"/>
          <w:sz w:val="24"/>
        </w:rPr>
        <w:t>3.课程思政</w:t>
      </w:r>
      <w:r>
        <w:rPr>
          <w:rFonts w:hint="eastAsia" w:ascii="宋体" w:hAnsi="宋体" w:cs="宋体"/>
          <w:bCs/>
          <w:color w:val="000000"/>
          <w:kern w:val="0"/>
          <w:sz w:val="24"/>
          <w:lang w:val="en-US" w:eastAsia="zh-CN"/>
        </w:rPr>
        <w:t>知识点</w:t>
      </w:r>
    </w:p>
    <w:p>
      <w:pPr>
        <w:spacing w:line="360" w:lineRule="auto"/>
        <w:ind w:firstLine="480" w:firstLineChars="200"/>
        <w:rPr>
          <w:rFonts w:hint="eastAsia"/>
          <w:kern w:val="0"/>
          <w:sz w:val="24"/>
        </w:rPr>
      </w:pPr>
      <w:r>
        <w:rPr>
          <w:rFonts w:hint="eastAsia" w:ascii="宋体" w:hAnsi="宋体" w:cs="宋体"/>
          <w:color w:val="000000"/>
          <w:kern w:val="0"/>
          <w:sz w:val="24"/>
          <w:lang w:val="en-US" w:eastAsia="zh-CN"/>
        </w:rPr>
        <w:t>教育学生在口译过程中遵循平等互利的原则，在外交辞令中做到不卑不亢，注意不同场合使用特定的语言形式，</w:t>
      </w:r>
      <w:r>
        <w:rPr>
          <w:rFonts w:hint="eastAsia" w:ascii="宋体" w:hAnsi="宋体"/>
          <w:kern w:val="0"/>
          <w:sz w:val="24"/>
          <w:lang w:val="en-US" w:eastAsia="zh-CN"/>
        </w:rPr>
        <w:t>口译涉及国家间的众多事务，故不可马虎，</w:t>
      </w:r>
      <w:r>
        <w:rPr>
          <w:rFonts w:hint="eastAsia" w:ascii="宋体" w:hAnsi="宋体" w:cs="宋体"/>
          <w:color w:val="000000"/>
          <w:kern w:val="0"/>
          <w:sz w:val="24"/>
          <w:lang w:val="en-US" w:eastAsia="zh-CN"/>
        </w:rPr>
        <w:t>树立积极的国家形象和文化形象</w:t>
      </w:r>
      <w:r>
        <w:rPr>
          <w:rFonts w:hint="eastAsia" w:ascii="宋体" w:hAnsi="宋体" w:cs="宋体"/>
          <w:color w:val="000000"/>
          <w:kern w:val="0"/>
          <w:sz w:val="24"/>
        </w:rPr>
        <w:t>。</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080"/>
        <w:gridCol w:w="2097"/>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40" w:type="dxa"/>
            <w:shd w:val="clear" w:color="auto" w:fill="FFFFFF"/>
            <w:vAlign w:val="center"/>
          </w:tcPr>
          <w:p>
            <w:pPr>
              <w:spacing w:line="360" w:lineRule="auto"/>
              <w:jc w:val="center"/>
              <w:rPr>
                <w:color w:val="000000"/>
                <w:szCs w:val="21"/>
              </w:rPr>
            </w:pPr>
            <w:r>
              <w:rPr>
                <w:rFonts w:hint="eastAsia"/>
                <w:color w:val="000000"/>
                <w:szCs w:val="21"/>
              </w:rPr>
              <w:t>序号</w:t>
            </w:r>
          </w:p>
        </w:tc>
        <w:tc>
          <w:tcPr>
            <w:tcW w:w="3080" w:type="dxa"/>
            <w:shd w:val="clear" w:color="auto" w:fill="FFFFFF"/>
            <w:vAlign w:val="center"/>
          </w:tcPr>
          <w:p>
            <w:pPr>
              <w:spacing w:line="360" w:lineRule="auto"/>
              <w:jc w:val="center"/>
              <w:rPr>
                <w:color w:val="000000"/>
                <w:szCs w:val="21"/>
              </w:rPr>
            </w:pPr>
            <w:r>
              <w:rPr>
                <w:color w:val="000000"/>
                <w:szCs w:val="21"/>
              </w:rPr>
              <w:t>教学内容</w:t>
            </w:r>
          </w:p>
        </w:tc>
        <w:tc>
          <w:tcPr>
            <w:tcW w:w="2097" w:type="dxa"/>
            <w:shd w:val="clear" w:color="auto" w:fill="FFFFFF"/>
            <w:vAlign w:val="center"/>
          </w:tcPr>
          <w:p>
            <w:pPr>
              <w:spacing w:line="360" w:lineRule="auto"/>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spacing w:line="360" w:lineRule="auto"/>
              <w:jc w:val="center"/>
              <w:rPr>
                <w:color w:val="000000"/>
                <w:szCs w:val="21"/>
              </w:rPr>
            </w:pPr>
            <w:r>
              <w:rPr>
                <w:color w:val="000000"/>
                <w:szCs w:val="21"/>
              </w:rPr>
              <w:t>支撑</w:t>
            </w:r>
            <w:r>
              <w:rPr>
                <w:rFonts w:hint="eastAsia"/>
                <w:color w:val="000000"/>
                <w:szCs w:val="21"/>
              </w:rPr>
              <w:t>的</w:t>
            </w:r>
            <w:r>
              <w:rPr>
                <w:color w:val="000000"/>
                <w:szCs w:val="21"/>
              </w:rPr>
              <w:t>毕业要求</w:t>
            </w:r>
          </w:p>
          <w:p>
            <w:pPr>
              <w:spacing w:line="360" w:lineRule="auto"/>
              <w:jc w:val="center"/>
              <w:rPr>
                <w:color w:val="000000"/>
                <w:szCs w:val="21"/>
              </w:rPr>
            </w:pPr>
            <w:r>
              <w:rPr>
                <w:color w:val="000000"/>
                <w:szCs w:val="21"/>
              </w:rPr>
              <w:t>指标点</w:t>
            </w:r>
          </w:p>
        </w:tc>
        <w:tc>
          <w:tcPr>
            <w:tcW w:w="735" w:type="dxa"/>
            <w:shd w:val="clear" w:color="auto" w:fill="FFFFFF"/>
            <w:vAlign w:val="center"/>
          </w:tcPr>
          <w:p>
            <w:pPr>
              <w:spacing w:line="360"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60"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1</w:t>
            </w:r>
          </w:p>
        </w:tc>
        <w:tc>
          <w:tcPr>
            <w:tcW w:w="3080" w:type="dxa"/>
          </w:tcPr>
          <w:p>
            <w:pPr>
              <w:spacing w:line="360" w:lineRule="auto"/>
              <w:rPr>
                <w:sz w:val="24"/>
              </w:rPr>
            </w:pPr>
            <w:r>
              <w:rPr>
                <w:rFonts w:hint="eastAsia"/>
                <w:sz w:val="24"/>
              </w:rPr>
              <w:t>绪论</w:t>
            </w:r>
          </w:p>
        </w:tc>
        <w:tc>
          <w:tcPr>
            <w:tcW w:w="2097" w:type="dxa"/>
            <w:vAlign w:val="center"/>
          </w:tcPr>
          <w:p>
            <w:pPr>
              <w:spacing w:line="360" w:lineRule="auto"/>
              <w:jc w:val="center"/>
              <w:rPr>
                <w:color w:val="000000"/>
                <w:szCs w:val="21"/>
              </w:rPr>
            </w:pPr>
            <w:r>
              <w:rPr>
                <w:color w:val="000000"/>
                <w:szCs w:val="21"/>
              </w:rPr>
              <w:t>目标</w:t>
            </w:r>
            <w:r>
              <w:rPr>
                <w:rFonts w:hint="eastAsia"/>
                <w:color w:val="000000"/>
                <w:szCs w:val="21"/>
              </w:rPr>
              <w:t>1、</w:t>
            </w:r>
            <w:r>
              <w:rPr>
                <w:szCs w:val="21"/>
              </w:rPr>
              <w:t>5</w:t>
            </w:r>
          </w:p>
        </w:tc>
        <w:tc>
          <w:tcPr>
            <w:tcW w:w="1853" w:type="dxa"/>
            <w:vAlign w:val="center"/>
          </w:tcPr>
          <w:p>
            <w:pPr>
              <w:spacing w:line="360" w:lineRule="auto"/>
              <w:jc w:val="center"/>
              <w:rPr>
                <w:szCs w:val="21"/>
              </w:rPr>
            </w:pPr>
            <w:r>
              <w:rPr>
                <w:rFonts w:hint="eastAsia"/>
                <w:szCs w:val="21"/>
              </w:rPr>
              <w:t>5-</w:t>
            </w:r>
            <w:r>
              <w:rPr>
                <w:szCs w:val="21"/>
              </w:rPr>
              <w:t>3</w:t>
            </w:r>
          </w:p>
        </w:tc>
        <w:tc>
          <w:tcPr>
            <w:tcW w:w="735" w:type="dxa"/>
            <w:vAlign w:val="center"/>
          </w:tcPr>
          <w:p>
            <w:pPr>
              <w:spacing w:line="360" w:lineRule="auto"/>
              <w:jc w:val="center"/>
              <w:rPr>
                <w:szCs w:val="21"/>
              </w:rPr>
            </w:pPr>
            <w:r>
              <w:rPr>
                <w:szCs w:val="21"/>
              </w:rPr>
              <w:t>2</w:t>
            </w:r>
          </w:p>
        </w:tc>
        <w:tc>
          <w:tcPr>
            <w:tcW w:w="735" w:type="dxa"/>
            <w:vAlign w:val="center"/>
          </w:tcPr>
          <w:p>
            <w:pPr>
              <w:spacing w:line="360" w:lineRule="auto"/>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2</w:t>
            </w:r>
          </w:p>
        </w:tc>
        <w:tc>
          <w:tcPr>
            <w:tcW w:w="3080" w:type="dxa"/>
          </w:tcPr>
          <w:p>
            <w:pPr>
              <w:spacing w:line="360" w:lineRule="auto"/>
              <w:rPr>
                <w:sz w:val="24"/>
              </w:rPr>
            </w:pPr>
            <w:r>
              <w:rPr>
                <w:rFonts w:hint="eastAsia"/>
                <w:sz w:val="24"/>
              </w:rPr>
              <w:t>公共演讲</w:t>
            </w:r>
          </w:p>
        </w:tc>
        <w:tc>
          <w:tcPr>
            <w:tcW w:w="2097" w:type="dxa"/>
            <w:vAlign w:val="center"/>
          </w:tcPr>
          <w:p>
            <w:pPr>
              <w:spacing w:line="360" w:lineRule="auto"/>
              <w:jc w:val="center"/>
              <w:rPr>
                <w:color w:val="000000"/>
                <w:szCs w:val="21"/>
              </w:rPr>
            </w:pPr>
            <w:r>
              <w:rPr>
                <w:color w:val="000000"/>
                <w:szCs w:val="21"/>
              </w:rPr>
              <w:t>目标1</w:t>
            </w:r>
            <w:r>
              <w:rPr>
                <w:rFonts w:hint="eastAsia"/>
                <w:color w:val="000000"/>
                <w:szCs w:val="21"/>
              </w:rPr>
              <w:t>、3、5、6</w:t>
            </w:r>
          </w:p>
        </w:tc>
        <w:tc>
          <w:tcPr>
            <w:tcW w:w="1853" w:type="dxa"/>
            <w:vAlign w:val="center"/>
          </w:tcPr>
          <w:p>
            <w:pPr>
              <w:spacing w:line="360" w:lineRule="auto"/>
              <w:jc w:val="center"/>
              <w:rPr>
                <w:szCs w:val="21"/>
              </w:rPr>
            </w:pPr>
            <w:r>
              <w:rPr>
                <w:szCs w:val="21"/>
              </w:rPr>
              <w:t>5</w:t>
            </w:r>
            <w:r>
              <w:rPr>
                <w:rFonts w:hint="eastAsia"/>
                <w:szCs w:val="21"/>
              </w:rPr>
              <w:t>-</w:t>
            </w:r>
            <w:r>
              <w:rPr>
                <w:szCs w:val="21"/>
              </w:rPr>
              <w:t>3</w:t>
            </w:r>
            <w:r>
              <w:rPr>
                <w:rFonts w:hint="eastAsia"/>
                <w:szCs w:val="21"/>
              </w:rPr>
              <w:t>、6-</w:t>
            </w:r>
            <w:r>
              <w:rPr>
                <w:szCs w:val="21"/>
              </w:rPr>
              <w:t>1</w:t>
            </w:r>
          </w:p>
        </w:tc>
        <w:tc>
          <w:tcPr>
            <w:tcW w:w="735" w:type="dxa"/>
            <w:vAlign w:val="center"/>
          </w:tcPr>
          <w:p>
            <w:pPr>
              <w:spacing w:line="360" w:lineRule="auto"/>
              <w:jc w:val="center"/>
              <w:rPr>
                <w:szCs w:val="21"/>
              </w:rPr>
            </w:pPr>
            <w:r>
              <w:rPr>
                <w:szCs w:val="21"/>
              </w:rPr>
              <w:t>1</w:t>
            </w:r>
          </w:p>
        </w:tc>
        <w:tc>
          <w:tcPr>
            <w:tcW w:w="735" w:type="dxa"/>
            <w:vAlign w:val="center"/>
          </w:tcPr>
          <w:p>
            <w:pPr>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3</w:t>
            </w:r>
          </w:p>
        </w:tc>
        <w:tc>
          <w:tcPr>
            <w:tcW w:w="3080" w:type="dxa"/>
          </w:tcPr>
          <w:p>
            <w:pPr>
              <w:spacing w:line="360" w:lineRule="auto"/>
              <w:rPr>
                <w:sz w:val="24"/>
              </w:rPr>
            </w:pPr>
            <w:r>
              <w:rPr>
                <w:rFonts w:hint="eastAsia"/>
                <w:sz w:val="24"/>
              </w:rPr>
              <w:t>记忆训练</w:t>
            </w:r>
          </w:p>
        </w:tc>
        <w:tc>
          <w:tcPr>
            <w:tcW w:w="2097" w:type="dxa"/>
            <w:vAlign w:val="center"/>
          </w:tcPr>
          <w:p>
            <w:pPr>
              <w:spacing w:line="360" w:lineRule="auto"/>
              <w:jc w:val="center"/>
              <w:rPr>
                <w:color w:val="000000"/>
                <w:szCs w:val="21"/>
              </w:rPr>
            </w:pPr>
            <w:r>
              <w:rPr>
                <w:color w:val="000000"/>
                <w:szCs w:val="21"/>
              </w:rPr>
              <w:t>目标5</w:t>
            </w:r>
            <w:r>
              <w:rPr>
                <w:rFonts w:hint="eastAsia"/>
                <w:color w:val="000000"/>
                <w:szCs w:val="21"/>
              </w:rPr>
              <w:t>、6</w:t>
            </w:r>
          </w:p>
        </w:tc>
        <w:tc>
          <w:tcPr>
            <w:tcW w:w="1853" w:type="dxa"/>
            <w:vAlign w:val="center"/>
          </w:tcPr>
          <w:p>
            <w:pPr>
              <w:spacing w:line="360" w:lineRule="auto"/>
              <w:jc w:val="center"/>
              <w:rPr>
                <w:szCs w:val="21"/>
              </w:rPr>
            </w:pPr>
            <w:r>
              <w:rPr>
                <w:rFonts w:hint="eastAsia"/>
                <w:szCs w:val="21"/>
              </w:rPr>
              <w:t>5-</w:t>
            </w:r>
            <w:r>
              <w:rPr>
                <w:szCs w:val="21"/>
              </w:rPr>
              <w:t>3</w:t>
            </w:r>
          </w:p>
        </w:tc>
        <w:tc>
          <w:tcPr>
            <w:tcW w:w="735" w:type="dxa"/>
            <w:vAlign w:val="center"/>
          </w:tcPr>
          <w:p>
            <w:pPr>
              <w:spacing w:line="360" w:lineRule="auto"/>
              <w:jc w:val="center"/>
              <w:rPr>
                <w:szCs w:val="21"/>
              </w:rPr>
            </w:pPr>
            <w:r>
              <w:rPr>
                <w:szCs w:val="21"/>
              </w:rPr>
              <w:t>2</w:t>
            </w:r>
          </w:p>
        </w:tc>
        <w:tc>
          <w:tcPr>
            <w:tcW w:w="735" w:type="dxa"/>
            <w:vAlign w:val="center"/>
          </w:tcPr>
          <w:p>
            <w:pPr>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4</w:t>
            </w:r>
          </w:p>
        </w:tc>
        <w:tc>
          <w:tcPr>
            <w:tcW w:w="3080" w:type="dxa"/>
          </w:tcPr>
          <w:p>
            <w:pPr>
              <w:spacing w:line="360" w:lineRule="auto"/>
              <w:rPr>
                <w:sz w:val="24"/>
              </w:rPr>
            </w:pPr>
            <w:r>
              <w:rPr>
                <w:rFonts w:hint="eastAsia"/>
                <w:sz w:val="24"/>
              </w:rPr>
              <w:t>数词的记忆及表达的训练</w:t>
            </w:r>
          </w:p>
        </w:tc>
        <w:tc>
          <w:tcPr>
            <w:tcW w:w="2097" w:type="dxa"/>
            <w:vAlign w:val="center"/>
          </w:tcPr>
          <w:p>
            <w:pPr>
              <w:spacing w:line="360" w:lineRule="auto"/>
              <w:jc w:val="center"/>
              <w:rPr>
                <w:color w:val="000000"/>
                <w:szCs w:val="21"/>
              </w:rPr>
            </w:pPr>
            <w:r>
              <w:rPr>
                <w:color w:val="000000"/>
                <w:szCs w:val="21"/>
              </w:rPr>
              <w:t>目标</w:t>
            </w:r>
            <w:r>
              <w:rPr>
                <w:rFonts w:hint="eastAsia"/>
                <w:color w:val="000000"/>
                <w:szCs w:val="21"/>
              </w:rPr>
              <w:t>2、3、5、6</w:t>
            </w:r>
          </w:p>
        </w:tc>
        <w:tc>
          <w:tcPr>
            <w:tcW w:w="1853" w:type="dxa"/>
            <w:vAlign w:val="center"/>
          </w:tcPr>
          <w:p>
            <w:pPr>
              <w:spacing w:line="360" w:lineRule="auto"/>
              <w:jc w:val="center"/>
              <w:rPr>
                <w:szCs w:val="21"/>
              </w:rPr>
            </w:pPr>
            <w:r>
              <w:rPr>
                <w:rFonts w:hint="eastAsia"/>
                <w:szCs w:val="21"/>
              </w:rPr>
              <w:t>5-</w:t>
            </w:r>
            <w:r>
              <w:rPr>
                <w:szCs w:val="21"/>
              </w:rPr>
              <w:t>3</w:t>
            </w:r>
          </w:p>
        </w:tc>
        <w:tc>
          <w:tcPr>
            <w:tcW w:w="735" w:type="dxa"/>
            <w:vAlign w:val="center"/>
          </w:tcPr>
          <w:p>
            <w:pPr>
              <w:spacing w:line="360" w:lineRule="auto"/>
              <w:jc w:val="center"/>
              <w:rPr>
                <w:szCs w:val="21"/>
              </w:rPr>
            </w:pPr>
            <w:r>
              <w:rPr>
                <w:szCs w:val="21"/>
              </w:rPr>
              <w:t>2</w:t>
            </w:r>
          </w:p>
        </w:tc>
        <w:tc>
          <w:tcPr>
            <w:tcW w:w="735" w:type="dxa"/>
            <w:vAlign w:val="center"/>
          </w:tcPr>
          <w:p>
            <w:pPr>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5</w:t>
            </w:r>
          </w:p>
        </w:tc>
        <w:tc>
          <w:tcPr>
            <w:tcW w:w="3080" w:type="dxa"/>
          </w:tcPr>
          <w:p>
            <w:pPr>
              <w:spacing w:line="360" w:lineRule="auto"/>
              <w:rPr>
                <w:sz w:val="24"/>
              </w:rPr>
            </w:pPr>
            <w:r>
              <w:rPr>
                <w:rFonts w:hint="eastAsia"/>
                <w:sz w:val="24"/>
              </w:rPr>
              <w:t>译出语的记录技巧</w:t>
            </w:r>
          </w:p>
        </w:tc>
        <w:tc>
          <w:tcPr>
            <w:tcW w:w="2097" w:type="dxa"/>
            <w:vAlign w:val="center"/>
          </w:tcPr>
          <w:p>
            <w:pPr>
              <w:spacing w:line="360" w:lineRule="auto"/>
              <w:jc w:val="center"/>
              <w:rPr>
                <w:color w:val="000000"/>
                <w:szCs w:val="21"/>
              </w:rPr>
            </w:pPr>
            <w:r>
              <w:rPr>
                <w:color w:val="000000"/>
                <w:szCs w:val="21"/>
              </w:rPr>
              <w:t>目标</w:t>
            </w:r>
            <w:r>
              <w:rPr>
                <w:rFonts w:hint="eastAsia"/>
                <w:color w:val="000000"/>
                <w:szCs w:val="21"/>
              </w:rPr>
              <w:t>3、5、6</w:t>
            </w:r>
          </w:p>
        </w:tc>
        <w:tc>
          <w:tcPr>
            <w:tcW w:w="1853" w:type="dxa"/>
            <w:vAlign w:val="center"/>
          </w:tcPr>
          <w:p>
            <w:pPr>
              <w:spacing w:line="360" w:lineRule="auto"/>
              <w:jc w:val="center"/>
              <w:rPr>
                <w:szCs w:val="21"/>
              </w:rPr>
            </w:pPr>
            <w:r>
              <w:rPr>
                <w:rFonts w:hint="eastAsia"/>
                <w:szCs w:val="21"/>
              </w:rPr>
              <w:t>5-</w:t>
            </w:r>
            <w:r>
              <w:rPr>
                <w:szCs w:val="21"/>
              </w:rPr>
              <w:t>3</w:t>
            </w:r>
          </w:p>
        </w:tc>
        <w:tc>
          <w:tcPr>
            <w:tcW w:w="735" w:type="dxa"/>
            <w:vAlign w:val="center"/>
          </w:tcPr>
          <w:p>
            <w:pPr>
              <w:spacing w:line="360" w:lineRule="auto"/>
              <w:jc w:val="center"/>
              <w:rPr>
                <w:szCs w:val="21"/>
              </w:rPr>
            </w:pPr>
            <w:r>
              <w:rPr>
                <w:szCs w:val="21"/>
              </w:rPr>
              <w:t>2</w:t>
            </w:r>
          </w:p>
        </w:tc>
        <w:tc>
          <w:tcPr>
            <w:tcW w:w="735" w:type="dxa"/>
            <w:vAlign w:val="center"/>
          </w:tcPr>
          <w:p>
            <w:pPr>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6</w:t>
            </w:r>
          </w:p>
        </w:tc>
        <w:tc>
          <w:tcPr>
            <w:tcW w:w="3080" w:type="dxa"/>
          </w:tcPr>
          <w:p>
            <w:pPr>
              <w:spacing w:line="360" w:lineRule="auto"/>
              <w:rPr>
                <w:sz w:val="24"/>
              </w:rPr>
            </w:pPr>
            <w:r>
              <w:rPr>
                <w:rFonts w:hint="eastAsia"/>
                <w:sz w:val="24"/>
              </w:rPr>
              <w:t>口译中的处理技巧</w:t>
            </w:r>
          </w:p>
        </w:tc>
        <w:tc>
          <w:tcPr>
            <w:tcW w:w="2097" w:type="dxa"/>
            <w:vAlign w:val="center"/>
          </w:tcPr>
          <w:p>
            <w:pPr>
              <w:spacing w:line="360" w:lineRule="auto"/>
              <w:jc w:val="center"/>
              <w:rPr>
                <w:color w:val="000000"/>
                <w:szCs w:val="21"/>
              </w:rPr>
            </w:pPr>
            <w:r>
              <w:rPr>
                <w:color w:val="000000"/>
                <w:szCs w:val="21"/>
              </w:rPr>
              <w:t>目标</w:t>
            </w:r>
            <w:r>
              <w:rPr>
                <w:rFonts w:hint="eastAsia"/>
                <w:color w:val="000000"/>
                <w:szCs w:val="21"/>
              </w:rPr>
              <w:t>1、3、4、5、6</w:t>
            </w:r>
          </w:p>
        </w:tc>
        <w:tc>
          <w:tcPr>
            <w:tcW w:w="1853" w:type="dxa"/>
            <w:vAlign w:val="center"/>
          </w:tcPr>
          <w:p>
            <w:pPr>
              <w:spacing w:line="360" w:lineRule="auto"/>
              <w:jc w:val="center"/>
              <w:rPr>
                <w:szCs w:val="21"/>
              </w:rPr>
            </w:pPr>
            <w:r>
              <w:rPr>
                <w:rFonts w:hint="eastAsia"/>
                <w:szCs w:val="21"/>
              </w:rPr>
              <w:t>4-</w:t>
            </w:r>
            <w:r>
              <w:rPr>
                <w:szCs w:val="21"/>
              </w:rPr>
              <w:t>1</w:t>
            </w:r>
            <w:r>
              <w:rPr>
                <w:rFonts w:hint="eastAsia"/>
                <w:szCs w:val="21"/>
              </w:rPr>
              <w:t>、5-</w:t>
            </w:r>
            <w:r>
              <w:rPr>
                <w:szCs w:val="21"/>
              </w:rPr>
              <w:t>3</w:t>
            </w:r>
            <w:r>
              <w:rPr>
                <w:rFonts w:hint="eastAsia"/>
                <w:szCs w:val="21"/>
              </w:rPr>
              <w:t>、6-</w:t>
            </w:r>
            <w:r>
              <w:rPr>
                <w:szCs w:val="21"/>
              </w:rPr>
              <w:t>1</w:t>
            </w:r>
          </w:p>
        </w:tc>
        <w:tc>
          <w:tcPr>
            <w:tcW w:w="735" w:type="dxa"/>
            <w:vAlign w:val="center"/>
          </w:tcPr>
          <w:p>
            <w:pPr>
              <w:spacing w:line="360" w:lineRule="auto"/>
              <w:jc w:val="center"/>
              <w:rPr>
                <w:szCs w:val="21"/>
              </w:rPr>
            </w:pPr>
            <w:r>
              <w:rPr>
                <w:rFonts w:hint="eastAsia"/>
                <w:szCs w:val="21"/>
              </w:rPr>
              <w:t>2</w:t>
            </w:r>
          </w:p>
        </w:tc>
        <w:tc>
          <w:tcPr>
            <w:tcW w:w="735" w:type="dxa"/>
            <w:vAlign w:val="center"/>
          </w:tcPr>
          <w:p>
            <w:pPr>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7</w:t>
            </w:r>
          </w:p>
        </w:tc>
        <w:tc>
          <w:tcPr>
            <w:tcW w:w="3080" w:type="dxa"/>
          </w:tcPr>
          <w:p>
            <w:pPr>
              <w:spacing w:line="360" w:lineRule="auto"/>
              <w:rPr>
                <w:sz w:val="24"/>
              </w:rPr>
            </w:pPr>
            <w:r>
              <w:rPr>
                <w:rFonts w:hint="eastAsia"/>
                <w:sz w:val="24"/>
              </w:rPr>
              <w:t>同声传译与视译</w:t>
            </w:r>
          </w:p>
        </w:tc>
        <w:tc>
          <w:tcPr>
            <w:tcW w:w="2097" w:type="dxa"/>
            <w:vAlign w:val="center"/>
          </w:tcPr>
          <w:p>
            <w:pPr>
              <w:spacing w:line="360" w:lineRule="auto"/>
              <w:jc w:val="center"/>
              <w:rPr>
                <w:color w:val="000000"/>
                <w:szCs w:val="21"/>
              </w:rPr>
            </w:pPr>
            <w:r>
              <w:rPr>
                <w:color w:val="000000"/>
                <w:szCs w:val="21"/>
              </w:rPr>
              <w:t>目标</w:t>
            </w:r>
            <w:r>
              <w:rPr>
                <w:rFonts w:hint="eastAsia"/>
                <w:color w:val="000000"/>
                <w:szCs w:val="21"/>
              </w:rPr>
              <w:t>3、5、6</w:t>
            </w:r>
          </w:p>
        </w:tc>
        <w:tc>
          <w:tcPr>
            <w:tcW w:w="1853" w:type="dxa"/>
            <w:vAlign w:val="center"/>
          </w:tcPr>
          <w:p>
            <w:pPr>
              <w:spacing w:line="360" w:lineRule="auto"/>
              <w:jc w:val="center"/>
              <w:rPr>
                <w:szCs w:val="21"/>
              </w:rPr>
            </w:pPr>
            <w:r>
              <w:rPr>
                <w:rFonts w:hint="eastAsia"/>
                <w:szCs w:val="21"/>
              </w:rPr>
              <w:t>5-</w:t>
            </w:r>
            <w:r>
              <w:rPr>
                <w:szCs w:val="21"/>
              </w:rPr>
              <w:t>3</w:t>
            </w:r>
          </w:p>
        </w:tc>
        <w:tc>
          <w:tcPr>
            <w:tcW w:w="735" w:type="dxa"/>
            <w:vAlign w:val="center"/>
          </w:tcPr>
          <w:p>
            <w:pPr>
              <w:spacing w:line="360" w:lineRule="auto"/>
              <w:jc w:val="center"/>
              <w:rPr>
                <w:szCs w:val="21"/>
              </w:rPr>
            </w:pPr>
            <w:r>
              <w:rPr>
                <w:rFonts w:hint="eastAsia"/>
                <w:szCs w:val="21"/>
              </w:rPr>
              <w:t>2</w:t>
            </w:r>
          </w:p>
        </w:tc>
        <w:tc>
          <w:tcPr>
            <w:tcW w:w="735" w:type="dxa"/>
            <w:vAlign w:val="center"/>
          </w:tcPr>
          <w:p>
            <w:pPr>
              <w:spacing w:line="360"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8</w:t>
            </w:r>
          </w:p>
        </w:tc>
        <w:tc>
          <w:tcPr>
            <w:tcW w:w="3080" w:type="dxa"/>
          </w:tcPr>
          <w:p>
            <w:pPr>
              <w:spacing w:line="360" w:lineRule="auto"/>
              <w:rPr>
                <w:sz w:val="24"/>
              </w:rPr>
            </w:pPr>
            <w:r>
              <w:rPr>
                <w:rFonts w:hint="eastAsia"/>
                <w:sz w:val="24"/>
              </w:rPr>
              <w:t>各种场景下的口译训练</w:t>
            </w:r>
          </w:p>
        </w:tc>
        <w:tc>
          <w:tcPr>
            <w:tcW w:w="2097" w:type="dxa"/>
            <w:vAlign w:val="center"/>
          </w:tcPr>
          <w:p>
            <w:pPr>
              <w:spacing w:line="360" w:lineRule="auto"/>
              <w:jc w:val="center"/>
              <w:rPr>
                <w:color w:val="000000"/>
                <w:szCs w:val="21"/>
              </w:rPr>
            </w:pPr>
            <w:r>
              <w:rPr>
                <w:color w:val="000000"/>
                <w:szCs w:val="21"/>
              </w:rPr>
              <w:t>目标</w:t>
            </w:r>
            <w:r>
              <w:rPr>
                <w:rFonts w:hint="eastAsia"/>
                <w:color w:val="000000"/>
                <w:szCs w:val="21"/>
              </w:rPr>
              <w:t>1、2、3、4、5、6</w:t>
            </w:r>
          </w:p>
        </w:tc>
        <w:tc>
          <w:tcPr>
            <w:tcW w:w="1853" w:type="dxa"/>
            <w:vAlign w:val="center"/>
          </w:tcPr>
          <w:p>
            <w:pPr>
              <w:spacing w:line="360" w:lineRule="auto"/>
              <w:jc w:val="center"/>
              <w:rPr>
                <w:szCs w:val="21"/>
              </w:rPr>
            </w:pPr>
            <w:r>
              <w:rPr>
                <w:szCs w:val="21"/>
              </w:rPr>
              <w:t>4</w:t>
            </w:r>
            <w:r>
              <w:rPr>
                <w:rFonts w:hint="eastAsia"/>
                <w:szCs w:val="21"/>
              </w:rPr>
              <w:t>-</w:t>
            </w:r>
            <w:r>
              <w:rPr>
                <w:szCs w:val="21"/>
              </w:rPr>
              <w:t>1</w:t>
            </w:r>
            <w:r>
              <w:rPr>
                <w:rFonts w:hint="eastAsia"/>
                <w:szCs w:val="21"/>
              </w:rPr>
              <w:t>、5-</w:t>
            </w:r>
            <w:r>
              <w:rPr>
                <w:szCs w:val="21"/>
              </w:rPr>
              <w:t>1</w:t>
            </w:r>
            <w:r>
              <w:rPr>
                <w:rFonts w:hint="eastAsia"/>
                <w:szCs w:val="21"/>
              </w:rPr>
              <w:t>、5-</w:t>
            </w:r>
            <w:r>
              <w:rPr>
                <w:szCs w:val="21"/>
              </w:rPr>
              <w:t>3</w:t>
            </w:r>
            <w:r>
              <w:rPr>
                <w:rFonts w:hint="eastAsia"/>
                <w:szCs w:val="21"/>
              </w:rPr>
              <w:t>、6-</w:t>
            </w:r>
            <w:r>
              <w:rPr>
                <w:szCs w:val="21"/>
              </w:rPr>
              <w:t>1</w:t>
            </w:r>
          </w:p>
        </w:tc>
        <w:tc>
          <w:tcPr>
            <w:tcW w:w="735" w:type="dxa"/>
            <w:vAlign w:val="center"/>
          </w:tcPr>
          <w:p>
            <w:pPr>
              <w:spacing w:line="360" w:lineRule="auto"/>
              <w:jc w:val="center"/>
              <w:rPr>
                <w:szCs w:val="21"/>
              </w:rPr>
            </w:pPr>
            <w:r>
              <w:rPr>
                <w:rFonts w:hint="eastAsia"/>
                <w:szCs w:val="21"/>
              </w:rPr>
              <w:t>3</w:t>
            </w:r>
          </w:p>
        </w:tc>
        <w:tc>
          <w:tcPr>
            <w:tcW w:w="735" w:type="dxa"/>
            <w:vAlign w:val="center"/>
          </w:tcPr>
          <w:p>
            <w:pPr>
              <w:spacing w:line="360" w:lineRule="auto"/>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60" w:lineRule="auto"/>
              <w:jc w:val="center"/>
              <w:rPr>
                <w:szCs w:val="21"/>
              </w:rPr>
            </w:pPr>
            <w:r>
              <w:rPr>
                <w:szCs w:val="21"/>
              </w:rPr>
              <w:t>合计</w:t>
            </w:r>
          </w:p>
        </w:tc>
        <w:tc>
          <w:tcPr>
            <w:tcW w:w="735" w:type="dxa"/>
            <w:vAlign w:val="center"/>
          </w:tcPr>
          <w:p>
            <w:pPr>
              <w:spacing w:line="360" w:lineRule="auto"/>
              <w:jc w:val="center"/>
              <w:rPr>
                <w:szCs w:val="21"/>
              </w:rPr>
            </w:pPr>
            <w:r>
              <w:rPr>
                <w:rFonts w:hint="eastAsia"/>
                <w:szCs w:val="21"/>
              </w:rPr>
              <w:t>1</w:t>
            </w:r>
            <w:r>
              <w:rPr>
                <w:szCs w:val="21"/>
              </w:rPr>
              <w:t>6</w:t>
            </w:r>
          </w:p>
        </w:tc>
        <w:tc>
          <w:tcPr>
            <w:tcW w:w="735" w:type="dxa"/>
            <w:vAlign w:val="center"/>
          </w:tcPr>
          <w:p>
            <w:pPr>
              <w:spacing w:line="360" w:lineRule="auto"/>
              <w:rPr>
                <w:szCs w:val="21"/>
              </w:rPr>
            </w:pPr>
            <w:r>
              <w:rPr>
                <w:szCs w:val="21"/>
              </w:rPr>
              <w:t>16</w:t>
            </w: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b/>
          <w:sz w:val="24"/>
        </w:rPr>
      </w:pPr>
      <w:r>
        <w:rPr>
          <w:rFonts w:hint="eastAsia"/>
          <w:b/>
          <w:sz w:val="24"/>
        </w:rPr>
        <w:t>（一）教学方法与教学手段</w:t>
      </w:r>
    </w:p>
    <w:p>
      <w:pPr>
        <w:spacing w:line="360" w:lineRule="auto"/>
        <w:ind w:firstLine="480" w:firstLineChars="200"/>
        <w:rPr>
          <w:b/>
          <w:sz w:val="24"/>
        </w:rPr>
      </w:pPr>
      <w:r>
        <w:rPr>
          <w:sz w:val="24"/>
        </w:rPr>
        <w:t>1</w:t>
      </w:r>
      <w:r>
        <w:rPr>
          <w:rFonts w:hint="eastAsia"/>
          <w:sz w:val="24"/>
        </w:rPr>
        <w:t>.课堂教学以学生为主体，注重互动与启发。以讲解口译基础理论和技巧为基础，加强商务方向口译技能训练。根据不同班级学生的水平和个性采用不同的教学方法和手段，做到因材施教。</w:t>
      </w:r>
    </w:p>
    <w:p>
      <w:pPr>
        <w:spacing w:line="360" w:lineRule="auto"/>
        <w:ind w:firstLine="480" w:firstLineChars="200"/>
        <w:rPr>
          <w:sz w:val="24"/>
        </w:rPr>
      </w:pPr>
      <w:r>
        <w:rPr>
          <w:rFonts w:hint="eastAsia"/>
          <w:sz w:val="24"/>
        </w:rPr>
        <w:t>2.</w:t>
      </w:r>
      <w:r>
        <w:rPr>
          <w:sz w:val="24"/>
        </w:rPr>
        <w:t>采用多媒体教学手段</w:t>
      </w:r>
      <w:r>
        <w:rPr>
          <w:rFonts w:hint="eastAsia"/>
          <w:sz w:val="24"/>
        </w:rPr>
        <w:t>和语言实验室</w:t>
      </w:r>
      <w:r>
        <w:rPr>
          <w:sz w:val="24"/>
        </w:rPr>
        <w:t>，</w:t>
      </w:r>
      <w:r>
        <w:rPr>
          <w:rFonts w:hint="eastAsia"/>
          <w:sz w:val="24"/>
        </w:rPr>
        <w:t>结合商务案例</w:t>
      </w:r>
      <w:r>
        <w:rPr>
          <w:sz w:val="24"/>
        </w:rPr>
        <w:t>，</w:t>
      </w:r>
      <w:r>
        <w:rPr>
          <w:rFonts w:hint="eastAsia"/>
          <w:sz w:val="24"/>
        </w:rPr>
        <w:t>丰富教学内容</w:t>
      </w:r>
      <w:r>
        <w:rPr>
          <w:sz w:val="24"/>
        </w:rPr>
        <w:t>，注意学生的掌握程度和课堂的气氛</w:t>
      </w:r>
      <w:r>
        <w:rPr>
          <w:rFonts w:hint="eastAsia"/>
          <w:sz w:val="24"/>
        </w:rPr>
        <w:t>。</w:t>
      </w:r>
    </w:p>
    <w:p>
      <w:pPr>
        <w:spacing w:line="360" w:lineRule="auto"/>
        <w:ind w:firstLine="480" w:firstLineChars="200"/>
        <w:rPr>
          <w:sz w:val="24"/>
        </w:rPr>
      </w:pPr>
      <w:r>
        <w:rPr>
          <w:sz w:val="24"/>
        </w:rPr>
        <w:t>3</w:t>
      </w:r>
      <w:r>
        <w:rPr>
          <w:rFonts w:hint="eastAsia"/>
          <w:sz w:val="24"/>
        </w:rPr>
        <w:t>.</w:t>
      </w:r>
      <w:r>
        <w:rPr>
          <w:sz w:val="24"/>
        </w:rPr>
        <w:t>采用</w:t>
      </w:r>
      <w:r>
        <w:rPr>
          <w:rFonts w:hint="eastAsia"/>
          <w:sz w:val="24"/>
        </w:rPr>
        <w:t>多种</w:t>
      </w:r>
      <w:r>
        <w:rPr>
          <w:sz w:val="24"/>
        </w:rPr>
        <w:t>教学</w:t>
      </w:r>
      <w:r>
        <w:rPr>
          <w:rFonts w:hint="eastAsia"/>
          <w:sz w:val="24"/>
        </w:rPr>
        <w:t>方法</w:t>
      </w:r>
      <w:r>
        <w:rPr>
          <w:sz w:val="24"/>
        </w:rPr>
        <w:t>，</w:t>
      </w:r>
      <w:r>
        <w:rPr>
          <w:rFonts w:hint="eastAsia"/>
          <w:sz w:val="24"/>
        </w:rPr>
        <w:t>如</w:t>
      </w:r>
      <w:r>
        <w:rPr>
          <w:rFonts w:hint="eastAsia" w:ascii="宋体" w:hAnsi="宋体"/>
          <w:bCs/>
          <w:color w:val="000000"/>
          <w:sz w:val="24"/>
        </w:rPr>
        <w:t>案例教学法、任务教学法、讨论教学法等</w:t>
      </w:r>
      <w:r>
        <w:rPr>
          <w:rFonts w:hint="eastAsia"/>
          <w:sz w:val="24"/>
        </w:rPr>
        <w:t>，</w:t>
      </w:r>
      <w:r>
        <w:rPr>
          <w:rFonts w:hint="eastAsia" w:ascii="宋体" w:hAnsi="宋体"/>
          <w:color w:val="000000"/>
          <w:sz w:val="24"/>
        </w:rPr>
        <w:t>以提高学生解决问题的能力和商务口译实操能力，培养学生积极思考、乐于实践的学习习惯。</w:t>
      </w:r>
    </w:p>
    <w:p>
      <w:pPr>
        <w:spacing w:line="360" w:lineRule="auto"/>
        <w:ind w:firstLine="482" w:firstLineChars="200"/>
        <w:rPr>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szCs w:val="21"/>
              </w:rPr>
              <w:t>讲授</w:t>
            </w:r>
          </w:p>
        </w:tc>
        <w:tc>
          <w:tcPr>
            <w:tcW w:w="6817" w:type="dxa"/>
            <w:tcBorders>
              <w:right w:val="single" w:color="auto" w:sz="8" w:space="0"/>
            </w:tcBorders>
            <w:vAlign w:val="center"/>
          </w:tcPr>
          <w:p>
            <w:pPr>
              <w:spacing w:line="360"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基本理论与技能点</w:t>
            </w:r>
            <w:r>
              <w:rPr>
                <w:szCs w:val="21"/>
              </w:rPr>
              <w:t>。</w:t>
            </w:r>
          </w:p>
          <w:p>
            <w:pPr>
              <w:spacing w:line="360" w:lineRule="auto"/>
              <w:rPr>
                <w:szCs w:val="21"/>
              </w:rPr>
            </w:pPr>
            <w:r>
              <w:rPr>
                <w:rFonts w:hint="eastAsia"/>
                <w:szCs w:val="21"/>
              </w:rPr>
              <w:t>（2）</w:t>
            </w:r>
            <w:r>
              <w:rPr>
                <w:szCs w:val="21"/>
              </w:rPr>
              <w:t>采用多种教学方式（如启发式教学、讨论式教学、</w:t>
            </w:r>
            <w:r>
              <w:rPr>
                <w:rFonts w:hint="eastAsia"/>
                <w:szCs w:val="21"/>
              </w:rPr>
              <w:t>任务教学法</w:t>
            </w:r>
            <w:r>
              <w:rPr>
                <w:szCs w:val="21"/>
              </w:rPr>
              <w:t>等），注重培养学生</w:t>
            </w:r>
            <w:r>
              <w:rPr>
                <w:rFonts w:hint="eastAsia"/>
                <w:szCs w:val="21"/>
              </w:rPr>
              <w:t>运用所学技能进行口译实务的能力。</w:t>
            </w:r>
          </w:p>
          <w:p>
            <w:pPr>
              <w:spacing w:line="360" w:lineRule="auto"/>
              <w:rPr>
                <w:szCs w:val="21"/>
              </w:rPr>
            </w:pPr>
            <w:r>
              <w:rPr>
                <w:rFonts w:hint="eastAsia"/>
                <w:szCs w:val="21"/>
              </w:rPr>
              <w:t>（3）能够采用现代信息技术和语言同传设备进行</w:t>
            </w:r>
            <w:r>
              <w:rPr>
                <w:szCs w:val="21"/>
              </w:rPr>
              <w:t>教学。</w:t>
            </w:r>
          </w:p>
          <w:p>
            <w:pPr>
              <w:spacing w:line="360"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w:t>
            </w:r>
            <w:r>
              <w:rPr>
                <w:rFonts w:hint="eastAsia"/>
                <w:szCs w:val="21"/>
              </w:rPr>
              <w:t>技能</w:t>
            </w:r>
            <w:r>
              <w:rPr>
                <w:szCs w:val="21"/>
              </w:rPr>
              <w:t>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360" w:lineRule="auto"/>
              <w:rPr>
                <w:szCs w:val="21"/>
              </w:rPr>
            </w:pPr>
            <w:r>
              <w:rPr>
                <w:rFonts w:hint="eastAsia"/>
                <w:szCs w:val="21"/>
              </w:rPr>
              <w:t>（1）</w:t>
            </w:r>
            <w:r>
              <w:rPr>
                <w:szCs w:val="21"/>
              </w:rPr>
              <w:t>按时按量完成作业，不缺交，不抄袭</w:t>
            </w:r>
            <w:r>
              <w:rPr>
                <w:rFonts w:hint="eastAsia"/>
                <w:szCs w:val="21"/>
              </w:rPr>
              <w:t>。</w:t>
            </w:r>
          </w:p>
          <w:p>
            <w:pPr>
              <w:spacing w:line="360" w:lineRule="auto"/>
              <w:rPr>
                <w:szCs w:val="21"/>
              </w:rPr>
            </w:pPr>
            <w:r>
              <w:rPr>
                <w:rFonts w:hint="eastAsia"/>
                <w:szCs w:val="21"/>
              </w:rPr>
              <w:t>（2）书写、语音</w:t>
            </w:r>
            <w:r>
              <w:rPr>
                <w:szCs w:val="21"/>
              </w:rPr>
              <w:t>规范</w:t>
            </w:r>
            <w:r>
              <w:rPr>
                <w:rFonts w:hint="eastAsia"/>
                <w:szCs w:val="21"/>
              </w:rPr>
              <w:t>、</w:t>
            </w:r>
            <w:r>
              <w:rPr>
                <w:szCs w:val="21"/>
              </w:rPr>
              <w:t>清晰</w:t>
            </w:r>
            <w:r>
              <w:rPr>
                <w:rFonts w:hint="eastAsia"/>
                <w:szCs w:val="21"/>
              </w:rPr>
              <w:t>。</w:t>
            </w:r>
          </w:p>
          <w:p>
            <w:pPr>
              <w:spacing w:line="360" w:lineRule="auto"/>
              <w:rPr>
                <w:szCs w:val="21"/>
              </w:rPr>
            </w:pPr>
            <w:r>
              <w:rPr>
                <w:rFonts w:hint="eastAsia"/>
                <w:szCs w:val="21"/>
              </w:rPr>
              <w:t>（3）正确运用课堂所学知识点和技能点完成作业</w:t>
            </w:r>
            <w:r>
              <w:rPr>
                <w:szCs w:val="21"/>
              </w:rPr>
              <w:t>。</w:t>
            </w:r>
          </w:p>
          <w:p>
            <w:pPr>
              <w:spacing w:line="360" w:lineRule="auto"/>
              <w:rPr>
                <w:szCs w:val="21"/>
              </w:rPr>
            </w:pPr>
            <w:r>
              <w:rPr>
                <w:szCs w:val="21"/>
              </w:rPr>
              <w:t>教师批改</w:t>
            </w:r>
            <w:r>
              <w:rPr>
                <w:rFonts w:hint="eastAsia"/>
                <w:szCs w:val="21"/>
              </w:rPr>
              <w:t>和</w:t>
            </w:r>
            <w:r>
              <w:rPr>
                <w:szCs w:val="21"/>
              </w:rPr>
              <w:t>讲评作业要求如下：</w:t>
            </w:r>
          </w:p>
          <w:p>
            <w:pPr>
              <w:spacing w:line="36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36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36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szCs w:val="21"/>
              </w:rPr>
              <w:t>课外答疑</w:t>
            </w:r>
          </w:p>
        </w:tc>
        <w:tc>
          <w:tcPr>
            <w:tcW w:w="6817" w:type="dxa"/>
            <w:tcBorders>
              <w:right w:val="single" w:color="auto" w:sz="8" w:space="0"/>
            </w:tcBorders>
            <w:vAlign w:val="center"/>
          </w:tcPr>
          <w:p>
            <w:pPr>
              <w:spacing w:line="36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360" w:lineRule="auto"/>
              <w:rPr>
                <w:szCs w:val="21"/>
              </w:rPr>
            </w:pPr>
            <w:r>
              <w:rPr>
                <w:szCs w:val="21"/>
              </w:rPr>
              <w:t>本课程考核的方式</w:t>
            </w:r>
            <w:r>
              <w:rPr>
                <w:rFonts w:hint="eastAsia"/>
                <w:szCs w:val="21"/>
              </w:rPr>
              <w:t>为闭卷笔试</w:t>
            </w:r>
            <w:r>
              <w:rPr>
                <w:szCs w:val="21"/>
              </w:rPr>
              <w:t>，</w:t>
            </w:r>
            <w:r>
              <w:rPr>
                <w:rFonts w:hint="eastAsia"/>
                <w:szCs w:val="21"/>
              </w:rPr>
              <w:t>由任课教师负责协调实验室、安排考试日程</w:t>
            </w:r>
            <w:r>
              <w:rPr>
                <w:szCs w:val="21"/>
              </w:rPr>
              <w:t>。有下列情况之一者，总评成绩为不及格：</w:t>
            </w:r>
          </w:p>
          <w:p>
            <w:pPr>
              <w:spacing w:line="360" w:lineRule="auto"/>
              <w:rPr>
                <w:szCs w:val="21"/>
              </w:rPr>
            </w:pPr>
            <w:r>
              <w:rPr>
                <w:rFonts w:hint="eastAsia"/>
                <w:szCs w:val="21"/>
              </w:rPr>
              <w:t>（1）</w:t>
            </w:r>
            <w:r>
              <w:rPr>
                <w:szCs w:val="21"/>
              </w:rPr>
              <w:t>缺交作业次数达1/3以上者</w:t>
            </w:r>
            <w:r>
              <w:rPr>
                <w:rFonts w:hint="eastAsia"/>
                <w:szCs w:val="21"/>
              </w:rPr>
              <w:t>。</w:t>
            </w:r>
          </w:p>
          <w:p>
            <w:pPr>
              <w:spacing w:line="360" w:lineRule="auto"/>
              <w:rPr>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课程考核包括期末考试、平时及作业情况考核，期末考试采用笔试</w:t>
      </w:r>
      <w:r>
        <w:rPr>
          <w:rFonts w:hint="eastAsia"/>
          <w:sz w:val="24"/>
        </w:rPr>
        <w:t>加口试的混合模式</w:t>
      </w:r>
      <w:r>
        <w:rPr>
          <w:sz w:val="24"/>
        </w:rPr>
        <w:t>。</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0%+期末考试成绩×</w:t>
      </w:r>
      <w:r>
        <w:rPr>
          <w:rFonts w:hint="eastAsia"/>
          <w:sz w:val="24"/>
        </w:rPr>
        <w:t>6</w:t>
      </w:r>
      <w:r>
        <w:rPr>
          <w:sz w:val="24"/>
        </w:rPr>
        <w:t>0%。</w:t>
      </w:r>
      <w:r>
        <w:rPr>
          <w:rFonts w:hint="eastAsia"/>
          <w:sz w:val="24"/>
        </w:rPr>
        <w:t>具体内容和比例如表所示。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spacing w:line="360" w:lineRule="auto"/>
              <w:jc w:val="center"/>
              <w:rPr>
                <w:rFonts w:eastAsia="宋体"/>
              </w:rPr>
            </w:pPr>
            <w:r>
              <w:rPr>
                <w:rFonts w:eastAsia="宋体"/>
              </w:rPr>
              <w:t>成绩组成</w:t>
            </w:r>
          </w:p>
        </w:tc>
        <w:tc>
          <w:tcPr>
            <w:tcW w:w="1565" w:type="dxa"/>
            <w:shd w:val="clear" w:color="auto" w:fill="FFFFFF"/>
            <w:vAlign w:val="center"/>
          </w:tcPr>
          <w:p>
            <w:pPr>
              <w:pStyle w:val="18"/>
              <w:spacing w:line="360" w:lineRule="auto"/>
              <w:jc w:val="center"/>
              <w:rPr>
                <w:rFonts w:eastAsia="宋体"/>
              </w:rPr>
            </w:pPr>
            <w:r>
              <w:rPr>
                <w:rFonts w:eastAsia="宋体"/>
              </w:rPr>
              <w:t>考核/评价环节</w:t>
            </w:r>
          </w:p>
        </w:tc>
        <w:tc>
          <w:tcPr>
            <w:tcW w:w="808" w:type="dxa"/>
            <w:shd w:val="clear" w:color="auto" w:fill="FFFFFF"/>
            <w:vAlign w:val="center"/>
          </w:tcPr>
          <w:p>
            <w:pPr>
              <w:pStyle w:val="18"/>
              <w:spacing w:line="360" w:lineRule="auto"/>
              <w:jc w:val="center"/>
              <w:rPr>
                <w:rFonts w:eastAsia="宋体"/>
              </w:rPr>
            </w:pPr>
            <w:r>
              <w:rPr>
                <w:rFonts w:hint="eastAsia" w:eastAsia="宋体"/>
              </w:rPr>
              <w:t>权重</w:t>
            </w:r>
          </w:p>
        </w:tc>
        <w:tc>
          <w:tcPr>
            <w:tcW w:w="4410" w:type="dxa"/>
            <w:shd w:val="clear" w:color="auto" w:fill="FFFFFF"/>
            <w:vAlign w:val="center"/>
          </w:tcPr>
          <w:p>
            <w:pPr>
              <w:pStyle w:val="18"/>
              <w:spacing w:line="360" w:lineRule="auto"/>
              <w:jc w:val="center"/>
              <w:rPr>
                <w:rFonts w:eastAsia="宋体"/>
              </w:rPr>
            </w:pPr>
            <w:r>
              <w:rPr>
                <w:rFonts w:eastAsia="宋体"/>
              </w:rPr>
              <w:t>考核/评价细则</w:t>
            </w:r>
          </w:p>
        </w:tc>
        <w:tc>
          <w:tcPr>
            <w:tcW w:w="1470" w:type="dxa"/>
            <w:shd w:val="clear" w:color="auto" w:fill="FFFFFF"/>
            <w:vAlign w:val="center"/>
          </w:tcPr>
          <w:p>
            <w:pPr>
              <w:pStyle w:val="18"/>
              <w:spacing w:line="360" w:lineRule="auto"/>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44" w:type="dxa"/>
            <w:tcMar>
              <w:left w:w="57" w:type="dxa"/>
              <w:right w:w="57" w:type="dxa"/>
            </w:tcMar>
            <w:vAlign w:val="center"/>
          </w:tcPr>
          <w:p>
            <w:pPr>
              <w:pStyle w:val="18"/>
              <w:spacing w:line="360" w:lineRule="auto"/>
              <w:jc w:val="center"/>
              <w:rPr>
                <w:rFonts w:eastAsia="宋体"/>
              </w:rPr>
            </w:pPr>
            <w:r>
              <w:rPr>
                <w:rFonts w:eastAsia="宋体"/>
              </w:rPr>
              <w:t>平时成绩</w:t>
            </w:r>
          </w:p>
        </w:tc>
        <w:tc>
          <w:tcPr>
            <w:tcW w:w="1565" w:type="dxa"/>
            <w:vAlign w:val="center"/>
          </w:tcPr>
          <w:p>
            <w:pPr>
              <w:pStyle w:val="18"/>
              <w:spacing w:line="360" w:lineRule="auto"/>
              <w:jc w:val="center"/>
              <w:rPr>
                <w:rFonts w:eastAsia="宋体"/>
              </w:rPr>
            </w:pPr>
            <w:r>
              <w:rPr>
                <w:rFonts w:hint="eastAsia" w:eastAsia="宋体"/>
              </w:rPr>
              <w:t>课堂口译实践、课后课程作业与考勤</w:t>
            </w:r>
          </w:p>
          <w:p>
            <w:pPr>
              <w:pStyle w:val="18"/>
              <w:spacing w:line="360" w:lineRule="auto"/>
              <w:jc w:val="center"/>
              <w:rPr>
                <w:rFonts w:eastAsia="宋体"/>
              </w:rPr>
            </w:pPr>
          </w:p>
        </w:tc>
        <w:tc>
          <w:tcPr>
            <w:tcW w:w="808" w:type="dxa"/>
            <w:vAlign w:val="center"/>
          </w:tcPr>
          <w:p>
            <w:pPr>
              <w:pStyle w:val="18"/>
              <w:spacing w:line="360" w:lineRule="auto"/>
              <w:jc w:val="center"/>
              <w:rPr>
                <w:rFonts w:eastAsia="宋体"/>
              </w:rPr>
            </w:pPr>
            <w:r>
              <w:rPr>
                <w:rFonts w:eastAsia="宋体"/>
              </w:rPr>
              <w:t>40%</w:t>
            </w:r>
          </w:p>
        </w:tc>
        <w:tc>
          <w:tcPr>
            <w:tcW w:w="4410" w:type="dxa"/>
            <w:vAlign w:val="center"/>
          </w:tcPr>
          <w:p>
            <w:pPr>
              <w:pStyle w:val="18"/>
              <w:spacing w:line="360" w:lineRule="auto"/>
              <w:rPr>
                <w:rFonts w:eastAsia="宋体"/>
                <w:szCs w:val="21"/>
              </w:rPr>
            </w:pPr>
            <w:r>
              <w:rPr>
                <w:rFonts w:hint="eastAsia" w:eastAsia="宋体"/>
                <w:color w:val="000000"/>
                <w:szCs w:val="21"/>
              </w:rPr>
              <w:t>口译课程的课后作业可由任课教师根据学生具体情况进行安排，如可安排笔记练习、语音作业、词汇和句型听写、模拟情景口译等。课堂口译实践是平时成绩评定的重要内容。</w:t>
            </w:r>
          </w:p>
        </w:tc>
        <w:tc>
          <w:tcPr>
            <w:tcW w:w="1470" w:type="dxa"/>
            <w:vAlign w:val="center"/>
          </w:tcPr>
          <w:p>
            <w:pPr>
              <w:pStyle w:val="18"/>
              <w:spacing w:line="360" w:lineRule="auto"/>
              <w:jc w:val="center"/>
              <w:rPr>
                <w:rFonts w:eastAsia="宋体"/>
                <w:color w:val="000000"/>
                <w:szCs w:val="21"/>
              </w:rPr>
            </w:pPr>
            <w:r>
              <w:rPr>
                <w:rFonts w:eastAsia="宋体"/>
                <w:color w:val="000000"/>
                <w:szCs w:val="21"/>
              </w:rPr>
              <w:t>5</w:t>
            </w:r>
            <w:r>
              <w:rPr>
                <w:rFonts w:hint="eastAsia" w:eastAsia="宋体"/>
                <w:color w:val="000000"/>
                <w:szCs w:val="21"/>
              </w:rPr>
              <w:t>-</w:t>
            </w:r>
            <w:r>
              <w:rPr>
                <w:rFonts w:eastAsia="宋体"/>
                <w:color w:val="000000"/>
                <w:szCs w:val="21"/>
              </w:rPr>
              <w:t>3</w:t>
            </w:r>
          </w:p>
          <w:p>
            <w:pPr>
              <w:pStyle w:val="18"/>
              <w:spacing w:line="360" w:lineRule="auto"/>
              <w:jc w:val="cente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044" w:type="dxa"/>
            <w:tcMar>
              <w:left w:w="57" w:type="dxa"/>
              <w:right w:w="57" w:type="dxa"/>
            </w:tcMar>
            <w:vAlign w:val="center"/>
          </w:tcPr>
          <w:p>
            <w:pPr>
              <w:pStyle w:val="18"/>
              <w:spacing w:line="360" w:lineRule="auto"/>
              <w:jc w:val="center"/>
              <w:rPr>
                <w:rFonts w:eastAsia="宋体"/>
              </w:rPr>
            </w:pPr>
            <w:r>
              <w:rPr>
                <w:rFonts w:eastAsia="宋体"/>
              </w:rPr>
              <w:t>期末考试</w:t>
            </w:r>
          </w:p>
          <w:p>
            <w:pPr>
              <w:pStyle w:val="18"/>
              <w:spacing w:line="360" w:lineRule="auto"/>
              <w:jc w:val="center"/>
              <w:rPr>
                <w:rFonts w:eastAsia="宋体"/>
              </w:rPr>
            </w:pPr>
          </w:p>
        </w:tc>
        <w:tc>
          <w:tcPr>
            <w:tcW w:w="1565" w:type="dxa"/>
            <w:vAlign w:val="center"/>
          </w:tcPr>
          <w:p>
            <w:pPr>
              <w:pStyle w:val="18"/>
              <w:spacing w:line="360" w:lineRule="auto"/>
              <w:jc w:val="center"/>
              <w:rPr>
                <w:rFonts w:eastAsia="宋体"/>
              </w:rPr>
            </w:pPr>
            <w:r>
              <w:rPr>
                <w:rFonts w:eastAsia="宋体"/>
              </w:rPr>
              <w:t>期末考试</w:t>
            </w:r>
          </w:p>
          <w:p>
            <w:pPr>
              <w:pStyle w:val="18"/>
              <w:spacing w:line="360" w:lineRule="auto"/>
              <w:jc w:val="center"/>
              <w:rPr>
                <w:rFonts w:eastAsia="宋体"/>
              </w:rPr>
            </w:pPr>
            <w:r>
              <w:rPr>
                <w:rFonts w:hint="eastAsia" w:eastAsia="宋体"/>
              </w:rPr>
              <w:t>（笔试+口试）</w:t>
            </w:r>
          </w:p>
        </w:tc>
        <w:tc>
          <w:tcPr>
            <w:tcW w:w="808" w:type="dxa"/>
            <w:vAlign w:val="center"/>
          </w:tcPr>
          <w:p>
            <w:pPr>
              <w:pStyle w:val="18"/>
              <w:spacing w:line="360" w:lineRule="auto"/>
              <w:jc w:val="center"/>
              <w:rPr>
                <w:rFonts w:eastAsia="宋体"/>
              </w:rPr>
            </w:pPr>
            <w:r>
              <w:rPr>
                <w:rFonts w:hint="eastAsia" w:eastAsia="宋体"/>
              </w:rPr>
              <w:t>3</w:t>
            </w:r>
            <w:r>
              <w:rPr>
                <w:rFonts w:eastAsia="宋体"/>
              </w:rPr>
              <w:t>0%</w:t>
            </w:r>
            <w:r>
              <w:rPr>
                <w:rFonts w:hint="eastAsia" w:eastAsia="宋体"/>
              </w:rPr>
              <w:t>+30%</w:t>
            </w:r>
          </w:p>
        </w:tc>
        <w:tc>
          <w:tcPr>
            <w:tcW w:w="4410" w:type="dxa"/>
            <w:vAlign w:val="center"/>
          </w:tcPr>
          <w:p>
            <w:pPr>
              <w:pStyle w:val="18"/>
              <w:spacing w:line="360" w:lineRule="auto"/>
              <w:rPr>
                <w:rFonts w:eastAsia="宋体"/>
                <w:color w:val="000000"/>
                <w:szCs w:val="21"/>
              </w:rPr>
            </w:pPr>
            <w:r>
              <w:rPr>
                <w:rFonts w:hint="eastAsia" w:eastAsia="宋体"/>
                <w:color w:val="000000"/>
                <w:szCs w:val="21"/>
              </w:rPr>
              <w:t>笔试围绕口译课程的理论及基本技能进行考核，</w:t>
            </w:r>
            <w:r>
              <w:rPr>
                <w:rFonts w:eastAsia="宋体"/>
                <w:color w:val="000000"/>
                <w:szCs w:val="21"/>
              </w:rPr>
              <w:t>包括</w:t>
            </w:r>
            <w:r>
              <w:rPr>
                <w:rFonts w:hint="eastAsia" w:eastAsia="宋体"/>
                <w:color w:val="000000"/>
                <w:szCs w:val="21"/>
              </w:rPr>
              <w:t>客观题和主观题，并涵盖商务英语听力、商务英语术语等，占期末考试的30%</w:t>
            </w:r>
            <w:r>
              <w:rPr>
                <w:rFonts w:eastAsia="宋体"/>
                <w:color w:val="000000"/>
                <w:szCs w:val="21"/>
              </w:rPr>
              <w:t>；</w:t>
            </w:r>
            <w:r>
              <w:rPr>
                <w:rFonts w:hint="eastAsia" w:eastAsia="宋体"/>
                <w:color w:val="000000"/>
                <w:szCs w:val="21"/>
              </w:rPr>
              <w:t>口试围绕商务英语话题展开，考核学生的口译基本功，占期末考试的30%。</w:t>
            </w:r>
          </w:p>
        </w:tc>
        <w:tc>
          <w:tcPr>
            <w:tcW w:w="1470" w:type="dxa"/>
            <w:vAlign w:val="center"/>
          </w:tcPr>
          <w:p>
            <w:pPr>
              <w:pStyle w:val="18"/>
              <w:spacing w:line="360" w:lineRule="auto"/>
              <w:jc w:val="center"/>
              <w:rPr>
                <w:rFonts w:eastAsia="宋体"/>
              </w:rPr>
            </w:pPr>
            <w:r>
              <w:rPr>
                <w:rFonts w:eastAsia="宋体"/>
                <w:color w:val="000000"/>
                <w:szCs w:val="21"/>
              </w:rPr>
              <w:t>4</w:t>
            </w:r>
            <w:r>
              <w:rPr>
                <w:rFonts w:hint="eastAsia" w:eastAsia="宋体"/>
                <w:color w:val="000000"/>
                <w:szCs w:val="21"/>
              </w:rPr>
              <w:t>-</w:t>
            </w:r>
            <w:r>
              <w:rPr>
                <w:rFonts w:eastAsia="宋体"/>
                <w:color w:val="000000"/>
                <w:szCs w:val="21"/>
              </w:rPr>
              <w:t>1</w:t>
            </w:r>
            <w:r>
              <w:rPr>
                <w:rFonts w:hint="eastAsia" w:eastAsia="宋体"/>
                <w:color w:val="000000"/>
                <w:szCs w:val="21"/>
              </w:rPr>
              <w:t>、5-</w:t>
            </w:r>
            <w:r>
              <w:rPr>
                <w:rFonts w:eastAsia="宋体"/>
                <w:color w:val="000000"/>
                <w:szCs w:val="21"/>
              </w:rPr>
              <w:t>1</w:t>
            </w:r>
            <w:r>
              <w:rPr>
                <w:rFonts w:hint="eastAsia" w:eastAsia="宋体"/>
                <w:color w:val="000000"/>
                <w:szCs w:val="21"/>
              </w:rPr>
              <w:t>、5-</w:t>
            </w:r>
            <w:r>
              <w:rPr>
                <w:rFonts w:eastAsia="宋体"/>
                <w:color w:val="000000"/>
                <w:szCs w:val="21"/>
              </w:rPr>
              <w:t>3</w:t>
            </w:r>
            <w:r>
              <w:rPr>
                <w:rFonts w:hint="eastAsia" w:eastAsia="宋体"/>
                <w:color w:val="000000"/>
                <w:szCs w:val="21"/>
              </w:rPr>
              <w:t>、6-</w:t>
            </w:r>
            <w:r>
              <w:rPr>
                <w:rFonts w:eastAsia="宋体"/>
                <w:color w:val="000000"/>
                <w:szCs w:val="21"/>
              </w:rPr>
              <w:t>1</w:t>
            </w:r>
          </w:p>
        </w:tc>
      </w:tr>
    </w:tbl>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w:t>
      </w:r>
      <w:r>
        <w:rPr>
          <w:rFonts w:hint="eastAsia"/>
          <w:sz w:val="24"/>
          <w:szCs w:val="22"/>
        </w:rPr>
        <w:t>课堂练习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napToGrid w:val="0"/>
        <w:spacing w:line="360" w:lineRule="auto"/>
        <w:rPr>
          <w:rFonts w:hint="eastAsia"/>
          <w:sz w:val="24"/>
          <w:szCs w:val="22"/>
          <w:lang w:val="en-US" w:eastAsia="zh-CN"/>
        </w:rPr>
      </w:pPr>
      <w:r>
        <w:rPr>
          <w:sz w:val="24"/>
        </w:rPr>
        <w:t>1.</w:t>
      </w:r>
      <w:r>
        <w:rPr>
          <w:rFonts w:hint="eastAsia"/>
          <w:sz w:val="24"/>
        </w:rPr>
        <w:t xml:space="preserve"> </w:t>
      </w:r>
      <w:r>
        <w:rPr>
          <w:rFonts w:hint="eastAsia"/>
          <w:sz w:val="24"/>
          <w:szCs w:val="22"/>
        </w:rPr>
        <w:t>王艳，《商务英语口译》，外语教学与研究出版社，</w:t>
      </w:r>
      <w:r>
        <w:rPr>
          <w:sz w:val="24"/>
          <w:szCs w:val="22"/>
        </w:rPr>
        <w:t>20</w:t>
      </w:r>
      <w:r>
        <w:rPr>
          <w:rFonts w:hint="eastAsia"/>
          <w:sz w:val="24"/>
          <w:szCs w:val="22"/>
          <w:lang w:val="en-US" w:eastAsia="zh-CN"/>
        </w:rPr>
        <w:t>20</w:t>
      </w:r>
    </w:p>
    <w:p>
      <w:pPr>
        <w:numPr>
          <w:ilvl w:val="0"/>
          <w:numId w:val="58"/>
        </w:numPr>
        <w:snapToGrid w:val="0"/>
        <w:spacing w:line="360" w:lineRule="auto"/>
        <w:rPr>
          <w:sz w:val="24"/>
          <w:szCs w:val="22"/>
        </w:rPr>
      </w:pPr>
      <w:r>
        <w:rPr>
          <w:rFonts w:hint="eastAsia"/>
          <w:sz w:val="24"/>
          <w:szCs w:val="22"/>
        </w:rPr>
        <w:t>龚龙生，《商务英语口语教程》，上海外语教育出版社，</w:t>
      </w:r>
      <w:r>
        <w:rPr>
          <w:sz w:val="24"/>
          <w:szCs w:val="22"/>
        </w:rPr>
        <w:t>2017</w:t>
      </w:r>
    </w:p>
    <w:p>
      <w:pPr>
        <w:numPr>
          <w:ilvl w:val="0"/>
          <w:numId w:val="58"/>
        </w:numPr>
        <w:snapToGrid w:val="0"/>
        <w:spacing w:line="360" w:lineRule="auto"/>
        <w:rPr>
          <w:sz w:val="24"/>
          <w:szCs w:val="22"/>
        </w:rPr>
      </w:pPr>
      <w:r>
        <w:rPr>
          <w:rFonts w:hint="eastAsia"/>
          <w:sz w:val="24"/>
          <w:szCs w:val="22"/>
        </w:rPr>
        <w:t>岳峰，《商务英语口译》，厦门大学出版社，</w:t>
      </w:r>
      <w:r>
        <w:rPr>
          <w:sz w:val="24"/>
          <w:szCs w:val="22"/>
        </w:rPr>
        <w:t>2015</w:t>
      </w:r>
    </w:p>
    <w:p>
      <w:pPr>
        <w:snapToGrid w:val="0"/>
        <w:spacing w:line="360" w:lineRule="auto"/>
        <w:rPr>
          <w:sz w:val="24"/>
          <w:szCs w:val="22"/>
        </w:rPr>
      </w:pPr>
      <w:r>
        <w:rPr>
          <w:sz w:val="24"/>
          <w:szCs w:val="22"/>
        </w:rPr>
        <w:t xml:space="preserve">4. </w:t>
      </w:r>
      <w:r>
        <w:rPr>
          <w:rFonts w:hint="eastAsia"/>
          <w:sz w:val="24"/>
          <w:szCs w:val="22"/>
        </w:rPr>
        <w:t>梅德明，《口译教程》，上海外语教育出版社，</w:t>
      </w:r>
      <w:r>
        <w:rPr>
          <w:sz w:val="24"/>
          <w:szCs w:val="22"/>
        </w:rPr>
        <w:t>2014</w:t>
      </w:r>
    </w:p>
    <w:p>
      <w:pPr>
        <w:snapToGrid w:val="0"/>
        <w:spacing w:line="360" w:lineRule="auto"/>
        <w:rPr>
          <w:sz w:val="24"/>
          <w:szCs w:val="22"/>
        </w:rPr>
      </w:pPr>
      <w:r>
        <w:rPr>
          <w:sz w:val="24"/>
          <w:szCs w:val="22"/>
        </w:rPr>
        <w:t xml:space="preserve">5. </w:t>
      </w:r>
      <w:r>
        <w:rPr>
          <w:rFonts w:hint="eastAsia"/>
          <w:sz w:val="24"/>
          <w:szCs w:val="22"/>
        </w:rPr>
        <w:t>国内外报刊新闻</w:t>
      </w:r>
      <w:r>
        <w:rPr>
          <w:sz w:val="24"/>
          <w:szCs w:val="22"/>
        </w:rPr>
        <w:t xml:space="preserve">, </w:t>
      </w:r>
      <w:r>
        <w:rPr>
          <w:rFonts w:hint="eastAsia"/>
          <w:sz w:val="24"/>
          <w:szCs w:val="22"/>
        </w:rPr>
        <w:t>如</w:t>
      </w:r>
      <w:r>
        <w:rPr>
          <w:sz w:val="24"/>
          <w:szCs w:val="22"/>
        </w:rPr>
        <w:t>CHINA DAILY</w:t>
      </w:r>
      <w:r>
        <w:rPr>
          <w:rFonts w:hint="eastAsia"/>
          <w:sz w:val="24"/>
          <w:szCs w:val="22"/>
        </w:rPr>
        <w:t>、</w:t>
      </w:r>
      <w:r>
        <w:rPr>
          <w:sz w:val="24"/>
          <w:szCs w:val="22"/>
        </w:rPr>
        <w:t>VOA</w:t>
      </w:r>
      <w:r>
        <w:rPr>
          <w:rFonts w:hint="eastAsia"/>
          <w:sz w:val="24"/>
          <w:szCs w:val="22"/>
        </w:rPr>
        <w:t>、</w:t>
      </w:r>
      <w:r>
        <w:rPr>
          <w:sz w:val="24"/>
          <w:szCs w:val="22"/>
        </w:rPr>
        <w:t>BBC</w:t>
      </w:r>
      <w:r>
        <w:rPr>
          <w:rFonts w:hint="eastAsia"/>
          <w:sz w:val="24"/>
          <w:szCs w:val="22"/>
        </w:rPr>
        <w:t>、</w:t>
      </w:r>
      <w:r>
        <w:rPr>
          <w:sz w:val="24"/>
          <w:szCs w:val="22"/>
        </w:rPr>
        <w:t>CNN</w:t>
      </w:r>
      <w:r>
        <w:rPr>
          <w:rFonts w:hint="eastAsia"/>
          <w:sz w:val="24"/>
          <w:szCs w:val="22"/>
        </w:rPr>
        <w:t>等</w:t>
      </w:r>
    </w:p>
    <w:p>
      <w:pPr>
        <w:snapToGrid w:val="0"/>
        <w:spacing w:line="360" w:lineRule="auto"/>
        <w:rPr>
          <w:rFonts w:hint="eastAsia"/>
          <w:sz w:val="24"/>
          <w:szCs w:val="22"/>
        </w:rPr>
      </w:pPr>
      <w:r>
        <w:rPr>
          <w:sz w:val="24"/>
          <w:szCs w:val="22"/>
        </w:rPr>
        <w:t xml:space="preserve">6. </w:t>
      </w:r>
      <w:r>
        <w:rPr>
          <w:rFonts w:hint="eastAsia"/>
          <w:sz w:val="24"/>
          <w:szCs w:val="22"/>
        </w:rPr>
        <w:t>国际国内重大会议视频，如历届两会总理记者招待会、外长记者招待会、国家领导人互访等。</w:t>
      </w:r>
    </w:p>
    <w:p>
      <w:pPr>
        <w:snapToGrid w:val="0"/>
        <w:spacing w:line="360" w:lineRule="auto"/>
        <w:rPr>
          <w:rFonts w:hint="eastAsia"/>
          <w:sz w:val="24"/>
          <w:szCs w:val="22"/>
        </w:rPr>
      </w:pPr>
    </w:p>
    <w:p>
      <w:pPr>
        <w:snapToGrid w:val="0"/>
        <w:spacing w:line="360" w:lineRule="auto"/>
        <w:rPr>
          <w:rFonts w:hint="eastAsia"/>
          <w:sz w:val="24"/>
          <w:szCs w:val="22"/>
        </w:rPr>
      </w:pPr>
    </w:p>
    <w:p>
      <w:pPr>
        <w:autoSpaceDE w:val="0"/>
        <w:autoSpaceDN w:val="0"/>
        <w:adjustRightInd w:val="0"/>
        <w:spacing w:line="360" w:lineRule="auto"/>
        <w:ind w:firstLine="5880" w:firstLineChars="2450"/>
        <w:jc w:val="left"/>
        <w:rPr>
          <w:sz w:val="24"/>
          <w:szCs w:val="22"/>
        </w:rPr>
      </w:pPr>
      <w:r>
        <w:rPr>
          <w:sz w:val="24"/>
          <w:szCs w:val="22"/>
        </w:rPr>
        <w:t>执笔人：</w:t>
      </w:r>
      <w:r>
        <w:rPr>
          <w:rFonts w:hint="eastAsia"/>
          <w:sz w:val="24"/>
          <w:szCs w:val="22"/>
        </w:rPr>
        <w:t>蒋</w:t>
      </w:r>
      <w:r>
        <w:rPr>
          <w:rFonts w:hint="eastAsia"/>
          <w:sz w:val="24"/>
          <w:szCs w:val="22"/>
          <w:lang w:val="en-US" w:eastAsia="zh-CN"/>
        </w:rPr>
        <w:t xml:space="preserve">  </w:t>
      </w:r>
      <w:r>
        <w:rPr>
          <w:rFonts w:hint="eastAsia"/>
          <w:sz w:val="24"/>
          <w:szCs w:val="22"/>
        </w:rPr>
        <w:t>欣</w:t>
      </w:r>
    </w:p>
    <w:p>
      <w:pPr>
        <w:autoSpaceDE w:val="0"/>
        <w:autoSpaceDN w:val="0"/>
        <w:adjustRightInd w:val="0"/>
        <w:spacing w:line="360" w:lineRule="auto"/>
        <w:ind w:firstLine="5880" w:firstLineChars="2450"/>
        <w:jc w:val="left"/>
        <w:rPr>
          <w:rFonts w:hint="eastAsia" w:eastAsia="宋体"/>
          <w:kern w:val="0"/>
          <w:sz w:val="24"/>
          <w:szCs w:val="21"/>
          <w:lang w:eastAsia="zh-CN"/>
        </w:rPr>
      </w:pPr>
      <w:r>
        <w:rPr>
          <w:kern w:val="0"/>
          <w:sz w:val="24"/>
          <w:szCs w:val="21"/>
        </w:rPr>
        <w:t>审定人：</w:t>
      </w:r>
      <w:r>
        <w:rPr>
          <w:rFonts w:hint="eastAsia"/>
          <w:kern w:val="0"/>
          <w:sz w:val="24"/>
          <w:szCs w:val="21"/>
          <w:lang w:eastAsia="zh-CN"/>
        </w:rPr>
        <w:t>王召妍</w:t>
      </w:r>
    </w:p>
    <w:p>
      <w:pPr>
        <w:autoSpaceDE w:val="0"/>
        <w:autoSpaceDN w:val="0"/>
        <w:adjustRightInd w:val="0"/>
        <w:spacing w:line="360" w:lineRule="auto"/>
        <w:ind w:firstLine="240" w:firstLineChars="100"/>
        <w:jc w:val="left"/>
        <w:rPr>
          <w:rFonts w:hint="eastAsia" w:eastAsia="宋体"/>
          <w:kern w:val="0"/>
          <w:sz w:val="24"/>
          <w:szCs w:val="21"/>
          <w:lang w:eastAsia="zh-CN"/>
        </w:rPr>
      </w:pPr>
      <w:r>
        <w:rPr>
          <w:rFonts w:hint="eastAsia"/>
          <w:kern w:val="0"/>
          <w:sz w:val="24"/>
          <w:szCs w:val="21"/>
        </w:rPr>
        <w:t xml:space="preserve">                                               审批</w:t>
      </w:r>
      <w:r>
        <w:rPr>
          <w:kern w:val="0"/>
          <w:sz w:val="24"/>
          <w:szCs w:val="21"/>
        </w:rPr>
        <w:t>人：</w:t>
      </w:r>
      <w:r>
        <w:rPr>
          <w:rFonts w:hint="eastAsia"/>
          <w:kern w:val="0"/>
          <w:sz w:val="24"/>
          <w:szCs w:val="21"/>
          <w:lang w:eastAsia="zh-CN"/>
        </w:rPr>
        <w:t>施云波</w:t>
      </w:r>
    </w:p>
    <w:bookmarkEnd w:id="112"/>
    <w:bookmarkEnd w:id="113"/>
    <w:bookmarkEnd w:id="114"/>
    <w:bookmarkEnd w:id="115"/>
    <w:bookmarkEnd w:id="116"/>
    <w:bookmarkEnd w:id="117"/>
    <w:p>
      <w:pPr>
        <w:autoSpaceDE w:val="0"/>
        <w:autoSpaceDN w:val="0"/>
        <w:adjustRightInd w:val="0"/>
        <w:spacing w:line="360" w:lineRule="auto"/>
        <w:ind w:left="0" w:leftChars="0" w:firstLine="5880" w:firstLineChars="2450"/>
        <w:jc w:val="left"/>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审批</w:t>
      </w:r>
      <w:r>
        <w:rPr>
          <w:rFonts w:hint="eastAsia"/>
          <w:kern w:val="0"/>
          <w:sz w:val="24"/>
          <w:szCs w:val="24"/>
        </w:rPr>
        <w:t>时间：</w:t>
      </w:r>
      <w:r>
        <w:rPr>
          <w:rFonts w:hint="eastAsia"/>
          <w:sz w:val="24"/>
          <w:szCs w:val="24"/>
          <w:lang w:val="en-US" w:eastAsia="zh-CN"/>
        </w:rPr>
        <w:t>2023年9月</w:t>
      </w:r>
    </w:p>
    <w:p/>
    <w:p>
      <w:pPr>
        <w:pStyle w:val="2"/>
        <w:bidi w:val="0"/>
        <w:spacing w:line="240" w:lineRule="auto"/>
        <w:jc w:val="center"/>
      </w:pPr>
      <w:bookmarkStart w:id="118" w:name="_Toc31609"/>
      <w:bookmarkStart w:id="119" w:name="_Toc16141"/>
      <w:bookmarkStart w:id="120" w:name="_Toc28775"/>
      <w:bookmarkStart w:id="121" w:name="_Toc12345"/>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国际营销概论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118"/>
      <w:bookmarkEnd w:id="119"/>
      <w:bookmarkEnd w:id="120"/>
      <w:bookmarkEnd w:id="121"/>
    </w:p>
    <w:p>
      <w:pPr>
        <w:bidi w:val="0"/>
        <w:spacing w:line="240" w:lineRule="auto"/>
        <w:jc w:val="center"/>
        <w:rPr>
          <w:b/>
          <w:bCs/>
          <w:sz w:val="36"/>
          <w:szCs w:val="36"/>
        </w:rPr>
      </w:pPr>
      <w:r>
        <w:rPr>
          <w:b/>
          <w:bCs/>
          <w:sz w:val="36"/>
          <w:szCs w:val="36"/>
        </w:rPr>
        <w:t>（</w:t>
      </w:r>
      <w:r>
        <w:rPr>
          <w:rFonts w:hint="eastAsia"/>
          <w:b/>
          <w:bCs/>
          <w:sz w:val="36"/>
          <w:szCs w:val="36"/>
        </w:rPr>
        <w:t>International Marketing</w:t>
      </w:r>
      <w:r>
        <w:rPr>
          <w:b/>
          <w:bCs/>
          <w:sz w:val="36"/>
          <w:szCs w:val="36"/>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ascii="宋体" w:hAnsi="宋体" w:eastAsia="宋体" w:cs="Times New Roman"/>
          <w:b/>
          <w:bCs/>
          <w:kern w:val="0"/>
          <w:sz w:val="24"/>
        </w:rPr>
      </w:pPr>
      <w:r>
        <w:rPr>
          <w:rFonts w:ascii="宋体" w:hAnsi="宋体" w:eastAsia="宋体" w:cs="Times New Roman"/>
          <w:b/>
          <w:bCs/>
          <w:kern w:val="0"/>
          <w:sz w:val="24"/>
        </w:rPr>
        <w:t>课程代码：</w:t>
      </w:r>
      <w:r>
        <w:rPr>
          <w:sz w:val="18"/>
          <w:szCs w:val="18"/>
        </w:rPr>
        <w:t>0601112</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3</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48</w:t>
      </w:r>
      <w:r>
        <w:rPr>
          <w:rFonts w:ascii="宋体" w:hAnsi="宋体"/>
          <w:kern w:val="0"/>
          <w:sz w:val="24"/>
        </w:rPr>
        <w:t>（其中：讲授学时</w:t>
      </w:r>
      <w:r>
        <w:rPr>
          <w:rFonts w:hint="eastAsia" w:ascii="宋体" w:hAnsi="宋体"/>
          <w:kern w:val="0"/>
          <w:sz w:val="24"/>
        </w:rPr>
        <w:t>30，</w:t>
      </w:r>
      <w:r>
        <w:rPr>
          <w:rFonts w:ascii="宋体" w:hAnsi="宋体"/>
          <w:kern w:val="0"/>
          <w:sz w:val="24"/>
        </w:rPr>
        <w:t>实验学时</w:t>
      </w:r>
      <w:r>
        <w:rPr>
          <w:rFonts w:hint="eastAsia" w:ascii="宋体" w:hAnsi="宋体"/>
          <w:kern w:val="0"/>
          <w:sz w:val="24"/>
        </w:rPr>
        <w:t>18</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国际商务导论、国际贸易实务</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：商务英语</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bCs/>
          <w:kern w:val="0"/>
          <w:sz w:val="24"/>
        </w:rPr>
        <w:t>国际市场营销</w:t>
      </w:r>
      <w:r>
        <w:rPr>
          <w:rFonts w:ascii="宋体" w:hAnsi="宋体"/>
          <w:kern w:val="0"/>
          <w:sz w:val="24"/>
        </w:rPr>
        <w:t>》</w:t>
      </w:r>
      <w:r>
        <w:rPr>
          <w:kern w:val="0"/>
          <w:sz w:val="24"/>
        </w:rPr>
        <w:t>，</w:t>
      </w:r>
      <w:r>
        <w:rPr>
          <w:rFonts w:hint="eastAsia"/>
          <w:bCs/>
          <w:kern w:val="0"/>
          <w:sz w:val="24"/>
        </w:rPr>
        <w:t>孙宁、章爱民主编</w:t>
      </w:r>
      <w:r>
        <w:rPr>
          <w:kern w:val="0"/>
          <w:sz w:val="24"/>
        </w:rPr>
        <w:t>，</w:t>
      </w:r>
      <w:r>
        <w:rPr>
          <w:rFonts w:hint="eastAsia"/>
          <w:kern w:val="0"/>
          <w:sz w:val="24"/>
        </w:rPr>
        <w:t>高等教育出版社</w:t>
      </w:r>
      <w:r>
        <w:rPr>
          <w:kern w:val="0"/>
          <w:sz w:val="24"/>
        </w:rPr>
        <w:t>，</w:t>
      </w:r>
      <w:r>
        <w:rPr>
          <w:rFonts w:hint="eastAsia"/>
          <w:kern w:val="0"/>
          <w:sz w:val="24"/>
        </w:rPr>
        <w:t>2022年7月最新版</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pStyle w:val="6"/>
        <w:spacing w:line="360" w:lineRule="auto"/>
        <w:ind w:left="420" w:leftChars="200" w:firstLine="0" w:firstLineChars="0"/>
        <w:rPr>
          <w:sz w:val="24"/>
        </w:rPr>
      </w:pPr>
      <w:r>
        <w:rPr>
          <w:rFonts w:hint="eastAsia" w:ascii="宋体" w:hAnsi="宋体"/>
          <w:b/>
          <w:bCs/>
          <w:sz w:val="24"/>
        </w:rPr>
        <w:t>课程的性质与任务：</w:t>
      </w:r>
      <w:r>
        <w:rPr>
          <w:rFonts w:hint="eastAsia"/>
          <w:sz w:val="24"/>
        </w:rPr>
        <w:t>本课程</w:t>
      </w:r>
      <w:r>
        <w:rPr>
          <w:sz w:val="24"/>
        </w:rPr>
        <w:t>是</w:t>
      </w:r>
      <w:r>
        <w:rPr>
          <w:rFonts w:hint="eastAsia" w:ascii="宋体" w:hAnsi="宋体"/>
          <w:bCs/>
          <w:sz w:val="24"/>
        </w:rPr>
        <w:t>商务英语</w:t>
      </w:r>
      <w:r>
        <w:rPr>
          <w:sz w:val="24"/>
        </w:rPr>
        <w:t>专业的</w:t>
      </w:r>
      <w:r>
        <w:rPr>
          <w:rFonts w:hint="eastAsia"/>
          <w:sz w:val="24"/>
        </w:rPr>
        <w:t>专业必修</w:t>
      </w:r>
      <w:r>
        <w:rPr>
          <w:sz w:val="24"/>
        </w:rPr>
        <w:t>课，也可作为</w:t>
      </w:r>
      <w:r>
        <w:rPr>
          <w:rFonts w:hint="eastAsia" w:ascii="宋体" w:hAnsi="宋体"/>
          <w:bCs/>
          <w:sz w:val="24"/>
        </w:rPr>
        <w:t>英语</w:t>
      </w:r>
      <w:r>
        <w:rPr>
          <w:sz w:val="24"/>
        </w:rPr>
        <w:t>类</w:t>
      </w:r>
      <w:r>
        <w:rPr>
          <w:rFonts w:hint="eastAsia"/>
          <w:sz w:val="24"/>
        </w:rPr>
        <w:t>、</w:t>
      </w:r>
      <w:r>
        <w:rPr>
          <w:sz w:val="24"/>
        </w:rPr>
        <w:t>国际贸易专业或国际营销专业的必修课或选修课。通过本课程的学习，培养学</w:t>
      </w:r>
      <w:r>
        <w:rPr>
          <w:rFonts w:hint="eastAsia"/>
          <w:sz w:val="24"/>
        </w:rPr>
        <w:t>生熟悉国际营销领域的常用术语，掌握国际营销的基本概念，同时掌握国际营销的基本理论和技巧，如国际营销的全球环境、营销策略、营销管理、营销渠道等，了解营销类文章的文体风格和阅读翻译技巧。</w:t>
      </w:r>
      <w:r>
        <w:rPr>
          <w:rFonts w:ascii="宋体" w:hAnsi="宋体"/>
          <w:bCs/>
          <w:color w:val="000000"/>
          <w:sz w:val="24"/>
        </w:rPr>
        <w:t>学生通过学习，能够树立正确的世界观、人生观与价值观，增强民族和文化的归属感、认同感、尊严感与荣誉感，提高跨文化交际能力。</w:t>
      </w:r>
      <w:r>
        <w:rPr>
          <w:rFonts w:hint="eastAsia" w:ascii="宋体" w:hAnsi="宋体"/>
          <w:bCs/>
          <w:color w:val="000000"/>
          <w:sz w:val="24"/>
        </w:rPr>
        <w:t>该课程在培养高级商贸专业人才中，不仅具有增强工作的适应能力和开发创新能力的作用，还有助于</w:t>
      </w:r>
      <w:r>
        <w:rPr>
          <w:rFonts w:ascii="宋体" w:hAnsi="宋体"/>
          <w:bCs/>
          <w:color w:val="000000"/>
          <w:sz w:val="24"/>
        </w:rPr>
        <w:t>引导学生树立正确的世界观、人生观与价值观，坚定为社会主义奋斗终生的决心。</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掌握国际营销领域常用术语。</w:t>
      </w:r>
    </w:p>
    <w:p>
      <w:pPr>
        <w:spacing w:line="360" w:lineRule="auto"/>
        <w:ind w:firstLine="482"/>
        <w:jc w:val="left"/>
        <w:rPr>
          <w:sz w:val="24"/>
        </w:rPr>
      </w:pPr>
      <w:r>
        <w:rPr>
          <w:rFonts w:hint="eastAsia"/>
          <w:sz w:val="24"/>
        </w:rPr>
        <w:t>目标</w:t>
      </w:r>
      <w:r>
        <w:rPr>
          <w:sz w:val="24"/>
        </w:rPr>
        <w:t xml:space="preserve">2. </w:t>
      </w:r>
      <w:r>
        <w:rPr>
          <w:rFonts w:hint="eastAsia"/>
          <w:sz w:val="24"/>
        </w:rPr>
        <w:t>掌握国际营销的一些基本概念（如营销理念、营销策略、营销环境、买方行为等）和国际营销的演化、作用。</w:t>
      </w:r>
    </w:p>
    <w:p>
      <w:pPr>
        <w:spacing w:line="360" w:lineRule="auto"/>
        <w:ind w:firstLine="482"/>
        <w:jc w:val="left"/>
        <w:rPr>
          <w:sz w:val="24"/>
        </w:rPr>
      </w:pPr>
      <w:r>
        <w:rPr>
          <w:rFonts w:hint="eastAsia"/>
          <w:sz w:val="24"/>
        </w:rPr>
        <w:t>目标</w:t>
      </w:r>
      <w:r>
        <w:rPr>
          <w:sz w:val="24"/>
        </w:rPr>
        <w:t xml:space="preserve">3. </w:t>
      </w:r>
      <w:r>
        <w:rPr>
          <w:rFonts w:hint="eastAsia"/>
          <w:sz w:val="24"/>
        </w:rPr>
        <w:t>理解国际营销中的四个基本维度，即产品、定价、分销和推广，在此基础上掌握产品策略、定价策略、分销策略、推广策略及基本应用。</w:t>
      </w:r>
    </w:p>
    <w:p>
      <w:pPr>
        <w:spacing w:line="360" w:lineRule="auto"/>
        <w:ind w:firstLine="482"/>
        <w:jc w:val="left"/>
        <w:rPr>
          <w:sz w:val="24"/>
        </w:rPr>
      </w:pPr>
      <w:r>
        <w:rPr>
          <w:rFonts w:hint="eastAsia"/>
          <w:sz w:val="24"/>
        </w:rPr>
        <w:t>目标4</w:t>
      </w:r>
      <w:r>
        <w:rPr>
          <w:sz w:val="24"/>
        </w:rPr>
        <w:t>. 掌握</w:t>
      </w:r>
      <w:r>
        <w:rPr>
          <w:rFonts w:hint="eastAsia"/>
          <w:sz w:val="24"/>
        </w:rPr>
        <w:t>国际营销</w:t>
      </w:r>
      <w:r>
        <w:rPr>
          <w:sz w:val="24"/>
        </w:rPr>
        <w:t>的新</w:t>
      </w:r>
      <w:r>
        <w:rPr>
          <w:rFonts w:hint="eastAsia"/>
          <w:sz w:val="24"/>
        </w:rPr>
        <w:t>策略：</w:t>
      </w:r>
      <w:r>
        <w:rPr>
          <w:sz w:val="24"/>
        </w:rPr>
        <w:t>数字营销</w:t>
      </w:r>
      <w:r>
        <w:rPr>
          <w:rFonts w:hint="eastAsia"/>
          <w:sz w:val="24"/>
        </w:rPr>
        <w:t>，</w:t>
      </w:r>
      <w:r>
        <w:rPr>
          <w:sz w:val="24"/>
        </w:rPr>
        <w:t>包括其概念</w:t>
      </w:r>
      <w:r>
        <w:rPr>
          <w:rFonts w:hint="eastAsia"/>
          <w:sz w:val="24"/>
        </w:rPr>
        <w:t>、</w:t>
      </w:r>
      <w:r>
        <w:rPr>
          <w:sz w:val="24"/>
        </w:rPr>
        <w:t>优缺点</w:t>
      </w:r>
      <w:r>
        <w:rPr>
          <w:rFonts w:hint="eastAsia"/>
          <w:sz w:val="24"/>
        </w:rPr>
        <w:t>、类型、</w:t>
      </w:r>
      <w:r>
        <w:rPr>
          <w:sz w:val="24"/>
        </w:rPr>
        <w:t>数字媒介</w:t>
      </w:r>
      <w:r>
        <w:rPr>
          <w:rFonts w:hint="eastAsia"/>
          <w:sz w:val="24"/>
        </w:rPr>
        <w:t>、与消费者的关系以及相关法律问题。</w:t>
      </w:r>
    </w:p>
    <w:p>
      <w:pPr>
        <w:spacing w:line="360" w:lineRule="auto"/>
        <w:ind w:firstLine="482"/>
        <w:jc w:val="left"/>
        <w:rPr>
          <w:rFonts w:hint="eastAsia"/>
          <w:sz w:val="24"/>
        </w:rPr>
      </w:pPr>
      <w:r>
        <w:rPr>
          <w:rFonts w:hint="eastAsia"/>
          <w:sz w:val="24"/>
        </w:rPr>
        <w:t>目标5</w:t>
      </w:r>
      <w:r>
        <w:rPr>
          <w:sz w:val="24"/>
        </w:rPr>
        <w:t>. 掌握国际营销的环境</w:t>
      </w:r>
      <w:r>
        <w:rPr>
          <w:rFonts w:hint="eastAsia"/>
          <w:sz w:val="24"/>
        </w:rPr>
        <w:t>，</w:t>
      </w:r>
      <w:r>
        <w:rPr>
          <w:sz w:val="24"/>
        </w:rPr>
        <w:t>包括政治环境</w:t>
      </w:r>
      <w:r>
        <w:rPr>
          <w:rFonts w:hint="eastAsia"/>
          <w:sz w:val="24"/>
        </w:rPr>
        <w:t>、</w:t>
      </w:r>
      <w:r>
        <w:rPr>
          <w:sz w:val="24"/>
        </w:rPr>
        <w:t>经济环境</w:t>
      </w:r>
      <w:r>
        <w:rPr>
          <w:rFonts w:hint="eastAsia"/>
          <w:sz w:val="24"/>
        </w:rPr>
        <w:t>、</w:t>
      </w:r>
      <w:r>
        <w:rPr>
          <w:sz w:val="24"/>
        </w:rPr>
        <w:t>文化环境和法律环境</w:t>
      </w:r>
      <w:r>
        <w:rPr>
          <w:rFonts w:hint="eastAsia"/>
          <w:sz w:val="24"/>
        </w:rPr>
        <w:t>。</w:t>
      </w:r>
    </w:p>
    <w:p>
      <w:pPr>
        <w:spacing w:line="360" w:lineRule="auto"/>
        <w:ind w:firstLine="482"/>
        <w:jc w:val="left"/>
        <w:rPr>
          <w:sz w:val="24"/>
        </w:rPr>
      </w:pPr>
      <w:r>
        <w:rPr>
          <w:rFonts w:hint="eastAsia"/>
          <w:sz w:val="24"/>
        </w:rPr>
        <w:t>目标6. 了解</w:t>
      </w:r>
      <w:r>
        <w:rPr>
          <w:sz w:val="24"/>
        </w:rPr>
        <w:t>一些国际营销中的其他营销策略</w:t>
      </w:r>
      <w:r>
        <w:rPr>
          <w:rFonts w:hint="eastAsia"/>
          <w:sz w:val="24"/>
        </w:rPr>
        <w:t>。</w:t>
      </w:r>
    </w:p>
    <w:p>
      <w:pPr>
        <w:spacing w:line="360" w:lineRule="auto"/>
        <w:ind w:firstLine="480" w:firstLineChars="200"/>
        <w:rPr>
          <w:rFonts w:hint="eastAsia"/>
          <w:sz w:val="24"/>
        </w:rPr>
      </w:pPr>
      <w:r>
        <w:rPr>
          <w:rFonts w:hint="eastAsia"/>
          <w:sz w:val="24"/>
        </w:rPr>
        <w:t>本</w:t>
      </w:r>
      <w:r>
        <w:rPr>
          <w:sz w:val="24"/>
        </w:rPr>
        <w:t>课程</w:t>
      </w:r>
      <w:r>
        <w:rPr>
          <w:rFonts w:hint="eastAsia"/>
          <w:sz w:val="24"/>
        </w:rPr>
        <w:t>涉及</w:t>
      </w:r>
      <w:r>
        <w:rPr>
          <w:sz w:val="24"/>
        </w:rPr>
        <w:t>支撑专业</w:t>
      </w:r>
      <w:r>
        <w:rPr>
          <w:rFonts w:hint="eastAsia"/>
          <w:sz w:val="24"/>
        </w:rPr>
        <w:t>人才</w:t>
      </w:r>
      <w:r>
        <w:rPr>
          <w:sz w:val="24"/>
        </w:rPr>
        <w:t>培养</w:t>
      </w:r>
      <w:r>
        <w:rPr>
          <w:rFonts w:hint="eastAsia"/>
          <w:sz w:val="24"/>
        </w:rPr>
        <w:t>方案</w:t>
      </w:r>
      <w:r>
        <w:rPr>
          <w:sz w:val="24"/>
        </w:rPr>
        <w:t>中毕业要求2-1、毕业要求2-3、毕业要求3-1、毕业要求3-2、毕业要求3-3、毕业要求4-1</w:t>
      </w:r>
      <w:r>
        <w:rPr>
          <w:rFonts w:hint="eastAsia" w:ascii="宋体" w:hAnsi="宋体"/>
          <w:sz w:val="24"/>
        </w:rPr>
        <w:t>、毕业要求</w:t>
      </w:r>
      <w:r>
        <w:rPr>
          <w:rFonts w:hint="eastAsia"/>
          <w:sz w:val="24"/>
        </w:rPr>
        <w:t>4-3</w:t>
      </w:r>
      <w:r>
        <w:rPr>
          <w:rFonts w:hint="eastAsia" w:ascii="宋体" w:hAnsi="宋体"/>
          <w:sz w:val="24"/>
        </w:rPr>
        <w:t>、</w:t>
      </w:r>
      <w:r>
        <w:rPr>
          <w:sz w:val="24"/>
        </w:rPr>
        <w:t>毕业要求5-1</w:t>
      </w:r>
      <w:r>
        <w:rPr>
          <w:rFonts w:hint="eastAsia" w:ascii="宋体" w:hAnsi="宋体"/>
          <w:sz w:val="24"/>
        </w:rPr>
        <w:t>、</w:t>
      </w:r>
      <w:r>
        <w:rPr>
          <w:sz w:val="24"/>
        </w:rPr>
        <w:t>毕业要求5-2</w:t>
      </w:r>
      <w:r>
        <w:rPr>
          <w:rFonts w:hint="eastAsia" w:ascii="宋体" w:hAnsi="宋体"/>
          <w:sz w:val="24"/>
        </w:rPr>
        <w:t>、</w:t>
      </w:r>
      <w:r>
        <w:rPr>
          <w:sz w:val="24"/>
        </w:rPr>
        <w:t>毕业要求5-3</w:t>
      </w:r>
      <w:r>
        <w:rPr>
          <w:rFonts w:hint="eastAsia" w:ascii="宋体" w:hAnsi="宋体"/>
          <w:sz w:val="24"/>
        </w:rPr>
        <w:t>、</w:t>
      </w:r>
      <w:r>
        <w:rPr>
          <w:sz w:val="24"/>
        </w:rPr>
        <w:t>毕业要求6-1</w:t>
      </w:r>
      <w:r>
        <w:rPr>
          <w:rFonts w:hint="eastAsia" w:ascii="宋体" w:hAnsi="宋体"/>
          <w:sz w:val="24"/>
        </w:rPr>
        <w:t>、毕业要求</w:t>
      </w:r>
      <w:r>
        <w:rPr>
          <w:rFonts w:hint="eastAsia"/>
          <w:sz w:val="24"/>
        </w:rPr>
        <w:t>8-1</w:t>
      </w:r>
      <w:r>
        <w:rPr>
          <w:sz w:val="24"/>
        </w:rPr>
        <w:t>和毕业要求8</w:t>
      </w:r>
      <w:r>
        <w:rPr>
          <w:rFonts w:hint="eastAsia"/>
          <w:sz w:val="24"/>
        </w:rPr>
        <w:t>-2，对应关系如表所示：</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418"/>
        <w:gridCol w:w="1559"/>
        <w:gridCol w:w="1559"/>
        <w:gridCol w:w="1523"/>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468" w:hRule="atLeast"/>
        </w:trPr>
        <w:tc>
          <w:tcPr>
            <w:tcW w:w="1384" w:type="dxa"/>
            <w:vMerge w:val="restart"/>
            <w:vAlign w:val="center"/>
          </w:tcPr>
          <w:p>
            <w:pPr>
              <w:widowControl/>
              <w:jc w:val="center"/>
              <w:rPr>
                <w:color w:val="000000"/>
                <w:kern w:val="0"/>
                <w:szCs w:val="21"/>
              </w:rPr>
            </w:pPr>
            <w:r>
              <w:rPr>
                <w:color w:val="000000"/>
                <w:kern w:val="0"/>
                <w:szCs w:val="21"/>
              </w:rPr>
              <w:t>毕业要求</w:t>
            </w:r>
          </w:p>
          <w:p>
            <w:pPr>
              <w:spacing w:line="360" w:lineRule="auto"/>
              <w:jc w:val="center"/>
              <w:rPr>
                <w:color w:val="000000"/>
                <w:sz w:val="24"/>
              </w:rPr>
            </w:pPr>
            <w:r>
              <w:rPr>
                <w:color w:val="000000"/>
                <w:kern w:val="0"/>
                <w:szCs w:val="21"/>
              </w:rPr>
              <w:t>指标点</w:t>
            </w:r>
          </w:p>
        </w:tc>
        <w:tc>
          <w:tcPr>
            <w:tcW w:w="7618" w:type="dxa"/>
            <w:gridSpan w:val="5"/>
            <w:vAlign w:val="center"/>
          </w:tcPr>
          <w:p>
            <w:pPr>
              <w:spacing w:line="360" w:lineRule="auto"/>
              <w:jc w:val="center"/>
              <w:rPr>
                <w:color w:val="000000"/>
                <w:sz w:val="24"/>
              </w:rPr>
            </w:pPr>
            <w:r>
              <w:rPr>
                <w:color w:val="000000"/>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4" w:type="dxa"/>
            <w:vMerge w:val="continue"/>
            <w:vAlign w:val="top"/>
          </w:tcPr>
          <w:p>
            <w:pPr>
              <w:spacing w:line="360" w:lineRule="auto"/>
              <w:rPr>
                <w:color w:val="000000"/>
                <w:sz w:val="24"/>
              </w:rPr>
            </w:pPr>
          </w:p>
        </w:tc>
        <w:tc>
          <w:tcPr>
            <w:tcW w:w="1559" w:type="dxa"/>
            <w:vAlign w:val="center"/>
          </w:tcPr>
          <w:p>
            <w:pPr>
              <w:widowControl/>
              <w:jc w:val="center"/>
              <w:rPr>
                <w:color w:val="000000"/>
                <w:kern w:val="0"/>
                <w:szCs w:val="21"/>
              </w:rPr>
            </w:pPr>
            <w:r>
              <w:rPr>
                <w:color w:val="000000"/>
                <w:kern w:val="0"/>
                <w:szCs w:val="21"/>
              </w:rPr>
              <w:t>目标1</w:t>
            </w:r>
          </w:p>
        </w:tc>
        <w:tc>
          <w:tcPr>
            <w:tcW w:w="1418" w:type="dxa"/>
            <w:vAlign w:val="center"/>
          </w:tcPr>
          <w:p>
            <w:pPr>
              <w:widowControl/>
              <w:jc w:val="center"/>
              <w:rPr>
                <w:color w:val="000000"/>
                <w:kern w:val="0"/>
                <w:szCs w:val="21"/>
              </w:rPr>
            </w:pPr>
            <w:r>
              <w:rPr>
                <w:color w:val="000000"/>
                <w:kern w:val="0"/>
                <w:szCs w:val="21"/>
              </w:rPr>
              <w:t>目标2</w:t>
            </w:r>
          </w:p>
        </w:tc>
        <w:tc>
          <w:tcPr>
            <w:tcW w:w="1559" w:type="dxa"/>
            <w:vAlign w:val="center"/>
          </w:tcPr>
          <w:p>
            <w:pPr>
              <w:widowControl/>
              <w:jc w:val="center"/>
              <w:rPr>
                <w:color w:val="000000"/>
                <w:kern w:val="0"/>
                <w:szCs w:val="21"/>
              </w:rPr>
            </w:pPr>
            <w:r>
              <w:rPr>
                <w:color w:val="000000"/>
                <w:kern w:val="0"/>
                <w:szCs w:val="21"/>
              </w:rPr>
              <w:t>目标3</w:t>
            </w:r>
          </w:p>
        </w:tc>
        <w:tc>
          <w:tcPr>
            <w:tcW w:w="1559" w:type="dxa"/>
            <w:vAlign w:val="center"/>
          </w:tcPr>
          <w:p>
            <w:pPr>
              <w:widowControl/>
              <w:jc w:val="center"/>
              <w:rPr>
                <w:color w:val="000000"/>
                <w:kern w:val="0"/>
                <w:szCs w:val="21"/>
              </w:rPr>
            </w:pPr>
            <w:r>
              <w:rPr>
                <w:color w:val="000000"/>
                <w:kern w:val="0"/>
                <w:szCs w:val="21"/>
              </w:rPr>
              <w:t>目标4</w:t>
            </w:r>
          </w:p>
        </w:tc>
        <w:tc>
          <w:tcPr>
            <w:tcW w:w="1560" w:type="dxa"/>
            <w:gridSpan w:val="2"/>
            <w:vAlign w:val="center"/>
          </w:tcPr>
          <w:p>
            <w:pPr>
              <w:widowControl/>
              <w:jc w:val="center"/>
              <w:rPr>
                <w:color w:val="000000"/>
                <w:kern w:val="0"/>
                <w:szCs w:val="21"/>
              </w:rPr>
            </w:pPr>
            <w:r>
              <w:rPr>
                <w:color w:val="000000"/>
                <w:kern w:val="0"/>
                <w:szCs w:val="21"/>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84" w:type="dxa"/>
            <w:vAlign w:val="center"/>
          </w:tcPr>
          <w:p>
            <w:pPr>
              <w:widowControl/>
              <w:jc w:val="center"/>
              <w:rPr>
                <w:color w:val="000000"/>
                <w:kern w:val="0"/>
                <w:szCs w:val="21"/>
              </w:rPr>
            </w:pPr>
            <w:r>
              <w:rPr>
                <w:color w:val="000000"/>
                <w:kern w:val="0"/>
                <w:szCs w:val="21"/>
              </w:rPr>
              <w:t>毕业要求2-1</w:t>
            </w:r>
          </w:p>
        </w:tc>
        <w:tc>
          <w:tcPr>
            <w:tcW w:w="1559" w:type="dxa"/>
            <w:vAlign w:val="center"/>
          </w:tcPr>
          <w:p>
            <w:pPr>
              <w:widowControl/>
              <w:jc w:val="center"/>
              <w:rPr>
                <w:color w:val="000000"/>
                <w:kern w:val="0"/>
                <w:szCs w:val="21"/>
              </w:rPr>
            </w:pPr>
          </w:p>
        </w:tc>
        <w:tc>
          <w:tcPr>
            <w:tcW w:w="1418"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60" w:type="dxa"/>
            <w:gridSpan w:val="2"/>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1384" w:type="dxa"/>
            <w:vAlign w:val="center"/>
          </w:tcPr>
          <w:p>
            <w:pPr>
              <w:widowControl/>
              <w:jc w:val="center"/>
              <w:rPr>
                <w:color w:val="000000"/>
                <w:kern w:val="0"/>
                <w:szCs w:val="21"/>
              </w:rPr>
            </w:pPr>
            <w:r>
              <w:rPr>
                <w:color w:val="000000"/>
                <w:kern w:val="0"/>
                <w:szCs w:val="21"/>
              </w:rPr>
              <w:t>毕业要求2-3</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418"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60" w:type="dxa"/>
            <w:gridSpan w:val="2"/>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vAlign w:val="center"/>
          </w:tcPr>
          <w:p>
            <w:pPr>
              <w:widowControl/>
              <w:jc w:val="center"/>
              <w:rPr>
                <w:color w:val="000000"/>
                <w:kern w:val="0"/>
                <w:szCs w:val="21"/>
              </w:rPr>
            </w:pPr>
            <w:r>
              <w:rPr>
                <w:color w:val="000000"/>
                <w:kern w:val="0"/>
                <w:szCs w:val="21"/>
              </w:rPr>
              <w:t>毕业要求3-1</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418"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560" w:type="dxa"/>
            <w:gridSpan w:val="2"/>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vAlign w:val="center"/>
          </w:tcPr>
          <w:p>
            <w:pPr>
              <w:widowControl/>
              <w:jc w:val="center"/>
              <w:rPr>
                <w:color w:val="000000"/>
                <w:kern w:val="0"/>
                <w:szCs w:val="21"/>
              </w:rPr>
            </w:pPr>
            <w:r>
              <w:rPr>
                <w:color w:val="000000"/>
                <w:kern w:val="0"/>
                <w:szCs w:val="21"/>
              </w:rPr>
              <w:t>毕业要求3-2</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418"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60" w:type="dxa"/>
            <w:gridSpan w:val="2"/>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384" w:type="dxa"/>
            <w:vAlign w:val="center"/>
          </w:tcPr>
          <w:p>
            <w:pPr>
              <w:widowControl/>
              <w:jc w:val="center"/>
              <w:rPr>
                <w:color w:val="000000"/>
                <w:kern w:val="0"/>
                <w:szCs w:val="21"/>
              </w:rPr>
            </w:pPr>
            <w:r>
              <w:rPr>
                <w:color w:val="000000"/>
                <w:kern w:val="0"/>
                <w:szCs w:val="21"/>
              </w:rPr>
              <w:t>毕业要求3-3</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418"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560" w:type="dxa"/>
            <w:gridSpan w:val="2"/>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84" w:type="dxa"/>
            <w:vAlign w:val="center"/>
          </w:tcPr>
          <w:p>
            <w:pPr>
              <w:widowControl/>
              <w:jc w:val="center"/>
              <w:rPr>
                <w:color w:val="000000"/>
                <w:kern w:val="0"/>
                <w:szCs w:val="21"/>
              </w:rPr>
            </w:pPr>
            <w:r>
              <w:rPr>
                <w:color w:val="000000"/>
                <w:kern w:val="0"/>
                <w:szCs w:val="21"/>
              </w:rPr>
              <w:t>毕业要求4-1</w:t>
            </w:r>
          </w:p>
        </w:tc>
        <w:tc>
          <w:tcPr>
            <w:tcW w:w="1559" w:type="dxa"/>
            <w:vAlign w:val="center"/>
          </w:tcPr>
          <w:p>
            <w:pPr>
              <w:widowControl/>
              <w:jc w:val="center"/>
              <w:rPr>
                <w:color w:val="000000"/>
                <w:kern w:val="0"/>
                <w:szCs w:val="21"/>
              </w:rPr>
            </w:pPr>
          </w:p>
        </w:tc>
        <w:tc>
          <w:tcPr>
            <w:tcW w:w="1418"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60" w:type="dxa"/>
            <w:gridSpan w:val="2"/>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384" w:type="dxa"/>
            <w:vAlign w:val="center"/>
          </w:tcPr>
          <w:p>
            <w:pPr>
              <w:widowControl/>
              <w:jc w:val="center"/>
              <w:rPr>
                <w:color w:val="000000"/>
                <w:kern w:val="0"/>
                <w:szCs w:val="21"/>
              </w:rPr>
            </w:pPr>
            <w:r>
              <w:rPr>
                <w:color w:val="000000"/>
                <w:kern w:val="0"/>
                <w:szCs w:val="21"/>
              </w:rPr>
              <w:t>毕业要求</w:t>
            </w:r>
            <w:r>
              <w:rPr>
                <w:rFonts w:hint="eastAsia"/>
                <w:color w:val="000000"/>
                <w:kern w:val="0"/>
                <w:szCs w:val="21"/>
              </w:rPr>
              <w:t>4-3</w:t>
            </w:r>
          </w:p>
        </w:tc>
        <w:tc>
          <w:tcPr>
            <w:tcW w:w="1559" w:type="dxa"/>
            <w:vAlign w:val="center"/>
          </w:tcPr>
          <w:p>
            <w:pPr>
              <w:widowControl/>
              <w:jc w:val="center"/>
              <w:rPr>
                <w:color w:val="000000"/>
                <w:kern w:val="0"/>
                <w:szCs w:val="21"/>
              </w:rPr>
            </w:pPr>
          </w:p>
        </w:tc>
        <w:tc>
          <w:tcPr>
            <w:tcW w:w="1418"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p>
        </w:tc>
        <w:tc>
          <w:tcPr>
            <w:tcW w:w="1560" w:type="dxa"/>
            <w:gridSpan w:val="2"/>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毕业要求5-1</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418"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60" w:type="dxa"/>
            <w:gridSpan w:val="2"/>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毕业要求5-2</w:t>
            </w:r>
          </w:p>
        </w:tc>
        <w:tc>
          <w:tcPr>
            <w:tcW w:w="1559" w:type="dxa"/>
            <w:vAlign w:val="center"/>
          </w:tcPr>
          <w:p>
            <w:pPr>
              <w:widowControl/>
              <w:jc w:val="center"/>
              <w:rPr>
                <w:color w:val="000000"/>
                <w:kern w:val="0"/>
                <w:szCs w:val="21"/>
              </w:rPr>
            </w:pPr>
          </w:p>
        </w:tc>
        <w:tc>
          <w:tcPr>
            <w:tcW w:w="1418"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60" w:type="dxa"/>
            <w:gridSpan w:val="2"/>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毕业要求5-3</w:t>
            </w:r>
          </w:p>
        </w:tc>
        <w:tc>
          <w:tcPr>
            <w:tcW w:w="1559" w:type="dxa"/>
            <w:vAlign w:val="center"/>
          </w:tcPr>
          <w:p>
            <w:pPr>
              <w:widowControl/>
              <w:jc w:val="center"/>
              <w:rPr>
                <w:color w:val="000000"/>
                <w:kern w:val="0"/>
                <w:szCs w:val="21"/>
              </w:rPr>
            </w:pPr>
          </w:p>
        </w:tc>
        <w:tc>
          <w:tcPr>
            <w:tcW w:w="1418"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60" w:type="dxa"/>
            <w:gridSpan w:val="2"/>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1384" w:type="dxa"/>
            <w:vAlign w:val="center"/>
          </w:tcPr>
          <w:p>
            <w:pPr>
              <w:widowControl/>
              <w:jc w:val="center"/>
              <w:rPr>
                <w:color w:val="000000"/>
                <w:kern w:val="0"/>
                <w:szCs w:val="21"/>
              </w:rPr>
            </w:pPr>
            <w:r>
              <w:rPr>
                <w:color w:val="000000"/>
                <w:kern w:val="0"/>
                <w:szCs w:val="21"/>
              </w:rPr>
              <w:t>毕业要求6-1</w:t>
            </w:r>
          </w:p>
        </w:tc>
        <w:tc>
          <w:tcPr>
            <w:tcW w:w="1559" w:type="dxa"/>
            <w:vAlign w:val="center"/>
          </w:tcPr>
          <w:p>
            <w:pPr>
              <w:widowControl/>
              <w:jc w:val="center"/>
              <w:rPr>
                <w:color w:val="000000"/>
                <w:kern w:val="0"/>
                <w:szCs w:val="21"/>
              </w:rPr>
            </w:pPr>
          </w:p>
        </w:tc>
        <w:tc>
          <w:tcPr>
            <w:tcW w:w="1418"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59" w:type="dxa"/>
            <w:vAlign w:val="center"/>
          </w:tcPr>
          <w:p>
            <w:pPr>
              <w:widowControl/>
              <w:jc w:val="center"/>
              <w:rPr>
                <w:color w:val="000000"/>
                <w:kern w:val="0"/>
                <w:szCs w:val="21"/>
              </w:rPr>
            </w:pPr>
          </w:p>
        </w:tc>
        <w:tc>
          <w:tcPr>
            <w:tcW w:w="1560" w:type="dxa"/>
            <w:gridSpan w:val="2"/>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毕业要求8-1</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418"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560" w:type="dxa"/>
            <w:gridSpan w:val="2"/>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84" w:type="dxa"/>
            <w:vAlign w:val="center"/>
          </w:tcPr>
          <w:p>
            <w:pPr>
              <w:widowControl/>
              <w:jc w:val="center"/>
              <w:rPr>
                <w:color w:val="000000"/>
                <w:kern w:val="0"/>
                <w:szCs w:val="21"/>
              </w:rPr>
            </w:pPr>
            <w:r>
              <w:rPr>
                <w:color w:val="000000"/>
                <w:kern w:val="0"/>
                <w:szCs w:val="21"/>
              </w:rPr>
              <w:t>毕业要求8-</w:t>
            </w:r>
            <w:r>
              <w:rPr>
                <w:rFonts w:hint="eastAsia"/>
                <w:color w:val="000000"/>
                <w:kern w:val="0"/>
                <w:szCs w:val="21"/>
              </w:rPr>
              <w:t>2</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418"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559" w:type="dxa"/>
            <w:vAlign w:val="center"/>
          </w:tcPr>
          <w:p>
            <w:pPr>
              <w:widowControl/>
              <w:jc w:val="center"/>
              <w:rPr>
                <w:color w:val="000000"/>
                <w:kern w:val="0"/>
                <w:szCs w:val="21"/>
              </w:rPr>
            </w:pPr>
            <w:r>
              <w:rPr>
                <w:rFonts w:hint="eastAsia" w:ascii="宋体" w:hAnsi="宋体"/>
                <w:color w:val="000000"/>
                <w:kern w:val="0"/>
                <w:szCs w:val="21"/>
              </w:rPr>
              <w:t>√</w:t>
            </w:r>
          </w:p>
        </w:tc>
        <w:tc>
          <w:tcPr>
            <w:tcW w:w="1560" w:type="dxa"/>
            <w:gridSpan w:val="2"/>
            <w:vAlign w:val="center"/>
          </w:tcPr>
          <w:p>
            <w:pPr>
              <w:widowControl/>
              <w:jc w:val="center"/>
              <w:rPr>
                <w:color w:val="000000"/>
                <w:kern w:val="0"/>
                <w:szCs w:val="21"/>
              </w:rPr>
            </w:pPr>
            <w:r>
              <w:rPr>
                <w:rFonts w:hint="eastAsia" w:ascii="宋体" w:hAnsi="宋体"/>
                <w:color w:val="000000"/>
                <w:kern w:val="0"/>
                <w:szCs w:val="21"/>
              </w:rPr>
              <w:t>√</w:t>
            </w:r>
          </w:p>
        </w:tc>
      </w:tr>
    </w:tbl>
    <w:p>
      <w:pPr>
        <w:spacing w:line="360" w:lineRule="auto"/>
        <w:ind w:firstLine="562" w:firstLineChars="200"/>
        <w:rPr>
          <w:b/>
          <w:sz w:val="24"/>
        </w:rPr>
      </w:pPr>
      <w:r>
        <w:rPr>
          <w:rFonts w:hint="eastAsia"/>
          <w:b/>
          <w:sz w:val="28"/>
          <w:szCs w:val="28"/>
        </w:rPr>
        <w:t>（一）</w:t>
      </w:r>
      <w:r>
        <w:rPr>
          <w:b/>
          <w:sz w:val="24"/>
        </w:rPr>
        <w:t>教学内容</w:t>
      </w:r>
    </w:p>
    <w:p>
      <w:pPr>
        <w:spacing w:line="360" w:lineRule="auto"/>
        <w:ind w:firstLine="480" w:firstLineChars="200"/>
        <w:rPr>
          <w:rFonts w:hint="eastAsia"/>
          <w:sz w:val="24"/>
        </w:rPr>
      </w:pPr>
      <w:r>
        <w:rPr>
          <w:sz w:val="24"/>
        </w:rPr>
        <w:t>（1）国际营销概论</w:t>
      </w:r>
      <w:r>
        <w:rPr>
          <w:rFonts w:hint="eastAsia"/>
          <w:sz w:val="24"/>
        </w:rPr>
        <w:t>，</w:t>
      </w:r>
      <w:r>
        <w:rPr>
          <w:sz w:val="24"/>
        </w:rPr>
        <w:t>包括国际营销定义</w:t>
      </w:r>
      <w:r>
        <w:rPr>
          <w:rFonts w:hint="eastAsia"/>
          <w:sz w:val="24"/>
        </w:rPr>
        <w:t>、营销策略、营销环境、买方行为、国际营销的演化和作用</w:t>
      </w:r>
    </w:p>
    <w:p>
      <w:pPr>
        <w:spacing w:line="360" w:lineRule="auto"/>
        <w:ind w:firstLine="480" w:firstLineChars="200"/>
        <w:rPr>
          <w:rFonts w:hint="eastAsia"/>
          <w:sz w:val="24"/>
        </w:rPr>
      </w:pPr>
      <w:r>
        <w:rPr>
          <w:sz w:val="24"/>
        </w:rPr>
        <w:t>（2）</w:t>
      </w:r>
      <w:r>
        <w:rPr>
          <w:rFonts w:hint="eastAsia"/>
          <w:sz w:val="24"/>
        </w:rPr>
        <w:t>国际营销传统策略：产品策略、定价策略、分销策略、推广策略</w:t>
      </w:r>
    </w:p>
    <w:p>
      <w:pPr>
        <w:spacing w:line="360" w:lineRule="auto"/>
        <w:ind w:firstLine="480" w:firstLineChars="200"/>
        <w:rPr>
          <w:rFonts w:hint="eastAsia"/>
          <w:sz w:val="24"/>
        </w:rPr>
      </w:pPr>
      <w:r>
        <w:rPr>
          <w:rFonts w:hint="eastAsia"/>
          <w:sz w:val="24"/>
        </w:rPr>
        <w:t>（3）国际营销新策略：数字营销，包括定义、</w:t>
      </w:r>
      <w:r>
        <w:rPr>
          <w:sz w:val="24"/>
        </w:rPr>
        <w:t>优缺点</w:t>
      </w:r>
      <w:r>
        <w:rPr>
          <w:rFonts w:hint="eastAsia"/>
          <w:sz w:val="24"/>
        </w:rPr>
        <w:t>、类型、</w:t>
      </w:r>
      <w:r>
        <w:rPr>
          <w:sz w:val="24"/>
        </w:rPr>
        <w:t>数字媒介</w:t>
      </w:r>
      <w:r>
        <w:rPr>
          <w:rFonts w:hint="eastAsia"/>
          <w:sz w:val="24"/>
        </w:rPr>
        <w:t>、与消费者的关系以及相关法律问题</w:t>
      </w:r>
    </w:p>
    <w:p>
      <w:pPr>
        <w:spacing w:line="360" w:lineRule="auto"/>
        <w:ind w:firstLine="480" w:firstLineChars="200"/>
        <w:rPr>
          <w:rFonts w:hint="eastAsia"/>
          <w:sz w:val="24"/>
        </w:rPr>
      </w:pPr>
      <w:r>
        <w:rPr>
          <w:rFonts w:hint="eastAsia"/>
          <w:sz w:val="24"/>
        </w:rPr>
        <w:t>（4）国际营销环境，包括</w:t>
      </w:r>
      <w:r>
        <w:rPr>
          <w:sz w:val="24"/>
        </w:rPr>
        <w:t>政治环境</w:t>
      </w:r>
      <w:r>
        <w:rPr>
          <w:rFonts w:hint="eastAsia"/>
          <w:sz w:val="24"/>
        </w:rPr>
        <w:t>、</w:t>
      </w:r>
      <w:r>
        <w:rPr>
          <w:sz w:val="24"/>
        </w:rPr>
        <w:t>经济环境</w:t>
      </w:r>
      <w:r>
        <w:rPr>
          <w:rFonts w:hint="eastAsia"/>
          <w:sz w:val="24"/>
        </w:rPr>
        <w:t>、</w:t>
      </w:r>
      <w:r>
        <w:rPr>
          <w:sz w:val="24"/>
        </w:rPr>
        <w:t>文化环境和法律环境</w:t>
      </w:r>
    </w:p>
    <w:p>
      <w:pPr>
        <w:spacing w:line="360" w:lineRule="auto"/>
        <w:ind w:firstLine="482" w:firstLineChars="200"/>
        <w:rPr>
          <w:b/>
          <w:bCs/>
          <w:color w:val="000000"/>
          <w:sz w:val="24"/>
        </w:rPr>
      </w:pPr>
      <w:r>
        <w:rPr>
          <w:rFonts w:hint="eastAsia"/>
          <w:b/>
          <w:bCs/>
          <w:color w:val="000000"/>
          <w:sz w:val="24"/>
        </w:rPr>
        <w:t>（二）</w:t>
      </w:r>
      <w:r>
        <w:rPr>
          <w:b/>
          <w:bCs/>
          <w:color w:val="000000"/>
          <w:sz w:val="24"/>
        </w:rPr>
        <w:t>基本要求</w:t>
      </w:r>
    </w:p>
    <w:p>
      <w:pPr>
        <w:spacing w:line="360" w:lineRule="auto"/>
        <w:ind w:firstLine="480" w:firstLineChars="200"/>
        <w:rPr>
          <w:rFonts w:hint="eastAsia"/>
          <w:sz w:val="24"/>
        </w:rPr>
      </w:pPr>
      <w:r>
        <w:rPr>
          <w:rFonts w:hint="eastAsia"/>
          <w:sz w:val="24"/>
        </w:rPr>
        <w:t>本课程</w:t>
      </w:r>
      <w:r>
        <w:rPr>
          <w:sz w:val="24"/>
        </w:rPr>
        <w:t>以国际营销的基本概念和</w:t>
      </w:r>
      <w:r>
        <w:rPr>
          <w:rFonts w:hint="eastAsia"/>
          <w:sz w:val="24"/>
        </w:rPr>
        <w:t>理论</w:t>
      </w:r>
      <w:r>
        <w:rPr>
          <w:sz w:val="24"/>
        </w:rPr>
        <w:t>为基础</w:t>
      </w:r>
      <w:r>
        <w:rPr>
          <w:rFonts w:hint="eastAsia"/>
          <w:sz w:val="24"/>
        </w:rPr>
        <w:t>，</w:t>
      </w:r>
      <w:r>
        <w:rPr>
          <w:sz w:val="24"/>
        </w:rPr>
        <w:t>要求学生掌握相关的常用术语</w:t>
      </w:r>
      <w:r>
        <w:rPr>
          <w:rFonts w:hint="eastAsia"/>
          <w:sz w:val="24"/>
        </w:rPr>
        <w:t>，</w:t>
      </w:r>
      <w:r>
        <w:rPr>
          <w:sz w:val="24"/>
        </w:rPr>
        <w:t>理解国际营销</w:t>
      </w:r>
      <w:r>
        <w:rPr>
          <w:rFonts w:hint="eastAsia"/>
          <w:sz w:val="24"/>
        </w:rPr>
        <w:t>策略</w:t>
      </w:r>
      <w:r>
        <w:rPr>
          <w:sz w:val="24"/>
        </w:rPr>
        <w:t>的产品</w:t>
      </w:r>
      <w:r>
        <w:rPr>
          <w:rFonts w:hint="eastAsia"/>
          <w:sz w:val="24"/>
        </w:rPr>
        <w:t>、</w:t>
      </w:r>
      <w:r>
        <w:rPr>
          <w:sz w:val="24"/>
        </w:rPr>
        <w:t>价格</w:t>
      </w:r>
      <w:r>
        <w:rPr>
          <w:rFonts w:hint="eastAsia"/>
          <w:sz w:val="24"/>
        </w:rPr>
        <w:t>、</w:t>
      </w:r>
      <w:r>
        <w:rPr>
          <w:sz w:val="24"/>
        </w:rPr>
        <w:t>分销和推广四个传统</w:t>
      </w:r>
      <w:r>
        <w:rPr>
          <w:rFonts w:hint="eastAsia"/>
          <w:sz w:val="24"/>
        </w:rPr>
        <w:t>要素，和</w:t>
      </w:r>
      <w:r>
        <w:rPr>
          <w:sz w:val="24"/>
        </w:rPr>
        <w:t>四个要素在营销策略中的应用</w:t>
      </w:r>
      <w:r>
        <w:rPr>
          <w:rFonts w:hint="eastAsia"/>
          <w:sz w:val="24"/>
        </w:rPr>
        <w:t>，并掌握目前最新的营销策略——数字营销及其在国际营销中的应用。同时，要求学生掌握国际营销的政治环境、经济环境、文化环境和法律环境，以更好地帮助学生应用国际营销策略。</w:t>
      </w:r>
    </w:p>
    <w:p>
      <w:pPr>
        <w:pStyle w:val="20"/>
        <w:spacing w:line="360" w:lineRule="auto"/>
        <w:ind w:left="480" w:firstLine="0" w:firstLineChars="0"/>
        <w:rPr>
          <w:rFonts w:hint="eastAsia"/>
          <w:b/>
          <w:color w:val="000000"/>
          <w:sz w:val="24"/>
        </w:rPr>
      </w:pPr>
      <w:r>
        <w:rPr>
          <w:rFonts w:hint="eastAsia"/>
          <w:b/>
          <w:color w:val="000000"/>
          <w:sz w:val="24"/>
        </w:rPr>
        <w:t>（三）思政知识点要求</w:t>
      </w:r>
    </w:p>
    <w:p>
      <w:pPr>
        <w:autoSpaceDE w:val="0"/>
        <w:autoSpaceDN w:val="0"/>
        <w:adjustRightInd w:val="0"/>
        <w:spacing w:line="360" w:lineRule="auto"/>
        <w:ind w:firstLine="480" w:firstLineChars="200"/>
        <w:rPr>
          <w:rFonts w:hint="eastAsia"/>
          <w:sz w:val="24"/>
        </w:rPr>
      </w:pPr>
      <w:r>
        <w:rPr>
          <w:rFonts w:hint="eastAsia"/>
          <w:color w:val="000000"/>
          <w:sz w:val="24"/>
          <w:shd w:val="clear" w:color="auto" w:fill="FFFFFF"/>
        </w:rPr>
        <w:t>通过融入社会主义核心价值观等课程思政元素，培养学生的爱国情怀、敬业精神、诚信品德和友善关系，同时</w:t>
      </w:r>
      <w:r>
        <w:rPr>
          <w:rFonts w:hint="eastAsia"/>
          <w:sz w:val="24"/>
        </w:rPr>
        <w:t>树立正确的世界观、人生观与价值观，增强</w:t>
      </w:r>
      <w:r>
        <w:rPr>
          <w:rFonts w:ascii="Arial" w:hAnsi="Arial" w:cs="Arial"/>
          <w:sz w:val="24"/>
          <w:shd w:val="clear" w:color="auto" w:fill="FFFFFF"/>
        </w:rPr>
        <w:t>民族和文化的归属感、认同感、尊严感与荣誉感</w:t>
      </w:r>
      <w:r>
        <w:rPr>
          <w:rFonts w:hint="eastAsia" w:ascii="Arial" w:hAnsi="Arial" w:cs="Arial"/>
          <w:sz w:val="24"/>
          <w:shd w:val="clear" w:color="auto" w:fill="FFFFFF"/>
        </w:rPr>
        <w:t>，</w:t>
      </w:r>
      <w:r>
        <w:rPr>
          <w:rFonts w:hint="eastAsia"/>
          <w:sz w:val="24"/>
        </w:rPr>
        <w:t>并能够采取批判的态度，客观、理性和辩证地看待商务谈判背后的政治立场</w:t>
      </w:r>
      <w:r>
        <w:rPr>
          <w:sz w:val="24"/>
        </w:rPr>
        <w:t>，</w:t>
      </w:r>
      <w:r>
        <w:rPr>
          <w:rFonts w:hint="eastAsia"/>
          <w:sz w:val="24"/>
        </w:rPr>
        <w:t>提高为中华民族</w:t>
      </w:r>
      <w:r>
        <w:rPr>
          <w:sz w:val="24"/>
        </w:rPr>
        <w:t>经济</w:t>
      </w:r>
      <w:r>
        <w:rPr>
          <w:rFonts w:hint="eastAsia"/>
          <w:sz w:val="24"/>
        </w:rPr>
        <w:t>强大而奋斗</w:t>
      </w:r>
      <w:r>
        <w:rPr>
          <w:sz w:val="24"/>
        </w:rPr>
        <w:t>的决心和为之而生成的自豪感和</w:t>
      </w:r>
      <w:r>
        <w:rPr>
          <w:rFonts w:hint="eastAsia"/>
          <w:sz w:val="24"/>
        </w:rPr>
        <w:t>荣誉感。</w:t>
      </w:r>
    </w:p>
    <w:p>
      <w:pPr>
        <w:pStyle w:val="20"/>
        <w:spacing w:line="360" w:lineRule="auto"/>
        <w:ind w:left="480" w:firstLine="0" w:firstLineChars="0"/>
        <w:rPr>
          <w:rFonts w:hint="eastAsia"/>
          <w:b/>
          <w:sz w:val="24"/>
        </w:rPr>
      </w:pPr>
      <w:r>
        <w:rPr>
          <w:rFonts w:hint="eastAsia"/>
          <w:b/>
          <w:sz w:val="24"/>
        </w:rPr>
        <w:t>（四）教学内容与</w:t>
      </w:r>
      <w:r>
        <w:rPr>
          <w:b/>
          <w:sz w:val="24"/>
        </w:rPr>
        <w:t>课程目标的</w:t>
      </w:r>
      <w:r>
        <w:rPr>
          <w:rFonts w:hint="eastAsia"/>
          <w:b/>
          <w:sz w:val="24"/>
        </w:rPr>
        <w:t>对应关系及</w:t>
      </w:r>
      <w:r>
        <w:rPr>
          <w:b/>
          <w:sz w:val="24"/>
        </w:rPr>
        <w:t>学时分配</w:t>
      </w:r>
    </w:p>
    <w:p>
      <w:pPr>
        <w:spacing w:line="360" w:lineRule="auto"/>
        <w:ind w:firstLine="480" w:firstLineChars="200"/>
        <w:rPr>
          <w:sz w:val="24"/>
        </w:rPr>
      </w:pPr>
      <w:r>
        <w:rPr>
          <w:rFonts w:hAnsi="宋体"/>
          <w:sz w:val="24"/>
        </w:rPr>
        <w:t>本课程</w:t>
      </w:r>
      <w:r>
        <w:rPr>
          <w:rFonts w:hint="eastAsia" w:hAnsi="宋体"/>
          <w:sz w:val="24"/>
        </w:rPr>
        <w:t>教学课时</w:t>
      </w:r>
      <w:r>
        <w:rPr>
          <w:sz w:val="24"/>
        </w:rPr>
        <w:t>为</w:t>
      </w:r>
      <w:r>
        <w:rPr>
          <w:rFonts w:hint="eastAsia"/>
          <w:sz w:val="24"/>
        </w:rPr>
        <w:t>每周3学时，共</w:t>
      </w:r>
      <w:r>
        <w:rPr>
          <w:rFonts w:hint="eastAsia" w:hAnsi="宋体"/>
          <w:sz w:val="24"/>
        </w:rPr>
        <w:t>16</w:t>
      </w:r>
      <w:r>
        <w:rPr>
          <w:rFonts w:hAnsi="宋体"/>
          <w:sz w:val="24"/>
        </w:rPr>
        <w:t>周，安排在第</w:t>
      </w:r>
      <w:r>
        <w:rPr>
          <w:rFonts w:hint="eastAsia"/>
          <w:sz w:val="24"/>
        </w:rPr>
        <w:t>7</w:t>
      </w:r>
      <w:r>
        <w:rPr>
          <w:rFonts w:hAnsi="宋体"/>
          <w:sz w:val="24"/>
        </w:rPr>
        <w:t>学期</w:t>
      </w:r>
      <w:r>
        <w:rPr>
          <w:rFonts w:hint="eastAsia" w:hAnsi="宋体"/>
          <w:sz w:val="24"/>
        </w:rPr>
        <w:t>。</w:t>
      </w:r>
      <w:r>
        <w:rPr>
          <w:rFonts w:hint="eastAsia"/>
          <w:sz w:val="24"/>
        </w:rPr>
        <w:t>教学内容与</w:t>
      </w:r>
      <w:r>
        <w:rPr>
          <w:sz w:val="24"/>
        </w:rPr>
        <w:t>课程目标</w:t>
      </w:r>
      <w:r>
        <w:rPr>
          <w:color w:val="000000"/>
          <w:sz w:val="24"/>
        </w:rPr>
        <w:t>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1509"/>
        <w:gridCol w:w="1816"/>
        <w:gridCol w:w="4056"/>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shd w:val="clear" w:color="auto" w:fill="FFFFFF"/>
            <w:vAlign w:val="center"/>
          </w:tcPr>
          <w:p>
            <w:pPr>
              <w:jc w:val="center"/>
              <w:rPr>
                <w:color w:val="000000"/>
                <w:szCs w:val="21"/>
              </w:rPr>
            </w:pPr>
            <w:r>
              <w:rPr>
                <w:rFonts w:hint="eastAsia"/>
                <w:color w:val="000000"/>
                <w:szCs w:val="21"/>
              </w:rPr>
              <w:t>序号</w:t>
            </w:r>
          </w:p>
        </w:tc>
        <w:tc>
          <w:tcPr>
            <w:tcW w:w="1509" w:type="dxa"/>
            <w:shd w:val="clear" w:color="auto" w:fill="FFFFFF"/>
            <w:vAlign w:val="center"/>
          </w:tcPr>
          <w:p>
            <w:pPr>
              <w:jc w:val="center"/>
              <w:rPr>
                <w:color w:val="000000"/>
                <w:szCs w:val="21"/>
              </w:rPr>
            </w:pPr>
            <w:r>
              <w:rPr>
                <w:color w:val="000000"/>
                <w:szCs w:val="21"/>
              </w:rPr>
              <w:t>教学内容</w:t>
            </w:r>
          </w:p>
        </w:tc>
        <w:tc>
          <w:tcPr>
            <w:tcW w:w="1816"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4056"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vAlign w:val="center"/>
          </w:tcPr>
          <w:p>
            <w:pPr>
              <w:jc w:val="center"/>
              <w:rPr>
                <w:szCs w:val="21"/>
              </w:rPr>
            </w:pPr>
            <w:r>
              <w:rPr>
                <w:rFonts w:hint="eastAsia"/>
                <w:szCs w:val="21"/>
              </w:rPr>
              <w:t>1</w:t>
            </w:r>
          </w:p>
        </w:tc>
        <w:tc>
          <w:tcPr>
            <w:tcW w:w="1509" w:type="dxa"/>
            <w:vAlign w:val="center"/>
          </w:tcPr>
          <w:p>
            <w:pPr>
              <w:jc w:val="center"/>
              <w:rPr>
                <w:color w:val="000000"/>
                <w:szCs w:val="21"/>
              </w:rPr>
            </w:pPr>
            <w:r>
              <w:rPr>
                <w:rFonts w:hint="eastAsia"/>
                <w:b/>
                <w:szCs w:val="21"/>
              </w:rPr>
              <w:t>国际营销概论</w:t>
            </w:r>
          </w:p>
        </w:tc>
        <w:tc>
          <w:tcPr>
            <w:tcW w:w="1816" w:type="dxa"/>
            <w:vAlign w:val="center"/>
          </w:tcPr>
          <w:p>
            <w:pPr>
              <w:jc w:val="center"/>
              <w:rPr>
                <w:color w:val="000000"/>
                <w:szCs w:val="21"/>
              </w:rPr>
            </w:pPr>
            <w:r>
              <w:rPr>
                <w:color w:val="000000"/>
                <w:szCs w:val="21"/>
              </w:rPr>
              <w:t>目标</w:t>
            </w:r>
            <w:r>
              <w:rPr>
                <w:rFonts w:hint="eastAsia"/>
                <w:szCs w:val="21"/>
              </w:rPr>
              <w:t>1、2、8</w:t>
            </w:r>
          </w:p>
        </w:tc>
        <w:tc>
          <w:tcPr>
            <w:tcW w:w="4056" w:type="dxa"/>
            <w:vAlign w:val="center"/>
          </w:tcPr>
          <w:p>
            <w:pPr>
              <w:jc w:val="center"/>
              <w:rPr>
                <w:szCs w:val="21"/>
              </w:rPr>
            </w:pPr>
            <w:r>
              <w:rPr>
                <w:rFonts w:hint="eastAsia"/>
                <w:szCs w:val="21"/>
              </w:rPr>
              <w:t>2-1</w:t>
            </w:r>
            <w:r>
              <w:rPr>
                <w:color w:val="000000"/>
                <w:szCs w:val="21"/>
              </w:rPr>
              <w:t>、</w:t>
            </w:r>
            <w:r>
              <w:rPr>
                <w:rFonts w:hint="eastAsia"/>
                <w:szCs w:val="21"/>
              </w:rPr>
              <w:t>3-1、3-2、3-3、5-1、8-1、8-2</w:t>
            </w:r>
          </w:p>
        </w:tc>
        <w:tc>
          <w:tcPr>
            <w:tcW w:w="735" w:type="dxa"/>
            <w:vAlign w:val="center"/>
          </w:tcPr>
          <w:p>
            <w:pPr>
              <w:jc w:val="center"/>
              <w:rPr>
                <w:szCs w:val="21"/>
              </w:rPr>
            </w:pPr>
            <w:r>
              <w:rPr>
                <w:rFonts w:hint="eastAsia"/>
                <w:szCs w:val="21"/>
              </w:rPr>
              <w:t>7</w:t>
            </w:r>
          </w:p>
        </w:tc>
        <w:tc>
          <w:tcPr>
            <w:tcW w:w="735" w:type="dxa"/>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vAlign w:val="center"/>
          </w:tcPr>
          <w:p>
            <w:pPr>
              <w:jc w:val="center"/>
              <w:rPr>
                <w:szCs w:val="21"/>
              </w:rPr>
            </w:pPr>
            <w:r>
              <w:rPr>
                <w:rFonts w:hint="eastAsia"/>
                <w:szCs w:val="21"/>
              </w:rPr>
              <w:t>2</w:t>
            </w:r>
          </w:p>
        </w:tc>
        <w:tc>
          <w:tcPr>
            <w:tcW w:w="1509" w:type="dxa"/>
            <w:vAlign w:val="center"/>
          </w:tcPr>
          <w:p>
            <w:pPr>
              <w:jc w:val="center"/>
              <w:rPr>
                <w:color w:val="000000"/>
                <w:szCs w:val="21"/>
              </w:rPr>
            </w:pPr>
            <w:r>
              <w:rPr>
                <w:rFonts w:hint="eastAsia"/>
                <w:b/>
                <w:szCs w:val="21"/>
              </w:rPr>
              <w:t>国际营销策略</w:t>
            </w:r>
          </w:p>
        </w:tc>
        <w:tc>
          <w:tcPr>
            <w:tcW w:w="1816" w:type="dxa"/>
            <w:vAlign w:val="center"/>
          </w:tcPr>
          <w:p>
            <w:pPr>
              <w:jc w:val="center"/>
              <w:rPr>
                <w:color w:val="000000"/>
                <w:szCs w:val="21"/>
              </w:rPr>
            </w:pPr>
            <w:r>
              <w:rPr>
                <w:color w:val="000000"/>
                <w:szCs w:val="21"/>
              </w:rPr>
              <w:t>目标</w:t>
            </w:r>
            <w:r>
              <w:rPr>
                <w:rFonts w:hint="eastAsia"/>
                <w:color w:val="000000"/>
                <w:szCs w:val="21"/>
              </w:rPr>
              <w:t>1、3、7</w:t>
            </w:r>
          </w:p>
        </w:tc>
        <w:tc>
          <w:tcPr>
            <w:tcW w:w="4056" w:type="dxa"/>
            <w:vAlign w:val="center"/>
          </w:tcPr>
          <w:p>
            <w:pPr>
              <w:jc w:val="center"/>
              <w:rPr>
                <w:szCs w:val="21"/>
              </w:rPr>
            </w:pPr>
            <w:r>
              <w:rPr>
                <w:rFonts w:hint="eastAsia"/>
                <w:szCs w:val="21"/>
              </w:rPr>
              <w:t>2-1</w:t>
            </w:r>
            <w:r>
              <w:rPr>
                <w:color w:val="000000"/>
                <w:szCs w:val="21"/>
              </w:rPr>
              <w:t>、</w:t>
            </w:r>
            <w:r>
              <w:rPr>
                <w:rFonts w:hint="eastAsia"/>
                <w:szCs w:val="21"/>
              </w:rPr>
              <w:t>3-1、3-2、3-3、4-3、5-1、8-1、8-2</w:t>
            </w:r>
          </w:p>
        </w:tc>
        <w:tc>
          <w:tcPr>
            <w:tcW w:w="735" w:type="dxa"/>
            <w:vAlign w:val="center"/>
          </w:tcPr>
          <w:p>
            <w:pPr>
              <w:jc w:val="center"/>
              <w:rPr>
                <w:szCs w:val="21"/>
              </w:rPr>
            </w:pPr>
            <w:r>
              <w:rPr>
                <w:rFonts w:hint="eastAsia"/>
                <w:szCs w:val="21"/>
              </w:rPr>
              <w:t>9</w:t>
            </w:r>
          </w:p>
        </w:tc>
        <w:tc>
          <w:tcPr>
            <w:tcW w:w="735" w:type="dxa"/>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vAlign w:val="center"/>
          </w:tcPr>
          <w:p>
            <w:pPr>
              <w:jc w:val="center"/>
              <w:rPr>
                <w:szCs w:val="21"/>
              </w:rPr>
            </w:pPr>
            <w:r>
              <w:rPr>
                <w:rFonts w:hint="eastAsia"/>
                <w:szCs w:val="21"/>
              </w:rPr>
              <w:t>3</w:t>
            </w:r>
          </w:p>
        </w:tc>
        <w:tc>
          <w:tcPr>
            <w:tcW w:w="1509" w:type="dxa"/>
            <w:vAlign w:val="center"/>
          </w:tcPr>
          <w:p>
            <w:pPr>
              <w:jc w:val="center"/>
              <w:rPr>
                <w:color w:val="000000"/>
                <w:szCs w:val="21"/>
              </w:rPr>
            </w:pPr>
            <w:r>
              <w:rPr>
                <w:rFonts w:hint="eastAsia"/>
                <w:b/>
                <w:szCs w:val="21"/>
              </w:rPr>
              <w:t>国际营销过程管理</w:t>
            </w:r>
          </w:p>
        </w:tc>
        <w:tc>
          <w:tcPr>
            <w:tcW w:w="1816" w:type="dxa"/>
            <w:vAlign w:val="center"/>
          </w:tcPr>
          <w:p>
            <w:pPr>
              <w:jc w:val="center"/>
              <w:rPr>
                <w:color w:val="000000"/>
                <w:szCs w:val="21"/>
              </w:rPr>
            </w:pPr>
            <w:r>
              <w:rPr>
                <w:color w:val="000000"/>
                <w:szCs w:val="21"/>
              </w:rPr>
              <w:t>目标</w:t>
            </w:r>
            <w:r>
              <w:rPr>
                <w:rFonts w:hint="eastAsia"/>
                <w:color w:val="000000"/>
                <w:szCs w:val="21"/>
              </w:rPr>
              <w:t>1、4</w:t>
            </w:r>
          </w:p>
        </w:tc>
        <w:tc>
          <w:tcPr>
            <w:tcW w:w="4056" w:type="dxa"/>
            <w:vAlign w:val="center"/>
          </w:tcPr>
          <w:p>
            <w:pPr>
              <w:jc w:val="center"/>
              <w:rPr>
                <w:szCs w:val="21"/>
              </w:rPr>
            </w:pPr>
            <w:r>
              <w:rPr>
                <w:rFonts w:hint="eastAsia"/>
                <w:szCs w:val="21"/>
              </w:rPr>
              <w:t>2-1</w:t>
            </w:r>
            <w:r>
              <w:rPr>
                <w:color w:val="000000"/>
                <w:szCs w:val="21"/>
              </w:rPr>
              <w:t>、</w:t>
            </w:r>
            <w:r>
              <w:rPr>
                <w:rFonts w:hint="eastAsia"/>
                <w:szCs w:val="21"/>
              </w:rPr>
              <w:t>3-1、3-2、3-3、5-1、8-1、8-2</w:t>
            </w:r>
          </w:p>
        </w:tc>
        <w:tc>
          <w:tcPr>
            <w:tcW w:w="735" w:type="dxa"/>
            <w:vAlign w:val="center"/>
          </w:tcPr>
          <w:p>
            <w:pPr>
              <w:jc w:val="center"/>
              <w:rPr>
                <w:szCs w:val="21"/>
              </w:rPr>
            </w:pPr>
            <w:r>
              <w:rPr>
                <w:rFonts w:hint="eastAsia"/>
                <w:szCs w:val="21"/>
              </w:rPr>
              <w:t>8</w:t>
            </w:r>
          </w:p>
        </w:tc>
        <w:tc>
          <w:tcPr>
            <w:tcW w:w="735" w:type="dxa"/>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vAlign w:val="center"/>
          </w:tcPr>
          <w:p>
            <w:pPr>
              <w:jc w:val="center"/>
              <w:rPr>
                <w:szCs w:val="21"/>
              </w:rPr>
            </w:pPr>
            <w:r>
              <w:rPr>
                <w:rFonts w:hint="eastAsia"/>
                <w:szCs w:val="21"/>
              </w:rPr>
              <w:t>4</w:t>
            </w:r>
          </w:p>
        </w:tc>
        <w:tc>
          <w:tcPr>
            <w:tcW w:w="1509" w:type="dxa"/>
            <w:vAlign w:val="center"/>
          </w:tcPr>
          <w:p>
            <w:pPr>
              <w:jc w:val="center"/>
              <w:rPr>
                <w:b/>
                <w:color w:val="000000"/>
                <w:szCs w:val="21"/>
              </w:rPr>
            </w:pPr>
            <w:r>
              <w:rPr>
                <w:rFonts w:hint="eastAsia"/>
                <w:b/>
                <w:color w:val="000000"/>
                <w:szCs w:val="21"/>
              </w:rPr>
              <w:t>国际营销</w:t>
            </w:r>
            <w:r>
              <w:rPr>
                <w:b/>
                <w:color w:val="000000"/>
                <w:szCs w:val="21"/>
              </w:rPr>
              <w:t>环境</w:t>
            </w:r>
          </w:p>
        </w:tc>
        <w:tc>
          <w:tcPr>
            <w:tcW w:w="1816" w:type="dxa"/>
            <w:vAlign w:val="center"/>
          </w:tcPr>
          <w:p>
            <w:pPr>
              <w:jc w:val="center"/>
              <w:rPr>
                <w:color w:val="000000"/>
                <w:szCs w:val="21"/>
              </w:rPr>
            </w:pPr>
            <w:r>
              <w:rPr>
                <w:color w:val="000000"/>
                <w:szCs w:val="21"/>
              </w:rPr>
              <w:t>目标</w:t>
            </w:r>
            <w:r>
              <w:rPr>
                <w:rFonts w:hint="eastAsia"/>
                <w:color w:val="000000"/>
                <w:szCs w:val="21"/>
              </w:rPr>
              <w:t>1、5、7</w:t>
            </w:r>
          </w:p>
        </w:tc>
        <w:tc>
          <w:tcPr>
            <w:tcW w:w="4056" w:type="dxa"/>
            <w:vAlign w:val="center"/>
          </w:tcPr>
          <w:p>
            <w:pPr>
              <w:jc w:val="center"/>
              <w:rPr>
                <w:szCs w:val="21"/>
              </w:rPr>
            </w:pPr>
            <w:r>
              <w:rPr>
                <w:rFonts w:hint="eastAsia"/>
                <w:szCs w:val="21"/>
              </w:rPr>
              <w:t>2-1</w:t>
            </w:r>
            <w:r>
              <w:rPr>
                <w:color w:val="000000"/>
                <w:szCs w:val="21"/>
              </w:rPr>
              <w:t>、</w:t>
            </w:r>
            <w:r>
              <w:rPr>
                <w:rFonts w:hint="eastAsia"/>
                <w:szCs w:val="21"/>
              </w:rPr>
              <w:t>3-1、3-2、3-3、4-3、5-1、8-1、8-2</w:t>
            </w:r>
          </w:p>
        </w:tc>
        <w:tc>
          <w:tcPr>
            <w:tcW w:w="735" w:type="dxa"/>
            <w:vAlign w:val="center"/>
          </w:tcPr>
          <w:p>
            <w:pPr>
              <w:jc w:val="center"/>
              <w:rPr>
                <w:szCs w:val="21"/>
              </w:rPr>
            </w:pPr>
            <w:r>
              <w:rPr>
                <w:rFonts w:hint="eastAsia"/>
                <w:szCs w:val="21"/>
              </w:rPr>
              <w:t>6</w:t>
            </w:r>
          </w:p>
        </w:tc>
        <w:tc>
          <w:tcPr>
            <w:tcW w:w="735" w:type="dxa"/>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30</w:t>
            </w:r>
          </w:p>
        </w:tc>
        <w:tc>
          <w:tcPr>
            <w:tcW w:w="735" w:type="dxa"/>
            <w:vAlign w:val="center"/>
          </w:tcPr>
          <w:p>
            <w:pPr>
              <w:jc w:val="center"/>
              <w:rPr>
                <w:szCs w:val="21"/>
              </w:rPr>
            </w:pPr>
            <w:r>
              <w:rPr>
                <w:rFonts w:hint="eastAsia"/>
                <w:szCs w:val="21"/>
              </w:rPr>
              <w:t>18</w:t>
            </w:r>
          </w:p>
        </w:tc>
      </w:tr>
    </w:tbl>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课内实验（实践）</w:t>
      </w:r>
    </w:p>
    <w:tbl>
      <w:tblPr>
        <w:tblStyle w:val="11"/>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3118"/>
        <w:gridCol w:w="426"/>
        <w:gridCol w:w="2808"/>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FFFFFF"/>
            <w:vAlign w:val="center"/>
          </w:tcPr>
          <w:p>
            <w:pPr>
              <w:jc w:val="center"/>
              <w:rPr>
                <w:bCs/>
                <w:spacing w:val="-20"/>
                <w:szCs w:val="21"/>
              </w:rPr>
            </w:pPr>
            <w:r>
              <w:rPr>
                <w:bCs/>
                <w:spacing w:val="-20"/>
                <w:szCs w:val="21"/>
              </w:rPr>
              <w:t>序号</w:t>
            </w:r>
          </w:p>
        </w:tc>
        <w:tc>
          <w:tcPr>
            <w:tcW w:w="1134" w:type="dxa"/>
            <w:shd w:val="clear" w:color="auto" w:fill="FFFFFF"/>
            <w:vAlign w:val="center"/>
          </w:tcPr>
          <w:p>
            <w:pPr>
              <w:jc w:val="center"/>
              <w:rPr>
                <w:bCs/>
                <w:szCs w:val="21"/>
              </w:rPr>
            </w:pPr>
            <w:r>
              <w:rPr>
                <w:bCs/>
                <w:szCs w:val="21"/>
              </w:rPr>
              <w:t>实验项目名称</w:t>
            </w:r>
          </w:p>
        </w:tc>
        <w:tc>
          <w:tcPr>
            <w:tcW w:w="3118" w:type="dxa"/>
            <w:shd w:val="clear" w:color="auto" w:fill="FFFFFF"/>
            <w:vAlign w:val="center"/>
          </w:tcPr>
          <w:p>
            <w:pPr>
              <w:jc w:val="center"/>
              <w:rPr>
                <w:bCs/>
                <w:szCs w:val="21"/>
              </w:rPr>
            </w:pPr>
            <w:r>
              <w:rPr>
                <w:bCs/>
                <w:szCs w:val="21"/>
              </w:rPr>
              <w:t>实验内容</w:t>
            </w:r>
            <w:r>
              <w:rPr>
                <w:rFonts w:hint="eastAsia"/>
                <w:bCs/>
                <w:szCs w:val="21"/>
              </w:rPr>
              <w:t>及要求</w:t>
            </w:r>
          </w:p>
        </w:tc>
        <w:tc>
          <w:tcPr>
            <w:tcW w:w="426" w:type="dxa"/>
            <w:shd w:val="clear" w:color="auto" w:fill="FFFFFF"/>
            <w:vAlign w:val="center"/>
          </w:tcPr>
          <w:p>
            <w:pPr>
              <w:jc w:val="center"/>
              <w:rPr>
                <w:bCs/>
                <w:szCs w:val="21"/>
              </w:rPr>
            </w:pPr>
            <w:r>
              <w:rPr>
                <w:bCs/>
                <w:szCs w:val="21"/>
              </w:rPr>
              <w:t>学时</w:t>
            </w:r>
          </w:p>
        </w:tc>
        <w:tc>
          <w:tcPr>
            <w:tcW w:w="2808"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bCs/>
                <w:szCs w:val="21"/>
              </w:rPr>
            </w:pPr>
            <w:r>
              <w:rPr>
                <w:bCs/>
                <w:szCs w:val="21"/>
              </w:rPr>
              <w:t>1</w:t>
            </w:r>
          </w:p>
        </w:tc>
        <w:tc>
          <w:tcPr>
            <w:tcW w:w="1134" w:type="dxa"/>
            <w:vAlign w:val="center"/>
          </w:tcPr>
          <w:p>
            <w:pPr>
              <w:jc w:val="center"/>
              <w:rPr>
                <w:bCs/>
                <w:szCs w:val="21"/>
              </w:rPr>
            </w:pPr>
            <w:r>
              <w:rPr>
                <w:rFonts w:hint="eastAsia"/>
                <w:bCs/>
                <w:szCs w:val="21"/>
              </w:rPr>
              <w:t>营销组合</w:t>
            </w:r>
          </w:p>
        </w:tc>
        <w:tc>
          <w:tcPr>
            <w:tcW w:w="3118" w:type="dxa"/>
            <w:vAlign w:val="center"/>
          </w:tcPr>
          <w:p>
            <w:pPr>
              <w:rPr>
                <w:bCs/>
                <w:szCs w:val="21"/>
              </w:rPr>
            </w:pPr>
            <w:r>
              <w:rPr>
                <w:rFonts w:hint="eastAsia"/>
                <w:bCs/>
                <w:szCs w:val="21"/>
              </w:rPr>
              <w:t>理解</w:t>
            </w:r>
            <w:r>
              <w:rPr>
                <w:bCs/>
                <w:szCs w:val="21"/>
              </w:rPr>
              <w:t>营销组合的四要素</w:t>
            </w:r>
            <w:r>
              <w:rPr>
                <w:rFonts w:hint="eastAsia"/>
                <w:bCs/>
                <w:szCs w:val="21"/>
              </w:rPr>
              <w:t>，</w:t>
            </w:r>
            <w:r>
              <w:rPr>
                <w:bCs/>
                <w:szCs w:val="21"/>
              </w:rPr>
              <w:t>通过案例解析和小组合作模拟操作体验营销组合的作用</w:t>
            </w:r>
          </w:p>
        </w:tc>
        <w:tc>
          <w:tcPr>
            <w:tcW w:w="426" w:type="dxa"/>
            <w:vAlign w:val="center"/>
          </w:tcPr>
          <w:p>
            <w:pPr>
              <w:jc w:val="center"/>
              <w:rPr>
                <w:bCs/>
                <w:szCs w:val="21"/>
              </w:rPr>
            </w:pPr>
            <w:r>
              <w:rPr>
                <w:rFonts w:hint="eastAsia"/>
                <w:bCs/>
                <w:szCs w:val="21"/>
              </w:rPr>
              <w:t>4</w:t>
            </w:r>
          </w:p>
        </w:tc>
        <w:tc>
          <w:tcPr>
            <w:tcW w:w="2808" w:type="dxa"/>
            <w:vAlign w:val="center"/>
          </w:tcPr>
          <w:p>
            <w:pPr>
              <w:jc w:val="center"/>
              <w:rPr>
                <w:szCs w:val="21"/>
              </w:rPr>
            </w:pPr>
            <w:r>
              <w:rPr>
                <w:rFonts w:hint="eastAsia"/>
                <w:szCs w:val="21"/>
              </w:rPr>
              <w:t>3-3、4-2、4-3、5-1、8-1、8-2、10-1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bCs/>
                <w:szCs w:val="21"/>
              </w:rPr>
            </w:pPr>
            <w:r>
              <w:rPr>
                <w:rFonts w:hint="eastAsia"/>
                <w:bCs/>
                <w:szCs w:val="21"/>
              </w:rPr>
              <w:t>2</w:t>
            </w:r>
          </w:p>
        </w:tc>
        <w:tc>
          <w:tcPr>
            <w:tcW w:w="1134" w:type="dxa"/>
            <w:vAlign w:val="center"/>
          </w:tcPr>
          <w:p>
            <w:pPr>
              <w:jc w:val="center"/>
              <w:rPr>
                <w:bCs/>
                <w:szCs w:val="21"/>
              </w:rPr>
            </w:pPr>
            <w:r>
              <w:rPr>
                <w:rFonts w:hint="eastAsia"/>
                <w:bCs/>
                <w:szCs w:val="21"/>
              </w:rPr>
              <w:t>整合营销</w:t>
            </w:r>
          </w:p>
        </w:tc>
        <w:tc>
          <w:tcPr>
            <w:tcW w:w="3118" w:type="dxa"/>
            <w:vAlign w:val="center"/>
          </w:tcPr>
          <w:p>
            <w:pPr>
              <w:rPr>
                <w:bCs/>
                <w:szCs w:val="21"/>
              </w:rPr>
            </w:pPr>
            <w:r>
              <w:rPr>
                <w:rFonts w:hint="eastAsia"/>
                <w:bCs/>
                <w:szCs w:val="21"/>
              </w:rPr>
              <w:t>小组合作，</w:t>
            </w:r>
            <w:r>
              <w:rPr>
                <w:bCs/>
                <w:szCs w:val="21"/>
              </w:rPr>
              <w:t>以国际营销四要素理论为基础</w:t>
            </w:r>
            <w:r>
              <w:rPr>
                <w:rFonts w:hint="eastAsia"/>
                <w:bCs/>
                <w:szCs w:val="21"/>
              </w:rPr>
              <w:t>，</w:t>
            </w:r>
            <w:r>
              <w:rPr>
                <w:bCs/>
                <w:szCs w:val="21"/>
              </w:rPr>
              <w:t>进行规划和实地调研</w:t>
            </w:r>
            <w:r>
              <w:rPr>
                <w:rFonts w:hint="eastAsia"/>
                <w:bCs/>
                <w:szCs w:val="21"/>
              </w:rPr>
              <w:t>，</w:t>
            </w:r>
            <w:r>
              <w:rPr>
                <w:bCs/>
                <w:szCs w:val="21"/>
              </w:rPr>
              <w:t>用</w:t>
            </w:r>
            <w:r>
              <w:rPr>
                <w:rFonts w:hint="eastAsia"/>
                <w:bCs/>
                <w:szCs w:val="21"/>
              </w:rPr>
              <w:t>PPT的方式来呈现整合营销的理念和作用</w:t>
            </w:r>
          </w:p>
        </w:tc>
        <w:tc>
          <w:tcPr>
            <w:tcW w:w="426" w:type="dxa"/>
            <w:vAlign w:val="center"/>
          </w:tcPr>
          <w:p>
            <w:pPr>
              <w:jc w:val="center"/>
              <w:rPr>
                <w:bCs/>
                <w:szCs w:val="21"/>
              </w:rPr>
            </w:pPr>
            <w:r>
              <w:rPr>
                <w:rFonts w:hint="eastAsia"/>
                <w:bCs/>
                <w:szCs w:val="21"/>
              </w:rPr>
              <w:t>5</w:t>
            </w:r>
          </w:p>
        </w:tc>
        <w:tc>
          <w:tcPr>
            <w:tcW w:w="2808" w:type="dxa"/>
            <w:vAlign w:val="center"/>
          </w:tcPr>
          <w:p>
            <w:pPr>
              <w:jc w:val="center"/>
              <w:rPr>
                <w:szCs w:val="21"/>
              </w:rPr>
            </w:pPr>
            <w:r>
              <w:rPr>
                <w:rFonts w:hint="eastAsia"/>
                <w:szCs w:val="21"/>
              </w:rPr>
              <w:t>3-3、4-2、4-3、5-1、8-1、8-2、10-1</w:t>
            </w:r>
          </w:p>
        </w:tc>
        <w:tc>
          <w:tcPr>
            <w:tcW w:w="840" w:type="dxa"/>
            <w:tcMar>
              <w:left w:w="28" w:type="dxa"/>
              <w:right w:w="28" w:type="dxa"/>
            </w:tcMar>
            <w:vAlign w:val="center"/>
          </w:tcPr>
          <w:p>
            <w:pPr>
              <w:jc w:val="center"/>
              <w:rPr>
                <w:szCs w:val="21"/>
              </w:rPr>
            </w:pPr>
            <w:r>
              <w:rPr>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bCs/>
                <w:szCs w:val="21"/>
              </w:rPr>
            </w:pPr>
            <w:r>
              <w:rPr>
                <w:rFonts w:hint="eastAsia"/>
                <w:szCs w:val="21"/>
              </w:rPr>
              <w:t>3</w:t>
            </w:r>
          </w:p>
        </w:tc>
        <w:tc>
          <w:tcPr>
            <w:tcW w:w="1134" w:type="dxa"/>
            <w:vAlign w:val="center"/>
          </w:tcPr>
          <w:p>
            <w:pPr>
              <w:jc w:val="center"/>
              <w:rPr>
                <w:bCs/>
                <w:szCs w:val="21"/>
              </w:rPr>
            </w:pPr>
            <w:r>
              <w:rPr>
                <w:rFonts w:hint="eastAsia"/>
                <w:bCs/>
                <w:szCs w:val="21"/>
              </w:rPr>
              <w:t>数字营销</w:t>
            </w:r>
          </w:p>
        </w:tc>
        <w:tc>
          <w:tcPr>
            <w:tcW w:w="3118" w:type="dxa"/>
            <w:vAlign w:val="center"/>
          </w:tcPr>
          <w:p>
            <w:pPr>
              <w:rPr>
                <w:bCs/>
                <w:szCs w:val="21"/>
              </w:rPr>
            </w:pPr>
            <w:r>
              <w:rPr>
                <w:rFonts w:hint="eastAsia"/>
                <w:bCs/>
                <w:szCs w:val="21"/>
              </w:rPr>
              <w:t>小组合作，</w:t>
            </w:r>
            <w:r>
              <w:rPr>
                <w:bCs/>
                <w:szCs w:val="21"/>
              </w:rPr>
              <w:t>以</w:t>
            </w:r>
            <w:r>
              <w:rPr>
                <w:rFonts w:hint="eastAsia"/>
                <w:bCs/>
                <w:szCs w:val="21"/>
              </w:rPr>
              <w:t>数字营销</w:t>
            </w:r>
            <w:r>
              <w:rPr>
                <w:bCs/>
                <w:szCs w:val="21"/>
              </w:rPr>
              <w:t>理论为基础</w:t>
            </w:r>
            <w:r>
              <w:rPr>
                <w:rFonts w:hint="eastAsia"/>
                <w:bCs/>
                <w:szCs w:val="21"/>
              </w:rPr>
              <w:t>，模拟数字营销操作，设计数字营销策略</w:t>
            </w:r>
          </w:p>
        </w:tc>
        <w:tc>
          <w:tcPr>
            <w:tcW w:w="426" w:type="dxa"/>
            <w:vAlign w:val="center"/>
          </w:tcPr>
          <w:p>
            <w:pPr>
              <w:jc w:val="center"/>
              <w:rPr>
                <w:bCs/>
                <w:szCs w:val="21"/>
              </w:rPr>
            </w:pPr>
            <w:r>
              <w:rPr>
                <w:rFonts w:hint="eastAsia"/>
                <w:bCs/>
                <w:szCs w:val="21"/>
              </w:rPr>
              <w:t>5</w:t>
            </w:r>
          </w:p>
        </w:tc>
        <w:tc>
          <w:tcPr>
            <w:tcW w:w="2808" w:type="dxa"/>
            <w:vAlign w:val="center"/>
          </w:tcPr>
          <w:p>
            <w:pPr>
              <w:jc w:val="center"/>
              <w:rPr>
                <w:szCs w:val="21"/>
              </w:rPr>
            </w:pPr>
            <w:r>
              <w:rPr>
                <w:rFonts w:hint="eastAsia"/>
                <w:szCs w:val="21"/>
              </w:rPr>
              <w:t>3-3、4-2、4-3、5-1、8-1、8-2、10-1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jc w:val="center"/>
              <w:rPr>
                <w:rFonts w:hint="eastAsia"/>
                <w:szCs w:val="21"/>
              </w:rPr>
            </w:pPr>
            <w:r>
              <w:rPr>
                <w:rFonts w:hint="eastAsia"/>
                <w:szCs w:val="21"/>
              </w:rPr>
              <w:t>4</w:t>
            </w:r>
          </w:p>
        </w:tc>
        <w:tc>
          <w:tcPr>
            <w:tcW w:w="1134" w:type="dxa"/>
            <w:vAlign w:val="center"/>
          </w:tcPr>
          <w:p>
            <w:pPr>
              <w:jc w:val="center"/>
              <w:rPr>
                <w:bCs/>
                <w:szCs w:val="21"/>
              </w:rPr>
            </w:pPr>
            <w:r>
              <w:rPr>
                <w:rFonts w:hint="eastAsia"/>
                <w:bCs/>
                <w:szCs w:val="21"/>
              </w:rPr>
              <w:t>国际营销</w:t>
            </w:r>
            <w:r>
              <w:rPr>
                <w:bCs/>
                <w:szCs w:val="21"/>
              </w:rPr>
              <w:t>环境</w:t>
            </w:r>
          </w:p>
        </w:tc>
        <w:tc>
          <w:tcPr>
            <w:tcW w:w="3118" w:type="dxa"/>
            <w:vAlign w:val="top"/>
          </w:tcPr>
          <w:p>
            <w:pPr>
              <w:rPr>
                <w:bCs/>
                <w:szCs w:val="21"/>
              </w:rPr>
            </w:pPr>
            <w:r>
              <w:rPr>
                <w:bCs/>
                <w:szCs w:val="21"/>
              </w:rPr>
              <w:t>小组合作模拟</w:t>
            </w:r>
            <w:r>
              <w:rPr>
                <w:rFonts w:hint="eastAsia"/>
                <w:bCs/>
                <w:szCs w:val="21"/>
              </w:rPr>
              <w:t>利用不同</w:t>
            </w:r>
            <w:r>
              <w:rPr>
                <w:bCs/>
                <w:szCs w:val="21"/>
              </w:rPr>
              <w:t>国家市场的营销环境来设计营销策略</w:t>
            </w:r>
          </w:p>
        </w:tc>
        <w:tc>
          <w:tcPr>
            <w:tcW w:w="426" w:type="dxa"/>
            <w:vAlign w:val="center"/>
          </w:tcPr>
          <w:p>
            <w:pPr>
              <w:jc w:val="center"/>
              <w:rPr>
                <w:bCs/>
                <w:szCs w:val="21"/>
              </w:rPr>
            </w:pPr>
            <w:r>
              <w:rPr>
                <w:rFonts w:hint="eastAsia"/>
                <w:bCs/>
                <w:szCs w:val="21"/>
              </w:rPr>
              <w:t>4</w:t>
            </w:r>
          </w:p>
        </w:tc>
        <w:tc>
          <w:tcPr>
            <w:tcW w:w="2808" w:type="dxa"/>
            <w:vAlign w:val="center"/>
          </w:tcPr>
          <w:p>
            <w:pPr>
              <w:jc w:val="center"/>
              <w:rPr>
                <w:szCs w:val="21"/>
              </w:rPr>
            </w:pPr>
            <w:r>
              <w:rPr>
                <w:rFonts w:hint="eastAsia"/>
                <w:szCs w:val="21"/>
              </w:rPr>
              <w:t>3-3、4-2、4-3、5-1、8-1、8-2、10-1</w:t>
            </w:r>
          </w:p>
        </w:tc>
        <w:tc>
          <w:tcPr>
            <w:tcW w:w="840" w:type="dxa"/>
            <w:tcMar>
              <w:left w:w="28" w:type="dxa"/>
              <w:right w:w="28" w:type="dxa"/>
            </w:tcMar>
            <w:vAlign w:val="center"/>
          </w:tcPr>
          <w:p>
            <w:pPr>
              <w:jc w:val="center"/>
              <w:rPr>
                <w:szCs w:val="21"/>
              </w:rPr>
            </w:pPr>
            <w:r>
              <w:rPr>
                <w:szCs w:val="21"/>
              </w:rPr>
              <w:t>综合性</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sz w:val="24"/>
        </w:rPr>
      </w:pPr>
      <w:r>
        <w:rPr>
          <w:rFonts w:hint="eastAsia"/>
          <w:sz w:val="24"/>
        </w:rPr>
        <w:t>本课程的教学方式以讲授和课内实践相结合为主，基本理念是在国际营销理论知识的基础上通过实际操作来理解和掌握所讲授的专业知识。在具体内容上按照必要</w:t>
      </w:r>
      <w:r>
        <w:rPr>
          <w:rFonts w:hint="eastAsia" w:ascii="宋体" w:hAnsi="宋体"/>
          <w:sz w:val="24"/>
        </w:rPr>
        <w:t>、</w:t>
      </w:r>
      <w:r>
        <w:rPr>
          <w:rFonts w:hint="eastAsia"/>
          <w:sz w:val="24"/>
        </w:rPr>
        <w:t>实用并兼顾知识的系统性原则进行取舍，突出教学内容的应用性和针对性。在教学过程中加强实训环节，提高学生动手操作能力。在教学方法上，根据不同班级的特点和不同学生个体的特点因材施教，补充大量实例来激发学生的兴趣。在实施教学过程中，针对内容不同主要采取以下教学方法和手段：</w:t>
      </w:r>
    </w:p>
    <w:p>
      <w:pPr>
        <w:spacing w:line="360" w:lineRule="auto"/>
        <w:ind w:firstLine="480" w:firstLineChars="200"/>
        <w:rPr>
          <w:rFonts w:ascii="宋体" w:hAnsi="宋体"/>
          <w:sz w:val="24"/>
        </w:rPr>
      </w:pPr>
      <w:r>
        <w:rPr>
          <w:sz w:val="24"/>
        </w:rPr>
        <w:t>1</w:t>
      </w:r>
      <w:r>
        <w:rPr>
          <w:rFonts w:hint="eastAsia" w:ascii="宋体" w:hAnsi="宋体"/>
          <w:sz w:val="24"/>
        </w:rPr>
        <w:t>、术语的讲授系统化、关联化，在不同章节中多强调和重复以加深记忆和理解。</w:t>
      </w:r>
    </w:p>
    <w:p>
      <w:pPr>
        <w:spacing w:line="360" w:lineRule="auto"/>
        <w:ind w:firstLine="480" w:firstLineChars="200"/>
        <w:rPr>
          <w:rFonts w:ascii="宋体" w:hAnsi="宋体"/>
          <w:sz w:val="24"/>
        </w:rPr>
      </w:pPr>
      <w:r>
        <w:rPr>
          <w:rFonts w:hint="eastAsia"/>
          <w:sz w:val="24"/>
        </w:rPr>
        <w:t>2</w:t>
      </w:r>
      <w:r>
        <w:rPr>
          <w:rFonts w:hint="eastAsia" w:ascii="宋体" w:hAnsi="宋体"/>
          <w:sz w:val="24"/>
        </w:rPr>
        <w:t>、</w:t>
      </w:r>
      <w:r>
        <w:rPr>
          <w:rFonts w:hint="eastAsia"/>
          <w:sz w:val="24"/>
        </w:rPr>
        <w:t>国际结算专业理论知识的讲解以课本为基础</w:t>
      </w:r>
      <w:r>
        <w:rPr>
          <w:rFonts w:hint="eastAsia" w:ascii="宋体" w:hAnsi="宋体"/>
          <w:sz w:val="24"/>
        </w:rPr>
        <w:t>，主要采取启发式教学法、案例教学法、小组讨论法，图表和比较法，多媒体课件、视频文件、课内实践等方法组织教学。</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hint="eastAsia"/>
          <w:sz w:val="24"/>
        </w:rPr>
        <w:t>课内实践的教学以小组合作为主，</w:t>
      </w:r>
      <w:r>
        <w:rPr>
          <w:rFonts w:hint="eastAsia" w:ascii="宋体" w:hAnsi="宋体"/>
          <w:sz w:val="24"/>
        </w:rPr>
        <w:t>主要采取案例教学法、小组讨论法，利用多媒体课件、实际上机操作等方法组织教学。</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spacing w:line="276" w:lineRule="auto"/>
              <w:jc w:val="center"/>
              <w:rPr>
                <w:szCs w:val="21"/>
              </w:rPr>
            </w:pPr>
            <w:r>
              <w:rPr>
                <w:szCs w:val="21"/>
              </w:rPr>
              <w:t>备课</w:t>
            </w:r>
          </w:p>
        </w:tc>
        <w:tc>
          <w:tcPr>
            <w:tcW w:w="6773"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spacing w:line="276" w:lineRule="auto"/>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采用多种教学方式（如启发式教学、案例分析教学、讨论式教学、多媒体示范教学</w:t>
            </w:r>
            <w:r>
              <w:rPr>
                <w:rFonts w:hint="eastAsia"/>
                <w:szCs w:val="21"/>
              </w:rPr>
              <w:t>、</w:t>
            </w:r>
            <w:r>
              <w:rPr>
                <w:szCs w:val="21"/>
              </w:rPr>
              <w:t>翻转课堂等），注重培养学生发现、分析和解决问题的能力。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spacing w:line="276" w:lineRule="auto"/>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spacing w:line="276" w:lineRule="auto"/>
              <w:jc w:val="center"/>
              <w:rPr>
                <w:szCs w:val="21"/>
              </w:rPr>
            </w:pPr>
            <w:r>
              <w:rPr>
                <w:szCs w:val="21"/>
              </w:rPr>
              <w:t>课外答疑</w:t>
            </w:r>
          </w:p>
        </w:tc>
        <w:tc>
          <w:tcPr>
            <w:tcW w:w="6773"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spacing w:line="276" w:lineRule="auto"/>
              <w:jc w:val="center"/>
              <w:rPr>
                <w:szCs w:val="21"/>
              </w:rPr>
            </w:pPr>
            <w:r>
              <w:rPr>
                <w:szCs w:val="21"/>
              </w:rPr>
              <w:t>成绩考核</w:t>
            </w:r>
          </w:p>
        </w:tc>
        <w:tc>
          <w:tcPr>
            <w:tcW w:w="6773" w:type="dxa"/>
            <w:tcBorders>
              <w:right w:val="single" w:color="auto" w:sz="8" w:space="0"/>
            </w:tcBorders>
            <w:vAlign w:val="center"/>
          </w:tcPr>
          <w:p>
            <w:pPr>
              <w:spacing w:line="276" w:lineRule="auto"/>
              <w:rPr>
                <w:szCs w:val="21"/>
              </w:rPr>
            </w:pPr>
            <w:r>
              <w:rPr>
                <w:szCs w:val="21"/>
              </w:rPr>
              <w:t>本课程考核的方式</w:t>
            </w:r>
            <w:r>
              <w:rPr>
                <w:rFonts w:hint="eastAsia"/>
                <w:szCs w:val="21"/>
              </w:rPr>
              <w:t>为开卷笔试</w:t>
            </w:r>
            <w:r>
              <w:rPr>
                <w:szCs w:val="21"/>
              </w:rPr>
              <w:t>。有下列情况之一者，总评成绩为不及格：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（3）无故</w:t>
            </w:r>
            <w:r>
              <w:rPr>
                <w:szCs w:val="21"/>
              </w:rPr>
              <w:t>缺考</w:t>
            </w:r>
            <w:r>
              <w:rPr>
                <w:rFonts w:hint="eastAsia"/>
                <w:szCs w:val="21"/>
              </w:rPr>
              <w:t>、</w:t>
            </w:r>
            <w:r>
              <w:rPr>
                <w:szCs w:val="21"/>
              </w:rPr>
              <w:t>旷考者</w:t>
            </w:r>
            <w:r>
              <w:rPr>
                <w:rFonts w:hint="eastAsia"/>
                <w:szCs w:val="21"/>
              </w:rPr>
              <w:t>。</w:t>
            </w:r>
          </w:p>
        </w:tc>
      </w:tr>
    </w:tbl>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w:t>
      </w:r>
      <w:r>
        <w:rPr>
          <w:sz w:val="24"/>
        </w:rPr>
        <w:t>课程考核包括期末考试、</w:t>
      </w:r>
      <w:r>
        <w:rPr>
          <w:rFonts w:hint="eastAsia"/>
          <w:sz w:val="24"/>
        </w:rPr>
        <w:t>课堂考核</w:t>
      </w:r>
      <w:r>
        <w:rPr>
          <w:rFonts w:hint="eastAsia" w:ascii="宋体" w:hAnsi="宋体"/>
          <w:sz w:val="24"/>
        </w:rPr>
        <w:t>、</w:t>
      </w:r>
      <w:r>
        <w:rPr>
          <w:sz w:val="24"/>
        </w:rPr>
        <w:t>作业考核</w:t>
      </w:r>
      <w:r>
        <w:rPr>
          <w:rFonts w:hint="eastAsia"/>
          <w:sz w:val="24"/>
        </w:rPr>
        <w:t>等方面</w:t>
      </w:r>
      <w:r>
        <w:rPr>
          <w:sz w:val="24"/>
        </w:rPr>
        <w:t>，期</w:t>
      </w:r>
      <w:r>
        <w:rPr>
          <w:rFonts w:hint="eastAsia"/>
          <w:sz w:val="24"/>
        </w:rPr>
        <w:t>末</w:t>
      </w:r>
      <w:r>
        <w:rPr>
          <w:sz w:val="24"/>
        </w:rPr>
        <w:t>考试采用</w:t>
      </w:r>
      <w:r>
        <w:rPr>
          <w:rFonts w:hint="eastAsia"/>
          <w:sz w:val="24"/>
        </w:rPr>
        <w:t>开卷</w:t>
      </w:r>
      <w:r>
        <w:rPr>
          <w:rFonts w:hint="eastAsia" w:ascii="宋体" w:hAnsi="宋体"/>
          <w:sz w:val="24"/>
        </w:rPr>
        <w:t>、</w:t>
      </w:r>
      <w:r>
        <w:rPr>
          <w:rFonts w:hint="eastAsia"/>
          <w:sz w:val="24"/>
        </w:rPr>
        <w:t>笔试方式，课程最终成绩</w:t>
      </w:r>
      <w:r>
        <w:rPr>
          <w:rFonts w:hAnsi="宋体"/>
          <w:sz w:val="24"/>
        </w:rPr>
        <w:t>分优、良、中、及格和不及格五个档次</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w:t>
      </w:r>
      <w:r>
        <w:rPr>
          <w:rFonts w:hint="eastAsia"/>
          <w:sz w:val="24"/>
        </w:rPr>
        <w:t>课堂考核</w:t>
      </w:r>
      <w:r>
        <w:rPr>
          <w:sz w:val="24"/>
        </w:rPr>
        <w:t>×</w:t>
      </w:r>
      <w:r>
        <w:rPr>
          <w:rFonts w:hint="eastAsia"/>
          <w:sz w:val="24"/>
        </w:rPr>
        <w:t xml:space="preserve"> 20 </w:t>
      </w:r>
      <w:r>
        <w:rPr>
          <w:sz w:val="24"/>
        </w:rPr>
        <w:t>% +</w:t>
      </w:r>
      <w:r>
        <w:rPr>
          <w:rFonts w:hint="eastAsia"/>
          <w:sz w:val="24"/>
        </w:rPr>
        <w:t>作业考核</w:t>
      </w:r>
      <w:r>
        <w:rPr>
          <w:sz w:val="24"/>
        </w:rPr>
        <w:t>×20</w:t>
      </w:r>
      <w:r>
        <w:rPr>
          <w:rFonts w:hint="eastAsia"/>
          <w:sz w:val="24"/>
        </w:rPr>
        <w:t xml:space="preserve"> </w:t>
      </w:r>
      <w:r>
        <w:rPr>
          <w:sz w:val="24"/>
        </w:rPr>
        <w:t>%+期末考试成绩×</w:t>
      </w:r>
      <w:r>
        <w:rPr>
          <w:rFonts w:hint="eastAsia"/>
          <w:sz w:val="24"/>
        </w:rPr>
        <w:t xml:space="preserve"> 60 </w:t>
      </w:r>
      <w:r>
        <w:rPr>
          <w:sz w:val="24"/>
        </w:rPr>
        <w:t>%。</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565" w:type="dxa"/>
            <w:shd w:val="clear" w:color="auto" w:fill="FFFFFF"/>
            <w:vAlign w:val="center"/>
          </w:tcPr>
          <w:p>
            <w:pPr>
              <w:pStyle w:val="18"/>
              <w:jc w:val="center"/>
              <w:rPr>
                <w:rFonts w:eastAsia="宋体"/>
              </w:rPr>
            </w:pPr>
            <w:r>
              <w:rPr>
                <w:rFonts w:eastAsia="宋体"/>
              </w:rPr>
              <w:t>考核/评价环节</w:t>
            </w:r>
          </w:p>
        </w:tc>
        <w:tc>
          <w:tcPr>
            <w:tcW w:w="808" w:type="dxa"/>
            <w:shd w:val="clear" w:color="auto" w:fill="FFFFFF"/>
            <w:vAlign w:val="center"/>
          </w:tcPr>
          <w:p>
            <w:pPr>
              <w:pStyle w:val="18"/>
              <w:jc w:val="center"/>
              <w:rPr>
                <w:rFonts w:eastAsia="宋体"/>
              </w:rPr>
            </w:pPr>
            <w:r>
              <w:rPr>
                <w:rFonts w:hint="eastAsia" w:eastAsia="宋体"/>
              </w:rPr>
              <w:t>权重</w:t>
            </w:r>
          </w:p>
        </w:tc>
        <w:tc>
          <w:tcPr>
            <w:tcW w:w="4410" w:type="dxa"/>
            <w:shd w:val="clear" w:color="auto" w:fill="FFFFFF"/>
            <w:vAlign w:val="center"/>
          </w:tcPr>
          <w:p>
            <w:pPr>
              <w:pStyle w:val="18"/>
              <w:jc w:val="center"/>
              <w:rPr>
                <w:rFonts w:eastAsia="宋体"/>
              </w:rPr>
            </w:pPr>
            <w:r>
              <w:rPr>
                <w:rFonts w:eastAsia="宋体"/>
              </w:rPr>
              <w:t>考核/评价细则</w:t>
            </w:r>
          </w:p>
        </w:tc>
        <w:tc>
          <w:tcPr>
            <w:tcW w:w="1470"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44" w:type="dxa"/>
            <w:vMerge w:val="restart"/>
            <w:tcMar>
              <w:left w:w="57" w:type="dxa"/>
              <w:right w:w="57" w:type="dxa"/>
            </w:tcMar>
            <w:vAlign w:val="center"/>
          </w:tcPr>
          <w:p>
            <w:pPr>
              <w:pStyle w:val="18"/>
              <w:jc w:val="center"/>
              <w:rPr>
                <w:rFonts w:eastAsia="宋体"/>
              </w:rPr>
            </w:pPr>
            <w:r>
              <w:rPr>
                <w:rFonts w:hint="eastAsia" w:eastAsia="宋体"/>
              </w:rPr>
              <w:t>课堂考核</w:t>
            </w:r>
          </w:p>
        </w:tc>
        <w:tc>
          <w:tcPr>
            <w:tcW w:w="1565" w:type="dxa"/>
            <w:vAlign w:val="center"/>
          </w:tcPr>
          <w:p>
            <w:pPr>
              <w:pStyle w:val="18"/>
              <w:jc w:val="center"/>
              <w:rPr>
                <w:rFonts w:eastAsia="宋体"/>
              </w:rPr>
            </w:pPr>
            <w:r>
              <w:rPr>
                <w:rFonts w:hint="eastAsia" w:eastAsia="宋体"/>
              </w:rPr>
              <w:t>课堂</w:t>
            </w:r>
            <w:r>
              <w:rPr>
                <w:rFonts w:eastAsia="宋体"/>
              </w:rPr>
              <w:t>提问</w:t>
            </w:r>
            <w:r>
              <w:rPr>
                <w:rFonts w:hint="eastAsia" w:eastAsia="宋体"/>
              </w:rPr>
              <w:t>/操作</w:t>
            </w:r>
          </w:p>
        </w:tc>
        <w:tc>
          <w:tcPr>
            <w:tcW w:w="808" w:type="dxa"/>
            <w:vAlign w:val="center"/>
          </w:tcPr>
          <w:p>
            <w:pPr>
              <w:pStyle w:val="18"/>
              <w:jc w:val="center"/>
              <w:rPr>
                <w:rFonts w:eastAsia="宋体"/>
              </w:rPr>
            </w:pPr>
            <w:r>
              <w:rPr>
                <w:rFonts w:hint="eastAsia" w:eastAsia="宋体"/>
              </w:rPr>
              <w:t>10</w:t>
            </w:r>
            <w:r>
              <w:rPr>
                <w:rFonts w:eastAsia="宋体"/>
              </w:rPr>
              <w:t>%</w:t>
            </w:r>
          </w:p>
        </w:tc>
        <w:tc>
          <w:tcPr>
            <w:tcW w:w="4410" w:type="dxa"/>
            <w:vAlign w:val="center"/>
          </w:tcPr>
          <w:p>
            <w:pPr>
              <w:pStyle w:val="18"/>
              <w:rPr>
                <w:rFonts w:eastAsia="宋体"/>
              </w:rPr>
            </w:pPr>
            <w:r>
              <w:rPr>
                <w:rFonts w:hint="eastAsia" w:eastAsia="宋体"/>
              </w:rPr>
              <w:t>根据</w:t>
            </w:r>
            <w:r>
              <w:rPr>
                <w:rFonts w:eastAsia="宋体"/>
              </w:rPr>
              <w:t>每个章节具体内容进行课堂提问或课内实践操作</w:t>
            </w:r>
            <w:r>
              <w:rPr>
                <w:rFonts w:hint="eastAsia" w:eastAsia="宋体"/>
              </w:rPr>
              <w:t>，</w:t>
            </w:r>
            <w:r>
              <w:rPr>
                <w:rFonts w:eastAsia="宋体"/>
              </w:rPr>
              <w:t>并根据表现打分</w:t>
            </w:r>
          </w:p>
        </w:tc>
        <w:tc>
          <w:tcPr>
            <w:tcW w:w="1470" w:type="dxa"/>
            <w:vAlign w:val="center"/>
          </w:tcPr>
          <w:p>
            <w:pPr>
              <w:pStyle w:val="18"/>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44" w:type="dxa"/>
            <w:vMerge w:val="continue"/>
            <w:tcMar>
              <w:left w:w="57" w:type="dxa"/>
              <w:right w:w="57" w:type="dxa"/>
            </w:tcMar>
            <w:vAlign w:val="center"/>
          </w:tcPr>
          <w:p>
            <w:pPr>
              <w:pStyle w:val="18"/>
              <w:jc w:val="center"/>
              <w:rPr>
                <w:rFonts w:eastAsia="宋体"/>
              </w:rPr>
            </w:pPr>
          </w:p>
        </w:tc>
        <w:tc>
          <w:tcPr>
            <w:tcW w:w="1565" w:type="dxa"/>
            <w:vAlign w:val="center"/>
          </w:tcPr>
          <w:p>
            <w:pPr>
              <w:pStyle w:val="18"/>
              <w:jc w:val="center"/>
              <w:rPr>
                <w:rFonts w:eastAsia="宋体"/>
              </w:rPr>
            </w:pPr>
            <w:r>
              <w:rPr>
                <w:rFonts w:eastAsia="宋体"/>
              </w:rPr>
              <w:t>课堂</w:t>
            </w:r>
            <w:r>
              <w:rPr>
                <w:rFonts w:hint="eastAsia" w:eastAsia="宋体"/>
              </w:rPr>
              <w:t>出勤</w:t>
            </w:r>
          </w:p>
        </w:tc>
        <w:tc>
          <w:tcPr>
            <w:tcW w:w="808" w:type="dxa"/>
            <w:vAlign w:val="center"/>
          </w:tcPr>
          <w:p>
            <w:pPr>
              <w:pStyle w:val="18"/>
              <w:jc w:val="center"/>
              <w:rPr>
                <w:rFonts w:eastAsia="宋体"/>
              </w:rPr>
            </w:pPr>
            <w:r>
              <w:rPr>
                <w:rFonts w:hint="eastAsia" w:eastAsia="宋体"/>
              </w:rPr>
              <w:t>10%</w:t>
            </w:r>
          </w:p>
        </w:tc>
        <w:tc>
          <w:tcPr>
            <w:tcW w:w="4410" w:type="dxa"/>
            <w:vAlign w:val="center"/>
          </w:tcPr>
          <w:p>
            <w:pPr>
              <w:pStyle w:val="18"/>
              <w:rPr>
                <w:rFonts w:eastAsia="宋体"/>
              </w:rPr>
            </w:pPr>
            <w:r>
              <w:rPr>
                <w:rFonts w:eastAsia="宋体"/>
              </w:rPr>
              <w:t>每次课均进行考核</w:t>
            </w:r>
            <w:r>
              <w:rPr>
                <w:rFonts w:hint="eastAsia" w:eastAsia="宋体"/>
              </w:rPr>
              <w:t>，</w:t>
            </w:r>
            <w:r>
              <w:rPr>
                <w:rFonts w:eastAsia="宋体"/>
              </w:rPr>
              <w:t>迟到早退和旷课者按学校规定扣分</w:t>
            </w:r>
            <w:r>
              <w:rPr>
                <w:rFonts w:hint="eastAsia" w:eastAsia="宋体"/>
              </w:rPr>
              <w:t>，</w:t>
            </w:r>
            <w:r>
              <w:rPr>
                <w:rFonts w:eastAsia="宋体"/>
              </w:rPr>
              <w:t>计算平均成绩再按</w:t>
            </w:r>
            <w:r>
              <w:rPr>
                <w:rFonts w:hint="eastAsia" w:eastAsia="宋体"/>
              </w:rPr>
              <w:t>30%计入总成绩。</w:t>
            </w:r>
          </w:p>
        </w:tc>
        <w:tc>
          <w:tcPr>
            <w:tcW w:w="1470" w:type="dxa"/>
            <w:vAlign w:val="center"/>
          </w:tcPr>
          <w:p>
            <w:pPr>
              <w:pStyle w:val="18"/>
              <w:jc w:val="center"/>
              <w:rPr>
                <w:rFonts w:hint="eastAsia"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pStyle w:val="18"/>
              <w:jc w:val="center"/>
              <w:rPr>
                <w:rFonts w:eastAsia="宋体"/>
              </w:rPr>
            </w:pPr>
            <w:r>
              <w:rPr>
                <w:rFonts w:hint="eastAsia" w:eastAsia="宋体"/>
              </w:rPr>
              <w:t>作业考核</w:t>
            </w:r>
          </w:p>
        </w:tc>
        <w:tc>
          <w:tcPr>
            <w:tcW w:w="1565" w:type="dxa"/>
            <w:vAlign w:val="center"/>
          </w:tcPr>
          <w:p>
            <w:pPr>
              <w:pStyle w:val="18"/>
              <w:jc w:val="center"/>
              <w:rPr>
                <w:rFonts w:eastAsia="宋体"/>
              </w:rPr>
            </w:pPr>
            <w:r>
              <w:rPr>
                <w:rFonts w:eastAsia="宋体"/>
              </w:rPr>
              <w:t>平时作业</w:t>
            </w:r>
          </w:p>
        </w:tc>
        <w:tc>
          <w:tcPr>
            <w:tcW w:w="808" w:type="dxa"/>
            <w:vAlign w:val="center"/>
          </w:tcPr>
          <w:p>
            <w:pPr>
              <w:pStyle w:val="18"/>
              <w:jc w:val="center"/>
              <w:rPr>
                <w:rFonts w:eastAsia="宋体"/>
              </w:rPr>
            </w:pPr>
            <w:r>
              <w:rPr>
                <w:rFonts w:hint="eastAsia" w:eastAsia="宋体"/>
              </w:rPr>
              <w:t xml:space="preserve"> 20</w:t>
            </w:r>
            <w:r>
              <w:rPr>
                <w:rFonts w:eastAsia="宋体"/>
              </w:rPr>
              <w:t>%</w:t>
            </w:r>
            <w:r>
              <w:rPr>
                <w:rFonts w:hint="eastAsia" w:eastAsia="宋体"/>
              </w:rPr>
              <w:t xml:space="preserve"> </w:t>
            </w:r>
          </w:p>
        </w:tc>
        <w:tc>
          <w:tcPr>
            <w:tcW w:w="4410" w:type="dxa"/>
            <w:vAlign w:val="center"/>
          </w:tcPr>
          <w:p>
            <w:pPr>
              <w:pStyle w:val="18"/>
              <w:rPr>
                <w:rFonts w:eastAsia="宋体"/>
                <w:color w:val="000000"/>
                <w:szCs w:val="21"/>
              </w:rPr>
            </w:pPr>
            <w:r>
              <w:rPr>
                <w:rFonts w:hint="eastAsia" w:eastAsia="宋体"/>
                <w:color w:val="000000"/>
                <w:szCs w:val="21"/>
              </w:rPr>
              <w:t>平时作业总成绩/作业次数*20%</w:t>
            </w:r>
          </w:p>
        </w:tc>
        <w:tc>
          <w:tcPr>
            <w:tcW w:w="1470" w:type="dxa"/>
            <w:vAlign w:val="center"/>
          </w:tcPr>
          <w:p>
            <w:pPr>
              <w:pStyle w:val="18"/>
              <w:jc w:val="center"/>
              <w:rPr>
                <w:rFonts w:eastAsia="宋体"/>
                <w:color w:val="000000"/>
                <w:szCs w:val="21"/>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18"/>
              <w:jc w:val="center"/>
              <w:rPr>
                <w:rFonts w:eastAsia="宋体"/>
                <w:color w:val="FF0000"/>
              </w:rPr>
            </w:pPr>
            <w:r>
              <w:rPr>
                <w:rFonts w:eastAsia="宋体"/>
              </w:rPr>
              <w:t>期末考试</w:t>
            </w:r>
            <w:r>
              <w:rPr>
                <w:rFonts w:hint="eastAsia" w:eastAsia="宋体"/>
              </w:rPr>
              <w:t>成绩</w:t>
            </w:r>
          </w:p>
        </w:tc>
        <w:tc>
          <w:tcPr>
            <w:tcW w:w="1565" w:type="dxa"/>
            <w:vAlign w:val="center"/>
          </w:tcPr>
          <w:p>
            <w:pPr>
              <w:pStyle w:val="18"/>
              <w:rPr>
                <w:rFonts w:eastAsia="宋体"/>
              </w:rPr>
            </w:pPr>
            <w:r>
              <w:rPr>
                <w:rFonts w:hint="eastAsia" w:eastAsia="宋体"/>
              </w:rPr>
              <w:t xml:space="preserve"> 试卷成绩</w:t>
            </w:r>
          </w:p>
        </w:tc>
        <w:tc>
          <w:tcPr>
            <w:tcW w:w="808" w:type="dxa"/>
            <w:vAlign w:val="center"/>
          </w:tcPr>
          <w:p>
            <w:pPr>
              <w:pStyle w:val="18"/>
              <w:jc w:val="center"/>
              <w:rPr>
                <w:rFonts w:eastAsia="宋体"/>
              </w:rPr>
            </w:pPr>
            <w:r>
              <w:rPr>
                <w:rFonts w:hint="eastAsia" w:eastAsia="宋体"/>
              </w:rPr>
              <w:t xml:space="preserve"> 60 </w:t>
            </w:r>
            <w:r>
              <w:rPr>
                <w:rFonts w:eastAsia="宋体"/>
              </w:rPr>
              <w:t>%</w:t>
            </w:r>
            <w:r>
              <w:rPr>
                <w:rFonts w:hint="eastAsia" w:eastAsia="宋体"/>
              </w:rPr>
              <w:t xml:space="preserve"> </w:t>
            </w:r>
          </w:p>
        </w:tc>
        <w:tc>
          <w:tcPr>
            <w:tcW w:w="4410" w:type="dxa"/>
            <w:vAlign w:val="center"/>
          </w:tcPr>
          <w:p>
            <w:pPr>
              <w:pStyle w:val="18"/>
              <w:rPr>
                <w:rFonts w:eastAsia="宋体"/>
                <w:color w:val="000000"/>
                <w:szCs w:val="21"/>
              </w:rPr>
            </w:pPr>
            <w:r>
              <w:rPr>
                <w:rFonts w:eastAsia="宋体"/>
                <w:color w:val="000000"/>
                <w:szCs w:val="21"/>
              </w:rPr>
              <w:t>试卷题型包括</w:t>
            </w:r>
            <w:r>
              <w:rPr>
                <w:rFonts w:hint="eastAsia" w:eastAsia="宋体"/>
                <w:color w:val="000000"/>
                <w:szCs w:val="21"/>
              </w:rPr>
              <w:t>术语翻译</w:t>
            </w:r>
            <w:r>
              <w:rPr>
                <w:rFonts w:eastAsia="宋体"/>
                <w:color w:val="000000"/>
                <w:szCs w:val="21"/>
              </w:rPr>
              <w:t>、单据填制</w:t>
            </w:r>
            <w:r>
              <w:rPr>
                <w:rFonts w:hint="eastAsia" w:eastAsia="宋体"/>
                <w:color w:val="000000"/>
                <w:szCs w:val="21"/>
              </w:rPr>
              <w:t>、选择题、</w:t>
            </w:r>
            <w:r>
              <w:rPr>
                <w:rFonts w:eastAsia="宋体"/>
                <w:color w:val="000000"/>
                <w:szCs w:val="21"/>
              </w:rPr>
              <w:t>简答题、</w:t>
            </w:r>
            <w:r>
              <w:rPr>
                <w:rFonts w:hint="eastAsia" w:eastAsia="宋体"/>
                <w:color w:val="000000"/>
                <w:szCs w:val="21"/>
              </w:rPr>
              <w:t>段落</w:t>
            </w:r>
            <w:r>
              <w:rPr>
                <w:rFonts w:eastAsia="宋体"/>
                <w:color w:val="000000"/>
                <w:szCs w:val="21"/>
              </w:rPr>
              <w:t>翻译等，以卷面成绩的60%计入课程总成绩。</w:t>
            </w:r>
          </w:p>
        </w:tc>
        <w:tc>
          <w:tcPr>
            <w:tcW w:w="1470" w:type="dxa"/>
            <w:vAlign w:val="center"/>
          </w:tcPr>
          <w:p>
            <w:pPr>
              <w:pStyle w:val="18"/>
              <w:jc w:val="center"/>
              <w:rPr>
                <w:rFonts w:eastAsia="宋体"/>
              </w:rPr>
            </w:pPr>
            <w:r>
              <w:rPr>
                <w:rFonts w:hint="eastAsia" w:eastAsia="宋体"/>
                <w:color w:val="000000"/>
                <w:szCs w:val="21"/>
              </w:rPr>
              <w:t xml:space="preserve"> </w:t>
            </w:r>
          </w:p>
        </w:tc>
      </w:tr>
    </w:tbl>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r>
        <w:rPr>
          <w:rFonts w:hint="eastAsia"/>
          <w:color w:val="000000"/>
          <w:sz w:val="24"/>
        </w:rPr>
        <w:t>。</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60" w:lineRule="auto"/>
        <w:ind w:left="27" w:firstLine="420"/>
        <w:rPr>
          <w:rFonts w:hint="eastAsia"/>
          <w:sz w:val="24"/>
        </w:rPr>
      </w:pPr>
      <w:r>
        <w:rPr>
          <w:rFonts w:hint="eastAsia"/>
          <w:sz w:val="24"/>
        </w:rPr>
        <w:t xml:space="preserve">1. </w:t>
      </w:r>
      <w:r>
        <w:rPr>
          <w:rFonts w:ascii="宋体" w:hAnsi="宋体"/>
          <w:kern w:val="0"/>
          <w:sz w:val="24"/>
        </w:rPr>
        <w:t>《</w:t>
      </w:r>
      <w:r>
        <w:rPr>
          <w:rFonts w:hint="eastAsia"/>
          <w:bCs/>
          <w:kern w:val="0"/>
          <w:sz w:val="24"/>
        </w:rPr>
        <w:t>国际市场营销</w:t>
      </w:r>
      <w:r>
        <w:rPr>
          <w:rFonts w:ascii="宋体" w:hAnsi="宋体"/>
          <w:kern w:val="0"/>
          <w:sz w:val="24"/>
        </w:rPr>
        <w:t>》</w:t>
      </w:r>
      <w:r>
        <w:rPr>
          <w:kern w:val="0"/>
          <w:sz w:val="24"/>
        </w:rPr>
        <w:t>，</w:t>
      </w:r>
      <w:r>
        <w:rPr>
          <w:rFonts w:hint="eastAsia"/>
          <w:bCs/>
          <w:kern w:val="0"/>
          <w:sz w:val="24"/>
        </w:rPr>
        <w:t>孙宁、章爱民主编</w:t>
      </w:r>
      <w:r>
        <w:rPr>
          <w:kern w:val="0"/>
          <w:sz w:val="24"/>
        </w:rPr>
        <w:t>，</w:t>
      </w:r>
      <w:r>
        <w:rPr>
          <w:rFonts w:hint="eastAsia"/>
          <w:kern w:val="0"/>
          <w:sz w:val="24"/>
        </w:rPr>
        <w:t>高等教育出版社</w:t>
      </w:r>
      <w:r>
        <w:rPr>
          <w:kern w:val="0"/>
          <w:sz w:val="24"/>
        </w:rPr>
        <w:t>，</w:t>
      </w:r>
      <w:r>
        <w:rPr>
          <w:rFonts w:hint="eastAsia"/>
          <w:kern w:val="0"/>
          <w:sz w:val="24"/>
        </w:rPr>
        <w:t>2022年7月最新版</w:t>
      </w:r>
    </w:p>
    <w:p>
      <w:pPr>
        <w:spacing w:line="360" w:lineRule="auto"/>
        <w:ind w:left="27" w:firstLine="420"/>
        <w:rPr>
          <w:rFonts w:hint="eastAsia"/>
          <w:sz w:val="24"/>
        </w:rPr>
      </w:pPr>
      <w:r>
        <w:rPr>
          <w:rFonts w:hint="eastAsia"/>
          <w:sz w:val="24"/>
        </w:rPr>
        <w:t>2. Principles of Marketing，Phillip Kotler, Gary Armstrong著，中国人民大学出版社，2015年8月出版</w:t>
      </w:r>
    </w:p>
    <w:p>
      <w:pPr>
        <w:spacing w:line="360" w:lineRule="auto"/>
        <w:ind w:left="27" w:firstLine="420"/>
        <w:rPr>
          <w:rFonts w:hint="eastAsia"/>
          <w:sz w:val="24"/>
        </w:rPr>
      </w:pPr>
      <w:r>
        <w:rPr>
          <w:rFonts w:hint="eastAsia"/>
          <w:sz w:val="24"/>
        </w:rPr>
        <w:t>3. Marketing: Defined, Explained, Applied，Michael Levens著，人民邮电出版社，2014年7月出版</w:t>
      </w:r>
    </w:p>
    <w:p>
      <w:pPr>
        <w:spacing w:line="360" w:lineRule="auto"/>
        <w:ind w:left="27" w:firstLine="420"/>
        <w:rPr>
          <w:rFonts w:hint="eastAsia"/>
          <w:sz w:val="24"/>
        </w:rPr>
      </w:pPr>
      <w:r>
        <w:rPr>
          <w:rFonts w:hint="eastAsia"/>
          <w:sz w:val="24"/>
        </w:rPr>
        <w:t>4. 《国际营销案例——警示篇》，Michael White著， 中国人民大学出版社，2011年11月出版</w:t>
      </w:r>
    </w:p>
    <w:p>
      <w:pPr>
        <w:spacing w:line="360" w:lineRule="auto"/>
        <w:ind w:left="27" w:firstLine="420"/>
        <w:rPr>
          <w:rFonts w:hint="eastAsia"/>
          <w:sz w:val="24"/>
        </w:rPr>
      </w:pPr>
    </w:p>
    <w:p>
      <w:pPr>
        <w:spacing w:line="360" w:lineRule="auto"/>
        <w:ind w:left="27" w:firstLine="420"/>
        <w:rPr>
          <w:rFonts w:hint="eastAsia"/>
          <w:sz w:val="24"/>
        </w:rPr>
      </w:pPr>
    </w:p>
    <w:p>
      <w:pPr>
        <w:autoSpaceDE w:val="0"/>
        <w:autoSpaceDN w:val="0"/>
        <w:adjustRightInd w:val="0"/>
        <w:spacing w:line="360" w:lineRule="auto"/>
        <w:jc w:val="both"/>
        <w:rPr>
          <w:kern w:val="0"/>
          <w:sz w:val="24"/>
          <w:szCs w:val="21"/>
        </w:rPr>
      </w:pPr>
      <w:r>
        <w:rPr>
          <w:rFonts w:hint="eastAsia"/>
          <w:kern w:val="0"/>
          <w:sz w:val="24"/>
          <w:szCs w:val="21"/>
          <w:lang w:val="en-US" w:eastAsia="zh-CN"/>
        </w:rPr>
        <w:t xml:space="preserve">                                                   </w:t>
      </w:r>
      <w:r>
        <w:rPr>
          <w:kern w:val="0"/>
          <w:sz w:val="24"/>
          <w:szCs w:val="21"/>
        </w:rPr>
        <w:t>执笔人： 张春燕</w:t>
      </w:r>
    </w:p>
    <w:p>
      <w:pPr>
        <w:autoSpaceDE w:val="0"/>
        <w:autoSpaceDN w:val="0"/>
        <w:adjustRightInd w:val="0"/>
        <w:spacing w:line="360" w:lineRule="auto"/>
        <w:jc w:val="left"/>
        <w:rPr>
          <w:kern w:val="0"/>
          <w:sz w:val="24"/>
          <w:szCs w:val="21"/>
        </w:rPr>
      </w:pPr>
      <w:r>
        <w:rPr>
          <w:rFonts w:hint="eastAsia"/>
          <w:kern w:val="0"/>
          <w:sz w:val="24"/>
          <w:szCs w:val="21"/>
          <w:lang w:val="en-US" w:eastAsia="zh-CN"/>
        </w:rPr>
        <w:t xml:space="preserve">                                                   </w:t>
      </w:r>
      <w:r>
        <w:rPr>
          <w:kern w:val="0"/>
          <w:sz w:val="24"/>
          <w:szCs w:val="21"/>
        </w:rPr>
        <w:t>审定人：</w:t>
      </w:r>
      <w:r>
        <w:rPr>
          <w:rFonts w:hint="eastAsia"/>
          <w:kern w:val="0"/>
          <w:sz w:val="24"/>
          <w:szCs w:val="21"/>
          <w:lang w:val="en-US" w:eastAsia="zh-CN"/>
        </w:rPr>
        <w:t>王召妍</w:t>
      </w:r>
      <w:r>
        <w:rPr>
          <w:kern w:val="0"/>
          <w:sz w:val="24"/>
          <w:szCs w:val="21"/>
        </w:rPr>
        <w:t xml:space="preserve"> </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lang w:val="en-US" w:eastAsia="zh-CN"/>
        </w:rPr>
        <w:t>施云波</w:t>
      </w:r>
    </w:p>
    <w:p>
      <w:pPr>
        <w:autoSpaceDE w:val="0"/>
        <w:autoSpaceDN w:val="0"/>
        <w:adjustRightInd w:val="0"/>
        <w:spacing w:line="360" w:lineRule="auto"/>
        <w:jc w:val="left"/>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
      <w:pPr>
        <w:pStyle w:val="2"/>
        <w:bidi w:val="0"/>
        <w:spacing w:line="240" w:lineRule="auto"/>
        <w:ind w:firstLine="442" w:firstLineChars="100"/>
        <w:jc w:val="center"/>
      </w:pPr>
      <w:bookmarkStart w:id="122" w:name="_Toc29958"/>
      <w:bookmarkStart w:id="123" w:name="_Toc27729"/>
      <w:bookmarkStart w:id="124" w:name="_Toc20445"/>
      <w:bookmarkStart w:id="125" w:name="_Toc28224"/>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国际商务谈判</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课程</w:t>
      </w:r>
      <w:r>
        <w:rPr>
          <w:rFonts w:hint="eastAsia" w:asciiTheme="majorEastAsia" w:hAnsiTheme="majorEastAsia" w:eastAsiaTheme="majorEastAsia" w:cstheme="majorEastAsia"/>
        </w:rPr>
        <w:t>教学大纲</w:t>
      </w:r>
      <w:bookmarkEnd w:id="122"/>
      <w:bookmarkEnd w:id="123"/>
      <w:bookmarkEnd w:id="124"/>
      <w:bookmarkEnd w:id="125"/>
    </w:p>
    <w:p>
      <w:pPr>
        <w:bidi w:val="0"/>
        <w:spacing w:line="240" w:lineRule="auto"/>
        <w:jc w:val="center"/>
        <w:rPr>
          <w:rFonts w:hint="eastAsia"/>
          <w:b/>
          <w:bCs/>
          <w:sz w:val="32"/>
          <w:szCs w:val="32"/>
        </w:rPr>
      </w:pPr>
      <w:r>
        <w:rPr>
          <w:b/>
          <w:bCs/>
          <w:sz w:val="32"/>
          <w:szCs w:val="32"/>
        </w:rPr>
        <w:t>（International Trade Negotiation）</w:t>
      </w:r>
    </w:p>
    <w:p>
      <w:pPr>
        <w:spacing w:line="360" w:lineRule="auto"/>
        <w:ind w:firstLine="832" w:firstLineChars="296"/>
        <w:rPr>
          <w:rFonts w:hint="eastAsia"/>
          <w:b/>
          <w:color w:val="000000"/>
          <w:sz w:val="28"/>
          <w:szCs w:val="28"/>
        </w:rPr>
      </w:pPr>
      <w:r>
        <w:rPr>
          <w:b/>
          <w:color w:val="000000"/>
          <w:sz w:val="28"/>
          <w:szCs w:val="28"/>
        </w:rPr>
        <w:t>一、课程概况</w:t>
      </w:r>
    </w:p>
    <w:p>
      <w:pPr>
        <w:spacing w:line="360" w:lineRule="auto"/>
        <w:ind w:firstLine="482" w:firstLineChars="200"/>
        <w:rPr>
          <w:color w:val="000000"/>
          <w:kern w:val="0"/>
          <w:sz w:val="24"/>
        </w:rPr>
      </w:pPr>
      <w:r>
        <w:rPr>
          <w:b/>
          <w:bCs/>
          <w:color w:val="000000"/>
          <w:kern w:val="0"/>
          <w:sz w:val="24"/>
        </w:rPr>
        <w:t>课程代码</w:t>
      </w:r>
      <w:r>
        <w:rPr>
          <w:b/>
          <w:color w:val="000000"/>
          <w:kern w:val="0"/>
          <w:sz w:val="24"/>
        </w:rPr>
        <w:t>：</w:t>
      </w:r>
      <w:r>
        <w:rPr>
          <w:color w:val="000000"/>
          <w:kern w:val="0"/>
          <w:sz w:val="24"/>
        </w:rPr>
        <w:t>0601115</w:t>
      </w:r>
    </w:p>
    <w:p>
      <w:pPr>
        <w:spacing w:line="360" w:lineRule="auto"/>
        <w:ind w:firstLine="482" w:firstLineChars="200"/>
        <w:rPr>
          <w:color w:val="000000"/>
          <w:kern w:val="0"/>
          <w:sz w:val="24"/>
        </w:rPr>
      </w:pPr>
      <w:r>
        <w:rPr>
          <w:b/>
          <w:bCs/>
          <w:color w:val="000000"/>
          <w:kern w:val="0"/>
          <w:sz w:val="24"/>
        </w:rPr>
        <w:t>学    分：</w:t>
      </w:r>
      <w:r>
        <w:rPr>
          <w:color w:val="000000"/>
          <w:kern w:val="0"/>
          <w:sz w:val="24"/>
        </w:rPr>
        <w:t xml:space="preserve">2 </w:t>
      </w:r>
    </w:p>
    <w:p>
      <w:pPr>
        <w:spacing w:line="360" w:lineRule="auto"/>
        <w:ind w:firstLine="482" w:firstLineChars="200"/>
        <w:rPr>
          <w:color w:val="000000"/>
          <w:kern w:val="0"/>
          <w:sz w:val="24"/>
        </w:rPr>
      </w:pPr>
      <w:r>
        <w:rPr>
          <w:b/>
          <w:bCs/>
          <w:color w:val="000000"/>
          <w:kern w:val="0"/>
          <w:sz w:val="24"/>
        </w:rPr>
        <w:t>学    时：</w:t>
      </w:r>
      <w:r>
        <w:rPr>
          <w:bCs/>
          <w:color w:val="000000"/>
          <w:kern w:val="0"/>
          <w:sz w:val="24"/>
        </w:rPr>
        <w:t>16周</w:t>
      </w:r>
    </w:p>
    <w:p>
      <w:pPr>
        <w:pStyle w:val="6"/>
        <w:spacing w:line="360" w:lineRule="auto"/>
        <w:ind w:left="1625" w:leftChars="200" w:hanging="1205" w:hangingChars="500"/>
        <w:rPr>
          <w:rFonts w:hint="eastAsia"/>
          <w:b/>
          <w:bCs/>
          <w:color w:val="000000"/>
          <w:sz w:val="24"/>
        </w:rPr>
      </w:pPr>
      <w:r>
        <w:rPr>
          <w:b/>
          <w:bCs/>
          <w:color w:val="000000"/>
          <w:sz w:val="24"/>
        </w:rPr>
        <w:t>先修课程：</w:t>
      </w:r>
      <w:r>
        <w:rPr>
          <w:rFonts w:hint="eastAsia" w:ascii="宋体" w:hAnsi="宋体"/>
          <w:color w:val="000000"/>
          <w:sz w:val="24"/>
        </w:rPr>
        <w:t>国际贸易实务、商务英语听说、商务英语阅读、商务英语会话、商务英语礼仪等</w:t>
      </w:r>
    </w:p>
    <w:p>
      <w:pPr>
        <w:spacing w:line="360" w:lineRule="auto"/>
        <w:ind w:firstLine="482" w:firstLineChars="200"/>
        <w:rPr>
          <w:color w:val="000000"/>
          <w:kern w:val="0"/>
          <w:sz w:val="24"/>
        </w:rPr>
      </w:pPr>
      <w:r>
        <w:rPr>
          <w:b/>
          <w:bCs/>
          <w:color w:val="000000"/>
          <w:kern w:val="0"/>
          <w:sz w:val="24"/>
        </w:rPr>
        <w:t>适用专业：</w:t>
      </w:r>
      <w:r>
        <w:rPr>
          <w:rFonts w:hint="eastAsia"/>
          <w:color w:val="000000"/>
          <w:sz w:val="24"/>
        </w:rPr>
        <w:t>商务英语</w:t>
      </w:r>
      <w:r>
        <w:rPr>
          <w:color w:val="000000"/>
          <w:kern w:val="0"/>
          <w:sz w:val="24"/>
        </w:rPr>
        <w:t xml:space="preserve">                          </w:t>
      </w:r>
    </w:p>
    <w:p>
      <w:pPr>
        <w:spacing w:line="360" w:lineRule="auto"/>
        <w:ind w:left="1625" w:leftChars="200" w:hanging="1205" w:hangingChars="500"/>
        <w:rPr>
          <w:color w:val="000000"/>
          <w:kern w:val="0"/>
          <w:sz w:val="24"/>
        </w:rPr>
      </w:pPr>
      <w:r>
        <w:rPr>
          <w:rFonts w:hint="eastAsia" w:ascii="宋体" w:hAnsi="宋体"/>
          <w:b/>
          <w:bCs/>
          <w:kern w:val="0"/>
          <w:sz w:val="24"/>
        </w:rPr>
        <w:t>建议</w:t>
      </w:r>
      <w:r>
        <w:rPr>
          <w:rFonts w:ascii="宋体" w:hAnsi="宋体"/>
          <w:b/>
          <w:bCs/>
          <w:kern w:val="0"/>
          <w:sz w:val="24"/>
        </w:rPr>
        <w:t>教材</w:t>
      </w:r>
      <w:r>
        <w:rPr>
          <w:b/>
          <w:bCs/>
          <w:color w:val="000000"/>
          <w:kern w:val="0"/>
          <w:sz w:val="24"/>
        </w:rPr>
        <w:t>：</w:t>
      </w:r>
      <w:r>
        <w:rPr>
          <w:rFonts w:hint="eastAsia" w:ascii="宋体" w:hAnsi="宋体"/>
          <w:color w:val="000000"/>
          <w:sz w:val="24"/>
        </w:rPr>
        <w:t>«国际商务谈判»（英文版）（第二版），刘园等，对外经贸大学出版社出版，2017年10月出版,任课教师可以根据实际情况甄选。</w:t>
      </w:r>
    </w:p>
    <w:p>
      <w:pPr>
        <w:spacing w:line="360" w:lineRule="auto"/>
        <w:ind w:firstLine="482" w:firstLineChars="200"/>
        <w:rPr>
          <w:b/>
          <w:bCs/>
          <w:color w:val="000000"/>
          <w:kern w:val="0"/>
          <w:sz w:val="24"/>
        </w:rPr>
      </w:pPr>
      <w:r>
        <w:rPr>
          <w:b/>
          <w:bCs/>
          <w:color w:val="000000"/>
          <w:kern w:val="0"/>
          <w:sz w:val="24"/>
        </w:rPr>
        <w:t>课程归口：</w:t>
      </w:r>
      <w:r>
        <w:rPr>
          <w:rFonts w:hint="eastAsia" w:ascii="宋体" w:hAnsi="宋体"/>
          <w:color w:val="000000"/>
          <w:kern w:val="0"/>
          <w:sz w:val="24"/>
        </w:rPr>
        <w:t>外国语</w:t>
      </w:r>
      <w:r>
        <w:rPr>
          <w:color w:val="000000"/>
          <w:kern w:val="0"/>
          <w:sz w:val="24"/>
        </w:rPr>
        <w:t>学院</w:t>
      </w:r>
    </w:p>
    <w:p>
      <w:pPr>
        <w:pStyle w:val="6"/>
        <w:spacing w:line="360" w:lineRule="auto"/>
        <w:ind w:left="420" w:leftChars="200" w:firstLine="0" w:firstLineChars="0"/>
        <w:rPr>
          <w:rFonts w:hint="eastAsia"/>
          <w:color w:val="FF0000"/>
        </w:rPr>
      </w:pPr>
      <w:r>
        <w:rPr>
          <w:b/>
          <w:bCs/>
          <w:color w:val="000000"/>
          <w:sz w:val="24"/>
        </w:rPr>
        <w:t>课程的性质与任务</w:t>
      </w:r>
      <w:r>
        <w:rPr>
          <w:rFonts w:hint="eastAsia"/>
          <w:b/>
          <w:bCs/>
          <w:color w:val="000000"/>
          <w:sz w:val="24"/>
        </w:rPr>
        <w:t>：</w:t>
      </w:r>
      <w:r>
        <w:rPr>
          <w:rFonts w:hint="eastAsia" w:ascii="宋体" w:hAnsi="宋体"/>
          <w:bCs/>
          <w:color w:val="000000"/>
          <w:sz w:val="24"/>
        </w:rPr>
        <w:t>本课程适用于本科商务英语专业，为专业必修课，在高年级阶段开设。</w:t>
      </w:r>
      <w:r>
        <w:rPr>
          <w:rFonts w:ascii="宋体" w:hAnsi="宋体"/>
          <w:bCs/>
          <w:color w:val="000000"/>
          <w:sz w:val="24"/>
        </w:rPr>
        <w:t>课程旨在通过教学切实让大学生坚定中国特色社会主义道路自信、制度自信和文化自信，努力为我国培养具有全球视野的国际商务人才。</w:t>
      </w:r>
      <w:r>
        <w:rPr>
          <w:rFonts w:hint="eastAsia" w:ascii="宋体" w:hAnsi="宋体"/>
          <w:bCs/>
          <w:color w:val="000000"/>
          <w:sz w:val="24"/>
        </w:rPr>
        <w:t>课程的具体任务是使学生掌握国际商务谈判中各个环节的相关知识，常见的涉外谈判的具体内容，谈判中不同环节的谈判策略和语言技巧，以及</w:t>
      </w:r>
      <w:r>
        <w:rPr>
          <w:rFonts w:ascii="宋体" w:hAnsi="宋体"/>
          <w:bCs/>
          <w:color w:val="000000"/>
          <w:sz w:val="24"/>
        </w:rPr>
        <w:t>不同国家和地区谈判者的谈判风格和相关礼仪</w:t>
      </w:r>
      <w:r>
        <w:rPr>
          <w:rFonts w:hint="eastAsia" w:ascii="宋体" w:hAnsi="宋体"/>
          <w:bCs/>
          <w:color w:val="000000"/>
          <w:sz w:val="24"/>
        </w:rPr>
        <w:t>。</w:t>
      </w:r>
      <w:r>
        <w:rPr>
          <w:rFonts w:ascii="宋体" w:hAnsi="宋体"/>
          <w:bCs/>
          <w:color w:val="000000"/>
          <w:sz w:val="24"/>
        </w:rPr>
        <w:t>学生通过学习，能够树立正确的世界观、人生观与价值观，增强民族和文化的归属感、认同感、尊严感与荣誉感，提高跨文化交际能力。</w:t>
      </w:r>
      <w:r>
        <w:rPr>
          <w:rFonts w:hint="eastAsia" w:ascii="宋体" w:hAnsi="宋体"/>
          <w:bCs/>
          <w:color w:val="000000"/>
          <w:sz w:val="24"/>
        </w:rPr>
        <w:t>该课程在培养高级商贸专业人才中，不仅具有增强工作的适应能力和开发创新能力的作用，还有助于</w:t>
      </w:r>
      <w:r>
        <w:rPr>
          <w:rFonts w:ascii="宋体" w:hAnsi="宋体"/>
          <w:bCs/>
          <w:color w:val="000000"/>
          <w:sz w:val="24"/>
        </w:rPr>
        <w:t>引导学生树立正确的世界观、人生观与价值观，坚定为社会主义奋斗终生的决心。</w:t>
      </w:r>
    </w:p>
    <w:p>
      <w:pPr>
        <w:spacing w:line="360" w:lineRule="auto"/>
        <w:ind w:firstLine="843" w:firstLineChars="300"/>
        <w:rPr>
          <w:b/>
          <w:color w:val="000000"/>
          <w:sz w:val="28"/>
          <w:szCs w:val="28"/>
        </w:rPr>
      </w:pPr>
      <w:r>
        <w:rPr>
          <w:rFonts w:hint="eastAsia"/>
          <w:b/>
          <w:color w:val="000000"/>
          <w:sz w:val="28"/>
          <w:szCs w:val="28"/>
        </w:rPr>
        <w:t>二</w:t>
      </w:r>
      <w:r>
        <w:rPr>
          <w:b/>
          <w:color w:val="000000"/>
          <w:sz w:val="28"/>
          <w:szCs w:val="28"/>
        </w:rPr>
        <w:t>、课程目标</w:t>
      </w:r>
    </w:p>
    <w:p>
      <w:pPr>
        <w:spacing w:line="360" w:lineRule="auto"/>
        <w:ind w:firstLine="480" w:firstLineChars="200"/>
        <w:jc w:val="left"/>
        <w:rPr>
          <w:color w:val="000000"/>
          <w:sz w:val="24"/>
        </w:rPr>
      </w:pPr>
      <w:r>
        <w:rPr>
          <w:rFonts w:hint="eastAsia"/>
          <w:color w:val="000000"/>
          <w:sz w:val="24"/>
        </w:rPr>
        <w:t>目标</w:t>
      </w:r>
      <w:r>
        <w:rPr>
          <w:color w:val="000000"/>
          <w:sz w:val="24"/>
        </w:rPr>
        <w:t xml:space="preserve">1. </w:t>
      </w:r>
      <w:r>
        <w:rPr>
          <w:rFonts w:hint="eastAsia"/>
          <w:color w:val="000000"/>
          <w:sz w:val="24"/>
        </w:rPr>
        <w:t>掌握国际商务谈判的基本原理</w:t>
      </w:r>
      <w:r>
        <w:rPr>
          <w:rFonts w:hint="eastAsia" w:ascii="宋体" w:hAnsi="宋体"/>
          <w:color w:val="000000"/>
          <w:sz w:val="24"/>
        </w:rPr>
        <w:t>、</w:t>
      </w:r>
      <w:r>
        <w:rPr>
          <w:rFonts w:hint="eastAsia"/>
          <w:color w:val="000000"/>
          <w:sz w:val="24"/>
        </w:rPr>
        <w:t>基本要素，特别是谈判的原则和程序。</w:t>
      </w:r>
    </w:p>
    <w:p>
      <w:pPr>
        <w:spacing w:line="360" w:lineRule="auto"/>
        <w:ind w:firstLine="480" w:firstLineChars="200"/>
        <w:jc w:val="left"/>
        <w:rPr>
          <w:color w:val="000000"/>
          <w:sz w:val="24"/>
        </w:rPr>
      </w:pPr>
      <w:r>
        <w:rPr>
          <w:rFonts w:hint="eastAsia"/>
          <w:color w:val="000000"/>
          <w:sz w:val="24"/>
        </w:rPr>
        <w:t>目标2</w:t>
      </w:r>
      <w:r>
        <w:rPr>
          <w:color w:val="000000"/>
          <w:sz w:val="24"/>
        </w:rPr>
        <w:t xml:space="preserve">. </w:t>
      </w:r>
      <w:r>
        <w:rPr>
          <w:rFonts w:hint="eastAsia"/>
          <w:color w:val="000000"/>
          <w:sz w:val="24"/>
        </w:rPr>
        <w:t>了解商务谈判前所做准备工作的各个方面，掌握进行准备工作的方法。</w:t>
      </w:r>
    </w:p>
    <w:p>
      <w:pPr>
        <w:spacing w:line="360" w:lineRule="auto"/>
        <w:ind w:firstLine="480" w:firstLineChars="200"/>
        <w:rPr>
          <w:color w:val="000000"/>
          <w:sz w:val="24"/>
        </w:rPr>
      </w:pPr>
      <w:r>
        <w:rPr>
          <w:rFonts w:hint="eastAsia"/>
          <w:color w:val="000000"/>
          <w:sz w:val="24"/>
        </w:rPr>
        <w:t>目标3</w:t>
      </w:r>
      <w:r>
        <w:rPr>
          <w:color w:val="000000"/>
          <w:sz w:val="24"/>
        </w:rPr>
        <w:t xml:space="preserve">. </w:t>
      </w:r>
      <w:r>
        <w:rPr>
          <w:rFonts w:hint="eastAsia"/>
          <w:color w:val="000000"/>
          <w:sz w:val="24"/>
        </w:rPr>
        <w:t>了解国际商务谈判不同阶段的特点，掌握不同阶段谈判的策略和技巧。</w:t>
      </w:r>
    </w:p>
    <w:p>
      <w:pPr>
        <w:spacing w:line="360" w:lineRule="auto"/>
        <w:ind w:firstLine="480" w:firstLineChars="200"/>
        <w:jc w:val="left"/>
        <w:rPr>
          <w:color w:val="000000"/>
          <w:sz w:val="24"/>
        </w:rPr>
      </w:pPr>
      <w:r>
        <w:rPr>
          <w:rFonts w:hint="eastAsia"/>
          <w:color w:val="000000"/>
          <w:sz w:val="24"/>
        </w:rPr>
        <w:t>目标4</w:t>
      </w:r>
      <w:r>
        <w:rPr>
          <w:color w:val="000000"/>
          <w:sz w:val="24"/>
        </w:rPr>
        <w:t xml:space="preserve">. </w:t>
      </w:r>
      <w:r>
        <w:rPr>
          <w:rFonts w:hint="eastAsia"/>
          <w:color w:val="000000"/>
          <w:sz w:val="24"/>
        </w:rPr>
        <w:t>掌握在国际商务谈判中听</w:t>
      </w:r>
      <w:r>
        <w:rPr>
          <w:rFonts w:hint="eastAsia" w:ascii="宋体" w:hAnsi="宋体"/>
          <w:color w:val="000000"/>
          <w:sz w:val="24"/>
        </w:rPr>
        <w:t>、</w:t>
      </w:r>
      <w:r>
        <w:rPr>
          <w:rFonts w:hint="eastAsia"/>
          <w:color w:val="000000"/>
          <w:sz w:val="24"/>
        </w:rPr>
        <w:t>问</w:t>
      </w:r>
      <w:r>
        <w:rPr>
          <w:rFonts w:hint="eastAsia" w:ascii="宋体" w:hAnsi="宋体"/>
          <w:color w:val="000000"/>
          <w:sz w:val="24"/>
        </w:rPr>
        <w:t>、</w:t>
      </w:r>
      <w:r>
        <w:rPr>
          <w:rFonts w:hint="eastAsia"/>
          <w:color w:val="000000"/>
          <w:sz w:val="24"/>
        </w:rPr>
        <w:t>答</w:t>
      </w:r>
      <w:r>
        <w:rPr>
          <w:rFonts w:hint="eastAsia" w:ascii="宋体" w:hAnsi="宋体"/>
          <w:color w:val="000000"/>
          <w:sz w:val="24"/>
        </w:rPr>
        <w:t>、</w:t>
      </w:r>
      <w:r>
        <w:rPr>
          <w:rFonts w:hint="eastAsia"/>
          <w:color w:val="000000"/>
          <w:sz w:val="24"/>
        </w:rPr>
        <w:t>叙</w:t>
      </w:r>
      <w:r>
        <w:rPr>
          <w:rFonts w:hint="eastAsia" w:ascii="宋体" w:hAnsi="宋体"/>
          <w:color w:val="000000"/>
          <w:sz w:val="24"/>
        </w:rPr>
        <w:t>、</w:t>
      </w:r>
      <w:r>
        <w:rPr>
          <w:rFonts w:hint="eastAsia"/>
          <w:color w:val="000000"/>
          <w:sz w:val="24"/>
        </w:rPr>
        <w:t>看</w:t>
      </w:r>
      <w:r>
        <w:rPr>
          <w:rFonts w:hint="eastAsia" w:ascii="宋体" w:hAnsi="宋体"/>
          <w:color w:val="000000"/>
          <w:sz w:val="24"/>
        </w:rPr>
        <w:t>、</w:t>
      </w:r>
      <w:r>
        <w:rPr>
          <w:rFonts w:hint="eastAsia"/>
          <w:color w:val="000000"/>
          <w:sz w:val="24"/>
        </w:rPr>
        <w:t>辩的技巧。</w:t>
      </w:r>
    </w:p>
    <w:p>
      <w:pPr>
        <w:spacing w:line="360" w:lineRule="auto"/>
        <w:ind w:firstLine="480" w:firstLineChars="200"/>
        <w:rPr>
          <w:color w:val="000000"/>
          <w:sz w:val="24"/>
        </w:rPr>
      </w:pPr>
      <w:r>
        <w:rPr>
          <w:rFonts w:hint="eastAsia"/>
          <w:color w:val="000000"/>
          <w:sz w:val="24"/>
        </w:rPr>
        <w:t>目标5</w:t>
      </w:r>
      <w:r>
        <w:rPr>
          <w:color w:val="000000"/>
          <w:sz w:val="24"/>
        </w:rPr>
        <w:t xml:space="preserve">. </w:t>
      </w:r>
      <w:r>
        <w:rPr>
          <w:rFonts w:hint="eastAsia"/>
          <w:color w:val="000000"/>
          <w:sz w:val="24"/>
        </w:rPr>
        <w:t>掌握各国谈判人员的风格</w:t>
      </w:r>
      <w:r>
        <w:rPr>
          <w:rFonts w:hint="eastAsia" w:ascii="宋体" w:hAnsi="宋体"/>
          <w:color w:val="000000"/>
          <w:sz w:val="24"/>
        </w:rPr>
        <w:t>、</w:t>
      </w:r>
      <w:r>
        <w:rPr>
          <w:rFonts w:hint="eastAsia"/>
          <w:color w:val="000000"/>
          <w:sz w:val="24"/>
        </w:rPr>
        <w:t>礼仪</w:t>
      </w:r>
      <w:r>
        <w:rPr>
          <w:rFonts w:hint="eastAsia" w:ascii="宋体" w:hAnsi="宋体"/>
          <w:color w:val="000000"/>
          <w:sz w:val="24"/>
        </w:rPr>
        <w:t>、</w:t>
      </w:r>
      <w:r>
        <w:rPr>
          <w:rFonts w:hint="eastAsia"/>
          <w:color w:val="000000"/>
          <w:sz w:val="24"/>
        </w:rPr>
        <w:t>禁忌。</w:t>
      </w:r>
    </w:p>
    <w:p>
      <w:pPr>
        <w:spacing w:line="360" w:lineRule="auto"/>
        <w:ind w:firstLine="480" w:firstLineChars="200"/>
        <w:jc w:val="left"/>
        <w:rPr>
          <w:color w:val="000000"/>
          <w:sz w:val="24"/>
        </w:rPr>
      </w:pPr>
      <w:r>
        <w:rPr>
          <w:rFonts w:hint="eastAsia"/>
          <w:color w:val="000000"/>
          <w:sz w:val="24"/>
        </w:rPr>
        <w:t>目标6</w:t>
      </w:r>
      <w:r>
        <w:rPr>
          <w:color w:val="000000"/>
          <w:sz w:val="24"/>
        </w:rPr>
        <w:t xml:space="preserve">. </w:t>
      </w:r>
      <w:r>
        <w:rPr>
          <w:rFonts w:hint="eastAsia"/>
          <w:color w:val="000000"/>
          <w:sz w:val="24"/>
        </w:rPr>
        <w:t>了解国际商务谈判中的各种风险，掌握规避各种风险的手段。</w:t>
      </w:r>
    </w:p>
    <w:p>
      <w:pPr>
        <w:spacing w:line="360" w:lineRule="auto"/>
        <w:ind w:firstLine="480" w:firstLineChars="200"/>
        <w:jc w:val="left"/>
        <w:rPr>
          <w:color w:val="000000"/>
          <w:sz w:val="24"/>
        </w:rPr>
      </w:pPr>
      <w:r>
        <w:rPr>
          <w:rFonts w:hint="eastAsia"/>
          <w:color w:val="000000"/>
          <w:sz w:val="24"/>
        </w:rPr>
        <w:t>目标7</w:t>
      </w:r>
      <w:r>
        <w:rPr>
          <w:color w:val="000000"/>
          <w:sz w:val="24"/>
        </w:rPr>
        <w:t xml:space="preserve">. </w:t>
      </w:r>
      <w:r>
        <w:rPr>
          <w:rFonts w:hint="eastAsia"/>
          <w:color w:val="000000"/>
          <w:sz w:val="24"/>
        </w:rPr>
        <w:t>初步了解现代国际商务谈判的基本理论，能够以理论指导自身的谈判。</w:t>
      </w:r>
    </w:p>
    <w:p>
      <w:pPr>
        <w:spacing w:line="360" w:lineRule="auto"/>
        <w:ind w:firstLine="480" w:firstLineChars="200"/>
        <w:jc w:val="left"/>
        <w:rPr>
          <w:rFonts w:hint="eastAsia"/>
          <w:color w:val="000000"/>
          <w:sz w:val="24"/>
        </w:rPr>
      </w:pPr>
      <w:r>
        <w:rPr>
          <w:rFonts w:hint="eastAsia"/>
          <w:color w:val="000000"/>
          <w:sz w:val="24"/>
        </w:rPr>
        <w:t>目标8</w:t>
      </w:r>
      <w:r>
        <w:rPr>
          <w:color w:val="000000"/>
          <w:sz w:val="24"/>
        </w:rPr>
        <w:t xml:space="preserve">. </w:t>
      </w:r>
      <w:r>
        <w:rPr>
          <w:rFonts w:hint="eastAsia"/>
          <w:color w:val="000000"/>
          <w:sz w:val="24"/>
        </w:rPr>
        <w:t>通过分析国际商务谈判的典型案例，熟悉并掌握国际商务谈判的具体过程。</w:t>
      </w:r>
    </w:p>
    <w:p>
      <w:pPr>
        <w:spacing w:line="360" w:lineRule="auto"/>
        <w:ind w:firstLine="480" w:firstLineChars="200"/>
        <w:rPr>
          <w:rFonts w:hint="eastAsia"/>
          <w:color w:val="000000"/>
          <w:sz w:val="24"/>
        </w:rPr>
      </w:pPr>
      <w:r>
        <w:rPr>
          <w:rFonts w:hint="eastAsia"/>
          <w:color w:val="000000"/>
          <w:sz w:val="24"/>
        </w:rPr>
        <w:t>本</w:t>
      </w:r>
      <w:r>
        <w:rPr>
          <w:color w:val="000000"/>
          <w:sz w:val="24"/>
        </w:rPr>
        <w:t>课程</w:t>
      </w:r>
      <w:r>
        <w:rPr>
          <w:rFonts w:hint="eastAsia"/>
          <w:color w:val="000000"/>
          <w:sz w:val="24"/>
        </w:rPr>
        <w:t>涉及</w:t>
      </w:r>
      <w:r>
        <w:rPr>
          <w:color w:val="000000"/>
          <w:sz w:val="24"/>
        </w:rPr>
        <w:t>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中毕业要求1-2、毕业要求3-1、毕业要求3-3、毕业要求2-1、毕业要求6-1、毕业要求8-1</w:t>
      </w:r>
      <w:r>
        <w:rPr>
          <w:rFonts w:hint="eastAsia" w:ascii="宋体" w:hAnsi="宋体"/>
          <w:color w:val="000000"/>
          <w:sz w:val="24"/>
        </w:rPr>
        <w:t>、</w:t>
      </w:r>
      <w:r>
        <w:rPr>
          <w:color w:val="000000"/>
          <w:sz w:val="24"/>
        </w:rPr>
        <w:t>毕业要求8-3</w:t>
      </w:r>
      <w:r>
        <w:rPr>
          <w:rFonts w:hint="eastAsia" w:ascii="宋体" w:hAnsi="宋体"/>
          <w:color w:val="000000"/>
          <w:sz w:val="24"/>
        </w:rPr>
        <w:t>、</w:t>
      </w:r>
      <w:r>
        <w:rPr>
          <w:color w:val="000000"/>
          <w:sz w:val="24"/>
        </w:rPr>
        <w:t>毕业要求10-3</w:t>
      </w:r>
      <w:r>
        <w:rPr>
          <w:rFonts w:hint="eastAsia"/>
          <w:color w:val="000000"/>
          <w:sz w:val="24"/>
        </w:rPr>
        <w:t>，对应关系如表所示：</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847"/>
        <w:gridCol w:w="988"/>
        <w:gridCol w:w="989"/>
        <w:gridCol w:w="1129"/>
        <w:gridCol w:w="1129"/>
        <w:gridCol w:w="847"/>
        <w:gridCol w:w="848"/>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vMerge w:val="restart"/>
            <w:shd w:val="clear" w:color="auto" w:fill="auto"/>
            <w:vAlign w:val="center"/>
          </w:tcPr>
          <w:p>
            <w:pPr>
              <w:widowControl/>
              <w:jc w:val="center"/>
              <w:rPr>
                <w:color w:val="000000"/>
                <w:kern w:val="0"/>
                <w:szCs w:val="21"/>
              </w:rPr>
            </w:pPr>
            <w:r>
              <w:rPr>
                <w:color w:val="000000"/>
                <w:kern w:val="0"/>
                <w:szCs w:val="21"/>
              </w:rPr>
              <w:t>毕业要求</w:t>
            </w:r>
          </w:p>
          <w:p>
            <w:pPr>
              <w:spacing w:line="360" w:lineRule="auto"/>
              <w:jc w:val="center"/>
              <w:rPr>
                <w:color w:val="000000"/>
                <w:sz w:val="24"/>
              </w:rPr>
            </w:pPr>
            <w:r>
              <w:rPr>
                <w:color w:val="000000"/>
                <w:kern w:val="0"/>
                <w:szCs w:val="21"/>
              </w:rPr>
              <w:t>指标点</w:t>
            </w:r>
          </w:p>
        </w:tc>
        <w:tc>
          <w:tcPr>
            <w:tcW w:w="6777" w:type="dxa"/>
            <w:gridSpan w:val="7"/>
            <w:tcBorders>
              <w:bottom w:val="single" w:color="auto" w:sz="4" w:space="0"/>
              <w:right w:val="nil"/>
            </w:tcBorders>
            <w:shd w:val="clear" w:color="auto" w:fill="auto"/>
            <w:vAlign w:val="center"/>
          </w:tcPr>
          <w:p>
            <w:pPr>
              <w:spacing w:line="360" w:lineRule="auto"/>
              <w:jc w:val="center"/>
              <w:rPr>
                <w:color w:val="000000"/>
                <w:sz w:val="24"/>
              </w:rPr>
            </w:pPr>
            <w:r>
              <w:rPr>
                <w:color w:val="000000"/>
                <w:kern w:val="0"/>
                <w:szCs w:val="21"/>
              </w:rPr>
              <w:t>课程目标</w:t>
            </w:r>
          </w:p>
        </w:tc>
        <w:tc>
          <w:tcPr>
            <w:tcW w:w="847" w:type="dxa"/>
            <w:tcBorders>
              <w:left w:val="nil"/>
              <w:bottom w:val="single" w:color="auto" w:sz="4" w:space="0"/>
            </w:tcBorders>
            <w:vAlign w:val="top"/>
          </w:tcPr>
          <w:p>
            <w:pPr>
              <w:spacing w:line="360"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62" w:type="dxa"/>
            <w:vMerge w:val="continue"/>
            <w:shd w:val="clear" w:color="auto" w:fill="auto"/>
            <w:vAlign w:val="top"/>
          </w:tcPr>
          <w:p>
            <w:pPr>
              <w:spacing w:line="360" w:lineRule="auto"/>
              <w:rPr>
                <w:color w:val="000000"/>
                <w:sz w:val="24"/>
              </w:rPr>
            </w:pPr>
          </w:p>
        </w:tc>
        <w:tc>
          <w:tcPr>
            <w:tcW w:w="847" w:type="dxa"/>
            <w:tcBorders>
              <w:top w:val="single" w:color="auto" w:sz="4" w:space="0"/>
            </w:tcBorders>
            <w:shd w:val="clear" w:color="auto" w:fill="auto"/>
            <w:vAlign w:val="center"/>
          </w:tcPr>
          <w:p>
            <w:pPr>
              <w:widowControl/>
              <w:jc w:val="center"/>
              <w:rPr>
                <w:color w:val="000000"/>
                <w:kern w:val="0"/>
                <w:szCs w:val="21"/>
              </w:rPr>
            </w:pPr>
            <w:r>
              <w:rPr>
                <w:color w:val="000000"/>
                <w:kern w:val="0"/>
                <w:szCs w:val="21"/>
              </w:rPr>
              <w:t>目标1</w:t>
            </w:r>
          </w:p>
        </w:tc>
        <w:tc>
          <w:tcPr>
            <w:tcW w:w="988" w:type="dxa"/>
            <w:tcBorders>
              <w:top w:val="single" w:color="auto" w:sz="4" w:space="0"/>
            </w:tcBorders>
            <w:shd w:val="clear" w:color="auto" w:fill="auto"/>
            <w:vAlign w:val="center"/>
          </w:tcPr>
          <w:p>
            <w:pPr>
              <w:widowControl/>
              <w:jc w:val="center"/>
              <w:rPr>
                <w:color w:val="000000"/>
                <w:kern w:val="0"/>
                <w:szCs w:val="21"/>
              </w:rPr>
            </w:pPr>
            <w:r>
              <w:rPr>
                <w:color w:val="000000"/>
                <w:kern w:val="0"/>
                <w:szCs w:val="21"/>
              </w:rPr>
              <w:t>目标2</w:t>
            </w:r>
          </w:p>
        </w:tc>
        <w:tc>
          <w:tcPr>
            <w:tcW w:w="989" w:type="dxa"/>
            <w:tcBorders>
              <w:top w:val="single" w:color="auto" w:sz="4" w:space="0"/>
            </w:tcBorders>
            <w:shd w:val="clear" w:color="auto" w:fill="auto"/>
            <w:vAlign w:val="center"/>
          </w:tcPr>
          <w:p>
            <w:pPr>
              <w:widowControl/>
              <w:jc w:val="center"/>
              <w:rPr>
                <w:color w:val="000000"/>
                <w:kern w:val="0"/>
                <w:szCs w:val="21"/>
              </w:rPr>
            </w:pPr>
            <w:r>
              <w:rPr>
                <w:color w:val="000000"/>
                <w:kern w:val="0"/>
                <w:szCs w:val="21"/>
              </w:rPr>
              <w:t>目标3</w:t>
            </w:r>
          </w:p>
        </w:tc>
        <w:tc>
          <w:tcPr>
            <w:tcW w:w="1129" w:type="dxa"/>
            <w:tcBorders>
              <w:top w:val="single" w:color="auto" w:sz="4" w:space="0"/>
            </w:tcBorders>
            <w:shd w:val="clear" w:color="auto" w:fill="auto"/>
            <w:vAlign w:val="center"/>
          </w:tcPr>
          <w:p>
            <w:pPr>
              <w:widowControl/>
              <w:jc w:val="center"/>
              <w:rPr>
                <w:color w:val="000000"/>
                <w:kern w:val="0"/>
                <w:szCs w:val="21"/>
              </w:rPr>
            </w:pPr>
            <w:r>
              <w:rPr>
                <w:color w:val="000000"/>
                <w:kern w:val="0"/>
                <w:szCs w:val="21"/>
              </w:rPr>
              <w:t>目标4</w:t>
            </w:r>
          </w:p>
        </w:tc>
        <w:tc>
          <w:tcPr>
            <w:tcW w:w="1129" w:type="dxa"/>
            <w:tcBorders>
              <w:top w:val="single" w:color="auto" w:sz="4" w:space="0"/>
            </w:tcBorders>
            <w:shd w:val="clear" w:color="auto" w:fill="auto"/>
            <w:vAlign w:val="center"/>
          </w:tcPr>
          <w:p>
            <w:pPr>
              <w:widowControl/>
              <w:jc w:val="center"/>
              <w:rPr>
                <w:color w:val="000000"/>
                <w:kern w:val="0"/>
                <w:szCs w:val="21"/>
              </w:rPr>
            </w:pPr>
            <w:r>
              <w:rPr>
                <w:color w:val="000000"/>
                <w:kern w:val="0"/>
                <w:szCs w:val="21"/>
              </w:rPr>
              <w:t>目标5</w:t>
            </w:r>
          </w:p>
        </w:tc>
        <w:tc>
          <w:tcPr>
            <w:tcW w:w="847" w:type="dxa"/>
            <w:tcBorders>
              <w:top w:val="single" w:color="auto" w:sz="4" w:space="0"/>
            </w:tcBorders>
            <w:shd w:val="clear" w:color="auto" w:fill="auto"/>
            <w:vAlign w:val="center"/>
          </w:tcPr>
          <w:p>
            <w:pPr>
              <w:widowControl/>
              <w:jc w:val="center"/>
              <w:rPr>
                <w:color w:val="000000"/>
                <w:kern w:val="0"/>
                <w:szCs w:val="21"/>
              </w:rPr>
            </w:pPr>
            <w:r>
              <w:rPr>
                <w:color w:val="000000"/>
                <w:kern w:val="0"/>
                <w:szCs w:val="21"/>
              </w:rPr>
              <w:t>目标6</w:t>
            </w:r>
          </w:p>
        </w:tc>
        <w:tc>
          <w:tcPr>
            <w:tcW w:w="848" w:type="dxa"/>
            <w:tcBorders>
              <w:top w:val="single" w:color="auto" w:sz="4" w:space="0"/>
            </w:tcBorders>
            <w:shd w:val="clear" w:color="auto" w:fill="auto"/>
            <w:vAlign w:val="center"/>
          </w:tcPr>
          <w:p>
            <w:pPr>
              <w:widowControl/>
              <w:jc w:val="center"/>
              <w:rPr>
                <w:color w:val="000000"/>
                <w:kern w:val="0"/>
                <w:szCs w:val="21"/>
              </w:rPr>
            </w:pPr>
            <w:r>
              <w:rPr>
                <w:color w:val="000000"/>
                <w:kern w:val="0"/>
                <w:szCs w:val="21"/>
              </w:rPr>
              <w:t>目标7</w:t>
            </w:r>
          </w:p>
        </w:tc>
        <w:tc>
          <w:tcPr>
            <w:tcW w:w="847" w:type="dxa"/>
            <w:tcBorders>
              <w:top w:val="single" w:color="auto" w:sz="4" w:space="0"/>
            </w:tcBorders>
            <w:vAlign w:val="center"/>
          </w:tcPr>
          <w:p>
            <w:pPr>
              <w:widowControl/>
              <w:jc w:val="center"/>
              <w:rPr>
                <w:color w:val="000000"/>
                <w:kern w:val="0"/>
                <w:szCs w:val="21"/>
              </w:rPr>
            </w:pPr>
            <w:r>
              <w:rPr>
                <w:color w:val="000000"/>
                <w:kern w:val="0"/>
                <w:szCs w:val="21"/>
              </w:rPr>
              <w:t>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2" w:type="dxa"/>
            <w:shd w:val="clear" w:color="auto" w:fill="auto"/>
            <w:vAlign w:val="center"/>
          </w:tcPr>
          <w:p>
            <w:pPr>
              <w:widowControl/>
              <w:jc w:val="center"/>
              <w:rPr>
                <w:color w:val="000000"/>
                <w:kern w:val="0"/>
                <w:szCs w:val="21"/>
              </w:rPr>
            </w:pPr>
            <w:r>
              <w:rPr>
                <w:color w:val="000000"/>
                <w:kern w:val="0"/>
                <w:szCs w:val="21"/>
              </w:rPr>
              <w:t>毕业要求1-2</w:t>
            </w:r>
          </w:p>
        </w:tc>
        <w:tc>
          <w:tcPr>
            <w:tcW w:w="847" w:type="dxa"/>
            <w:shd w:val="clear" w:color="auto" w:fill="auto"/>
            <w:vAlign w:val="center"/>
          </w:tcPr>
          <w:p>
            <w:pPr>
              <w:widowControl/>
              <w:jc w:val="center"/>
              <w:rPr>
                <w:color w:val="000000"/>
                <w:kern w:val="0"/>
                <w:szCs w:val="21"/>
              </w:rPr>
            </w:pPr>
            <w:r>
              <w:rPr>
                <w:rFonts w:hint="eastAsia" w:ascii="宋体" w:hAnsi="宋体"/>
                <w:color w:val="000000"/>
                <w:kern w:val="0"/>
                <w:szCs w:val="21"/>
              </w:rPr>
              <w:t>√</w:t>
            </w:r>
          </w:p>
        </w:tc>
        <w:tc>
          <w:tcPr>
            <w:tcW w:w="988" w:type="dxa"/>
            <w:shd w:val="clear" w:color="auto" w:fill="auto"/>
            <w:vAlign w:val="center"/>
          </w:tcPr>
          <w:p>
            <w:pPr>
              <w:widowControl/>
              <w:jc w:val="center"/>
              <w:rPr>
                <w:color w:val="000000"/>
                <w:kern w:val="0"/>
                <w:szCs w:val="21"/>
              </w:rPr>
            </w:pPr>
          </w:p>
        </w:tc>
        <w:tc>
          <w:tcPr>
            <w:tcW w:w="98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847" w:type="dxa"/>
            <w:shd w:val="clear" w:color="auto" w:fill="auto"/>
            <w:vAlign w:val="center"/>
          </w:tcPr>
          <w:p>
            <w:pPr>
              <w:widowControl/>
              <w:jc w:val="center"/>
              <w:rPr>
                <w:color w:val="000000"/>
                <w:kern w:val="0"/>
                <w:szCs w:val="21"/>
              </w:rPr>
            </w:pPr>
          </w:p>
        </w:tc>
        <w:tc>
          <w:tcPr>
            <w:tcW w:w="848" w:type="dxa"/>
            <w:shd w:val="clear" w:color="auto" w:fill="auto"/>
            <w:vAlign w:val="center"/>
          </w:tcPr>
          <w:p>
            <w:pPr>
              <w:widowControl/>
              <w:jc w:val="center"/>
              <w:rPr>
                <w:color w:val="000000"/>
                <w:kern w:val="0"/>
                <w:szCs w:val="21"/>
              </w:rPr>
            </w:pPr>
          </w:p>
        </w:tc>
        <w:tc>
          <w:tcPr>
            <w:tcW w:w="847" w:type="dxa"/>
            <w:vAlign w:val="top"/>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2" w:type="dxa"/>
            <w:shd w:val="clear" w:color="auto" w:fill="auto"/>
            <w:vAlign w:val="center"/>
          </w:tcPr>
          <w:p>
            <w:pPr>
              <w:widowControl/>
              <w:jc w:val="center"/>
              <w:rPr>
                <w:color w:val="000000"/>
                <w:kern w:val="0"/>
                <w:szCs w:val="21"/>
              </w:rPr>
            </w:pPr>
            <w:r>
              <w:rPr>
                <w:color w:val="000000"/>
                <w:kern w:val="0"/>
                <w:szCs w:val="21"/>
              </w:rPr>
              <w:t>毕业要求3-1</w:t>
            </w:r>
          </w:p>
        </w:tc>
        <w:tc>
          <w:tcPr>
            <w:tcW w:w="847" w:type="dxa"/>
            <w:shd w:val="clear" w:color="auto" w:fill="auto"/>
            <w:vAlign w:val="center"/>
          </w:tcPr>
          <w:p>
            <w:pPr>
              <w:widowControl/>
              <w:jc w:val="center"/>
              <w:rPr>
                <w:color w:val="000000"/>
                <w:kern w:val="0"/>
                <w:szCs w:val="21"/>
              </w:rPr>
            </w:pPr>
          </w:p>
        </w:tc>
        <w:tc>
          <w:tcPr>
            <w:tcW w:w="988" w:type="dxa"/>
            <w:shd w:val="clear" w:color="auto" w:fill="auto"/>
            <w:vAlign w:val="center"/>
          </w:tcPr>
          <w:p>
            <w:pPr>
              <w:widowControl/>
              <w:jc w:val="center"/>
              <w:rPr>
                <w:color w:val="000000"/>
                <w:kern w:val="0"/>
                <w:szCs w:val="21"/>
              </w:rPr>
            </w:pPr>
            <w:r>
              <w:rPr>
                <w:rFonts w:hint="eastAsia" w:ascii="宋体" w:hAnsi="宋体"/>
                <w:color w:val="000000"/>
                <w:kern w:val="0"/>
                <w:szCs w:val="21"/>
              </w:rPr>
              <w:t>√</w:t>
            </w:r>
          </w:p>
        </w:tc>
        <w:tc>
          <w:tcPr>
            <w:tcW w:w="98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847" w:type="dxa"/>
            <w:shd w:val="clear" w:color="auto" w:fill="auto"/>
            <w:vAlign w:val="center"/>
          </w:tcPr>
          <w:p>
            <w:pPr>
              <w:widowControl/>
              <w:jc w:val="center"/>
              <w:rPr>
                <w:color w:val="000000"/>
                <w:kern w:val="0"/>
                <w:szCs w:val="21"/>
              </w:rPr>
            </w:pPr>
          </w:p>
        </w:tc>
        <w:tc>
          <w:tcPr>
            <w:tcW w:w="848" w:type="dxa"/>
            <w:shd w:val="clear" w:color="auto" w:fill="auto"/>
            <w:vAlign w:val="center"/>
          </w:tcPr>
          <w:p>
            <w:pPr>
              <w:widowControl/>
              <w:jc w:val="center"/>
              <w:rPr>
                <w:color w:val="000000"/>
                <w:kern w:val="0"/>
                <w:szCs w:val="21"/>
              </w:rPr>
            </w:pPr>
          </w:p>
        </w:tc>
        <w:tc>
          <w:tcPr>
            <w:tcW w:w="847" w:type="dxa"/>
            <w:vAlign w:val="top"/>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62" w:type="dxa"/>
            <w:shd w:val="clear" w:color="auto" w:fill="auto"/>
            <w:vAlign w:val="center"/>
          </w:tcPr>
          <w:p>
            <w:pPr>
              <w:widowControl/>
              <w:jc w:val="center"/>
              <w:rPr>
                <w:color w:val="000000"/>
                <w:kern w:val="0"/>
                <w:szCs w:val="21"/>
              </w:rPr>
            </w:pPr>
            <w:r>
              <w:rPr>
                <w:color w:val="000000"/>
                <w:kern w:val="0"/>
                <w:szCs w:val="21"/>
              </w:rPr>
              <w:t>毕业要求3-3</w:t>
            </w:r>
          </w:p>
        </w:tc>
        <w:tc>
          <w:tcPr>
            <w:tcW w:w="847" w:type="dxa"/>
            <w:shd w:val="clear" w:color="auto" w:fill="auto"/>
            <w:vAlign w:val="center"/>
          </w:tcPr>
          <w:p>
            <w:pPr>
              <w:widowControl/>
              <w:jc w:val="center"/>
              <w:rPr>
                <w:color w:val="000000"/>
                <w:kern w:val="0"/>
                <w:szCs w:val="21"/>
              </w:rPr>
            </w:pPr>
          </w:p>
        </w:tc>
        <w:tc>
          <w:tcPr>
            <w:tcW w:w="988" w:type="dxa"/>
            <w:shd w:val="clear" w:color="auto" w:fill="auto"/>
            <w:vAlign w:val="center"/>
          </w:tcPr>
          <w:p>
            <w:pPr>
              <w:widowControl/>
              <w:jc w:val="center"/>
              <w:rPr>
                <w:color w:val="000000"/>
                <w:kern w:val="0"/>
                <w:szCs w:val="21"/>
              </w:rPr>
            </w:pPr>
          </w:p>
        </w:tc>
        <w:tc>
          <w:tcPr>
            <w:tcW w:w="989" w:type="dxa"/>
            <w:shd w:val="clear" w:color="auto" w:fill="auto"/>
            <w:vAlign w:val="center"/>
          </w:tcPr>
          <w:p>
            <w:pPr>
              <w:widowControl/>
              <w:jc w:val="center"/>
              <w:rPr>
                <w:color w:val="000000"/>
                <w:kern w:val="0"/>
                <w:szCs w:val="21"/>
              </w:rPr>
            </w:pPr>
            <w:r>
              <w:rPr>
                <w:rFonts w:hint="eastAsia" w:ascii="宋体" w:hAnsi="宋体"/>
                <w:color w:val="000000"/>
                <w:kern w:val="0"/>
                <w:szCs w:val="21"/>
              </w:rPr>
              <w:t>√</w:t>
            </w:r>
          </w:p>
        </w:tc>
        <w:tc>
          <w:tcPr>
            <w:tcW w:w="112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847" w:type="dxa"/>
            <w:shd w:val="clear" w:color="auto" w:fill="auto"/>
            <w:vAlign w:val="center"/>
          </w:tcPr>
          <w:p>
            <w:pPr>
              <w:widowControl/>
              <w:jc w:val="center"/>
              <w:rPr>
                <w:color w:val="000000"/>
                <w:kern w:val="0"/>
                <w:szCs w:val="21"/>
              </w:rPr>
            </w:pPr>
          </w:p>
        </w:tc>
        <w:tc>
          <w:tcPr>
            <w:tcW w:w="848" w:type="dxa"/>
            <w:shd w:val="clear" w:color="auto" w:fill="auto"/>
            <w:vAlign w:val="center"/>
          </w:tcPr>
          <w:p>
            <w:pPr>
              <w:widowControl/>
              <w:jc w:val="center"/>
              <w:rPr>
                <w:color w:val="000000"/>
                <w:kern w:val="0"/>
                <w:szCs w:val="21"/>
              </w:rPr>
            </w:pPr>
          </w:p>
        </w:tc>
        <w:tc>
          <w:tcPr>
            <w:tcW w:w="847" w:type="dxa"/>
            <w:vAlign w:val="top"/>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2" w:type="dxa"/>
            <w:shd w:val="clear" w:color="auto" w:fill="auto"/>
            <w:vAlign w:val="center"/>
          </w:tcPr>
          <w:p>
            <w:pPr>
              <w:widowControl/>
              <w:jc w:val="center"/>
              <w:rPr>
                <w:color w:val="000000"/>
                <w:kern w:val="0"/>
                <w:szCs w:val="21"/>
              </w:rPr>
            </w:pPr>
            <w:r>
              <w:rPr>
                <w:color w:val="000000"/>
                <w:kern w:val="0"/>
                <w:szCs w:val="21"/>
              </w:rPr>
              <w:t>毕业要求2-1</w:t>
            </w:r>
          </w:p>
        </w:tc>
        <w:tc>
          <w:tcPr>
            <w:tcW w:w="847" w:type="dxa"/>
            <w:shd w:val="clear" w:color="auto" w:fill="auto"/>
            <w:vAlign w:val="center"/>
          </w:tcPr>
          <w:p>
            <w:pPr>
              <w:widowControl/>
              <w:jc w:val="center"/>
              <w:rPr>
                <w:color w:val="000000"/>
                <w:kern w:val="0"/>
                <w:szCs w:val="21"/>
              </w:rPr>
            </w:pPr>
          </w:p>
        </w:tc>
        <w:tc>
          <w:tcPr>
            <w:tcW w:w="988" w:type="dxa"/>
            <w:shd w:val="clear" w:color="auto" w:fill="auto"/>
            <w:vAlign w:val="center"/>
          </w:tcPr>
          <w:p>
            <w:pPr>
              <w:widowControl/>
              <w:jc w:val="center"/>
              <w:rPr>
                <w:color w:val="000000"/>
                <w:kern w:val="0"/>
                <w:szCs w:val="21"/>
              </w:rPr>
            </w:pPr>
          </w:p>
        </w:tc>
        <w:tc>
          <w:tcPr>
            <w:tcW w:w="98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r>
              <w:rPr>
                <w:rFonts w:hint="eastAsia" w:ascii="宋体" w:hAnsi="宋体"/>
                <w:color w:val="000000"/>
                <w:kern w:val="0"/>
                <w:szCs w:val="21"/>
              </w:rPr>
              <w:t>√</w:t>
            </w:r>
          </w:p>
        </w:tc>
        <w:tc>
          <w:tcPr>
            <w:tcW w:w="1129" w:type="dxa"/>
            <w:shd w:val="clear" w:color="auto" w:fill="auto"/>
            <w:vAlign w:val="center"/>
          </w:tcPr>
          <w:p>
            <w:pPr>
              <w:widowControl/>
              <w:jc w:val="center"/>
              <w:rPr>
                <w:color w:val="000000"/>
                <w:kern w:val="0"/>
                <w:szCs w:val="21"/>
              </w:rPr>
            </w:pPr>
          </w:p>
        </w:tc>
        <w:tc>
          <w:tcPr>
            <w:tcW w:w="847" w:type="dxa"/>
            <w:shd w:val="clear" w:color="auto" w:fill="auto"/>
            <w:vAlign w:val="center"/>
          </w:tcPr>
          <w:p>
            <w:pPr>
              <w:jc w:val="center"/>
              <w:rPr>
                <w:color w:val="000000"/>
                <w:kern w:val="0"/>
                <w:szCs w:val="21"/>
              </w:rPr>
            </w:pPr>
          </w:p>
        </w:tc>
        <w:tc>
          <w:tcPr>
            <w:tcW w:w="848" w:type="dxa"/>
            <w:shd w:val="clear" w:color="auto" w:fill="auto"/>
            <w:vAlign w:val="center"/>
          </w:tcPr>
          <w:p>
            <w:pPr>
              <w:widowControl/>
              <w:jc w:val="center"/>
              <w:rPr>
                <w:color w:val="000000"/>
                <w:kern w:val="0"/>
                <w:szCs w:val="21"/>
              </w:rPr>
            </w:pPr>
          </w:p>
        </w:tc>
        <w:tc>
          <w:tcPr>
            <w:tcW w:w="847" w:type="dxa"/>
            <w:vAlign w:val="top"/>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62" w:type="dxa"/>
            <w:shd w:val="clear" w:color="auto" w:fill="auto"/>
            <w:vAlign w:val="center"/>
          </w:tcPr>
          <w:p>
            <w:pPr>
              <w:widowControl/>
              <w:jc w:val="center"/>
              <w:rPr>
                <w:color w:val="000000"/>
                <w:kern w:val="0"/>
                <w:szCs w:val="21"/>
              </w:rPr>
            </w:pPr>
            <w:r>
              <w:rPr>
                <w:color w:val="000000"/>
                <w:kern w:val="0"/>
                <w:szCs w:val="21"/>
              </w:rPr>
              <w:t>毕业要求6-1</w:t>
            </w:r>
          </w:p>
        </w:tc>
        <w:tc>
          <w:tcPr>
            <w:tcW w:w="847" w:type="dxa"/>
            <w:shd w:val="clear" w:color="auto" w:fill="auto"/>
            <w:vAlign w:val="center"/>
          </w:tcPr>
          <w:p>
            <w:pPr>
              <w:widowControl/>
              <w:jc w:val="center"/>
              <w:rPr>
                <w:color w:val="000000"/>
                <w:kern w:val="0"/>
                <w:szCs w:val="21"/>
              </w:rPr>
            </w:pPr>
          </w:p>
        </w:tc>
        <w:tc>
          <w:tcPr>
            <w:tcW w:w="988" w:type="dxa"/>
            <w:shd w:val="clear" w:color="auto" w:fill="auto"/>
            <w:vAlign w:val="center"/>
          </w:tcPr>
          <w:p>
            <w:pPr>
              <w:widowControl/>
              <w:jc w:val="center"/>
              <w:rPr>
                <w:color w:val="000000"/>
                <w:kern w:val="0"/>
                <w:szCs w:val="21"/>
              </w:rPr>
            </w:pPr>
          </w:p>
        </w:tc>
        <w:tc>
          <w:tcPr>
            <w:tcW w:w="98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r>
              <w:rPr>
                <w:rFonts w:hint="eastAsia" w:ascii="宋体" w:hAnsi="宋体"/>
                <w:color w:val="000000"/>
                <w:kern w:val="0"/>
                <w:szCs w:val="21"/>
              </w:rPr>
              <w:t>√</w:t>
            </w:r>
          </w:p>
        </w:tc>
        <w:tc>
          <w:tcPr>
            <w:tcW w:w="847" w:type="dxa"/>
            <w:shd w:val="clear" w:color="auto" w:fill="auto"/>
            <w:vAlign w:val="center"/>
          </w:tcPr>
          <w:p>
            <w:pPr>
              <w:widowControl/>
              <w:jc w:val="center"/>
              <w:rPr>
                <w:color w:val="000000"/>
                <w:kern w:val="0"/>
                <w:szCs w:val="21"/>
              </w:rPr>
            </w:pPr>
          </w:p>
        </w:tc>
        <w:tc>
          <w:tcPr>
            <w:tcW w:w="848" w:type="dxa"/>
            <w:shd w:val="clear" w:color="auto" w:fill="auto"/>
            <w:vAlign w:val="center"/>
          </w:tcPr>
          <w:p>
            <w:pPr>
              <w:widowControl/>
              <w:jc w:val="center"/>
              <w:rPr>
                <w:color w:val="000000"/>
                <w:kern w:val="0"/>
                <w:szCs w:val="21"/>
              </w:rPr>
            </w:pPr>
          </w:p>
        </w:tc>
        <w:tc>
          <w:tcPr>
            <w:tcW w:w="847" w:type="dxa"/>
            <w:vAlign w:val="top"/>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62" w:type="dxa"/>
            <w:shd w:val="clear" w:color="auto" w:fill="auto"/>
            <w:vAlign w:val="center"/>
          </w:tcPr>
          <w:p>
            <w:pPr>
              <w:widowControl/>
              <w:jc w:val="center"/>
              <w:rPr>
                <w:color w:val="000000"/>
                <w:kern w:val="0"/>
                <w:szCs w:val="21"/>
              </w:rPr>
            </w:pPr>
            <w:r>
              <w:rPr>
                <w:color w:val="000000"/>
                <w:kern w:val="0"/>
                <w:szCs w:val="21"/>
              </w:rPr>
              <w:t>毕业要求8-1</w:t>
            </w:r>
          </w:p>
        </w:tc>
        <w:tc>
          <w:tcPr>
            <w:tcW w:w="847" w:type="dxa"/>
            <w:shd w:val="clear" w:color="auto" w:fill="auto"/>
            <w:vAlign w:val="center"/>
          </w:tcPr>
          <w:p>
            <w:pPr>
              <w:widowControl/>
              <w:jc w:val="center"/>
              <w:rPr>
                <w:color w:val="000000"/>
                <w:kern w:val="0"/>
                <w:szCs w:val="21"/>
              </w:rPr>
            </w:pPr>
          </w:p>
        </w:tc>
        <w:tc>
          <w:tcPr>
            <w:tcW w:w="988" w:type="dxa"/>
            <w:shd w:val="clear" w:color="auto" w:fill="auto"/>
            <w:vAlign w:val="center"/>
          </w:tcPr>
          <w:p>
            <w:pPr>
              <w:widowControl/>
              <w:jc w:val="center"/>
              <w:rPr>
                <w:color w:val="000000"/>
                <w:kern w:val="0"/>
                <w:szCs w:val="21"/>
              </w:rPr>
            </w:pPr>
          </w:p>
        </w:tc>
        <w:tc>
          <w:tcPr>
            <w:tcW w:w="98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847" w:type="dxa"/>
            <w:shd w:val="clear" w:color="auto" w:fill="auto"/>
            <w:vAlign w:val="center"/>
          </w:tcPr>
          <w:p>
            <w:pPr>
              <w:widowControl/>
              <w:jc w:val="center"/>
              <w:rPr>
                <w:color w:val="000000"/>
                <w:kern w:val="0"/>
                <w:szCs w:val="21"/>
              </w:rPr>
            </w:pPr>
            <w:r>
              <w:rPr>
                <w:rFonts w:hint="eastAsia" w:ascii="宋体" w:hAnsi="宋体"/>
                <w:color w:val="000000"/>
                <w:kern w:val="0"/>
                <w:szCs w:val="21"/>
              </w:rPr>
              <w:t>√</w:t>
            </w:r>
          </w:p>
        </w:tc>
        <w:tc>
          <w:tcPr>
            <w:tcW w:w="848" w:type="dxa"/>
            <w:shd w:val="clear" w:color="auto" w:fill="auto"/>
            <w:vAlign w:val="center"/>
          </w:tcPr>
          <w:p>
            <w:pPr>
              <w:widowControl/>
              <w:jc w:val="center"/>
              <w:rPr>
                <w:color w:val="000000"/>
                <w:kern w:val="0"/>
                <w:szCs w:val="21"/>
              </w:rPr>
            </w:pPr>
          </w:p>
        </w:tc>
        <w:tc>
          <w:tcPr>
            <w:tcW w:w="847" w:type="dxa"/>
            <w:vAlign w:val="top"/>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62" w:type="dxa"/>
            <w:shd w:val="clear" w:color="auto" w:fill="auto"/>
            <w:vAlign w:val="center"/>
          </w:tcPr>
          <w:p>
            <w:pPr>
              <w:widowControl/>
              <w:jc w:val="center"/>
              <w:rPr>
                <w:color w:val="000000"/>
                <w:kern w:val="0"/>
                <w:szCs w:val="21"/>
              </w:rPr>
            </w:pPr>
            <w:r>
              <w:rPr>
                <w:color w:val="000000"/>
                <w:kern w:val="0"/>
                <w:szCs w:val="21"/>
              </w:rPr>
              <w:t>毕业要求8-3</w:t>
            </w:r>
          </w:p>
        </w:tc>
        <w:tc>
          <w:tcPr>
            <w:tcW w:w="847" w:type="dxa"/>
            <w:shd w:val="clear" w:color="auto" w:fill="auto"/>
            <w:vAlign w:val="center"/>
          </w:tcPr>
          <w:p>
            <w:pPr>
              <w:widowControl/>
              <w:jc w:val="center"/>
              <w:rPr>
                <w:color w:val="000000"/>
                <w:kern w:val="0"/>
                <w:szCs w:val="21"/>
              </w:rPr>
            </w:pPr>
          </w:p>
        </w:tc>
        <w:tc>
          <w:tcPr>
            <w:tcW w:w="988" w:type="dxa"/>
            <w:shd w:val="clear" w:color="auto" w:fill="auto"/>
            <w:vAlign w:val="center"/>
          </w:tcPr>
          <w:p>
            <w:pPr>
              <w:widowControl/>
              <w:jc w:val="center"/>
              <w:rPr>
                <w:color w:val="000000"/>
                <w:kern w:val="0"/>
                <w:szCs w:val="21"/>
              </w:rPr>
            </w:pPr>
          </w:p>
        </w:tc>
        <w:tc>
          <w:tcPr>
            <w:tcW w:w="98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847" w:type="dxa"/>
            <w:shd w:val="clear" w:color="auto" w:fill="auto"/>
            <w:vAlign w:val="center"/>
          </w:tcPr>
          <w:p>
            <w:pPr>
              <w:widowControl/>
              <w:jc w:val="center"/>
              <w:rPr>
                <w:color w:val="000000"/>
                <w:kern w:val="0"/>
                <w:szCs w:val="21"/>
              </w:rPr>
            </w:pPr>
          </w:p>
        </w:tc>
        <w:tc>
          <w:tcPr>
            <w:tcW w:w="848" w:type="dxa"/>
            <w:shd w:val="clear" w:color="auto" w:fill="auto"/>
            <w:vAlign w:val="center"/>
          </w:tcPr>
          <w:p>
            <w:pPr>
              <w:widowControl/>
              <w:jc w:val="center"/>
              <w:rPr>
                <w:color w:val="000000"/>
                <w:kern w:val="0"/>
                <w:szCs w:val="21"/>
              </w:rPr>
            </w:pPr>
            <w:r>
              <w:rPr>
                <w:rFonts w:hint="eastAsia" w:ascii="宋体" w:hAnsi="宋体"/>
                <w:color w:val="000000"/>
                <w:kern w:val="0"/>
                <w:szCs w:val="21"/>
              </w:rPr>
              <w:t>√</w:t>
            </w:r>
          </w:p>
        </w:tc>
        <w:tc>
          <w:tcPr>
            <w:tcW w:w="847" w:type="dxa"/>
            <w:vAlign w:val="top"/>
          </w:tcPr>
          <w:p>
            <w:pPr>
              <w:widowControl/>
              <w:jc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62" w:type="dxa"/>
            <w:shd w:val="clear" w:color="auto" w:fill="auto"/>
            <w:vAlign w:val="center"/>
          </w:tcPr>
          <w:p>
            <w:pPr>
              <w:widowControl/>
              <w:jc w:val="center"/>
              <w:rPr>
                <w:color w:val="000000"/>
                <w:kern w:val="0"/>
                <w:szCs w:val="21"/>
              </w:rPr>
            </w:pPr>
            <w:r>
              <w:rPr>
                <w:color w:val="000000"/>
                <w:kern w:val="0"/>
                <w:szCs w:val="21"/>
              </w:rPr>
              <w:t>毕业要求10-3</w:t>
            </w:r>
          </w:p>
        </w:tc>
        <w:tc>
          <w:tcPr>
            <w:tcW w:w="847" w:type="dxa"/>
            <w:shd w:val="clear" w:color="auto" w:fill="auto"/>
            <w:vAlign w:val="center"/>
          </w:tcPr>
          <w:p>
            <w:pPr>
              <w:widowControl/>
              <w:jc w:val="center"/>
              <w:rPr>
                <w:color w:val="000000"/>
                <w:kern w:val="0"/>
                <w:szCs w:val="21"/>
              </w:rPr>
            </w:pPr>
          </w:p>
        </w:tc>
        <w:tc>
          <w:tcPr>
            <w:tcW w:w="988" w:type="dxa"/>
            <w:shd w:val="clear" w:color="auto" w:fill="auto"/>
            <w:vAlign w:val="center"/>
          </w:tcPr>
          <w:p>
            <w:pPr>
              <w:widowControl/>
              <w:jc w:val="center"/>
              <w:rPr>
                <w:color w:val="000000"/>
                <w:kern w:val="0"/>
                <w:szCs w:val="21"/>
              </w:rPr>
            </w:pPr>
          </w:p>
        </w:tc>
        <w:tc>
          <w:tcPr>
            <w:tcW w:w="98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1129" w:type="dxa"/>
            <w:shd w:val="clear" w:color="auto" w:fill="auto"/>
            <w:vAlign w:val="center"/>
          </w:tcPr>
          <w:p>
            <w:pPr>
              <w:widowControl/>
              <w:jc w:val="center"/>
              <w:rPr>
                <w:color w:val="000000"/>
                <w:kern w:val="0"/>
                <w:szCs w:val="21"/>
              </w:rPr>
            </w:pPr>
          </w:p>
        </w:tc>
        <w:tc>
          <w:tcPr>
            <w:tcW w:w="847" w:type="dxa"/>
            <w:shd w:val="clear" w:color="auto" w:fill="auto"/>
            <w:vAlign w:val="center"/>
          </w:tcPr>
          <w:p>
            <w:pPr>
              <w:widowControl/>
              <w:jc w:val="center"/>
              <w:rPr>
                <w:color w:val="000000"/>
                <w:kern w:val="0"/>
                <w:szCs w:val="21"/>
              </w:rPr>
            </w:pPr>
          </w:p>
        </w:tc>
        <w:tc>
          <w:tcPr>
            <w:tcW w:w="848" w:type="dxa"/>
            <w:shd w:val="clear" w:color="auto" w:fill="auto"/>
            <w:vAlign w:val="center"/>
          </w:tcPr>
          <w:p>
            <w:pPr>
              <w:widowControl/>
              <w:jc w:val="center"/>
              <w:rPr>
                <w:color w:val="000000"/>
                <w:kern w:val="0"/>
                <w:szCs w:val="21"/>
              </w:rPr>
            </w:pPr>
          </w:p>
        </w:tc>
        <w:tc>
          <w:tcPr>
            <w:tcW w:w="847" w:type="dxa"/>
            <w:vAlign w:val="center"/>
          </w:tcPr>
          <w:p>
            <w:pPr>
              <w:widowControl/>
              <w:jc w:val="center"/>
              <w:rPr>
                <w:color w:val="000000"/>
                <w:kern w:val="0"/>
                <w:szCs w:val="21"/>
              </w:rPr>
            </w:pPr>
            <w:r>
              <w:rPr>
                <w:rFonts w:hint="eastAsia" w:ascii="宋体" w:hAnsi="宋体"/>
                <w:color w:val="000000"/>
                <w:kern w:val="0"/>
                <w:szCs w:val="21"/>
              </w:rPr>
              <w:t>√</w:t>
            </w:r>
          </w:p>
        </w:tc>
      </w:tr>
    </w:tbl>
    <w:p>
      <w:pPr>
        <w:spacing w:line="360" w:lineRule="auto"/>
        <w:ind w:firstLine="562" w:firstLineChars="200"/>
        <w:rPr>
          <w:b/>
          <w:color w:val="000000"/>
          <w:sz w:val="28"/>
          <w:szCs w:val="28"/>
        </w:rPr>
      </w:pPr>
      <w:r>
        <w:rPr>
          <w:rFonts w:hint="eastAsia"/>
          <w:b/>
          <w:color w:val="000000"/>
          <w:sz w:val="28"/>
          <w:szCs w:val="28"/>
        </w:rPr>
        <w:t>三</w:t>
      </w:r>
      <w:r>
        <w:rPr>
          <w:b/>
          <w:color w:val="000000"/>
          <w:sz w:val="28"/>
          <w:szCs w:val="28"/>
        </w:rPr>
        <w:t>、课程内容与要求</w:t>
      </w:r>
    </w:p>
    <w:p>
      <w:pPr>
        <w:spacing w:line="360" w:lineRule="auto"/>
        <w:rPr>
          <w:rFonts w:hint="eastAsia"/>
          <w:b/>
          <w:color w:val="000000"/>
          <w:sz w:val="24"/>
        </w:rPr>
      </w:pPr>
      <w:r>
        <w:rPr>
          <w:rFonts w:hint="eastAsia"/>
          <w:b/>
          <w:color w:val="000000"/>
          <w:sz w:val="28"/>
          <w:szCs w:val="28"/>
        </w:rPr>
        <w:t xml:space="preserve">    </w:t>
      </w:r>
      <w:r>
        <w:rPr>
          <w:rFonts w:hint="eastAsia"/>
          <w:b/>
          <w:color w:val="000000"/>
          <w:sz w:val="24"/>
        </w:rPr>
        <w:t>（一）主要内容</w:t>
      </w:r>
    </w:p>
    <w:p>
      <w:pPr>
        <w:spacing w:line="360" w:lineRule="auto"/>
        <w:ind w:left="480"/>
        <w:rPr>
          <w:color w:val="000000"/>
          <w:sz w:val="24"/>
        </w:rPr>
      </w:pPr>
      <w:r>
        <w:rPr>
          <w:rFonts w:hint="eastAsia"/>
          <w:color w:val="000000"/>
          <w:sz w:val="24"/>
        </w:rPr>
        <w:t>（1）商务谈判的相关知识介绍</w:t>
      </w:r>
    </w:p>
    <w:p>
      <w:pPr>
        <w:spacing w:line="360" w:lineRule="auto"/>
        <w:ind w:firstLine="480" w:firstLineChars="200"/>
        <w:rPr>
          <w:color w:val="000000"/>
          <w:sz w:val="24"/>
        </w:rPr>
      </w:pPr>
      <w:r>
        <w:rPr>
          <w:rFonts w:hint="eastAsia"/>
          <w:color w:val="000000"/>
          <w:sz w:val="24"/>
        </w:rPr>
        <w:t>了解商务谈判的定义、基本原则和基本形式，以及商务谈判各个环节的内容及</w:t>
      </w:r>
      <w:r>
        <w:rPr>
          <w:color w:val="000000"/>
          <w:sz w:val="24"/>
        </w:rPr>
        <w:t>不同国家和地区谈判者的谈判风格和相关礼仪</w:t>
      </w:r>
      <w:r>
        <w:rPr>
          <w:rFonts w:hint="eastAsia"/>
          <w:color w:val="000000"/>
          <w:sz w:val="24"/>
        </w:rPr>
        <w:t>。</w:t>
      </w:r>
      <w:r>
        <w:rPr>
          <w:rFonts w:hint="eastAsia" w:ascii="宋体" w:hAnsi="宋体"/>
          <w:kern w:val="0"/>
          <w:sz w:val="24"/>
        </w:rPr>
        <w:t>引导学生就跨文化商务交际的重要性开展思辨性思考，培养学生独立、自强的意识和一定的跨文化交际能力。</w:t>
      </w:r>
    </w:p>
    <w:p>
      <w:pPr>
        <w:spacing w:line="360" w:lineRule="auto"/>
        <w:ind w:left="480"/>
        <w:rPr>
          <w:color w:val="000000"/>
          <w:sz w:val="24"/>
        </w:rPr>
      </w:pPr>
      <w:r>
        <w:rPr>
          <w:rFonts w:hint="eastAsia"/>
          <w:color w:val="000000"/>
          <w:sz w:val="24"/>
        </w:rPr>
        <w:t>（2）商务谈判各环节的谈判策略</w:t>
      </w:r>
    </w:p>
    <w:p>
      <w:pPr>
        <w:spacing w:line="360" w:lineRule="auto"/>
        <w:ind w:firstLine="480" w:firstLineChars="200"/>
        <w:rPr>
          <w:color w:val="000000"/>
          <w:sz w:val="24"/>
        </w:rPr>
      </w:pPr>
      <w:r>
        <w:rPr>
          <w:rFonts w:hint="eastAsia"/>
          <w:color w:val="000000"/>
          <w:sz w:val="24"/>
        </w:rPr>
        <w:t>了解商务谈判各个环节，包括</w:t>
      </w:r>
      <w:r>
        <w:rPr>
          <w:color w:val="000000"/>
          <w:sz w:val="24"/>
        </w:rPr>
        <w:t>谈判的准备与开局、</w:t>
      </w:r>
      <w:r>
        <w:rPr>
          <w:rFonts w:hint="eastAsia"/>
          <w:color w:val="000000"/>
          <w:sz w:val="24"/>
        </w:rPr>
        <w:t>谈判</w:t>
      </w:r>
      <w:r>
        <w:rPr>
          <w:color w:val="000000"/>
          <w:sz w:val="24"/>
        </w:rPr>
        <w:t>磋商、</w:t>
      </w:r>
      <w:r>
        <w:rPr>
          <w:rFonts w:hint="eastAsia"/>
          <w:color w:val="000000"/>
          <w:sz w:val="24"/>
        </w:rPr>
        <w:t>谈判</w:t>
      </w:r>
      <w:r>
        <w:rPr>
          <w:color w:val="000000"/>
          <w:sz w:val="24"/>
        </w:rPr>
        <w:t>僵局化解、</w:t>
      </w:r>
      <w:r>
        <w:rPr>
          <w:rFonts w:hint="eastAsia"/>
          <w:color w:val="000000"/>
          <w:sz w:val="24"/>
        </w:rPr>
        <w:t>以及</w:t>
      </w:r>
      <w:r>
        <w:rPr>
          <w:color w:val="000000"/>
          <w:sz w:val="24"/>
        </w:rPr>
        <w:t>签约</w:t>
      </w:r>
      <w:r>
        <w:rPr>
          <w:rFonts w:hint="eastAsia"/>
          <w:color w:val="000000"/>
          <w:sz w:val="24"/>
        </w:rPr>
        <w:t>等各环节的谈判策略。引导学生树立强烈的民族自豪感，有意识培养学生面对强敌不卑不亢的民族气节，和知难而进，永不言败，永不放弃的拼搏进取精神。</w:t>
      </w:r>
    </w:p>
    <w:p>
      <w:pPr>
        <w:spacing w:line="360" w:lineRule="auto"/>
        <w:ind w:left="480"/>
        <w:rPr>
          <w:color w:val="000000"/>
          <w:sz w:val="24"/>
        </w:rPr>
      </w:pPr>
      <w:r>
        <w:rPr>
          <w:rFonts w:hint="eastAsia"/>
          <w:color w:val="000000"/>
          <w:sz w:val="24"/>
        </w:rPr>
        <w:t>（3）商务英语谈判的语言表达</w:t>
      </w:r>
    </w:p>
    <w:p>
      <w:pPr>
        <w:spacing w:line="360" w:lineRule="auto"/>
        <w:ind w:firstLine="480" w:firstLineChars="200"/>
        <w:rPr>
          <w:color w:val="000000"/>
          <w:sz w:val="24"/>
        </w:rPr>
      </w:pPr>
      <w:r>
        <w:rPr>
          <w:rFonts w:hint="eastAsia"/>
          <w:color w:val="000000"/>
          <w:sz w:val="24"/>
        </w:rPr>
        <w:t>掌握商务谈判的常用表达法和语言技巧，熟练运用商务谈判用语。有意识地培养学生善于发现中西文化差异，和灵活应对跨文化交际中各种文化障碍的独立思辨能力。</w:t>
      </w:r>
    </w:p>
    <w:p>
      <w:pPr>
        <w:spacing w:line="360" w:lineRule="auto"/>
        <w:ind w:left="480"/>
        <w:rPr>
          <w:color w:val="000000"/>
          <w:sz w:val="24"/>
        </w:rPr>
      </w:pPr>
      <w:r>
        <w:rPr>
          <w:rFonts w:hint="eastAsia"/>
          <w:color w:val="000000"/>
          <w:sz w:val="24"/>
        </w:rPr>
        <w:t>（4）商务英语谈判练习</w:t>
      </w:r>
    </w:p>
    <w:p>
      <w:pPr>
        <w:spacing w:line="360" w:lineRule="auto"/>
        <w:ind w:firstLine="480" w:firstLineChars="200"/>
        <w:rPr>
          <w:color w:val="000000"/>
          <w:sz w:val="24"/>
        </w:rPr>
      </w:pPr>
      <w:r>
        <w:rPr>
          <w:rFonts w:hint="eastAsia"/>
          <w:color w:val="000000"/>
          <w:sz w:val="24"/>
        </w:rPr>
        <w:t>1. 练习商务英语谈判各环节的常用语和谈判策略。</w:t>
      </w:r>
    </w:p>
    <w:p>
      <w:pPr>
        <w:spacing w:line="360" w:lineRule="auto"/>
        <w:ind w:firstLine="480" w:firstLineChars="200"/>
        <w:rPr>
          <w:color w:val="000000"/>
          <w:sz w:val="24"/>
        </w:rPr>
      </w:pPr>
      <w:r>
        <w:rPr>
          <w:rFonts w:hint="eastAsia"/>
          <w:color w:val="000000"/>
          <w:sz w:val="24"/>
        </w:rPr>
        <w:t>2. 练习英语表达的流利性和逻辑性。</w:t>
      </w:r>
    </w:p>
    <w:p>
      <w:pPr>
        <w:spacing w:line="360" w:lineRule="auto"/>
        <w:ind w:firstLine="480" w:firstLineChars="200"/>
        <w:rPr>
          <w:rFonts w:hint="eastAsia"/>
          <w:color w:val="000000"/>
          <w:sz w:val="24"/>
        </w:rPr>
      </w:pPr>
      <w:r>
        <w:rPr>
          <w:rFonts w:hint="eastAsia"/>
          <w:color w:val="000000"/>
          <w:sz w:val="24"/>
        </w:rPr>
        <w:t>难点：商务英语谈判的常用语和谈判策略以及英语口语表达的综合能力运用。</w:t>
      </w:r>
    </w:p>
    <w:p>
      <w:pPr>
        <w:pStyle w:val="20"/>
        <w:spacing w:line="360" w:lineRule="auto"/>
        <w:ind w:left="480" w:firstLine="0" w:firstLineChars="0"/>
        <w:jc w:val="left"/>
        <w:rPr>
          <w:b/>
          <w:color w:val="000000"/>
          <w:sz w:val="24"/>
        </w:rPr>
      </w:pPr>
      <w:r>
        <w:rPr>
          <w:rFonts w:hint="eastAsia"/>
          <w:b/>
          <w:color w:val="000000"/>
          <w:sz w:val="24"/>
        </w:rPr>
        <w:t>（二）基本</w:t>
      </w:r>
      <w:r>
        <w:rPr>
          <w:b/>
          <w:color w:val="000000"/>
          <w:sz w:val="24"/>
        </w:rPr>
        <w:t>要求</w:t>
      </w:r>
    </w:p>
    <w:p>
      <w:pPr>
        <w:spacing w:line="360" w:lineRule="auto"/>
        <w:ind w:firstLine="480" w:firstLineChars="200"/>
        <w:rPr>
          <w:rFonts w:ascii="宋体" w:hAnsi="宋体"/>
          <w:color w:val="000000"/>
          <w:sz w:val="24"/>
        </w:rPr>
      </w:pPr>
      <w:r>
        <w:rPr>
          <w:rFonts w:hint="eastAsia"/>
          <w:color w:val="000000"/>
          <w:sz w:val="24"/>
        </w:rPr>
        <w:t>基于该门课程的特殊性，教学应秉承如下指导思想：（1）理论与应用并重；（2）更多地倾向于开发</w:t>
      </w:r>
      <w:r>
        <w:rPr>
          <w:rFonts w:hint="eastAsia" w:ascii="宋体" w:hAnsi="宋体"/>
          <w:color w:val="000000"/>
          <w:sz w:val="24"/>
        </w:rPr>
        <w:t>、</w:t>
      </w:r>
      <w:r>
        <w:rPr>
          <w:rFonts w:hint="eastAsia"/>
          <w:color w:val="000000"/>
          <w:sz w:val="24"/>
        </w:rPr>
        <w:t>培养</w:t>
      </w:r>
      <w:r>
        <w:rPr>
          <w:rFonts w:hint="eastAsia" w:ascii="宋体" w:hAnsi="宋体"/>
          <w:color w:val="000000"/>
          <w:sz w:val="24"/>
        </w:rPr>
        <w:t>、引导、与启发。</w:t>
      </w:r>
    </w:p>
    <w:p>
      <w:pPr>
        <w:spacing w:line="360" w:lineRule="auto"/>
        <w:ind w:firstLine="480" w:firstLineChars="200"/>
        <w:rPr>
          <w:rFonts w:hint="eastAsia" w:ascii="宋体" w:hAnsi="宋体"/>
          <w:color w:val="000000"/>
          <w:sz w:val="24"/>
        </w:rPr>
      </w:pPr>
      <w:r>
        <w:rPr>
          <w:rFonts w:hint="eastAsia" w:ascii="宋体" w:hAnsi="宋体"/>
          <w:color w:val="000000"/>
          <w:sz w:val="24"/>
        </w:rPr>
        <w:t>该课程以国际商务谈判的基本理论、程序，及其相应的方法、策略、与技巧为主要的研究对象。通过本课程的学习，要使学生树立正确的谈判观，初步理解和掌握国际商务谈判必须要掌握的理念、基本知识、原理过程和相关策略与技能，并具备从事外贸谈判的基本方法和技巧，不但要知道“谈什么”，还要知道“怎样谈”，并能理论联系实际，形成自身初步的谈判风格和素养。此外，要</w:t>
      </w:r>
      <w:r>
        <w:rPr>
          <w:rFonts w:ascii="宋体" w:hAnsi="宋体"/>
          <w:color w:val="000000"/>
          <w:sz w:val="24"/>
        </w:rPr>
        <w:t>引导学生就中西文化关于</w:t>
      </w:r>
      <w:r>
        <w:rPr>
          <w:rFonts w:hint="eastAsia" w:ascii="宋体" w:hAnsi="宋体"/>
          <w:color w:val="000000"/>
          <w:sz w:val="24"/>
        </w:rPr>
        <w:t>商务交际</w:t>
      </w:r>
      <w:r>
        <w:rPr>
          <w:rFonts w:ascii="宋体" w:hAnsi="宋体"/>
          <w:color w:val="000000"/>
          <w:sz w:val="24"/>
        </w:rPr>
        <w:t>的不同理念开展思辨性思考，培养学生独立、自强的意识和一定的跨文化交际能力。</w:t>
      </w:r>
    </w:p>
    <w:p>
      <w:pPr>
        <w:pStyle w:val="20"/>
        <w:spacing w:line="360" w:lineRule="auto"/>
        <w:ind w:left="480" w:firstLine="0" w:firstLineChars="0"/>
        <w:rPr>
          <w:rFonts w:hint="eastAsia"/>
          <w:b/>
          <w:color w:val="000000"/>
          <w:sz w:val="24"/>
        </w:rPr>
      </w:pPr>
      <w:r>
        <w:rPr>
          <w:rFonts w:hint="eastAsia"/>
          <w:b/>
          <w:color w:val="000000"/>
          <w:sz w:val="24"/>
        </w:rPr>
        <w:t>（三）思政知识点要求</w:t>
      </w:r>
    </w:p>
    <w:p>
      <w:pPr>
        <w:autoSpaceDE w:val="0"/>
        <w:autoSpaceDN w:val="0"/>
        <w:adjustRightInd w:val="0"/>
        <w:spacing w:line="360" w:lineRule="auto"/>
        <w:ind w:firstLine="480" w:firstLineChars="200"/>
        <w:rPr>
          <w:sz w:val="24"/>
        </w:rPr>
      </w:pPr>
      <w:r>
        <w:rPr>
          <w:rFonts w:hint="eastAsia"/>
          <w:color w:val="000000"/>
          <w:sz w:val="24"/>
          <w:shd w:val="clear" w:color="auto" w:fill="FFFFFF"/>
        </w:rPr>
        <w:t>通过融入社会主义核心价值观等课程思政元素，培养学生的爱国情怀、敬业精神、诚信品德和友善关系，同时</w:t>
      </w:r>
      <w:r>
        <w:rPr>
          <w:rFonts w:hint="eastAsia"/>
          <w:sz w:val="24"/>
        </w:rPr>
        <w:t>树立正确的世界观、人生观与价值观，增强</w:t>
      </w:r>
      <w:r>
        <w:rPr>
          <w:rFonts w:ascii="Arial" w:hAnsi="Arial" w:cs="Arial"/>
          <w:sz w:val="24"/>
          <w:shd w:val="clear" w:color="auto" w:fill="FFFFFF"/>
        </w:rPr>
        <w:t>民族和文化的归属感、认同感、尊严感与荣誉感</w:t>
      </w:r>
      <w:r>
        <w:rPr>
          <w:rFonts w:hint="eastAsia" w:ascii="Arial" w:hAnsi="Arial" w:cs="Arial"/>
          <w:sz w:val="24"/>
          <w:shd w:val="clear" w:color="auto" w:fill="FFFFFF"/>
        </w:rPr>
        <w:t>，</w:t>
      </w:r>
      <w:r>
        <w:rPr>
          <w:rFonts w:hint="eastAsia"/>
          <w:sz w:val="24"/>
        </w:rPr>
        <w:t>并能够采取批判的态度，客观、理性和辩证地看待商务谈判背后的政治立场</w:t>
      </w:r>
      <w:r>
        <w:rPr>
          <w:sz w:val="24"/>
        </w:rPr>
        <w:t>，</w:t>
      </w:r>
      <w:r>
        <w:rPr>
          <w:rFonts w:hint="eastAsia"/>
          <w:sz w:val="24"/>
        </w:rPr>
        <w:t>提高为中华民族</w:t>
      </w:r>
      <w:r>
        <w:rPr>
          <w:sz w:val="24"/>
        </w:rPr>
        <w:t>经济</w:t>
      </w:r>
      <w:r>
        <w:rPr>
          <w:rFonts w:hint="eastAsia"/>
          <w:sz w:val="24"/>
        </w:rPr>
        <w:t>强大而奋斗</w:t>
      </w:r>
      <w:r>
        <w:rPr>
          <w:sz w:val="24"/>
        </w:rPr>
        <w:t>的决心和为之而生成的自豪感和</w:t>
      </w:r>
      <w:r>
        <w:rPr>
          <w:rFonts w:hint="eastAsia"/>
          <w:sz w:val="24"/>
        </w:rPr>
        <w:t>荣誉感。</w:t>
      </w:r>
    </w:p>
    <w:p>
      <w:pPr>
        <w:pStyle w:val="20"/>
        <w:spacing w:line="360" w:lineRule="auto"/>
        <w:ind w:left="480" w:firstLine="0" w:firstLineChars="0"/>
        <w:rPr>
          <w:rFonts w:hint="eastAsia"/>
          <w:b/>
          <w:color w:val="000000"/>
          <w:sz w:val="24"/>
        </w:rPr>
      </w:pPr>
      <w:r>
        <w:rPr>
          <w:rFonts w:hint="eastAsia"/>
          <w:b/>
          <w:color w:val="000000"/>
          <w:sz w:val="24"/>
        </w:rPr>
        <w:t>（四）教学内容与</w:t>
      </w:r>
      <w:r>
        <w:rPr>
          <w:b/>
          <w:color w:val="000000"/>
          <w:sz w:val="24"/>
        </w:rPr>
        <w:t>课程目标的</w:t>
      </w:r>
      <w:r>
        <w:rPr>
          <w:rFonts w:hint="eastAsia"/>
          <w:b/>
          <w:color w:val="000000"/>
          <w:sz w:val="24"/>
        </w:rPr>
        <w:t>对应关系及</w:t>
      </w:r>
      <w:r>
        <w:rPr>
          <w:b/>
          <w:color w:val="000000"/>
          <w:sz w:val="24"/>
        </w:rPr>
        <w:t>学时分配</w:t>
      </w:r>
    </w:p>
    <w:p>
      <w:pPr>
        <w:spacing w:line="360" w:lineRule="auto"/>
        <w:ind w:firstLine="480" w:firstLineChars="200"/>
        <w:rPr>
          <w:color w:val="000000"/>
          <w:sz w:val="24"/>
        </w:rPr>
      </w:pPr>
      <w:r>
        <w:rPr>
          <w:rFonts w:hAnsi="宋体"/>
          <w:color w:val="000000"/>
          <w:sz w:val="24"/>
        </w:rPr>
        <w:t>本课程</w:t>
      </w:r>
      <w:r>
        <w:rPr>
          <w:rFonts w:hint="eastAsia" w:hAnsi="宋体"/>
          <w:color w:val="000000"/>
          <w:sz w:val="24"/>
        </w:rPr>
        <w:t>教学课时</w:t>
      </w:r>
      <w:r>
        <w:rPr>
          <w:color w:val="000000"/>
          <w:sz w:val="24"/>
        </w:rPr>
        <w:t>为2/</w:t>
      </w:r>
      <w:r>
        <w:rPr>
          <w:rFonts w:hint="eastAsia"/>
          <w:color w:val="000000"/>
          <w:sz w:val="24"/>
        </w:rPr>
        <w:t>周，共</w:t>
      </w:r>
      <w:r>
        <w:rPr>
          <w:rFonts w:hint="eastAsia" w:hAnsi="宋体"/>
          <w:color w:val="000000"/>
          <w:sz w:val="24"/>
        </w:rPr>
        <w:t>16</w:t>
      </w:r>
      <w:r>
        <w:rPr>
          <w:rFonts w:hAnsi="宋体"/>
          <w:color w:val="000000"/>
          <w:sz w:val="24"/>
        </w:rPr>
        <w:t>周，安排在第</w:t>
      </w:r>
      <w:r>
        <w:rPr>
          <w:color w:val="000000"/>
          <w:sz w:val="24"/>
        </w:rPr>
        <w:t>6</w:t>
      </w:r>
      <w:r>
        <w:rPr>
          <w:rFonts w:hAnsi="宋体"/>
          <w:color w:val="000000"/>
          <w:sz w:val="24"/>
        </w:rPr>
        <w:t>学期</w:t>
      </w:r>
      <w:r>
        <w:rPr>
          <w:rFonts w:hint="eastAsia" w:hAnsi="宋体"/>
          <w:color w:val="000000"/>
          <w:sz w:val="24"/>
        </w:rPr>
        <w:t>。教学内容与课程目标的对应关系及建议时间分配如表所示。</w:t>
      </w:r>
    </w:p>
    <w:tbl>
      <w:tblPr>
        <w:tblStyle w:val="11"/>
        <w:tblW w:w="917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78"/>
        <w:gridCol w:w="1417"/>
        <w:gridCol w:w="2410"/>
        <w:gridCol w:w="85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color w:val="000000"/>
                <w:szCs w:val="21"/>
              </w:rPr>
            </w:pPr>
            <w:r>
              <w:rPr>
                <w:bCs/>
                <w:color w:val="000000"/>
                <w:szCs w:val="21"/>
              </w:rPr>
              <w:t>序号</w:t>
            </w:r>
          </w:p>
        </w:tc>
        <w:tc>
          <w:tcPr>
            <w:tcW w:w="2378" w:type="dxa"/>
            <w:shd w:val="clear" w:color="auto" w:fill="FFFFFF"/>
            <w:vAlign w:val="center"/>
          </w:tcPr>
          <w:p>
            <w:pPr>
              <w:jc w:val="center"/>
              <w:rPr>
                <w:bCs/>
                <w:color w:val="000000"/>
                <w:szCs w:val="21"/>
              </w:rPr>
            </w:pPr>
            <w:r>
              <w:rPr>
                <w:rFonts w:hint="eastAsia"/>
                <w:bCs/>
                <w:color w:val="000000"/>
                <w:szCs w:val="21"/>
              </w:rPr>
              <w:t>教学内容</w:t>
            </w:r>
          </w:p>
        </w:tc>
        <w:tc>
          <w:tcPr>
            <w:tcW w:w="1417" w:type="dxa"/>
            <w:shd w:val="clear" w:color="auto" w:fill="FFFFFF"/>
            <w:vAlign w:val="top"/>
          </w:tcPr>
          <w:p>
            <w:pPr>
              <w:jc w:val="center"/>
              <w:rPr>
                <w:rFonts w:hint="eastAsia"/>
                <w:bCs/>
                <w:color w:val="000000"/>
                <w:szCs w:val="21"/>
              </w:rPr>
            </w:pPr>
            <w:r>
              <w:rPr>
                <w:bCs/>
                <w:color w:val="000000"/>
                <w:szCs w:val="21"/>
              </w:rPr>
              <w:t>支撑的</w:t>
            </w:r>
          </w:p>
          <w:p>
            <w:pPr>
              <w:jc w:val="center"/>
              <w:rPr>
                <w:bCs/>
                <w:color w:val="000000"/>
                <w:szCs w:val="21"/>
              </w:rPr>
            </w:pPr>
            <w:r>
              <w:rPr>
                <w:bCs/>
                <w:color w:val="000000"/>
                <w:szCs w:val="21"/>
              </w:rPr>
              <w:t>课程目标</w:t>
            </w:r>
          </w:p>
        </w:tc>
        <w:tc>
          <w:tcPr>
            <w:tcW w:w="2410" w:type="dxa"/>
            <w:shd w:val="clear" w:color="auto" w:fill="FFFFFF"/>
            <w:vAlign w:val="center"/>
          </w:tcPr>
          <w:p>
            <w:pPr>
              <w:jc w:val="center"/>
              <w:rPr>
                <w:bCs/>
                <w:color w:val="000000"/>
                <w:szCs w:val="21"/>
              </w:rPr>
            </w:pPr>
            <w:r>
              <w:rPr>
                <w:bCs/>
                <w:color w:val="000000"/>
                <w:szCs w:val="21"/>
              </w:rPr>
              <w:t>支撑的毕业要求指标点</w:t>
            </w:r>
          </w:p>
        </w:tc>
        <w:tc>
          <w:tcPr>
            <w:tcW w:w="851" w:type="dxa"/>
            <w:shd w:val="clear" w:color="auto" w:fill="FFFFFF"/>
            <w:vAlign w:val="center"/>
          </w:tcPr>
          <w:p>
            <w:pPr>
              <w:jc w:val="center"/>
              <w:rPr>
                <w:bCs/>
                <w:color w:val="000000"/>
                <w:szCs w:val="21"/>
              </w:rPr>
            </w:pPr>
            <w:r>
              <w:rPr>
                <w:rFonts w:hint="eastAsia"/>
                <w:bCs/>
                <w:color w:val="000000"/>
                <w:szCs w:val="21"/>
              </w:rPr>
              <w:t>讲授</w:t>
            </w:r>
          </w:p>
          <w:p>
            <w:pPr>
              <w:jc w:val="center"/>
              <w:rPr>
                <w:bCs/>
                <w:color w:val="000000"/>
                <w:szCs w:val="21"/>
              </w:rPr>
            </w:pPr>
            <w:r>
              <w:rPr>
                <w:rFonts w:hint="eastAsia"/>
                <w:bCs/>
                <w:color w:val="000000"/>
                <w:szCs w:val="21"/>
              </w:rPr>
              <w:t>学时</w:t>
            </w:r>
          </w:p>
        </w:tc>
        <w:tc>
          <w:tcPr>
            <w:tcW w:w="708" w:type="dxa"/>
            <w:shd w:val="clear" w:color="auto" w:fill="FFFFFF"/>
            <w:vAlign w:val="center"/>
          </w:tcPr>
          <w:p>
            <w:pPr>
              <w:jc w:val="center"/>
              <w:rPr>
                <w:bCs/>
                <w:color w:val="000000"/>
                <w:szCs w:val="21"/>
              </w:rPr>
            </w:pPr>
            <w:r>
              <w:rPr>
                <w:rFonts w:hint="eastAsia"/>
                <w:bCs/>
                <w:color w:val="000000"/>
                <w:szCs w:val="21"/>
              </w:rPr>
              <w:t>实验</w:t>
            </w:r>
          </w:p>
          <w:p>
            <w:pPr>
              <w:jc w:val="center"/>
              <w:rPr>
                <w:bCs/>
                <w:color w:val="000000"/>
                <w:szCs w:val="21"/>
              </w:rPr>
            </w:pPr>
            <w:r>
              <w:rPr>
                <w:rFonts w:hint="eastAsia"/>
                <w:bCs/>
                <w:color w:val="000000"/>
                <w:szCs w:val="21"/>
              </w:rPr>
              <w:t>学时</w:t>
            </w:r>
          </w:p>
        </w:tc>
        <w:tc>
          <w:tcPr>
            <w:tcW w:w="709" w:type="dxa"/>
            <w:shd w:val="clear" w:color="auto" w:fill="auto"/>
            <w:vAlign w:val="center"/>
          </w:tcPr>
          <w:p>
            <w:pPr>
              <w:widowControl/>
              <w:jc w:val="center"/>
              <w:rPr>
                <w:bCs/>
                <w:color w:val="000000"/>
                <w:szCs w:val="21"/>
              </w:rPr>
            </w:pPr>
            <w:r>
              <w:rPr>
                <w:rFonts w:hint="eastAsia"/>
                <w:bCs/>
                <w:color w:val="000000"/>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shd w:val="clear" w:color="auto" w:fill="auto"/>
            <w:vAlign w:val="center"/>
          </w:tcPr>
          <w:p>
            <w:pPr>
              <w:jc w:val="center"/>
              <w:rPr>
                <w:color w:val="000000"/>
                <w:szCs w:val="21"/>
              </w:rPr>
            </w:pPr>
            <w:r>
              <w:rPr>
                <w:color w:val="000000"/>
                <w:szCs w:val="21"/>
              </w:rPr>
              <w:t>1</w:t>
            </w:r>
          </w:p>
        </w:tc>
        <w:tc>
          <w:tcPr>
            <w:tcW w:w="2378" w:type="dxa"/>
            <w:shd w:val="clear" w:color="auto" w:fill="auto"/>
            <w:vAlign w:val="center"/>
          </w:tcPr>
          <w:p>
            <w:pPr>
              <w:rPr>
                <w:color w:val="000000"/>
                <w:szCs w:val="21"/>
              </w:rPr>
            </w:pPr>
            <w:r>
              <w:rPr>
                <w:rFonts w:hint="eastAsia"/>
                <w:color w:val="000000"/>
                <w:sz w:val="24"/>
              </w:rPr>
              <w:t>商务谈判的相关知识</w:t>
            </w:r>
          </w:p>
        </w:tc>
        <w:tc>
          <w:tcPr>
            <w:tcW w:w="1417" w:type="dxa"/>
            <w:shd w:val="clear" w:color="auto" w:fill="auto"/>
            <w:vAlign w:val="center"/>
          </w:tcPr>
          <w:p>
            <w:pPr>
              <w:jc w:val="center"/>
              <w:rPr>
                <w:color w:val="000000"/>
                <w:szCs w:val="21"/>
              </w:rPr>
            </w:pPr>
            <w:r>
              <w:rPr>
                <w:color w:val="000000"/>
                <w:szCs w:val="21"/>
              </w:rPr>
              <w:t>目标1</w:t>
            </w:r>
            <w:r>
              <w:rPr>
                <w:rFonts w:hint="eastAsia" w:ascii="宋体" w:hAnsi="宋体"/>
                <w:color w:val="000000"/>
                <w:szCs w:val="21"/>
              </w:rPr>
              <w:t>、</w:t>
            </w:r>
            <w:r>
              <w:rPr>
                <w:color w:val="000000"/>
                <w:szCs w:val="21"/>
              </w:rPr>
              <w:t>2</w:t>
            </w:r>
            <w:r>
              <w:rPr>
                <w:rFonts w:hint="eastAsia" w:ascii="宋体" w:hAnsi="宋体"/>
                <w:color w:val="000000"/>
                <w:szCs w:val="21"/>
              </w:rPr>
              <w:t>、</w:t>
            </w:r>
            <w:r>
              <w:rPr>
                <w:color w:val="000000"/>
                <w:szCs w:val="21"/>
              </w:rPr>
              <w:t>5</w:t>
            </w:r>
            <w:r>
              <w:rPr>
                <w:rFonts w:hint="eastAsia" w:ascii="宋体" w:hAnsi="宋体"/>
                <w:color w:val="000000"/>
                <w:szCs w:val="21"/>
              </w:rPr>
              <w:t>、</w:t>
            </w:r>
            <w:r>
              <w:rPr>
                <w:color w:val="000000"/>
                <w:szCs w:val="21"/>
              </w:rPr>
              <w:t>6</w:t>
            </w:r>
            <w:r>
              <w:rPr>
                <w:rFonts w:hint="eastAsia" w:ascii="宋体" w:hAnsi="宋体"/>
                <w:color w:val="000000"/>
                <w:szCs w:val="21"/>
              </w:rPr>
              <w:t>、</w:t>
            </w:r>
            <w:r>
              <w:rPr>
                <w:color w:val="000000"/>
                <w:szCs w:val="21"/>
              </w:rPr>
              <w:t>7</w:t>
            </w:r>
          </w:p>
        </w:tc>
        <w:tc>
          <w:tcPr>
            <w:tcW w:w="2410" w:type="dxa"/>
            <w:shd w:val="clear" w:color="auto" w:fill="auto"/>
            <w:vAlign w:val="center"/>
          </w:tcPr>
          <w:p>
            <w:pPr>
              <w:jc w:val="center"/>
              <w:rPr>
                <w:color w:val="000000"/>
                <w:szCs w:val="21"/>
              </w:rPr>
            </w:pPr>
            <w:r>
              <w:rPr>
                <w:color w:val="000000"/>
                <w:szCs w:val="21"/>
              </w:rPr>
              <w:t>1-2</w:t>
            </w:r>
            <w:r>
              <w:rPr>
                <w:rFonts w:hint="eastAsia" w:ascii="宋体" w:hAnsi="宋体"/>
                <w:color w:val="000000"/>
                <w:szCs w:val="21"/>
              </w:rPr>
              <w:t>、</w:t>
            </w:r>
            <w:r>
              <w:rPr>
                <w:color w:val="000000"/>
                <w:szCs w:val="21"/>
              </w:rPr>
              <w:t>3-1</w:t>
            </w:r>
            <w:r>
              <w:rPr>
                <w:rFonts w:hint="eastAsia" w:ascii="宋体" w:hAnsi="宋体"/>
                <w:color w:val="000000"/>
                <w:szCs w:val="21"/>
              </w:rPr>
              <w:t>、</w:t>
            </w:r>
            <w:r>
              <w:rPr>
                <w:color w:val="000000"/>
                <w:szCs w:val="21"/>
              </w:rPr>
              <w:t>6-1</w:t>
            </w:r>
            <w:r>
              <w:rPr>
                <w:rFonts w:hint="eastAsia" w:ascii="宋体" w:hAnsi="宋体"/>
                <w:color w:val="000000"/>
                <w:szCs w:val="21"/>
              </w:rPr>
              <w:t>、</w:t>
            </w:r>
            <w:r>
              <w:rPr>
                <w:color w:val="000000"/>
                <w:szCs w:val="21"/>
              </w:rPr>
              <w:t>8-1</w:t>
            </w:r>
            <w:r>
              <w:rPr>
                <w:rFonts w:hint="eastAsia" w:ascii="宋体" w:hAnsi="宋体"/>
                <w:color w:val="000000"/>
                <w:szCs w:val="21"/>
              </w:rPr>
              <w:t>、</w:t>
            </w:r>
            <w:r>
              <w:rPr>
                <w:color w:val="000000"/>
                <w:szCs w:val="21"/>
              </w:rPr>
              <w:t>8-3</w:t>
            </w:r>
          </w:p>
        </w:tc>
        <w:tc>
          <w:tcPr>
            <w:tcW w:w="851" w:type="dxa"/>
            <w:shd w:val="clear" w:color="auto" w:fill="auto"/>
            <w:vAlign w:val="center"/>
          </w:tcPr>
          <w:p>
            <w:pPr>
              <w:jc w:val="center"/>
              <w:rPr>
                <w:color w:val="000000"/>
                <w:szCs w:val="21"/>
              </w:rPr>
            </w:pPr>
            <w:r>
              <w:rPr>
                <w:color w:val="000000"/>
                <w:szCs w:val="21"/>
              </w:rPr>
              <w:t>4</w:t>
            </w:r>
          </w:p>
        </w:tc>
        <w:tc>
          <w:tcPr>
            <w:tcW w:w="708" w:type="dxa"/>
            <w:shd w:val="clear" w:color="auto" w:fill="auto"/>
            <w:vAlign w:val="center"/>
          </w:tcPr>
          <w:p>
            <w:pPr>
              <w:jc w:val="center"/>
              <w:rPr>
                <w:color w:val="000000"/>
                <w:szCs w:val="21"/>
              </w:rPr>
            </w:pPr>
          </w:p>
        </w:tc>
        <w:tc>
          <w:tcPr>
            <w:tcW w:w="709" w:type="dxa"/>
            <w:shd w:val="clear" w:color="auto" w:fill="auto"/>
            <w:vAlign w:val="center"/>
          </w:tcPr>
          <w:p>
            <w:pPr>
              <w:jc w:val="center"/>
              <w:rPr>
                <w:color w:val="000000"/>
                <w:szCs w:val="21"/>
              </w:rPr>
            </w:pPr>
            <w:r>
              <w:rPr>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shd w:val="clear" w:color="auto" w:fill="auto"/>
            <w:vAlign w:val="center"/>
          </w:tcPr>
          <w:p>
            <w:pPr>
              <w:jc w:val="center"/>
              <w:rPr>
                <w:color w:val="000000"/>
                <w:szCs w:val="21"/>
              </w:rPr>
            </w:pPr>
            <w:r>
              <w:rPr>
                <w:color w:val="000000"/>
                <w:szCs w:val="21"/>
              </w:rPr>
              <w:t>2</w:t>
            </w:r>
          </w:p>
        </w:tc>
        <w:tc>
          <w:tcPr>
            <w:tcW w:w="2378" w:type="dxa"/>
            <w:shd w:val="clear" w:color="auto" w:fill="auto"/>
            <w:vAlign w:val="center"/>
          </w:tcPr>
          <w:p>
            <w:pPr>
              <w:rPr>
                <w:color w:val="000000"/>
                <w:szCs w:val="21"/>
              </w:rPr>
            </w:pPr>
            <w:r>
              <w:rPr>
                <w:rFonts w:hint="eastAsia"/>
                <w:color w:val="000000"/>
                <w:sz w:val="24"/>
              </w:rPr>
              <w:t>谈判各环节的策略</w:t>
            </w:r>
          </w:p>
        </w:tc>
        <w:tc>
          <w:tcPr>
            <w:tcW w:w="1417" w:type="dxa"/>
            <w:shd w:val="clear" w:color="auto" w:fill="auto"/>
            <w:vAlign w:val="center"/>
          </w:tcPr>
          <w:p>
            <w:pPr>
              <w:jc w:val="center"/>
              <w:rPr>
                <w:color w:val="000000"/>
                <w:szCs w:val="21"/>
              </w:rPr>
            </w:pPr>
            <w:r>
              <w:rPr>
                <w:color w:val="000000"/>
                <w:szCs w:val="21"/>
              </w:rPr>
              <w:t>目标</w:t>
            </w:r>
            <w:r>
              <w:rPr>
                <w:rFonts w:hint="eastAsia"/>
                <w:color w:val="000000"/>
                <w:szCs w:val="21"/>
              </w:rPr>
              <w:t>3</w:t>
            </w:r>
            <w:r>
              <w:rPr>
                <w:rFonts w:hint="eastAsia" w:ascii="宋体" w:hAnsi="宋体"/>
                <w:color w:val="000000"/>
                <w:szCs w:val="21"/>
              </w:rPr>
              <w:t>、</w:t>
            </w:r>
            <w:r>
              <w:rPr>
                <w:rFonts w:hint="eastAsia"/>
                <w:color w:val="000000"/>
                <w:szCs w:val="21"/>
              </w:rPr>
              <w:t>4</w:t>
            </w:r>
          </w:p>
        </w:tc>
        <w:tc>
          <w:tcPr>
            <w:tcW w:w="2410" w:type="dxa"/>
            <w:shd w:val="clear" w:color="auto" w:fill="auto"/>
            <w:vAlign w:val="center"/>
          </w:tcPr>
          <w:p>
            <w:pPr>
              <w:jc w:val="center"/>
              <w:rPr>
                <w:rFonts w:hint="eastAsia"/>
                <w:color w:val="000000"/>
                <w:szCs w:val="21"/>
              </w:rPr>
            </w:pPr>
            <w:r>
              <w:rPr>
                <w:color w:val="000000"/>
                <w:szCs w:val="21"/>
              </w:rPr>
              <w:t>2-1</w:t>
            </w:r>
            <w:r>
              <w:rPr>
                <w:rFonts w:hint="eastAsia" w:ascii="宋体" w:hAnsi="宋体"/>
                <w:color w:val="000000"/>
                <w:szCs w:val="21"/>
              </w:rPr>
              <w:t>、</w:t>
            </w:r>
            <w:r>
              <w:rPr>
                <w:color w:val="000000"/>
                <w:szCs w:val="21"/>
              </w:rPr>
              <w:t>3-3</w:t>
            </w:r>
          </w:p>
        </w:tc>
        <w:tc>
          <w:tcPr>
            <w:tcW w:w="851" w:type="dxa"/>
            <w:shd w:val="clear" w:color="auto" w:fill="auto"/>
            <w:vAlign w:val="center"/>
          </w:tcPr>
          <w:p>
            <w:pPr>
              <w:jc w:val="center"/>
              <w:rPr>
                <w:color w:val="000000"/>
                <w:szCs w:val="21"/>
              </w:rPr>
            </w:pPr>
            <w:r>
              <w:rPr>
                <w:color w:val="000000"/>
                <w:szCs w:val="21"/>
              </w:rPr>
              <w:t>6</w:t>
            </w:r>
          </w:p>
        </w:tc>
        <w:tc>
          <w:tcPr>
            <w:tcW w:w="708" w:type="dxa"/>
            <w:shd w:val="clear" w:color="auto" w:fill="auto"/>
            <w:vAlign w:val="center"/>
          </w:tcPr>
          <w:p>
            <w:pPr>
              <w:jc w:val="center"/>
              <w:rPr>
                <w:color w:val="000000"/>
                <w:szCs w:val="21"/>
              </w:rPr>
            </w:pPr>
            <w:r>
              <w:rPr>
                <w:color w:val="000000"/>
                <w:szCs w:val="21"/>
              </w:rPr>
              <w:t>2</w:t>
            </w:r>
          </w:p>
        </w:tc>
        <w:tc>
          <w:tcPr>
            <w:tcW w:w="709" w:type="dxa"/>
            <w:shd w:val="clear" w:color="auto" w:fill="auto"/>
            <w:vAlign w:val="center"/>
          </w:tcPr>
          <w:p>
            <w:pPr>
              <w:widowControl/>
              <w:jc w:val="center"/>
              <w:rPr>
                <w:color w:val="000000"/>
                <w:szCs w:val="21"/>
              </w:rPr>
            </w:pPr>
            <w:r>
              <w:rPr>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shd w:val="clear" w:color="auto" w:fill="auto"/>
            <w:vAlign w:val="center"/>
          </w:tcPr>
          <w:p>
            <w:pPr>
              <w:jc w:val="center"/>
              <w:rPr>
                <w:color w:val="000000"/>
                <w:szCs w:val="21"/>
              </w:rPr>
            </w:pPr>
            <w:r>
              <w:rPr>
                <w:color w:val="000000"/>
                <w:szCs w:val="21"/>
              </w:rPr>
              <w:t>3</w:t>
            </w:r>
          </w:p>
        </w:tc>
        <w:tc>
          <w:tcPr>
            <w:tcW w:w="2378" w:type="dxa"/>
            <w:shd w:val="clear" w:color="auto" w:fill="auto"/>
            <w:vAlign w:val="center"/>
          </w:tcPr>
          <w:p>
            <w:pPr>
              <w:spacing w:line="360" w:lineRule="auto"/>
              <w:rPr>
                <w:rFonts w:hint="eastAsia"/>
                <w:color w:val="000000"/>
                <w:sz w:val="24"/>
              </w:rPr>
            </w:pPr>
            <w:r>
              <w:rPr>
                <w:rFonts w:hint="eastAsia"/>
                <w:color w:val="000000"/>
                <w:sz w:val="24"/>
              </w:rPr>
              <w:t>谈判的语言表达</w:t>
            </w:r>
          </w:p>
        </w:tc>
        <w:tc>
          <w:tcPr>
            <w:tcW w:w="1417" w:type="dxa"/>
            <w:shd w:val="clear" w:color="auto" w:fill="auto"/>
            <w:vAlign w:val="center"/>
          </w:tcPr>
          <w:p>
            <w:pPr>
              <w:jc w:val="center"/>
              <w:rPr>
                <w:color w:val="000000"/>
                <w:szCs w:val="21"/>
              </w:rPr>
            </w:pPr>
            <w:r>
              <w:rPr>
                <w:color w:val="000000"/>
                <w:szCs w:val="21"/>
              </w:rPr>
              <w:t>目标</w:t>
            </w:r>
            <w:r>
              <w:rPr>
                <w:rFonts w:hint="eastAsia"/>
                <w:color w:val="000000"/>
                <w:szCs w:val="21"/>
              </w:rPr>
              <w:t>3</w:t>
            </w:r>
            <w:r>
              <w:rPr>
                <w:rFonts w:hint="eastAsia" w:ascii="宋体" w:hAnsi="宋体"/>
                <w:color w:val="000000"/>
                <w:szCs w:val="21"/>
              </w:rPr>
              <w:t>、</w:t>
            </w:r>
            <w:r>
              <w:rPr>
                <w:rFonts w:hint="eastAsia"/>
                <w:color w:val="000000"/>
                <w:szCs w:val="21"/>
              </w:rPr>
              <w:t>4</w:t>
            </w:r>
          </w:p>
        </w:tc>
        <w:tc>
          <w:tcPr>
            <w:tcW w:w="2410" w:type="dxa"/>
            <w:shd w:val="clear" w:color="auto" w:fill="auto"/>
            <w:vAlign w:val="center"/>
          </w:tcPr>
          <w:p>
            <w:pPr>
              <w:jc w:val="center"/>
              <w:rPr>
                <w:color w:val="000000"/>
                <w:szCs w:val="21"/>
              </w:rPr>
            </w:pPr>
            <w:r>
              <w:rPr>
                <w:color w:val="000000"/>
                <w:szCs w:val="21"/>
              </w:rPr>
              <w:t>2-1</w:t>
            </w:r>
            <w:r>
              <w:rPr>
                <w:rFonts w:hint="eastAsia" w:ascii="宋体" w:hAnsi="宋体"/>
                <w:color w:val="000000"/>
                <w:szCs w:val="21"/>
              </w:rPr>
              <w:t>、</w:t>
            </w:r>
            <w:r>
              <w:rPr>
                <w:color w:val="000000"/>
                <w:szCs w:val="21"/>
              </w:rPr>
              <w:t>3-3</w:t>
            </w:r>
          </w:p>
        </w:tc>
        <w:tc>
          <w:tcPr>
            <w:tcW w:w="851" w:type="dxa"/>
            <w:shd w:val="clear" w:color="auto" w:fill="auto"/>
            <w:vAlign w:val="center"/>
          </w:tcPr>
          <w:p>
            <w:pPr>
              <w:jc w:val="center"/>
              <w:rPr>
                <w:color w:val="000000"/>
                <w:szCs w:val="21"/>
              </w:rPr>
            </w:pPr>
            <w:r>
              <w:rPr>
                <w:color w:val="000000"/>
                <w:szCs w:val="21"/>
              </w:rPr>
              <w:t>6</w:t>
            </w:r>
          </w:p>
        </w:tc>
        <w:tc>
          <w:tcPr>
            <w:tcW w:w="708" w:type="dxa"/>
            <w:shd w:val="clear" w:color="auto" w:fill="auto"/>
            <w:vAlign w:val="center"/>
          </w:tcPr>
          <w:p>
            <w:pPr>
              <w:jc w:val="center"/>
              <w:rPr>
                <w:color w:val="000000"/>
                <w:szCs w:val="21"/>
              </w:rPr>
            </w:pPr>
            <w:r>
              <w:rPr>
                <w:color w:val="000000"/>
                <w:szCs w:val="21"/>
              </w:rPr>
              <w:t>2</w:t>
            </w:r>
          </w:p>
        </w:tc>
        <w:tc>
          <w:tcPr>
            <w:tcW w:w="709" w:type="dxa"/>
            <w:shd w:val="clear" w:color="auto" w:fill="auto"/>
            <w:vAlign w:val="center"/>
          </w:tcPr>
          <w:p>
            <w:pPr>
              <w:widowControl/>
              <w:jc w:val="center"/>
              <w:rPr>
                <w:color w:val="000000"/>
                <w:szCs w:val="21"/>
              </w:rPr>
            </w:pPr>
            <w:r>
              <w:rPr>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shd w:val="clear" w:color="auto" w:fill="auto"/>
            <w:vAlign w:val="center"/>
          </w:tcPr>
          <w:p>
            <w:pPr>
              <w:jc w:val="center"/>
              <w:rPr>
                <w:color w:val="000000"/>
                <w:szCs w:val="21"/>
              </w:rPr>
            </w:pPr>
            <w:r>
              <w:rPr>
                <w:color w:val="000000"/>
                <w:szCs w:val="21"/>
              </w:rPr>
              <w:t>4</w:t>
            </w:r>
          </w:p>
        </w:tc>
        <w:tc>
          <w:tcPr>
            <w:tcW w:w="2378" w:type="dxa"/>
            <w:shd w:val="clear" w:color="auto" w:fill="auto"/>
            <w:vAlign w:val="center"/>
          </w:tcPr>
          <w:p>
            <w:pPr>
              <w:rPr>
                <w:color w:val="000000"/>
                <w:szCs w:val="21"/>
              </w:rPr>
            </w:pPr>
            <w:r>
              <w:rPr>
                <w:rFonts w:hint="eastAsia"/>
                <w:color w:val="000000"/>
                <w:sz w:val="24"/>
              </w:rPr>
              <w:t>谈判实战练习</w:t>
            </w:r>
          </w:p>
        </w:tc>
        <w:tc>
          <w:tcPr>
            <w:tcW w:w="1417" w:type="dxa"/>
            <w:shd w:val="clear" w:color="auto" w:fill="auto"/>
            <w:vAlign w:val="center"/>
          </w:tcPr>
          <w:p>
            <w:pPr>
              <w:jc w:val="center"/>
              <w:rPr>
                <w:color w:val="000000"/>
                <w:szCs w:val="21"/>
              </w:rPr>
            </w:pPr>
            <w:r>
              <w:rPr>
                <w:color w:val="000000"/>
                <w:szCs w:val="21"/>
              </w:rPr>
              <w:t>目标</w:t>
            </w:r>
            <w:r>
              <w:rPr>
                <w:rFonts w:hint="eastAsia"/>
                <w:color w:val="000000"/>
                <w:szCs w:val="21"/>
              </w:rPr>
              <w:t>7</w:t>
            </w:r>
            <w:r>
              <w:rPr>
                <w:rFonts w:hint="eastAsia" w:ascii="宋体" w:hAnsi="宋体"/>
                <w:color w:val="000000"/>
                <w:szCs w:val="21"/>
              </w:rPr>
              <w:t>、</w:t>
            </w:r>
            <w:r>
              <w:rPr>
                <w:rFonts w:hint="eastAsia"/>
                <w:color w:val="000000"/>
                <w:szCs w:val="21"/>
              </w:rPr>
              <w:t>8</w:t>
            </w:r>
          </w:p>
        </w:tc>
        <w:tc>
          <w:tcPr>
            <w:tcW w:w="2410" w:type="dxa"/>
            <w:shd w:val="clear" w:color="auto" w:fill="auto"/>
            <w:vAlign w:val="center"/>
          </w:tcPr>
          <w:p>
            <w:pPr>
              <w:jc w:val="center"/>
              <w:rPr>
                <w:color w:val="000000"/>
                <w:szCs w:val="21"/>
              </w:rPr>
            </w:pPr>
            <w:r>
              <w:rPr>
                <w:color w:val="000000"/>
                <w:szCs w:val="21"/>
              </w:rPr>
              <w:t>8-3</w:t>
            </w:r>
            <w:r>
              <w:rPr>
                <w:rFonts w:hint="eastAsia" w:ascii="宋体" w:hAnsi="宋体"/>
                <w:color w:val="000000"/>
                <w:szCs w:val="21"/>
              </w:rPr>
              <w:t>、</w:t>
            </w:r>
            <w:r>
              <w:rPr>
                <w:color w:val="000000"/>
                <w:szCs w:val="21"/>
              </w:rPr>
              <w:t>10-3</w:t>
            </w:r>
          </w:p>
        </w:tc>
        <w:tc>
          <w:tcPr>
            <w:tcW w:w="851" w:type="dxa"/>
            <w:shd w:val="clear" w:color="auto" w:fill="auto"/>
            <w:vAlign w:val="center"/>
          </w:tcPr>
          <w:p>
            <w:pPr>
              <w:jc w:val="center"/>
              <w:rPr>
                <w:color w:val="000000"/>
                <w:szCs w:val="21"/>
              </w:rPr>
            </w:pPr>
            <w:r>
              <w:rPr>
                <w:color w:val="000000"/>
                <w:szCs w:val="21"/>
              </w:rPr>
              <w:t>4</w:t>
            </w:r>
          </w:p>
        </w:tc>
        <w:tc>
          <w:tcPr>
            <w:tcW w:w="708" w:type="dxa"/>
            <w:shd w:val="clear" w:color="auto" w:fill="auto"/>
            <w:vAlign w:val="center"/>
          </w:tcPr>
          <w:p>
            <w:pPr>
              <w:jc w:val="center"/>
              <w:rPr>
                <w:color w:val="000000"/>
                <w:szCs w:val="21"/>
              </w:rPr>
            </w:pPr>
            <w:r>
              <w:rPr>
                <w:color w:val="000000"/>
                <w:szCs w:val="21"/>
              </w:rPr>
              <w:t>8</w:t>
            </w:r>
          </w:p>
        </w:tc>
        <w:tc>
          <w:tcPr>
            <w:tcW w:w="709" w:type="dxa"/>
            <w:shd w:val="clear" w:color="auto" w:fill="auto"/>
            <w:vAlign w:val="center"/>
          </w:tcPr>
          <w:p>
            <w:pPr>
              <w:widowControl/>
              <w:jc w:val="center"/>
              <w:rPr>
                <w:color w:val="000000"/>
                <w:szCs w:val="21"/>
              </w:rPr>
            </w:pPr>
            <w:r>
              <w:rPr>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shd w:val="clear" w:color="auto" w:fill="auto"/>
            <w:vAlign w:val="center"/>
          </w:tcPr>
          <w:p>
            <w:pPr>
              <w:jc w:val="center"/>
              <w:rPr>
                <w:color w:val="000000"/>
                <w:szCs w:val="21"/>
              </w:rPr>
            </w:pPr>
            <w:r>
              <w:rPr>
                <w:bCs/>
                <w:color w:val="000000"/>
                <w:szCs w:val="21"/>
              </w:rPr>
              <w:t>合    计</w:t>
            </w:r>
          </w:p>
        </w:tc>
        <w:tc>
          <w:tcPr>
            <w:tcW w:w="851" w:type="dxa"/>
            <w:shd w:val="clear" w:color="auto" w:fill="auto"/>
            <w:vAlign w:val="center"/>
          </w:tcPr>
          <w:p>
            <w:pPr>
              <w:jc w:val="center"/>
              <w:rPr>
                <w:color w:val="000000"/>
                <w:szCs w:val="21"/>
              </w:rPr>
            </w:pPr>
            <w:r>
              <w:rPr>
                <w:color w:val="000000"/>
                <w:szCs w:val="21"/>
              </w:rPr>
              <w:t>20</w:t>
            </w:r>
          </w:p>
        </w:tc>
        <w:tc>
          <w:tcPr>
            <w:tcW w:w="708" w:type="dxa"/>
            <w:shd w:val="clear" w:color="auto" w:fill="auto"/>
            <w:vAlign w:val="center"/>
          </w:tcPr>
          <w:p>
            <w:pPr>
              <w:jc w:val="center"/>
              <w:rPr>
                <w:color w:val="000000"/>
                <w:szCs w:val="21"/>
              </w:rPr>
            </w:pPr>
            <w:r>
              <w:rPr>
                <w:color w:val="000000"/>
                <w:szCs w:val="21"/>
              </w:rPr>
              <w:t>12</w:t>
            </w:r>
          </w:p>
        </w:tc>
        <w:tc>
          <w:tcPr>
            <w:tcW w:w="709" w:type="dxa"/>
            <w:shd w:val="clear" w:color="auto" w:fill="auto"/>
            <w:vAlign w:val="center"/>
          </w:tcPr>
          <w:p>
            <w:pPr>
              <w:widowControl/>
              <w:jc w:val="center"/>
              <w:rPr>
                <w:color w:val="000000"/>
                <w:szCs w:val="21"/>
              </w:rPr>
            </w:pPr>
            <w:r>
              <w:rPr>
                <w:color w:val="000000"/>
                <w:szCs w:val="21"/>
              </w:rPr>
              <w:t>32</w:t>
            </w:r>
          </w:p>
        </w:tc>
      </w:tr>
    </w:tbl>
    <w:p>
      <w:pPr>
        <w:spacing w:line="360" w:lineRule="auto"/>
        <w:ind w:firstLine="562" w:firstLineChars="200"/>
        <w:rPr>
          <w:b/>
          <w:color w:val="000000"/>
          <w:sz w:val="28"/>
          <w:szCs w:val="28"/>
        </w:rPr>
      </w:pPr>
      <w:r>
        <w:rPr>
          <w:rFonts w:hint="eastAsia"/>
          <w:b/>
          <w:color w:val="000000"/>
          <w:sz w:val="28"/>
          <w:szCs w:val="28"/>
        </w:rPr>
        <w:t>四</w:t>
      </w:r>
      <w:r>
        <w:rPr>
          <w:b/>
          <w:color w:val="000000"/>
          <w:sz w:val="28"/>
          <w:szCs w:val="28"/>
        </w:rPr>
        <w:t>、</w:t>
      </w:r>
      <w:r>
        <w:rPr>
          <w:rFonts w:hint="eastAsia"/>
          <w:b/>
          <w:color w:val="000000"/>
          <w:sz w:val="28"/>
          <w:szCs w:val="28"/>
        </w:rPr>
        <w:t>课内实验（实践）</w:t>
      </w:r>
    </w:p>
    <w:tbl>
      <w:tblPr>
        <w:tblStyle w:val="11"/>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3402"/>
        <w:gridCol w:w="709"/>
        <w:gridCol w:w="1107"/>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vAlign w:val="center"/>
          </w:tcPr>
          <w:p>
            <w:pPr>
              <w:jc w:val="center"/>
              <w:rPr>
                <w:bCs/>
                <w:color w:val="000000"/>
                <w:spacing w:val="-20"/>
                <w:szCs w:val="21"/>
              </w:rPr>
            </w:pPr>
            <w:r>
              <w:rPr>
                <w:bCs/>
                <w:color w:val="000000"/>
                <w:spacing w:val="-20"/>
                <w:szCs w:val="21"/>
              </w:rPr>
              <w:t>序号</w:t>
            </w:r>
          </w:p>
        </w:tc>
        <w:tc>
          <w:tcPr>
            <w:tcW w:w="1843" w:type="dxa"/>
            <w:shd w:val="clear" w:color="auto" w:fill="FFFFFF"/>
            <w:vAlign w:val="center"/>
          </w:tcPr>
          <w:p>
            <w:pPr>
              <w:jc w:val="center"/>
              <w:rPr>
                <w:bCs/>
                <w:color w:val="000000"/>
                <w:szCs w:val="21"/>
              </w:rPr>
            </w:pPr>
            <w:r>
              <w:rPr>
                <w:bCs/>
                <w:color w:val="000000"/>
                <w:szCs w:val="21"/>
              </w:rPr>
              <w:t>实验项目名称</w:t>
            </w:r>
          </w:p>
        </w:tc>
        <w:tc>
          <w:tcPr>
            <w:tcW w:w="3402" w:type="dxa"/>
            <w:shd w:val="clear" w:color="auto" w:fill="FFFFFF"/>
            <w:vAlign w:val="center"/>
          </w:tcPr>
          <w:p>
            <w:pPr>
              <w:jc w:val="center"/>
              <w:rPr>
                <w:bCs/>
                <w:color w:val="000000"/>
                <w:szCs w:val="21"/>
              </w:rPr>
            </w:pPr>
            <w:r>
              <w:rPr>
                <w:bCs/>
                <w:color w:val="000000"/>
                <w:szCs w:val="21"/>
              </w:rPr>
              <w:t>实验内容及要求</w:t>
            </w:r>
          </w:p>
        </w:tc>
        <w:tc>
          <w:tcPr>
            <w:tcW w:w="709" w:type="dxa"/>
            <w:shd w:val="clear" w:color="auto" w:fill="FFFFFF"/>
            <w:vAlign w:val="center"/>
          </w:tcPr>
          <w:p>
            <w:pPr>
              <w:jc w:val="center"/>
              <w:rPr>
                <w:bCs/>
                <w:color w:val="000000"/>
                <w:szCs w:val="21"/>
              </w:rPr>
            </w:pPr>
            <w:r>
              <w:rPr>
                <w:bCs/>
                <w:color w:val="000000"/>
                <w:szCs w:val="21"/>
              </w:rPr>
              <w:t>学时</w:t>
            </w:r>
          </w:p>
        </w:tc>
        <w:tc>
          <w:tcPr>
            <w:tcW w:w="1107" w:type="dxa"/>
            <w:shd w:val="clear" w:color="auto" w:fill="FFFFFF"/>
            <w:vAlign w:val="center"/>
          </w:tcPr>
          <w:p>
            <w:pPr>
              <w:jc w:val="center"/>
              <w:rPr>
                <w:bCs/>
                <w:color w:val="000000"/>
                <w:szCs w:val="21"/>
              </w:rPr>
            </w:pPr>
            <w:r>
              <w:rPr>
                <w:bCs/>
                <w:color w:val="000000"/>
                <w:szCs w:val="21"/>
              </w:rPr>
              <w:t>对毕业要求的支撑</w:t>
            </w:r>
          </w:p>
        </w:tc>
        <w:tc>
          <w:tcPr>
            <w:tcW w:w="840" w:type="dxa"/>
            <w:shd w:val="clear" w:color="auto" w:fill="FFFFFF"/>
            <w:tcMar>
              <w:left w:w="28" w:type="dxa"/>
              <w:right w:w="28" w:type="dxa"/>
            </w:tcMar>
            <w:vAlign w:val="center"/>
          </w:tcPr>
          <w:p>
            <w:pPr>
              <w:jc w:val="center"/>
              <w:rPr>
                <w:bCs/>
                <w:color w:val="000000"/>
                <w:szCs w:val="21"/>
              </w:rPr>
            </w:pPr>
            <w:r>
              <w:rPr>
                <w:bCs/>
                <w:color w:val="000000"/>
                <w:szCs w:val="21"/>
              </w:rPr>
              <w:t>类型</w:t>
            </w:r>
          </w:p>
        </w:tc>
        <w:tc>
          <w:tcPr>
            <w:tcW w:w="630" w:type="dxa"/>
            <w:shd w:val="clear" w:color="auto" w:fill="FFFFFF"/>
            <w:tcMar>
              <w:left w:w="28" w:type="dxa"/>
              <w:right w:w="28" w:type="dxa"/>
            </w:tcMar>
            <w:vAlign w:val="center"/>
          </w:tcPr>
          <w:p>
            <w:pPr>
              <w:jc w:val="center"/>
              <w:rPr>
                <w:bCs/>
                <w:color w:val="000000"/>
                <w:szCs w:val="21"/>
              </w:rPr>
            </w:pPr>
            <w:r>
              <w:rPr>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17" w:type="dxa"/>
            <w:vAlign w:val="center"/>
          </w:tcPr>
          <w:p>
            <w:pPr>
              <w:jc w:val="center"/>
              <w:rPr>
                <w:bCs/>
                <w:color w:val="000000"/>
                <w:szCs w:val="21"/>
              </w:rPr>
            </w:pPr>
            <w:r>
              <w:rPr>
                <w:bCs/>
                <w:color w:val="000000"/>
                <w:szCs w:val="21"/>
              </w:rPr>
              <w:t>1</w:t>
            </w:r>
          </w:p>
        </w:tc>
        <w:tc>
          <w:tcPr>
            <w:tcW w:w="1843" w:type="dxa"/>
            <w:vAlign w:val="center"/>
          </w:tcPr>
          <w:p>
            <w:pPr>
              <w:rPr>
                <w:bCs/>
                <w:color w:val="000000"/>
                <w:szCs w:val="21"/>
              </w:rPr>
            </w:pPr>
            <w:r>
              <w:rPr>
                <w:rFonts w:hint="eastAsia"/>
                <w:bCs/>
                <w:color w:val="000000"/>
                <w:szCs w:val="21"/>
              </w:rPr>
              <w:t>商务谈判各环节的谈判策略</w:t>
            </w:r>
          </w:p>
        </w:tc>
        <w:tc>
          <w:tcPr>
            <w:tcW w:w="3402" w:type="dxa"/>
            <w:vAlign w:val="top"/>
          </w:tcPr>
          <w:p>
            <w:pPr>
              <w:rPr>
                <w:bCs/>
                <w:color w:val="000000"/>
                <w:szCs w:val="21"/>
              </w:rPr>
            </w:pPr>
            <w:r>
              <w:rPr>
                <w:rFonts w:hint="eastAsia"/>
                <w:bCs/>
                <w:color w:val="000000"/>
                <w:szCs w:val="21"/>
              </w:rPr>
              <w:t>发挥理解</w:t>
            </w:r>
            <w:r>
              <w:rPr>
                <w:rFonts w:hint="eastAsia" w:ascii="宋体" w:hAnsi="宋体"/>
                <w:bCs/>
                <w:color w:val="000000"/>
                <w:szCs w:val="21"/>
              </w:rPr>
              <w:t>、</w:t>
            </w:r>
            <w:r>
              <w:rPr>
                <w:rFonts w:hint="eastAsia"/>
                <w:bCs/>
                <w:color w:val="000000"/>
                <w:szCs w:val="21"/>
              </w:rPr>
              <w:t>推理</w:t>
            </w:r>
            <w:r>
              <w:rPr>
                <w:rFonts w:hint="eastAsia" w:ascii="宋体" w:hAnsi="宋体"/>
                <w:bCs/>
                <w:color w:val="000000"/>
                <w:szCs w:val="21"/>
              </w:rPr>
              <w:t>、</w:t>
            </w:r>
            <w:r>
              <w:rPr>
                <w:rFonts w:hint="eastAsia"/>
                <w:bCs/>
                <w:color w:val="000000"/>
                <w:szCs w:val="21"/>
              </w:rPr>
              <w:t>评价</w:t>
            </w:r>
            <w:r>
              <w:rPr>
                <w:rFonts w:hint="eastAsia" w:ascii="宋体" w:hAnsi="宋体"/>
                <w:bCs/>
                <w:color w:val="000000"/>
                <w:szCs w:val="21"/>
              </w:rPr>
              <w:t>、</w:t>
            </w:r>
            <w:r>
              <w:rPr>
                <w:rFonts w:hint="eastAsia"/>
                <w:bCs/>
                <w:color w:val="000000"/>
                <w:szCs w:val="21"/>
              </w:rPr>
              <w:t>分析等认知能力，解决实际问题，树立创新意识，和自我调控能力</w:t>
            </w:r>
          </w:p>
        </w:tc>
        <w:tc>
          <w:tcPr>
            <w:tcW w:w="709" w:type="dxa"/>
            <w:vAlign w:val="center"/>
          </w:tcPr>
          <w:p>
            <w:pPr>
              <w:jc w:val="center"/>
              <w:rPr>
                <w:bCs/>
                <w:color w:val="000000"/>
                <w:szCs w:val="21"/>
              </w:rPr>
            </w:pPr>
            <w:r>
              <w:rPr>
                <w:bCs/>
                <w:color w:val="000000"/>
                <w:szCs w:val="21"/>
              </w:rPr>
              <w:t>2</w:t>
            </w:r>
          </w:p>
        </w:tc>
        <w:tc>
          <w:tcPr>
            <w:tcW w:w="1107" w:type="dxa"/>
            <w:vAlign w:val="center"/>
          </w:tcPr>
          <w:p>
            <w:pPr>
              <w:jc w:val="center"/>
              <w:rPr>
                <w:bCs/>
                <w:color w:val="000000"/>
                <w:szCs w:val="21"/>
              </w:rPr>
            </w:pPr>
            <w:r>
              <w:rPr>
                <w:color w:val="000000"/>
                <w:szCs w:val="21"/>
              </w:rPr>
              <w:t>2-1</w:t>
            </w:r>
            <w:r>
              <w:rPr>
                <w:rFonts w:hint="eastAsia" w:ascii="宋体" w:hAnsi="宋体"/>
                <w:color w:val="000000"/>
                <w:szCs w:val="21"/>
              </w:rPr>
              <w:t>、</w:t>
            </w:r>
            <w:r>
              <w:rPr>
                <w:color w:val="000000"/>
                <w:szCs w:val="21"/>
              </w:rPr>
              <w:t>3-3</w:t>
            </w:r>
          </w:p>
        </w:tc>
        <w:tc>
          <w:tcPr>
            <w:tcW w:w="840" w:type="dxa"/>
            <w:tcMar>
              <w:left w:w="28" w:type="dxa"/>
              <w:right w:w="28" w:type="dxa"/>
            </w:tcMar>
            <w:vAlign w:val="center"/>
          </w:tcPr>
          <w:p>
            <w:pPr>
              <w:jc w:val="center"/>
              <w:rPr>
                <w:color w:val="000000"/>
                <w:szCs w:val="21"/>
              </w:rPr>
            </w:pPr>
            <w:r>
              <w:rPr>
                <w:bCs/>
                <w:color w:val="000000"/>
                <w:szCs w:val="21"/>
              </w:rPr>
              <w:t>综合性</w:t>
            </w:r>
          </w:p>
        </w:tc>
        <w:tc>
          <w:tcPr>
            <w:tcW w:w="630" w:type="dxa"/>
            <w:tcMar>
              <w:left w:w="28" w:type="dxa"/>
              <w:right w:w="28" w:type="dxa"/>
            </w:tcMar>
            <w:vAlign w:val="center"/>
          </w:tcPr>
          <w:p>
            <w:pPr>
              <w:jc w:val="center"/>
              <w:rPr>
                <w:bCs/>
                <w:color w:val="000000"/>
                <w:szCs w:val="21"/>
              </w:rPr>
            </w:pPr>
            <w:r>
              <w:rPr>
                <w:bCs/>
                <w:color w:val="00000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Align w:val="center"/>
          </w:tcPr>
          <w:p>
            <w:pPr>
              <w:jc w:val="center"/>
              <w:rPr>
                <w:bCs/>
                <w:color w:val="000000"/>
                <w:szCs w:val="21"/>
              </w:rPr>
            </w:pPr>
            <w:r>
              <w:rPr>
                <w:bCs/>
                <w:color w:val="000000"/>
                <w:szCs w:val="21"/>
              </w:rPr>
              <w:t>2</w:t>
            </w:r>
          </w:p>
        </w:tc>
        <w:tc>
          <w:tcPr>
            <w:tcW w:w="1843" w:type="dxa"/>
            <w:vAlign w:val="center"/>
          </w:tcPr>
          <w:p>
            <w:pPr>
              <w:jc w:val="left"/>
              <w:rPr>
                <w:bCs/>
                <w:color w:val="000000"/>
                <w:szCs w:val="21"/>
              </w:rPr>
            </w:pPr>
            <w:r>
              <w:rPr>
                <w:rFonts w:hint="eastAsia"/>
                <w:bCs/>
                <w:color w:val="000000"/>
                <w:szCs w:val="21"/>
              </w:rPr>
              <w:t>商务英语谈判的语言表达</w:t>
            </w:r>
          </w:p>
        </w:tc>
        <w:tc>
          <w:tcPr>
            <w:tcW w:w="3402" w:type="dxa"/>
            <w:vAlign w:val="top"/>
          </w:tcPr>
          <w:p>
            <w:pPr>
              <w:rPr>
                <w:bCs/>
                <w:color w:val="000000"/>
                <w:szCs w:val="21"/>
              </w:rPr>
            </w:pPr>
            <w:r>
              <w:rPr>
                <w:rFonts w:hint="eastAsia"/>
                <w:bCs/>
                <w:color w:val="000000"/>
                <w:szCs w:val="21"/>
              </w:rPr>
              <w:t>运用听说读写译等基本技能，发挥语言的组织和运用能力，清晰流畅地表达观点，传递信息，解决问题</w:t>
            </w:r>
          </w:p>
        </w:tc>
        <w:tc>
          <w:tcPr>
            <w:tcW w:w="709" w:type="dxa"/>
            <w:vAlign w:val="center"/>
          </w:tcPr>
          <w:p>
            <w:pPr>
              <w:jc w:val="center"/>
              <w:rPr>
                <w:bCs/>
                <w:color w:val="000000"/>
                <w:szCs w:val="21"/>
              </w:rPr>
            </w:pPr>
            <w:r>
              <w:rPr>
                <w:bCs/>
                <w:color w:val="000000"/>
                <w:szCs w:val="21"/>
              </w:rPr>
              <w:t>2</w:t>
            </w:r>
          </w:p>
        </w:tc>
        <w:tc>
          <w:tcPr>
            <w:tcW w:w="1107" w:type="dxa"/>
            <w:vAlign w:val="center"/>
          </w:tcPr>
          <w:p>
            <w:pPr>
              <w:jc w:val="center"/>
              <w:rPr>
                <w:bCs/>
                <w:color w:val="000000"/>
                <w:szCs w:val="21"/>
              </w:rPr>
            </w:pPr>
            <w:r>
              <w:rPr>
                <w:color w:val="000000"/>
                <w:szCs w:val="21"/>
              </w:rPr>
              <w:t>2-1</w:t>
            </w:r>
            <w:r>
              <w:rPr>
                <w:rFonts w:hint="eastAsia" w:ascii="宋体" w:hAnsi="宋体"/>
                <w:color w:val="000000"/>
                <w:szCs w:val="21"/>
              </w:rPr>
              <w:t>、</w:t>
            </w:r>
            <w:r>
              <w:rPr>
                <w:color w:val="000000"/>
                <w:szCs w:val="21"/>
              </w:rPr>
              <w:t>3-3</w:t>
            </w:r>
          </w:p>
        </w:tc>
        <w:tc>
          <w:tcPr>
            <w:tcW w:w="840" w:type="dxa"/>
            <w:tcMar>
              <w:left w:w="28" w:type="dxa"/>
              <w:right w:w="28" w:type="dxa"/>
            </w:tcMar>
            <w:vAlign w:val="center"/>
          </w:tcPr>
          <w:p>
            <w:pPr>
              <w:jc w:val="center"/>
              <w:rPr>
                <w:color w:val="000000"/>
                <w:szCs w:val="21"/>
              </w:rPr>
            </w:pPr>
            <w:r>
              <w:rPr>
                <w:bCs/>
                <w:color w:val="000000"/>
                <w:szCs w:val="21"/>
              </w:rPr>
              <w:t>综合性</w:t>
            </w:r>
          </w:p>
        </w:tc>
        <w:tc>
          <w:tcPr>
            <w:tcW w:w="630" w:type="dxa"/>
            <w:tcMar>
              <w:left w:w="28" w:type="dxa"/>
              <w:right w:w="28" w:type="dxa"/>
            </w:tcMar>
            <w:vAlign w:val="center"/>
          </w:tcPr>
          <w:p>
            <w:pPr>
              <w:jc w:val="center"/>
              <w:rPr>
                <w:bCs/>
                <w:color w:val="000000"/>
                <w:szCs w:val="21"/>
              </w:rPr>
            </w:pPr>
            <w:r>
              <w:rPr>
                <w:bCs/>
                <w:color w:val="00000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bCs/>
                <w:color w:val="000000"/>
                <w:szCs w:val="21"/>
              </w:rPr>
              <w:t>3</w:t>
            </w:r>
          </w:p>
        </w:tc>
        <w:tc>
          <w:tcPr>
            <w:tcW w:w="1843" w:type="dxa"/>
            <w:vAlign w:val="center"/>
          </w:tcPr>
          <w:p>
            <w:pPr>
              <w:jc w:val="center"/>
              <w:rPr>
                <w:bCs/>
                <w:color w:val="000000"/>
                <w:szCs w:val="21"/>
              </w:rPr>
            </w:pPr>
            <w:r>
              <w:rPr>
                <w:rFonts w:hint="eastAsia"/>
                <w:bCs/>
                <w:color w:val="000000"/>
                <w:szCs w:val="21"/>
              </w:rPr>
              <w:t>谈判实战练习</w:t>
            </w:r>
          </w:p>
        </w:tc>
        <w:tc>
          <w:tcPr>
            <w:tcW w:w="3402" w:type="dxa"/>
            <w:vAlign w:val="top"/>
          </w:tcPr>
          <w:p>
            <w:pPr>
              <w:rPr>
                <w:rFonts w:hint="eastAsia"/>
                <w:color w:val="000000"/>
                <w:sz w:val="24"/>
              </w:rPr>
            </w:pPr>
            <w:r>
              <w:rPr>
                <w:rFonts w:hint="eastAsia"/>
                <w:bCs/>
                <w:color w:val="000000"/>
                <w:szCs w:val="21"/>
              </w:rPr>
              <w:t>运用所学相关语言、谈判、法律知识，和计算机、网络搜索等基本技能，活学活用，通过与他人的合作沟通解决实际问题</w:t>
            </w:r>
          </w:p>
        </w:tc>
        <w:tc>
          <w:tcPr>
            <w:tcW w:w="709" w:type="dxa"/>
            <w:vAlign w:val="center"/>
          </w:tcPr>
          <w:p>
            <w:pPr>
              <w:jc w:val="center"/>
              <w:rPr>
                <w:bCs/>
                <w:color w:val="000000"/>
                <w:szCs w:val="21"/>
              </w:rPr>
            </w:pPr>
            <w:r>
              <w:rPr>
                <w:bCs/>
                <w:color w:val="000000"/>
                <w:szCs w:val="21"/>
              </w:rPr>
              <w:t>8</w:t>
            </w:r>
          </w:p>
        </w:tc>
        <w:tc>
          <w:tcPr>
            <w:tcW w:w="1107" w:type="dxa"/>
            <w:vAlign w:val="center"/>
          </w:tcPr>
          <w:p>
            <w:pPr>
              <w:jc w:val="center"/>
              <w:rPr>
                <w:bCs/>
                <w:color w:val="000000"/>
                <w:szCs w:val="21"/>
              </w:rPr>
            </w:pPr>
            <w:r>
              <w:rPr>
                <w:color w:val="000000"/>
                <w:szCs w:val="21"/>
              </w:rPr>
              <w:t>8-3</w:t>
            </w:r>
            <w:r>
              <w:rPr>
                <w:rFonts w:hint="eastAsia" w:ascii="宋体" w:hAnsi="宋体"/>
                <w:color w:val="000000"/>
                <w:szCs w:val="21"/>
              </w:rPr>
              <w:t>、</w:t>
            </w:r>
            <w:r>
              <w:rPr>
                <w:color w:val="000000"/>
                <w:szCs w:val="21"/>
              </w:rPr>
              <w:t>10-3</w:t>
            </w:r>
          </w:p>
        </w:tc>
        <w:tc>
          <w:tcPr>
            <w:tcW w:w="840" w:type="dxa"/>
            <w:tcMar>
              <w:left w:w="28" w:type="dxa"/>
              <w:right w:w="28" w:type="dxa"/>
            </w:tcMar>
            <w:vAlign w:val="center"/>
          </w:tcPr>
          <w:p>
            <w:pPr>
              <w:jc w:val="center"/>
              <w:rPr>
                <w:color w:val="000000"/>
                <w:szCs w:val="21"/>
              </w:rPr>
            </w:pPr>
            <w:r>
              <w:rPr>
                <w:bCs/>
                <w:color w:val="000000"/>
                <w:szCs w:val="21"/>
              </w:rPr>
              <w:t>综合性</w:t>
            </w:r>
          </w:p>
        </w:tc>
        <w:tc>
          <w:tcPr>
            <w:tcW w:w="630" w:type="dxa"/>
            <w:tcMar>
              <w:left w:w="28" w:type="dxa"/>
              <w:right w:w="28" w:type="dxa"/>
            </w:tcMar>
            <w:vAlign w:val="center"/>
          </w:tcPr>
          <w:p>
            <w:pPr>
              <w:jc w:val="center"/>
              <w:rPr>
                <w:bCs/>
                <w:color w:val="000000"/>
                <w:szCs w:val="21"/>
              </w:rPr>
            </w:pPr>
            <w:r>
              <w:rPr>
                <w:rFonts w:hint="eastAsia"/>
                <w:bCs/>
                <w:color w:val="000000"/>
                <w:szCs w:val="21"/>
              </w:rPr>
              <w:t>必</w:t>
            </w:r>
            <w:r>
              <w:rPr>
                <w:bCs/>
                <w:color w:val="000000"/>
                <w:szCs w:val="21"/>
              </w:rPr>
              <w:t>做</w:t>
            </w:r>
          </w:p>
        </w:tc>
      </w:tr>
    </w:tbl>
    <w:p>
      <w:pPr>
        <w:spacing w:line="360" w:lineRule="auto"/>
        <w:ind w:firstLine="562" w:firstLineChars="200"/>
        <w:rPr>
          <w:b/>
          <w:color w:val="000000"/>
          <w:sz w:val="28"/>
          <w:szCs w:val="28"/>
        </w:rPr>
      </w:pPr>
      <w:r>
        <w:rPr>
          <w:rFonts w:hint="eastAsia"/>
          <w:b/>
          <w:color w:val="000000"/>
          <w:sz w:val="28"/>
          <w:szCs w:val="28"/>
        </w:rPr>
        <w:t>五</w:t>
      </w:r>
      <w:r>
        <w:rPr>
          <w:b/>
          <w:color w:val="000000"/>
          <w:sz w:val="28"/>
          <w:szCs w:val="28"/>
        </w:rPr>
        <w:t>、</w:t>
      </w:r>
      <w:r>
        <w:rPr>
          <w:rFonts w:hint="eastAsia"/>
          <w:b/>
          <w:color w:val="000000"/>
          <w:sz w:val="28"/>
          <w:szCs w:val="28"/>
        </w:rPr>
        <w:t>课程实施</w:t>
      </w:r>
    </w:p>
    <w:p>
      <w:pPr>
        <w:spacing w:line="360" w:lineRule="auto"/>
        <w:ind w:firstLine="482" w:firstLineChars="200"/>
        <w:rPr>
          <w:rFonts w:hint="eastAsia"/>
          <w:b/>
          <w:color w:val="000000"/>
          <w:sz w:val="24"/>
        </w:rPr>
      </w:pPr>
      <w:r>
        <w:rPr>
          <w:rFonts w:hint="eastAsia"/>
          <w:b/>
          <w:color w:val="000000"/>
          <w:sz w:val="24"/>
        </w:rPr>
        <w:t>（一）教学方法与教学手段</w:t>
      </w:r>
    </w:p>
    <w:p>
      <w:pPr>
        <w:spacing w:line="360" w:lineRule="auto"/>
        <w:ind w:firstLine="480" w:firstLineChars="200"/>
        <w:rPr>
          <w:color w:val="000000"/>
          <w:sz w:val="24"/>
        </w:rPr>
      </w:pPr>
      <w:r>
        <w:rPr>
          <w:rFonts w:hint="eastAsia"/>
          <w:color w:val="000000"/>
          <w:sz w:val="24"/>
        </w:rPr>
        <w:t>本课程涉及国际商务谈判的基本理论知识，谈判策略的解读，谈判技巧的掌握，并需要理解文化差异对谈判的影响，学会分析典型的商务谈判案例。鉴于此，在实施教学过程中，应当坚持以学生为中心，采用分组的形式来组织课堂活动，把课堂教学和谈判实践结合起来，为学生营造更逼真</w:t>
      </w:r>
      <w:r>
        <w:rPr>
          <w:rFonts w:hint="eastAsia" w:ascii="宋体" w:hAnsi="宋体"/>
          <w:color w:val="000000"/>
          <w:sz w:val="24"/>
        </w:rPr>
        <w:t>、</w:t>
      </w:r>
      <w:r>
        <w:rPr>
          <w:rFonts w:hint="eastAsia"/>
          <w:color w:val="000000"/>
          <w:sz w:val="24"/>
        </w:rPr>
        <w:t>更有趣</w:t>
      </w:r>
      <w:r>
        <w:rPr>
          <w:rFonts w:hint="eastAsia" w:ascii="宋体" w:hAnsi="宋体"/>
          <w:color w:val="000000"/>
          <w:sz w:val="24"/>
        </w:rPr>
        <w:t>、</w:t>
      </w:r>
      <w:r>
        <w:rPr>
          <w:rFonts w:hint="eastAsia"/>
          <w:color w:val="000000"/>
          <w:sz w:val="24"/>
        </w:rPr>
        <w:t>更实际的谈判空间，力求使每位学生都积极参与到国际商务谈判的学习中去：</w:t>
      </w:r>
    </w:p>
    <w:p>
      <w:pPr>
        <w:spacing w:line="360" w:lineRule="auto"/>
        <w:ind w:firstLine="480" w:firstLineChars="200"/>
        <w:rPr>
          <w:rFonts w:ascii="宋体" w:hAnsi="宋体"/>
          <w:color w:val="000000"/>
          <w:sz w:val="24"/>
        </w:rPr>
      </w:pPr>
      <w:r>
        <w:rPr>
          <w:color w:val="000000"/>
          <w:sz w:val="24"/>
        </w:rPr>
        <w:t>1</w:t>
      </w:r>
      <w:r>
        <w:rPr>
          <w:rFonts w:hint="eastAsia" w:ascii="宋体" w:hAnsi="宋体"/>
          <w:color w:val="000000"/>
          <w:sz w:val="24"/>
        </w:rPr>
        <w:t>、为使学生直观地了解文化差异对谈判的影响，可通过影音资料，让学生看到国际商务谈判的场景；通过采用多媒体教学，调节课堂气氛；通过课堂讨论，提高学生的语言表达能力；通过模拟谈判，提高学生的谈判技能。</w:t>
      </w:r>
    </w:p>
    <w:p>
      <w:pPr>
        <w:spacing w:line="360" w:lineRule="auto"/>
        <w:ind w:firstLine="480" w:firstLineChars="200"/>
        <w:rPr>
          <w:rFonts w:hint="eastAsia" w:ascii="宋体" w:hAnsi="宋体"/>
          <w:color w:val="000000"/>
          <w:sz w:val="24"/>
        </w:rPr>
      </w:pPr>
      <w:r>
        <w:rPr>
          <w:rFonts w:hint="eastAsia"/>
          <w:color w:val="000000"/>
          <w:sz w:val="24"/>
        </w:rPr>
        <w:t>2</w:t>
      </w:r>
      <w:r>
        <w:rPr>
          <w:rFonts w:hint="eastAsia" w:ascii="宋体" w:hAnsi="宋体"/>
          <w:color w:val="000000"/>
          <w:sz w:val="24"/>
        </w:rPr>
        <w:t>、</w:t>
      </w:r>
      <w:r>
        <w:rPr>
          <w:rFonts w:hint="eastAsia"/>
          <w:color w:val="000000"/>
          <w:sz w:val="24"/>
        </w:rPr>
        <w:t>教学中，可通过课堂讨论，案例分析，情景模拟，角色扮演，提高学生的语言表达能力，采取灵活多变的教学方法和模式，适当增加讨论分析课时</w:t>
      </w:r>
      <w:r>
        <w:rPr>
          <w:rFonts w:hint="eastAsia" w:ascii="宋体" w:hAnsi="宋体"/>
          <w:color w:val="000000"/>
          <w:sz w:val="24"/>
        </w:rPr>
        <w:t>。</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pPr>
    </w:p>
    <w:p>
      <w:pPr>
        <w:spacing w:line="360" w:lineRule="auto"/>
        <w:ind w:firstLine="482" w:firstLineChars="200"/>
        <w:rPr>
          <w:rFonts w:hint="eastAsia"/>
          <w:b/>
          <w:color w:val="000000"/>
          <w:sz w:val="24"/>
        </w:rPr>
      </w:pPr>
      <w:r>
        <w:rPr>
          <w:rFonts w:hint="eastAsia"/>
          <w:b/>
          <w:color w:val="000000"/>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color w:val="000000"/>
                <w:szCs w:val="21"/>
              </w:rPr>
            </w:pPr>
            <w:r>
              <w:rPr>
                <w:bCs/>
                <w:color w:val="000000"/>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color w:val="000000"/>
                <w:szCs w:val="21"/>
              </w:rPr>
            </w:pPr>
            <w:r>
              <w:rPr>
                <w:bCs/>
                <w:color w:val="000000"/>
                <w:szCs w:val="21"/>
              </w:rPr>
              <w:t>质量</w:t>
            </w:r>
            <w:r>
              <w:rPr>
                <w:rFonts w:hint="eastAsia"/>
                <w:bCs/>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1</w:t>
            </w:r>
          </w:p>
        </w:tc>
        <w:tc>
          <w:tcPr>
            <w:tcW w:w="1701" w:type="dxa"/>
            <w:tcMar>
              <w:left w:w="28" w:type="dxa"/>
              <w:right w:w="28" w:type="dxa"/>
            </w:tcMar>
            <w:vAlign w:val="center"/>
          </w:tcPr>
          <w:p>
            <w:pPr>
              <w:spacing w:line="276" w:lineRule="auto"/>
              <w:jc w:val="center"/>
              <w:rPr>
                <w:color w:val="000000"/>
                <w:szCs w:val="21"/>
              </w:rPr>
            </w:pPr>
            <w:r>
              <w:rPr>
                <w:color w:val="000000"/>
                <w:szCs w:val="21"/>
              </w:rPr>
              <w:t>备课</w:t>
            </w:r>
          </w:p>
        </w:tc>
        <w:tc>
          <w:tcPr>
            <w:tcW w:w="6817" w:type="dxa"/>
            <w:tcBorders>
              <w:right w:val="single" w:color="auto" w:sz="8" w:space="0"/>
            </w:tcBorders>
            <w:vAlign w:val="center"/>
          </w:tcPr>
          <w:p>
            <w:pPr>
              <w:spacing w:line="276" w:lineRule="auto"/>
              <w:rPr>
                <w:color w:val="000000"/>
                <w:szCs w:val="21"/>
              </w:rPr>
            </w:pPr>
            <w:r>
              <w:rPr>
                <w:color w:val="000000"/>
                <w:szCs w:val="21"/>
              </w:rPr>
              <w:t>（1）掌握本课程教学大纲内容，严格按照教学大纲要求进行课程教学内容的组织。</w:t>
            </w:r>
          </w:p>
          <w:p>
            <w:pPr>
              <w:spacing w:line="276" w:lineRule="auto"/>
              <w:rPr>
                <w:color w:val="000000"/>
                <w:szCs w:val="21"/>
              </w:rPr>
            </w:pPr>
            <w:r>
              <w:rPr>
                <w:color w:val="000000"/>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color w:val="000000"/>
                <w:szCs w:val="21"/>
              </w:rPr>
            </w:pPr>
            <w:r>
              <w:rPr>
                <w:color w:val="000000"/>
                <w:szCs w:val="21"/>
              </w:rPr>
              <w:t>（3）</w:t>
            </w:r>
            <w:r>
              <w:rPr>
                <w:rFonts w:hint="eastAsia"/>
                <w:color w:val="000000"/>
                <w:szCs w:val="21"/>
              </w:rPr>
              <w:t>根据</w:t>
            </w:r>
            <w:r>
              <w:rPr>
                <w:color w:val="000000"/>
                <w:szCs w:val="21"/>
              </w:rPr>
              <w:t>各部分</w:t>
            </w:r>
            <w:r>
              <w:rPr>
                <w:rFonts w:hint="eastAsia"/>
                <w:color w:val="000000"/>
                <w:szCs w:val="21"/>
              </w:rPr>
              <w:t>教学</w:t>
            </w:r>
            <w:r>
              <w:rPr>
                <w:color w:val="000000"/>
                <w:szCs w:val="21"/>
              </w:rPr>
              <w:t>内容</w:t>
            </w:r>
            <w:r>
              <w:rPr>
                <w:rFonts w:hint="eastAsia"/>
                <w:color w:val="000000"/>
                <w:szCs w:val="21"/>
              </w:rPr>
              <w:t>，</w:t>
            </w:r>
            <w:r>
              <w:rPr>
                <w:color w:val="000000"/>
                <w:szCs w:val="21"/>
              </w:rPr>
              <w:t>构思授课思路、技巧</w:t>
            </w:r>
            <w:r>
              <w:rPr>
                <w:rFonts w:hint="eastAsia"/>
                <w:color w:val="000000"/>
                <w:szCs w:val="21"/>
              </w:rPr>
              <w:t>，选择合适的</w:t>
            </w:r>
            <w:r>
              <w:rPr>
                <w:color w:val="000000"/>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2</w:t>
            </w:r>
          </w:p>
        </w:tc>
        <w:tc>
          <w:tcPr>
            <w:tcW w:w="1701" w:type="dxa"/>
            <w:tcMar>
              <w:left w:w="28" w:type="dxa"/>
              <w:right w:w="28" w:type="dxa"/>
            </w:tcMar>
            <w:vAlign w:val="center"/>
          </w:tcPr>
          <w:p>
            <w:pPr>
              <w:spacing w:line="276" w:lineRule="auto"/>
              <w:jc w:val="center"/>
              <w:rPr>
                <w:color w:val="000000"/>
                <w:szCs w:val="21"/>
              </w:rPr>
            </w:pPr>
            <w:r>
              <w:rPr>
                <w:color w:val="000000"/>
                <w:szCs w:val="21"/>
              </w:rPr>
              <w:t>讲授</w:t>
            </w:r>
          </w:p>
        </w:tc>
        <w:tc>
          <w:tcPr>
            <w:tcW w:w="6817" w:type="dxa"/>
            <w:tcBorders>
              <w:right w:val="single" w:color="auto" w:sz="8" w:space="0"/>
            </w:tcBorders>
            <w:vAlign w:val="center"/>
          </w:tcPr>
          <w:p>
            <w:pPr>
              <w:spacing w:line="276" w:lineRule="auto"/>
              <w:rPr>
                <w:color w:val="000000"/>
                <w:szCs w:val="21"/>
              </w:rPr>
            </w:pPr>
            <w:r>
              <w:rPr>
                <w:rFonts w:hint="eastAsia"/>
                <w:color w:val="000000"/>
                <w:szCs w:val="21"/>
              </w:rPr>
              <w:t>（1）</w:t>
            </w:r>
            <w:r>
              <w:rPr>
                <w:color w:val="000000"/>
                <w:szCs w:val="21"/>
              </w:rPr>
              <w:t>要点准确</w:t>
            </w:r>
            <w:r>
              <w:rPr>
                <w:rFonts w:hint="eastAsia"/>
                <w:color w:val="000000"/>
                <w:szCs w:val="21"/>
              </w:rPr>
              <w:t>、</w:t>
            </w:r>
            <w:r>
              <w:rPr>
                <w:color w:val="000000"/>
                <w:szCs w:val="21"/>
              </w:rPr>
              <w:t>推理正确</w:t>
            </w:r>
            <w:r>
              <w:rPr>
                <w:rFonts w:hint="eastAsia"/>
                <w:color w:val="000000"/>
                <w:szCs w:val="21"/>
              </w:rPr>
              <w:t>、</w:t>
            </w:r>
            <w:r>
              <w:rPr>
                <w:color w:val="000000"/>
                <w:szCs w:val="21"/>
              </w:rPr>
              <w:t>条理清晰</w:t>
            </w:r>
            <w:r>
              <w:rPr>
                <w:rFonts w:hint="eastAsia"/>
                <w:color w:val="000000"/>
                <w:szCs w:val="21"/>
              </w:rPr>
              <w:t>、</w:t>
            </w:r>
            <w:r>
              <w:rPr>
                <w:color w:val="000000"/>
                <w:szCs w:val="21"/>
              </w:rPr>
              <w:t>重点突出，</w:t>
            </w:r>
            <w:r>
              <w:rPr>
                <w:rFonts w:hint="eastAsia"/>
                <w:color w:val="000000"/>
                <w:szCs w:val="21"/>
              </w:rPr>
              <w:t>能够</w:t>
            </w:r>
            <w:r>
              <w:rPr>
                <w:color w:val="000000"/>
                <w:szCs w:val="21"/>
              </w:rPr>
              <w:t>理论联系实际</w:t>
            </w:r>
            <w:r>
              <w:rPr>
                <w:rFonts w:hint="eastAsia"/>
                <w:color w:val="000000"/>
                <w:szCs w:val="21"/>
              </w:rPr>
              <w:t>。</w:t>
            </w:r>
            <w:r>
              <w:rPr>
                <w:color w:val="000000"/>
                <w:szCs w:val="21"/>
              </w:rPr>
              <w:t xml:space="preserve"> </w:t>
            </w:r>
          </w:p>
          <w:p>
            <w:pPr>
              <w:spacing w:line="276" w:lineRule="auto"/>
              <w:rPr>
                <w:color w:val="000000"/>
                <w:szCs w:val="21"/>
              </w:rPr>
            </w:pPr>
            <w:r>
              <w:rPr>
                <w:rFonts w:hint="eastAsia"/>
                <w:color w:val="000000"/>
                <w:szCs w:val="21"/>
              </w:rPr>
              <w:t>（2）</w:t>
            </w:r>
            <w:r>
              <w:rPr>
                <w:color w:val="000000"/>
                <w:szCs w:val="21"/>
              </w:rPr>
              <w:t>采用多种教学方式（如</w:t>
            </w:r>
            <w:r>
              <w:rPr>
                <w:rFonts w:hint="eastAsia"/>
                <w:color w:val="000000"/>
                <w:szCs w:val="21"/>
              </w:rPr>
              <w:t>课堂讨论</w:t>
            </w:r>
            <w:r>
              <w:rPr>
                <w:rFonts w:hint="eastAsia" w:ascii="宋体" w:hAnsi="宋体"/>
                <w:color w:val="000000"/>
                <w:szCs w:val="21"/>
              </w:rPr>
              <w:t>、</w:t>
            </w:r>
            <w:r>
              <w:rPr>
                <w:rFonts w:hint="eastAsia"/>
                <w:color w:val="000000"/>
                <w:szCs w:val="21"/>
              </w:rPr>
              <w:t>案例分析</w:t>
            </w:r>
            <w:r>
              <w:rPr>
                <w:rFonts w:hint="eastAsia" w:ascii="宋体" w:hAnsi="宋体"/>
                <w:color w:val="000000"/>
                <w:szCs w:val="21"/>
              </w:rPr>
              <w:t>、</w:t>
            </w:r>
            <w:r>
              <w:rPr>
                <w:rFonts w:hint="eastAsia"/>
                <w:color w:val="000000"/>
                <w:szCs w:val="21"/>
              </w:rPr>
              <w:t>情景模拟</w:t>
            </w:r>
            <w:r>
              <w:rPr>
                <w:rFonts w:hint="eastAsia" w:ascii="宋体" w:hAnsi="宋体"/>
                <w:color w:val="000000"/>
                <w:szCs w:val="21"/>
              </w:rPr>
              <w:t>、</w:t>
            </w:r>
            <w:r>
              <w:rPr>
                <w:rFonts w:hint="eastAsia"/>
                <w:color w:val="000000"/>
                <w:szCs w:val="21"/>
              </w:rPr>
              <w:t>角色扮演</w:t>
            </w:r>
            <w:r>
              <w:rPr>
                <w:color w:val="000000"/>
                <w:szCs w:val="21"/>
              </w:rPr>
              <w:t>、多媒体示范等），培养学生发现、分析和解决问题的能力。</w:t>
            </w:r>
          </w:p>
          <w:p>
            <w:pPr>
              <w:spacing w:line="276" w:lineRule="auto"/>
              <w:rPr>
                <w:color w:val="000000"/>
                <w:szCs w:val="21"/>
              </w:rPr>
            </w:pPr>
            <w:r>
              <w:rPr>
                <w:rFonts w:hint="eastAsia"/>
                <w:color w:val="000000"/>
                <w:szCs w:val="21"/>
              </w:rPr>
              <w:t>（3）能够采用现代信息技术辅助</w:t>
            </w:r>
            <w:r>
              <w:rPr>
                <w:color w:val="000000"/>
                <w:szCs w:val="21"/>
              </w:rPr>
              <w:t>教学。</w:t>
            </w:r>
          </w:p>
          <w:p>
            <w:pPr>
              <w:spacing w:line="276" w:lineRule="auto"/>
              <w:rPr>
                <w:color w:val="000000"/>
                <w:szCs w:val="21"/>
              </w:rPr>
            </w:pPr>
            <w:r>
              <w:rPr>
                <w:rFonts w:hint="eastAsia"/>
                <w:color w:val="000000"/>
                <w:szCs w:val="21"/>
              </w:rPr>
              <w:t>（4）</w:t>
            </w:r>
            <w:r>
              <w:rPr>
                <w:color w:val="000000"/>
                <w:szCs w:val="21"/>
              </w:rPr>
              <w:t>表达方式</w:t>
            </w:r>
            <w:r>
              <w:rPr>
                <w:rFonts w:hint="eastAsia"/>
                <w:color w:val="000000"/>
                <w:szCs w:val="21"/>
              </w:rPr>
              <w:t>应能</w:t>
            </w:r>
            <w:r>
              <w:rPr>
                <w:color w:val="000000"/>
                <w:szCs w:val="21"/>
              </w:rPr>
              <w:t>便于学生理解、接受，力求形象生动，使学生在掌握知识的过程中，保持较为浓厚的</w:t>
            </w:r>
            <w:r>
              <w:rPr>
                <w:rFonts w:hint="eastAsia"/>
                <w:color w:val="000000"/>
                <w:szCs w:val="21"/>
              </w:rPr>
              <w:t>学习</w:t>
            </w:r>
            <w:r>
              <w:rPr>
                <w:color w:val="000000"/>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3</w:t>
            </w:r>
          </w:p>
        </w:tc>
        <w:tc>
          <w:tcPr>
            <w:tcW w:w="1701" w:type="dxa"/>
            <w:tcMar>
              <w:left w:w="28" w:type="dxa"/>
              <w:right w:w="28" w:type="dxa"/>
            </w:tcMar>
            <w:vAlign w:val="center"/>
          </w:tcPr>
          <w:p>
            <w:pPr>
              <w:spacing w:line="276" w:lineRule="auto"/>
              <w:jc w:val="center"/>
              <w:rPr>
                <w:color w:val="000000"/>
                <w:szCs w:val="21"/>
              </w:rPr>
            </w:pPr>
            <w:r>
              <w:rPr>
                <w:color w:val="000000"/>
                <w:szCs w:val="21"/>
              </w:rPr>
              <w:t>作业布置与批改</w:t>
            </w:r>
          </w:p>
        </w:tc>
        <w:tc>
          <w:tcPr>
            <w:tcW w:w="6817" w:type="dxa"/>
            <w:tcBorders>
              <w:right w:val="single" w:color="auto" w:sz="8" w:space="0"/>
            </w:tcBorders>
            <w:vAlign w:val="center"/>
          </w:tcPr>
          <w:p>
            <w:pPr>
              <w:spacing w:line="276" w:lineRule="auto"/>
              <w:rPr>
                <w:color w:val="000000"/>
                <w:szCs w:val="21"/>
              </w:rPr>
            </w:pPr>
            <w:r>
              <w:rPr>
                <w:color w:val="000000"/>
                <w:szCs w:val="21"/>
              </w:rPr>
              <w:t>学生必须完成</w:t>
            </w:r>
            <w:r>
              <w:rPr>
                <w:rFonts w:hint="eastAsia"/>
                <w:color w:val="000000"/>
                <w:szCs w:val="21"/>
              </w:rPr>
              <w:t>规定</w:t>
            </w:r>
            <w:r>
              <w:rPr>
                <w:color w:val="000000"/>
                <w:szCs w:val="21"/>
              </w:rPr>
              <w:t>数量的作业</w:t>
            </w:r>
            <w:r>
              <w:rPr>
                <w:rFonts w:hint="eastAsia"/>
                <w:color w:val="000000"/>
                <w:szCs w:val="21"/>
              </w:rPr>
              <w:t>，</w:t>
            </w:r>
            <w:r>
              <w:rPr>
                <w:color w:val="000000"/>
                <w:szCs w:val="21"/>
              </w:rPr>
              <w:t>作业必须达到以下基本要求：</w:t>
            </w:r>
          </w:p>
          <w:p>
            <w:pPr>
              <w:spacing w:line="276" w:lineRule="auto"/>
              <w:rPr>
                <w:color w:val="000000"/>
                <w:szCs w:val="21"/>
              </w:rPr>
            </w:pPr>
            <w:r>
              <w:rPr>
                <w:rFonts w:hint="eastAsia"/>
                <w:color w:val="000000"/>
                <w:szCs w:val="21"/>
              </w:rPr>
              <w:t>（1）</w:t>
            </w:r>
            <w:r>
              <w:rPr>
                <w:color w:val="000000"/>
                <w:szCs w:val="21"/>
              </w:rPr>
              <w:t>按时按量完成作业，不缺交，不抄袭</w:t>
            </w:r>
            <w:r>
              <w:rPr>
                <w:rFonts w:hint="eastAsia"/>
                <w:color w:val="000000"/>
                <w:szCs w:val="21"/>
              </w:rPr>
              <w:t>。</w:t>
            </w:r>
          </w:p>
          <w:p>
            <w:pPr>
              <w:spacing w:line="276" w:lineRule="auto"/>
              <w:rPr>
                <w:rFonts w:hint="eastAsia"/>
                <w:color w:val="000000"/>
                <w:szCs w:val="21"/>
              </w:rPr>
            </w:pPr>
            <w:r>
              <w:rPr>
                <w:rFonts w:hint="eastAsia"/>
                <w:color w:val="000000"/>
                <w:szCs w:val="21"/>
              </w:rPr>
              <w:t>（2）书写</w:t>
            </w:r>
            <w:r>
              <w:rPr>
                <w:color w:val="000000"/>
                <w:szCs w:val="21"/>
              </w:rPr>
              <w:t>规范</w:t>
            </w:r>
            <w:r>
              <w:rPr>
                <w:rFonts w:hint="eastAsia"/>
                <w:color w:val="000000"/>
                <w:szCs w:val="21"/>
              </w:rPr>
              <w:t>、</w:t>
            </w:r>
            <w:r>
              <w:rPr>
                <w:color w:val="000000"/>
                <w:szCs w:val="21"/>
              </w:rPr>
              <w:t>清晰</w:t>
            </w:r>
            <w:r>
              <w:rPr>
                <w:rFonts w:hint="eastAsia"/>
                <w:color w:val="000000"/>
                <w:szCs w:val="21"/>
              </w:rPr>
              <w:t>。</w:t>
            </w:r>
          </w:p>
          <w:p>
            <w:pPr>
              <w:spacing w:line="276" w:lineRule="auto"/>
              <w:rPr>
                <w:color w:val="000000"/>
                <w:szCs w:val="21"/>
              </w:rPr>
            </w:pPr>
            <w:r>
              <w:rPr>
                <w:color w:val="000000"/>
                <w:szCs w:val="21"/>
              </w:rPr>
              <w:t>教师批改</w:t>
            </w:r>
            <w:r>
              <w:rPr>
                <w:rFonts w:hint="eastAsia"/>
                <w:color w:val="000000"/>
                <w:szCs w:val="21"/>
              </w:rPr>
              <w:t>和</w:t>
            </w:r>
            <w:r>
              <w:rPr>
                <w:color w:val="000000"/>
                <w:szCs w:val="21"/>
              </w:rPr>
              <w:t>讲评作业要求如下：</w:t>
            </w:r>
          </w:p>
          <w:p>
            <w:pPr>
              <w:spacing w:line="276" w:lineRule="auto"/>
              <w:rPr>
                <w:color w:val="000000"/>
                <w:szCs w:val="21"/>
              </w:rPr>
            </w:pPr>
            <w:r>
              <w:rPr>
                <w:rFonts w:hint="eastAsia"/>
                <w:color w:val="000000"/>
                <w:szCs w:val="21"/>
              </w:rPr>
              <w:t>（1）</w:t>
            </w:r>
            <w:r>
              <w:rPr>
                <w:color w:val="000000"/>
                <w:szCs w:val="21"/>
              </w:rPr>
              <w:t>学生的作业要</w:t>
            </w:r>
            <w:r>
              <w:rPr>
                <w:rFonts w:hint="eastAsia"/>
                <w:color w:val="000000"/>
                <w:szCs w:val="21"/>
              </w:rPr>
              <w:t>按时</w:t>
            </w:r>
            <w:r>
              <w:rPr>
                <w:color w:val="000000"/>
                <w:szCs w:val="21"/>
              </w:rPr>
              <w:t>全</w:t>
            </w:r>
            <w:r>
              <w:rPr>
                <w:rFonts w:hint="eastAsia"/>
                <w:color w:val="000000"/>
                <w:szCs w:val="21"/>
              </w:rPr>
              <w:t>部</w:t>
            </w:r>
            <w:r>
              <w:rPr>
                <w:color w:val="000000"/>
                <w:szCs w:val="21"/>
              </w:rPr>
              <w:t>批改，并</w:t>
            </w:r>
            <w:r>
              <w:rPr>
                <w:rFonts w:hint="eastAsia"/>
                <w:color w:val="000000"/>
                <w:szCs w:val="21"/>
              </w:rPr>
              <w:t>及时进行</w:t>
            </w:r>
            <w:r>
              <w:rPr>
                <w:color w:val="000000"/>
                <w:szCs w:val="21"/>
              </w:rPr>
              <w:t>讲评</w:t>
            </w:r>
            <w:r>
              <w:rPr>
                <w:rFonts w:hint="eastAsia"/>
                <w:color w:val="000000"/>
                <w:szCs w:val="21"/>
              </w:rPr>
              <w:t>。</w:t>
            </w:r>
          </w:p>
          <w:p>
            <w:pPr>
              <w:spacing w:line="276" w:lineRule="auto"/>
              <w:rPr>
                <w:color w:val="000000"/>
                <w:szCs w:val="21"/>
              </w:rPr>
            </w:pPr>
            <w:r>
              <w:rPr>
                <w:rFonts w:hint="eastAsia"/>
                <w:color w:val="000000"/>
                <w:szCs w:val="21"/>
              </w:rPr>
              <w:t>（2）</w:t>
            </w:r>
            <w:r>
              <w:rPr>
                <w:color w:val="000000"/>
                <w:szCs w:val="21"/>
              </w:rPr>
              <w:t>教师批改</w:t>
            </w:r>
            <w:r>
              <w:rPr>
                <w:rFonts w:hint="eastAsia"/>
                <w:color w:val="000000"/>
                <w:szCs w:val="21"/>
              </w:rPr>
              <w:t>和</w:t>
            </w:r>
            <w:r>
              <w:rPr>
                <w:color w:val="000000"/>
                <w:szCs w:val="21"/>
              </w:rPr>
              <w:t>讲评作业要认真、细致，按百分制评定成绩并写明日期</w:t>
            </w:r>
            <w:r>
              <w:rPr>
                <w:rFonts w:hint="eastAsia"/>
                <w:color w:val="000000"/>
                <w:szCs w:val="21"/>
              </w:rPr>
              <w:t>。</w:t>
            </w:r>
          </w:p>
          <w:p>
            <w:pPr>
              <w:spacing w:line="276" w:lineRule="auto"/>
              <w:rPr>
                <w:color w:val="000000"/>
                <w:szCs w:val="21"/>
              </w:rPr>
            </w:pPr>
            <w:r>
              <w:rPr>
                <w:rFonts w:hint="eastAsia"/>
                <w:color w:val="000000"/>
                <w:szCs w:val="21"/>
              </w:rPr>
              <w:t>（3）</w:t>
            </w:r>
            <w:r>
              <w:rPr>
                <w:color w:val="000000"/>
                <w:szCs w:val="21"/>
              </w:rPr>
              <w:t>学生作业的平均成绩</w:t>
            </w:r>
            <w:r>
              <w:rPr>
                <w:rFonts w:hint="eastAsia"/>
                <w:color w:val="000000"/>
                <w:szCs w:val="21"/>
              </w:rPr>
              <w:t>应</w:t>
            </w:r>
            <w:r>
              <w:rPr>
                <w:color w:val="000000"/>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4</w:t>
            </w:r>
          </w:p>
        </w:tc>
        <w:tc>
          <w:tcPr>
            <w:tcW w:w="1701" w:type="dxa"/>
            <w:tcMar>
              <w:left w:w="28" w:type="dxa"/>
              <w:right w:w="28" w:type="dxa"/>
            </w:tcMar>
            <w:vAlign w:val="center"/>
          </w:tcPr>
          <w:p>
            <w:pPr>
              <w:spacing w:line="276" w:lineRule="auto"/>
              <w:jc w:val="center"/>
              <w:rPr>
                <w:color w:val="000000"/>
                <w:szCs w:val="21"/>
              </w:rPr>
            </w:pPr>
            <w:r>
              <w:rPr>
                <w:color w:val="000000"/>
                <w:szCs w:val="21"/>
              </w:rPr>
              <w:t>课外答疑</w:t>
            </w:r>
          </w:p>
        </w:tc>
        <w:tc>
          <w:tcPr>
            <w:tcW w:w="6817" w:type="dxa"/>
            <w:tcBorders>
              <w:right w:val="single" w:color="auto" w:sz="8" w:space="0"/>
            </w:tcBorders>
            <w:vAlign w:val="center"/>
          </w:tcPr>
          <w:p>
            <w:pPr>
              <w:spacing w:line="276" w:lineRule="auto"/>
              <w:rPr>
                <w:color w:val="000000"/>
                <w:szCs w:val="21"/>
              </w:rPr>
            </w:pPr>
            <w:r>
              <w:rPr>
                <w:color w:val="000000"/>
                <w:szCs w:val="21"/>
              </w:rPr>
              <w:t>为了解学生的学习情况，帮助学生</w:t>
            </w:r>
            <w:r>
              <w:rPr>
                <w:rFonts w:hint="eastAsia"/>
                <w:color w:val="000000"/>
                <w:szCs w:val="21"/>
              </w:rPr>
              <w:t>更好地</w:t>
            </w:r>
            <w:r>
              <w:rPr>
                <w:color w:val="000000"/>
                <w:szCs w:val="21"/>
              </w:rPr>
              <w:t>理解和消化所学知识、改进学习方法和思维方式，培养其独立思考问题的能力，任课教师</w:t>
            </w:r>
            <w:r>
              <w:rPr>
                <w:rFonts w:hint="eastAsia"/>
                <w:color w:val="000000"/>
                <w:szCs w:val="21"/>
              </w:rPr>
              <w:t>需</w:t>
            </w:r>
            <w:r>
              <w:rPr>
                <w:color w:val="000000"/>
                <w:szCs w:val="21"/>
              </w:rPr>
              <w:t>每周安排</w:t>
            </w:r>
            <w:r>
              <w:rPr>
                <w:rFonts w:hint="eastAsia"/>
                <w:color w:val="000000"/>
                <w:szCs w:val="21"/>
              </w:rPr>
              <w:t>一定</w:t>
            </w:r>
            <w:r>
              <w:rPr>
                <w:color w:val="000000"/>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2" w:type="dxa"/>
            <w:tcBorders>
              <w:left w:val="single" w:color="auto" w:sz="8" w:space="0"/>
            </w:tcBorders>
            <w:vAlign w:val="center"/>
          </w:tcPr>
          <w:p>
            <w:pPr>
              <w:spacing w:line="276" w:lineRule="auto"/>
              <w:jc w:val="center"/>
              <w:rPr>
                <w:color w:val="000000"/>
                <w:szCs w:val="21"/>
              </w:rPr>
            </w:pPr>
            <w:r>
              <w:rPr>
                <w:color w:val="000000"/>
                <w:szCs w:val="21"/>
              </w:rPr>
              <w:t>5</w:t>
            </w:r>
          </w:p>
        </w:tc>
        <w:tc>
          <w:tcPr>
            <w:tcW w:w="1701" w:type="dxa"/>
            <w:tcMar>
              <w:left w:w="28" w:type="dxa"/>
              <w:right w:w="28" w:type="dxa"/>
            </w:tcMar>
            <w:vAlign w:val="center"/>
          </w:tcPr>
          <w:p>
            <w:pPr>
              <w:spacing w:line="276" w:lineRule="auto"/>
              <w:jc w:val="center"/>
              <w:rPr>
                <w:color w:val="000000"/>
                <w:szCs w:val="21"/>
              </w:rPr>
            </w:pPr>
            <w:r>
              <w:rPr>
                <w:color w:val="000000"/>
                <w:szCs w:val="21"/>
              </w:rPr>
              <w:t>成绩考核</w:t>
            </w:r>
          </w:p>
        </w:tc>
        <w:tc>
          <w:tcPr>
            <w:tcW w:w="6817" w:type="dxa"/>
            <w:tcBorders>
              <w:right w:val="single" w:color="auto" w:sz="8" w:space="0"/>
            </w:tcBorders>
            <w:vAlign w:val="center"/>
          </w:tcPr>
          <w:p>
            <w:pPr>
              <w:spacing w:line="276" w:lineRule="auto"/>
              <w:rPr>
                <w:color w:val="000000"/>
                <w:szCs w:val="21"/>
              </w:rPr>
            </w:pPr>
            <w:r>
              <w:rPr>
                <w:color w:val="000000"/>
                <w:szCs w:val="21"/>
              </w:rPr>
              <w:t>本课程考核的方式</w:t>
            </w:r>
            <w:r>
              <w:rPr>
                <w:rFonts w:hint="eastAsia"/>
                <w:color w:val="000000"/>
                <w:szCs w:val="21"/>
              </w:rPr>
              <w:t>为闭卷笔试</w:t>
            </w:r>
            <w:r>
              <w:rPr>
                <w:color w:val="000000"/>
                <w:szCs w:val="21"/>
              </w:rPr>
              <w:t>。考试采取教考分离。有下列情况之一者，总评成绩为不及格：</w:t>
            </w:r>
          </w:p>
          <w:p>
            <w:pPr>
              <w:spacing w:line="276" w:lineRule="auto"/>
              <w:rPr>
                <w:color w:val="000000"/>
                <w:szCs w:val="21"/>
              </w:rPr>
            </w:pPr>
            <w:r>
              <w:rPr>
                <w:rFonts w:hint="eastAsia"/>
                <w:color w:val="000000"/>
                <w:szCs w:val="21"/>
              </w:rPr>
              <w:t>（1）</w:t>
            </w:r>
            <w:r>
              <w:rPr>
                <w:color w:val="000000"/>
                <w:szCs w:val="21"/>
              </w:rPr>
              <w:t>缺交作业次数达1/3以上者</w:t>
            </w:r>
            <w:r>
              <w:rPr>
                <w:rFonts w:hint="eastAsia"/>
                <w:color w:val="000000"/>
                <w:szCs w:val="21"/>
              </w:rPr>
              <w:t>。</w:t>
            </w:r>
          </w:p>
          <w:p>
            <w:pPr>
              <w:spacing w:line="276" w:lineRule="auto"/>
              <w:rPr>
                <w:color w:val="000000"/>
                <w:szCs w:val="21"/>
              </w:rPr>
            </w:pPr>
            <w:r>
              <w:rPr>
                <w:rFonts w:hint="eastAsia"/>
                <w:color w:val="000000"/>
                <w:szCs w:val="21"/>
              </w:rPr>
              <w:t>（2）</w:t>
            </w:r>
            <w:r>
              <w:rPr>
                <w:color w:val="000000"/>
                <w:szCs w:val="21"/>
              </w:rPr>
              <w:t>缺课次数达本学期总授课学时的1/3以上者</w:t>
            </w:r>
            <w:r>
              <w:rPr>
                <w:rFonts w:hint="eastAsia"/>
                <w:color w:val="000000"/>
                <w:szCs w:val="21"/>
              </w:rPr>
              <w:t>。</w:t>
            </w:r>
          </w:p>
          <w:p>
            <w:pPr>
              <w:spacing w:line="276" w:lineRule="auto"/>
              <w:rPr>
                <w:rFonts w:hint="eastAsia"/>
                <w:color w:val="000000"/>
                <w:szCs w:val="21"/>
              </w:rPr>
            </w:pPr>
            <w:r>
              <w:rPr>
                <w:rFonts w:hint="eastAsia"/>
                <w:color w:val="000000"/>
                <w:szCs w:val="21"/>
              </w:rPr>
              <w:t>（3）无故缺考者。</w:t>
            </w:r>
          </w:p>
        </w:tc>
      </w:tr>
    </w:tbl>
    <w:p>
      <w:pPr>
        <w:spacing w:line="360" w:lineRule="auto"/>
        <w:ind w:firstLine="562" w:firstLineChars="200"/>
        <w:rPr>
          <w:b/>
          <w:color w:val="000000"/>
          <w:sz w:val="28"/>
          <w:szCs w:val="28"/>
        </w:rPr>
      </w:pPr>
      <w:r>
        <w:rPr>
          <w:rFonts w:hint="eastAsia"/>
          <w:b/>
          <w:color w:val="000000"/>
          <w:sz w:val="28"/>
          <w:szCs w:val="28"/>
        </w:rPr>
        <w:t>六</w:t>
      </w:r>
      <w:r>
        <w:rPr>
          <w:b/>
          <w:color w:val="000000"/>
          <w:sz w:val="28"/>
          <w:szCs w:val="28"/>
        </w:rPr>
        <w:t>、课程考核</w:t>
      </w:r>
    </w:p>
    <w:p>
      <w:pPr>
        <w:spacing w:line="360" w:lineRule="auto"/>
        <w:ind w:firstLine="480" w:firstLineChars="200"/>
        <w:rPr>
          <w:color w:val="000000"/>
          <w:sz w:val="24"/>
        </w:rPr>
      </w:pPr>
      <w:r>
        <w:rPr>
          <w:rFonts w:hint="eastAsia"/>
          <w:color w:val="000000"/>
          <w:sz w:val="24"/>
        </w:rPr>
        <w:t>（一）</w:t>
      </w:r>
      <w:r>
        <w:rPr>
          <w:color w:val="000000"/>
          <w:sz w:val="24"/>
        </w:rPr>
        <w:t>课程考核包括期末考试、</w:t>
      </w:r>
      <w:r>
        <w:rPr>
          <w:rFonts w:hint="eastAsia"/>
          <w:color w:val="000000"/>
          <w:sz w:val="24"/>
        </w:rPr>
        <w:t>课堂考核</w:t>
      </w:r>
      <w:r>
        <w:rPr>
          <w:rFonts w:hint="eastAsia" w:ascii="宋体" w:hAnsi="宋体"/>
          <w:color w:val="000000"/>
          <w:sz w:val="24"/>
        </w:rPr>
        <w:t>、</w:t>
      </w:r>
      <w:r>
        <w:rPr>
          <w:color w:val="000000"/>
          <w:sz w:val="24"/>
        </w:rPr>
        <w:t>作业考核</w:t>
      </w:r>
      <w:r>
        <w:rPr>
          <w:rFonts w:hint="eastAsia"/>
          <w:color w:val="000000"/>
          <w:sz w:val="24"/>
        </w:rPr>
        <w:t>等方面</w:t>
      </w:r>
      <w:r>
        <w:rPr>
          <w:color w:val="000000"/>
          <w:sz w:val="24"/>
        </w:rPr>
        <w:t>，期</w:t>
      </w:r>
      <w:r>
        <w:rPr>
          <w:rFonts w:hint="eastAsia"/>
          <w:color w:val="000000"/>
          <w:sz w:val="24"/>
        </w:rPr>
        <w:t>末</w:t>
      </w:r>
      <w:r>
        <w:rPr>
          <w:color w:val="000000"/>
          <w:sz w:val="24"/>
        </w:rPr>
        <w:t>考试</w:t>
      </w:r>
      <w:r>
        <w:rPr>
          <w:rFonts w:hint="eastAsia"/>
          <w:color w:val="000000"/>
          <w:sz w:val="24"/>
        </w:rPr>
        <w:t>包括笔试和口试两部分。笔试考试</w:t>
      </w:r>
      <w:r>
        <w:rPr>
          <w:color w:val="000000"/>
          <w:sz w:val="24"/>
        </w:rPr>
        <w:t>采用</w:t>
      </w:r>
      <w:r>
        <w:rPr>
          <w:rFonts w:hint="eastAsia"/>
          <w:color w:val="000000"/>
          <w:sz w:val="24"/>
        </w:rPr>
        <w:t>闭卷形式，主要考查学生对书本知识的掌握和灵活应用能力。题型主要有名称解释，句子汉译英，简答题，判断题，案例分析题等形式；口试考试要求学生利用所学谈判知识，自编自演一个商务英语谈判的模拟片段，以检测学生的语言运用能力和实战心理素质。笔试成绩占期末成绩（100分计）的</w:t>
      </w:r>
      <w:r>
        <w:rPr>
          <w:color w:val="000000"/>
          <w:sz w:val="24"/>
        </w:rPr>
        <w:t>6</w:t>
      </w:r>
      <w:r>
        <w:rPr>
          <w:rFonts w:hint="eastAsia"/>
          <w:color w:val="000000"/>
          <w:sz w:val="24"/>
        </w:rPr>
        <w:t>0%，口试成绩占期末成绩的</w:t>
      </w:r>
      <w:r>
        <w:rPr>
          <w:color w:val="000000"/>
          <w:sz w:val="24"/>
        </w:rPr>
        <w:t>4</w:t>
      </w:r>
      <w:r>
        <w:rPr>
          <w:rFonts w:hint="eastAsia"/>
          <w:color w:val="000000"/>
          <w:sz w:val="24"/>
        </w:rPr>
        <w:t>0%。</w:t>
      </w:r>
    </w:p>
    <w:p>
      <w:pPr>
        <w:spacing w:line="360" w:lineRule="auto"/>
        <w:ind w:firstLine="480" w:firstLineChars="200"/>
        <w:rPr>
          <w:color w:val="000000"/>
          <w:sz w:val="24"/>
        </w:rPr>
      </w:pPr>
      <w:r>
        <w:rPr>
          <w:rFonts w:hint="eastAsia"/>
          <w:color w:val="000000"/>
          <w:sz w:val="24"/>
        </w:rPr>
        <w:t>（二）</w:t>
      </w:r>
      <w:r>
        <w:rPr>
          <w:color w:val="000000"/>
          <w:sz w:val="24"/>
        </w:rPr>
        <w:t>课程</w:t>
      </w:r>
      <w:r>
        <w:rPr>
          <w:rFonts w:hint="eastAsia"/>
          <w:color w:val="000000"/>
          <w:sz w:val="24"/>
        </w:rPr>
        <w:t>总评</w:t>
      </w:r>
      <w:r>
        <w:rPr>
          <w:color w:val="000000"/>
          <w:sz w:val="24"/>
        </w:rPr>
        <w:t>成绩=</w:t>
      </w:r>
      <w:r>
        <w:rPr>
          <w:rFonts w:hint="eastAsia"/>
          <w:color w:val="000000"/>
          <w:sz w:val="24"/>
        </w:rPr>
        <w:t>课堂考核</w:t>
      </w:r>
      <w:r>
        <w:rPr>
          <w:color w:val="000000"/>
          <w:sz w:val="24"/>
        </w:rPr>
        <w:t>×</w:t>
      </w:r>
      <w:r>
        <w:rPr>
          <w:rFonts w:hint="eastAsia"/>
          <w:color w:val="000000"/>
          <w:sz w:val="24"/>
        </w:rPr>
        <w:t xml:space="preserve"> 20 </w:t>
      </w:r>
      <w:r>
        <w:rPr>
          <w:color w:val="000000"/>
          <w:sz w:val="24"/>
        </w:rPr>
        <w:t>% +</w:t>
      </w:r>
      <w:r>
        <w:rPr>
          <w:rFonts w:hint="eastAsia"/>
          <w:color w:val="000000"/>
          <w:sz w:val="24"/>
        </w:rPr>
        <w:t>作业考核</w:t>
      </w:r>
      <w:r>
        <w:rPr>
          <w:color w:val="000000"/>
          <w:sz w:val="24"/>
        </w:rPr>
        <w:t>×10</w:t>
      </w:r>
      <w:r>
        <w:rPr>
          <w:rFonts w:hint="eastAsia"/>
          <w:color w:val="000000"/>
          <w:sz w:val="24"/>
        </w:rPr>
        <w:t xml:space="preserve"> </w:t>
      </w:r>
      <w:r>
        <w:rPr>
          <w:color w:val="000000"/>
          <w:sz w:val="24"/>
        </w:rPr>
        <w:t>%+期末考试成绩×</w:t>
      </w:r>
      <w:r>
        <w:rPr>
          <w:rFonts w:hint="eastAsia"/>
          <w:color w:val="000000"/>
          <w:sz w:val="24"/>
        </w:rPr>
        <w:t xml:space="preserve"> </w:t>
      </w:r>
      <w:r>
        <w:rPr>
          <w:color w:val="000000"/>
          <w:sz w:val="24"/>
        </w:rPr>
        <w:t>7</w:t>
      </w:r>
      <w:r>
        <w:rPr>
          <w:rFonts w:hint="eastAsia"/>
          <w:color w:val="000000"/>
          <w:sz w:val="24"/>
        </w:rPr>
        <w:t xml:space="preserve">0 </w:t>
      </w:r>
      <w:r>
        <w:rPr>
          <w:color w:val="000000"/>
          <w:sz w:val="24"/>
        </w:rPr>
        <w:t>%。</w:t>
      </w:r>
      <w:r>
        <w:rPr>
          <w:rFonts w:hint="eastAsia"/>
          <w:color w:val="000000"/>
          <w:sz w:val="24"/>
        </w:rPr>
        <w:t>课程最终成绩采用百分制计算</w:t>
      </w:r>
      <w:r>
        <w:rPr>
          <w:color w:val="000000"/>
          <w:sz w:val="24"/>
        </w:rPr>
        <w:t>。</w:t>
      </w:r>
    </w:p>
    <w:p>
      <w:pPr>
        <w:spacing w:line="360" w:lineRule="auto"/>
        <w:ind w:firstLine="480" w:firstLineChars="200"/>
        <w:rPr>
          <w:rFonts w:hint="eastAsia"/>
          <w:color w:val="000000"/>
          <w:sz w:val="24"/>
        </w:rPr>
      </w:pPr>
      <w:r>
        <w:rPr>
          <w:color w:val="000000"/>
          <w:sz w:val="24"/>
        </w:rPr>
        <w:t>具体内容和比例</w:t>
      </w:r>
      <w:r>
        <w:rPr>
          <w:rFonts w:hint="eastAsia"/>
          <w:color w:val="000000"/>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07"/>
        <w:gridCol w:w="850"/>
        <w:gridCol w:w="422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color w:val="000000"/>
              </w:rPr>
            </w:pPr>
            <w:r>
              <w:rPr>
                <w:rFonts w:eastAsia="宋体"/>
                <w:color w:val="000000"/>
              </w:rPr>
              <w:t>成绩组成</w:t>
            </w:r>
          </w:p>
        </w:tc>
        <w:tc>
          <w:tcPr>
            <w:tcW w:w="1707" w:type="dxa"/>
            <w:shd w:val="clear" w:color="auto" w:fill="FFFFFF"/>
            <w:vAlign w:val="center"/>
          </w:tcPr>
          <w:p>
            <w:pPr>
              <w:pStyle w:val="18"/>
              <w:jc w:val="center"/>
              <w:rPr>
                <w:rFonts w:eastAsia="宋体"/>
                <w:color w:val="000000"/>
              </w:rPr>
            </w:pPr>
            <w:r>
              <w:rPr>
                <w:rFonts w:eastAsia="宋体"/>
                <w:color w:val="000000"/>
              </w:rPr>
              <w:t>考核/评价环节</w:t>
            </w:r>
          </w:p>
        </w:tc>
        <w:tc>
          <w:tcPr>
            <w:tcW w:w="850" w:type="dxa"/>
            <w:shd w:val="clear" w:color="auto" w:fill="FFFFFF"/>
            <w:vAlign w:val="center"/>
          </w:tcPr>
          <w:p>
            <w:pPr>
              <w:pStyle w:val="18"/>
              <w:jc w:val="center"/>
              <w:rPr>
                <w:rFonts w:eastAsia="宋体"/>
                <w:color w:val="000000"/>
              </w:rPr>
            </w:pPr>
            <w:r>
              <w:rPr>
                <w:rFonts w:hint="eastAsia" w:eastAsia="宋体"/>
                <w:color w:val="000000"/>
              </w:rPr>
              <w:t>权重</w:t>
            </w:r>
          </w:p>
        </w:tc>
        <w:tc>
          <w:tcPr>
            <w:tcW w:w="4226" w:type="dxa"/>
            <w:shd w:val="clear" w:color="auto" w:fill="FFFFFF"/>
            <w:vAlign w:val="center"/>
          </w:tcPr>
          <w:p>
            <w:pPr>
              <w:pStyle w:val="18"/>
              <w:jc w:val="center"/>
              <w:rPr>
                <w:rFonts w:eastAsia="宋体"/>
                <w:color w:val="000000"/>
              </w:rPr>
            </w:pPr>
            <w:r>
              <w:rPr>
                <w:rFonts w:eastAsia="宋体"/>
                <w:color w:val="000000"/>
              </w:rPr>
              <w:t>考核/评价细则</w:t>
            </w:r>
          </w:p>
        </w:tc>
        <w:tc>
          <w:tcPr>
            <w:tcW w:w="1470" w:type="dxa"/>
            <w:shd w:val="clear" w:color="auto" w:fill="FFFFFF"/>
            <w:vAlign w:val="center"/>
          </w:tcPr>
          <w:p>
            <w:pPr>
              <w:pStyle w:val="18"/>
              <w:jc w:val="center"/>
              <w:rPr>
                <w:rFonts w:eastAsia="宋体"/>
                <w:color w:val="000000"/>
              </w:rPr>
            </w:pPr>
            <w:r>
              <w:rPr>
                <w:rFonts w:eastAsia="宋体"/>
                <w:color w:val="000000"/>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8"/>
              <w:jc w:val="center"/>
              <w:rPr>
                <w:rFonts w:eastAsia="宋体"/>
                <w:color w:val="000000"/>
              </w:rPr>
            </w:pPr>
            <w:r>
              <w:rPr>
                <w:rFonts w:hint="eastAsia" w:eastAsia="宋体"/>
                <w:color w:val="000000"/>
              </w:rPr>
              <w:t>课堂考核</w:t>
            </w:r>
          </w:p>
        </w:tc>
        <w:tc>
          <w:tcPr>
            <w:tcW w:w="1707" w:type="dxa"/>
            <w:vAlign w:val="center"/>
          </w:tcPr>
          <w:p>
            <w:pPr>
              <w:pStyle w:val="18"/>
              <w:rPr>
                <w:rFonts w:eastAsia="宋体"/>
                <w:color w:val="000000"/>
              </w:rPr>
            </w:pPr>
            <w:r>
              <w:rPr>
                <w:rFonts w:hint="eastAsia" w:eastAsia="宋体"/>
                <w:color w:val="000000"/>
              </w:rPr>
              <w:t>值日报告</w:t>
            </w:r>
            <w:r>
              <w:rPr>
                <w:rFonts w:hint="eastAsia" w:ascii="宋体" w:hAnsi="宋体" w:eastAsia="宋体"/>
                <w:color w:val="000000"/>
              </w:rPr>
              <w:t>、</w:t>
            </w:r>
            <w:r>
              <w:rPr>
                <w:rFonts w:hint="eastAsia" w:eastAsia="宋体"/>
                <w:color w:val="000000"/>
              </w:rPr>
              <w:t>课堂出勤</w:t>
            </w:r>
            <w:r>
              <w:rPr>
                <w:rFonts w:hint="eastAsia" w:ascii="宋体" w:hAnsi="宋体" w:eastAsia="宋体"/>
                <w:color w:val="000000"/>
              </w:rPr>
              <w:t>、</w:t>
            </w:r>
            <w:r>
              <w:rPr>
                <w:rFonts w:hint="eastAsia" w:eastAsia="宋体"/>
                <w:color w:val="000000"/>
              </w:rPr>
              <w:t>课堂提问等</w:t>
            </w:r>
          </w:p>
        </w:tc>
        <w:tc>
          <w:tcPr>
            <w:tcW w:w="850" w:type="dxa"/>
            <w:vAlign w:val="center"/>
          </w:tcPr>
          <w:p>
            <w:pPr>
              <w:pStyle w:val="18"/>
              <w:jc w:val="center"/>
              <w:rPr>
                <w:rFonts w:eastAsia="宋体"/>
                <w:color w:val="000000"/>
              </w:rPr>
            </w:pPr>
            <w:r>
              <w:rPr>
                <w:rFonts w:hint="eastAsia" w:eastAsia="宋体"/>
                <w:color w:val="000000"/>
              </w:rPr>
              <w:t xml:space="preserve"> 20 </w:t>
            </w:r>
            <w:r>
              <w:rPr>
                <w:rFonts w:eastAsia="宋体"/>
                <w:color w:val="000000"/>
              </w:rPr>
              <w:t>%</w:t>
            </w:r>
          </w:p>
        </w:tc>
        <w:tc>
          <w:tcPr>
            <w:tcW w:w="4226" w:type="dxa"/>
            <w:vAlign w:val="center"/>
          </w:tcPr>
          <w:p>
            <w:pPr>
              <w:pStyle w:val="18"/>
              <w:rPr>
                <w:rFonts w:eastAsia="宋体"/>
                <w:color w:val="000000"/>
                <w:szCs w:val="21"/>
              </w:rPr>
            </w:pPr>
            <w:r>
              <w:rPr>
                <w:rFonts w:hint="eastAsia" w:eastAsia="宋体"/>
                <w:color w:val="000000"/>
                <w:szCs w:val="21"/>
              </w:rPr>
              <w:t>值日报告满分30分，依据报告质量给每生打分；课堂出勤满分20分，旷课一次扣5分，事假</w:t>
            </w:r>
            <w:r>
              <w:rPr>
                <w:rFonts w:hint="eastAsia" w:ascii="宋体" w:hAnsi="宋体" w:eastAsia="宋体"/>
                <w:color w:val="000000"/>
                <w:szCs w:val="21"/>
              </w:rPr>
              <w:t>、</w:t>
            </w:r>
            <w:r>
              <w:rPr>
                <w:rFonts w:hint="eastAsia" w:eastAsia="宋体"/>
                <w:color w:val="000000"/>
                <w:szCs w:val="21"/>
              </w:rPr>
              <w:t>迟到，均扣1分/次；课堂提问/操作满分20分。</w:t>
            </w:r>
          </w:p>
        </w:tc>
        <w:tc>
          <w:tcPr>
            <w:tcW w:w="1470" w:type="dxa"/>
            <w:vAlign w:val="center"/>
          </w:tcPr>
          <w:p>
            <w:pPr>
              <w:pStyle w:val="18"/>
              <w:jc w:val="center"/>
              <w:rPr>
                <w:rFonts w:eastAsia="宋体"/>
                <w:color w:val="000000"/>
                <w:szCs w:val="21"/>
              </w:rPr>
            </w:pPr>
          </w:p>
          <w:p>
            <w:pPr>
              <w:pStyle w:val="18"/>
              <w:jc w:val="center"/>
              <w:rPr>
                <w:rFonts w:eastAsia="宋体"/>
                <w:color w:val="000000"/>
                <w:szCs w:val="21"/>
              </w:rPr>
            </w:pPr>
            <w:r>
              <w:rPr>
                <w:rFonts w:hint="eastAsia" w:eastAsia="宋体"/>
                <w:color w:val="000000"/>
                <w:szCs w:val="21"/>
              </w:rPr>
              <w:t>1-2</w:t>
            </w:r>
            <w:r>
              <w:rPr>
                <w:rFonts w:hint="eastAsia" w:ascii="宋体" w:hAnsi="宋体" w:eastAsia="宋体"/>
                <w:color w:val="000000"/>
                <w:szCs w:val="21"/>
              </w:rPr>
              <w:t>、</w:t>
            </w:r>
            <w:r>
              <w:rPr>
                <w:rFonts w:hint="eastAsia" w:eastAsia="宋体"/>
                <w:color w:val="000000"/>
                <w:szCs w:val="21"/>
              </w:rPr>
              <w:t>2-1</w:t>
            </w:r>
            <w:r>
              <w:rPr>
                <w:rFonts w:hint="eastAsia" w:ascii="宋体" w:hAnsi="宋体" w:eastAsia="宋体"/>
                <w:color w:val="000000"/>
                <w:szCs w:val="21"/>
              </w:rPr>
              <w:t>、</w:t>
            </w:r>
            <w:r>
              <w:rPr>
                <w:rFonts w:hint="eastAsia" w:eastAsia="宋体"/>
                <w:color w:val="000000"/>
                <w:szCs w:val="21"/>
              </w:rPr>
              <w:t>2-3</w:t>
            </w:r>
            <w:r>
              <w:rPr>
                <w:rFonts w:hint="eastAsia" w:ascii="宋体" w:hAnsi="宋体" w:eastAsia="宋体"/>
                <w:color w:val="000000"/>
                <w:szCs w:val="21"/>
              </w:rPr>
              <w:t>、</w:t>
            </w:r>
            <w:r>
              <w:rPr>
                <w:rFonts w:hint="eastAsia" w:eastAsia="宋体"/>
                <w:color w:val="000000"/>
                <w:szCs w:val="21"/>
              </w:rPr>
              <w:t>3-1</w:t>
            </w:r>
          </w:p>
          <w:p>
            <w:pPr>
              <w:pStyle w:val="18"/>
              <w:jc w:val="center"/>
              <w:rPr>
                <w:rFonts w:eastAsia="宋体"/>
                <w:color w:val="000000"/>
              </w:rPr>
            </w:pPr>
            <w:r>
              <w:rPr>
                <w:rFonts w:hint="eastAsia" w:eastAsia="宋体"/>
                <w:color w:val="000000"/>
                <w:szCs w:val="21"/>
              </w:rPr>
              <w:t xml:space="preserve"> </w:t>
            </w:r>
          </w:p>
        </w:tc>
      </w:tr>
      <w:tr>
        <w:tblPrEx>
          <w:tblCellMar>
            <w:top w:w="0" w:type="dxa"/>
            <w:left w:w="108" w:type="dxa"/>
            <w:bottom w:w="0" w:type="dxa"/>
            <w:right w:w="108" w:type="dxa"/>
          </w:tblCellMar>
        </w:tblPrEx>
        <w:tc>
          <w:tcPr>
            <w:tcW w:w="1044" w:type="dxa"/>
            <w:tcMar>
              <w:left w:w="57" w:type="dxa"/>
              <w:right w:w="57" w:type="dxa"/>
            </w:tcMar>
            <w:vAlign w:val="center"/>
          </w:tcPr>
          <w:p>
            <w:pPr>
              <w:pStyle w:val="18"/>
              <w:jc w:val="center"/>
              <w:rPr>
                <w:rFonts w:eastAsia="宋体"/>
                <w:color w:val="000000"/>
              </w:rPr>
            </w:pPr>
            <w:r>
              <w:rPr>
                <w:rFonts w:hint="eastAsia" w:eastAsia="宋体"/>
                <w:color w:val="000000"/>
              </w:rPr>
              <w:t>作业考核</w:t>
            </w:r>
          </w:p>
        </w:tc>
        <w:tc>
          <w:tcPr>
            <w:tcW w:w="1707" w:type="dxa"/>
            <w:vAlign w:val="center"/>
          </w:tcPr>
          <w:p>
            <w:pPr>
              <w:pStyle w:val="18"/>
              <w:rPr>
                <w:rFonts w:eastAsia="宋体"/>
                <w:color w:val="000000"/>
              </w:rPr>
            </w:pPr>
            <w:r>
              <w:rPr>
                <w:rFonts w:hint="eastAsia" w:eastAsia="宋体"/>
                <w:color w:val="000000"/>
              </w:rPr>
              <w:t>平时作业</w:t>
            </w:r>
          </w:p>
        </w:tc>
        <w:tc>
          <w:tcPr>
            <w:tcW w:w="850" w:type="dxa"/>
            <w:vAlign w:val="center"/>
          </w:tcPr>
          <w:p>
            <w:pPr>
              <w:pStyle w:val="18"/>
              <w:jc w:val="center"/>
              <w:rPr>
                <w:rFonts w:eastAsia="宋体"/>
                <w:color w:val="000000"/>
              </w:rPr>
            </w:pPr>
            <w:r>
              <w:rPr>
                <w:rFonts w:eastAsia="宋体"/>
                <w:color w:val="000000"/>
              </w:rPr>
              <w:t>1</w:t>
            </w:r>
            <w:r>
              <w:rPr>
                <w:rFonts w:hint="eastAsia" w:eastAsia="宋体"/>
                <w:color w:val="000000"/>
              </w:rPr>
              <w:t xml:space="preserve">0 </w:t>
            </w:r>
            <w:r>
              <w:rPr>
                <w:rFonts w:eastAsia="宋体"/>
                <w:color w:val="000000"/>
              </w:rPr>
              <w:t>%</w:t>
            </w:r>
            <w:r>
              <w:rPr>
                <w:rFonts w:hint="eastAsia" w:eastAsia="宋体"/>
                <w:color w:val="000000"/>
              </w:rPr>
              <w:t xml:space="preserve"> </w:t>
            </w:r>
          </w:p>
        </w:tc>
        <w:tc>
          <w:tcPr>
            <w:tcW w:w="4226" w:type="dxa"/>
            <w:vAlign w:val="center"/>
          </w:tcPr>
          <w:p>
            <w:pPr>
              <w:pStyle w:val="18"/>
              <w:rPr>
                <w:rFonts w:eastAsia="宋体"/>
                <w:color w:val="000000"/>
                <w:szCs w:val="21"/>
              </w:rPr>
            </w:pPr>
            <w:r>
              <w:rPr>
                <w:rFonts w:hint="eastAsia" w:eastAsia="宋体"/>
                <w:color w:val="000000"/>
                <w:szCs w:val="21"/>
              </w:rPr>
              <w:t>作业成绩之和/作业次数*20%</w:t>
            </w:r>
          </w:p>
        </w:tc>
        <w:tc>
          <w:tcPr>
            <w:tcW w:w="1470" w:type="dxa"/>
            <w:vAlign w:val="center"/>
          </w:tcPr>
          <w:p>
            <w:pPr>
              <w:pStyle w:val="18"/>
              <w:jc w:val="center"/>
              <w:rPr>
                <w:rFonts w:eastAsia="宋体"/>
                <w:color w:val="000000"/>
                <w:szCs w:val="21"/>
              </w:rPr>
            </w:pPr>
            <w:r>
              <w:rPr>
                <w:rFonts w:hint="eastAsia" w:eastAsia="宋体"/>
                <w:color w:val="000000"/>
                <w:szCs w:val="21"/>
              </w:rPr>
              <w:t>2-1</w:t>
            </w:r>
            <w:r>
              <w:rPr>
                <w:rFonts w:hint="eastAsia" w:ascii="宋体" w:hAnsi="宋体" w:eastAsia="宋体"/>
                <w:color w:val="000000"/>
                <w:szCs w:val="21"/>
              </w:rPr>
              <w:t>、</w:t>
            </w:r>
            <w:r>
              <w:rPr>
                <w:rFonts w:hint="eastAsia" w:eastAsia="宋体"/>
                <w:color w:val="000000"/>
                <w:szCs w:val="21"/>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18"/>
              <w:jc w:val="center"/>
              <w:rPr>
                <w:rFonts w:eastAsia="宋体"/>
                <w:color w:val="000000"/>
              </w:rPr>
            </w:pPr>
            <w:r>
              <w:rPr>
                <w:rFonts w:eastAsia="宋体"/>
                <w:color w:val="000000"/>
              </w:rPr>
              <w:t>期末考试</w:t>
            </w:r>
            <w:r>
              <w:rPr>
                <w:rFonts w:hint="eastAsia" w:eastAsia="宋体"/>
                <w:color w:val="000000"/>
              </w:rPr>
              <w:t>成绩</w:t>
            </w:r>
          </w:p>
        </w:tc>
        <w:tc>
          <w:tcPr>
            <w:tcW w:w="1707" w:type="dxa"/>
            <w:vAlign w:val="center"/>
          </w:tcPr>
          <w:p>
            <w:pPr>
              <w:pStyle w:val="18"/>
              <w:rPr>
                <w:rFonts w:eastAsia="宋体"/>
                <w:color w:val="000000"/>
              </w:rPr>
            </w:pPr>
            <w:r>
              <w:rPr>
                <w:rFonts w:hint="eastAsia" w:eastAsia="宋体"/>
                <w:color w:val="000000"/>
              </w:rPr>
              <w:t>试卷成绩</w:t>
            </w:r>
          </w:p>
        </w:tc>
        <w:tc>
          <w:tcPr>
            <w:tcW w:w="850" w:type="dxa"/>
            <w:vAlign w:val="center"/>
          </w:tcPr>
          <w:p>
            <w:pPr>
              <w:pStyle w:val="18"/>
              <w:jc w:val="center"/>
              <w:rPr>
                <w:rFonts w:eastAsia="宋体"/>
                <w:color w:val="000000"/>
              </w:rPr>
            </w:pPr>
            <w:r>
              <w:rPr>
                <w:rFonts w:eastAsia="宋体"/>
                <w:color w:val="000000"/>
              </w:rPr>
              <w:t xml:space="preserve"> 7</w:t>
            </w:r>
            <w:r>
              <w:rPr>
                <w:rFonts w:hint="eastAsia" w:eastAsia="宋体"/>
                <w:color w:val="000000"/>
              </w:rPr>
              <w:t xml:space="preserve">0 </w:t>
            </w:r>
            <w:r>
              <w:rPr>
                <w:rFonts w:eastAsia="宋体"/>
                <w:color w:val="000000"/>
              </w:rPr>
              <w:t>%</w:t>
            </w:r>
            <w:r>
              <w:rPr>
                <w:rFonts w:hint="eastAsia" w:eastAsia="宋体"/>
                <w:color w:val="000000"/>
              </w:rPr>
              <w:t xml:space="preserve"> </w:t>
            </w:r>
          </w:p>
        </w:tc>
        <w:tc>
          <w:tcPr>
            <w:tcW w:w="4226" w:type="dxa"/>
            <w:vAlign w:val="center"/>
          </w:tcPr>
          <w:p>
            <w:pPr>
              <w:pStyle w:val="18"/>
              <w:rPr>
                <w:rFonts w:eastAsia="宋体"/>
                <w:color w:val="000000"/>
                <w:szCs w:val="21"/>
              </w:rPr>
            </w:pPr>
            <w:r>
              <w:rPr>
                <w:rFonts w:hint="eastAsia" w:eastAsia="宋体"/>
                <w:color w:val="000000"/>
                <w:szCs w:val="21"/>
              </w:rPr>
              <w:t xml:space="preserve"> （笔试成绩+口试成绩）*60%</w:t>
            </w:r>
          </w:p>
        </w:tc>
        <w:tc>
          <w:tcPr>
            <w:tcW w:w="1470" w:type="dxa"/>
            <w:vAlign w:val="center"/>
          </w:tcPr>
          <w:p>
            <w:pPr>
              <w:pStyle w:val="18"/>
              <w:jc w:val="center"/>
              <w:rPr>
                <w:rFonts w:eastAsia="宋体"/>
                <w:color w:val="000000"/>
              </w:rPr>
            </w:pPr>
            <w:r>
              <w:rPr>
                <w:rFonts w:hint="eastAsia" w:eastAsia="宋体"/>
                <w:color w:val="000000"/>
                <w:szCs w:val="21"/>
              </w:rPr>
              <w:t xml:space="preserve"> 3-1</w:t>
            </w:r>
            <w:r>
              <w:rPr>
                <w:rFonts w:hint="eastAsia" w:ascii="宋体" w:hAnsi="宋体" w:eastAsia="宋体"/>
                <w:color w:val="000000"/>
                <w:szCs w:val="21"/>
              </w:rPr>
              <w:t>、</w:t>
            </w:r>
            <w:r>
              <w:rPr>
                <w:rFonts w:hint="eastAsia" w:eastAsia="宋体"/>
                <w:color w:val="000000"/>
                <w:szCs w:val="21"/>
              </w:rPr>
              <w:t>3-2</w:t>
            </w:r>
            <w:r>
              <w:rPr>
                <w:rFonts w:hint="eastAsia" w:ascii="宋体" w:hAnsi="宋体" w:eastAsia="宋体"/>
                <w:color w:val="000000"/>
                <w:szCs w:val="21"/>
              </w:rPr>
              <w:t>、</w:t>
            </w:r>
            <w:r>
              <w:rPr>
                <w:rFonts w:hint="eastAsia" w:eastAsia="宋体"/>
                <w:color w:val="000000"/>
                <w:szCs w:val="21"/>
              </w:rPr>
              <w:t>4-1</w:t>
            </w:r>
            <w:r>
              <w:rPr>
                <w:rFonts w:hint="eastAsia" w:ascii="宋体" w:hAnsi="宋体" w:eastAsia="宋体"/>
                <w:color w:val="000000"/>
                <w:szCs w:val="21"/>
              </w:rPr>
              <w:t>、</w:t>
            </w:r>
            <w:r>
              <w:rPr>
                <w:rFonts w:hint="eastAsia" w:eastAsia="宋体"/>
                <w:color w:val="000000"/>
                <w:szCs w:val="21"/>
              </w:rPr>
              <w:t>4-2</w:t>
            </w:r>
            <w:r>
              <w:rPr>
                <w:rFonts w:hint="eastAsia" w:ascii="宋体" w:hAnsi="宋体" w:eastAsia="宋体"/>
                <w:color w:val="000000"/>
                <w:szCs w:val="21"/>
              </w:rPr>
              <w:t>、</w:t>
            </w:r>
            <w:r>
              <w:rPr>
                <w:rFonts w:hint="eastAsia" w:eastAsia="宋体"/>
                <w:color w:val="000000"/>
                <w:szCs w:val="21"/>
              </w:rPr>
              <w:t>5-2</w:t>
            </w:r>
          </w:p>
        </w:tc>
      </w:tr>
    </w:tbl>
    <w:p>
      <w:pPr>
        <w:spacing w:line="360" w:lineRule="auto"/>
        <w:ind w:firstLine="562" w:firstLineChars="200"/>
        <w:rPr>
          <w:rFonts w:hint="eastAsia"/>
          <w:b/>
          <w:color w:val="000000"/>
          <w:sz w:val="28"/>
          <w:szCs w:val="28"/>
        </w:rPr>
      </w:pPr>
      <w:r>
        <w:rPr>
          <w:rFonts w:hint="eastAsia"/>
          <w:b/>
          <w:color w:val="000000"/>
          <w:sz w:val="28"/>
          <w:szCs w:val="28"/>
        </w:rPr>
        <w:t>七</w:t>
      </w:r>
      <w:r>
        <w:rPr>
          <w:b/>
          <w:color w:val="000000"/>
          <w:sz w:val="28"/>
          <w:szCs w:val="28"/>
        </w:rPr>
        <w:t>、</w:t>
      </w:r>
      <w:r>
        <w:rPr>
          <w:rFonts w:hint="eastAsia"/>
          <w:b/>
          <w:color w:val="000000"/>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color w:val="000000"/>
          <w:sz w:val="24"/>
          <w:szCs w:val="22"/>
        </w:rPr>
      </w:pPr>
      <w:r>
        <w:rPr>
          <w:rFonts w:hint="eastAsia"/>
          <w:color w:val="000000"/>
          <w:sz w:val="24"/>
          <w:szCs w:val="22"/>
        </w:rPr>
        <w:t>考核评价争取全程化，注重从知识</w:t>
      </w:r>
      <w:r>
        <w:rPr>
          <w:rFonts w:hint="eastAsia" w:ascii="宋体" w:hAnsi="宋体"/>
          <w:color w:val="000000"/>
          <w:sz w:val="24"/>
          <w:szCs w:val="22"/>
        </w:rPr>
        <w:t>、</w:t>
      </w:r>
      <w:r>
        <w:rPr>
          <w:rFonts w:hint="eastAsia"/>
          <w:color w:val="000000"/>
          <w:sz w:val="24"/>
          <w:szCs w:val="22"/>
        </w:rPr>
        <w:t>能力</w:t>
      </w:r>
      <w:r>
        <w:rPr>
          <w:rFonts w:hint="eastAsia" w:ascii="宋体" w:hAnsi="宋体"/>
          <w:color w:val="000000"/>
          <w:sz w:val="24"/>
          <w:szCs w:val="22"/>
        </w:rPr>
        <w:t>、</w:t>
      </w:r>
      <w:r>
        <w:rPr>
          <w:rFonts w:hint="eastAsia"/>
          <w:color w:val="000000"/>
          <w:sz w:val="24"/>
          <w:szCs w:val="22"/>
        </w:rPr>
        <w:t>素质三个方面，结合课堂表现</w:t>
      </w:r>
      <w:r>
        <w:rPr>
          <w:rFonts w:hint="eastAsia" w:ascii="宋体" w:hAnsi="宋体"/>
          <w:color w:val="000000"/>
          <w:sz w:val="24"/>
          <w:szCs w:val="22"/>
        </w:rPr>
        <w:t>、</w:t>
      </w:r>
      <w:r>
        <w:rPr>
          <w:rFonts w:hint="eastAsia"/>
          <w:color w:val="000000"/>
          <w:sz w:val="24"/>
          <w:szCs w:val="22"/>
        </w:rPr>
        <w:t>实战演练</w:t>
      </w:r>
      <w:r>
        <w:rPr>
          <w:rFonts w:hint="eastAsia" w:ascii="宋体" w:hAnsi="宋体"/>
          <w:color w:val="000000"/>
          <w:sz w:val="24"/>
          <w:szCs w:val="22"/>
        </w:rPr>
        <w:t>、笔头任务等形式，对学生的实际能力学习进行全面考核，以激发学生学习兴趣，培养应用能力，实现职业素质教育。</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pPr>
        <w:numPr>
          <w:ilvl w:val="0"/>
          <w:numId w:val="59"/>
        </w:numPr>
        <w:spacing w:line="360" w:lineRule="auto"/>
        <w:rPr>
          <w:b/>
          <w:color w:val="000000"/>
          <w:sz w:val="24"/>
        </w:rPr>
      </w:pPr>
      <w:r>
        <w:rPr>
          <w:b/>
          <w:color w:val="000000"/>
          <w:sz w:val="24"/>
        </w:rPr>
        <w:t>参考书目及学习资料</w:t>
      </w:r>
    </w:p>
    <w:p>
      <w:pPr>
        <w:spacing w:line="360" w:lineRule="auto"/>
        <w:ind w:left="480"/>
        <w:rPr>
          <w:rFonts w:ascii="宋体" w:hAnsi="宋体"/>
          <w:color w:val="000000"/>
          <w:sz w:val="24"/>
        </w:rPr>
      </w:pPr>
      <w:r>
        <w:rPr>
          <w:color w:val="000000"/>
          <w:sz w:val="24"/>
        </w:rPr>
        <w:t>1</w:t>
      </w:r>
      <w:r>
        <w:rPr>
          <w:rFonts w:hint="eastAsia" w:ascii="宋体" w:hAnsi="宋体"/>
          <w:color w:val="000000"/>
          <w:sz w:val="24"/>
        </w:rPr>
        <w:t>、«国际商务谈判»（英文版）（第二版），刘园等，对外经贸大学出版社出版，2017年10月出版</w:t>
      </w:r>
    </w:p>
    <w:p>
      <w:pPr>
        <w:spacing w:line="360" w:lineRule="auto"/>
        <w:ind w:left="480"/>
        <w:rPr>
          <w:rFonts w:ascii="宋体" w:hAnsi="宋体"/>
          <w:color w:val="000000"/>
          <w:sz w:val="24"/>
        </w:rPr>
      </w:pPr>
      <w:r>
        <w:rPr>
          <w:rFonts w:ascii="宋体" w:hAnsi="宋体"/>
          <w:color w:val="000000"/>
          <w:sz w:val="24"/>
        </w:rPr>
        <w:t>2</w:t>
      </w:r>
      <w:r>
        <w:rPr>
          <w:rFonts w:hint="eastAsia" w:ascii="宋体" w:hAnsi="宋体"/>
          <w:color w:val="000000"/>
          <w:sz w:val="24"/>
        </w:rPr>
        <w:t>、«国际商务谈判»（英文版），刘白玉，中国人民大学出版社，2017年4月出版</w:t>
      </w:r>
    </w:p>
    <w:p>
      <w:pPr>
        <w:spacing w:line="360" w:lineRule="auto"/>
        <w:ind w:left="480"/>
        <w:rPr>
          <w:rFonts w:ascii="宋体" w:hAnsi="宋体"/>
          <w:color w:val="000000"/>
          <w:sz w:val="24"/>
        </w:rPr>
      </w:pPr>
      <w:r>
        <w:rPr>
          <w:rFonts w:ascii="宋体" w:hAnsi="宋体"/>
          <w:color w:val="000000"/>
          <w:sz w:val="24"/>
        </w:rPr>
        <w:t>3</w:t>
      </w:r>
      <w:r>
        <w:rPr>
          <w:rFonts w:hint="eastAsia" w:ascii="宋体" w:hAnsi="宋体"/>
          <w:color w:val="000000"/>
          <w:sz w:val="24"/>
        </w:rPr>
        <w:t>、«国际商务谈判：原理与实务»（英文版</w:t>
      </w:r>
      <w:r>
        <w:rPr>
          <w:rFonts w:ascii="宋体" w:hAnsi="宋体"/>
          <w:color w:val="000000"/>
          <w:sz w:val="24"/>
        </w:rPr>
        <w:t>）</w:t>
      </w:r>
      <w:r>
        <w:rPr>
          <w:rFonts w:hint="eastAsia" w:ascii="宋体" w:hAnsi="宋体"/>
          <w:color w:val="000000"/>
          <w:sz w:val="24"/>
        </w:rPr>
        <w:t>, 巴里莫德，中国人民大学出版社，2017年6月出版</w:t>
      </w:r>
    </w:p>
    <w:p>
      <w:pPr>
        <w:spacing w:line="360" w:lineRule="auto"/>
        <w:ind w:left="480"/>
        <w:rPr>
          <w:rFonts w:hint="eastAsia"/>
          <w:color w:val="000000"/>
          <w:sz w:val="24"/>
        </w:rPr>
      </w:pPr>
      <w:r>
        <w:rPr>
          <w:rFonts w:ascii="宋体" w:hAnsi="宋体"/>
          <w:color w:val="000000"/>
          <w:sz w:val="24"/>
        </w:rPr>
        <w:t>4</w:t>
      </w:r>
      <w:r>
        <w:rPr>
          <w:rFonts w:hint="eastAsia" w:ascii="宋体" w:hAnsi="宋体"/>
          <w:color w:val="000000"/>
          <w:sz w:val="24"/>
        </w:rPr>
        <w:t>、«国际商务谈判»（英文版），罗伊J列维奇，中国人民大学出版社，2014年1月出版</w:t>
      </w:r>
    </w:p>
    <w:p>
      <w:pPr>
        <w:autoSpaceDE w:val="0"/>
        <w:autoSpaceDN w:val="0"/>
        <w:adjustRightInd w:val="0"/>
        <w:spacing w:line="360" w:lineRule="auto"/>
        <w:ind w:firstLine="6960" w:firstLineChars="2900"/>
        <w:jc w:val="left"/>
        <w:rPr>
          <w:color w:val="000000"/>
          <w:kern w:val="0"/>
          <w:sz w:val="24"/>
          <w:szCs w:val="21"/>
        </w:rPr>
      </w:pPr>
    </w:p>
    <w:p>
      <w:pPr>
        <w:autoSpaceDE w:val="0"/>
        <w:autoSpaceDN w:val="0"/>
        <w:adjustRightInd w:val="0"/>
        <w:spacing w:line="360" w:lineRule="auto"/>
        <w:ind w:left="-191" w:leftChars="-91" w:right="720" w:rightChars="343" w:firstLine="2292" w:firstLineChars="955"/>
        <w:jc w:val="center"/>
        <w:rPr>
          <w:color w:val="000000"/>
          <w:kern w:val="0"/>
          <w:sz w:val="24"/>
          <w:szCs w:val="21"/>
        </w:rPr>
      </w:pPr>
      <w:r>
        <w:rPr>
          <w:rFonts w:hint="eastAsia"/>
          <w:color w:val="000000"/>
          <w:kern w:val="0"/>
          <w:sz w:val="24"/>
          <w:szCs w:val="21"/>
          <w:lang w:val="en-US" w:eastAsia="zh-CN"/>
        </w:rPr>
        <w:t xml:space="preserve">                              </w:t>
      </w:r>
      <w:r>
        <w:rPr>
          <w:color w:val="000000"/>
          <w:kern w:val="0"/>
          <w:sz w:val="24"/>
          <w:szCs w:val="21"/>
        </w:rPr>
        <w:t>执笔人：</w:t>
      </w:r>
      <w:r>
        <w:rPr>
          <w:rFonts w:hint="eastAsia"/>
          <w:color w:val="000000"/>
          <w:kern w:val="0"/>
          <w:sz w:val="24"/>
          <w:szCs w:val="21"/>
        </w:rPr>
        <w:t>杨</w:t>
      </w:r>
      <w:r>
        <w:rPr>
          <w:rFonts w:hint="eastAsia"/>
          <w:color w:val="000000"/>
          <w:kern w:val="0"/>
          <w:sz w:val="24"/>
          <w:szCs w:val="21"/>
          <w:lang w:val="en-US" w:eastAsia="zh-CN"/>
        </w:rPr>
        <w:t xml:space="preserve"> </w:t>
      </w:r>
      <w:r>
        <w:rPr>
          <w:rFonts w:hint="eastAsia"/>
          <w:color w:val="000000"/>
          <w:kern w:val="0"/>
          <w:sz w:val="24"/>
          <w:szCs w:val="21"/>
        </w:rPr>
        <w:t>波</w:t>
      </w:r>
    </w:p>
    <w:p>
      <w:pPr>
        <w:autoSpaceDE w:val="0"/>
        <w:autoSpaceDN w:val="0"/>
        <w:adjustRightInd w:val="0"/>
        <w:spacing w:line="360" w:lineRule="auto"/>
        <w:ind w:left="-193" w:leftChars="-92" w:firstLine="2714" w:firstLineChars="1131"/>
        <w:jc w:val="center"/>
        <w:rPr>
          <w:color w:val="000000"/>
          <w:kern w:val="0"/>
          <w:sz w:val="24"/>
          <w:szCs w:val="21"/>
        </w:rPr>
      </w:pPr>
      <w:r>
        <w:rPr>
          <w:rFonts w:hint="eastAsia"/>
          <w:color w:val="000000"/>
          <w:kern w:val="0"/>
          <w:sz w:val="24"/>
          <w:szCs w:val="21"/>
          <w:lang w:val="en-US" w:eastAsia="zh-CN"/>
        </w:rPr>
        <w:t xml:space="preserve">                      </w:t>
      </w:r>
      <w:r>
        <w:rPr>
          <w:color w:val="000000"/>
          <w:kern w:val="0"/>
          <w:sz w:val="24"/>
          <w:szCs w:val="21"/>
        </w:rPr>
        <w:t>审定人：</w:t>
      </w:r>
      <w:r>
        <w:rPr>
          <w:rFonts w:hint="eastAsia"/>
          <w:color w:val="000000"/>
          <w:kern w:val="0"/>
          <w:sz w:val="24"/>
          <w:szCs w:val="21"/>
          <w:lang w:val="en-US" w:eastAsia="zh-CN"/>
        </w:rPr>
        <w:t>王召妍</w:t>
      </w:r>
    </w:p>
    <w:p>
      <w:pPr>
        <w:spacing w:line="312" w:lineRule="auto"/>
        <w:ind w:left="-193" w:leftChars="-92" w:firstLine="2714" w:firstLineChars="1131"/>
        <w:jc w:val="center"/>
        <w:rPr>
          <w:rFonts w:hint="default"/>
          <w:color w:val="000000"/>
          <w:kern w:val="0"/>
          <w:sz w:val="24"/>
          <w:szCs w:val="21"/>
          <w:lang w:val="en-US" w:eastAsia="zh-CN"/>
        </w:rPr>
      </w:pPr>
      <w:r>
        <w:rPr>
          <w:rFonts w:hint="eastAsia"/>
          <w:color w:val="000000"/>
          <w:kern w:val="0"/>
          <w:sz w:val="24"/>
          <w:szCs w:val="21"/>
          <w:lang w:val="en-US" w:eastAsia="zh-CN"/>
        </w:rPr>
        <w:t xml:space="preserve">                      </w:t>
      </w:r>
      <w:r>
        <w:rPr>
          <w:rFonts w:hint="eastAsia"/>
          <w:color w:val="000000"/>
          <w:kern w:val="0"/>
          <w:sz w:val="24"/>
          <w:szCs w:val="21"/>
        </w:rPr>
        <w:t>审批</w:t>
      </w:r>
      <w:r>
        <w:rPr>
          <w:color w:val="000000"/>
          <w:kern w:val="0"/>
          <w:sz w:val="24"/>
          <w:szCs w:val="21"/>
        </w:rPr>
        <w:t>人：</w:t>
      </w:r>
      <w:r>
        <w:rPr>
          <w:rFonts w:hint="eastAsia"/>
          <w:color w:val="000000"/>
          <w:kern w:val="0"/>
          <w:sz w:val="24"/>
          <w:szCs w:val="21"/>
          <w:lang w:val="en-US" w:eastAsia="zh-CN"/>
        </w:rPr>
        <w:t xml:space="preserve">施云波         </w:t>
      </w:r>
    </w:p>
    <w:p>
      <w:pPr>
        <w:autoSpaceDE w:val="0"/>
        <w:autoSpaceDN w:val="0"/>
        <w:adjustRightInd w:val="0"/>
        <w:spacing w:line="360" w:lineRule="auto"/>
        <w:jc w:val="left"/>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pStyle w:val="2"/>
        <w:bidi w:val="0"/>
        <w:spacing w:line="240" w:lineRule="auto"/>
        <w:jc w:val="center"/>
      </w:pPr>
      <w:bookmarkStart w:id="126" w:name="_Toc3604"/>
      <w:bookmarkStart w:id="127" w:name="_Toc26979"/>
      <w:bookmarkStart w:id="128" w:name="_Toc15496"/>
      <w:bookmarkStart w:id="129" w:name="_Toc13950"/>
      <w:r>
        <w:rPr>
          <w:rFonts w:hint="eastAsia"/>
        </w:rPr>
        <w:t>《经济学导论》课程教学大纲</w:t>
      </w:r>
      <w:bookmarkEnd w:id="126"/>
      <w:bookmarkEnd w:id="127"/>
      <w:bookmarkEnd w:id="128"/>
      <w:bookmarkEnd w:id="129"/>
    </w:p>
    <w:p>
      <w:pPr>
        <w:widowControl/>
        <w:spacing w:before="100" w:beforeAutospacing="1" w:after="100" w:afterAutospacing="1" w:line="240" w:lineRule="auto"/>
        <w:ind w:firstLine="2711" w:firstLineChars="900"/>
        <w:jc w:val="left"/>
        <w:rPr>
          <w:rFonts w:ascii="宋体" w:hAnsi="宋体" w:eastAsia="宋体" w:cs="宋体"/>
          <w:b/>
          <w:bCs/>
          <w:kern w:val="0"/>
          <w:sz w:val="24"/>
        </w:rPr>
      </w:pPr>
      <w:r>
        <w:rPr>
          <w:rFonts w:hint="eastAsia" w:ascii="宋体" w:hAnsi="宋体" w:eastAsia="宋体" w:cs="宋体"/>
          <w:b/>
          <w:bCs/>
          <w:kern w:val="0"/>
          <w:sz w:val="30"/>
          <w:szCs w:val="30"/>
        </w:rPr>
        <w:t>(</w:t>
      </w:r>
      <w:r>
        <w:rPr>
          <w:rFonts w:ascii="宋体" w:hAnsi="宋体" w:eastAsia="宋体" w:cs="宋体"/>
          <w:b/>
          <w:bCs/>
          <w:kern w:val="0"/>
          <w:sz w:val="30"/>
          <w:szCs w:val="30"/>
        </w:rPr>
        <w:t>I</w:t>
      </w:r>
      <w:r>
        <w:rPr>
          <w:rFonts w:hint="eastAsia" w:ascii="宋体" w:hAnsi="宋体" w:eastAsia="宋体" w:cs="宋体"/>
          <w:b/>
          <w:bCs/>
          <w:kern w:val="0"/>
          <w:sz w:val="30"/>
          <w:szCs w:val="30"/>
        </w:rPr>
        <w:t>ntroduction</w:t>
      </w:r>
      <w:r>
        <w:rPr>
          <w:rFonts w:ascii="宋体" w:hAnsi="宋体" w:eastAsia="宋体" w:cs="宋体"/>
          <w:b/>
          <w:bCs/>
          <w:kern w:val="0"/>
          <w:sz w:val="30"/>
          <w:szCs w:val="30"/>
        </w:rPr>
        <w:t xml:space="preserve"> to </w:t>
      </w:r>
      <w:r>
        <w:rPr>
          <w:rFonts w:ascii="TimesNewRomanPS" w:hAnsi="TimesNewRomanPS" w:eastAsia="宋体" w:cs="宋体"/>
          <w:b/>
          <w:bCs/>
          <w:kern w:val="0"/>
          <w:sz w:val="30"/>
          <w:szCs w:val="30"/>
        </w:rPr>
        <w:t>Economics</w:t>
      </w:r>
      <w:r>
        <w:rPr>
          <w:rFonts w:hint="eastAsia" w:ascii="宋体" w:hAnsi="宋体" w:eastAsia="宋体" w:cs="宋体"/>
          <w:b/>
          <w:bCs/>
          <w:kern w:val="0"/>
          <w:sz w:val="30"/>
          <w:szCs w:val="30"/>
        </w:rPr>
        <w:t xml:space="preserve">) </w:t>
      </w:r>
    </w:p>
    <w:p>
      <w:pPr>
        <w:widowControl/>
        <w:spacing w:before="100" w:beforeAutospacing="1" w:after="100" w:afterAutospacing="1"/>
        <w:jc w:val="left"/>
        <w:rPr>
          <w:rFonts w:ascii="宋体" w:hAnsi="宋体" w:eastAsia="宋体" w:cs="宋体"/>
          <w:kern w:val="0"/>
          <w:sz w:val="24"/>
        </w:rPr>
      </w:pPr>
      <w:r>
        <w:rPr>
          <w:rFonts w:hint="eastAsia" w:ascii="黑体" w:hAnsi="黑体" w:eastAsia="黑体" w:cs="宋体"/>
          <w:kern w:val="0"/>
          <w:sz w:val="28"/>
          <w:szCs w:val="28"/>
        </w:rPr>
        <w:t xml:space="preserve">一、课程概况 </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课程代码:</w:t>
      </w:r>
      <w:r>
        <w:rPr>
          <w:rFonts w:ascii="宋体" w:hAnsi="宋体" w:eastAsia="宋体" w:cs="宋体"/>
          <w:kern w:val="0"/>
          <w:sz w:val="24"/>
        </w:rPr>
        <w:t xml:space="preserve"> </w:t>
      </w:r>
      <w:r>
        <w:rPr>
          <w:rFonts w:hint="eastAsia" w:ascii="宋体" w:hAnsi="宋体" w:eastAsia="宋体" w:cs="宋体"/>
          <w:kern w:val="0"/>
          <w:sz w:val="24"/>
        </w:rPr>
        <w:t>0</w:t>
      </w:r>
      <w:r>
        <w:rPr>
          <w:rFonts w:ascii="宋体" w:hAnsi="宋体" w:eastAsia="宋体" w:cs="宋体"/>
          <w:kern w:val="0"/>
          <w:sz w:val="24"/>
        </w:rPr>
        <w:t>601030</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学 分:</w:t>
      </w:r>
      <w:r>
        <w:rPr>
          <w:rFonts w:ascii="宋体" w:hAnsi="宋体" w:eastAsia="宋体" w:cs="宋体"/>
          <w:kern w:val="0"/>
          <w:sz w:val="24"/>
        </w:rPr>
        <w:t xml:space="preserve">    </w:t>
      </w:r>
      <w:r>
        <w:rPr>
          <w:rFonts w:hint="eastAsia" w:ascii="宋体" w:hAnsi="宋体" w:eastAsia="宋体" w:cs="宋体"/>
          <w:kern w:val="0"/>
          <w:sz w:val="24"/>
        </w:rPr>
        <w:t>2.0</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学 时:</w:t>
      </w:r>
      <w:r>
        <w:rPr>
          <w:rFonts w:ascii="宋体" w:hAnsi="宋体" w:eastAsia="宋体" w:cs="宋体"/>
          <w:kern w:val="0"/>
          <w:sz w:val="24"/>
        </w:rPr>
        <w:t xml:space="preserve">    </w:t>
      </w:r>
      <w:r>
        <w:rPr>
          <w:rFonts w:hint="eastAsia" w:ascii="宋体" w:hAnsi="宋体" w:eastAsia="宋体" w:cs="宋体"/>
          <w:kern w:val="0"/>
          <w:sz w:val="24"/>
        </w:rPr>
        <w:t>3</w:t>
      </w:r>
      <w:r>
        <w:rPr>
          <w:rFonts w:ascii="宋体" w:hAnsi="宋体" w:eastAsia="宋体" w:cs="宋体"/>
          <w:kern w:val="0"/>
          <w:sz w:val="24"/>
        </w:rPr>
        <w:t>2</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先修课程:</w:t>
      </w:r>
      <w:r>
        <w:rPr>
          <w:rFonts w:ascii="宋体" w:hAnsi="宋体" w:eastAsia="宋体" w:cs="宋体"/>
          <w:kern w:val="0"/>
          <w:sz w:val="24"/>
        </w:rPr>
        <w:t xml:space="preserve"> </w:t>
      </w:r>
      <w:r>
        <w:rPr>
          <w:rFonts w:hint="eastAsia" w:ascii="宋体" w:hAnsi="宋体" w:eastAsia="宋体" w:cs="宋体"/>
          <w:kern w:val="0"/>
          <w:sz w:val="24"/>
        </w:rPr>
        <w:t>无</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适用专业:</w:t>
      </w:r>
      <w:r>
        <w:rPr>
          <w:rFonts w:ascii="宋体" w:hAnsi="宋体" w:eastAsia="宋体" w:cs="宋体"/>
          <w:kern w:val="0"/>
          <w:sz w:val="24"/>
        </w:rPr>
        <w:t xml:space="preserve"> </w:t>
      </w:r>
      <w:r>
        <w:rPr>
          <w:rFonts w:hint="eastAsia" w:ascii="宋体" w:hAnsi="宋体" w:eastAsia="宋体" w:cs="宋体"/>
          <w:kern w:val="0"/>
          <w:sz w:val="24"/>
        </w:rPr>
        <w:t>商务英语专业</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建议教材:</w:t>
      </w:r>
      <w:r>
        <w:rPr>
          <w:rFonts w:ascii="宋体" w:hAnsi="宋体" w:eastAsia="宋体" w:cs="宋体"/>
          <w:kern w:val="0"/>
          <w:sz w:val="24"/>
        </w:rPr>
        <w:t xml:space="preserve"> </w:t>
      </w:r>
      <w:r>
        <w:rPr>
          <w:rFonts w:hint="eastAsia" w:ascii="宋体" w:hAnsi="宋体" w:eastAsia="宋体" w:cs="宋体"/>
          <w:kern w:val="0"/>
          <w:sz w:val="24"/>
        </w:rPr>
        <w:t>西方经济学（第二版）上下册，高等教育出版社，2</w:t>
      </w:r>
      <w:r>
        <w:rPr>
          <w:rFonts w:ascii="宋体" w:hAnsi="宋体" w:eastAsia="宋体" w:cs="宋体"/>
          <w:kern w:val="0"/>
          <w:sz w:val="24"/>
        </w:rPr>
        <w:t>019</w:t>
      </w:r>
      <w:r>
        <w:rPr>
          <w:rFonts w:hint="eastAsia" w:ascii="宋体" w:hAnsi="宋体" w:eastAsia="宋体" w:cs="宋体"/>
          <w:kern w:val="0"/>
          <w:sz w:val="24"/>
        </w:rPr>
        <w:t>.</w:t>
      </w:r>
      <w:r>
        <w:rPr>
          <w:rFonts w:ascii="宋体" w:hAnsi="宋体" w:eastAsia="宋体" w:cs="宋体"/>
          <w:kern w:val="0"/>
          <w:sz w:val="24"/>
        </w:rPr>
        <w:t>9</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课程归口:</w:t>
      </w:r>
      <w:r>
        <w:rPr>
          <w:rFonts w:ascii="宋体" w:hAnsi="宋体" w:eastAsia="宋体" w:cs="宋体"/>
          <w:kern w:val="0"/>
          <w:sz w:val="24"/>
        </w:rPr>
        <w:t xml:space="preserve"> </w:t>
      </w:r>
      <w:r>
        <w:rPr>
          <w:rFonts w:hint="eastAsia" w:ascii="宋体" w:hAnsi="宋体" w:eastAsia="宋体" w:cs="宋体"/>
          <w:kern w:val="0"/>
          <w:sz w:val="24"/>
        </w:rPr>
        <w:t xml:space="preserve">外国语学院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课程的性质与任务:本课程是商务英语专业的专业必修课。通过本课程的学习，让学生能够掌握经济学的主要概念、基本原理、研究方法和基本规律，能够运用经济学原理和研究方法分析生活中的经济现象，扩大学生的经济学知识广度，训练学生的经济学思维方法，通过融入社会主义核心价值观等课程思政元素和导入中国经济发展案例，培养学生的爱国情怀、思辨精神、逻辑思维与表达能力、以及分析和解决问题的能力。 </w:t>
      </w:r>
    </w:p>
    <w:p>
      <w:pPr>
        <w:widowControl/>
        <w:spacing w:before="100" w:beforeAutospacing="1" w:after="100" w:afterAutospacing="1"/>
        <w:jc w:val="left"/>
        <w:rPr>
          <w:rFonts w:ascii="宋体" w:hAnsi="宋体" w:eastAsia="宋体" w:cs="宋体"/>
          <w:kern w:val="0"/>
          <w:sz w:val="24"/>
        </w:rPr>
      </w:pPr>
      <w:r>
        <w:rPr>
          <w:rFonts w:hint="eastAsia" w:ascii="黑体" w:hAnsi="黑体" w:eastAsia="黑体" w:cs="宋体"/>
          <w:kern w:val="0"/>
          <w:sz w:val="28"/>
          <w:szCs w:val="28"/>
        </w:rPr>
        <w:t xml:space="preserve">二、课程目标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目标一：掌握经济学的主要概念、基本原理、研究方法和基本规律。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目标二：能够运用经济学原理和研究方法分析生活中的经济问题。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目标三：扩大学生的经济学知识广度和训练学生的经济学思维方法。</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目标四：通过融入社会主义核心价值观和导入中国经济发展案例，培养学生的爱国情怀、思辨精神、逻辑思维与表达能力、以及分析和解决问题的能力。引导学生坚定中国“道路自信、理论自信、制度自信、文化自信”，落实好习近平总书记讲好中国故事的要求，坚定走中国特色社会主义市场经济发展道路。</w:t>
      </w:r>
    </w:p>
    <w:p>
      <w:pPr>
        <w:spacing w:before="120" w:beforeLines="50" w:after="120" w:afterLines="50" w:line="360" w:lineRule="auto"/>
        <w:jc w:val="center"/>
        <w:rPr>
          <w:rFonts w:ascii="黑体" w:hAnsi="黑体" w:eastAsia="黑体"/>
          <w:sz w:val="24"/>
        </w:rPr>
      </w:pPr>
    </w:p>
    <w:p>
      <w:pPr>
        <w:spacing w:before="120" w:beforeLines="50" w:after="120" w:afterLines="50" w:line="360" w:lineRule="auto"/>
        <w:jc w:val="center"/>
        <w:rPr>
          <w:rFonts w:ascii="黑体" w:hAnsi="黑体" w:eastAsia="黑体"/>
          <w:sz w:val="24"/>
        </w:rPr>
      </w:pPr>
    </w:p>
    <w:p>
      <w:pPr>
        <w:spacing w:before="120" w:beforeLines="50" w:after="120" w:afterLines="50" w:line="360" w:lineRule="auto"/>
        <w:jc w:val="center"/>
        <w:rPr>
          <w:rFonts w:ascii="黑体" w:hAnsi="黑体" w:eastAsia="黑体"/>
          <w:sz w:val="24"/>
        </w:rPr>
      </w:pPr>
    </w:p>
    <w:p>
      <w:pPr>
        <w:spacing w:before="120" w:beforeLines="50" w:after="120" w:afterLines="50" w:line="360" w:lineRule="auto"/>
        <w:jc w:val="center"/>
        <w:rPr>
          <w:rFonts w:ascii="黑体" w:hAnsi="黑体" w:eastAsia="黑体"/>
          <w:sz w:val="24"/>
        </w:rPr>
      </w:pPr>
    </w:p>
    <w:p>
      <w:pPr>
        <w:spacing w:before="120" w:beforeLines="50" w:after="120" w:afterLines="50" w:line="360" w:lineRule="auto"/>
        <w:jc w:val="center"/>
        <w:rPr>
          <w:rFonts w:ascii="黑体" w:hAnsi="黑体" w:eastAsia="黑体"/>
          <w:sz w:val="24"/>
        </w:rPr>
      </w:pPr>
    </w:p>
    <w:p>
      <w:pPr>
        <w:spacing w:before="120" w:beforeLines="50" w:after="120" w:afterLines="50" w:line="360" w:lineRule="auto"/>
        <w:jc w:val="center"/>
        <w:rPr>
          <w:rFonts w:ascii="黑体" w:hAnsi="黑体" w:eastAsia="黑体"/>
          <w:sz w:val="24"/>
        </w:rPr>
      </w:pPr>
      <w:r>
        <w:rPr>
          <w:rFonts w:hint="eastAsia" w:ascii="黑体" w:hAnsi="黑体" w:eastAsia="黑体"/>
          <w:sz w:val="24"/>
        </w:rPr>
        <w:t>课程目标对毕业要求的支撑关系表</w:t>
      </w:r>
    </w:p>
    <w:tbl>
      <w:tblPr>
        <w:tblStyle w:val="11"/>
        <w:tblpPr w:leftFromText="180" w:rightFromText="180" w:vertAnchor="text" w:horzAnchor="page" w:tblpX="2037" w:tblpY="1677"/>
        <w:tblW w:w="7366" w:type="dxa"/>
        <w:tblInd w:w="0" w:type="dxa"/>
        <w:shd w:val="clear" w:color="auto" w:fill="FFFFFF"/>
        <w:tblLayout w:type="fixed"/>
        <w:tblCellMar>
          <w:top w:w="15" w:type="dxa"/>
          <w:left w:w="15" w:type="dxa"/>
          <w:bottom w:w="15" w:type="dxa"/>
          <w:right w:w="15" w:type="dxa"/>
        </w:tblCellMar>
      </w:tblPr>
      <w:tblGrid>
        <w:gridCol w:w="2405"/>
        <w:gridCol w:w="992"/>
        <w:gridCol w:w="934"/>
        <w:gridCol w:w="1051"/>
        <w:gridCol w:w="992"/>
        <w:gridCol w:w="992"/>
      </w:tblGrid>
      <w:tr>
        <w:tblPrEx>
          <w:shd w:val="clear" w:color="auto" w:fill="FFFFFF"/>
          <w:tblCellMar>
            <w:top w:w="15" w:type="dxa"/>
            <w:left w:w="15" w:type="dxa"/>
            <w:bottom w:w="15" w:type="dxa"/>
            <w:right w:w="15" w:type="dxa"/>
          </w:tblCellMar>
        </w:tblPrEx>
        <w:trPr>
          <w:trHeight w:val="420" w:hRule="atLeast"/>
        </w:trPr>
        <w:tc>
          <w:tcPr>
            <w:tcW w:w="24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毕业要求指标点 </w:t>
            </w:r>
          </w:p>
        </w:tc>
        <w:tc>
          <w:tcPr>
            <w:tcW w:w="49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jc w:val="center"/>
              <w:rPr>
                <w:rFonts w:ascii="宋体" w:hAnsi="宋体" w:eastAsia="宋体" w:cs="宋体"/>
                <w:sz w:val="24"/>
              </w:rPr>
            </w:pPr>
            <w:r>
              <w:rPr>
                <w:rFonts w:hint="eastAsia" w:ascii="宋体" w:hAnsi="宋体" w:eastAsia="宋体" w:cs="宋体"/>
                <w:sz w:val="24"/>
              </w:rPr>
              <w:t>课程目标</w:t>
            </w:r>
          </w:p>
        </w:tc>
      </w:tr>
      <w:tr>
        <w:tblPrEx>
          <w:tblCellMar>
            <w:top w:w="15" w:type="dxa"/>
            <w:left w:w="15" w:type="dxa"/>
            <w:bottom w:w="15" w:type="dxa"/>
            <w:right w:w="15" w:type="dxa"/>
          </w:tblCellMar>
        </w:tblPrEx>
        <w:trPr>
          <w:trHeight w:val="185" w:hRule="atLeast"/>
        </w:trPr>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目标一</w:t>
            </w:r>
            <w:r>
              <w:rPr>
                <w:rFonts w:ascii="TimesNewRomanPSMT" w:hAnsi="TimesNewRomanPSMT" w:eastAsia="宋体" w:cs="TimesNewRomanPSMT"/>
                <w:sz w:val="24"/>
              </w:rPr>
              <w:t xml:space="preserve"> </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目标二</w:t>
            </w:r>
            <w:r>
              <w:rPr>
                <w:rFonts w:ascii="TimesNewRomanPSMT" w:hAnsi="TimesNewRomanPSMT" w:eastAsia="宋体" w:cs="TimesNewRomanPSMT"/>
                <w:sz w:val="24"/>
              </w:rPr>
              <w:t xml:space="preserve">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目标三</w:t>
            </w:r>
            <w:r>
              <w:rPr>
                <w:rFonts w:ascii="TimesNewRomanPSMT" w:hAnsi="TimesNewRomanPSMT" w:eastAsia="宋体" w:cs="TimesNewRomanPSMT"/>
                <w:sz w:val="24"/>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目标四</w:t>
            </w:r>
            <w:r>
              <w:rPr>
                <w:rFonts w:ascii="TimesNewRomanPSMT" w:hAnsi="TimesNewRomanPSMT" w:eastAsia="宋体" w:cs="TimesNewRomanPSMT"/>
                <w:sz w:val="24"/>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pacing w:before="100" w:beforeAutospacing="1" w:after="100" w:afterAutospacing="1"/>
              <w:rPr>
                <w:rFonts w:ascii="宋体" w:hAnsi="宋体" w:eastAsia="宋体" w:cs="宋体"/>
                <w:sz w:val="24"/>
              </w:rPr>
            </w:pPr>
            <w:r>
              <w:rPr>
                <w:rFonts w:hint="eastAsia" w:ascii="宋体" w:hAnsi="宋体" w:eastAsia="宋体" w:cs="宋体"/>
                <w:sz w:val="24"/>
              </w:rPr>
              <w:t>目标五</w:t>
            </w:r>
          </w:p>
        </w:tc>
      </w:tr>
      <w:tr>
        <w:tblPrEx>
          <w:tblCellMar>
            <w:top w:w="15" w:type="dxa"/>
            <w:left w:w="15" w:type="dxa"/>
            <w:bottom w:w="15" w:type="dxa"/>
            <w:right w:w="15" w:type="dxa"/>
          </w:tblCellMar>
        </w:tblPrEx>
        <w:trPr>
          <w:trHeight w:val="403" w:hRule="atLeast"/>
        </w:trPr>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2-3</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r>
              <w:rPr>
                <w:rFonts w:ascii="TimesNewRomanPSMT" w:hAnsi="TimesNewRomanPSMT" w:eastAsia="宋体" w:cs="TimesNewRomanPSMT"/>
                <w:sz w:val="24"/>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r>
              <w:rPr>
                <w:rFonts w:ascii="TimesNewRomanPSMT" w:hAnsi="TimesNewRomanPSMT" w:eastAsia="宋体" w:cs="TimesNewRomanPSMT"/>
                <w:sz w:val="24"/>
              </w:rPr>
              <w:t>√</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TimesNewRomanPSMT" w:hAnsi="TimesNewRomanPSMT" w:eastAsia="宋体" w:cs="TimesNewRomanPSMT"/>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spacing w:before="100" w:beforeAutospacing="1" w:after="100" w:afterAutospacing="1"/>
              <w:rPr>
                <w:rFonts w:ascii="TimesNewRomanPSMT" w:hAnsi="TimesNewRomanPSMT" w:eastAsia="宋体" w:cs="TimesNewRomanPSMT"/>
                <w:sz w:val="24"/>
              </w:rPr>
            </w:pPr>
          </w:p>
        </w:tc>
      </w:tr>
      <w:tr>
        <w:tblPrEx>
          <w:shd w:val="clear" w:color="auto" w:fill="FFFFFF"/>
          <w:tblCellMar>
            <w:top w:w="15" w:type="dxa"/>
            <w:left w:w="15" w:type="dxa"/>
            <w:bottom w:w="15" w:type="dxa"/>
            <w:right w:w="15" w:type="dxa"/>
          </w:tblCellMar>
        </w:tblPrEx>
        <w:trPr>
          <w:trHeight w:val="403" w:hRule="atLeast"/>
        </w:trPr>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8-1</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r>
              <w:rPr>
                <w:rFonts w:ascii="TimesNewRomanPSMT" w:hAnsi="TimesNewRomanPSMT" w:eastAsia="宋体" w:cs="TimesNewRomanPSMT"/>
                <w:sz w:val="24"/>
              </w:rPr>
              <w:t>√</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NewRomanPSMT" w:hAnsi="TimesNewRomanPSMT" w:eastAsia="宋体" w:cs="TimesNewRomanPSMT"/>
                <w:sz w:val="24"/>
              </w:rPr>
            </w:pPr>
            <w:r>
              <w:rPr>
                <w:rFonts w:ascii="TimesNewRomanPSMT" w:hAnsi="TimesNewRomanPSMT" w:eastAsia="宋体" w:cs="TimesNewRomanPSMT"/>
                <w:sz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NewRomanPSMT" w:hAnsi="TimesNewRomanPSMT" w:eastAsia="宋体" w:cs="TimesNewRomanPSMT"/>
                <w:sz w:val="24"/>
              </w:rPr>
            </w:pPr>
          </w:p>
        </w:tc>
      </w:tr>
      <w:tr>
        <w:tblPrEx>
          <w:shd w:val="clear" w:color="auto" w:fill="FFFFFF"/>
          <w:tblCellMar>
            <w:top w:w="15" w:type="dxa"/>
            <w:left w:w="15" w:type="dxa"/>
            <w:bottom w:w="15" w:type="dxa"/>
            <w:right w:w="15" w:type="dxa"/>
          </w:tblCellMar>
        </w:tblPrEx>
        <w:trPr>
          <w:trHeight w:val="403" w:hRule="atLeast"/>
        </w:trPr>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8-2</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r>
              <w:rPr>
                <w:rFonts w:ascii="TimesNewRomanPSMT" w:hAnsi="TimesNewRomanPSMT" w:eastAsia="宋体" w:cs="TimesNewRomanPSMT"/>
                <w:sz w:val="24"/>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r>
              <w:rPr>
                <w:rFonts w:ascii="TimesNewRomanPSMT" w:hAnsi="TimesNewRomanPSMT" w:eastAsia="宋体" w:cs="TimesNewRomanPSMT"/>
                <w:sz w:val="24"/>
              </w:rPr>
              <w:t>√</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NewRomanPSMT" w:hAnsi="TimesNewRomanPSMT" w:eastAsia="宋体" w:cs="TimesNewRomanPSMT"/>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NewRomanPSMT" w:hAnsi="TimesNewRomanPSMT" w:eastAsia="宋体" w:cs="TimesNewRomanPSMT"/>
                <w:sz w:val="24"/>
              </w:rPr>
            </w:pPr>
          </w:p>
        </w:tc>
      </w:tr>
      <w:tr>
        <w:tblPrEx>
          <w:tblCellMar>
            <w:top w:w="15" w:type="dxa"/>
            <w:left w:w="15" w:type="dxa"/>
            <w:bottom w:w="15" w:type="dxa"/>
            <w:right w:w="15" w:type="dxa"/>
          </w:tblCellMar>
        </w:tblPrEx>
        <w:trPr>
          <w:trHeight w:val="403" w:hRule="atLeast"/>
        </w:trPr>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宋体" w:hAnsi="宋体" w:eastAsia="宋体" w:cs="宋体"/>
                <w:sz w:val="24"/>
              </w:rPr>
              <w:t>8-3</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r>
              <w:rPr>
                <w:rFonts w:ascii="TimesNewRomanPSMT" w:hAnsi="TimesNewRomanPSMT" w:eastAsia="宋体" w:cs="TimesNewRomanPSMT"/>
                <w:sz w:val="24"/>
              </w:rPr>
              <w:t>√</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NewRomanPSMT" w:hAnsi="TimesNewRomanPSMT" w:eastAsia="宋体" w:cs="TimesNewRomanPSMT"/>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rPr>
                <w:rFonts w:ascii="TimesNewRomanPSMT" w:hAnsi="TimesNewRomanPSMT" w:eastAsia="宋体" w:cs="TimesNewRomanPSMT"/>
                <w:sz w:val="24"/>
              </w:rPr>
            </w:pPr>
            <w:r>
              <w:rPr>
                <w:rFonts w:ascii="TimesNewRomanPSMT" w:hAnsi="TimesNewRomanPSMT" w:eastAsia="宋体" w:cs="TimesNewRomanPSMT"/>
                <w:sz w:val="24"/>
              </w:rPr>
              <w:t>√</w:t>
            </w:r>
          </w:p>
        </w:tc>
      </w:tr>
      <w:tr>
        <w:tblPrEx>
          <w:tblCellMar>
            <w:top w:w="15" w:type="dxa"/>
            <w:left w:w="15" w:type="dxa"/>
            <w:bottom w:w="15" w:type="dxa"/>
            <w:right w:w="15" w:type="dxa"/>
          </w:tblCellMar>
        </w:tblPrEx>
        <w:trPr>
          <w:trHeight w:val="403" w:hRule="atLeast"/>
        </w:trPr>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hint="eastAsia" w:ascii="宋体" w:hAnsi="宋体" w:eastAsia="宋体" w:cs="宋体"/>
                <w:sz w:val="24"/>
              </w:rPr>
              <w:t xml:space="preserve">毕业要求 </w:t>
            </w:r>
            <w:r>
              <w:rPr>
                <w:rFonts w:ascii="TimesNewRomanPSMT" w:hAnsi="TimesNewRomanPSMT" w:eastAsia="宋体" w:cs="TimesNewRomanPSMT"/>
                <w:sz w:val="24"/>
              </w:rPr>
              <w:t>10-2</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Times New Roman" w:cs="Times New Roman"/>
                <w:sz w:val="20"/>
                <w:szCs w:val="20"/>
              </w:rPr>
            </w:pPr>
            <w:r>
              <w:rPr>
                <w:rFonts w:ascii="TimesNewRomanPSMT" w:hAnsi="TimesNewRomanPSMT" w:eastAsia="宋体" w:cs="TimesNewRomanPSMT"/>
                <w:sz w:val="24"/>
              </w:rPr>
              <w:t>√</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00" w:beforeAutospacing="1" w:after="100" w:afterAutospacing="1"/>
              <w:rPr>
                <w:rFonts w:ascii="宋体" w:hAnsi="宋体" w:eastAsia="宋体" w:cs="宋体"/>
                <w:sz w:val="24"/>
              </w:rPr>
            </w:pPr>
            <w:r>
              <w:rPr>
                <w:rFonts w:ascii="TimesNewRomanPSMT" w:hAnsi="TimesNewRomanPSMT" w:eastAsia="宋体" w:cs="TimesNewRomanPSMT"/>
                <w:sz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rPr>
                <w:rFonts w:ascii="宋体" w:hAnsi="宋体" w:eastAsia="宋体" w:cs="宋体"/>
                <w:sz w:val="24"/>
              </w:rPr>
            </w:pPr>
            <w:r>
              <w:rPr>
                <w:rFonts w:ascii="TimesNewRomanPSMT" w:hAnsi="TimesNewRomanPSMT" w:eastAsia="宋体" w:cs="TimesNewRomanPSMT"/>
                <w:sz w:val="24"/>
              </w:rPr>
              <w:t>√</w:t>
            </w:r>
          </w:p>
        </w:tc>
      </w:tr>
    </w:tbl>
    <w:p>
      <w:pPr>
        <w:spacing w:before="100" w:beforeAutospacing="1" w:after="100" w:afterAutospacing="1"/>
        <w:ind w:left="420" w:firstLine="480" w:firstLineChars="200"/>
        <w:jc w:val="left"/>
        <w:rPr>
          <w:rFonts w:hint="eastAsia" w:ascii="宋体" w:hAnsi="宋体" w:eastAsia="宋体" w:cs="宋体"/>
          <w:sz w:val="24"/>
        </w:rPr>
      </w:pPr>
      <w:r>
        <w:rPr>
          <w:rFonts w:hint="eastAsia" w:ascii="宋体" w:hAnsi="宋体" w:eastAsia="宋体" w:cs="宋体"/>
          <w:sz w:val="24"/>
        </w:rPr>
        <w:t>本课程支撑专业培养计划中毕业要求2</w:t>
      </w:r>
      <w:r>
        <w:rPr>
          <w:rFonts w:ascii="宋体" w:hAnsi="宋体" w:eastAsia="宋体" w:cs="宋体"/>
          <w:sz w:val="24"/>
        </w:rPr>
        <w:t>-3</w:t>
      </w:r>
      <w:r>
        <w:rPr>
          <w:rFonts w:hint="eastAsia" w:ascii="宋体" w:hAnsi="宋体" w:eastAsia="宋体" w:cs="宋体"/>
          <w:sz w:val="24"/>
        </w:rPr>
        <w:t>、</w:t>
      </w:r>
      <w:r>
        <w:rPr>
          <w:rFonts w:hint="eastAsia" w:ascii="TimesNewRomanPSMT" w:hAnsi="TimesNewRomanPSMT" w:eastAsia="宋体" w:cs="TimesNewRomanPSMT"/>
          <w:sz w:val="24"/>
        </w:rPr>
        <w:t>毕业要求8</w:t>
      </w:r>
      <w:r>
        <w:rPr>
          <w:rFonts w:ascii="TimesNewRomanPSMT" w:hAnsi="TimesNewRomanPSMT" w:eastAsia="宋体" w:cs="TimesNewRomanPSMT"/>
          <w:sz w:val="24"/>
        </w:rPr>
        <w:t>-1</w:t>
      </w:r>
      <w:r>
        <w:rPr>
          <w:rFonts w:hint="eastAsia" w:ascii="TimesNewRomanPSMT" w:hAnsi="TimesNewRomanPSMT" w:eastAsia="宋体" w:cs="TimesNewRomanPSMT"/>
          <w:sz w:val="24"/>
        </w:rPr>
        <w:t>、毕业要求8</w:t>
      </w:r>
      <w:r>
        <w:rPr>
          <w:rFonts w:ascii="TimesNewRomanPSMT" w:hAnsi="TimesNewRomanPSMT" w:eastAsia="宋体" w:cs="TimesNewRomanPSMT"/>
          <w:sz w:val="24"/>
        </w:rPr>
        <w:t>-2</w:t>
      </w:r>
      <w:r>
        <w:rPr>
          <w:rFonts w:hint="eastAsia" w:ascii="TimesNewRomanPSMT" w:hAnsi="TimesNewRomanPSMT" w:eastAsia="宋体" w:cs="TimesNewRomanPSMT"/>
          <w:sz w:val="24"/>
        </w:rPr>
        <w:t>、毕业要求8</w:t>
      </w:r>
      <w:r>
        <w:rPr>
          <w:rFonts w:ascii="TimesNewRomanPSMT" w:hAnsi="TimesNewRomanPSMT" w:eastAsia="宋体" w:cs="TimesNewRomanPSMT"/>
          <w:sz w:val="24"/>
        </w:rPr>
        <w:t>-3</w:t>
      </w:r>
      <w:r>
        <w:rPr>
          <w:rFonts w:hint="eastAsia" w:ascii="TimesNewRomanPSMT" w:hAnsi="TimesNewRomanPSMT" w:eastAsia="宋体" w:cs="TimesNewRomanPSMT"/>
          <w:sz w:val="24"/>
        </w:rPr>
        <w:t>、</w:t>
      </w:r>
      <w:r>
        <w:rPr>
          <w:rFonts w:hint="eastAsia" w:ascii="宋体" w:hAnsi="宋体" w:eastAsia="宋体" w:cs="宋体"/>
          <w:sz w:val="24"/>
        </w:rPr>
        <w:t>和毕业要求</w:t>
      </w:r>
      <w:r>
        <w:rPr>
          <w:rFonts w:ascii="TimesNewRomanPSMT" w:hAnsi="TimesNewRomanPSMT" w:eastAsia="宋体" w:cs="TimesNewRomanPSMT"/>
          <w:sz w:val="24"/>
        </w:rPr>
        <w:t>10-2</w:t>
      </w:r>
      <w:r>
        <w:rPr>
          <w:rFonts w:hint="eastAsia" w:ascii="宋体" w:hAnsi="宋体" w:eastAsia="宋体" w:cs="宋体"/>
          <w:sz w:val="24"/>
        </w:rPr>
        <w:t xml:space="preserve">，对应关系如表所示。 </w:t>
      </w:r>
    </w:p>
    <w:p>
      <w:pPr>
        <w:spacing w:before="100" w:beforeAutospacing="1" w:after="100" w:afterAutospacing="1"/>
        <w:ind w:left="420" w:firstLine="480" w:firstLineChars="200"/>
        <w:jc w:val="left"/>
        <w:rPr>
          <w:rFonts w:hint="eastAsia" w:ascii="宋体" w:hAnsi="宋体" w:eastAsia="宋体" w:cs="宋体"/>
          <w:sz w:val="24"/>
        </w:rPr>
      </w:pPr>
    </w:p>
    <w:p>
      <w:pPr>
        <w:spacing w:before="100" w:beforeAutospacing="1" w:after="100" w:afterAutospacing="1"/>
        <w:ind w:left="420" w:firstLine="480" w:firstLineChars="200"/>
        <w:jc w:val="left"/>
        <w:rPr>
          <w:rFonts w:hint="eastAsia" w:ascii="宋体" w:hAnsi="宋体" w:eastAsia="宋体" w:cs="宋体"/>
          <w:sz w:val="24"/>
        </w:rPr>
      </w:pPr>
    </w:p>
    <w:p>
      <w:pPr>
        <w:spacing w:before="100" w:beforeAutospacing="1" w:after="100" w:afterAutospacing="1"/>
        <w:ind w:left="420" w:firstLine="480" w:firstLineChars="200"/>
        <w:jc w:val="left"/>
        <w:rPr>
          <w:rFonts w:hint="eastAsia" w:ascii="宋体" w:hAnsi="宋体" w:eastAsia="宋体" w:cs="宋体"/>
          <w:sz w:val="24"/>
        </w:rPr>
      </w:pPr>
    </w:p>
    <w:p>
      <w:pPr>
        <w:spacing w:before="100" w:beforeAutospacing="1" w:after="100" w:afterAutospacing="1"/>
        <w:ind w:left="420" w:firstLine="480" w:firstLineChars="200"/>
        <w:jc w:val="left"/>
        <w:rPr>
          <w:rFonts w:hint="eastAsia" w:ascii="宋体" w:hAnsi="宋体" w:eastAsia="宋体" w:cs="宋体"/>
          <w:sz w:val="24"/>
        </w:rPr>
      </w:pPr>
    </w:p>
    <w:p>
      <w:pPr>
        <w:spacing w:before="100" w:beforeAutospacing="1" w:after="100" w:afterAutospacing="1"/>
        <w:ind w:left="420" w:firstLine="480" w:firstLineChars="200"/>
        <w:jc w:val="left"/>
        <w:rPr>
          <w:rFonts w:hint="eastAsia" w:ascii="宋体" w:hAnsi="宋体" w:eastAsia="宋体" w:cs="宋体"/>
          <w:sz w:val="24"/>
        </w:rPr>
      </w:pPr>
    </w:p>
    <w:p>
      <w:pPr>
        <w:spacing w:before="100" w:beforeAutospacing="1" w:after="100" w:afterAutospacing="1"/>
        <w:ind w:left="420" w:firstLine="480" w:firstLineChars="200"/>
        <w:jc w:val="left"/>
        <w:rPr>
          <w:rFonts w:hint="eastAsia" w:ascii="宋体" w:hAnsi="宋体" w:eastAsia="宋体" w:cs="宋体"/>
          <w:sz w:val="24"/>
        </w:rPr>
      </w:pPr>
    </w:p>
    <w:p>
      <w:pPr>
        <w:spacing w:before="100" w:beforeAutospacing="1" w:after="100" w:afterAutospacing="1"/>
        <w:ind w:left="420" w:firstLine="480" w:firstLineChars="200"/>
        <w:jc w:val="left"/>
        <w:rPr>
          <w:rFonts w:hint="eastAsia" w:ascii="宋体" w:hAnsi="宋体" w:eastAsia="宋体" w:cs="宋体"/>
          <w:sz w:val="24"/>
        </w:rPr>
      </w:pPr>
    </w:p>
    <w:p>
      <w:pPr>
        <w:widowControl/>
        <w:spacing w:before="100" w:beforeAutospacing="1" w:after="100" w:afterAutospacing="1"/>
        <w:jc w:val="left"/>
        <w:rPr>
          <w:rFonts w:ascii="宋体" w:hAnsi="宋体" w:eastAsia="宋体" w:cs="宋体"/>
          <w:kern w:val="0"/>
          <w:sz w:val="24"/>
        </w:rPr>
      </w:pPr>
      <w:r>
        <w:rPr>
          <w:rFonts w:hint="eastAsia" w:ascii="黑体" w:hAnsi="黑体" w:eastAsia="黑体" w:cs="宋体"/>
          <w:kern w:val="0"/>
          <w:sz w:val="28"/>
          <w:szCs w:val="28"/>
        </w:rPr>
        <w:t xml:space="preserve">三、课程内容及要求 </w:t>
      </w:r>
    </w:p>
    <w:p>
      <w:pPr>
        <w:widowControl/>
        <w:spacing w:before="100" w:beforeAutospacing="1" w:after="100" w:afterAutospacing="1"/>
        <w:jc w:val="left"/>
        <w:rPr>
          <w:rFonts w:ascii="宋体" w:hAnsi="宋体" w:eastAsia="宋体" w:cs="宋体"/>
          <w:kern w:val="0"/>
          <w:sz w:val="24"/>
        </w:rPr>
      </w:pPr>
      <w:r>
        <w:rPr>
          <w:rFonts w:hint="eastAsia" w:ascii="黑体" w:hAnsi="黑体" w:eastAsia="黑体" w:cs="宋体"/>
          <w:kern w:val="0"/>
          <w:sz w:val="24"/>
        </w:rPr>
        <w:t xml:space="preserve">(一)导论 </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1.1 经济学十大原理</w:t>
      </w:r>
      <w:r>
        <w:rPr>
          <w:rFonts w:ascii="宋体" w:hAnsi="宋体" w:eastAsia="宋体" w:cs="宋体"/>
          <w:kern w:val="0"/>
          <w:sz w:val="24"/>
        </w:rPr>
        <w:t xml:space="preserve">  1</w:t>
      </w:r>
      <w:r>
        <w:rPr>
          <w:rFonts w:hint="eastAsia" w:ascii="宋体" w:hAnsi="宋体" w:eastAsia="宋体" w:cs="宋体"/>
          <w:kern w:val="0"/>
          <w:sz w:val="24"/>
        </w:rPr>
        <w:t xml:space="preserve">.2 经济学的主要概念 </w:t>
      </w:r>
      <w:r>
        <w:rPr>
          <w:rFonts w:ascii="宋体" w:hAnsi="宋体" w:eastAsia="宋体" w:cs="宋体"/>
          <w:kern w:val="0"/>
          <w:sz w:val="24"/>
        </w:rPr>
        <w:t xml:space="preserve">  1</w:t>
      </w:r>
      <w:r>
        <w:rPr>
          <w:rFonts w:hint="eastAsia" w:ascii="宋体" w:hAnsi="宋体" w:eastAsia="宋体" w:cs="宋体"/>
          <w:kern w:val="0"/>
          <w:sz w:val="24"/>
        </w:rPr>
        <w:t>.3 经济学的研究方法</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掌握经济学的主要概念，基本原理的主要内容；能够应用比较分析法，案例分析法等分析生活中的经济问题。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把马克思主义政治经济学研究方法融入课程内容，对学生进行理想信念教育。教育学生树牢“四个意识”，坚定“四个自信”， 坚决做到“两个维护”。 </w:t>
      </w:r>
    </w:p>
    <w:p>
      <w:pPr>
        <w:widowControl/>
        <w:spacing w:before="100" w:beforeAutospacing="1" w:after="100" w:afterAutospacing="1"/>
        <w:jc w:val="left"/>
        <w:rPr>
          <w:rFonts w:ascii="宋体" w:hAnsi="宋体" w:eastAsia="宋体" w:cs="宋体"/>
          <w:kern w:val="0"/>
          <w:sz w:val="24"/>
        </w:rPr>
      </w:pPr>
      <w:r>
        <w:rPr>
          <w:rFonts w:hint="eastAsia" w:ascii="黑体" w:hAnsi="黑体" w:eastAsia="黑体" w:cs="宋体"/>
          <w:kern w:val="0"/>
          <w:sz w:val="24"/>
        </w:rPr>
        <w:t>(二)需求与供给</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 xml:space="preserve">.1 供给和需求的基本原理 </w:t>
      </w:r>
      <w:r>
        <w:rPr>
          <w:rFonts w:ascii="宋体" w:hAnsi="宋体" w:eastAsia="宋体" w:cs="宋体"/>
          <w:kern w:val="0"/>
          <w:sz w:val="24"/>
        </w:rPr>
        <w:t>2</w:t>
      </w:r>
      <w:r>
        <w:rPr>
          <w:rFonts w:hint="eastAsia" w:ascii="宋体" w:hAnsi="宋体" w:eastAsia="宋体" w:cs="宋体"/>
          <w:kern w:val="0"/>
          <w:sz w:val="24"/>
        </w:rPr>
        <w:t xml:space="preserve">.2 供求关系对价格的影响 </w:t>
      </w:r>
      <w:r>
        <w:rPr>
          <w:rFonts w:ascii="宋体" w:hAnsi="宋体" w:eastAsia="宋体" w:cs="宋体"/>
          <w:kern w:val="0"/>
          <w:sz w:val="24"/>
        </w:rPr>
        <w:t>2</w:t>
      </w:r>
      <w:r>
        <w:rPr>
          <w:rFonts w:hint="eastAsia" w:ascii="宋体" w:hAnsi="宋体" w:eastAsia="宋体" w:cs="宋体"/>
          <w:kern w:val="0"/>
          <w:sz w:val="24"/>
        </w:rPr>
        <w:t xml:space="preserve">.3 市场均衡的定义 </w:t>
      </w:r>
      <w:r>
        <w:rPr>
          <w:rFonts w:ascii="宋体" w:hAnsi="宋体" w:eastAsia="宋体" w:cs="宋体"/>
          <w:kern w:val="0"/>
          <w:sz w:val="24"/>
        </w:rPr>
        <w:t>2.4</w:t>
      </w:r>
      <w:r>
        <w:rPr>
          <w:rFonts w:hint="eastAsia" w:ascii="宋体" w:hAnsi="宋体" w:eastAsia="宋体" w:cs="宋体"/>
          <w:kern w:val="0"/>
          <w:sz w:val="24"/>
        </w:rPr>
        <w:t xml:space="preserve">案例分析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案例 1 “十一黄金周”的高速公路乱象 案例</w:t>
      </w:r>
      <w:r>
        <w:rPr>
          <w:rFonts w:ascii="宋体" w:hAnsi="宋体" w:eastAsia="宋体" w:cs="宋体"/>
          <w:kern w:val="0"/>
          <w:sz w:val="24"/>
        </w:rPr>
        <w:t>2</w:t>
      </w:r>
      <w:r>
        <w:rPr>
          <w:rFonts w:hint="eastAsia" w:ascii="宋体" w:hAnsi="宋体" w:eastAsia="宋体" w:cs="宋体"/>
          <w:kern w:val="0"/>
          <w:sz w:val="24"/>
        </w:rPr>
        <w:t xml:space="preserve"> 中国春运:人口大迁徙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掌握供给和需求的曲线图和基本原理;能够运用供求关系解释有关现实经济现象。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把落实中央八项规定精神与教书育人相结合，对学生加强职业道德教育，把</w:t>
      </w:r>
      <w:r>
        <w:rPr>
          <w:rFonts w:hint="eastAsia" w:ascii="宋体" w:hAnsi="宋体" w:eastAsia="宋体" w:cs="宋体"/>
          <w:color w:val="232323"/>
          <w:kern w:val="0"/>
          <w:sz w:val="24"/>
        </w:rPr>
        <w:t>习近平总书记倡导的“中国共产党是为中国人民谋幸福的党，也是为人类进步事业而奋斗的党。”理念融入课堂教学，</w:t>
      </w:r>
      <w:r>
        <w:rPr>
          <w:rFonts w:hint="eastAsia" w:ascii="宋体" w:hAnsi="宋体" w:eastAsia="宋体" w:cs="宋体"/>
          <w:kern w:val="0"/>
          <w:sz w:val="24"/>
        </w:rPr>
        <w:t xml:space="preserve">培养学生树立正确的世界观、价值观和人生观。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hAnsi="黑体" w:eastAsia="黑体" w:cs="宋体"/>
          <w:kern w:val="0"/>
          <w:sz w:val="24"/>
        </w:rPr>
      </w:pPr>
      <w:r>
        <w:rPr>
          <w:rFonts w:hint="eastAsia" w:ascii="黑体" w:hAnsi="黑体" w:eastAsia="黑体" w:cs="宋体"/>
          <w:kern w:val="0"/>
          <w:sz w:val="24"/>
        </w:rPr>
        <w:t>(三)消费者需求</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 xml:space="preserve">.1 效用与边际收益 </w:t>
      </w:r>
      <w:r>
        <w:rPr>
          <w:rFonts w:ascii="宋体" w:hAnsi="宋体" w:eastAsia="宋体" w:cs="宋体"/>
          <w:kern w:val="0"/>
          <w:sz w:val="24"/>
        </w:rPr>
        <w:t xml:space="preserve">  3</w:t>
      </w:r>
      <w:r>
        <w:rPr>
          <w:rFonts w:hint="eastAsia" w:ascii="宋体" w:hAnsi="宋体" w:eastAsia="宋体" w:cs="宋体"/>
          <w:kern w:val="0"/>
          <w:sz w:val="24"/>
        </w:rPr>
        <w:t>.</w:t>
      </w:r>
      <w:r>
        <w:rPr>
          <w:rFonts w:ascii="宋体" w:hAnsi="宋体" w:eastAsia="宋体" w:cs="宋体"/>
          <w:kern w:val="0"/>
          <w:sz w:val="24"/>
        </w:rPr>
        <w:t xml:space="preserve">2  </w:t>
      </w:r>
      <w:r>
        <w:rPr>
          <w:rFonts w:hint="eastAsia" w:ascii="宋体" w:hAnsi="宋体" w:eastAsia="宋体" w:cs="宋体"/>
          <w:kern w:val="0"/>
          <w:sz w:val="24"/>
        </w:rPr>
        <w:t>弹性与价格</w:t>
      </w:r>
      <w:r>
        <w:rPr>
          <w:rFonts w:ascii="宋体" w:hAnsi="宋体" w:eastAsia="宋体" w:cs="宋体"/>
          <w:kern w:val="0"/>
          <w:sz w:val="24"/>
        </w:rPr>
        <w:t xml:space="preserve">   3</w:t>
      </w:r>
      <w:r>
        <w:rPr>
          <w:rFonts w:hint="eastAsia" w:ascii="宋体" w:hAnsi="宋体" w:eastAsia="宋体" w:cs="宋体"/>
          <w:kern w:val="0"/>
          <w:sz w:val="24"/>
        </w:rPr>
        <w:t>.3 总收益</w:t>
      </w:r>
      <w:r>
        <w:rPr>
          <w:rFonts w:ascii="宋体" w:hAnsi="宋体" w:eastAsia="宋体" w:cs="宋体"/>
          <w:kern w:val="0"/>
          <w:sz w:val="24"/>
        </w:rPr>
        <w:t xml:space="preserve">   3</w:t>
      </w:r>
      <w:r>
        <w:rPr>
          <w:rFonts w:hint="eastAsia" w:ascii="宋体" w:hAnsi="宋体" w:eastAsia="宋体" w:cs="宋体"/>
          <w:kern w:val="0"/>
          <w:sz w:val="24"/>
        </w:rPr>
        <w:t xml:space="preserve">.4 案例分析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案例</w:t>
      </w:r>
      <w:r>
        <w:rPr>
          <w:rFonts w:ascii="宋体" w:hAnsi="宋体" w:eastAsia="宋体" w:cs="宋体"/>
          <w:kern w:val="0"/>
          <w:sz w:val="24"/>
        </w:rPr>
        <w:t xml:space="preserve">1 </w:t>
      </w:r>
      <w:r>
        <w:rPr>
          <w:rFonts w:hint="eastAsia" w:ascii="宋体" w:hAnsi="宋体" w:eastAsia="宋体" w:cs="宋体"/>
          <w:kern w:val="0"/>
          <w:sz w:val="24"/>
        </w:rPr>
        <w:t xml:space="preserve">钻石与水哪个更贵 </w:t>
      </w:r>
      <w:r>
        <w:rPr>
          <w:rFonts w:ascii="宋体" w:hAnsi="宋体" w:eastAsia="宋体" w:cs="宋体"/>
          <w:kern w:val="0"/>
          <w:sz w:val="24"/>
        </w:rPr>
        <w:t xml:space="preserve"> </w:t>
      </w:r>
      <w:r>
        <w:rPr>
          <w:rFonts w:hint="eastAsia" w:ascii="宋体" w:hAnsi="宋体" w:eastAsia="宋体" w:cs="宋体"/>
          <w:kern w:val="0"/>
          <w:sz w:val="24"/>
        </w:rPr>
        <w:t>案例</w:t>
      </w:r>
      <w:r>
        <w:rPr>
          <w:rFonts w:ascii="宋体" w:hAnsi="宋体" w:eastAsia="宋体" w:cs="宋体"/>
          <w:kern w:val="0"/>
          <w:sz w:val="24"/>
        </w:rPr>
        <w:t>2</w:t>
      </w:r>
      <w:r>
        <w:rPr>
          <w:rFonts w:hint="eastAsia" w:ascii="宋体" w:hAnsi="宋体" w:eastAsia="宋体" w:cs="宋体"/>
          <w:kern w:val="0"/>
          <w:sz w:val="24"/>
        </w:rPr>
        <w:t xml:space="preserve"> 我国的恩格尔系数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掌握边际效用的基本原理;掌握需求价格弹性与供给价格弹性;价格控制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4"/>
        </w:rPr>
      </w:pPr>
      <w:r>
        <w:rPr>
          <w:rFonts w:hint="eastAsia" w:ascii="宋体" w:hAnsi="宋体" w:eastAsia="宋体" w:cs="宋体"/>
          <w:kern w:val="0"/>
          <w:sz w:val="24"/>
        </w:rPr>
        <w:t>能够运用边际效用分析商品的价格。</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通过研究消费者如何在有限约束下获得效用最大化，帮助学生有意识地树立正确的价值观和消费观，要坚持理性消费，适度消费，勿要盲目攀比;要保持与时俱进的心态，熟悉生活中新兴的消费观念与模式，比如绿色消费、信息消费和共享消费等。 </w:t>
      </w:r>
    </w:p>
    <w:p>
      <w:pPr>
        <w:widowControl/>
        <w:spacing w:before="100" w:beforeAutospacing="1" w:after="100" w:afterAutospacing="1"/>
        <w:jc w:val="left"/>
        <w:rPr>
          <w:rFonts w:ascii="黑体" w:hAnsi="黑体" w:eastAsia="黑体" w:cs="宋体"/>
          <w:kern w:val="0"/>
          <w:sz w:val="24"/>
        </w:rPr>
      </w:pPr>
      <w:r>
        <w:rPr>
          <w:rFonts w:hint="eastAsia" w:ascii="黑体" w:hAnsi="黑体" w:eastAsia="黑体" w:cs="宋体"/>
          <w:kern w:val="0"/>
          <w:sz w:val="24"/>
        </w:rPr>
        <w:t>（四）市场</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教学内容</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.1</w:t>
      </w:r>
      <w:r>
        <w:rPr>
          <w:rFonts w:hint="eastAsia" w:ascii="宋体" w:hAnsi="宋体" w:eastAsia="宋体" w:cs="宋体"/>
          <w:kern w:val="0"/>
          <w:sz w:val="24"/>
        </w:rPr>
        <w:t xml:space="preserve">消费者剩余 </w:t>
      </w:r>
      <w:r>
        <w:rPr>
          <w:rFonts w:ascii="宋体" w:hAnsi="宋体" w:eastAsia="宋体" w:cs="宋体"/>
          <w:kern w:val="0"/>
          <w:sz w:val="24"/>
        </w:rPr>
        <w:t xml:space="preserve">  4.2</w:t>
      </w:r>
      <w:r>
        <w:rPr>
          <w:rFonts w:hint="eastAsia" w:ascii="宋体" w:hAnsi="宋体" w:eastAsia="宋体" w:cs="宋体"/>
          <w:kern w:val="0"/>
          <w:sz w:val="24"/>
        </w:rPr>
        <w:t xml:space="preserve">生产者剩余 </w:t>
      </w:r>
      <w:r>
        <w:rPr>
          <w:rFonts w:ascii="宋体" w:hAnsi="宋体" w:eastAsia="宋体" w:cs="宋体"/>
          <w:kern w:val="0"/>
          <w:sz w:val="24"/>
        </w:rPr>
        <w:t xml:space="preserve">  4.3</w:t>
      </w:r>
      <w:r>
        <w:rPr>
          <w:rFonts w:hint="eastAsia" w:ascii="宋体" w:hAnsi="宋体" w:eastAsia="宋体" w:cs="宋体"/>
          <w:kern w:val="0"/>
          <w:sz w:val="24"/>
        </w:rPr>
        <w:t xml:space="preserve">市场效率 </w:t>
      </w:r>
      <w:r>
        <w:rPr>
          <w:rFonts w:ascii="宋体" w:hAnsi="宋体" w:eastAsia="宋体" w:cs="宋体"/>
          <w:kern w:val="0"/>
          <w:sz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 xml:space="preserve">. </w:t>
      </w:r>
      <w:r>
        <w:rPr>
          <w:rFonts w:hint="eastAsia" w:ascii="宋体" w:hAnsi="宋体" w:eastAsia="宋体" w:cs="宋体"/>
          <w:kern w:val="0"/>
          <w:sz w:val="24"/>
        </w:rPr>
        <w:t xml:space="preserve">基本要求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4"/>
        </w:rPr>
      </w:pPr>
      <w:r>
        <w:rPr>
          <w:rFonts w:hint="eastAsia" w:ascii="宋体" w:hAnsi="宋体" w:eastAsia="宋体" w:cs="宋体"/>
          <w:kern w:val="0"/>
          <w:sz w:val="24"/>
        </w:rPr>
        <w:t>掌握消费者剩余和生产者剩余的基本概念</w:t>
      </w:r>
      <w:r>
        <w:rPr>
          <w:rFonts w:ascii="宋体" w:hAnsi="宋体" w:eastAsia="宋体" w:cs="宋体"/>
          <w:kern w:val="0"/>
          <w:sz w:val="24"/>
        </w:rPr>
        <w:t>;</w:t>
      </w:r>
      <w:r>
        <w:rPr>
          <w:rFonts w:hint="eastAsia" w:ascii="宋体" w:hAnsi="宋体" w:eastAsia="宋体" w:cs="宋体"/>
          <w:kern w:val="0"/>
          <w:sz w:val="24"/>
        </w:rPr>
        <w:t>理解市场效率，能够运用经济学工具分析具体案例</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 xml:space="preserve">3. </w:t>
      </w:r>
      <w:r>
        <w:rPr>
          <w:rFonts w:hint="eastAsia" w:ascii="宋体" w:hAnsi="宋体" w:eastAsia="宋体" w:cs="宋体"/>
          <w:kern w:val="0"/>
          <w:sz w:val="24"/>
        </w:rPr>
        <w:t xml:space="preserve">课程思政育人目标 </w:t>
      </w:r>
      <w:r>
        <w:rPr>
          <w:rFonts w:ascii="宋体" w:hAnsi="宋体" w:eastAsia="宋体" w:cs="宋体"/>
          <w:kern w:val="0"/>
          <w:sz w:val="24"/>
        </w:rPr>
        <w:t xml:space="preserve">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聚焦经济学思维在生活中的分析运用，培养学生的思辨能力。</w:t>
      </w:r>
    </w:p>
    <w:p>
      <w:pPr>
        <w:widowControl/>
        <w:spacing w:before="100" w:beforeAutospacing="1" w:after="100" w:afterAutospacing="1"/>
        <w:jc w:val="left"/>
        <w:rPr>
          <w:rFonts w:ascii="宋体" w:hAnsi="宋体" w:eastAsia="宋体" w:cs="宋体"/>
          <w:kern w:val="0"/>
          <w:sz w:val="24"/>
        </w:rPr>
      </w:pPr>
      <w:r>
        <w:rPr>
          <w:rFonts w:hint="eastAsia" w:ascii="黑体" w:hAnsi="黑体" w:eastAsia="黑体" w:cs="宋体"/>
          <w:kern w:val="0"/>
          <w:sz w:val="24"/>
        </w:rPr>
        <w:t>（五)政府干预</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5.1 市场失灵</w:t>
      </w:r>
      <w:r>
        <w:rPr>
          <w:rFonts w:ascii="宋体" w:hAnsi="宋体" w:eastAsia="宋体" w:cs="宋体"/>
          <w:kern w:val="0"/>
          <w:sz w:val="24"/>
        </w:rPr>
        <w:t xml:space="preserve">   </w:t>
      </w:r>
      <w:r>
        <w:rPr>
          <w:rFonts w:hint="eastAsia" w:ascii="宋体" w:hAnsi="宋体" w:eastAsia="宋体" w:cs="宋体"/>
          <w:kern w:val="0"/>
          <w:sz w:val="24"/>
        </w:rPr>
        <w:t xml:space="preserve">5.2 外部性 </w:t>
      </w:r>
      <w:r>
        <w:rPr>
          <w:rFonts w:ascii="宋体" w:hAnsi="宋体" w:eastAsia="宋体" w:cs="宋体"/>
          <w:kern w:val="0"/>
          <w:sz w:val="24"/>
        </w:rPr>
        <w:t xml:space="preserve"> 5.3 </w:t>
      </w:r>
      <w:r>
        <w:rPr>
          <w:rFonts w:hint="eastAsia" w:ascii="宋体" w:hAnsi="宋体" w:eastAsia="宋体" w:cs="宋体"/>
          <w:kern w:val="0"/>
          <w:sz w:val="24"/>
        </w:rPr>
        <w:t xml:space="preserve">市场势力 </w:t>
      </w:r>
      <w:r>
        <w:rPr>
          <w:rFonts w:ascii="宋体" w:hAnsi="宋体" w:eastAsia="宋体" w:cs="宋体"/>
          <w:kern w:val="0"/>
          <w:sz w:val="24"/>
        </w:rPr>
        <w:t xml:space="preserve"> 5.4 </w:t>
      </w:r>
      <w:r>
        <w:rPr>
          <w:rFonts w:hint="eastAsia" w:ascii="宋体" w:hAnsi="宋体" w:eastAsia="宋体" w:cs="宋体"/>
          <w:kern w:val="0"/>
          <w:sz w:val="24"/>
        </w:rPr>
        <w:t>案例分析</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案例1 义乌小商品市场</w:t>
      </w:r>
      <w:r>
        <w:rPr>
          <w:rFonts w:ascii="宋体" w:hAnsi="宋体" w:eastAsia="宋体" w:cs="宋体"/>
          <w:kern w:val="0"/>
          <w:sz w:val="24"/>
        </w:rPr>
        <w:t xml:space="preserve">   </w:t>
      </w:r>
      <w:r>
        <w:rPr>
          <w:rFonts w:hint="eastAsia" w:ascii="宋体" w:hAnsi="宋体" w:eastAsia="宋体" w:cs="宋体"/>
          <w:kern w:val="0"/>
          <w:sz w:val="24"/>
        </w:rPr>
        <w:t xml:space="preserve">案例2 城市拥堵谁买单案例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熟悉完全竞争市场、垄断竞争市场、完全垄断市场的基本原理;掌握价格歧视的三种定价原理;能够运用涉及到的市场理论知识点分析现实经济问题。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引导学生理解市场经济与社会主义制度有机结合形成的社会主义市场经济体制，能够彰显巨大优势，有效弥补市场经济的缺陷，体现道路自信和制度自信。通过案例剖析，指导学生培育创新创业教育理念和养成遵纪守法的职业道德，进一步增强守法和诚信教育，树立正确的世界观、价值观和人生观。 </w:t>
      </w:r>
    </w:p>
    <w:p>
      <w:pPr>
        <w:widowControl/>
        <w:spacing w:before="100" w:beforeAutospacing="1" w:after="100" w:afterAutospacing="1"/>
        <w:jc w:val="left"/>
        <w:rPr>
          <w:rFonts w:ascii="黑体" w:hAnsi="黑体" w:eastAsia="黑体" w:cs="宋体"/>
          <w:kern w:val="0"/>
          <w:sz w:val="24"/>
        </w:rPr>
      </w:pPr>
      <w:r>
        <w:rPr>
          <w:rFonts w:hint="eastAsia" w:ascii="黑体" w:hAnsi="黑体" w:eastAsia="黑体" w:cs="宋体"/>
          <w:kern w:val="0"/>
          <w:sz w:val="24"/>
        </w:rPr>
        <w:t>（六）竞争</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6.</w:t>
      </w:r>
      <w:r>
        <w:rPr>
          <w:rFonts w:ascii="宋体" w:hAnsi="宋体" w:eastAsia="宋体" w:cs="宋体"/>
          <w:kern w:val="0"/>
          <w:sz w:val="24"/>
        </w:rPr>
        <w:t>1</w:t>
      </w:r>
      <w:r>
        <w:rPr>
          <w:rFonts w:hint="eastAsia" w:ascii="宋体" w:hAnsi="宋体" w:eastAsia="宋体" w:cs="宋体"/>
          <w:kern w:val="0"/>
          <w:sz w:val="24"/>
        </w:rPr>
        <w:t>完全竞争</w:t>
      </w:r>
      <w:r>
        <w:rPr>
          <w:rFonts w:ascii="宋体" w:hAnsi="宋体" w:eastAsia="宋体" w:cs="宋体"/>
          <w:kern w:val="0"/>
          <w:sz w:val="24"/>
        </w:rPr>
        <w:t xml:space="preserve">   </w:t>
      </w:r>
      <w:r>
        <w:rPr>
          <w:rFonts w:hint="eastAsia" w:ascii="宋体" w:hAnsi="宋体" w:eastAsia="宋体" w:cs="宋体"/>
          <w:kern w:val="0"/>
          <w:sz w:val="24"/>
        </w:rPr>
        <w:t>6.2边际成本与边际收益</w:t>
      </w:r>
      <w:r>
        <w:rPr>
          <w:rFonts w:ascii="宋体" w:hAnsi="宋体" w:eastAsia="宋体" w:cs="宋体"/>
          <w:kern w:val="0"/>
          <w:sz w:val="24"/>
        </w:rPr>
        <w:t xml:space="preserve"> </w:t>
      </w:r>
      <w:r>
        <w:rPr>
          <w:rFonts w:hint="eastAsia" w:ascii="宋体" w:hAnsi="宋体" w:eastAsia="宋体" w:cs="宋体"/>
          <w:kern w:val="0"/>
          <w:sz w:val="24"/>
        </w:rPr>
        <w:t xml:space="preserve"> 6.3 收益与利润 </w:t>
      </w:r>
      <w:r>
        <w:rPr>
          <w:rFonts w:ascii="宋体" w:hAnsi="宋体" w:eastAsia="宋体" w:cs="宋体"/>
          <w:kern w:val="0"/>
          <w:sz w:val="24"/>
        </w:rPr>
        <w:t xml:space="preserve"> 6.4 </w:t>
      </w:r>
      <w:r>
        <w:rPr>
          <w:rFonts w:hint="eastAsia" w:ascii="宋体" w:hAnsi="宋体" w:eastAsia="宋体" w:cs="宋体"/>
          <w:kern w:val="0"/>
          <w:sz w:val="24"/>
        </w:rPr>
        <w:t xml:space="preserve">供给移动  </w:t>
      </w:r>
      <w:r>
        <w:rPr>
          <w:rFonts w:ascii="宋体" w:hAnsi="宋体" w:eastAsia="宋体" w:cs="宋体"/>
          <w:kern w:val="0"/>
          <w:sz w:val="24"/>
        </w:rPr>
        <w:t xml:space="preserve">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熟悉完全竞争的定义，边际成本与边际收益的定义，总收益与利润最大化的定义，掌握供给曲线的移动</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引导学生理解市场经济与社会主义制度有机结合形成的社会主义市场经济体制，能够彰显巨大优势，有效弥补市场经济的缺陷，体现道路自信和制度自信。</w:t>
      </w:r>
    </w:p>
    <w:p>
      <w:pPr>
        <w:widowControl/>
        <w:spacing w:before="100" w:beforeAutospacing="1" w:after="100" w:afterAutospacing="1"/>
        <w:jc w:val="left"/>
        <w:rPr>
          <w:rFonts w:ascii="黑体" w:hAnsi="黑体" w:eastAsia="黑体" w:cs="宋体"/>
          <w:kern w:val="0"/>
          <w:sz w:val="24"/>
        </w:rPr>
      </w:pPr>
      <w:r>
        <w:rPr>
          <w:rFonts w:hint="eastAsia" w:ascii="黑体" w:hAnsi="黑体" w:eastAsia="黑体" w:cs="宋体"/>
          <w:kern w:val="0"/>
          <w:sz w:val="24"/>
        </w:rPr>
        <w:t>（七）垄断</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w:t>
      </w:r>
      <w:r>
        <w:rPr>
          <w:rFonts w:ascii="宋体" w:hAnsi="宋体" w:eastAsia="宋体" w:cs="宋体"/>
          <w:kern w:val="0"/>
          <w:sz w:val="24"/>
        </w:rPr>
        <w:t>1</w:t>
      </w:r>
      <w:r>
        <w:rPr>
          <w:rFonts w:hint="eastAsia" w:ascii="宋体" w:hAnsi="宋体" w:eastAsia="宋体" w:cs="宋体"/>
          <w:kern w:val="0"/>
          <w:sz w:val="24"/>
        </w:rPr>
        <w:t xml:space="preserve">垄断企业 </w:t>
      </w:r>
      <w:r>
        <w:rPr>
          <w:rFonts w:ascii="宋体" w:hAnsi="宋体" w:eastAsia="宋体" w:cs="宋体"/>
          <w:kern w:val="0"/>
          <w:sz w:val="24"/>
        </w:rPr>
        <w:t xml:space="preserve">  7</w:t>
      </w:r>
      <w:r>
        <w:rPr>
          <w:rFonts w:hint="eastAsia" w:ascii="宋体" w:hAnsi="宋体" w:eastAsia="宋体" w:cs="宋体"/>
          <w:kern w:val="0"/>
          <w:sz w:val="24"/>
        </w:rPr>
        <w:t>.2自然垄断</w:t>
      </w:r>
      <w:r>
        <w:rPr>
          <w:rFonts w:ascii="宋体" w:hAnsi="宋体" w:eastAsia="宋体" w:cs="宋体"/>
          <w:kern w:val="0"/>
          <w:sz w:val="24"/>
        </w:rPr>
        <w:t xml:space="preserve"> </w:t>
      </w:r>
      <w:r>
        <w:rPr>
          <w:rFonts w:hint="eastAsia" w:ascii="宋体" w:hAnsi="宋体" w:eastAsia="宋体" w:cs="宋体"/>
          <w:kern w:val="0"/>
          <w:sz w:val="24"/>
        </w:rPr>
        <w:t xml:space="preserve"> </w:t>
      </w:r>
      <w:r>
        <w:rPr>
          <w:rFonts w:ascii="宋体" w:hAnsi="宋体" w:eastAsia="宋体" w:cs="宋体"/>
          <w:kern w:val="0"/>
          <w:sz w:val="24"/>
        </w:rPr>
        <w:t>7</w:t>
      </w:r>
      <w:r>
        <w:rPr>
          <w:rFonts w:hint="eastAsia" w:ascii="宋体" w:hAnsi="宋体" w:eastAsia="宋体" w:cs="宋体"/>
          <w:kern w:val="0"/>
          <w:sz w:val="24"/>
        </w:rPr>
        <w:t xml:space="preserve">.3 价格歧视 </w:t>
      </w:r>
      <w:r>
        <w:rPr>
          <w:rFonts w:ascii="宋体" w:hAnsi="宋体" w:eastAsia="宋体" w:cs="宋体"/>
          <w:kern w:val="0"/>
          <w:sz w:val="24"/>
        </w:rPr>
        <w:t xml:space="preserve"> 7.4 </w:t>
      </w:r>
      <w:r>
        <w:rPr>
          <w:rFonts w:hint="eastAsia" w:ascii="宋体" w:hAnsi="宋体" w:eastAsia="宋体" w:cs="宋体"/>
          <w:kern w:val="0"/>
          <w:sz w:val="24"/>
        </w:rPr>
        <w:t xml:space="preserve">案例分析 </w:t>
      </w:r>
      <w:r>
        <w:rPr>
          <w:rFonts w:ascii="宋体" w:hAnsi="宋体" w:eastAsia="宋体" w:cs="宋体"/>
          <w:kern w:val="0"/>
          <w:sz w:val="24"/>
        </w:rPr>
        <w:t xml:space="preserve"> </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案例1</w:t>
      </w:r>
      <w:r>
        <w:rPr>
          <w:rFonts w:ascii="宋体" w:hAnsi="宋体" w:eastAsia="宋体" w:cs="宋体"/>
          <w:kern w:val="0"/>
          <w:sz w:val="24"/>
        </w:rPr>
        <w:t xml:space="preserve"> </w:t>
      </w:r>
      <w:r>
        <w:rPr>
          <w:rFonts w:hint="eastAsia" w:ascii="宋体" w:hAnsi="宋体" w:eastAsia="宋体" w:cs="宋体"/>
          <w:kern w:val="0"/>
          <w:sz w:val="24"/>
        </w:rPr>
        <w:t>反托拉斯法</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熟悉垄断与自然垄断的定义，理解价格歧视的定义，理解针对垄断的公共政策</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引导学生理解市场经济与社会主义制度有机结合形成的社会主义市场经济体制，能够彰显巨大优势，有效弥补市场经济的缺陷，体现道路自信和制度自信。</w:t>
      </w:r>
    </w:p>
    <w:p>
      <w:pPr>
        <w:widowControl/>
        <w:spacing w:before="100" w:beforeAutospacing="1" w:after="100" w:afterAutospacing="1"/>
        <w:jc w:val="left"/>
        <w:rPr>
          <w:rFonts w:hint="eastAsia" w:ascii="黑体" w:hAnsi="黑体" w:eastAsia="黑体" w:cs="宋体"/>
          <w:kern w:val="0"/>
          <w:sz w:val="24"/>
        </w:rPr>
      </w:pPr>
      <w:r>
        <w:rPr>
          <w:rFonts w:hint="eastAsia" w:ascii="黑体" w:hAnsi="黑体" w:eastAsia="黑体" w:cs="宋体"/>
          <w:kern w:val="0"/>
          <w:sz w:val="24"/>
        </w:rPr>
        <w:t>（八）GDP与生活水平</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8</w:t>
      </w:r>
      <w:r>
        <w:rPr>
          <w:rFonts w:hint="eastAsia" w:ascii="宋体" w:hAnsi="宋体" w:eastAsia="宋体" w:cs="宋体"/>
          <w:kern w:val="0"/>
          <w:sz w:val="24"/>
        </w:rPr>
        <w:t>.</w:t>
      </w:r>
      <w:r>
        <w:rPr>
          <w:rFonts w:ascii="宋体" w:hAnsi="宋体" w:eastAsia="宋体" w:cs="宋体"/>
          <w:kern w:val="0"/>
          <w:sz w:val="24"/>
        </w:rPr>
        <w:t xml:space="preserve">1 </w:t>
      </w:r>
      <w:r>
        <w:rPr>
          <w:rFonts w:hint="eastAsia" w:ascii="宋体" w:hAnsi="宋体" w:eastAsia="宋体" w:cs="宋体"/>
          <w:kern w:val="0"/>
          <w:sz w:val="24"/>
        </w:rPr>
        <w:t>GDP</w:t>
      </w:r>
      <w:r>
        <w:rPr>
          <w:rFonts w:ascii="宋体" w:hAnsi="宋体" w:eastAsia="宋体" w:cs="宋体"/>
          <w:kern w:val="0"/>
          <w:sz w:val="24"/>
        </w:rPr>
        <w:t xml:space="preserve">   8</w:t>
      </w:r>
      <w:r>
        <w:rPr>
          <w:rFonts w:hint="eastAsia" w:ascii="宋体" w:hAnsi="宋体" w:eastAsia="宋体" w:cs="宋体"/>
          <w:kern w:val="0"/>
          <w:sz w:val="24"/>
        </w:rPr>
        <w:t>.2</w:t>
      </w:r>
      <w:r>
        <w:rPr>
          <w:rFonts w:ascii="宋体" w:hAnsi="宋体" w:eastAsia="宋体" w:cs="宋体"/>
          <w:kern w:val="0"/>
          <w:sz w:val="24"/>
        </w:rPr>
        <w:t xml:space="preserve"> </w:t>
      </w:r>
      <w:r>
        <w:rPr>
          <w:rFonts w:hint="eastAsia" w:ascii="宋体" w:hAnsi="宋体" w:eastAsia="宋体" w:cs="宋体"/>
          <w:kern w:val="0"/>
          <w:sz w:val="24"/>
        </w:rPr>
        <w:t>CPI</w:t>
      </w:r>
      <w:r>
        <w:rPr>
          <w:rFonts w:ascii="宋体" w:hAnsi="宋体" w:eastAsia="宋体" w:cs="宋体"/>
          <w:kern w:val="0"/>
          <w:sz w:val="24"/>
        </w:rPr>
        <w:t xml:space="preserve"> </w:t>
      </w:r>
      <w:r>
        <w:rPr>
          <w:rFonts w:hint="eastAsia" w:ascii="宋体" w:hAnsi="宋体" w:eastAsia="宋体" w:cs="宋体"/>
          <w:kern w:val="0"/>
          <w:sz w:val="24"/>
        </w:rPr>
        <w:t xml:space="preserve"> </w:t>
      </w:r>
      <w:r>
        <w:rPr>
          <w:rFonts w:ascii="宋体" w:hAnsi="宋体" w:eastAsia="宋体" w:cs="宋体"/>
          <w:kern w:val="0"/>
          <w:sz w:val="24"/>
        </w:rPr>
        <w:t>8</w:t>
      </w:r>
      <w:r>
        <w:rPr>
          <w:rFonts w:hint="eastAsia" w:ascii="宋体" w:hAnsi="宋体" w:eastAsia="宋体" w:cs="宋体"/>
          <w:kern w:val="0"/>
          <w:sz w:val="24"/>
        </w:rPr>
        <w:t xml:space="preserve">.3商业周期 </w:t>
      </w:r>
      <w:r>
        <w:rPr>
          <w:rFonts w:ascii="宋体" w:hAnsi="宋体" w:eastAsia="宋体" w:cs="宋体"/>
          <w:kern w:val="0"/>
          <w:sz w:val="24"/>
        </w:rPr>
        <w:t xml:space="preserve"> 8</w:t>
      </w:r>
      <w:r>
        <w:rPr>
          <w:rFonts w:hint="eastAsia" w:ascii="宋体" w:hAnsi="宋体" w:eastAsia="宋体" w:cs="宋体"/>
          <w:kern w:val="0"/>
          <w:sz w:val="24"/>
        </w:rPr>
        <w:t>.</w:t>
      </w:r>
      <w:r>
        <w:rPr>
          <w:rFonts w:ascii="宋体" w:hAnsi="宋体" w:eastAsia="宋体" w:cs="宋体"/>
          <w:kern w:val="0"/>
          <w:sz w:val="24"/>
        </w:rPr>
        <w:t>4</w:t>
      </w:r>
      <w:r>
        <w:rPr>
          <w:rFonts w:hint="eastAsia" w:ascii="宋体" w:hAnsi="宋体" w:eastAsia="宋体" w:cs="宋体"/>
          <w:kern w:val="0"/>
          <w:sz w:val="24"/>
        </w:rPr>
        <w:t xml:space="preserve"> 案例分析 </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案例1</w:t>
      </w:r>
      <w:r>
        <w:rPr>
          <w:rFonts w:ascii="宋体" w:hAnsi="宋体" w:eastAsia="宋体" w:cs="宋体"/>
          <w:kern w:val="0"/>
          <w:sz w:val="24"/>
        </w:rPr>
        <w:t xml:space="preserve"> </w:t>
      </w:r>
      <w:r>
        <w:rPr>
          <w:rFonts w:hint="eastAsia" w:ascii="宋体" w:hAnsi="宋体" w:eastAsia="宋体" w:cs="宋体"/>
          <w:kern w:val="0"/>
          <w:sz w:val="24"/>
        </w:rPr>
        <w:t xml:space="preserve">中国GDP增长 </w:t>
      </w:r>
      <w:r>
        <w:rPr>
          <w:rFonts w:ascii="宋体" w:hAnsi="宋体" w:eastAsia="宋体" w:cs="宋体"/>
          <w:kern w:val="0"/>
          <w:sz w:val="24"/>
        </w:rPr>
        <w:t xml:space="preserve"> </w:t>
      </w:r>
      <w:r>
        <w:rPr>
          <w:rFonts w:hint="eastAsia" w:ascii="宋体" w:hAnsi="宋体" w:eastAsia="宋体" w:cs="宋体"/>
          <w:kern w:val="0"/>
          <w:sz w:val="24"/>
        </w:rPr>
        <w:t>案例</w:t>
      </w:r>
      <w:r>
        <w:rPr>
          <w:rFonts w:ascii="宋体" w:hAnsi="宋体" w:eastAsia="宋体" w:cs="宋体"/>
          <w:kern w:val="0"/>
          <w:sz w:val="24"/>
        </w:rPr>
        <w:t xml:space="preserve">2 </w:t>
      </w:r>
      <w:r>
        <w:rPr>
          <w:rFonts w:hint="eastAsia" w:ascii="宋体" w:hAnsi="宋体" w:eastAsia="宋体" w:cs="宋体"/>
          <w:kern w:val="0"/>
          <w:sz w:val="24"/>
        </w:rPr>
        <w:t>GDP与生活质量的国际差异</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熟悉GDP和CPI的基本概念，掌握GDP的组成部分和GDP增长相关概念，掌握商业周期的相关概念</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引导学生理解GDP是衡量国家经济发展水平的指标，鼓励学生努力学习科学技术与专业知识，为振兴中华民族，提升全民生活水平作出自己的努力。</w:t>
      </w:r>
    </w:p>
    <w:p>
      <w:pPr>
        <w:widowControl/>
        <w:spacing w:before="100" w:beforeAutospacing="1" w:after="100" w:afterAutospacing="1"/>
        <w:jc w:val="left"/>
        <w:rPr>
          <w:rFonts w:ascii="黑体" w:hAnsi="黑体" w:eastAsia="黑体" w:cs="宋体"/>
          <w:kern w:val="0"/>
          <w:sz w:val="24"/>
        </w:rPr>
      </w:pPr>
      <w:r>
        <w:rPr>
          <w:rFonts w:hint="eastAsia" w:ascii="黑体" w:hAnsi="黑体" w:eastAsia="黑体" w:cs="宋体"/>
          <w:kern w:val="0"/>
          <w:sz w:val="24"/>
        </w:rPr>
        <w:t xml:space="preserve">（九）经济增长 </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9</w:t>
      </w:r>
      <w:r>
        <w:rPr>
          <w:rFonts w:hint="eastAsia" w:ascii="宋体" w:hAnsi="宋体" w:eastAsia="宋体" w:cs="宋体"/>
          <w:kern w:val="0"/>
          <w:sz w:val="24"/>
        </w:rPr>
        <w:t xml:space="preserve">.1 生产率  </w:t>
      </w:r>
      <w:r>
        <w:rPr>
          <w:rFonts w:ascii="宋体" w:hAnsi="宋体" w:eastAsia="宋体" w:cs="宋体"/>
          <w:kern w:val="0"/>
          <w:sz w:val="24"/>
        </w:rPr>
        <w:t xml:space="preserve"> 9</w:t>
      </w:r>
      <w:r>
        <w:rPr>
          <w:rFonts w:hint="eastAsia" w:ascii="宋体" w:hAnsi="宋体" w:eastAsia="宋体" w:cs="宋体"/>
          <w:kern w:val="0"/>
          <w:sz w:val="24"/>
        </w:rPr>
        <w:t>.2</w:t>
      </w:r>
      <w:r>
        <w:rPr>
          <w:rFonts w:ascii="宋体" w:hAnsi="宋体" w:eastAsia="宋体" w:cs="宋体"/>
          <w:kern w:val="0"/>
          <w:sz w:val="24"/>
        </w:rPr>
        <w:t xml:space="preserve"> </w:t>
      </w:r>
      <w:r>
        <w:rPr>
          <w:rFonts w:hint="eastAsia" w:ascii="宋体" w:hAnsi="宋体" w:eastAsia="宋体" w:cs="宋体"/>
          <w:kern w:val="0"/>
          <w:sz w:val="24"/>
        </w:rPr>
        <w:t xml:space="preserve">失业   </w:t>
      </w:r>
      <w:r>
        <w:rPr>
          <w:rFonts w:ascii="宋体" w:hAnsi="宋体" w:eastAsia="宋体" w:cs="宋体"/>
          <w:kern w:val="0"/>
          <w:sz w:val="24"/>
        </w:rPr>
        <w:t xml:space="preserve"> 9</w:t>
      </w:r>
      <w:r>
        <w:rPr>
          <w:rFonts w:hint="eastAsia" w:ascii="宋体" w:hAnsi="宋体" w:eastAsia="宋体" w:cs="宋体"/>
          <w:kern w:val="0"/>
          <w:sz w:val="24"/>
        </w:rPr>
        <w:t>.3</w:t>
      </w:r>
      <w:r>
        <w:rPr>
          <w:rFonts w:ascii="宋体" w:hAnsi="宋体" w:eastAsia="宋体" w:cs="宋体"/>
          <w:kern w:val="0"/>
          <w:sz w:val="24"/>
        </w:rPr>
        <w:t xml:space="preserve"> </w:t>
      </w:r>
      <w:r>
        <w:rPr>
          <w:rFonts w:hint="eastAsia" w:ascii="宋体" w:hAnsi="宋体" w:eastAsia="宋体" w:cs="宋体"/>
          <w:kern w:val="0"/>
          <w:sz w:val="24"/>
        </w:rPr>
        <w:t>通货膨胀  </w:t>
      </w:r>
      <w:r>
        <w:rPr>
          <w:rFonts w:ascii="宋体" w:hAnsi="宋体" w:eastAsia="宋体" w:cs="宋体"/>
          <w:kern w:val="0"/>
          <w:sz w:val="24"/>
        </w:rPr>
        <w:t>9.4</w:t>
      </w:r>
      <w:r>
        <w:rPr>
          <w:rFonts w:hint="eastAsia" w:ascii="宋体" w:hAnsi="宋体" w:eastAsia="宋体" w:cs="宋体"/>
          <w:kern w:val="0"/>
          <w:sz w:val="24"/>
        </w:rPr>
        <w:t xml:space="preserve">案例分析 </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案例</w:t>
      </w:r>
      <w:r>
        <w:rPr>
          <w:rFonts w:ascii="宋体" w:hAnsi="宋体" w:eastAsia="宋体" w:cs="宋体"/>
          <w:kern w:val="0"/>
          <w:sz w:val="24"/>
        </w:rPr>
        <w:t>1</w:t>
      </w:r>
      <w:r>
        <w:rPr>
          <w:rFonts w:hint="eastAsia" w:ascii="宋体" w:hAnsi="宋体" w:eastAsia="宋体" w:cs="宋体"/>
          <w:kern w:val="0"/>
          <w:sz w:val="24"/>
        </w:rPr>
        <w:t xml:space="preserve"> 中国的充分就业</w:t>
      </w:r>
      <w:r>
        <w:rPr>
          <w:rFonts w:ascii="宋体" w:hAnsi="宋体" w:eastAsia="宋体" w:cs="宋体"/>
          <w:kern w:val="0"/>
          <w:sz w:val="24"/>
        </w:rPr>
        <w:t xml:space="preserve">  </w:t>
      </w:r>
      <w:r>
        <w:rPr>
          <w:rFonts w:hint="eastAsia" w:ascii="宋体" w:hAnsi="宋体" w:eastAsia="宋体" w:cs="宋体"/>
          <w:kern w:val="0"/>
          <w:sz w:val="24"/>
        </w:rPr>
        <w:t>案例</w:t>
      </w:r>
      <w:r>
        <w:rPr>
          <w:rFonts w:ascii="宋体" w:hAnsi="宋体" w:eastAsia="宋体" w:cs="宋体"/>
          <w:kern w:val="0"/>
          <w:sz w:val="24"/>
        </w:rPr>
        <w:t>2</w:t>
      </w:r>
      <w:r>
        <w:rPr>
          <w:rFonts w:hint="eastAsia" w:ascii="宋体" w:hAnsi="宋体" w:eastAsia="宋体" w:cs="宋体"/>
          <w:kern w:val="0"/>
          <w:sz w:val="24"/>
        </w:rPr>
        <w:t xml:space="preserve"> 中国的物价波动</w:t>
      </w:r>
      <w:r>
        <w:rPr>
          <w:rFonts w:ascii="宋体" w:hAnsi="宋体" w:eastAsia="宋体" w:cs="宋体"/>
          <w:kern w:val="0"/>
          <w:sz w:val="24"/>
        </w:rPr>
        <w:t xml:space="preserve">   </w:t>
      </w:r>
      <w:r>
        <w:rPr>
          <w:rFonts w:hint="eastAsia" w:ascii="宋体" w:hAnsi="宋体" w:eastAsia="宋体" w:cs="宋体"/>
          <w:kern w:val="0"/>
          <w:sz w:val="24"/>
        </w:rPr>
        <w:t>案例3中国经济高质量发展</w:t>
      </w:r>
    </w:p>
    <w:p>
      <w:pPr>
        <w:widowControl/>
        <w:spacing w:before="100" w:beforeAutospacing="1" w:after="100" w:afterAutospacing="1"/>
        <w:jc w:val="left"/>
        <w:rPr>
          <w:rFonts w:hint="eastAsia" w:ascii="宋体" w:hAnsi="宋体" w:eastAsia="宋体" w:cs="宋体"/>
          <w:kern w:val="0"/>
          <w:sz w:val="24"/>
          <w:lang w:eastAsia="zh-CN"/>
        </w:rPr>
      </w:pP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掌握生产率与经济增长的基本概念;能够科学评价政府调控就业和物价所采取的政策措施;能够科学评价为实现我国经济高质量发展和全面建成高水平小康社会的国家所实施的各类政策。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通过把习近平提出的“绿水青山就是金山银山”“六稳六保”等新发展 理念融入到课堂教学，使学生进一步坚定理想信念，树立“四个自信”，明白“幸福是 奋斗出来的”，成为有责任有担当的新时代社会主义接班人，为中国经济高质量发展贡献自身力</w:t>
      </w:r>
    </w:p>
    <w:p>
      <w:pPr>
        <w:widowControl/>
        <w:spacing w:before="100" w:beforeAutospacing="1" w:after="100" w:afterAutospacing="1"/>
        <w:jc w:val="left"/>
        <w:rPr>
          <w:rFonts w:ascii="黑体" w:hAnsi="黑体" w:eastAsia="黑体" w:cs="宋体"/>
          <w:kern w:val="0"/>
          <w:sz w:val="24"/>
        </w:rPr>
      </w:pPr>
      <w:r>
        <w:rPr>
          <w:rFonts w:hint="eastAsia" w:ascii="黑体" w:hAnsi="黑体" w:eastAsia="黑体" w:cs="宋体"/>
          <w:kern w:val="0"/>
          <w:sz w:val="24"/>
        </w:rPr>
        <w:t>（十）金融体系</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10</w:t>
      </w:r>
      <w:r>
        <w:rPr>
          <w:rFonts w:hint="eastAsia" w:ascii="宋体" w:hAnsi="宋体" w:eastAsia="宋体" w:cs="宋体"/>
          <w:kern w:val="0"/>
          <w:sz w:val="24"/>
        </w:rPr>
        <w:t>.1 金融体系</w:t>
      </w:r>
      <w:r>
        <w:rPr>
          <w:rFonts w:ascii="宋体" w:hAnsi="宋体" w:eastAsia="宋体" w:cs="宋体"/>
          <w:kern w:val="0"/>
          <w:sz w:val="24"/>
        </w:rPr>
        <w:t xml:space="preserve">   10</w:t>
      </w:r>
      <w:r>
        <w:rPr>
          <w:rFonts w:hint="eastAsia" w:ascii="宋体" w:hAnsi="宋体" w:eastAsia="宋体" w:cs="宋体"/>
          <w:kern w:val="0"/>
          <w:sz w:val="24"/>
        </w:rPr>
        <w:t>.2 金融市场</w:t>
      </w:r>
      <w:r>
        <w:rPr>
          <w:rFonts w:ascii="宋体" w:hAnsi="宋体" w:eastAsia="宋体" w:cs="宋体"/>
          <w:kern w:val="0"/>
          <w:sz w:val="24"/>
        </w:rPr>
        <w:t xml:space="preserve">  10</w:t>
      </w:r>
      <w:r>
        <w:rPr>
          <w:rFonts w:hint="eastAsia" w:ascii="宋体" w:hAnsi="宋体" w:eastAsia="宋体" w:cs="宋体"/>
          <w:kern w:val="0"/>
          <w:sz w:val="24"/>
        </w:rPr>
        <w:t>.</w:t>
      </w:r>
      <w:r>
        <w:rPr>
          <w:rFonts w:ascii="宋体" w:hAnsi="宋体" w:eastAsia="宋体" w:cs="宋体"/>
          <w:kern w:val="0"/>
          <w:sz w:val="24"/>
        </w:rPr>
        <w:t>3</w:t>
      </w:r>
      <w:r>
        <w:rPr>
          <w:rFonts w:hint="eastAsia" w:ascii="宋体" w:hAnsi="宋体" w:eastAsia="宋体" w:cs="宋体"/>
          <w:kern w:val="0"/>
          <w:sz w:val="24"/>
        </w:rPr>
        <w:t xml:space="preserve"> 金融工具 </w:t>
      </w:r>
      <w:r>
        <w:rPr>
          <w:rFonts w:ascii="宋体" w:hAnsi="宋体" w:eastAsia="宋体" w:cs="宋体"/>
          <w:kern w:val="0"/>
          <w:sz w:val="24"/>
        </w:rPr>
        <w:t xml:space="preserve"> 10.4</w:t>
      </w:r>
      <w:r>
        <w:rPr>
          <w:rFonts w:hint="eastAsia" w:ascii="宋体" w:hAnsi="宋体" w:eastAsia="宋体" w:cs="宋体"/>
          <w:kern w:val="0"/>
          <w:sz w:val="24"/>
        </w:rPr>
        <w:t xml:space="preserve">案例分析 </w:t>
      </w:r>
      <w:r>
        <w:rPr>
          <w:rFonts w:ascii="宋体" w:hAnsi="宋体" w:eastAsia="宋体" w:cs="宋体"/>
          <w:kern w:val="0"/>
          <w:sz w:val="24"/>
        </w:rPr>
        <w:t xml:space="preserve">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案例</w:t>
      </w:r>
      <w:r>
        <w:rPr>
          <w:rFonts w:ascii="宋体" w:hAnsi="宋体" w:eastAsia="宋体" w:cs="宋体"/>
          <w:kern w:val="0"/>
          <w:sz w:val="24"/>
        </w:rPr>
        <w:t>1</w:t>
      </w:r>
      <w:r>
        <w:rPr>
          <w:rFonts w:hint="eastAsia" w:ascii="宋体" w:hAnsi="宋体" w:eastAsia="宋体" w:cs="宋体"/>
          <w:kern w:val="0"/>
          <w:sz w:val="24"/>
        </w:rPr>
        <w:t xml:space="preserve"> 金融危机</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掌握金融体系和金融市场的相关概念，掌握金融学的基本工具</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 xml:space="preserve">提升学生认识问题的视野，培养学生家国人文情怀，塑造正确的价值观，并增强“四个自信”。 </w:t>
      </w:r>
    </w:p>
    <w:p>
      <w:pPr>
        <w:widowControl/>
        <w:spacing w:before="100" w:beforeAutospacing="1" w:after="100" w:afterAutospacing="1"/>
        <w:jc w:val="left"/>
        <w:rPr>
          <w:rFonts w:hint="eastAsia" w:ascii="宋体" w:hAnsi="宋体" w:eastAsia="宋体" w:cs="宋体"/>
          <w:kern w:val="0"/>
          <w:sz w:val="24"/>
        </w:rPr>
      </w:pPr>
      <w:r>
        <w:rPr>
          <w:rFonts w:hint="eastAsia" w:ascii="黑体" w:hAnsi="黑体" w:eastAsia="黑体" w:cs="宋体"/>
          <w:kern w:val="0"/>
          <w:sz w:val="24"/>
        </w:rPr>
        <w:t>（十一）货币政策</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11</w:t>
      </w:r>
      <w:r>
        <w:rPr>
          <w:rFonts w:hint="eastAsia" w:ascii="宋体" w:hAnsi="宋体" w:eastAsia="宋体" w:cs="宋体"/>
          <w:kern w:val="0"/>
          <w:sz w:val="24"/>
        </w:rPr>
        <w:t>.1 货币和货币制度</w:t>
      </w:r>
      <w:r>
        <w:rPr>
          <w:rFonts w:ascii="宋体" w:hAnsi="宋体" w:eastAsia="宋体" w:cs="宋体"/>
          <w:kern w:val="0"/>
          <w:sz w:val="24"/>
        </w:rPr>
        <w:t xml:space="preserve">   11</w:t>
      </w:r>
      <w:r>
        <w:rPr>
          <w:rFonts w:hint="eastAsia" w:ascii="宋体" w:hAnsi="宋体" w:eastAsia="宋体" w:cs="宋体"/>
          <w:kern w:val="0"/>
          <w:sz w:val="24"/>
        </w:rPr>
        <w:t>.2 准备金</w:t>
      </w:r>
      <w:r>
        <w:rPr>
          <w:rFonts w:ascii="宋体" w:hAnsi="宋体" w:eastAsia="宋体" w:cs="宋体"/>
          <w:kern w:val="0"/>
          <w:sz w:val="24"/>
        </w:rPr>
        <w:t xml:space="preserve">   11.3</w:t>
      </w:r>
      <w:r>
        <w:rPr>
          <w:rFonts w:hint="eastAsia" w:ascii="宋体" w:hAnsi="宋体" w:eastAsia="宋体" w:cs="宋体"/>
          <w:kern w:val="0"/>
          <w:sz w:val="24"/>
        </w:rPr>
        <w:t xml:space="preserve">美联储 </w:t>
      </w:r>
      <w:r>
        <w:rPr>
          <w:rFonts w:ascii="宋体" w:hAnsi="宋体" w:eastAsia="宋体" w:cs="宋体"/>
          <w:kern w:val="0"/>
          <w:sz w:val="24"/>
        </w:rPr>
        <w:t xml:space="preserve"> 11</w:t>
      </w:r>
      <w:r>
        <w:rPr>
          <w:rFonts w:hint="eastAsia" w:ascii="宋体" w:hAnsi="宋体" w:eastAsia="宋体" w:cs="宋体"/>
          <w:kern w:val="0"/>
          <w:sz w:val="24"/>
        </w:rPr>
        <w:t>.</w:t>
      </w:r>
      <w:r>
        <w:rPr>
          <w:rFonts w:ascii="宋体" w:hAnsi="宋体" w:eastAsia="宋体" w:cs="宋体"/>
          <w:kern w:val="0"/>
          <w:sz w:val="24"/>
        </w:rPr>
        <w:t>4</w:t>
      </w:r>
      <w:r>
        <w:rPr>
          <w:rFonts w:hint="eastAsia" w:ascii="宋体" w:hAnsi="宋体" w:eastAsia="宋体" w:cs="宋体"/>
          <w:kern w:val="0"/>
          <w:sz w:val="24"/>
        </w:rPr>
        <w:t xml:space="preserve"> 公开市场操作 </w:t>
      </w:r>
      <w:r>
        <w:rPr>
          <w:rFonts w:ascii="宋体" w:hAnsi="宋体" w:eastAsia="宋体" w:cs="宋体"/>
          <w:kern w:val="0"/>
          <w:sz w:val="24"/>
        </w:rPr>
        <w:t>11.5</w:t>
      </w:r>
      <w:r>
        <w:rPr>
          <w:rFonts w:hint="eastAsia" w:ascii="宋体" w:hAnsi="宋体" w:eastAsia="宋体" w:cs="宋体"/>
          <w:kern w:val="0"/>
          <w:sz w:val="24"/>
        </w:rPr>
        <w:t xml:space="preserve">案例分析 </w:t>
      </w:r>
      <w:r>
        <w:rPr>
          <w:rFonts w:ascii="宋体" w:hAnsi="宋体" w:eastAsia="宋体" w:cs="宋体"/>
          <w:kern w:val="0"/>
          <w:sz w:val="24"/>
        </w:rPr>
        <w:t xml:space="preserve"> </w:t>
      </w:r>
      <w:r>
        <w:rPr>
          <w:rFonts w:hint="eastAsia" w:ascii="宋体" w:hAnsi="宋体" w:eastAsia="宋体" w:cs="宋体"/>
          <w:kern w:val="0"/>
          <w:sz w:val="24"/>
        </w:rPr>
        <w:t>案例</w:t>
      </w:r>
      <w:r>
        <w:rPr>
          <w:rFonts w:ascii="宋体" w:hAnsi="宋体" w:eastAsia="宋体" w:cs="宋体"/>
          <w:kern w:val="0"/>
          <w:sz w:val="24"/>
        </w:rPr>
        <w:t>1</w:t>
      </w:r>
      <w:r>
        <w:rPr>
          <w:rFonts w:hint="eastAsia" w:ascii="宋体" w:hAnsi="宋体" w:eastAsia="宋体" w:cs="宋体"/>
          <w:kern w:val="0"/>
          <w:sz w:val="24"/>
        </w:rPr>
        <w:t xml:space="preserve"> 劣币驱逐良币</w:t>
      </w:r>
      <w:r>
        <w:rPr>
          <w:rFonts w:ascii="宋体" w:hAnsi="宋体" w:eastAsia="宋体" w:cs="宋体"/>
          <w:kern w:val="0"/>
          <w:sz w:val="24"/>
        </w:rPr>
        <w:t xml:space="preserve">   </w:t>
      </w:r>
      <w:r>
        <w:rPr>
          <w:rFonts w:hint="eastAsia" w:ascii="宋体" w:hAnsi="宋体" w:eastAsia="宋体" w:cs="宋体"/>
          <w:kern w:val="0"/>
          <w:sz w:val="24"/>
        </w:rPr>
        <w:t xml:space="preserve">案例 2 稳健的货币政策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掌握货币和货币制度的基本内容;掌握通货膨胀和通货紧缩的基本原理;熟悉通货膨胀和通货紧缩对经济的影响;掌握稳健的货币政策的基本内容;学会科学评价货币政策的调控功能。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扩展学生认识问题的视野，培养学生家国人文情怀，塑造正确的价值观，并增强“四个自信”。 </w:t>
      </w:r>
    </w:p>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 xml:space="preserve">量。 </w:t>
      </w:r>
    </w:p>
    <w:p>
      <w:pPr>
        <w:widowControl/>
        <w:spacing w:before="100" w:beforeAutospacing="1" w:after="100" w:afterAutospacing="1"/>
        <w:jc w:val="left"/>
        <w:rPr>
          <w:rFonts w:ascii="宋体" w:hAnsi="宋体" w:eastAsia="宋体" w:cs="宋体"/>
          <w:kern w:val="0"/>
          <w:sz w:val="24"/>
        </w:rPr>
      </w:pPr>
      <w:r>
        <w:rPr>
          <w:rFonts w:hint="eastAsia" w:ascii="黑体" w:hAnsi="黑体" w:eastAsia="黑体" w:cs="宋体"/>
          <w:kern w:val="0"/>
          <w:sz w:val="24"/>
        </w:rPr>
        <w:t xml:space="preserve">(十二)国际贸易 </w:t>
      </w: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1.教学内容</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12</w:t>
      </w:r>
      <w:r>
        <w:rPr>
          <w:rFonts w:hint="eastAsia" w:ascii="宋体" w:hAnsi="宋体" w:eastAsia="宋体" w:cs="宋体"/>
          <w:kern w:val="0"/>
          <w:sz w:val="24"/>
        </w:rPr>
        <w:t xml:space="preserve">.1 国际贸易的定义 </w:t>
      </w:r>
      <w:r>
        <w:rPr>
          <w:rFonts w:ascii="宋体" w:hAnsi="宋体" w:eastAsia="宋体" w:cs="宋体"/>
          <w:kern w:val="0"/>
          <w:sz w:val="24"/>
        </w:rPr>
        <w:t xml:space="preserve">   12</w:t>
      </w:r>
      <w:r>
        <w:rPr>
          <w:rFonts w:hint="eastAsia" w:ascii="宋体" w:hAnsi="宋体" w:eastAsia="宋体" w:cs="宋体"/>
          <w:kern w:val="0"/>
          <w:sz w:val="24"/>
        </w:rPr>
        <w:t>.2 国际贸易的常用理论</w:t>
      </w:r>
      <w:r>
        <w:rPr>
          <w:rFonts w:ascii="宋体" w:hAnsi="宋体" w:eastAsia="宋体" w:cs="宋体"/>
          <w:kern w:val="0"/>
          <w:sz w:val="24"/>
        </w:rPr>
        <w:t xml:space="preserve">     12</w:t>
      </w:r>
      <w:r>
        <w:rPr>
          <w:rFonts w:hint="eastAsia" w:ascii="宋体" w:hAnsi="宋体" w:eastAsia="宋体" w:cs="宋体"/>
          <w:kern w:val="0"/>
          <w:sz w:val="24"/>
        </w:rPr>
        <w:t xml:space="preserve">.3 比较优势与绝对优势 </w:t>
      </w:r>
      <w:r>
        <w:rPr>
          <w:rFonts w:ascii="宋体" w:hAnsi="宋体" w:eastAsia="宋体" w:cs="宋体"/>
          <w:kern w:val="0"/>
          <w:sz w:val="24"/>
        </w:rPr>
        <w:t xml:space="preserve"> </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12.4</w:t>
      </w:r>
      <w:r>
        <w:rPr>
          <w:rFonts w:hint="eastAsia" w:ascii="宋体" w:hAnsi="宋体" w:eastAsia="宋体" w:cs="宋体"/>
          <w:kern w:val="0"/>
          <w:sz w:val="24"/>
        </w:rPr>
        <w:t xml:space="preserve">案例分析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案例</w:t>
      </w:r>
      <w:r>
        <w:rPr>
          <w:rFonts w:ascii="宋体" w:hAnsi="宋体" w:eastAsia="宋体" w:cs="宋体"/>
          <w:kern w:val="0"/>
          <w:sz w:val="24"/>
        </w:rPr>
        <w:t>1</w:t>
      </w:r>
      <w:r>
        <w:rPr>
          <w:rFonts w:hint="eastAsia" w:ascii="宋体" w:hAnsi="宋体" w:eastAsia="宋体" w:cs="宋体"/>
          <w:kern w:val="0"/>
          <w:sz w:val="24"/>
        </w:rPr>
        <w:t xml:space="preserve"> 企业上市</w:t>
      </w:r>
      <w:r>
        <w:rPr>
          <w:rFonts w:ascii="宋体" w:hAnsi="宋体" w:eastAsia="宋体" w:cs="宋体"/>
          <w:kern w:val="0"/>
          <w:sz w:val="24"/>
        </w:rPr>
        <w:t xml:space="preserve">  </w:t>
      </w:r>
      <w:r>
        <w:rPr>
          <w:rFonts w:hint="eastAsia" w:ascii="宋体" w:hAnsi="宋体" w:eastAsia="宋体" w:cs="宋体"/>
          <w:kern w:val="0"/>
          <w:sz w:val="24"/>
        </w:rPr>
        <w:t>案例</w:t>
      </w:r>
      <w:r>
        <w:rPr>
          <w:rFonts w:ascii="宋体" w:hAnsi="宋体" w:eastAsia="宋体" w:cs="宋体"/>
          <w:kern w:val="0"/>
          <w:sz w:val="24"/>
        </w:rPr>
        <w:t>2</w:t>
      </w:r>
      <w:r>
        <w:rPr>
          <w:rFonts w:hint="eastAsia" w:ascii="宋体" w:hAnsi="宋体" w:eastAsia="宋体" w:cs="宋体"/>
          <w:kern w:val="0"/>
          <w:sz w:val="24"/>
        </w:rPr>
        <w:t xml:space="preserve"> 参股投资</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2.基本要求 </w:t>
      </w:r>
      <w:r>
        <w:rPr>
          <w:rFonts w:ascii="TimesNewRomanPSMT" w:hAnsi="TimesNewRomanPSMT" w:eastAsia="宋体" w:cs="TimesNewRomanPSMT"/>
          <w:kern w:val="0"/>
          <w:sz w:val="18"/>
          <w:szCs w:val="18"/>
        </w:rPr>
        <w:t xml:space="preserve">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掌握国际贸易的基本内容;熟悉国际贸易的常用理论;能够结合国际贸易理论进行案例分析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3.课程思政育人目标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将培育和践行社会主义核心价值观(富强民主文明和谐，自由平等公正法治，爱国敬业诚信友善)贯穿课程教学，从国家意识、法治意识、社会责任意识和个人诚信意识 等层面，加强学生的社会公德、职业道德、家庭美德、个人品德教育。把习近平总书记 提倡的“幸福都是奋斗出来了”精神融入课堂教学，进一步引导学生树立正确的世界观、 人生观、价值观。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4"/>
        </w:rPr>
      </w:pPr>
      <w:r>
        <w:rPr>
          <w:rFonts w:hint="eastAsia" w:ascii="宋体" w:hAnsi="宋体" w:eastAsia="宋体" w:cs="宋体"/>
          <w:kern w:val="0"/>
          <w:sz w:val="24"/>
        </w:rPr>
        <w:t xml:space="preserve">  教学内容与课程目标的对应关系及学时分配如表所示:</w:t>
      </w:r>
    </w:p>
    <w:tbl>
      <w:tblPr>
        <w:tblStyle w:val="11"/>
        <w:tblW w:w="8193" w:type="dxa"/>
        <w:tblInd w:w="0" w:type="dxa"/>
        <w:shd w:val="clear" w:color="auto" w:fill="FFFFFF"/>
        <w:tblLayout w:type="fixed"/>
        <w:tblCellMar>
          <w:top w:w="15" w:type="dxa"/>
          <w:left w:w="15" w:type="dxa"/>
          <w:bottom w:w="15" w:type="dxa"/>
          <w:right w:w="15" w:type="dxa"/>
        </w:tblCellMar>
      </w:tblPr>
      <w:tblGrid>
        <w:gridCol w:w="489"/>
        <w:gridCol w:w="1878"/>
        <w:gridCol w:w="1627"/>
        <w:gridCol w:w="2310"/>
        <w:gridCol w:w="944"/>
        <w:gridCol w:w="945"/>
      </w:tblGrid>
      <w:tr>
        <w:tblPrEx>
          <w:shd w:val="clear" w:color="auto" w:fill="FFFFFF"/>
        </w:tblPrEx>
        <w:trPr>
          <w:trHeight w:val="309"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0"/>
                <w:szCs w:val="20"/>
              </w:rPr>
              <w:t xml:space="preserve">序号 </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0"/>
                <w:szCs w:val="20"/>
              </w:rPr>
              <w:t xml:space="preserve">教学内容 </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0"/>
                <w:szCs w:val="20"/>
              </w:rPr>
              <w:t xml:space="preserve">支撑的课程目标 </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0"/>
                <w:szCs w:val="20"/>
              </w:rPr>
              <w:t xml:space="preserve">支撑的毕业要求指标点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0"/>
                <w:szCs w:val="20"/>
              </w:rPr>
              <w:t xml:space="preserve">讲授学时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0"/>
                <w:szCs w:val="20"/>
              </w:rPr>
              <w:t xml:space="preserve">实验学时 </w:t>
            </w:r>
          </w:p>
        </w:tc>
      </w:tr>
      <w:tr>
        <w:tblPrEx>
          <w:shd w:val="clear" w:color="auto" w:fill="FFFFFF"/>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1 </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导论</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hint="eastAsia" w:ascii="Times New Roman" w:hAnsi="Times New Roman" w:eastAsia="Times New Roman" w:cs="Times New Roman"/>
                <w:kern w:val="0"/>
                <w:sz w:val="20"/>
                <w:szCs w:val="20"/>
              </w:rPr>
              <w:t>2</w:t>
            </w:r>
            <w:r>
              <w:rPr>
                <w:rFonts w:ascii="Times New Roman" w:hAnsi="Times New Roman" w:eastAsia="Times New Roman" w:cs="Times New Roman"/>
                <w:kern w:val="0"/>
                <w:sz w:val="20"/>
                <w:szCs w:val="20"/>
              </w:rPr>
              <w:t>-3</w:t>
            </w:r>
            <w:r>
              <w:rPr>
                <w:rFonts w:hint="eastAsia" w:ascii="宋体" w:hAnsi="宋体" w:eastAsia="宋体" w:cs="宋体"/>
                <w:kern w:val="0"/>
                <w:sz w:val="20"/>
                <w:szCs w:val="20"/>
              </w:rPr>
              <w:t>,</w:t>
            </w:r>
            <w:r>
              <w:rPr>
                <w:rFonts w:ascii="宋体" w:hAnsi="宋体" w:eastAsia="宋体" w:cs="宋体"/>
                <w:kern w:val="0"/>
                <w:sz w:val="20"/>
                <w:szCs w:val="20"/>
              </w:rPr>
              <w:t>8-2</w:t>
            </w:r>
            <w:r>
              <w:rPr>
                <w:rFonts w:hint="eastAsia" w:ascii="宋体" w:hAnsi="宋体" w:eastAsia="宋体" w:cs="宋体"/>
                <w:kern w:val="0"/>
                <w:sz w:val="20"/>
                <w:szCs w:val="20"/>
              </w:rPr>
              <w:t>,</w:t>
            </w:r>
            <w:r>
              <w:rPr>
                <w:rFonts w:ascii="宋体" w:hAnsi="宋体" w:eastAsia="宋体" w:cs="宋体"/>
                <w:kern w:val="0"/>
                <w:sz w:val="20"/>
                <w:szCs w:val="20"/>
              </w:rPr>
              <w:t>8-3</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shd w:val="clear" w:color="auto" w:fill="FFFFFF"/>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2 </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需求与供给</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8-1</w:t>
            </w:r>
            <w:r>
              <w:rPr>
                <w:rFonts w:hint="eastAsia" w:ascii="宋体" w:hAnsi="宋体" w:eastAsia="宋体" w:cs="宋体"/>
                <w:kern w:val="0"/>
                <w:sz w:val="20"/>
                <w:szCs w:val="20"/>
              </w:rPr>
              <w:t>,</w:t>
            </w:r>
            <w:r>
              <w:rPr>
                <w:rFonts w:ascii="宋体" w:hAnsi="宋体" w:eastAsia="宋体" w:cs="宋体"/>
                <w:kern w:val="0"/>
                <w:sz w:val="20"/>
                <w:szCs w:val="20"/>
              </w:rPr>
              <w:t>8-2</w:t>
            </w:r>
            <w:r>
              <w:rPr>
                <w:rFonts w:hint="eastAsia" w:ascii="宋体" w:hAnsi="宋体" w:eastAsia="宋体" w:cs="宋体"/>
                <w:kern w:val="0"/>
                <w:sz w:val="20"/>
                <w:szCs w:val="20"/>
              </w:rPr>
              <w:t>，1</w:t>
            </w:r>
            <w:r>
              <w:rPr>
                <w:rFonts w:ascii="宋体" w:hAnsi="宋体" w:eastAsia="宋体" w:cs="宋体"/>
                <w:kern w:val="0"/>
                <w:sz w:val="20"/>
                <w:szCs w:val="20"/>
              </w:rPr>
              <w:t>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3 </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消费者需求</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Times New Roman" w:hAnsi="Times New Roman" w:eastAsia="Times New Roman" w:cs="Times New Roman"/>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-1</w:t>
            </w:r>
            <w:r>
              <w:rPr>
                <w:rFonts w:hint="eastAsia" w:ascii="宋体" w:hAnsi="宋体" w:eastAsia="宋体" w:cs="宋体"/>
                <w:kern w:val="0"/>
                <w:sz w:val="20"/>
                <w:szCs w:val="20"/>
              </w:rPr>
              <w:t>，</w:t>
            </w:r>
            <w:r>
              <w:rPr>
                <w:rFonts w:hint="eastAsia" w:ascii="Times New Roman" w:hAnsi="Times New Roman" w:eastAsia="Times New Roman" w:cs="Times New Roman"/>
                <w:kern w:val="0"/>
                <w:sz w:val="20"/>
                <w:szCs w:val="20"/>
              </w:rPr>
              <w:t>1</w:t>
            </w:r>
            <w:r>
              <w:rPr>
                <w:rFonts w:ascii="Times New Roman" w:hAnsi="Times New Roman" w:eastAsia="Times New Roman" w:cs="Times New Roman"/>
                <w:kern w:val="0"/>
                <w:sz w:val="20"/>
                <w:szCs w:val="20"/>
              </w:rPr>
              <w:t>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tblCellMar>
            <w:top w:w="15" w:type="dxa"/>
            <w:left w:w="15" w:type="dxa"/>
            <w:bottom w:w="15" w:type="dxa"/>
            <w:right w:w="15" w:type="dxa"/>
          </w:tblCellMar>
        </w:tblPrEx>
        <w:trPr>
          <w:trHeight w:val="358"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4 </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市场</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-1</w:t>
            </w:r>
            <w:r>
              <w:rPr>
                <w:rFonts w:hint="eastAsia" w:ascii="宋体" w:hAnsi="宋体" w:eastAsia="宋体" w:cs="宋体"/>
                <w:kern w:val="0"/>
                <w:sz w:val="20"/>
                <w:szCs w:val="20"/>
              </w:rPr>
              <w:t>，8</w:t>
            </w:r>
            <w:r>
              <w:rPr>
                <w:rFonts w:ascii="宋体" w:hAnsi="宋体" w:eastAsia="宋体" w:cs="宋体"/>
                <w:kern w:val="0"/>
                <w:sz w:val="20"/>
                <w:szCs w:val="20"/>
              </w:rPr>
              <w:t>-2</w:t>
            </w:r>
            <w:r>
              <w:rPr>
                <w:rFonts w:hint="eastAsia" w:ascii="宋体" w:hAnsi="宋体" w:eastAsia="宋体" w:cs="宋体"/>
                <w:kern w:val="0"/>
                <w:sz w:val="20"/>
                <w:szCs w:val="20"/>
              </w:rPr>
              <w:t>,</w:t>
            </w:r>
            <w:r>
              <w:rPr>
                <w:rFonts w:ascii="宋体" w:hAnsi="宋体" w:eastAsia="宋体" w:cs="宋体"/>
                <w:kern w:val="0"/>
                <w:sz w:val="20"/>
                <w:szCs w:val="20"/>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shd w:val="clear" w:color="auto" w:fill="FFFFFF"/>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5 </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政府干预</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-1</w:t>
            </w:r>
            <w:r>
              <w:rPr>
                <w:rFonts w:hint="eastAsia" w:ascii="宋体" w:hAnsi="宋体" w:eastAsia="宋体" w:cs="宋体"/>
                <w:kern w:val="0"/>
                <w:sz w:val="20"/>
                <w:szCs w:val="20"/>
              </w:rPr>
              <w:t>，8</w:t>
            </w:r>
            <w:r>
              <w:rPr>
                <w:rFonts w:ascii="宋体" w:hAnsi="宋体" w:eastAsia="宋体" w:cs="宋体"/>
                <w:kern w:val="0"/>
                <w:sz w:val="20"/>
                <w:szCs w:val="20"/>
              </w:rPr>
              <w:t>-2</w:t>
            </w:r>
            <w:r>
              <w:rPr>
                <w:rFonts w:hint="eastAsia" w:ascii="宋体" w:hAnsi="宋体" w:eastAsia="宋体" w:cs="宋体"/>
                <w:kern w:val="0"/>
                <w:sz w:val="20"/>
                <w:szCs w:val="20"/>
              </w:rPr>
              <w:t>,</w:t>
            </w:r>
            <w:r>
              <w:rPr>
                <w:rFonts w:ascii="宋体" w:hAnsi="宋体" w:eastAsia="宋体" w:cs="宋体"/>
                <w:kern w:val="0"/>
                <w:sz w:val="20"/>
                <w:szCs w:val="20"/>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6</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竞争</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8-1</w:t>
            </w:r>
            <w:r>
              <w:rPr>
                <w:rFonts w:hint="eastAsia" w:ascii="宋体" w:hAnsi="宋体" w:eastAsia="宋体" w:cs="宋体"/>
                <w:kern w:val="0"/>
                <w:sz w:val="20"/>
                <w:szCs w:val="20"/>
              </w:rPr>
              <w:t>，</w:t>
            </w:r>
            <w:r>
              <w:rPr>
                <w:rFonts w:ascii="宋体" w:hAnsi="宋体" w:eastAsia="宋体" w:cs="宋体"/>
                <w:kern w:val="0"/>
                <w:sz w:val="20"/>
                <w:szCs w:val="20"/>
              </w:rPr>
              <w:t>8-2</w:t>
            </w:r>
            <w:r>
              <w:rPr>
                <w:rFonts w:hint="eastAsia" w:ascii="宋体" w:hAnsi="宋体" w:eastAsia="宋体" w:cs="宋体"/>
                <w:kern w:val="0"/>
                <w:sz w:val="20"/>
                <w:szCs w:val="20"/>
              </w:rPr>
              <w:t>,</w:t>
            </w:r>
            <w:r>
              <w:rPr>
                <w:rFonts w:ascii="宋体" w:hAnsi="宋体" w:eastAsia="宋体" w:cs="宋体"/>
                <w:kern w:val="0"/>
                <w:sz w:val="20"/>
                <w:szCs w:val="20"/>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7</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垄断</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8-1</w:t>
            </w:r>
            <w:r>
              <w:rPr>
                <w:rFonts w:hint="eastAsia" w:ascii="宋体" w:hAnsi="宋体" w:eastAsia="宋体" w:cs="宋体"/>
                <w:kern w:val="0"/>
                <w:sz w:val="20"/>
                <w:szCs w:val="20"/>
              </w:rPr>
              <w:t>，</w:t>
            </w:r>
            <w:r>
              <w:rPr>
                <w:rFonts w:ascii="宋体" w:hAnsi="宋体" w:eastAsia="宋体" w:cs="宋体"/>
                <w:kern w:val="0"/>
                <w:sz w:val="20"/>
                <w:szCs w:val="20"/>
              </w:rPr>
              <w:t>8-2</w:t>
            </w:r>
            <w:r>
              <w:rPr>
                <w:rFonts w:hint="eastAsia" w:ascii="宋体" w:hAnsi="宋体" w:eastAsia="宋体" w:cs="宋体"/>
                <w:kern w:val="0"/>
                <w:sz w:val="20"/>
                <w:szCs w:val="20"/>
              </w:rPr>
              <w:t>,</w:t>
            </w:r>
            <w:r>
              <w:rPr>
                <w:rFonts w:ascii="宋体" w:hAnsi="宋体" w:eastAsia="宋体" w:cs="宋体"/>
                <w:kern w:val="0"/>
                <w:sz w:val="20"/>
                <w:szCs w:val="20"/>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shd w:val="clear" w:color="auto" w:fill="FFFFFF"/>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8</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GDP与生活水平</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8-2</w:t>
            </w:r>
            <w:r>
              <w:rPr>
                <w:rFonts w:hint="eastAsia" w:ascii="宋体" w:hAnsi="宋体" w:eastAsia="宋体" w:cs="宋体"/>
                <w:kern w:val="0"/>
                <w:sz w:val="20"/>
                <w:szCs w:val="20"/>
              </w:rPr>
              <w:t>,</w:t>
            </w:r>
            <w:r>
              <w:rPr>
                <w:rFonts w:ascii="宋体" w:hAnsi="宋体" w:eastAsia="宋体" w:cs="宋体"/>
                <w:kern w:val="0"/>
                <w:sz w:val="20"/>
                <w:szCs w:val="20"/>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shd w:val="clear" w:color="auto" w:fill="FFFFFF"/>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9</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经济增长 </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8-2</w:t>
            </w:r>
            <w:r>
              <w:rPr>
                <w:rFonts w:hint="eastAsia" w:ascii="宋体" w:hAnsi="宋体" w:eastAsia="宋体" w:cs="宋体"/>
                <w:kern w:val="0"/>
                <w:sz w:val="20"/>
                <w:szCs w:val="20"/>
              </w:rPr>
              <w:t>,</w:t>
            </w:r>
            <w:r>
              <w:rPr>
                <w:rFonts w:ascii="宋体" w:hAnsi="宋体" w:eastAsia="宋体" w:cs="宋体"/>
                <w:kern w:val="0"/>
                <w:sz w:val="20"/>
                <w:szCs w:val="20"/>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0</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金融体系 </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8-2</w:t>
            </w:r>
            <w:r>
              <w:rPr>
                <w:rFonts w:hint="eastAsia" w:ascii="宋体" w:hAnsi="宋体" w:eastAsia="宋体" w:cs="宋体"/>
                <w:kern w:val="0"/>
                <w:sz w:val="20"/>
                <w:szCs w:val="20"/>
              </w:rPr>
              <w:t>,</w:t>
            </w:r>
            <w:r>
              <w:rPr>
                <w:rFonts w:ascii="宋体" w:hAnsi="宋体" w:eastAsia="宋体" w:cs="宋体"/>
                <w:kern w:val="0"/>
                <w:sz w:val="20"/>
                <w:szCs w:val="20"/>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shd w:val="clear" w:color="auto" w:fill="FFFFFF"/>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货币政策</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8-2</w:t>
            </w:r>
            <w:r>
              <w:rPr>
                <w:rFonts w:hint="eastAsia" w:ascii="宋体" w:hAnsi="宋体" w:eastAsia="宋体" w:cs="宋体"/>
                <w:kern w:val="0"/>
                <w:sz w:val="20"/>
                <w:szCs w:val="20"/>
              </w:rPr>
              <w:t>,</w:t>
            </w:r>
            <w:r>
              <w:rPr>
                <w:rFonts w:ascii="宋体" w:hAnsi="宋体" w:eastAsia="宋体" w:cs="宋体"/>
                <w:kern w:val="0"/>
                <w:sz w:val="20"/>
                <w:szCs w:val="20"/>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shd w:val="clear" w:color="auto" w:fill="FFFFFF"/>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国际贸易 </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8-2</w:t>
            </w:r>
            <w:r>
              <w:rPr>
                <w:rFonts w:hint="eastAsia" w:ascii="宋体" w:hAnsi="宋体" w:eastAsia="宋体" w:cs="宋体"/>
                <w:kern w:val="0"/>
                <w:sz w:val="20"/>
                <w:szCs w:val="20"/>
              </w:rPr>
              <w:t>,</w:t>
            </w:r>
            <w:r>
              <w:rPr>
                <w:rFonts w:ascii="宋体" w:hAnsi="宋体" w:eastAsia="宋体" w:cs="宋体"/>
                <w:kern w:val="0"/>
                <w:sz w:val="20"/>
                <w:szCs w:val="20"/>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shd w:val="clear" w:color="auto" w:fill="FFFFFF"/>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复习</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r>
              <w:rPr>
                <w:rFonts w:hint="eastAsia" w:ascii="宋体" w:hAnsi="宋体" w:eastAsia="宋体" w:cs="宋体"/>
                <w:kern w:val="0"/>
                <w:sz w:val="24"/>
              </w:rPr>
              <w:t>一，二，三</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shd w:val="clear" w:color="auto" w:fill="FFFFFF"/>
          <w:tblCellMar>
            <w:top w:w="15" w:type="dxa"/>
            <w:left w:w="15" w:type="dxa"/>
            <w:bottom w:w="15" w:type="dxa"/>
            <w:right w:w="15" w:type="dxa"/>
          </w:tblCellMar>
        </w:tblPrEx>
        <w:trPr>
          <w:trHeight w:val="374" w:hRule="atLeast"/>
        </w:trPr>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考试</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宋体" w:hAnsi="宋体" w:eastAsia="宋体" w:cs="宋体"/>
                <w:kern w:val="0"/>
                <w:sz w:val="24"/>
              </w:rPr>
            </w:pP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0"/>
                <w:szCs w:val="20"/>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r>
        <w:tblPrEx>
          <w:shd w:val="clear" w:color="auto" w:fill="FFFFFF"/>
          <w:tblCellMar>
            <w:top w:w="15" w:type="dxa"/>
            <w:left w:w="15" w:type="dxa"/>
            <w:bottom w:w="15" w:type="dxa"/>
            <w:right w:w="15" w:type="dxa"/>
          </w:tblCellMar>
        </w:tblPrEx>
        <w:trPr>
          <w:trHeight w:val="358" w:hRule="atLeast"/>
        </w:trPr>
        <w:tc>
          <w:tcPr>
            <w:tcW w:w="63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 xml:space="preserve">合计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宋体"/>
                <w:kern w:val="0"/>
                <w:sz w:val="24"/>
              </w:rPr>
            </w:pPr>
          </w:p>
        </w:tc>
      </w:tr>
    </w:tbl>
    <w:p>
      <w:pPr>
        <w:widowControl/>
        <w:spacing w:before="100" w:beforeAutospacing="1" w:after="100" w:afterAutospacing="1"/>
        <w:jc w:val="left"/>
        <w:rPr>
          <w:rFonts w:ascii="宋体" w:hAnsi="宋体" w:eastAsia="宋体" w:cs="宋体"/>
          <w:kern w:val="0"/>
          <w:sz w:val="24"/>
        </w:rPr>
      </w:pPr>
      <w:r>
        <w:rPr>
          <w:rFonts w:hint="eastAsia" w:ascii="黑体" w:hAnsi="黑体" w:eastAsia="黑体" w:cs="宋体"/>
          <w:kern w:val="0"/>
          <w:sz w:val="28"/>
          <w:szCs w:val="28"/>
        </w:rPr>
        <w:t xml:space="preserve">四、课内实验(实践)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8"/>
          <w:szCs w:val="28"/>
        </w:rPr>
        <w:t xml:space="preserve">无 </w:t>
      </w:r>
    </w:p>
    <w:p>
      <w:pPr>
        <w:widowControl/>
        <w:spacing w:before="100" w:beforeAutospacing="1" w:after="100" w:afterAutospacing="1"/>
        <w:jc w:val="left"/>
        <w:rPr>
          <w:rFonts w:ascii="宋体" w:hAnsi="宋体" w:eastAsia="宋体" w:cs="宋体"/>
          <w:kern w:val="0"/>
          <w:sz w:val="24"/>
        </w:rPr>
      </w:pPr>
      <w:r>
        <w:rPr>
          <w:rFonts w:hint="eastAsia" w:ascii="黑体" w:hAnsi="黑体" w:eastAsia="黑体" w:cs="宋体"/>
          <w:kern w:val="0"/>
          <w:sz w:val="28"/>
          <w:szCs w:val="28"/>
        </w:rPr>
        <w:t xml:space="preserve">五、课程实施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eastAsia="宋体" w:cs="宋体"/>
          <w:sz w:val="24"/>
        </w:rPr>
      </w:pPr>
      <w:r>
        <w:rPr>
          <w:rFonts w:hint="eastAsia" w:ascii="宋体" w:hAnsi="宋体" w:eastAsia="宋体" w:cs="宋体"/>
          <w:sz w:val="24"/>
        </w:rPr>
        <w:t>(一)教学方法与教学手段</w:t>
      </w:r>
    </w:p>
    <w:p>
      <w:pPr>
        <w:rPr>
          <w:rFonts w:ascii="宋体" w:hAnsi="宋体" w:eastAsia="宋体"/>
          <w:sz w:val="24"/>
        </w:rPr>
      </w:pPr>
    </w:p>
    <w:p>
      <w:pPr>
        <w:ind w:firstLine="360"/>
        <w:rPr>
          <w:rFonts w:ascii="宋体" w:hAnsi="宋体" w:eastAsia="宋体"/>
          <w:sz w:val="24"/>
        </w:rPr>
      </w:pPr>
      <w:r>
        <w:rPr>
          <w:rFonts w:ascii="宋体" w:hAnsi="宋体" w:eastAsia="宋体" w:cs="Times New Roman"/>
          <w:spacing w:val="-22"/>
          <w:sz w:val="24"/>
        </w:rPr>
        <w:t>1</w:t>
      </w:r>
      <w:r>
        <w:rPr>
          <w:rFonts w:ascii="宋体" w:hAnsi="宋体" w:eastAsia="宋体" w:cs="Times New Roman"/>
          <w:spacing w:val="-16"/>
          <w:sz w:val="24"/>
        </w:rPr>
        <w:t xml:space="preserve">. </w:t>
      </w:r>
      <w:r>
        <w:rPr>
          <w:rFonts w:ascii="宋体" w:hAnsi="宋体" w:eastAsia="宋体"/>
          <w:spacing w:val="-11"/>
          <w:sz w:val="24"/>
        </w:rPr>
        <w:t>课堂教学以教师讲授为主， 学生讨论为辅， 内容以概述为主， 帮助商务英</w:t>
      </w:r>
      <w:r>
        <w:rPr>
          <w:rFonts w:ascii="宋体" w:hAnsi="宋体" w:eastAsia="宋体"/>
          <w:spacing w:val="-12"/>
          <w:sz w:val="24"/>
        </w:rPr>
        <w:t>语</w:t>
      </w:r>
      <w:r>
        <w:rPr>
          <w:rFonts w:ascii="宋体" w:hAnsi="宋体" w:eastAsia="宋体"/>
          <w:spacing w:val="-8"/>
          <w:sz w:val="24"/>
        </w:rPr>
        <w:t>专</w:t>
      </w:r>
      <w:r>
        <w:rPr>
          <w:rFonts w:ascii="宋体" w:hAnsi="宋体" w:eastAsia="宋体"/>
          <w:spacing w:val="-6"/>
          <w:sz w:val="24"/>
        </w:rPr>
        <w:t>业新生初步了解</w:t>
      </w:r>
      <w:r>
        <w:rPr>
          <w:rFonts w:hint="eastAsia" w:ascii="宋体" w:hAnsi="宋体" w:eastAsia="宋体"/>
          <w:spacing w:val="-6"/>
          <w:sz w:val="24"/>
        </w:rPr>
        <w:t>管理学</w:t>
      </w:r>
      <w:r>
        <w:rPr>
          <w:rFonts w:ascii="宋体" w:hAnsi="宋体" w:eastAsia="宋体"/>
          <w:spacing w:val="-6"/>
          <w:sz w:val="24"/>
        </w:rPr>
        <w:t>领域的</w:t>
      </w:r>
      <w:r>
        <w:rPr>
          <w:rFonts w:hint="eastAsia" w:ascii="宋体" w:hAnsi="宋体" w:eastAsia="宋体"/>
          <w:spacing w:val="-6"/>
          <w:sz w:val="24"/>
        </w:rPr>
        <w:t>基本概念和理论</w:t>
      </w:r>
      <w:r>
        <w:rPr>
          <w:rFonts w:ascii="宋体" w:hAnsi="宋体" w:eastAsia="宋体"/>
          <w:spacing w:val="-6"/>
          <w:sz w:val="24"/>
        </w:rPr>
        <w:t>。教学方法注重引导与启发，</w:t>
      </w:r>
      <w:r>
        <w:rPr>
          <w:rFonts w:hint="eastAsia" w:ascii="宋体" w:hAnsi="宋体" w:eastAsia="宋体"/>
          <w:spacing w:val="-6"/>
          <w:sz w:val="24"/>
        </w:rPr>
        <w:t>提问与讨论，</w:t>
      </w:r>
      <w:r>
        <w:rPr>
          <w:rFonts w:ascii="宋体" w:hAnsi="宋体" w:eastAsia="宋体"/>
          <w:spacing w:val="-6"/>
          <w:sz w:val="24"/>
        </w:rPr>
        <w:t>目</w:t>
      </w:r>
      <w:r>
        <w:rPr>
          <w:rFonts w:ascii="宋体" w:hAnsi="宋体" w:eastAsia="宋体"/>
          <w:spacing w:val="-1"/>
          <w:sz w:val="24"/>
        </w:rPr>
        <w:t>的是激发学生对</w:t>
      </w:r>
      <w:r>
        <w:rPr>
          <w:rFonts w:hint="eastAsia" w:ascii="宋体" w:hAnsi="宋体" w:eastAsia="宋体"/>
          <w:spacing w:val="-1"/>
          <w:sz w:val="24"/>
        </w:rPr>
        <w:t>管理学</w:t>
      </w:r>
      <w:r>
        <w:rPr>
          <w:rFonts w:ascii="宋体" w:hAnsi="宋体" w:eastAsia="宋体"/>
          <w:sz w:val="24"/>
        </w:rPr>
        <w:t>的兴趣，</w:t>
      </w:r>
      <w:r>
        <w:rPr>
          <w:rFonts w:hint="eastAsia" w:ascii="宋体" w:hAnsi="宋体" w:eastAsia="宋体"/>
          <w:sz w:val="24"/>
        </w:rPr>
        <w:t>从而突出教学内容的应用性和针对性。在教学过程中加强实操环节，以提高学生分析和解决实际问题的能力。在教学方法上，根据不同班级和不同学生个体的特点因材施教，补充大量实例来激发学生的学习兴趣。</w:t>
      </w:r>
    </w:p>
    <w:p>
      <w:pPr>
        <w:ind w:firstLine="360"/>
        <w:rPr>
          <w:rFonts w:ascii="宋体" w:hAnsi="宋体" w:eastAsia="宋体"/>
          <w:sz w:val="24"/>
        </w:rPr>
      </w:pPr>
      <w:r>
        <w:rPr>
          <w:rFonts w:ascii="宋体" w:hAnsi="宋体" w:eastAsia="宋体" w:cs="TimesNewRomanPSMT"/>
          <w:sz w:val="24"/>
        </w:rPr>
        <w:t xml:space="preserve">2. </w:t>
      </w:r>
      <w:r>
        <w:rPr>
          <w:rFonts w:hint="eastAsia" w:ascii="宋体" w:hAnsi="宋体" w:eastAsia="宋体"/>
          <w:sz w:val="24"/>
        </w:rPr>
        <w:t xml:space="preserve">把握主线，引导学生掌握管理学基本原理和方法，帮助学生理解管理工作的各项职能，使学生能全面理解管理职能的内涵、特点、影响因素和运作机制，并最终能结合时代环境变化对企业管理实践有较为专业的认识，从而创造性地解决今后遇到的管理问题。 </w:t>
      </w:r>
    </w:p>
    <w:p>
      <w:pPr>
        <w:ind w:firstLine="360"/>
        <w:rPr>
          <w:rFonts w:ascii="宋体" w:hAnsi="宋体" w:eastAsia="宋体"/>
          <w:sz w:val="24"/>
        </w:rPr>
      </w:pPr>
      <w:r>
        <w:rPr>
          <w:rFonts w:ascii="宋体" w:hAnsi="宋体" w:eastAsia="宋体" w:cs="TimesNewRomanPSMT"/>
          <w:sz w:val="24"/>
        </w:rPr>
        <w:t xml:space="preserve">3. </w:t>
      </w:r>
      <w:r>
        <w:rPr>
          <w:rFonts w:hint="eastAsia" w:ascii="宋体" w:hAnsi="宋体" w:eastAsia="宋体"/>
          <w:sz w:val="24"/>
        </w:rPr>
        <w:t xml:space="preserve">采用多媒体教学手段，结合网络资源，丰富教学内容，配合案例的讲解及适当的延伸思考题，保证讲课进度的同时，注意学生的掌握程度和课堂气氛。 </w:t>
      </w:r>
    </w:p>
    <w:p>
      <w:pPr>
        <w:ind w:firstLine="360"/>
        <w:rPr>
          <w:rFonts w:ascii="宋体" w:hAnsi="宋体" w:eastAsia="宋体"/>
          <w:spacing w:val="-5"/>
          <w:sz w:val="24"/>
        </w:rPr>
      </w:pPr>
      <w:r>
        <w:rPr>
          <w:rFonts w:ascii="宋体" w:hAnsi="宋体" w:eastAsia="宋体" w:cs="TimesNewRomanPSMT"/>
          <w:sz w:val="24"/>
        </w:rPr>
        <w:t xml:space="preserve">4. </w:t>
      </w:r>
      <w:r>
        <w:rPr>
          <w:rFonts w:hint="eastAsia" w:ascii="宋体" w:hAnsi="宋体" w:eastAsia="宋体"/>
          <w:sz w:val="24"/>
        </w:rPr>
        <w:t>采用</w:t>
      </w:r>
      <w:r>
        <w:rPr>
          <w:rFonts w:ascii="宋体" w:hAnsi="宋体" w:eastAsia="宋体"/>
          <w:spacing w:val="-2"/>
          <w:sz w:val="24"/>
        </w:rPr>
        <w:t>多种教学方法</w:t>
      </w:r>
      <w:r>
        <w:rPr>
          <w:rFonts w:ascii="宋体" w:hAnsi="宋体" w:eastAsia="宋体"/>
          <w:spacing w:val="-1"/>
          <w:sz w:val="24"/>
        </w:rPr>
        <w:t>，如</w:t>
      </w:r>
      <w:r>
        <w:rPr>
          <w:rFonts w:hint="eastAsia" w:ascii="宋体" w:hAnsi="宋体" w:eastAsia="宋体"/>
          <w:spacing w:val="-1"/>
          <w:sz w:val="24"/>
        </w:rPr>
        <w:t>小组讨论法、</w:t>
      </w:r>
      <w:r>
        <w:rPr>
          <w:rFonts w:ascii="宋体" w:hAnsi="宋体" w:eastAsia="宋体"/>
          <w:spacing w:val="-1"/>
          <w:sz w:val="24"/>
        </w:rPr>
        <w:t>启发式教学、</w:t>
      </w:r>
      <w:r>
        <w:rPr>
          <w:rFonts w:hint="eastAsia" w:ascii="宋体" w:hAnsi="宋体" w:eastAsia="宋体"/>
          <w:spacing w:val="-1"/>
          <w:sz w:val="24"/>
        </w:rPr>
        <w:t>图表和比较法、视频文件、</w:t>
      </w:r>
      <w:r>
        <w:rPr>
          <w:rFonts w:ascii="宋体" w:hAnsi="宋体" w:eastAsia="宋体"/>
          <w:spacing w:val="-1"/>
          <w:sz w:val="24"/>
        </w:rPr>
        <w:t>案例分析</w:t>
      </w:r>
      <w:r>
        <w:rPr>
          <w:rFonts w:hint="eastAsia" w:ascii="宋体" w:hAnsi="宋体" w:eastAsia="宋体"/>
          <w:spacing w:val="-1"/>
          <w:sz w:val="24"/>
        </w:rPr>
        <w:t>法</w:t>
      </w:r>
      <w:r>
        <w:rPr>
          <w:rFonts w:ascii="宋体" w:hAnsi="宋体" w:eastAsia="宋体"/>
          <w:spacing w:val="-1"/>
          <w:sz w:val="24"/>
        </w:rPr>
        <w:t>等，</w:t>
      </w:r>
      <w:r>
        <w:rPr>
          <w:rFonts w:hint="eastAsia" w:ascii="宋体" w:hAnsi="宋体" w:eastAsia="宋体"/>
          <w:sz w:val="24"/>
        </w:rPr>
        <w:t xml:space="preserve">引进大量企业管理实际案例，让学生真正了解并掌握管理学原理与方法的基本思路，从而具备相关知识和方法的实际应用能力。 </w:t>
      </w:r>
    </w:p>
    <w:p>
      <w:pPr>
        <w:rPr>
          <w:rFonts w:ascii="宋体" w:hAnsi="宋体" w:eastAsia="宋体"/>
          <w:spacing w:val="-5"/>
          <w:sz w:val="24"/>
        </w:rPr>
      </w:pPr>
    </w:p>
    <w:p>
      <w:pPr>
        <w:spacing w:line="219" w:lineRule="auto"/>
        <w:rPr>
          <w:rFonts w:ascii="宋体" w:hAnsi="宋体" w:eastAsia="宋体" w:cs="宋体"/>
          <w:spacing w:val="-5"/>
          <w:sz w:val="24"/>
        </w:rPr>
      </w:pPr>
    </w:p>
    <w:p>
      <w:pPr>
        <w:spacing w:line="219" w:lineRule="auto"/>
        <w:rPr>
          <w:rFonts w:ascii="宋体" w:hAnsi="宋体" w:eastAsia="宋体" w:cs="宋体"/>
          <w:sz w:val="24"/>
        </w:rPr>
      </w:pPr>
      <w:r>
        <w:rPr>
          <w:rFonts w:ascii="宋体" w:hAnsi="宋体" w:eastAsia="宋体" w:cs="宋体"/>
          <w:spacing w:val="42"/>
          <w:sz w:val="24"/>
          <w14:textOutline w14:w="3657" w14:cap="flat" w14:cmpd="sng" w14:algn="ctr">
            <w14:solidFill>
              <w14:srgbClr w14:val="000000"/>
            </w14:solidFill>
            <w14:prstDash w14:val="solid"/>
            <w14:miter w14:val="0"/>
          </w14:textOutline>
        </w:rPr>
        <w:t>(</w:t>
      </w:r>
      <w:r>
        <w:rPr>
          <w:rFonts w:ascii="宋体" w:hAnsi="宋体" w:eastAsia="宋体" w:cs="宋体"/>
          <w:spacing w:val="39"/>
          <w:sz w:val="24"/>
          <w14:textOutline w14:w="3657" w14:cap="flat" w14:cmpd="sng" w14:algn="ctr">
            <w14:solidFill>
              <w14:srgbClr w14:val="000000"/>
            </w14:solidFill>
            <w14:prstDash w14:val="solid"/>
            <w14:miter w14:val="0"/>
          </w14:textOutline>
        </w:rPr>
        <w:t>二)课程实施与保障</w:t>
      </w:r>
    </w:p>
    <w:p>
      <w:pPr>
        <w:spacing w:line="74" w:lineRule="exact"/>
        <w:rPr>
          <w:rFonts w:ascii="宋体" w:hAnsi="宋体" w:eastAsia="宋体"/>
          <w:sz w:val="24"/>
        </w:rPr>
      </w:pPr>
    </w:p>
    <w:tbl>
      <w:tblPr>
        <w:tblStyle w:val="16"/>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290" w:type="dxa"/>
            <w:gridSpan w:val="2"/>
            <w:tcBorders>
              <w:left w:val="single" w:color="000000" w:sz="6" w:space="0"/>
              <w:right w:val="single" w:color="000000" w:sz="6" w:space="0"/>
            </w:tcBorders>
          </w:tcPr>
          <w:p>
            <w:pPr>
              <w:spacing w:before="91" w:line="226" w:lineRule="auto"/>
              <w:ind w:left="516"/>
              <w:rPr>
                <w:rFonts w:ascii="宋体" w:hAnsi="宋体" w:eastAsia="宋体" w:cs="宋体"/>
                <w:snapToGrid w:val="0"/>
                <w:color w:val="000000"/>
                <w:kern w:val="0"/>
                <w:sz w:val="24"/>
                <w:szCs w:val="24"/>
              </w:rPr>
            </w:pPr>
            <w:r>
              <w:rPr>
                <w:rFonts w:ascii="宋体" w:hAnsi="宋体" w:eastAsia="宋体" w:cs="宋体"/>
                <w:snapToGrid w:val="0"/>
                <w:color w:val="000000"/>
                <w:spacing w:val="11"/>
                <w:kern w:val="0"/>
                <w:sz w:val="24"/>
                <w:szCs w:val="24"/>
              </w:rPr>
              <w:t>主</w:t>
            </w:r>
            <w:r>
              <w:rPr>
                <w:rFonts w:ascii="宋体" w:hAnsi="宋体" w:eastAsia="宋体" w:cs="宋体"/>
                <w:snapToGrid w:val="0"/>
                <w:color w:val="000000"/>
                <w:spacing w:val="7"/>
                <w:kern w:val="0"/>
                <w:sz w:val="24"/>
                <w:szCs w:val="24"/>
              </w:rPr>
              <w:t>要教学环节</w:t>
            </w:r>
          </w:p>
        </w:tc>
        <w:tc>
          <w:tcPr>
            <w:tcW w:w="6814" w:type="dxa"/>
            <w:tcBorders>
              <w:left w:val="single" w:color="000000" w:sz="6" w:space="0"/>
              <w:right w:val="single" w:color="000000" w:sz="6" w:space="0"/>
            </w:tcBorders>
          </w:tcPr>
          <w:p>
            <w:pPr>
              <w:spacing w:before="91" w:line="227" w:lineRule="auto"/>
              <w:ind w:left="2984"/>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4"/>
                <w:szCs w:val="24"/>
              </w:rPr>
              <w:t>质量要</w:t>
            </w:r>
            <w:r>
              <w:rPr>
                <w:rFonts w:ascii="宋体" w:hAnsi="宋体" w:eastAsia="宋体" w:cs="宋体"/>
                <w:snapToGrid w:val="0"/>
                <w:color w:val="000000"/>
                <w:spacing w:val="6"/>
                <w:kern w:val="0"/>
                <w:sz w:val="24"/>
                <w:szCs w:val="24"/>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594" w:type="dxa"/>
            <w:tcBorders>
              <w:left w:val="single" w:color="000000" w:sz="6" w:space="0"/>
            </w:tcBorders>
          </w:tcPr>
          <w:p>
            <w:pPr>
              <w:spacing w:line="316" w:lineRule="auto"/>
              <w:rPr>
                <w:rFonts w:ascii="宋体" w:hAnsi="宋体" w:eastAsia="宋体" w:cs="Arial"/>
                <w:snapToGrid w:val="0"/>
                <w:color w:val="000000"/>
                <w:kern w:val="0"/>
                <w:sz w:val="24"/>
                <w:szCs w:val="24"/>
              </w:rPr>
            </w:pPr>
          </w:p>
          <w:p>
            <w:pPr>
              <w:spacing w:line="316" w:lineRule="auto"/>
              <w:rPr>
                <w:rFonts w:ascii="宋体" w:hAnsi="宋体" w:eastAsia="宋体" w:cs="Arial"/>
                <w:snapToGrid w:val="0"/>
                <w:color w:val="000000"/>
                <w:kern w:val="0"/>
                <w:sz w:val="24"/>
                <w:szCs w:val="24"/>
              </w:rPr>
            </w:pPr>
          </w:p>
          <w:p>
            <w:pPr>
              <w:spacing w:line="316" w:lineRule="auto"/>
              <w:rPr>
                <w:rFonts w:ascii="宋体" w:hAnsi="宋体" w:eastAsia="宋体" w:cs="Arial"/>
                <w:snapToGrid w:val="0"/>
                <w:color w:val="000000"/>
                <w:kern w:val="0"/>
                <w:sz w:val="24"/>
                <w:szCs w:val="24"/>
              </w:rPr>
            </w:pPr>
          </w:p>
          <w:p>
            <w:pPr>
              <w:spacing w:before="58" w:line="191" w:lineRule="auto"/>
              <w:ind w:left="259"/>
              <w:rPr>
                <w:rFonts w:ascii="宋体" w:hAnsi="宋体" w:eastAsia="宋体" w:cs="Times New Roman"/>
                <w:snapToGrid w:val="0"/>
                <w:color w:val="000000"/>
                <w:kern w:val="0"/>
                <w:sz w:val="24"/>
                <w:szCs w:val="24"/>
              </w:rPr>
            </w:pPr>
            <w:r>
              <w:rPr>
                <w:rFonts w:ascii="宋体" w:hAnsi="宋体" w:eastAsia="宋体" w:cs="Times New Roman"/>
                <w:snapToGrid w:val="0"/>
                <w:color w:val="000000"/>
                <w:kern w:val="0"/>
                <w:sz w:val="24"/>
                <w:szCs w:val="24"/>
              </w:rPr>
              <w:t>1</w:t>
            </w:r>
          </w:p>
        </w:tc>
        <w:tc>
          <w:tcPr>
            <w:tcW w:w="1696" w:type="dxa"/>
          </w:tcPr>
          <w:p>
            <w:pPr>
              <w:spacing w:line="301" w:lineRule="auto"/>
              <w:rPr>
                <w:rFonts w:ascii="宋体" w:hAnsi="宋体" w:eastAsia="宋体" w:cs="Arial"/>
                <w:snapToGrid w:val="0"/>
                <w:color w:val="000000"/>
                <w:kern w:val="0"/>
                <w:sz w:val="24"/>
                <w:szCs w:val="24"/>
              </w:rPr>
            </w:pPr>
          </w:p>
          <w:p>
            <w:pPr>
              <w:spacing w:line="301" w:lineRule="auto"/>
              <w:rPr>
                <w:rFonts w:ascii="宋体" w:hAnsi="宋体" w:eastAsia="宋体" w:cs="Arial"/>
                <w:snapToGrid w:val="0"/>
                <w:color w:val="000000"/>
                <w:kern w:val="0"/>
                <w:sz w:val="24"/>
                <w:szCs w:val="24"/>
              </w:rPr>
            </w:pPr>
          </w:p>
          <w:p>
            <w:pPr>
              <w:spacing w:line="301" w:lineRule="auto"/>
              <w:rPr>
                <w:rFonts w:ascii="宋体" w:hAnsi="宋体" w:eastAsia="宋体" w:cs="Arial"/>
                <w:snapToGrid w:val="0"/>
                <w:color w:val="000000"/>
                <w:kern w:val="0"/>
                <w:sz w:val="24"/>
                <w:szCs w:val="24"/>
              </w:rPr>
            </w:pPr>
          </w:p>
          <w:p>
            <w:pPr>
              <w:spacing w:before="65" w:line="228" w:lineRule="auto"/>
              <w:ind w:left="638"/>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备</w:t>
            </w:r>
            <w:r>
              <w:rPr>
                <w:rFonts w:ascii="宋体" w:hAnsi="宋体" w:eastAsia="宋体" w:cs="宋体"/>
                <w:snapToGrid w:val="0"/>
                <w:color w:val="000000"/>
                <w:spacing w:val="2"/>
                <w:kern w:val="0"/>
                <w:sz w:val="24"/>
                <w:szCs w:val="24"/>
              </w:rPr>
              <w:t>课</w:t>
            </w:r>
          </w:p>
        </w:tc>
        <w:tc>
          <w:tcPr>
            <w:tcW w:w="6814" w:type="dxa"/>
            <w:tcBorders>
              <w:right w:val="single" w:color="000000" w:sz="6" w:space="0"/>
            </w:tcBorders>
          </w:tcPr>
          <w:p>
            <w:pPr>
              <w:spacing w:before="77" w:line="277" w:lineRule="auto"/>
              <w:ind w:left="110" w:right="106" w:firstLine="6"/>
              <w:rPr>
                <w:rFonts w:ascii="宋体" w:hAnsi="宋体" w:eastAsia="宋体" w:cs="宋体"/>
                <w:snapToGrid w:val="0"/>
                <w:color w:val="000000"/>
                <w:kern w:val="0"/>
                <w:sz w:val="24"/>
                <w:szCs w:val="24"/>
              </w:rPr>
            </w:pPr>
            <w:r>
              <w:rPr>
                <w:rFonts w:ascii="宋体" w:hAnsi="宋体" w:eastAsia="宋体" w:cs="宋体"/>
                <w:snapToGrid w:val="0"/>
                <w:color w:val="000000"/>
                <w:spacing w:val="15"/>
                <w:kern w:val="0"/>
                <w:sz w:val="24"/>
                <w:szCs w:val="24"/>
              </w:rPr>
              <w:t>(</w:t>
            </w:r>
            <w:r>
              <w:rPr>
                <w:rFonts w:ascii="宋体" w:hAnsi="宋体" w:eastAsia="宋体" w:cs="Times New Roman"/>
                <w:snapToGrid w:val="0"/>
                <w:color w:val="000000"/>
                <w:spacing w:val="15"/>
                <w:kern w:val="0"/>
                <w:sz w:val="24"/>
                <w:szCs w:val="24"/>
              </w:rPr>
              <w:t>1</w:t>
            </w:r>
            <w:r>
              <w:rPr>
                <w:rFonts w:ascii="宋体" w:hAnsi="宋体" w:eastAsia="宋体" w:cs="宋体"/>
                <w:snapToGrid w:val="0"/>
                <w:color w:val="000000"/>
                <w:spacing w:val="15"/>
                <w:kern w:val="0"/>
                <w:sz w:val="24"/>
                <w:szCs w:val="24"/>
              </w:rPr>
              <w:t>)掌握本课程教学大纲内容，严格按照教学大纲要求进行课程教学内</w:t>
            </w:r>
            <w:r>
              <w:rPr>
                <w:rFonts w:ascii="宋体" w:hAnsi="宋体" w:eastAsia="宋体" w:cs="宋体"/>
                <w:snapToGrid w:val="0"/>
                <w:color w:val="000000"/>
                <w:spacing w:val="1"/>
                <w:kern w:val="0"/>
                <w:sz w:val="24"/>
                <w:szCs w:val="24"/>
              </w:rPr>
              <w:t>容的组</w:t>
            </w:r>
            <w:r>
              <w:rPr>
                <w:rFonts w:ascii="宋体" w:hAnsi="宋体" w:eastAsia="宋体" w:cs="宋体"/>
                <w:snapToGrid w:val="0"/>
                <w:color w:val="000000"/>
                <w:kern w:val="0"/>
                <w:sz w:val="24"/>
                <w:szCs w:val="24"/>
              </w:rPr>
              <w:t>织。</w:t>
            </w:r>
          </w:p>
          <w:p>
            <w:pPr>
              <w:spacing w:before="113" w:line="297" w:lineRule="auto"/>
              <w:ind w:left="107" w:right="34" w:firstLine="9"/>
              <w:rPr>
                <w:rFonts w:ascii="宋体" w:hAnsi="宋体" w:eastAsia="宋体" w:cs="宋体"/>
                <w:snapToGrid w:val="0"/>
                <w:color w:val="000000"/>
                <w:kern w:val="0"/>
                <w:sz w:val="24"/>
                <w:szCs w:val="24"/>
              </w:rPr>
            </w:pPr>
            <w:r>
              <w:rPr>
                <w:rFonts w:ascii="宋体" w:hAnsi="宋体" w:eastAsia="宋体" w:cs="宋体"/>
                <w:snapToGrid w:val="0"/>
                <w:color w:val="000000"/>
                <w:spacing w:val="17"/>
                <w:kern w:val="0"/>
                <w:sz w:val="24"/>
                <w:szCs w:val="24"/>
              </w:rPr>
              <w:t>(</w:t>
            </w:r>
            <w:r>
              <w:rPr>
                <w:rFonts w:ascii="宋体" w:hAnsi="宋体" w:eastAsia="宋体" w:cs="Times New Roman"/>
                <w:snapToGrid w:val="0"/>
                <w:color w:val="000000"/>
                <w:spacing w:val="15"/>
                <w:kern w:val="0"/>
                <w:sz w:val="24"/>
                <w:szCs w:val="24"/>
              </w:rPr>
              <w:t>2</w:t>
            </w:r>
            <w:r>
              <w:rPr>
                <w:rFonts w:ascii="宋体" w:hAnsi="宋体" w:eastAsia="宋体" w:cs="宋体"/>
                <w:snapToGrid w:val="0"/>
                <w:color w:val="000000"/>
                <w:spacing w:val="15"/>
                <w:kern w:val="0"/>
                <w:sz w:val="24"/>
                <w:szCs w:val="24"/>
              </w:rPr>
              <w:t>)熟悉教材各章节，借助专业书籍资料，并依据教学大纲编写授课计</w:t>
            </w:r>
            <w:r>
              <w:rPr>
                <w:rFonts w:ascii="宋体" w:hAnsi="宋体" w:eastAsia="宋体" w:cs="宋体"/>
                <w:snapToGrid w:val="0"/>
                <w:color w:val="000000"/>
                <w:spacing w:val="24"/>
                <w:kern w:val="0"/>
                <w:sz w:val="24"/>
                <w:szCs w:val="24"/>
              </w:rPr>
              <w:t>划</w:t>
            </w:r>
            <w:r>
              <w:rPr>
                <w:rFonts w:ascii="宋体" w:hAnsi="宋体" w:eastAsia="宋体" w:cs="宋体"/>
                <w:snapToGrid w:val="0"/>
                <w:color w:val="000000"/>
                <w:spacing w:val="18"/>
                <w:kern w:val="0"/>
                <w:sz w:val="24"/>
                <w:szCs w:val="24"/>
              </w:rPr>
              <w:t>，</w:t>
            </w:r>
            <w:r>
              <w:rPr>
                <w:rFonts w:ascii="宋体" w:hAnsi="宋体" w:eastAsia="宋体" w:cs="宋体"/>
                <w:snapToGrid w:val="0"/>
                <w:color w:val="000000"/>
                <w:spacing w:val="12"/>
                <w:kern w:val="0"/>
                <w:sz w:val="24"/>
                <w:szCs w:val="24"/>
              </w:rPr>
              <w:t>编写每次授课的教案。教案内容包括章节标题、教学目的、教法设</w:t>
            </w:r>
            <w:r>
              <w:rPr>
                <w:rFonts w:ascii="宋体" w:hAnsi="宋体" w:eastAsia="宋体" w:cs="宋体"/>
                <w:snapToGrid w:val="0"/>
                <w:color w:val="000000"/>
                <w:spacing w:val="14"/>
                <w:kern w:val="0"/>
                <w:sz w:val="24"/>
                <w:szCs w:val="24"/>
              </w:rPr>
              <w:t>计</w:t>
            </w:r>
            <w:r>
              <w:rPr>
                <w:rFonts w:ascii="宋体" w:hAnsi="宋体" w:eastAsia="宋体" w:cs="宋体"/>
                <w:snapToGrid w:val="0"/>
                <w:color w:val="000000"/>
                <w:spacing w:val="8"/>
                <w:kern w:val="0"/>
                <w:sz w:val="24"/>
                <w:szCs w:val="24"/>
              </w:rPr>
              <w:t>、课堂类型、时间分配、授课内容、课后作业、教学效果分析等方面。</w:t>
            </w:r>
          </w:p>
          <w:p>
            <w:pPr>
              <w:spacing w:before="110" w:line="226" w:lineRule="auto"/>
              <w:ind w:left="116"/>
              <w:rPr>
                <w:rFonts w:ascii="宋体" w:hAnsi="宋体" w:eastAsia="宋体" w:cs="宋体"/>
                <w:snapToGrid w:val="0"/>
                <w:color w:val="000000"/>
                <w:kern w:val="0"/>
                <w:sz w:val="24"/>
                <w:szCs w:val="24"/>
              </w:rPr>
            </w:pPr>
            <w:r>
              <w:rPr>
                <w:rFonts w:ascii="宋体" w:hAnsi="宋体" w:eastAsia="宋体" w:cs="宋体"/>
                <w:snapToGrid w:val="0"/>
                <w:color w:val="000000"/>
                <w:spacing w:val="14"/>
                <w:kern w:val="0"/>
                <w:sz w:val="24"/>
                <w:szCs w:val="24"/>
              </w:rPr>
              <w:t>(</w:t>
            </w:r>
            <w:r>
              <w:rPr>
                <w:rFonts w:ascii="宋体" w:hAnsi="宋体" w:eastAsia="宋体" w:cs="Times New Roman"/>
                <w:snapToGrid w:val="0"/>
                <w:color w:val="000000"/>
                <w:spacing w:val="14"/>
                <w:kern w:val="0"/>
                <w:sz w:val="24"/>
                <w:szCs w:val="24"/>
              </w:rPr>
              <w:t>3</w:t>
            </w:r>
            <w:r>
              <w:rPr>
                <w:rFonts w:ascii="宋体" w:hAnsi="宋体" w:eastAsia="宋体" w:cs="宋体"/>
                <w:snapToGrid w:val="0"/>
                <w:color w:val="000000"/>
                <w:spacing w:val="8"/>
                <w:kern w:val="0"/>
                <w:sz w:val="24"/>
                <w:szCs w:val="24"/>
              </w:rPr>
              <w:t>)</w:t>
            </w:r>
            <w:r>
              <w:rPr>
                <w:rFonts w:ascii="宋体" w:hAnsi="宋体" w:eastAsia="宋体" w:cs="宋体"/>
                <w:snapToGrid w:val="0"/>
                <w:color w:val="000000"/>
                <w:spacing w:val="7"/>
                <w:kern w:val="0"/>
                <w:sz w:val="24"/>
                <w:szCs w:val="24"/>
              </w:rPr>
              <w:t xml:space="preserve"> 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594" w:type="dxa"/>
            <w:tcBorders>
              <w:left w:val="single" w:color="000000" w:sz="6" w:space="0"/>
            </w:tcBorders>
          </w:tcPr>
          <w:p>
            <w:pPr>
              <w:spacing w:line="281" w:lineRule="auto"/>
              <w:rPr>
                <w:rFonts w:ascii="宋体" w:hAnsi="宋体" w:eastAsia="宋体" w:cs="Arial"/>
                <w:snapToGrid w:val="0"/>
                <w:color w:val="000000"/>
                <w:kern w:val="0"/>
                <w:sz w:val="24"/>
                <w:szCs w:val="24"/>
              </w:rPr>
            </w:pPr>
          </w:p>
          <w:p>
            <w:pPr>
              <w:spacing w:line="282" w:lineRule="auto"/>
              <w:rPr>
                <w:rFonts w:ascii="宋体" w:hAnsi="宋体" w:eastAsia="宋体" w:cs="Arial"/>
                <w:snapToGrid w:val="0"/>
                <w:color w:val="000000"/>
                <w:kern w:val="0"/>
                <w:sz w:val="24"/>
                <w:szCs w:val="24"/>
              </w:rPr>
            </w:pPr>
          </w:p>
          <w:p>
            <w:pPr>
              <w:spacing w:line="282" w:lineRule="auto"/>
              <w:rPr>
                <w:rFonts w:ascii="宋体" w:hAnsi="宋体" w:eastAsia="宋体" w:cs="Arial"/>
                <w:snapToGrid w:val="0"/>
                <w:color w:val="000000"/>
                <w:kern w:val="0"/>
                <w:sz w:val="24"/>
                <w:szCs w:val="24"/>
              </w:rPr>
            </w:pPr>
          </w:p>
          <w:p>
            <w:pPr>
              <w:spacing w:line="282" w:lineRule="auto"/>
              <w:rPr>
                <w:rFonts w:ascii="宋体" w:hAnsi="宋体" w:eastAsia="宋体" w:cs="Arial"/>
                <w:snapToGrid w:val="0"/>
                <w:color w:val="000000"/>
                <w:kern w:val="0"/>
                <w:sz w:val="24"/>
                <w:szCs w:val="24"/>
              </w:rPr>
            </w:pPr>
          </w:p>
          <w:p>
            <w:pPr>
              <w:spacing w:before="57" w:line="191" w:lineRule="auto"/>
              <w:ind w:left="239"/>
              <w:rPr>
                <w:rFonts w:ascii="宋体" w:hAnsi="宋体" w:eastAsia="宋体" w:cs="Times New Roman"/>
                <w:snapToGrid w:val="0"/>
                <w:color w:val="000000"/>
                <w:kern w:val="0"/>
                <w:sz w:val="24"/>
                <w:szCs w:val="24"/>
              </w:rPr>
            </w:pPr>
            <w:r>
              <w:rPr>
                <w:rFonts w:ascii="宋体" w:hAnsi="宋体" w:eastAsia="宋体" w:cs="Times New Roman"/>
                <w:snapToGrid w:val="0"/>
                <w:color w:val="000000"/>
                <w:kern w:val="0"/>
                <w:sz w:val="24"/>
                <w:szCs w:val="24"/>
              </w:rPr>
              <w:t>2</w:t>
            </w:r>
          </w:p>
        </w:tc>
        <w:tc>
          <w:tcPr>
            <w:tcW w:w="1696" w:type="dxa"/>
          </w:tcPr>
          <w:p>
            <w:pPr>
              <w:spacing w:line="270" w:lineRule="auto"/>
              <w:rPr>
                <w:rFonts w:ascii="宋体" w:hAnsi="宋体" w:eastAsia="宋体" w:cs="Arial"/>
                <w:snapToGrid w:val="0"/>
                <w:color w:val="000000"/>
                <w:kern w:val="0"/>
                <w:sz w:val="24"/>
                <w:szCs w:val="24"/>
              </w:rPr>
            </w:pPr>
          </w:p>
          <w:p>
            <w:pPr>
              <w:spacing w:line="270" w:lineRule="auto"/>
              <w:rPr>
                <w:rFonts w:ascii="宋体" w:hAnsi="宋体" w:eastAsia="宋体" w:cs="Arial"/>
                <w:snapToGrid w:val="0"/>
                <w:color w:val="000000"/>
                <w:kern w:val="0"/>
                <w:sz w:val="24"/>
                <w:szCs w:val="24"/>
              </w:rPr>
            </w:pPr>
          </w:p>
          <w:p>
            <w:pPr>
              <w:spacing w:line="271" w:lineRule="auto"/>
              <w:rPr>
                <w:rFonts w:ascii="宋体" w:hAnsi="宋体" w:eastAsia="宋体" w:cs="Arial"/>
                <w:snapToGrid w:val="0"/>
                <w:color w:val="000000"/>
                <w:kern w:val="0"/>
                <w:sz w:val="24"/>
                <w:szCs w:val="24"/>
              </w:rPr>
            </w:pPr>
          </w:p>
          <w:p>
            <w:pPr>
              <w:spacing w:line="271" w:lineRule="auto"/>
              <w:rPr>
                <w:rFonts w:ascii="宋体" w:hAnsi="宋体" w:eastAsia="宋体" w:cs="Arial"/>
                <w:snapToGrid w:val="0"/>
                <w:color w:val="000000"/>
                <w:kern w:val="0"/>
                <w:sz w:val="24"/>
                <w:szCs w:val="24"/>
              </w:rPr>
            </w:pPr>
          </w:p>
          <w:p>
            <w:pPr>
              <w:spacing w:before="65" w:line="226" w:lineRule="auto"/>
              <w:ind w:left="635"/>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讲授</w:t>
            </w:r>
          </w:p>
        </w:tc>
        <w:tc>
          <w:tcPr>
            <w:tcW w:w="6814" w:type="dxa"/>
            <w:tcBorders>
              <w:right w:val="single" w:color="000000" w:sz="6" w:space="0"/>
            </w:tcBorders>
          </w:tcPr>
          <w:p>
            <w:pPr>
              <w:spacing w:before="78" w:line="280" w:lineRule="auto"/>
              <w:ind w:left="108" w:right="106" w:firstLine="8"/>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w:t>
            </w:r>
            <w:r>
              <w:rPr>
                <w:rFonts w:ascii="宋体" w:hAnsi="宋体" w:eastAsia="宋体" w:cs="Times New Roman"/>
                <w:snapToGrid w:val="0"/>
                <w:color w:val="000000"/>
                <w:spacing w:val="8"/>
                <w:kern w:val="0"/>
                <w:sz w:val="24"/>
                <w:szCs w:val="24"/>
              </w:rPr>
              <w:t>1</w:t>
            </w:r>
            <w:r>
              <w:rPr>
                <w:rFonts w:ascii="宋体" w:hAnsi="宋体" w:eastAsia="宋体" w:cs="宋体"/>
                <w:snapToGrid w:val="0"/>
                <w:color w:val="000000"/>
                <w:spacing w:val="8"/>
                <w:kern w:val="0"/>
                <w:sz w:val="24"/>
                <w:szCs w:val="24"/>
              </w:rPr>
              <w:t>) 要点准确、条理清晰、重点突出</w:t>
            </w:r>
            <w:r>
              <w:rPr>
                <w:rFonts w:hint="eastAsia" w:ascii="宋体" w:hAnsi="宋体" w:eastAsia="宋体" w:cs="宋体"/>
                <w:snapToGrid w:val="0"/>
                <w:color w:val="000000"/>
                <w:spacing w:val="8"/>
                <w:kern w:val="0"/>
                <w:sz w:val="24"/>
                <w:szCs w:val="24"/>
              </w:rPr>
              <w:t>，</w:t>
            </w:r>
            <w:r>
              <w:rPr>
                <w:rFonts w:ascii="宋体" w:hAnsi="宋体" w:eastAsia="宋体" w:cs="宋体"/>
                <w:snapToGrid w:val="0"/>
                <w:color w:val="000000"/>
                <w:spacing w:val="8"/>
                <w:kern w:val="0"/>
                <w:sz w:val="24"/>
                <w:szCs w:val="24"/>
              </w:rPr>
              <w:t>能够结合例子，熟练地讲解各章节</w:t>
            </w:r>
            <w:r>
              <w:rPr>
                <w:rFonts w:ascii="宋体" w:hAnsi="宋体" w:eastAsia="宋体" w:cs="宋体"/>
                <w:snapToGrid w:val="0"/>
                <w:color w:val="000000"/>
                <w:spacing w:val="5"/>
                <w:kern w:val="0"/>
                <w:sz w:val="24"/>
                <w:szCs w:val="24"/>
              </w:rPr>
              <w:t>知识点。</w:t>
            </w:r>
          </w:p>
          <w:p>
            <w:pPr>
              <w:spacing w:before="114" w:line="277" w:lineRule="auto"/>
              <w:ind w:left="108" w:right="49" w:firstLine="8"/>
              <w:rPr>
                <w:rFonts w:ascii="宋体" w:hAnsi="宋体" w:eastAsia="宋体" w:cs="宋体"/>
                <w:snapToGrid w:val="0"/>
                <w:color w:val="000000"/>
                <w:kern w:val="0"/>
                <w:sz w:val="24"/>
                <w:szCs w:val="24"/>
              </w:rPr>
            </w:pPr>
            <w:r>
              <w:rPr>
                <w:rFonts w:ascii="宋体" w:hAnsi="宋体" w:eastAsia="宋体" w:cs="宋体"/>
                <w:snapToGrid w:val="0"/>
                <w:color w:val="000000"/>
                <w:spacing w:val="12"/>
                <w:kern w:val="0"/>
                <w:sz w:val="24"/>
                <w:szCs w:val="24"/>
              </w:rPr>
              <w:t>(</w:t>
            </w:r>
            <w:r>
              <w:rPr>
                <w:rFonts w:ascii="宋体" w:hAnsi="宋体" w:eastAsia="宋体" w:cs="Times New Roman"/>
                <w:snapToGrid w:val="0"/>
                <w:color w:val="000000"/>
                <w:spacing w:val="12"/>
                <w:kern w:val="0"/>
                <w:sz w:val="24"/>
                <w:szCs w:val="24"/>
              </w:rPr>
              <w:t>2</w:t>
            </w:r>
            <w:r>
              <w:rPr>
                <w:rFonts w:ascii="宋体" w:hAnsi="宋体" w:eastAsia="宋体" w:cs="宋体"/>
                <w:snapToGrid w:val="0"/>
                <w:color w:val="000000"/>
                <w:spacing w:val="12"/>
                <w:kern w:val="0"/>
                <w:sz w:val="24"/>
                <w:szCs w:val="24"/>
              </w:rPr>
              <w:t xml:space="preserve">) </w:t>
            </w:r>
            <w:r>
              <w:rPr>
                <w:rFonts w:ascii="宋体" w:hAnsi="宋体" w:eastAsia="宋体" w:cs="宋体"/>
                <w:snapToGrid w:val="0"/>
                <w:color w:val="000000"/>
                <w:spacing w:val="9"/>
                <w:kern w:val="0"/>
                <w:sz w:val="24"/>
                <w:szCs w:val="24"/>
              </w:rPr>
              <w:t>采</w:t>
            </w:r>
            <w:r>
              <w:rPr>
                <w:rFonts w:ascii="宋体" w:hAnsi="宋体" w:eastAsia="宋体" w:cs="宋体"/>
                <w:snapToGrid w:val="0"/>
                <w:color w:val="000000"/>
                <w:spacing w:val="6"/>
                <w:kern w:val="0"/>
                <w:sz w:val="24"/>
                <w:szCs w:val="24"/>
              </w:rPr>
              <w:t>用多种教学方式(如启发式教学、案例分析教学、讨论式教学等)，</w:t>
            </w:r>
            <w:r>
              <w:rPr>
                <w:rFonts w:ascii="宋体" w:hAnsi="宋体" w:eastAsia="宋体" w:cs="宋体"/>
                <w:snapToGrid w:val="0"/>
                <w:color w:val="000000"/>
                <w:spacing w:val="9"/>
                <w:kern w:val="0"/>
                <w:sz w:val="24"/>
                <w:szCs w:val="24"/>
              </w:rPr>
              <w:t>注</w:t>
            </w:r>
            <w:r>
              <w:rPr>
                <w:rFonts w:ascii="宋体" w:hAnsi="宋体" w:eastAsia="宋体" w:cs="宋体"/>
                <w:snapToGrid w:val="0"/>
                <w:color w:val="000000"/>
                <w:spacing w:val="8"/>
                <w:kern w:val="0"/>
                <w:sz w:val="24"/>
                <w:szCs w:val="24"/>
              </w:rPr>
              <w:t>重培养学生运用所学知识分析和解决问题的能力。</w:t>
            </w:r>
          </w:p>
          <w:p>
            <w:pPr>
              <w:spacing w:before="115" w:line="225" w:lineRule="auto"/>
              <w:ind w:left="116"/>
              <w:rPr>
                <w:rFonts w:ascii="宋体" w:hAnsi="宋体" w:eastAsia="宋体" w:cs="宋体"/>
                <w:snapToGrid w:val="0"/>
                <w:color w:val="000000"/>
                <w:kern w:val="0"/>
                <w:sz w:val="24"/>
                <w:szCs w:val="24"/>
              </w:rPr>
            </w:pPr>
            <w:r>
              <w:rPr>
                <w:rFonts w:ascii="宋体" w:hAnsi="宋体" w:eastAsia="宋体" w:cs="宋体"/>
                <w:snapToGrid w:val="0"/>
                <w:color w:val="000000"/>
                <w:spacing w:val="22"/>
                <w:kern w:val="0"/>
                <w:sz w:val="24"/>
                <w:szCs w:val="24"/>
              </w:rPr>
              <w:t>(</w:t>
            </w:r>
            <w:r>
              <w:rPr>
                <w:rFonts w:ascii="宋体" w:hAnsi="宋体" w:eastAsia="宋体" w:cs="Times New Roman"/>
                <w:snapToGrid w:val="0"/>
                <w:color w:val="000000"/>
                <w:spacing w:val="13"/>
                <w:kern w:val="0"/>
                <w:sz w:val="24"/>
                <w:szCs w:val="24"/>
              </w:rPr>
              <w:t>3</w:t>
            </w:r>
            <w:r>
              <w:rPr>
                <w:rFonts w:ascii="宋体" w:hAnsi="宋体" w:eastAsia="宋体" w:cs="宋体"/>
                <w:snapToGrid w:val="0"/>
                <w:color w:val="000000"/>
                <w:spacing w:val="11"/>
                <w:kern w:val="0"/>
                <w:sz w:val="24"/>
                <w:szCs w:val="24"/>
              </w:rPr>
              <w:t>) 能够采用现代信息技术辅助教学。</w:t>
            </w:r>
          </w:p>
          <w:p>
            <w:pPr>
              <w:spacing w:before="116" w:line="279" w:lineRule="auto"/>
              <w:ind w:left="112" w:right="106" w:firstLine="4"/>
              <w:rPr>
                <w:rFonts w:ascii="宋体" w:hAnsi="宋体" w:eastAsia="宋体" w:cs="宋体"/>
                <w:snapToGrid w:val="0"/>
                <w:color w:val="000000"/>
                <w:kern w:val="0"/>
                <w:sz w:val="24"/>
                <w:szCs w:val="24"/>
              </w:rPr>
            </w:pPr>
            <w:r>
              <w:rPr>
                <w:rFonts w:ascii="宋体" w:hAnsi="宋体" w:eastAsia="宋体" w:cs="宋体"/>
                <w:snapToGrid w:val="0"/>
                <w:color w:val="000000"/>
                <w:spacing w:val="10"/>
                <w:kern w:val="0"/>
                <w:sz w:val="24"/>
                <w:szCs w:val="24"/>
              </w:rPr>
              <w:t>(</w:t>
            </w:r>
            <w:r>
              <w:rPr>
                <w:rFonts w:ascii="宋体" w:hAnsi="宋体" w:eastAsia="宋体" w:cs="Times New Roman"/>
                <w:snapToGrid w:val="0"/>
                <w:color w:val="000000"/>
                <w:spacing w:val="5"/>
                <w:kern w:val="0"/>
                <w:sz w:val="24"/>
                <w:szCs w:val="24"/>
              </w:rPr>
              <w:t>4</w:t>
            </w:r>
            <w:r>
              <w:rPr>
                <w:rFonts w:ascii="宋体" w:hAnsi="宋体" w:eastAsia="宋体" w:cs="宋体"/>
                <w:snapToGrid w:val="0"/>
                <w:color w:val="000000"/>
                <w:spacing w:val="5"/>
                <w:kern w:val="0"/>
                <w:sz w:val="24"/>
                <w:szCs w:val="24"/>
              </w:rPr>
              <w:t>) 表达方式应便于学生理解、接受，力求形象生动，使学生在掌握</w:t>
            </w:r>
            <w:r>
              <w:rPr>
                <w:rFonts w:ascii="宋体" w:hAnsi="宋体" w:eastAsia="宋体" w:cs="宋体"/>
                <w:snapToGrid w:val="0"/>
                <w:color w:val="000000"/>
                <w:spacing w:val="14"/>
                <w:kern w:val="0"/>
                <w:sz w:val="24"/>
                <w:szCs w:val="24"/>
              </w:rPr>
              <w:t>知</w:t>
            </w:r>
            <w:r>
              <w:rPr>
                <w:rFonts w:ascii="宋体" w:hAnsi="宋体" w:eastAsia="宋体" w:cs="宋体"/>
                <w:snapToGrid w:val="0"/>
                <w:color w:val="000000"/>
                <w:spacing w:val="9"/>
                <w:kern w:val="0"/>
                <w:sz w:val="24"/>
                <w:szCs w:val="24"/>
              </w:rPr>
              <w:t>识</w:t>
            </w:r>
            <w:r>
              <w:rPr>
                <w:rFonts w:ascii="宋体" w:hAnsi="宋体" w:eastAsia="宋体" w:cs="宋体"/>
                <w:snapToGrid w:val="0"/>
                <w:color w:val="000000"/>
                <w:spacing w:val="7"/>
                <w:kern w:val="0"/>
                <w:sz w:val="24"/>
                <w:szCs w:val="24"/>
              </w:rPr>
              <w:t>的过程中，保持较为浓厚的学习兴趣。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8" w:hRule="atLeast"/>
        </w:trPr>
        <w:tc>
          <w:tcPr>
            <w:tcW w:w="594" w:type="dxa"/>
            <w:tcBorders>
              <w:left w:val="single" w:color="000000" w:sz="6" w:space="0"/>
            </w:tcBorders>
          </w:tcPr>
          <w:p>
            <w:pPr>
              <w:spacing w:line="248" w:lineRule="auto"/>
              <w:rPr>
                <w:rFonts w:ascii="宋体" w:hAnsi="宋体" w:eastAsia="宋体" w:cs="Arial"/>
                <w:snapToGrid w:val="0"/>
                <w:color w:val="000000"/>
                <w:kern w:val="0"/>
                <w:sz w:val="24"/>
                <w:szCs w:val="24"/>
              </w:rPr>
            </w:pPr>
          </w:p>
          <w:p>
            <w:pPr>
              <w:spacing w:line="248" w:lineRule="auto"/>
              <w:rPr>
                <w:rFonts w:ascii="宋体" w:hAnsi="宋体" w:eastAsia="宋体" w:cs="Arial"/>
                <w:snapToGrid w:val="0"/>
                <w:color w:val="000000"/>
                <w:kern w:val="0"/>
                <w:sz w:val="24"/>
                <w:szCs w:val="24"/>
              </w:rPr>
            </w:pPr>
          </w:p>
          <w:p>
            <w:pPr>
              <w:spacing w:line="248" w:lineRule="auto"/>
              <w:rPr>
                <w:rFonts w:ascii="宋体" w:hAnsi="宋体" w:eastAsia="宋体" w:cs="Arial"/>
                <w:snapToGrid w:val="0"/>
                <w:color w:val="000000"/>
                <w:kern w:val="0"/>
                <w:sz w:val="24"/>
                <w:szCs w:val="24"/>
              </w:rPr>
            </w:pPr>
          </w:p>
          <w:p>
            <w:pPr>
              <w:spacing w:line="249" w:lineRule="auto"/>
              <w:rPr>
                <w:rFonts w:ascii="宋体" w:hAnsi="宋体" w:eastAsia="宋体" w:cs="Arial"/>
                <w:snapToGrid w:val="0"/>
                <w:color w:val="000000"/>
                <w:kern w:val="0"/>
                <w:sz w:val="24"/>
                <w:szCs w:val="24"/>
              </w:rPr>
            </w:pPr>
          </w:p>
          <w:p>
            <w:pPr>
              <w:spacing w:line="249" w:lineRule="auto"/>
              <w:rPr>
                <w:rFonts w:ascii="宋体" w:hAnsi="宋体" w:eastAsia="宋体" w:cs="Arial"/>
                <w:snapToGrid w:val="0"/>
                <w:color w:val="000000"/>
                <w:kern w:val="0"/>
                <w:sz w:val="24"/>
                <w:szCs w:val="24"/>
              </w:rPr>
            </w:pPr>
          </w:p>
          <w:p>
            <w:pPr>
              <w:spacing w:line="249" w:lineRule="auto"/>
              <w:rPr>
                <w:rFonts w:ascii="宋体" w:hAnsi="宋体" w:eastAsia="宋体" w:cs="Arial"/>
                <w:snapToGrid w:val="0"/>
                <w:color w:val="000000"/>
                <w:kern w:val="0"/>
                <w:sz w:val="24"/>
                <w:szCs w:val="24"/>
              </w:rPr>
            </w:pPr>
          </w:p>
          <w:p>
            <w:pPr>
              <w:spacing w:before="58" w:line="191" w:lineRule="auto"/>
              <w:ind w:left="243"/>
              <w:rPr>
                <w:rFonts w:ascii="宋体" w:hAnsi="宋体" w:eastAsia="宋体" w:cs="Times New Roman"/>
                <w:snapToGrid w:val="0"/>
                <w:color w:val="000000"/>
                <w:kern w:val="0"/>
                <w:sz w:val="24"/>
                <w:szCs w:val="24"/>
              </w:rPr>
            </w:pPr>
            <w:r>
              <w:rPr>
                <w:rFonts w:ascii="宋体" w:hAnsi="宋体" w:eastAsia="宋体" w:cs="Times New Roman"/>
                <w:snapToGrid w:val="0"/>
                <w:color w:val="000000"/>
                <w:kern w:val="0"/>
                <w:sz w:val="24"/>
                <w:szCs w:val="24"/>
              </w:rPr>
              <w:t>3</w:t>
            </w:r>
          </w:p>
        </w:tc>
        <w:tc>
          <w:tcPr>
            <w:tcW w:w="1696" w:type="dxa"/>
          </w:tcPr>
          <w:p>
            <w:pPr>
              <w:spacing w:line="241" w:lineRule="auto"/>
              <w:rPr>
                <w:rFonts w:ascii="宋体" w:hAnsi="宋体" w:eastAsia="宋体" w:cs="Arial"/>
                <w:snapToGrid w:val="0"/>
                <w:color w:val="000000"/>
                <w:kern w:val="0"/>
                <w:sz w:val="24"/>
                <w:szCs w:val="24"/>
              </w:rPr>
            </w:pPr>
          </w:p>
          <w:p>
            <w:pPr>
              <w:spacing w:line="241" w:lineRule="auto"/>
              <w:rPr>
                <w:rFonts w:ascii="宋体" w:hAnsi="宋体" w:eastAsia="宋体" w:cs="Arial"/>
                <w:snapToGrid w:val="0"/>
                <w:color w:val="000000"/>
                <w:kern w:val="0"/>
                <w:sz w:val="24"/>
                <w:szCs w:val="24"/>
              </w:rPr>
            </w:pPr>
          </w:p>
          <w:p>
            <w:pPr>
              <w:spacing w:line="241" w:lineRule="auto"/>
              <w:rPr>
                <w:rFonts w:ascii="宋体" w:hAnsi="宋体" w:eastAsia="宋体" w:cs="Arial"/>
                <w:snapToGrid w:val="0"/>
                <w:color w:val="000000"/>
                <w:kern w:val="0"/>
                <w:sz w:val="24"/>
                <w:szCs w:val="24"/>
              </w:rPr>
            </w:pPr>
          </w:p>
          <w:p>
            <w:pPr>
              <w:spacing w:line="241" w:lineRule="auto"/>
              <w:rPr>
                <w:rFonts w:ascii="宋体" w:hAnsi="宋体" w:eastAsia="宋体" w:cs="Arial"/>
                <w:snapToGrid w:val="0"/>
                <w:color w:val="000000"/>
                <w:kern w:val="0"/>
                <w:sz w:val="24"/>
                <w:szCs w:val="24"/>
              </w:rPr>
            </w:pPr>
          </w:p>
          <w:p>
            <w:pPr>
              <w:spacing w:line="241" w:lineRule="auto"/>
              <w:rPr>
                <w:rFonts w:ascii="宋体" w:hAnsi="宋体" w:eastAsia="宋体" w:cs="Arial"/>
                <w:snapToGrid w:val="0"/>
                <w:color w:val="000000"/>
                <w:kern w:val="0"/>
                <w:sz w:val="24"/>
                <w:szCs w:val="24"/>
              </w:rPr>
            </w:pPr>
          </w:p>
          <w:p>
            <w:pPr>
              <w:spacing w:line="242" w:lineRule="auto"/>
              <w:rPr>
                <w:rFonts w:ascii="宋体" w:hAnsi="宋体" w:eastAsia="宋体" w:cs="Arial"/>
                <w:snapToGrid w:val="0"/>
                <w:color w:val="000000"/>
                <w:kern w:val="0"/>
                <w:sz w:val="24"/>
                <w:szCs w:val="24"/>
              </w:rPr>
            </w:pPr>
          </w:p>
          <w:p>
            <w:pPr>
              <w:spacing w:before="65" w:line="225" w:lineRule="auto"/>
              <w:ind w:left="111"/>
              <w:rPr>
                <w:rFonts w:ascii="宋体" w:hAnsi="宋体" w:eastAsia="宋体" w:cs="宋体"/>
                <w:snapToGrid w:val="0"/>
                <w:color w:val="000000"/>
                <w:kern w:val="0"/>
                <w:sz w:val="24"/>
                <w:szCs w:val="24"/>
              </w:rPr>
            </w:pPr>
            <w:r>
              <w:rPr>
                <w:rFonts w:ascii="宋体" w:hAnsi="宋体" w:eastAsia="宋体" w:cs="宋体"/>
                <w:snapToGrid w:val="0"/>
                <w:color w:val="000000"/>
                <w:spacing w:val="9"/>
                <w:kern w:val="0"/>
                <w:sz w:val="24"/>
                <w:szCs w:val="24"/>
              </w:rPr>
              <w:t>作</w:t>
            </w:r>
            <w:r>
              <w:rPr>
                <w:rFonts w:ascii="宋体" w:hAnsi="宋体" w:eastAsia="宋体" w:cs="宋体"/>
                <w:snapToGrid w:val="0"/>
                <w:color w:val="000000"/>
                <w:spacing w:val="8"/>
                <w:kern w:val="0"/>
                <w:sz w:val="24"/>
                <w:szCs w:val="24"/>
              </w:rPr>
              <w:t>业布置与批改</w:t>
            </w:r>
          </w:p>
        </w:tc>
        <w:tc>
          <w:tcPr>
            <w:tcW w:w="6814" w:type="dxa"/>
            <w:tcBorders>
              <w:right w:val="single" w:color="000000" w:sz="6" w:space="0"/>
            </w:tcBorders>
          </w:tcPr>
          <w:p>
            <w:pPr>
              <w:rPr>
                <w:rFonts w:ascii="宋体" w:hAnsi="宋体" w:eastAsia="宋体" w:cs="Arial"/>
                <w:snapToGrid w:val="0"/>
                <w:color w:val="000000"/>
                <w:kern w:val="0"/>
                <w:sz w:val="24"/>
                <w:szCs w:val="24"/>
              </w:rPr>
            </w:pPr>
            <w:r>
              <w:rPr>
                <w:rFonts w:ascii="宋体" w:hAnsi="宋体" w:eastAsia="宋体" w:cs="Arial"/>
                <w:snapToGrid w:val="0"/>
                <w:color w:val="000000"/>
                <w:spacing w:val="14"/>
                <w:kern w:val="0"/>
                <w:sz w:val="24"/>
                <w:szCs w:val="24"/>
              </w:rPr>
              <w:t>学生</w:t>
            </w:r>
            <w:r>
              <w:rPr>
                <w:rFonts w:ascii="宋体" w:hAnsi="宋体" w:eastAsia="宋体" w:cs="Arial"/>
                <w:snapToGrid w:val="0"/>
                <w:color w:val="000000"/>
                <w:kern w:val="0"/>
                <w:sz w:val="24"/>
                <w:szCs w:val="24"/>
              </w:rPr>
              <w:t>必须完成规定数量的作业，作业必须达到以下基本要求：</w:t>
            </w:r>
          </w:p>
          <w:p>
            <w:pPr>
              <w:rPr>
                <w:rFonts w:ascii="宋体" w:hAnsi="宋体" w:eastAsia="宋体" w:cs="Arial"/>
                <w:snapToGrid w:val="0"/>
                <w:color w:val="000000"/>
                <w:kern w:val="0"/>
                <w:sz w:val="24"/>
                <w:szCs w:val="24"/>
              </w:rPr>
            </w:pPr>
            <w:r>
              <w:rPr>
                <w:rFonts w:ascii="宋体" w:hAnsi="宋体" w:eastAsia="宋体" w:cs="Arial"/>
                <w:snapToGrid w:val="0"/>
                <w:color w:val="000000"/>
                <w:spacing w:val="24"/>
                <w:kern w:val="0"/>
                <w:sz w:val="24"/>
                <w:szCs w:val="24"/>
              </w:rPr>
              <w:t>(</w:t>
            </w:r>
            <w:r>
              <w:rPr>
                <w:rFonts w:ascii="宋体" w:hAnsi="宋体" w:eastAsia="宋体" w:cs="Times New Roman"/>
                <w:snapToGrid w:val="0"/>
                <w:color w:val="000000"/>
                <w:spacing w:val="12"/>
                <w:kern w:val="0"/>
                <w:sz w:val="24"/>
                <w:szCs w:val="24"/>
              </w:rPr>
              <w:t>1</w:t>
            </w:r>
            <w:r>
              <w:rPr>
                <w:rFonts w:ascii="宋体" w:hAnsi="宋体" w:eastAsia="宋体" w:cs="Arial"/>
                <w:snapToGrid w:val="0"/>
                <w:color w:val="000000"/>
                <w:spacing w:val="12"/>
                <w:kern w:val="0"/>
                <w:sz w:val="24"/>
                <w:szCs w:val="24"/>
              </w:rPr>
              <w:t>) 按时按量完成作业，不缺交，不抄袭。</w:t>
            </w:r>
          </w:p>
          <w:p>
            <w:pPr>
              <w:rPr>
                <w:rFonts w:ascii="宋体" w:hAnsi="宋体" w:eastAsia="宋体" w:cs="Arial"/>
                <w:snapToGrid w:val="0"/>
                <w:color w:val="000000"/>
                <w:kern w:val="0"/>
                <w:sz w:val="24"/>
                <w:szCs w:val="24"/>
              </w:rPr>
            </w:pPr>
            <w:r>
              <w:rPr>
                <w:rFonts w:ascii="宋体" w:hAnsi="宋体" w:eastAsia="宋体" w:cs="Arial"/>
                <w:snapToGrid w:val="0"/>
                <w:color w:val="000000"/>
                <w:spacing w:val="20"/>
                <w:kern w:val="0"/>
                <w:sz w:val="24"/>
                <w:szCs w:val="24"/>
              </w:rPr>
              <w:t>(</w:t>
            </w:r>
            <w:r>
              <w:rPr>
                <w:rFonts w:ascii="宋体" w:hAnsi="宋体" w:eastAsia="宋体" w:cs="Times New Roman"/>
                <w:snapToGrid w:val="0"/>
                <w:color w:val="000000"/>
                <w:spacing w:val="14"/>
                <w:kern w:val="0"/>
                <w:sz w:val="24"/>
                <w:szCs w:val="24"/>
              </w:rPr>
              <w:t>2</w:t>
            </w:r>
            <w:r>
              <w:rPr>
                <w:rFonts w:ascii="宋体" w:hAnsi="宋体" w:eastAsia="宋体" w:cs="Arial"/>
                <w:snapToGrid w:val="0"/>
                <w:color w:val="000000"/>
                <w:spacing w:val="14"/>
                <w:kern w:val="0"/>
                <w:sz w:val="24"/>
                <w:szCs w:val="24"/>
              </w:rPr>
              <w:t>) 书写规范、清晰。</w:t>
            </w:r>
          </w:p>
          <w:p>
            <w:pPr>
              <w:rPr>
                <w:rFonts w:ascii="宋体" w:hAnsi="宋体" w:eastAsia="宋体" w:cs="Arial"/>
                <w:snapToGrid w:val="0"/>
                <w:color w:val="000000"/>
                <w:kern w:val="0"/>
                <w:sz w:val="24"/>
                <w:szCs w:val="24"/>
              </w:rPr>
            </w:pPr>
            <w:r>
              <w:rPr>
                <w:rFonts w:ascii="宋体" w:hAnsi="宋体" w:eastAsia="宋体" w:cs="Arial"/>
                <w:snapToGrid w:val="0"/>
                <w:color w:val="000000"/>
                <w:spacing w:val="22"/>
                <w:kern w:val="0"/>
                <w:sz w:val="24"/>
                <w:szCs w:val="24"/>
              </w:rPr>
              <w:t>(</w:t>
            </w:r>
            <w:r>
              <w:rPr>
                <w:rFonts w:ascii="宋体" w:hAnsi="宋体" w:eastAsia="宋体" w:cs="Times New Roman"/>
                <w:snapToGrid w:val="0"/>
                <w:color w:val="000000"/>
                <w:spacing w:val="12"/>
                <w:kern w:val="0"/>
                <w:sz w:val="24"/>
                <w:szCs w:val="24"/>
              </w:rPr>
              <w:t>3</w:t>
            </w:r>
            <w:r>
              <w:rPr>
                <w:rFonts w:ascii="宋体" w:hAnsi="宋体" w:eastAsia="宋体" w:cs="Arial"/>
                <w:snapToGrid w:val="0"/>
                <w:color w:val="000000"/>
                <w:spacing w:val="11"/>
                <w:kern w:val="0"/>
                <w:sz w:val="24"/>
                <w:szCs w:val="24"/>
              </w:rPr>
              <w:t>) 正确运用课堂所学知识点完成作业。</w:t>
            </w:r>
            <w:r>
              <w:rPr>
                <w:rFonts w:ascii="宋体" w:hAnsi="宋体" w:eastAsia="宋体" w:cs="Arial"/>
                <w:snapToGrid w:val="0"/>
                <w:color w:val="000000"/>
                <w:kern w:val="0"/>
                <w:sz w:val="24"/>
                <w:szCs w:val="24"/>
              </w:rPr>
              <w:t xml:space="preserve"> </w:t>
            </w:r>
            <w:r>
              <w:rPr>
                <w:rFonts w:ascii="宋体" w:hAnsi="宋体" w:eastAsia="宋体" w:cs="Arial"/>
                <w:snapToGrid w:val="0"/>
                <w:color w:val="000000"/>
                <w:spacing w:val="10"/>
                <w:kern w:val="0"/>
                <w:sz w:val="24"/>
                <w:szCs w:val="24"/>
              </w:rPr>
              <w:t>教</w:t>
            </w:r>
            <w:r>
              <w:rPr>
                <w:rFonts w:ascii="宋体" w:hAnsi="宋体" w:eastAsia="宋体" w:cs="Arial"/>
                <w:snapToGrid w:val="0"/>
                <w:color w:val="000000"/>
                <w:spacing w:val="5"/>
                <w:kern w:val="0"/>
                <w:sz w:val="24"/>
                <w:szCs w:val="24"/>
              </w:rPr>
              <w:t>师批改和讲评作业要求如下：</w:t>
            </w:r>
          </w:p>
          <w:p>
            <w:pPr>
              <w:rPr>
                <w:rFonts w:ascii="宋体" w:hAnsi="宋体" w:eastAsia="宋体" w:cs="Arial"/>
                <w:snapToGrid w:val="0"/>
                <w:color w:val="000000"/>
                <w:kern w:val="0"/>
                <w:sz w:val="24"/>
                <w:szCs w:val="24"/>
              </w:rPr>
            </w:pPr>
            <w:r>
              <w:rPr>
                <w:rFonts w:ascii="宋体" w:hAnsi="宋体" w:eastAsia="宋体" w:cs="Arial"/>
                <w:snapToGrid w:val="0"/>
                <w:color w:val="000000"/>
                <w:spacing w:val="16"/>
                <w:kern w:val="0"/>
                <w:sz w:val="24"/>
                <w:szCs w:val="24"/>
              </w:rPr>
              <w:t>(</w:t>
            </w:r>
            <w:r>
              <w:rPr>
                <w:rFonts w:ascii="宋体" w:hAnsi="宋体" w:eastAsia="宋体" w:cs="Times New Roman"/>
                <w:snapToGrid w:val="0"/>
                <w:color w:val="000000"/>
                <w:spacing w:val="12"/>
                <w:kern w:val="0"/>
                <w:sz w:val="24"/>
                <w:szCs w:val="24"/>
              </w:rPr>
              <w:t>1</w:t>
            </w:r>
            <w:r>
              <w:rPr>
                <w:rFonts w:ascii="宋体" w:hAnsi="宋体" w:eastAsia="宋体" w:cs="Arial"/>
                <w:snapToGrid w:val="0"/>
                <w:color w:val="000000"/>
                <w:spacing w:val="12"/>
                <w:kern w:val="0"/>
                <w:sz w:val="24"/>
                <w:szCs w:val="24"/>
              </w:rPr>
              <w:t>) 学生的作业要按时全部批改，并及时进行讲评。</w:t>
            </w:r>
          </w:p>
          <w:p>
            <w:pPr>
              <w:rPr>
                <w:rFonts w:ascii="宋体" w:hAnsi="宋体" w:eastAsia="宋体" w:cs="Arial"/>
                <w:snapToGrid w:val="0"/>
                <w:color w:val="000000"/>
                <w:kern w:val="0"/>
                <w:sz w:val="24"/>
                <w:szCs w:val="24"/>
              </w:rPr>
            </w:pPr>
            <w:r>
              <w:rPr>
                <w:rFonts w:ascii="宋体" w:hAnsi="宋体" w:eastAsia="宋体" w:cs="Arial"/>
                <w:snapToGrid w:val="0"/>
                <w:color w:val="000000"/>
                <w:spacing w:val="5"/>
                <w:kern w:val="0"/>
                <w:sz w:val="24"/>
                <w:szCs w:val="24"/>
              </w:rPr>
              <w:t>(</w:t>
            </w:r>
            <w:r>
              <w:rPr>
                <w:rFonts w:ascii="宋体" w:hAnsi="宋体" w:eastAsia="宋体" w:cs="Times New Roman"/>
                <w:snapToGrid w:val="0"/>
                <w:color w:val="000000"/>
                <w:spacing w:val="5"/>
                <w:kern w:val="0"/>
                <w:sz w:val="24"/>
                <w:szCs w:val="24"/>
              </w:rPr>
              <w:t>2</w:t>
            </w:r>
            <w:r>
              <w:rPr>
                <w:rFonts w:ascii="宋体" w:hAnsi="宋体" w:eastAsia="宋体" w:cs="Arial"/>
                <w:snapToGrid w:val="0"/>
                <w:color w:val="000000"/>
                <w:spacing w:val="5"/>
                <w:kern w:val="0"/>
                <w:sz w:val="24"/>
                <w:szCs w:val="24"/>
              </w:rPr>
              <w:t>) 教师批改和讲评作业要认真、细致， 按百分制评定成绩并写明日期。</w:t>
            </w:r>
          </w:p>
          <w:p>
            <w:pPr>
              <w:rPr>
                <w:rFonts w:ascii="宋体" w:hAnsi="宋体" w:eastAsia="宋体" w:cs="Arial"/>
                <w:snapToGrid w:val="0"/>
                <w:color w:val="000000"/>
                <w:kern w:val="0"/>
                <w:sz w:val="24"/>
                <w:szCs w:val="24"/>
              </w:rPr>
            </w:pPr>
            <w:r>
              <w:rPr>
                <w:rFonts w:ascii="宋体" w:hAnsi="宋体" w:eastAsia="宋体" w:cs="Arial"/>
                <w:snapToGrid w:val="0"/>
                <w:color w:val="000000"/>
                <w:spacing w:val="22"/>
                <w:kern w:val="0"/>
                <w:sz w:val="24"/>
                <w:szCs w:val="24"/>
              </w:rPr>
              <w:t>(</w:t>
            </w:r>
            <w:r>
              <w:rPr>
                <w:rFonts w:ascii="宋体" w:hAnsi="宋体" w:eastAsia="宋体" w:cs="Times New Roman"/>
                <w:snapToGrid w:val="0"/>
                <w:color w:val="000000"/>
                <w:spacing w:val="17"/>
                <w:kern w:val="0"/>
                <w:sz w:val="24"/>
                <w:szCs w:val="24"/>
              </w:rPr>
              <w:t>3</w:t>
            </w:r>
            <w:r>
              <w:rPr>
                <w:rFonts w:ascii="宋体" w:hAnsi="宋体" w:eastAsia="宋体" w:cs="Arial"/>
                <w:snapToGrid w:val="0"/>
                <w:color w:val="000000"/>
                <w:spacing w:val="11"/>
                <w:kern w:val="0"/>
                <w:sz w:val="24"/>
                <w:szCs w:val="24"/>
              </w:rPr>
              <w:t>) 学生作业的平均成绩应作为本课程总评成绩中平时成绩的重要组成</w:t>
            </w:r>
            <w:r>
              <w:rPr>
                <w:rFonts w:ascii="宋体" w:hAnsi="宋体" w:eastAsia="宋体" w:cs="Arial"/>
                <w:snapToGrid w:val="0"/>
                <w:color w:val="000000"/>
                <w:spacing w:val="-5"/>
                <w:kern w:val="0"/>
                <w:sz w:val="24"/>
                <w:szCs w:val="24"/>
              </w:rPr>
              <w:t>部</w:t>
            </w:r>
            <w:r>
              <w:rPr>
                <w:rFonts w:ascii="宋体" w:hAnsi="宋体" w:eastAsia="宋体" w:cs="Arial"/>
                <w:snapToGrid w:val="0"/>
                <w:color w:val="000000"/>
                <w:spacing w:val="-3"/>
                <w:kern w:val="0"/>
                <w:sz w:val="24"/>
                <w:szCs w:val="24"/>
              </w:rPr>
              <w:t>分。</w:t>
            </w:r>
          </w:p>
        </w:tc>
      </w:tr>
    </w:tbl>
    <w:tbl>
      <w:tblPr>
        <w:tblStyle w:val="16"/>
        <w:tblpPr w:leftFromText="180" w:rightFromText="180" w:vertAnchor="text" w:horzAnchor="margin" w:tblpY="51"/>
        <w:tblW w:w="91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696"/>
        <w:gridCol w:w="6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594" w:type="dxa"/>
            <w:tcBorders>
              <w:left w:val="single" w:color="000000" w:sz="6" w:space="0"/>
            </w:tcBorders>
          </w:tcPr>
          <w:p>
            <w:pPr>
              <w:spacing w:line="257" w:lineRule="auto"/>
              <w:rPr>
                <w:rFonts w:ascii="宋体" w:hAnsi="宋体" w:eastAsia="宋体" w:cs="Arial"/>
                <w:snapToGrid w:val="0"/>
                <w:color w:val="000000"/>
                <w:kern w:val="0"/>
                <w:sz w:val="24"/>
                <w:szCs w:val="24"/>
              </w:rPr>
            </w:pPr>
          </w:p>
          <w:p>
            <w:pPr>
              <w:spacing w:line="257" w:lineRule="auto"/>
              <w:rPr>
                <w:rFonts w:ascii="宋体" w:hAnsi="宋体" w:eastAsia="宋体" w:cs="Arial"/>
                <w:snapToGrid w:val="0"/>
                <w:color w:val="000000"/>
                <w:kern w:val="0"/>
                <w:sz w:val="24"/>
                <w:szCs w:val="24"/>
              </w:rPr>
            </w:pPr>
          </w:p>
          <w:p>
            <w:pPr>
              <w:spacing w:before="58" w:line="191" w:lineRule="auto"/>
              <w:ind w:left="238"/>
              <w:rPr>
                <w:rFonts w:ascii="宋体" w:hAnsi="宋体" w:eastAsia="宋体" w:cs="Times New Roman"/>
                <w:snapToGrid w:val="0"/>
                <w:color w:val="000000"/>
                <w:kern w:val="0"/>
                <w:sz w:val="24"/>
                <w:szCs w:val="24"/>
              </w:rPr>
            </w:pPr>
            <w:r>
              <w:rPr>
                <w:rFonts w:ascii="宋体" w:hAnsi="宋体" w:eastAsia="宋体" w:cs="Times New Roman"/>
                <w:snapToGrid w:val="0"/>
                <w:color w:val="000000"/>
                <w:kern w:val="0"/>
                <w:sz w:val="24"/>
                <w:szCs w:val="24"/>
              </w:rPr>
              <w:t>4</w:t>
            </w:r>
          </w:p>
        </w:tc>
        <w:tc>
          <w:tcPr>
            <w:tcW w:w="1696" w:type="dxa"/>
          </w:tcPr>
          <w:p>
            <w:pPr>
              <w:spacing w:line="469" w:lineRule="auto"/>
              <w:rPr>
                <w:rFonts w:ascii="宋体" w:hAnsi="宋体" w:eastAsia="宋体" w:cs="Arial"/>
                <w:snapToGrid w:val="0"/>
                <w:color w:val="000000"/>
                <w:kern w:val="0"/>
                <w:sz w:val="24"/>
                <w:szCs w:val="24"/>
              </w:rPr>
            </w:pPr>
          </w:p>
          <w:p>
            <w:pPr>
              <w:spacing w:before="65" w:line="227" w:lineRule="auto"/>
              <w:ind w:left="424"/>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rPr>
              <w:t>课</w:t>
            </w:r>
            <w:r>
              <w:rPr>
                <w:rFonts w:ascii="宋体" w:hAnsi="宋体" w:eastAsia="宋体" w:cs="宋体"/>
                <w:snapToGrid w:val="0"/>
                <w:color w:val="000000"/>
                <w:spacing w:val="7"/>
                <w:kern w:val="0"/>
                <w:sz w:val="24"/>
                <w:szCs w:val="24"/>
              </w:rPr>
              <w:t>外答疑</w:t>
            </w:r>
          </w:p>
        </w:tc>
        <w:tc>
          <w:tcPr>
            <w:tcW w:w="6814" w:type="dxa"/>
            <w:tcBorders>
              <w:right w:val="single" w:color="000000" w:sz="6" w:space="0"/>
            </w:tcBorders>
          </w:tcPr>
          <w:p>
            <w:pPr>
              <w:spacing w:before="183" w:line="337" w:lineRule="auto"/>
              <w:ind w:left="110" w:right="106"/>
              <w:rPr>
                <w:rFonts w:ascii="宋体" w:hAnsi="宋体" w:eastAsia="宋体" w:cs="宋体"/>
                <w:snapToGrid w:val="0"/>
                <w:color w:val="000000"/>
                <w:kern w:val="0"/>
                <w:sz w:val="24"/>
                <w:szCs w:val="24"/>
              </w:rPr>
            </w:pPr>
            <w:r>
              <w:rPr>
                <w:rFonts w:ascii="宋体" w:hAnsi="宋体" w:eastAsia="宋体" w:cs="宋体"/>
                <w:snapToGrid w:val="0"/>
                <w:color w:val="000000"/>
                <w:spacing w:val="24"/>
                <w:kern w:val="0"/>
                <w:sz w:val="24"/>
                <w:szCs w:val="24"/>
              </w:rPr>
              <w:t>为</w:t>
            </w:r>
            <w:r>
              <w:rPr>
                <w:rFonts w:ascii="宋体" w:hAnsi="宋体" w:eastAsia="宋体" w:cs="宋体"/>
                <w:snapToGrid w:val="0"/>
                <w:color w:val="000000"/>
                <w:spacing w:val="14"/>
                <w:kern w:val="0"/>
                <w:sz w:val="24"/>
                <w:szCs w:val="24"/>
              </w:rPr>
              <w:t>了</w:t>
            </w:r>
            <w:r>
              <w:rPr>
                <w:rFonts w:ascii="宋体" w:hAnsi="宋体" w:eastAsia="宋体" w:cs="宋体"/>
                <w:snapToGrid w:val="0"/>
                <w:color w:val="000000"/>
                <w:spacing w:val="12"/>
                <w:kern w:val="0"/>
                <w:sz w:val="24"/>
                <w:szCs w:val="24"/>
              </w:rPr>
              <w:t>解学生的学习情况，帮助学生更好地理解和消化所学知识、改进学</w:t>
            </w:r>
            <w:r>
              <w:rPr>
                <w:rFonts w:ascii="宋体" w:hAnsi="宋体" w:eastAsia="宋体" w:cs="宋体"/>
                <w:snapToGrid w:val="0"/>
                <w:color w:val="000000"/>
                <w:spacing w:val="24"/>
                <w:kern w:val="0"/>
                <w:sz w:val="24"/>
                <w:szCs w:val="24"/>
              </w:rPr>
              <w:t>习</w:t>
            </w:r>
            <w:r>
              <w:rPr>
                <w:rFonts w:ascii="宋体" w:hAnsi="宋体" w:eastAsia="宋体" w:cs="宋体"/>
                <w:snapToGrid w:val="0"/>
                <w:color w:val="000000"/>
                <w:spacing w:val="14"/>
                <w:kern w:val="0"/>
                <w:sz w:val="24"/>
                <w:szCs w:val="24"/>
              </w:rPr>
              <w:t>方</w:t>
            </w:r>
            <w:r>
              <w:rPr>
                <w:rFonts w:ascii="宋体" w:hAnsi="宋体" w:eastAsia="宋体" w:cs="宋体"/>
                <w:snapToGrid w:val="0"/>
                <w:color w:val="000000"/>
                <w:spacing w:val="12"/>
                <w:kern w:val="0"/>
                <w:sz w:val="24"/>
                <w:szCs w:val="24"/>
              </w:rPr>
              <w:t>法和思维方式，培养其独立思考问题的能力，任课教师需每周安排</w:t>
            </w:r>
            <w:r>
              <w:rPr>
                <w:rFonts w:ascii="宋体" w:hAnsi="宋体" w:eastAsia="宋体" w:cs="宋体"/>
                <w:snapToGrid w:val="0"/>
                <w:color w:val="000000"/>
                <w:spacing w:val="10"/>
                <w:kern w:val="0"/>
                <w:sz w:val="24"/>
                <w:szCs w:val="24"/>
              </w:rPr>
              <w:t>一</w:t>
            </w:r>
            <w:r>
              <w:rPr>
                <w:rFonts w:ascii="宋体" w:hAnsi="宋体" w:eastAsia="宋体" w:cs="宋体"/>
                <w:snapToGrid w:val="0"/>
                <w:color w:val="000000"/>
                <w:spacing w:val="8"/>
                <w:kern w:val="0"/>
                <w:sz w:val="24"/>
                <w:szCs w:val="24"/>
              </w:rPr>
              <w:t>定时间进行课外答疑与辅导</w:t>
            </w:r>
            <w:r>
              <w:rPr>
                <w:rFonts w:hint="eastAsia" w:ascii="宋体" w:hAnsi="宋体" w:eastAsia="宋体" w:cs="宋体"/>
                <w:snapToGrid w:val="0"/>
                <w:color w:val="000000"/>
                <w:spacing w:val="8"/>
                <w:kern w:val="0"/>
                <w:sz w:val="24"/>
                <w:szCs w:val="24"/>
              </w:rPr>
              <w:t>，形式分为线上答疑和线下答疑两种。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594" w:type="dxa"/>
            <w:tcBorders>
              <w:left w:val="single" w:color="000000" w:sz="6" w:space="0"/>
            </w:tcBorders>
          </w:tcPr>
          <w:p>
            <w:pPr>
              <w:spacing w:line="324" w:lineRule="auto"/>
              <w:rPr>
                <w:rFonts w:ascii="宋体" w:hAnsi="宋体" w:eastAsia="宋体" w:cs="Arial"/>
                <w:snapToGrid w:val="0"/>
                <w:color w:val="000000"/>
                <w:kern w:val="0"/>
                <w:sz w:val="24"/>
                <w:szCs w:val="24"/>
              </w:rPr>
            </w:pPr>
          </w:p>
          <w:p>
            <w:pPr>
              <w:spacing w:line="324" w:lineRule="auto"/>
              <w:rPr>
                <w:rFonts w:ascii="宋体" w:hAnsi="宋体" w:eastAsia="宋体" w:cs="Arial"/>
                <w:snapToGrid w:val="0"/>
                <w:color w:val="000000"/>
                <w:kern w:val="0"/>
                <w:sz w:val="24"/>
                <w:szCs w:val="24"/>
              </w:rPr>
            </w:pPr>
          </w:p>
          <w:p>
            <w:pPr>
              <w:spacing w:before="58" w:line="188" w:lineRule="auto"/>
              <w:ind w:left="245"/>
              <w:rPr>
                <w:rFonts w:ascii="宋体" w:hAnsi="宋体" w:eastAsia="宋体" w:cs="Times New Roman"/>
                <w:snapToGrid w:val="0"/>
                <w:color w:val="000000"/>
                <w:kern w:val="0"/>
                <w:sz w:val="24"/>
                <w:szCs w:val="24"/>
              </w:rPr>
            </w:pPr>
            <w:r>
              <w:rPr>
                <w:rFonts w:ascii="宋体" w:hAnsi="宋体" w:eastAsia="宋体" w:cs="Times New Roman"/>
                <w:snapToGrid w:val="0"/>
                <w:color w:val="000000"/>
                <w:kern w:val="0"/>
                <w:sz w:val="24"/>
                <w:szCs w:val="24"/>
              </w:rPr>
              <w:t>5</w:t>
            </w:r>
          </w:p>
        </w:tc>
        <w:tc>
          <w:tcPr>
            <w:tcW w:w="1696" w:type="dxa"/>
          </w:tcPr>
          <w:p>
            <w:pPr>
              <w:spacing w:line="300" w:lineRule="auto"/>
              <w:rPr>
                <w:rFonts w:ascii="宋体" w:hAnsi="宋体" w:eastAsia="宋体" w:cs="Arial"/>
                <w:snapToGrid w:val="0"/>
                <w:color w:val="000000"/>
                <w:kern w:val="0"/>
                <w:sz w:val="24"/>
                <w:szCs w:val="24"/>
              </w:rPr>
            </w:pPr>
          </w:p>
          <w:p>
            <w:pPr>
              <w:spacing w:line="301" w:lineRule="auto"/>
              <w:rPr>
                <w:rFonts w:ascii="宋体" w:hAnsi="宋体" w:eastAsia="宋体" w:cs="Arial"/>
                <w:snapToGrid w:val="0"/>
                <w:color w:val="000000"/>
                <w:kern w:val="0"/>
                <w:sz w:val="24"/>
                <w:szCs w:val="24"/>
              </w:rPr>
            </w:pPr>
          </w:p>
          <w:p>
            <w:pPr>
              <w:spacing w:before="65" w:line="226" w:lineRule="auto"/>
              <w:ind w:left="427"/>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rPr>
              <w:t>成</w:t>
            </w:r>
            <w:r>
              <w:rPr>
                <w:rFonts w:ascii="宋体" w:hAnsi="宋体" w:eastAsia="宋体" w:cs="宋体"/>
                <w:snapToGrid w:val="0"/>
                <w:color w:val="000000"/>
                <w:spacing w:val="6"/>
                <w:kern w:val="0"/>
                <w:sz w:val="24"/>
                <w:szCs w:val="24"/>
              </w:rPr>
              <w:t>绩考核</w:t>
            </w:r>
          </w:p>
        </w:tc>
        <w:tc>
          <w:tcPr>
            <w:tcW w:w="6814" w:type="dxa"/>
            <w:tcBorders>
              <w:right w:val="single" w:color="000000" w:sz="6" w:space="0"/>
            </w:tcBorders>
          </w:tcPr>
          <w:p>
            <w:pPr>
              <w:spacing w:before="132" w:line="332" w:lineRule="auto"/>
              <w:ind w:left="108" w:right="106"/>
              <w:rPr>
                <w:rFonts w:ascii="宋体" w:hAnsi="宋体" w:eastAsia="宋体" w:cs="宋体"/>
                <w:snapToGrid w:val="0"/>
                <w:color w:val="000000"/>
                <w:kern w:val="0"/>
                <w:sz w:val="24"/>
                <w:szCs w:val="24"/>
              </w:rPr>
            </w:pPr>
            <w:r>
              <w:rPr>
                <w:rFonts w:ascii="宋体" w:hAnsi="宋体" w:eastAsia="宋体" w:cs="宋体"/>
                <w:snapToGrid w:val="0"/>
                <w:color w:val="000000"/>
                <w:spacing w:val="24"/>
                <w:kern w:val="0"/>
                <w:sz w:val="24"/>
                <w:szCs w:val="24"/>
              </w:rPr>
              <w:t>本</w:t>
            </w:r>
            <w:r>
              <w:rPr>
                <w:rFonts w:ascii="宋体" w:hAnsi="宋体" w:eastAsia="宋体" w:cs="宋体"/>
                <w:snapToGrid w:val="0"/>
                <w:color w:val="000000"/>
                <w:spacing w:val="16"/>
                <w:kern w:val="0"/>
                <w:sz w:val="24"/>
                <w:szCs w:val="24"/>
              </w:rPr>
              <w:t>课</w:t>
            </w:r>
            <w:r>
              <w:rPr>
                <w:rFonts w:ascii="宋体" w:hAnsi="宋体" w:eastAsia="宋体" w:cs="宋体"/>
                <w:snapToGrid w:val="0"/>
                <w:color w:val="000000"/>
                <w:spacing w:val="12"/>
                <w:kern w:val="0"/>
                <w:sz w:val="24"/>
                <w:szCs w:val="24"/>
              </w:rPr>
              <w:t>程考核的方式为开卷笔试，监考由学院统一安排。有下列情况之一</w:t>
            </w:r>
            <w:r>
              <w:rPr>
                <w:rFonts w:ascii="宋体" w:hAnsi="宋体" w:eastAsia="宋体" w:cs="宋体"/>
                <w:snapToGrid w:val="0"/>
                <w:color w:val="000000"/>
                <w:spacing w:val="5"/>
                <w:kern w:val="0"/>
                <w:sz w:val="24"/>
                <w:szCs w:val="24"/>
              </w:rPr>
              <w:t>者</w:t>
            </w:r>
            <w:r>
              <w:rPr>
                <w:rFonts w:ascii="宋体" w:hAnsi="宋体" w:eastAsia="宋体" w:cs="宋体"/>
                <w:snapToGrid w:val="0"/>
                <w:color w:val="000000"/>
                <w:spacing w:val="4"/>
                <w:kern w:val="0"/>
                <w:sz w:val="24"/>
                <w:szCs w:val="24"/>
              </w:rPr>
              <w:t>，总评成绩为不及格：</w:t>
            </w:r>
          </w:p>
          <w:p>
            <w:pPr>
              <w:spacing w:line="226" w:lineRule="auto"/>
              <w:ind w:left="116"/>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w:t>
            </w:r>
            <w:r>
              <w:rPr>
                <w:rFonts w:ascii="宋体" w:hAnsi="宋体" w:eastAsia="宋体" w:cs="Times New Roman"/>
                <w:snapToGrid w:val="0"/>
                <w:color w:val="000000"/>
                <w:spacing w:val="12"/>
                <w:kern w:val="0"/>
                <w:sz w:val="24"/>
                <w:szCs w:val="24"/>
              </w:rPr>
              <w:t>1</w:t>
            </w:r>
            <w:r>
              <w:rPr>
                <w:rFonts w:ascii="宋体" w:hAnsi="宋体" w:eastAsia="宋体" w:cs="宋体"/>
                <w:snapToGrid w:val="0"/>
                <w:color w:val="000000"/>
                <w:spacing w:val="8"/>
                <w:kern w:val="0"/>
                <w:sz w:val="24"/>
                <w:szCs w:val="24"/>
              </w:rPr>
              <w:t xml:space="preserve">) 缺交作业次数达 </w:t>
            </w:r>
            <w:r>
              <w:rPr>
                <w:rFonts w:ascii="宋体" w:hAnsi="宋体" w:eastAsia="宋体" w:cs="Times New Roman"/>
                <w:snapToGrid w:val="0"/>
                <w:color w:val="000000"/>
                <w:spacing w:val="8"/>
                <w:kern w:val="0"/>
                <w:sz w:val="24"/>
                <w:szCs w:val="24"/>
              </w:rPr>
              <w:t xml:space="preserve">1/3 </w:t>
            </w:r>
            <w:r>
              <w:rPr>
                <w:rFonts w:ascii="宋体" w:hAnsi="宋体" w:eastAsia="宋体" w:cs="宋体"/>
                <w:snapToGrid w:val="0"/>
                <w:color w:val="000000"/>
                <w:spacing w:val="8"/>
                <w:kern w:val="0"/>
                <w:sz w:val="24"/>
                <w:szCs w:val="24"/>
              </w:rPr>
              <w:t>以上者。</w:t>
            </w:r>
          </w:p>
          <w:p>
            <w:pPr>
              <w:spacing w:before="115" w:line="225" w:lineRule="auto"/>
              <w:ind w:left="116"/>
              <w:rPr>
                <w:rFonts w:ascii="宋体" w:hAnsi="宋体" w:eastAsia="宋体" w:cs="宋体"/>
                <w:snapToGrid w:val="0"/>
                <w:color w:val="000000"/>
                <w:spacing w:val="8"/>
                <w:kern w:val="0"/>
                <w:sz w:val="24"/>
                <w:szCs w:val="24"/>
              </w:rPr>
            </w:pPr>
            <w:r>
              <w:rPr>
                <w:rFonts w:ascii="宋体" w:hAnsi="宋体" w:eastAsia="宋体" w:cs="宋体"/>
                <w:snapToGrid w:val="0"/>
                <w:color w:val="000000"/>
                <w:spacing w:val="9"/>
                <w:kern w:val="0"/>
                <w:sz w:val="24"/>
                <w:szCs w:val="24"/>
              </w:rPr>
              <w:t>(</w:t>
            </w:r>
            <w:r>
              <w:rPr>
                <w:rFonts w:ascii="宋体" w:hAnsi="宋体" w:eastAsia="宋体" w:cs="Times New Roman"/>
                <w:snapToGrid w:val="0"/>
                <w:color w:val="000000"/>
                <w:spacing w:val="9"/>
                <w:kern w:val="0"/>
                <w:sz w:val="24"/>
                <w:szCs w:val="24"/>
              </w:rPr>
              <w:t>2</w:t>
            </w:r>
            <w:r>
              <w:rPr>
                <w:rFonts w:ascii="宋体" w:hAnsi="宋体" w:eastAsia="宋体" w:cs="宋体"/>
                <w:snapToGrid w:val="0"/>
                <w:color w:val="000000"/>
                <w:spacing w:val="9"/>
                <w:kern w:val="0"/>
                <w:sz w:val="24"/>
                <w:szCs w:val="24"/>
              </w:rPr>
              <w:t xml:space="preserve">) 缺课次数达本学期总授课学时的 </w:t>
            </w:r>
            <w:r>
              <w:rPr>
                <w:rFonts w:ascii="宋体" w:hAnsi="宋体" w:eastAsia="宋体" w:cs="Times New Roman"/>
                <w:snapToGrid w:val="0"/>
                <w:color w:val="000000"/>
                <w:spacing w:val="9"/>
                <w:kern w:val="0"/>
                <w:sz w:val="24"/>
                <w:szCs w:val="24"/>
              </w:rPr>
              <w:t xml:space="preserve">1/3 </w:t>
            </w:r>
            <w:r>
              <w:rPr>
                <w:rFonts w:ascii="宋体" w:hAnsi="宋体" w:eastAsia="宋体" w:cs="宋体"/>
                <w:snapToGrid w:val="0"/>
                <w:color w:val="000000"/>
                <w:spacing w:val="9"/>
                <w:kern w:val="0"/>
                <w:sz w:val="24"/>
                <w:szCs w:val="24"/>
              </w:rPr>
              <w:t>以上者</w:t>
            </w:r>
            <w:r>
              <w:rPr>
                <w:rFonts w:ascii="宋体" w:hAnsi="宋体" w:eastAsia="宋体" w:cs="宋体"/>
                <w:snapToGrid w:val="0"/>
                <w:color w:val="000000"/>
                <w:spacing w:val="8"/>
                <w:kern w:val="0"/>
                <w:sz w:val="24"/>
                <w:szCs w:val="24"/>
              </w:rPr>
              <w:t>。</w:t>
            </w:r>
          </w:p>
          <w:p>
            <w:pPr>
              <w:spacing w:before="115" w:line="225" w:lineRule="auto"/>
              <w:ind w:left="116"/>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w:t>
            </w:r>
            <w:r>
              <w:rPr>
                <w:rFonts w:ascii="宋体" w:hAnsi="宋体" w:eastAsia="宋体" w:cs="Times New Roman"/>
                <w:snapToGrid w:val="0"/>
                <w:color w:val="000000"/>
                <w:spacing w:val="14"/>
                <w:kern w:val="0"/>
                <w:sz w:val="24"/>
                <w:szCs w:val="24"/>
              </w:rPr>
              <w:t>3</w:t>
            </w:r>
            <w:r>
              <w:rPr>
                <w:rFonts w:ascii="宋体" w:hAnsi="宋体" w:eastAsia="宋体" w:cs="宋体"/>
                <w:snapToGrid w:val="0"/>
                <w:color w:val="000000"/>
                <w:spacing w:val="14"/>
                <w:kern w:val="0"/>
                <w:sz w:val="24"/>
                <w:szCs w:val="24"/>
              </w:rPr>
              <w:t>) 无故缺考、旷考者。</w:t>
            </w:r>
          </w:p>
        </w:tc>
      </w:tr>
    </w:tbl>
    <w:p>
      <w:pPr>
        <w:rPr>
          <w:rFonts w:ascii="宋体" w:hAnsi="宋体" w:eastAsia="宋体"/>
          <w:sz w:val="24"/>
        </w:rPr>
        <w:sectPr>
          <w:footerReference r:id="rId21" w:type="default"/>
          <w:pgSz w:w="11900" w:h="16840"/>
          <w:pgMar w:top="1440" w:right="1757" w:bottom="1440" w:left="1757" w:header="0" w:footer="996" w:gutter="0"/>
          <w:pgNumType w:fmt="decimal"/>
          <w:cols w:space="720" w:num="1"/>
          <w:rtlGutter w:val="0"/>
        </w:sectPr>
      </w:pPr>
    </w:p>
    <w:p>
      <w:pPr>
        <w:bidi w:val="0"/>
        <w:rPr>
          <w:b/>
          <w:bCs/>
          <w:sz w:val="30"/>
          <w:szCs w:val="30"/>
        </w:rPr>
      </w:pPr>
      <w:r>
        <w:rPr>
          <w:b/>
          <w:bCs/>
          <w:sz w:val="30"/>
          <w:szCs w:val="30"/>
        </w:rPr>
        <w:t>五、课程考核</w:t>
      </w:r>
    </w:p>
    <w:p>
      <w:pPr>
        <w:spacing w:before="230" w:line="470" w:lineRule="exact"/>
        <w:rPr>
          <w:rFonts w:ascii="宋体" w:hAnsi="宋体" w:eastAsia="宋体" w:cs="宋体"/>
          <w:sz w:val="24"/>
        </w:rPr>
      </w:pPr>
      <w:r>
        <w:rPr>
          <w:rFonts w:ascii="宋体" w:hAnsi="宋体" w:eastAsia="宋体" w:cs="宋体"/>
          <w:spacing w:val="-6"/>
          <w:position w:val="17"/>
          <w:sz w:val="24"/>
        </w:rPr>
        <w:t>(</w:t>
      </w:r>
      <w:r>
        <w:rPr>
          <w:rFonts w:ascii="宋体" w:hAnsi="宋体" w:eastAsia="宋体" w:cs="宋体"/>
          <w:spacing w:val="-5"/>
          <w:position w:val="17"/>
          <w:sz w:val="24"/>
        </w:rPr>
        <w:t>一</w:t>
      </w:r>
      <w:r>
        <w:rPr>
          <w:rFonts w:ascii="宋体" w:hAnsi="宋体" w:eastAsia="宋体" w:cs="宋体"/>
          <w:spacing w:val="-3"/>
          <w:position w:val="17"/>
          <w:sz w:val="24"/>
        </w:rPr>
        <w:t>) 课程考核包括期末考试、平时及作业情况考核， 期末考试采用开卷笔</w:t>
      </w:r>
      <w:r>
        <w:rPr>
          <w:rFonts w:ascii="宋体" w:hAnsi="宋体" w:eastAsia="宋体" w:cs="宋体"/>
          <w:spacing w:val="-11"/>
          <w:sz w:val="24"/>
        </w:rPr>
        <w:t>试。</w:t>
      </w:r>
    </w:p>
    <w:p>
      <w:pPr>
        <w:spacing w:before="142" w:line="506" w:lineRule="exact"/>
        <w:rPr>
          <w:rFonts w:ascii="宋体" w:hAnsi="宋体" w:eastAsia="宋体" w:cs="宋体"/>
          <w:sz w:val="24"/>
        </w:rPr>
      </w:pPr>
      <w:r>
        <w:rPr>
          <w:rFonts w:ascii="宋体" w:hAnsi="宋体" w:eastAsia="宋体" w:cs="宋体"/>
          <w:spacing w:val="1"/>
          <w:position w:val="16"/>
          <w:sz w:val="24"/>
        </w:rPr>
        <w:t>(二) 课程成绩</w:t>
      </w:r>
      <w:r>
        <w:rPr>
          <w:rFonts w:ascii="宋体" w:hAnsi="宋体" w:eastAsia="宋体" w:cs="Times New Roman"/>
          <w:spacing w:val="1"/>
          <w:position w:val="16"/>
          <w:sz w:val="24"/>
        </w:rPr>
        <w:t>=</w:t>
      </w:r>
      <w:r>
        <w:rPr>
          <w:rFonts w:ascii="宋体" w:hAnsi="宋体" w:eastAsia="宋体" w:cs="宋体"/>
          <w:spacing w:val="1"/>
          <w:position w:val="16"/>
          <w:sz w:val="24"/>
        </w:rPr>
        <w:t>平时成绩</w:t>
      </w:r>
      <w:r>
        <w:rPr>
          <w:rFonts w:ascii="宋体" w:hAnsi="宋体" w:eastAsia="宋体" w:cs="Times New Roman"/>
          <w:spacing w:val="1"/>
          <w:position w:val="16"/>
          <w:sz w:val="24"/>
        </w:rPr>
        <w:t>×40%+</w:t>
      </w:r>
      <w:r>
        <w:rPr>
          <w:rFonts w:ascii="宋体" w:hAnsi="宋体" w:eastAsia="宋体" w:cs="宋体"/>
          <w:spacing w:val="1"/>
          <w:position w:val="16"/>
          <w:sz w:val="24"/>
        </w:rPr>
        <w:t>期末考试成绩</w:t>
      </w:r>
      <w:r>
        <w:rPr>
          <w:rFonts w:ascii="宋体" w:hAnsi="宋体" w:eastAsia="宋体" w:cs="Times New Roman"/>
          <w:spacing w:val="1"/>
          <w:position w:val="16"/>
          <w:sz w:val="24"/>
        </w:rPr>
        <w:t>×60%</w:t>
      </w:r>
      <w:r>
        <w:rPr>
          <w:rFonts w:ascii="宋体" w:hAnsi="宋体" w:eastAsia="宋体" w:cs="宋体"/>
          <w:spacing w:val="1"/>
          <w:position w:val="16"/>
          <w:sz w:val="24"/>
        </w:rPr>
        <w:t>。具</w:t>
      </w:r>
      <w:r>
        <w:rPr>
          <w:rFonts w:ascii="宋体" w:hAnsi="宋体" w:eastAsia="宋体" w:cs="宋体"/>
          <w:position w:val="16"/>
          <w:sz w:val="24"/>
        </w:rPr>
        <w:t>体内容和比例如表</w:t>
      </w:r>
      <w:r>
        <w:rPr>
          <w:rFonts w:ascii="宋体" w:hAnsi="宋体" w:eastAsia="宋体" w:cs="宋体"/>
          <w:spacing w:val="-11"/>
          <w:sz w:val="24"/>
        </w:rPr>
        <w:t>所</w:t>
      </w:r>
      <w:r>
        <w:rPr>
          <w:rFonts w:ascii="宋体" w:hAnsi="宋体" w:eastAsia="宋体" w:cs="宋体"/>
          <w:spacing w:val="-9"/>
          <w:sz w:val="24"/>
        </w:rPr>
        <w:t>示。</w:t>
      </w:r>
    </w:p>
    <w:p>
      <w:pPr>
        <w:spacing w:line="68" w:lineRule="exact"/>
        <w:rPr>
          <w:rFonts w:ascii="宋体" w:hAnsi="宋体" w:eastAsia="宋体"/>
          <w:sz w:val="24"/>
        </w:rPr>
      </w:pPr>
    </w:p>
    <w:tbl>
      <w:tblPr>
        <w:tblStyle w:val="16"/>
        <w:tblW w:w="9302"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564"/>
        <w:gridCol w:w="806"/>
        <w:gridCol w:w="4409"/>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50" w:type="dxa"/>
          </w:tcPr>
          <w:p>
            <w:pPr>
              <w:spacing w:before="216" w:line="227" w:lineRule="auto"/>
              <w:ind w:left="112"/>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rPr>
              <w:t>成</w:t>
            </w:r>
            <w:r>
              <w:rPr>
                <w:rFonts w:ascii="宋体" w:hAnsi="宋体" w:eastAsia="宋体" w:cs="宋体"/>
                <w:snapToGrid w:val="0"/>
                <w:color w:val="000000"/>
                <w:spacing w:val="6"/>
                <w:kern w:val="0"/>
                <w:sz w:val="24"/>
                <w:szCs w:val="24"/>
              </w:rPr>
              <w:t>绩组成</w:t>
            </w:r>
          </w:p>
        </w:tc>
        <w:tc>
          <w:tcPr>
            <w:tcW w:w="1564" w:type="dxa"/>
          </w:tcPr>
          <w:p>
            <w:pPr>
              <w:spacing w:before="185" w:line="271" w:lineRule="exact"/>
              <w:ind w:left="125"/>
              <w:rPr>
                <w:rFonts w:ascii="宋体" w:hAnsi="宋体" w:eastAsia="宋体" w:cs="宋体"/>
                <w:snapToGrid w:val="0"/>
                <w:color w:val="000000"/>
                <w:kern w:val="0"/>
                <w:sz w:val="24"/>
                <w:szCs w:val="24"/>
              </w:rPr>
            </w:pPr>
            <w:r>
              <w:rPr>
                <w:rFonts w:ascii="宋体" w:hAnsi="宋体" w:eastAsia="宋体" w:cs="宋体"/>
                <w:snapToGrid w:val="0"/>
                <w:color w:val="000000"/>
                <w:spacing w:val="9"/>
                <w:kern w:val="0"/>
                <w:position w:val="1"/>
                <w:sz w:val="24"/>
                <w:szCs w:val="24"/>
              </w:rPr>
              <w:t>考</w:t>
            </w:r>
            <w:r>
              <w:rPr>
                <w:rFonts w:ascii="宋体" w:hAnsi="宋体" w:eastAsia="宋体" w:cs="宋体"/>
                <w:snapToGrid w:val="0"/>
                <w:color w:val="000000"/>
                <w:spacing w:val="7"/>
                <w:kern w:val="0"/>
                <w:position w:val="1"/>
                <w:sz w:val="24"/>
                <w:szCs w:val="24"/>
              </w:rPr>
              <w:t>核</w:t>
            </w:r>
            <w:r>
              <w:rPr>
                <w:rFonts w:ascii="宋体" w:hAnsi="宋体" w:eastAsia="宋体" w:cs="Times New Roman"/>
                <w:snapToGrid w:val="0"/>
                <w:color w:val="000000"/>
                <w:spacing w:val="7"/>
                <w:kern w:val="0"/>
                <w:position w:val="1"/>
                <w:sz w:val="24"/>
                <w:szCs w:val="24"/>
              </w:rPr>
              <w:t>/</w:t>
            </w:r>
            <w:r>
              <w:rPr>
                <w:rFonts w:ascii="宋体" w:hAnsi="宋体" w:eastAsia="宋体" w:cs="宋体"/>
                <w:snapToGrid w:val="0"/>
                <w:color w:val="000000"/>
                <w:spacing w:val="7"/>
                <w:kern w:val="0"/>
                <w:position w:val="1"/>
                <w:sz w:val="24"/>
                <w:szCs w:val="24"/>
              </w:rPr>
              <w:t>评价环节</w:t>
            </w:r>
          </w:p>
        </w:tc>
        <w:tc>
          <w:tcPr>
            <w:tcW w:w="806" w:type="dxa"/>
          </w:tcPr>
          <w:p>
            <w:pPr>
              <w:spacing w:before="216" w:line="226" w:lineRule="auto"/>
              <w:ind w:left="195"/>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权</w:t>
            </w:r>
            <w:r>
              <w:rPr>
                <w:rFonts w:ascii="宋体" w:hAnsi="宋体" w:eastAsia="宋体" w:cs="宋体"/>
                <w:snapToGrid w:val="0"/>
                <w:color w:val="000000"/>
                <w:spacing w:val="4"/>
                <w:kern w:val="0"/>
                <w:sz w:val="24"/>
                <w:szCs w:val="24"/>
              </w:rPr>
              <w:t>重</w:t>
            </w:r>
          </w:p>
        </w:tc>
        <w:tc>
          <w:tcPr>
            <w:tcW w:w="4409" w:type="dxa"/>
          </w:tcPr>
          <w:p>
            <w:pPr>
              <w:spacing w:before="185" w:line="271" w:lineRule="exact"/>
              <w:ind w:left="1548"/>
              <w:rPr>
                <w:rFonts w:ascii="宋体" w:hAnsi="宋体" w:eastAsia="宋体" w:cs="宋体"/>
                <w:snapToGrid w:val="0"/>
                <w:color w:val="000000"/>
                <w:kern w:val="0"/>
                <w:sz w:val="24"/>
                <w:szCs w:val="24"/>
              </w:rPr>
            </w:pPr>
            <w:r>
              <w:rPr>
                <w:rFonts w:ascii="宋体" w:hAnsi="宋体" w:eastAsia="宋体" w:cs="宋体"/>
                <w:snapToGrid w:val="0"/>
                <w:color w:val="000000"/>
                <w:spacing w:val="9"/>
                <w:kern w:val="0"/>
                <w:position w:val="1"/>
                <w:sz w:val="24"/>
                <w:szCs w:val="24"/>
              </w:rPr>
              <w:t>考</w:t>
            </w:r>
            <w:r>
              <w:rPr>
                <w:rFonts w:ascii="宋体" w:hAnsi="宋体" w:eastAsia="宋体" w:cs="宋体"/>
                <w:snapToGrid w:val="0"/>
                <w:color w:val="000000"/>
                <w:spacing w:val="7"/>
                <w:kern w:val="0"/>
                <w:position w:val="1"/>
                <w:sz w:val="24"/>
                <w:szCs w:val="24"/>
              </w:rPr>
              <w:t>核</w:t>
            </w:r>
            <w:r>
              <w:rPr>
                <w:rFonts w:ascii="宋体" w:hAnsi="宋体" w:eastAsia="宋体" w:cs="Times New Roman"/>
                <w:snapToGrid w:val="0"/>
                <w:color w:val="000000"/>
                <w:spacing w:val="7"/>
                <w:kern w:val="0"/>
                <w:position w:val="1"/>
                <w:sz w:val="24"/>
                <w:szCs w:val="24"/>
              </w:rPr>
              <w:t>/</w:t>
            </w:r>
            <w:r>
              <w:rPr>
                <w:rFonts w:ascii="宋体" w:hAnsi="宋体" w:eastAsia="宋体" w:cs="宋体"/>
                <w:snapToGrid w:val="0"/>
                <w:color w:val="000000"/>
                <w:spacing w:val="7"/>
                <w:kern w:val="0"/>
                <w:position w:val="1"/>
                <w:sz w:val="24"/>
                <w:szCs w:val="24"/>
              </w:rPr>
              <w:t>评价细则</w:t>
            </w:r>
          </w:p>
        </w:tc>
        <w:tc>
          <w:tcPr>
            <w:tcW w:w="1473" w:type="dxa"/>
          </w:tcPr>
          <w:p>
            <w:pPr>
              <w:spacing w:before="58" w:line="257" w:lineRule="auto"/>
              <w:ind w:left="215" w:right="214" w:hanging="1"/>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rPr>
              <w:t>对应的毕</w:t>
            </w:r>
            <w:r>
              <w:rPr>
                <w:rFonts w:ascii="宋体" w:hAnsi="宋体" w:eastAsia="宋体" w:cs="宋体"/>
                <w:snapToGrid w:val="0"/>
                <w:color w:val="000000"/>
                <w:spacing w:val="7"/>
                <w:kern w:val="0"/>
                <w:sz w:val="24"/>
                <w:szCs w:val="24"/>
              </w:rPr>
              <w:t>业</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9"/>
                <w:kern w:val="0"/>
                <w:sz w:val="24"/>
                <w:szCs w:val="24"/>
              </w:rPr>
              <w:t>要</w:t>
            </w:r>
            <w:r>
              <w:rPr>
                <w:rFonts w:ascii="宋体" w:hAnsi="宋体" w:eastAsia="宋体" w:cs="宋体"/>
                <w:snapToGrid w:val="0"/>
                <w:color w:val="000000"/>
                <w:spacing w:val="7"/>
                <w:kern w:val="0"/>
                <w:sz w:val="24"/>
                <w:szCs w:val="24"/>
              </w:rPr>
              <w:t>求指标点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050" w:type="dxa"/>
          </w:tcPr>
          <w:p>
            <w:pPr>
              <w:spacing w:line="252" w:lineRule="auto"/>
              <w:rPr>
                <w:rFonts w:ascii="宋体" w:hAnsi="宋体" w:eastAsia="宋体" w:cs="Arial"/>
                <w:snapToGrid w:val="0"/>
                <w:color w:val="000000"/>
                <w:kern w:val="0"/>
                <w:sz w:val="24"/>
                <w:szCs w:val="24"/>
              </w:rPr>
            </w:pPr>
          </w:p>
          <w:p>
            <w:pPr>
              <w:spacing w:line="252" w:lineRule="auto"/>
              <w:rPr>
                <w:rFonts w:ascii="宋体" w:hAnsi="宋体" w:eastAsia="宋体" w:cs="Arial"/>
                <w:snapToGrid w:val="0"/>
                <w:color w:val="000000"/>
                <w:kern w:val="0"/>
                <w:sz w:val="24"/>
                <w:szCs w:val="24"/>
              </w:rPr>
            </w:pPr>
          </w:p>
          <w:p>
            <w:pPr>
              <w:spacing w:before="65" w:line="227" w:lineRule="auto"/>
              <w:ind w:left="109"/>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rPr>
              <w:t>平</w:t>
            </w:r>
            <w:r>
              <w:rPr>
                <w:rFonts w:ascii="宋体" w:hAnsi="宋体" w:eastAsia="宋体" w:cs="宋体"/>
                <w:snapToGrid w:val="0"/>
                <w:color w:val="000000"/>
                <w:spacing w:val="7"/>
                <w:kern w:val="0"/>
                <w:sz w:val="24"/>
                <w:szCs w:val="24"/>
              </w:rPr>
              <w:t>时成绩</w:t>
            </w:r>
          </w:p>
        </w:tc>
        <w:tc>
          <w:tcPr>
            <w:tcW w:w="1564" w:type="dxa"/>
          </w:tcPr>
          <w:p>
            <w:pPr>
              <w:spacing w:before="261" w:line="298" w:lineRule="auto"/>
              <w:ind w:left="110" w:right="111" w:hanging="1"/>
              <w:rPr>
                <w:rFonts w:ascii="宋体" w:hAnsi="宋体" w:eastAsia="宋体" w:cs="宋体"/>
                <w:snapToGrid w:val="0"/>
                <w:color w:val="000000"/>
                <w:kern w:val="0"/>
                <w:sz w:val="24"/>
                <w:szCs w:val="24"/>
              </w:rPr>
            </w:pPr>
            <w:r>
              <w:rPr>
                <w:rFonts w:ascii="宋体" w:hAnsi="宋体" w:eastAsia="宋体" w:cs="宋体"/>
                <w:snapToGrid w:val="0"/>
                <w:color w:val="000000"/>
                <w:spacing w:val="23"/>
                <w:kern w:val="0"/>
                <w:sz w:val="24"/>
                <w:szCs w:val="24"/>
              </w:rPr>
              <w:t>考勤；课堂</w:t>
            </w:r>
            <w:r>
              <w:rPr>
                <w:rFonts w:ascii="宋体" w:hAnsi="宋体" w:eastAsia="宋体" w:cs="宋体"/>
                <w:snapToGrid w:val="0"/>
                <w:color w:val="000000"/>
                <w:spacing w:val="22"/>
                <w:kern w:val="0"/>
                <w:sz w:val="24"/>
                <w:szCs w:val="24"/>
              </w:rPr>
              <w:t>表</w:t>
            </w:r>
            <w:r>
              <w:rPr>
                <w:rFonts w:ascii="宋体" w:hAnsi="宋体" w:eastAsia="宋体" w:cs="宋体"/>
                <w:snapToGrid w:val="0"/>
                <w:color w:val="000000"/>
                <w:spacing w:val="-9"/>
                <w:kern w:val="0"/>
                <w:sz w:val="24"/>
                <w:szCs w:val="24"/>
              </w:rPr>
              <w:t>现</w:t>
            </w:r>
            <w:r>
              <w:rPr>
                <w:rFonts w:ascii="宋体" w:hAnsi="宋体" w:eastAsia="宋体" w:cs="宋体"/>
                <w:snapToGrid w:val="0"/>
                <w:color w:val="000000"/>
                <w:spacing w:val="-7"/>
                <w:kern w:val="0"/>
                <w:sz w:val="24"/>
                <w:szCs w:val="24"/>
              </w:rPr>
              <w:t>及课 堂练</w:t>
            </w:r>
            <w:r>
              <w:rPr>
                <w:rFonts w:ascii="宋体" w:hAnsi="宋体" w:eastAsia="宋体" w:cs="宋体"/>
                <w:snapToGrid w:val="0"/>
                <w:color w:val="000000"/>
                <w:spacing w:val="11"/>
                <w:kern w:val="0"/>
                <w:sz w:val="24"/>
                <w:szCs w:val="24"/>
              </w:rPr>
              <w:t>习</w:t>
            </w:r>
            <w:r>
              <w:rPr>
                <w:rFonts w:ascii="宋体" w:hAnsi="宋体" w:eastAsia="宋体" w:cs="宋体"/>
                <w:snapToGrid w:val="0"/>
                <w:color w:val="000000"/>
                <w:spacing w:val="7"/>
                <w:kern w:val="0"/>
                <w:sz w:val="24"/>
                <w:szCs w:val="24"/>
              </w:rPr>
              <w:t>；课后作业</w:t>
            </w:r>
          </w:p>
        </w:tc>
        <w:tc>
          <w:tcPr>
            <w:tcW w:w="806" w:type="dxa"/>
          </w:tcPr>
          <w:p>
            <w:pPr>
              <w:rPr>
                <w:rFonts w:ascii="宋体" w:hAnsi="宋体" w:eastAsia="宋体" w:cs="Arial"/>
                <w:snapToGrid w:val="0"/>
                <w:color w:val="000000"/>
                <w:kern w:val="0"/>
                <w:sz w:val="24"/>
                <w:szCs w:val="24"/>
              </w:rPr>
            </w:pPr>
          </w:p>
          <w:p>
            <w:pPr>
              <w:spacing w:line="241" w:lineRule="auto"/>
              <w:rPr>
                <w:rFonts w:ascii="宋体" w:hAnsi="宋体" w:eastAsia="宋体" w:cs="Arial"/>
                <w:snapToGrid w:val="0"/>
                <w:color w:val="000000"/>
                <w:kern w:val="0"/>
                <w:sz w:val="24"/>
                <w:szCs w:val="24"/>
              </w:rPr>
            </w:pPr>
          </w:p>
          <w:p>
            <w:pPr>
              <w:spacing w:before="58" w:line="271" w:lineRule="exact"/>
              <w:ind w:left="209"/>
              <w:rPr>
                <w:rFonts w:ascii="宋体" w:hAnsi="宋体" w:eastAsia="宋体" w:cs="Times New Roman"/>
                <w:snapToGrid w:val="0"/>
                <w:color w:val="000000"/>
                <w:kern w:val="0"/>
                <w:sz w:val="24"/>
                <w:szCs w:val="24"/>
              </w:rPr>
            </w:pPr>
            <w:r>
              <w:rPr>
                <w:rFonts w:ascii="宋体" w:hAnsi="宋体" w:eastAsia="宋体" w:cs="Times New Roman"/>
                <w:snapToGrid w:val="0"/>
                <w:color w:val="000000"/>
                <w:spacing w:val="4"/>
                <w:kern w:val="0"/>
                <w:position w:val="2"/>
                <w:sz w:val="24"/>
                <w:szCs w:val="24"/>
              </w:rPr>
              <w:t>40%</w:t>
            </w:r>
          </w:p>
        </w:tc>
        <w:tc>
          <w:tcPr>
            <w:tcW w:w="4409" w:type="dxa"/>
          </w:tcPr>
          <w:p>
            <w:pPr>
              <w:spacing w:before="107" w:line="287" w:lineRule="auto"/>
              <w:ind w:left="110" w:right="110"/>
              <w:rPr>
                <w:rFonts w:ascii="宋体" w:hAnsi="宋体" w:eastAsia="宋体" w:cs="宋体"/>
                <w:snapToGrid w:val="0"/>
                <w:color w:val="000000"/>
                <w:kern w:val="0"/>
                <w:sz w:val="24"/>
                <w:szCs w:val="24"/>
              </w:rPr>
            </w:pPr>
            <w:r>
              <w:rPr>
                <w:rFonts w:ascii="宋体" w:hAnsi="宋体" w:eastAsia="宋体" w:cs="宋体"/>
                <w:snapToGrid w:val="0"/>
                <w:color w:val="000000"/>
                <w:spacing w:val="24"/>
                <w:kern w:val="0"/>
                <w:sz w:val="24"/>
                <w:szCs w:val="24"/>
              </w:rPr>
              <w:t>考</w:t>
            </w:r>
            <w:r>
              <w:rPr>
                <w:rFonts w:ascii="宋体" w:hAnsi="宋体" w:eastAsia="宋体" w:cs="宋体"/>
                <w:snapToGrid w:val="0"/>
                <w:color w:val="000000"/>
                <w:spacing w:val="15"/>
                <w:kern w:val="0"/>
                <w:sz w:val="24"/>
                <w:szCs w:val="24"/>
              </w:rPr>
              <w:t>勤</w:t>
            </w:r>
            <w:r>
              <w:rPr>
                <w:rFonts w:ascii="宋体" w:hAnsi="宋体" w:eastAsia="宋体" w:cs="宋体"/>
                <w:snapToGrid w:val="0"/>
                <w:color w:val="000000"/>
                <w:spacing w:val="12"/>
                <w:kern w:val="0"/>
                <w:sz w:val="24"/>
                <w:szCs w:val="24"/>
              </w:rPr>
              <w:t>；课堂表现(包括听课情况、小组讨论、</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33"/>
                <w:kern w:val="0"/>
                <w:sz w:val="24"/>
                <w:szCs w:val="24"/>
              </w:rPr>
              <w:t>课</w:t>
            </w:r>
            <w:r>
              <w:rPr>
                <w:rFonts w:ascii="宋体" w:hAnsi="宋体" w:eastAsia="宋体" w:cs="宋体"/>
                <w:snapToGrid w:val="0"/>
                <w:color w:val="000000"/>
                <w:spacing w:val="18"/>
                <w:kern w:val="0"/>
                <w:sz w:val="24"/>
                <w:szCs w:val="24"/>
              </w:rPr>
              <w:t>堂活动等)；课堂练习(包括回答问题、课</w:t>
            </w:r>
            <w:r>
              <w:rPr>
                <w:rFonts w:ascii="宋体" w:hAnsi="宋体" w:eastAsia="宋体" w:cs="宋体"/>
                <w:snapToGrid w:val="0"/>
                <w:color w:val="000000"/>
                <w:spacing w:val="14"/>
                <w:kern w:val="0"/>
                <w:sz w:val="24"/>
                <w:szCs w:val="24"/>
              </w:rPr>
              <w:t>堂练</w:t>
            </w:r>
            <w:r>
              <w:rPr>
                <w:rFonts w:ascii="宋体" w:hAnsi="宋体" w:eastAsia="宋体" w:cs="宋体"/>
                <w:snapToGrid w:val="0"/>
                <w:color w:val="000000"/>
                <w:spacing w:val="8"/>
                <w:kern w:val="0"/>
                <w:sz w:val="24"/>
                <w:szCs w:val="24"/>
              </w:rPr>
              <w:t>习</w:t>
            </w:r>
            <w:r>
              <w:rPr>
                <w:rFonts w:ascii="宋体" w:hAnsi="宋体" w:eastAsia="宋体" w:cs="宋体"/>
                <w:snapToGrid w:val="0"/>
                <w:color w:val="000000"/>
                <w:spacing w:val="7"/>
                <w:kern w:val="0"/>
                <w:sz w:val="24"/>
                <w:szCs w:val="24"/>
              </w:rPr>
              <w:t>展示等)；课后作业 (需要完成</w:t>
            </w:r>
            <w:r>
              <w:rPr>
                <w:rFonts w:ascii="宋体" w:hAnsi="宋体" w:eastAsia="宋体" w:cs="Times New Roman"/>
                <w:snapToGrid w:val="0"/>
                <w:color w:val="000000"/>
                <w:spacing w:val="7"/>
                <w:kern w:val="0"/>
                <w:sz w:val="24"/>
                <w:szCs w:val="24"/>
              </w:rPr>
              <w:t>8</w:t>
            </w:r>
            <w:r>
              <w:rPr>
                <w:rFonts w:ascii="宋体" w:hAnsi="宋体" w:eastAsia="宋体" w:cs="宋体"/>
                <w:snapToGrid w:val="0"/>
                <w:color w:val="000000"/>
                <w:spacing w:val="7"/>
                <w:kern w:val="0"/>
                <w:sz w:val="24"/>
                <w:szCs w:val="24"/>
              </w:rPr>
              <w:t>次课</w:t>
            </w:r>
            <w:r>
              <w:rPr>
                <w:rFonts w:ascii="宋体" w:hAnsi="宋体" w:eastAsia="宋体" w:cs="宋体"/>
                <w:snapToGrid w:val="0"/>
                <w:color w:val="000000"/>
                <w:spacing w:val="4"/>
                <w:kern w:val="0"/>
                <w:sz w:val="24"/>
                <w:szCs w:val="24"/>
              </w:rPr>
              <w:t>后</w:t>
            </w:r>
            <w:r>
              <w:rPr>
                <w:rFonts w:hint="eastAsia" w:ascii="宋体" w:hAnsi="宋体" w:eastAsia="宋体" w:cs="宋体"/>
                <w:snapToGrid w:val="0"/>
                <w:color w:val="000000"/>
                <w:spacing w:val="4"/>
                <w:kern w:val="0"/>
                <w:sz w:val="24"/>
                <w:szCs w:val="24"/>
              </w:rPr>
              <w:t>小组</w:t>
            </w:r>
            <w:r>
              <w:rPr>
                <w:rFonts w:ascii="宋体" w:hAnsi="宋体" w:eastAsia="宋体" w:cs="宋体"/>
                <w:snapToGrid w:val="0"/>
                <w:color w:val="000000"/>
                <w:spacing w:val="2"/>
                <w:kern w:val="0"/>
                <w:sz w:val="24"/>
                <w:szCs w:val="24"/>
              </w:rPr>
              <w:t>作业)。</w:t>
            </w:r>
          </w:p>
        </w:tc>
        <w:tc>
          <w:tcPr>
            <w:tcW w:w="1473" w:type="dxa"/>
          </w:tcPr>
          <w:p>
            <w:pPr>
              <w:spacing w:line="271" w:lineRule="auto"/>
              <w:rPr>
                <w:rFonts w:ascii="宋体" w:hAnsi="宋体" w:eastAsia="宋体" w:cs="Arial"/>
                <w:snapToGrid w:val="0"/>
                <w:color w:val="000000"/>
                <w:kern w:val="0"/>
                <w:sz w:val="24"/>
                <w:szCs w:val="24"/>
              </w:rPr>
            </w:pPr>
          </w:p>
          <w:p>
            <w:pPr>
              <w:spacing w:line="271" w:lineRule="auto"/>
              <w:rPr>
                <w:rFonts w:ascii="宋体" w:hAnsi="宋体" w:eastAsia="宋体" w:cs="Arial"/>
                <w:snapToGrid w:val="0"/>
                <w:color w:val="000000"/>
                <w:kern w:val="0"/>
                <w:sz w:val="24"/>
                <w:szCs w:val="24"/>
              </w:rPr>
            </w:pPr>
          </w:p>
          <w:p>
            <w:pPr>
              <w:spacing w:before="65" w:line="186" w:lineRule="auto"/>
              <w:ind w:left="355"/>
              <w:rPr>
                <w:rFonts w:ascii="宋体" w:hAnsi="宋体" w:eastAsia="宋体" w:cs="Times New Roman"/>
                <w:snapToGrid w:val="0"/>
                <w:color w:val="000000"/>
                <w:kern w:val="0"/>
                <w:sz w:val="24"/>
                <w:szCs w:val="24"/>
              </w:rPr>
            </w:pPr>
            <w:r>
              <w:rPr>
                <w:rFonts w:ascii="宋体" w:hAnsi="宋体" w:eastAsia="宋体" w:cs="Times New Roman"/>
                <w:snapToGrid w:val="0"/>
                <w:color w:val="000000"/>
                <w:spacing w:val="-10"/>
                <w:kern w:val="0"/>
                <w:sz w:val="24"/>
                <w:szCs w:val="24"/>
              </w:rPr>
              <w:t>8- 1</w:t>
            </w:r>
            <w:r>
              <w:rPr>
                <w:rFonts w:hint="eastAsia" w:ascii="宋体" w:hAnsi="宋体" w:eastAsia="宋体" w:cs="Times New Roman"/>
                <w:snapToGrid w:val="0"/>
                <w:color w:val="000000"/>
                <w:spacing w:val="-10"/>
                <w:kern w:val="0"/>
                <w:sz w:val="24"/>
                <w:szCs w:val="24"/>
              </w:rPr>
              <w:t>、8</w:t>
            </w:r>
            <w:r>
              <w:rPr>
                <w:rFonts w:ascii="宋体" w:hAnsi="宋体" w:eastAsia="宋体" w:cs="Times New Roman"/>
                <w:snapToGrid w:val="0"/>
                <w:color w:val="000000"/>
                <w:spacing w:val="-10"/>
                <w:kern w:val="0"/>
                <w:sz w:val="24"/>
                <w:szCs w:val="24"/>
              </w:rPr>
              <w:t>-3</w:t>
            </w:r>
            <w:r>
              <w:rPr>
                <w:rFonts w:hint="eastAsia" w:ascii="宋体" w:hAnsi="宋体" w:eastAsia="宋体" w:cs="Times New Roman"/>
                <w:snapToGrid w:val="0"/>
                <w:color w:val="000000"/>
                <w:spacing w:val="-10"/>
                <w:kern w:val="0"/>
                <w:sz w:val="24"/>
                <w:szCs w:val="24"/>
              </w:rPr>
              <w:t>，</w:t>
            </w:r>
            <w:r>
              <w:rPr>
                <w:rFonts w:ascii="宋体" w:hAnsi="宋体" w:eastAsia="宋体" w:cs="Times New Roman"/>
                <w:snapToGrid w:val="0"/>
                <w:color w:val="000000"/>
                <w:spacing w:val="-10"/>
                <w:kern w:val="0"/>
                <w:sz w:val="24"/>
                <w:szCs w:val="24"/>
              </w:rPr>
              <w:t>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1050" w:type="dxa"/>
          </w:tcPr>
          <w:p>
            <w:pPr>
              <w:spacing w:line="270" w:lineRule="auto"/>
              <w:rPr>
                <w:rFonts w:ascii="宋体" w:hAnsi="宋体" w:eastAsia="宋体" w:cs="Arial"/>
                <w:snapToGrid w:val="0"/>
                <w:color w:val="000000"/>
                <w:kern w:val="0"/>
                <w:sz w:val="24"/>
                <w:szCs w:val="24"/>
              </w:rPr>
            </w:pPr>
          </w:p>
          <w:p>
            <w:pPr>
              <w:spacing w:line="270" w:lineRule="auto"/>
              <w:rPr>
                <w:rFonts w:ascii="宋体" w:hAnsi="宋体" w:eastAsia="宋体" w:cs="Arial"/>
                <w:snapToGrid w:val="0"/>
                <w:color w:val="000000"/>
                <w:kern w:val="0"/>
                <w:sz w:val="24"/>
                <w:szCs w:val="24"/>
              </w:rPr>
            </w:pPr>
          </w:p>
          <w:p>
            <w:pPr>
              <w:spacing w:before="65" w:line="226" w:lineRule="auto"/>
              <w:ind w:left="112"/>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4"/>
                <w:szCs w:val="24"/>
              </w:rPr>
              <w:t>期</w:t>
            </w:r>
            <w:r>
              <w:rPr>
                <w:rFonts w:ascii="宋体" w:hAnsi="宋体" w:eastAsia="宋体" w:cs="宋体"/>
                <w:snapToGrid w:val="0"/>
                <w:color w:val="000000"/>
                <w:spacing w:val="6"/>
                <w:kern w:val="0"/>
                <w:sz w:val="24"/>
                <w:szCs w:val="24"/>
              </w:rPr>
              <w:t>末考试</w:t>
            </w:r>
          </w:p>
        </w:tc>
        <w:tc>
          <w:tcPr>
            <w:tcW w:w="1564" w:type="dxa"/>
          </w:tcPr>
          <w:p>
            <w:pPr>
              <w:spacing w:line="382" w:lineRule="auto"/>
              <w:rPr>
                <w:rFonts w:ascii="宋体" w:hAnsi="宋体" w:eastAsia="宋体" w:cs="Arial"/>
                <w:snapToGrid w:val="0"/>
                <w:color w:val="000000"/>
                <w:kern w:val="0"/>
                <w:sz w:val="24"/>
                <w:szCs w:val="24"/>
              </w:rPr>
            </w:pPr>
          </w:p>
          <w:p>
            <w:pPr>
              <w:spacing w:before="65" w:line="312" w:lineRule="exact"/>
              <w:ind w:left="366"/>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position w:val="7"/>
                <w:sz w:val="24"/>
                <w:szCs w:val="24"/>
              </w:rPr>
              <w:t>期</w:t>
            </w:r>
            <w:r>
              <w:rPr>
                <w:rFonts w:ascii="宋体" w:hAnsi="宋体" w:eastAsia="宋体" w:cs="宋体"/>
                <w:snapToGrid w:val="0"/>
                <w:color w:val="000000"/>
                <w:spacing w:val="6"/>
                <w:kern w:val="0"/>
                <w:position w:val="7"/>
                <w:sz w:val="24"/>
                <w:szCs w:val="24"/>
              </w:rPr>
              <w:t>末考试</w:t>
            </w:r>
          </w:p>
          <w:p>
            <w:pPr>
              <w:spacing w:line="226" w:lineRule="auto"/>
              <w:ind w:left="365"/>
              <w:rPr>
                <w:rFonts w:ascii="宋体" w:hAnsi="宋体" w:eastAsia="宋体" w:cs="宋体"/>
                <w:snapToGrid w:val="0"/>
                <w:color w:val="000000"/>
                <w:kern w:val="0"/>
                <w:sz w:val="24"/>
                <w:szCs w:val="24"/>
              </w:rPr>
            </w:pPr>
            <w:r>
              <w:rPr>
                <w:rFonts w:ascii="宋体" w:hAnsi="宋体" w:eastAsia="宋体" w:cs="宋体"/>
                <w:snapToGrid w:val="0"/>
                <w:color w:val="000000"/>
                <w:spacing w:val="8"/>
                <w:kern w:val="0"/>
                <w:sz w:val="24"/>
                <w:szCs w:val="24"/>
              </w:rPr>
              <w:t>卷</w:t>
            </w:r>
            <w:r>
              <w:rPr>
                <w:rFonts w:ascii="宋体" w:hAnsi="宋体" w:eastAsia="宋体" w:cs="宋体"/>
                <w:snapToGrid w:val="0"/>
                <w:color w:val="000000"/>
                <w:spacing w:val="6"/>
                <w:kern w:val="0"/>
                <w:sz w:val="24"/>
                <w:szCs w:val="24"/>
              </w:rPr>
              <w:t>面成绩</w:t>
            </w:r>
          </w:p>
        </w:tc>
        <w:tc>
          <w:tcPr>
            <w:tcW w:w="806" w:type="dxa"/>
          </w:tcPr>
          <w:p>
            <w:pPr>
              <w:spacing w:line="292" w:lineRule="auto"/>
              <w:rPr>
                <w:rFonts w:ascii="宋体" w:hAnsi="宋体" w:eastAsia="宋体" w:cs="Arial"/>
                <w:snapToGrid w:val="0"/>
                <w:color w:val="000000"/>
                <w:kern w:val="0"/>
                <w:sz w:val="24"/>
                <w:szCs w:val="24"/>
              </w:rPr>
            </w:pPr>
          </w:p>
          <w:p>
            <w:pPr>
              <w:spacing w:line="293" w:lineRule="auto"/>
              <w:rPr>
                <w:rFonts w:ascii="宋体" w:hAnsi="宋体" w:eastAsia="宋体" w:cs="Arial"/>
                <w:snapToGrid w:val="0"/>
                <w:color w:val="000000"/>
                <w:kern w:val="0"/>
                <w:sz w:val="24"/>
                <w:szCs w:val="24"/>
              </w:rPr>
            </w:pPr>
          </w:p>
          <w:p>
            <w:pPr>
              <w:spacing w:before="57" w:line="191" w:lineRule="auto"/>
              <w:ind w:left="215"/>
              <w:rPr>
                <w:rFonts w:ascii="宋体" w:hAnsi="宋体" w:eastAsia="宋体" w:cs="Times New Roman"/>
                <w:snapToGrid w:val="0"/>
                <w:color w:val="000000"/>
                <w:kern w:val="0"/>
                <w:sz w:val="24"/>
                <w:szCs w:val="24"/>
              </w:rPr>
            </w:pPr>
            <w:r>
              <w:rPr>
                <w:rFonts w:ascii="宋体" w:hAnsi="宋体" w:eastAsia="宋体" w:cs="Times New Roman"/>
                <w:snapToGrid w:val="0"/>
                <w:color w:val="000000"/>
                <w:spacing w:val="2"/>
                <w:kern w:val="0"/>
                <w:sz w:val="24"/>
                <w:szCs w:val="24"/>
              </w:rPr>
              <w:t>60%</w:t>
            </w:r>
          </w:p>
        </w:tc>
        <w:tc>
          <w:tcPr>
            <w:tcW w:w="4409" w:type="dxa"/>
          </w:tcPr>
          <w:p>
            <w:pPr>
              <w:tabs>
                <w:tab w:val="left" w:pos="218"/>
              </w:tabs>
              <w:spacing w:before="266" w:line="298" w:lineRule="auto"/>
              <w:ind w:left="115" w:right="56" w:hanging="4"/>
              <w:rPr>
                <w:rFonts w:ascii="宋体" w:hAnsi="宋体" w:eastAsia="宋体" w:cs="宋体"/>
                <w:snapToGrid w:val="0"/>
                <w:color w:val="000000"/>
                <w:kern w:val="0"/>
                <w:sz w:val="24"/>
                <w:szCs w:val="24"/>
              </w:rPr>
            </w:pPr>
            <w:r>
              <w:rPr>
                <w:rFonts w:ascii="宋体" w:hAnsi="宋体" w:eastAsia="宋体" w:cs="宋体"/>
                <w:snapToGrid w:val="0"/>
                <w:color w:val="000000"/>
                <w:spacing w:val="13"/>
                <w:kern w:val="0"/>
                <w:sz w:val="24"/>
                <w:szCs w:val="24"/>
              </w:rPr>
              <w:t>试</w:t>
            </w:r>
            <w:r>
              <w:rPr>
                <w:rFonts w:ascii="宋体" w:hAnsi="宋体" w:eastAsia="宋体" w:cs="宋体"/>
                <w:snapToGrid w:val="0"/>
                <w:color w:val="000000"/>
                <w:spacing w:val="11"/>
                <w:kern w:val="0"/>
                <w:sz w:val="24"/>
                <w:szCs w:val="24"/>
              </w:rPr>
              <w:t xml:space="preserve">卷题型包括名词解释 ( </w:t>
            </w:r>
            <w:r>
              <w:rPr>
                <w:rFonts w:ascii="宋体" w:hAnsi="宋体" w:eastAsia="宋体" w:cs="Times New Roman"/>
                <w:snapToGrid w:val="0"/>
                <w:color w:val="000000"/>
                <w:spacing w:val="11"/>
                <w:kern w:val="0"/>
                <w:sz w:val="24"/>
                <w:szCs w:val="24"/>
              </w:rPr>
              <w:t xml:space="preserve">20% </w:t>
            </w:r>
            <w:r>
              <w:rPr>
                <w:rFonts w:ascii="宋体" w:hAnsi="宋体" w:eastAsia="宋体" w:cs="宋体"/>
                <w:snapToGrid w:val="0"/>
                <w:color w:val="000000"/>
                <w:spacing w:val="11"/>
                <w:kern w:val="0"/>
                <w:sz w:val="24"/>
                <w:szCs w:val="24"/>
              </w:rPr>
              <w:t>)； 单项选择</w:t>
            </w:r>
            <w:r>
              <w:rPr>
                <w:rFonts w:hint="eastAsia" w:ascii="宋体" w:hAnsi="宋体" w:eastAsia="宋体" w:cs="宋体"/>
                <w:snapToGrid w:val="0"/>
                <w:color w:val="000000"/>
                <w:kern w:val="0"/>
                <w:sz w:val="24"/>
                <w:szCs w:val="24"/>
              </w:rPr>
              <w:t>(</w:t>
            </w:r>
            <w:r>
              <w:rPr>
                <w:rFonts w:ascii="宋体" w:hAnsi="宋体" w:eastAsia="宋体" w:cs="Times New Roman"/>
                <w:snapToGrid w:val="0"/>
                <w:color w:val="000000"/>
                <w:spacing w:val="1"/>
                <w:kern w:val="0"/>
                <w:sz w:val="24"/>
                <w:szCs w:val="24"/>
              </w:rPr>
              <w:t>20%</w:t>
            </w:r>
            <w:r>
              <w:rPr>
                <w:rFonts w:ascii="宋体" w:hAnsi="宋体" w:eastAsia="宋体" w:cs="宋体"/>
                <w:snapToGrid w:val="0"/>
                <w:color w:val="000000"/>
                <w:spacing w:val="1"/>
                <w:kern w:val="0"/>
                <w:sz w:val="24"/>
                <w:szCs w:val="24"/>
              </w:rPr>
              <w:t>)；多项选择(</w:t>
            </w:r>
            <w:r>
              <w:rPr>
                <w:rFonts w:ascii="宋体" w:hAnsi="宋体" w:eastAsia="宋体" w:cs="Times New Roman"/>
                <w:snapToGrid w:val="0"/>
                <w:color w:val="000000"/>
                <w:spacing w:val="1"/>
                <w:kern w:val="0"/>
                <w:sz w:val="24"/>
                <w:szCs w:val="24"/>
              </w:rPr>
              <w:t>20%</w:t>
            </w:r>
            <w:r>
              <w:rPr>
                <w:rFonts w:ascii="宋体" w:hAnsi="宋体" w:eastAsia="宋体" w:cs="宋体"/>
                <w:snapToGrid w:val="0"/>
                <w:color w:val="000000"/>
                <w:spacing w:val="1"/>
                <w:kern w:val="0"/>
                <w:sz w:val="24"/>
                <w:szCs w:val="24"/>
              </w:rPr>
              <w:t>)；</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1"/>
                <w:kern w:val="0"/>
                <w:sz w:val="24"/>
                <w:szCs w:val="24"/>
              </w:rPr>
              <w:t>简答题 (</w:t>
            </w:r>
            <w:r>
              <w:rPr>
                <w:rFonts w:ascii="宋体" w:hAnsi="宋体" w:eastAsia="宋体" w:cs="Times New Roman"/>
                <w:snapToGrid w:val="0"/>
                <w:color w:val="000000"/>
                <w:spacing w:val="1"/>
                <w:kern w:val="0"/>
                <w:sz w:val="24"/>
                <w:szCs w:val="24"/>
              </w:rPr>
              <w:t>20%</w:t>
            </w:r>
            <w:r>
              <w:rPr>
                <w:rFonts w:ascii="宋体" w:hAnsi="宋体" w:eastAsia="宋体" w:cs="宋体"/>
                <w:snapToGrid w:val="0"/>
                <w:color w:val="000000"/>
                <w:spacing w:val="1"/>
                <w:kern w:val="0"/>
                <w:sz w:val="24"/>
                <w:szCs w:val="24"/>
              </w:rPr>
              <w:t>)</w:t>
            </w:r>
            <w:r>
              <w:rPr>
                <w:rFonts w:ascii="宋体" w:hAnsi="宋体" w:eastAsia="宋体" w:cs="宋体"/>
                <w:snapToGrid w:val="0"/>
                <w:color w:val="000000"/>
                <w:kern w:val="0"/>
                <w:sz w:val="24"/>
                <w:szCs w:val="24"/>
              </w:rPr>
              <w:t xml:space="preserve">； </w:t>
            </w:r>
            <w:r>
              <w:rPr>
                <w:rFonts w:hint="eastAsia" w:ascii="宋体" w:hAnsi="宋体" w:eastAsia="宋体" w:cs="宋体"/>
                <w:snapToGrid w:val="0"/>
                <w:color w:val="000000"/>
                <w:kern w:val="0"/>
                <w:sz w:val="24"/>
                <w:szCs w:val="24"/>
              </w:rPr>
              <w:t>案例</w:t>
            </w:r>
            <w:r>
              <w:rPr>
                <w:rFonts w:ascii="宋体" w:hAnsi="宋体" w:eastAsia="宋体" w:cs="宋体"/>
                <w:snapToGrid w:val="0"/>
                <w:color w:val="000000"/>
                <w:kern w:val="0"/>
                <w:sz w:val="24"/>
                <w:szCs w:val="24"/>
              </w:rPr>
              <w:t>分析题 (</w:t>
            </w:r>
            <w:r>
              <w:rPr>
                <w:rFonts w:ascii="宋体" w:hAnsi="宋体" w:eastAsia="宋体" w:cs="Times New Roman"/>
                <w:snapToGrid w:val="0"/>
                <w:color w:val="000000"/>
                <w:kern w:val="0"/>
                <w:sz w:val="24"/>
                <w:szCs w:val="24"/>
              </w:rPr>
              <w:t>20%</w:t>
            </w:r>
            <w:r>
              <w:rPr>
                <w:rFonts w:ascii="宋体" w:hAnsi="宋体" w:eastAsia="宋体" w:cs="宋体"/>
                <w:snapToGrid w:val="0"/>
                <w:color w:val="000000"/>
                <w:kern w:val="0"/>
                <w:sz w:val="24"/>
                <w:szCs w:val="24"/>
              </w:rPr>
              <w:t>)。</w:t>
            </w:r>
          </w:p>
        </w:tc>
        <w:tc>
          <w:tcPr>
            <w:tcW w:w="1473" w:type="dxa"/>
          </w:tcPr>
          <w:p>
            <w:pPr>
              <w:spacing w:line="288" w:lineRule="auto"/>
              <w:rPr>
                <w:rFonts w:ascii="宋体" w:hAnsi="宋体" w:eastAsia="宋体" w:cs="Arial"/>
                <w:snapToGrid w:val="0"/>
                <w:color w:val="000000"/>
                <w:kern w:val="0"/>
                <w:sz w:val="24"/>
                <w:szCs w:val="24"/>
              </w:rPr>
            </w:pPr>
          </w:p>
          <w:p>
            <w:pPr>
              <w:spacing w:line="289" w:lineRule="auto"/>
              <w:rPr>
                <w:rFonts w:ascii="宋体" w:hAnsi="宋体" w:eastAsia="宋体" w:cs="Arial"/>
                <w:snapToGrid w:val="0"/>
                <w:color w:val="000000"/>
                <w:kern w:val="0"/>
                <w:sz w:val="24"/>
                <w:szCs w:val="24"/>
              </w:rPr>
            </w:pPr>
          </w:p>
          <w:p>
            <w:pPr>
              <w:spacing w:before="65" w:line="186" w:lineRule="auto"/>
              <w:ind w:left="355"/>
              <w:rPr>
                <w:rFonts w:ascii="宋体" w:hAnsi="宋体" w:eastAsia="宋体" w:cs="Times New Roman"/>
                <w:snapToGrid w:val="0"/>
                <w:color w:val="000000"/>
                <w:kern w:val="0"/>
                <w:sz w:val="24"/>
                <w:szCs w:val="24"/>
              </w:rPr>
            </w:pPr>
            <w:r>
              <w:rPr>
                <w:rFonts w:ascii="宋体" w:hAnsi="宋体" w:eastAsia="宋体" w:cs="Times New Roman"/>
                <w:snapToGrid w:val="0"/>
                <w:color w:val="000000"/>
                <w:spacing w:val="-10"/>
                <w:kern w:val="0"/>
                <w:sz w:val="24"/>
                <w:szCs w:val="24"/>
              </w:rPr>
              <w:t>8-2</w:t>
            </w:r>
          </w:p>
        </w:tc>
      </w:tr>
    </w:tbl>
    <w:p>
      <w:pPr>
        <w:spacing w:before="174" w:line="230" w:lineRule="auto"/>
        <w:outlineLvl w:val="0"/>
        <w:rPr>
          <w:rFonts w:ascii="宋体" w:hAnsi="宋体" w:eastAsia="宋体" w:cs="宋体"/>
          <w:spacing w:val="6"/>
          <w:sz w:val="24"/>
          <w14:textOutline w14:w="4241" w14:cap="flat" w14:cmpd="sng" w14:algn="ctr">
            <w14:solidFill>
              <w14:srgbClr w14:val="000000"/>
            </w14:solidFill>
            <w14:prstDash w14:val="solid"/>
            <w14:miter w14:val="0"/>
          </w14:textOutline>
        </w:rPr>
      </w:pPr>
    </w:p>
    <w:p>
      <w:pPr>
        <w:bidi w:val="0"/>
        <w:rPr>
          <w:b/>
          <w:bCs/>
          <w:sz w:val="30"/>
          <w:szCs w:val="30"/>
        </w:rPr>
      </w:pPr>
      <w:r>
        <w:rPr>
          <w:b/>
          <w:bCs/>
          <w:sz w:val="30"/>
          <w:szCs w:val="30"/>
        </w:rPr>
        <w:t>六 、有关说明</w:t>
      </w:r>
    </w:p>
    <w:p>
      <w:pPr>
        <w:spacing w:before="224" w:line="220" w:lineRule="auto"/>
        <w:rPr>
          <w:rFonts w:ascii="宋体" w:hAnsi="宋体" w:eastAsia="宋体" w:cs="宋体"/>
          <w:sz w:val="24"/>
        </w:rPr>
      </w:pPr>
      <w:r>
        <w:rPr>
          <w:rFonts w:ascii="宋体" w:hAnsi="宋体" w:eastAsia="宋体" w:cs="宋体"/>
          <w:spacing w:val="52"/>
          <w:sz w:val="24"/>
          <w14:textOutline w14:w="3657" w14:cap="flat" w14:cmpd="sng" w14:algn="ctr">
            <w14:solidFill>
              <w14:srgbClr w14:val="000000"/>
            </w14:solidFill>
            <w14:prstDash w14:val="solid"/>
            <w14:miter w14:val="0"/>
          </w14:textOutline>
        </w:rPr>
        <w:t>(</w:t>
      </w:r>
      <w:r>
        <w:rPr>
          <w:rFonts w:ascii="宋体" w:hAnsi="宋体" w:eastAsia="宋体" w:cs="宋体"/>
          <w:spacing w:val="47"/>
          <w:sz w:val="24"/>
          <w14:textOutline w14:w="3657" w14:cap="flat" w14:cmpd="sng" w14:algn="ctr">
            <w14:solidFill>
              <w14:srgbClr w14:val="000000"/>
            </w14:solidFill>
            <w14:prstDash w14:val="solid"/>
            <w14:miter w14:val="0"/>
          </w14:textOutline>
        </w:rPr>
        <w:t>一)持续改进</w:t>
      </w:r>
    </w:p>
    <w:p>
      <w:pPr>
        <w:spacing w:before="178" w:line="361" w:lineRule="auto"/>
        <w:ind w:right="938" w:firstLine="456" w:firstLineChars="200"/>
        <w:rPr>
          <w:rFonts w:ascii="宋体" w:hAnsi="宋体" w:eastAsia="宋体" w:cs="宋体"/>
          <w:sz w:val="24"/>
        </w:rPr>
      </w:pPr>
      <w:r>
        <w:rPr>
          <w:rFonts w:ascii="宋体" w:hAnsi="宋体" w:eastAsia="宋体" w:cs="宋体"/>
          <w:spacing w:val="-6"/>
          <w:sz w:val="24"/>
        </w:rPr>
        <w:t>本课</w:t>
      </w:r>
      <w:r>
        <w:rPr>
          <w:rFonts w:ascii="宋体" w:hAnsi="宋体" w:eastAsia="宋体" w:cs="宋体"/>
          <w:spacing w:val="-3"/>
          <w:sz w:val="24"/>
        </w:rPr>
        <w:t>程根据学生作业、课堂讨论、平时课堂问答及练习情况和学生、教学督</w:t>
      </w:r>
      <w:r>
        <w:rPr>
          <w:rFonts w:ascii="宋体" w:hAnsi="宋体" w:eastAsia="宋体" w:cs="宋体"/>
          <w:sz w:val="24"/>
        </w:rPr>
        <w:t xml:space="preserve"> </w:t>
      </w:r>
      <w:r>
        <w:rPr>
          <w:rFonts w:ascii="宋体" w:hAnsi="宋体" w:eastAsia="宋体" w:cs="宋体"/>
          <w:spacing w:val="-18"/>
          <w:sz w:val="24"/>
        </w:rPr>
        <w:t>导</w:t>
      </w:r>
      <w:r>
        <w:rPr>
          <w:rFonts w:ascii="宋体" w:hAnsi="宋体" w:eastAsia="宋体" w:cs="宋体"/>
          <w:spacing w:val="-13"/>
          <w:sz w:val="24"/>
        </w:rPr>
        <w:t>等</w:t>
      </w:r>
      <w:r>
        <w:rPr>
          <w:rFonts w:ascii="宋体" w:hAnsi="宋体" w:eastAsia="宋体" w:cs="宋体"/>
          <w:spacing w:val="-9"/>
          <w:sz w:val="24"/>
        </w:rPr>
        <w:t>的反馈， 及时对教学中的不足之处进行改进， 并在下一轮课程教学中整改完</w:t>
      </w:r>
      <w:r>
        <w:rPr>
          <w:rFonts w:ascii="宋体" w:hAnsi="宋体" w:eastAsia="宋体" w:cs="宋体"/>
          <w:spacing w:val="-4"/>
          <w:sz w:val="24"/>
        </w:rPr>
        <w:t>善，确保相</w:t>
      </w:r>
      <w:r>
        <w:rPr>
          <w:rFonts w:ascii="宋体" w:hAnsi="宋体" w:eastAsia="宋体" w:cs="宋体"/>
          <w:spacing w:val="-2"/>
          <w:sz w:val="24"/>
        </w:rPr>
        <w:t>应毕业要求指标点达成。</w:t>
      </w:r>
    </w:p>
    <w:p>
      <w:pPr>
        <w:widowControl/>
        <w:spacing w:before="100" w:beforeAutospacing="1" w:after="100" w:afterAutospacing="1"/>
        <w:jc w:val="left"/>
        <w:rPr>
          <w:rFonts w:hint="eastAsia" w:ascii="宋体" w:hAnsi="宋体" w:eastAsia="宋体" w:cs="宋体"/>
          <w:kern w:val="0"/>
          <w:sz w:val="24"/>
          <w:lang w:eastAsia="zh-CN"/>
        </w:rPr>
      </w:pPr>
    </w:p>
    <w:p>
      <w:pPr>
        <w:widowControl/>
        <w:spacing w:before="100" w:beforeAutospacing="1" w:after="100" w:afterAutospacing="1"/>
        <w:jc w:val="left"/>
        <w:rPr>
          <w:rFonts w:hint="eastAsia" w:ascii="宋体" w:hAnsi="宋体" w:eastAsia="宋体" w:cs="宋体"/>
          <w:kern w:val="0"/>
          <w:sz w:val="24"/>
          <w:lang w:eastAsia="zh-CN"/>
        </w:rPr>
      </w:pPr>
      <w:r>
        <w:rPr>
          <w:rFonts w:hint="eastAsia" w:ascii="宋体" w:hAnsi="宋体" w:eastAsia="宋体" w:cs="宋体"/>
          <w:kern w:val="0"/>
          <w:sz w:val="24"/>
        </w:rPr>
        <w:t>(二)参考书目或学习资料</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1.曼昆著，梁小民 梁砾译，《经济学基础》第</w:t>
      </w:r>
      <w:r>
        <w:rPr>
          <w:rFonts w:ascii="宋体" w:hAnsi="宋体" w:eastAsia="宋体" w:cs="宋体"/>
          <w:kern w:val="0"/>
          <w:sz w:val="24"/>
        </w:rPr>
        <w:t>8</w:t>
      </w:r>
      <w:r>
        <w:rPr>
          <w:rFonts w:hint="eastAsia" w:ascii="宋体" w:hAnsi="宋体" w:eastAsia="宋体" w:cs="宋体"/>
          <w:kern w:val="0"/>
          <w:sz w:val="24"/>
        </w:rPr>
        <w:t>版，北京大学出版社，2</w:t>
      </w:r>
      <w:r>
        <w:rPr>
          <w:rFonts w:ascii="宋体" w:hAnsi="宋体" w:eastAsia="宋体" w:cs="宋体"/>
          <w:kern w:val="0"/>
          <w:sz w:val="24"/>
        </w:rPr>
        <w:t>022.1</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 xml:space="preserve">林逸夫 付才辉，著《新结构经济学》，高等教育出版社，2019 年 </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 xml:space="preserve">.何帆著《大局观:真实世界中的经济学思维》，民主与建设出版社，2018 年 </w:t>
      </w:r>
      <w:r>
        <w:rPr>
          <w:rFonts w:ascii="宋体" w:hAnsi="宋体" w:eastAsia="宋体" w:cs="宋体"/>
          <w:kern w:val="0"/>
          <w:sz w:val="24"/>
        </w:rPr>
        <w:t>4</w:t>
      </w:r>
      <w:r>
        <w:rPr>
          <w:rFonts w:hint="eastAsia" w:ascii="宋体" w:hAnsi="宋体" w:eastAsia="宋体" w:cs="宋体"/>
          <w:kern w:val="0"/>
          <w:sz w:val="24"/>
        </w:rPr>
        <w:t xml:space="preserve">.梁小民著《经济学是什么》，北京大学出版社，2017 年 </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 xml:space="preserve">.董彦龙 王东辉，编著《微观经济学简易案例教程—一本初学者的入门书》，武汉大学出版社，2014 年 </w:t>
      </w:r>
    </w:p>
    <w:p>
      <w:pPr>
        <w:widowControl/>
        <w:spacing w:before="100" w:beforeAutospacing="1" w:after="100" w:afterAutospacing="1"/>
        <w:jc w:val="left"/>
        <w:rPr>
          <w:rFonts w:ascii="宋体" w:hAnsi="宋体" w:eastAsia="宋体" w:cs="宋体"/>
          <w:kern w:val="0"/>
          <w:sz w:val="24"/>
        </w:rPr>
      </w:pPr>
      <w:r>
        <w:rPr>
          <w:rFonts w:ascii="宋体" w:hAnsi="宋体" w:eastAsia="宋体" w:cs="宋体"/>
          <w:kern w:val="0"/>
          <w:sz w:val="24"/>
        </w:rPr>
        <w:t>6</w:t>
      </w:r>
      <w:r>
        <w:rPr>
          <w:rFonts w:hint="eastAsia" w:ascii="宋体" w:hAnsi="宋体" w:eastAsia="宋体" w:cs="宋体"/>
          <w:kern w:val="0"/>
          <w:sz w:val="24"/>
        </w:rPr>
        <w:t xml:space="preserve">.刘吉双 蔡柏良 王芳， 主编《宏观经济学中国案例分析》，中国经济出版社， 2018 年 </w:t>
      </w:r>
    </w:p>
    <w:p>
      <w:pPr>
        <w:widowControl/>
        <w:spacing w:before="100" w:beforeAutospacing="1" w:after="100" w:afterAutospacing="1"/>
        <w:jc w:val="left"/>
        <w:rPr>
          <w:rFonts w:ascii="宋体" w:hAnsi="宋体" w:eastAsia="宋体" w:cs="宋体"/>
          <w:kern w:val="0"/>
          <w:sz w:val="24"/>
        </w:rPr>
      </w:pPr>
      <w:r>
        <w:rPr>
          <w:rFonts w:hint="eastAsia" w:ascii="宋体" w:hAnsi="宋体" w:eastAsia="宋体" w:cs="宋体"/>
          <w:kern w:val="0"/>
          <w:sz w:val="24"/>
        </w:rPr>
        <w:t>7</w:t>
      </w:r>
      <w:r>
        <w:rPr>
          <w:rFonts w:ascii="宋体" w:hAnsi="宋体" w:eastAsia="宋体" w:cs="宋体"/>
          <w:kern w:val="0"/>
          <w:sz w:val="24"/>
        </w:rPr>
        <w:t>.</w:t>
      </w:r>
      <w:r>
        <w:rPr>
          <w:rFonts w:hint="eastAsia" w:ascii="宋体" w:hAnsi="宋体" w:eastAsia="宋体" w:cs="宋体"/>
          <w:kern w:val="0"/>
          <w:sz w:val="24"/>
        </w:rPr>
        <w:t>希勒 格布哈特著，王福重 张志超译，《经济学基础》第1</w:t>
      </w:r>
      <w:r>
        <w:rPr>
          <w:rFonts w:ascii="宋体" w:hAnsi="宋体" w:eastAsia="宋体" w:cs="宋体"/>
          <w:kern w:val="0"/>
          <w:sz w:val="24"/>
        </w:rPr>
        <w:t>1</w:t>
      </w:r>
      <w:r>
        <w:rPr>
          <w:rFonts w:hint="eastAsia" w:ascii="宋体" w:hAnsi="宋体" w:eastAsia="宋体" w:cs="宋体"/>
          <w:kern w:val="0"/>
          <w:sz w:val="24"/>
        </w:rPr>
        <w:t>版，商务印书馆，2</w:t>
      </w:r>
      <w:r>
        <w:rPr>
          <w:rFonts w:ascii="宋体" w:hAnsi="宋体" w:eastAsia="宋体" w:cs="宋体"/>
          <w:kern w:val="0"/>
          <w:sz w:val="24"/>
        </w:rPr>
        <w:t>023</w:t>
      </w:r>
    </w:p>
    <w:p>
      <w:pPr>
        <w:widowControl/>
        <w:spacing w:before="100" w:beforeAutospacing="1" w:after="100" w:afterAutospacing="1"/>
        <w:ind w:left="0" w:leftChars="0" w:firstLine="1260" w:firstLineChars="525"/>
        <w:jc w:val="center"/>
        <w:rPr>
          <w:rFonts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执笔人:  刘佳</w:t>
      </w:r>
    </w:p>
    <w:p>
      <w:pPr>
        <w:widowControl/>
        <w:spacing w:before="100" w:beforeAutospacing="1" w:after="100" w:afterAutospacing="1"/>
        <w:ind w:left="0" w:leftChars="0" w:firstLine="1260" w:firstLineChars="525"/>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审定人: </w:t>
      </w:r>
      <w:r>
        <w:rPr>
          <w:rFonts w:hint="eastAsia" w:ascii="宋体" w:hAnsi="宋体" w:eastAsia="宋体" w:cs="宋体"/>
          <w:kern w:val="0"/>
          <w:sz w:val="24"/>
          <w:lang w:val="en-US" w:eastAsia="zh-CN"/>
        </w:rPr>
        <w:t>王召妍</w:t>
      </w:r>
    </w:p>
    <w:p>
      <w:pPr>
        <w:widowControl/>
        <w:spacing w:before="100" w:beforeAutospacing="1" w:after="100" w:afterAutospacing="1"/>
        <w:ind w:left="0" w:leftChars="0" w:firstLine="1260" w:firstLineChars="525"/>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审批人: </w:t>
      </w:r>
      <w:r>
        <w:rPr>
          <w:rFonts w:hint="eastAsia" w:ascii="宋体" w:hAnsi="宋体" w:eastAsia="宋体" w:cs="宋体"/>
          <w:kern w:val="0"/>
          <w:sz w:val="24"/>
          <w:lang w:val="en-US" w:eastAsia="zh-CN"/>
        </w:rPr>
        <w:t>施云波</w:t>
      </w:r>
    </w:p>
    <w:p>
      <w:pPr>
        <w:autoSpaceDE w:val="0"/>
        <w:autoSpaceDN w:val="0"/>
        <w:adjustRightInd w:val="0"/>
        <w:spacing w:line="360" w:lineRule="auto"/>
        <w:ind w:left="0" w:leftChars="0" w:firstLine="1478" w:firstLineChars="616"/>
        <w:jc w:val="right"/>
        <w:rPr>
          <w:rFonts w:hint="eastAsia"/>
          <w:sz w:val="24"/>
          <w:szCs w:val="24"/>
          <w:lang w:val="en-US" w:eastAsia="zh-CN"/>
        </w:rPr>
      </w:pPr>
      <w:r>
        <w:rPr>
          <w:rFonts w:hint="eastAsia"/>
          <w:kern w:val="0"/>
          <w:sz w:val="24"/>
          <w:szCs w:val="24"/>
          <w:lang w:val="en-US" w:eastAsia="zh-CN"/>
        </w:rPr>
        <w:t>审批</w:t>
      </w:r>
      <w:r>
        <w:rPr>
          <w:rFonts w:hint="eastAsia"/>
          <w:kern w:val="0"/>
          <w:sz w:val="24"/>
          <w:szCs w:val="24"/>
        </w:rPr>
        <w:t>时间：</w:t>
      </w:r>
      <w:r>
        <w:rPr>
          <w:rFonts w:hint="eastAsia"/>
          <w:sz w:val="24"/>
          <w:szCs w:val="24"/>
          <w:lang w:val="en-US" w:eastAsia="zh-CN"/>
        </w:rPr>
        <w:t>2023年9月</w:t>
      </w: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autoSpaceDE w:val="0"/>
        <w:autoSpaceDN w:val="0"/>
        <w:adjustRightInd w:val="0"/>
        <w:spacing w:line="360" w:lineRule="auto"/>
        <w:ind w:left="0" w:leftChars="0" w:firstLine="1478" w:firstLineChars="616"/>
        <w:jc w:val="right"/>
        <w:rPr>
          <w:rFonts w:hint="eastAsia"/>
          <w:sz w:val="24"/>
          <w:szCs w:val="24"/>
          <w:lang w:val="en-US" w:eastAsia="zh-CN"/>
        </w:rPr>
      </w:pPr>
    </w:p>
    <w:p>
      <w:pPr>
        <w:pStyle w:val="2"/>
        <w:bidi w:val="0"/>
        <w:spacing w:line="240" w:lineRule="auto"/>
        <w:jc w:val="center"/>
        <w:rPr>
          <w:b/>
          <w:bCs/>
          <w:color w:val="000000"/>
        </w:rPr>
      </w:pPr>
      <w:bookmarkStart w:id="130" w:name="_Toc17460"/>
      <w:bookmarkStart w:id="131" w:name="_Toc16472"/>
      <w:bookmarkStart w:id="132" w:name="_Toc13030"/>
      <w:bookmarkStart w:id="133" w:name="_Toc13655"/>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国际贸易实务</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课程</w:t>
      </w:r>
      <w:r>
        <w:rPr>
          <w:rFonts w:hint="eastAsia" w:asciiTheme="majorEastAsia" w:hAnsiTheme="majorEastAsia" w:eastAsiaTheme="majorEastAsia" w:cstheme="majorEastAsia"/>
        </w:rPr>
        <w:t>教学大纲</w:t>
      </w:r>
      <w:bookmarkEnd w:id="130"/>
      <w:bookmarkEnd w:id="131"/>
      <w:bookmarkEnd w:id="132"/>
      <w:bookmarkEnd w:id="133"/>
    </w:p>
    <w:p>
      <w:pPr>
        <w:bidi w:val="0"/>
        <w:spacing w:line="240" w:lineRule="auto"/>
        <w:jc w:val="center"/>
        <w:rPr>
          <w:rFonts w:hint="eastAsia"/>
          <w:b/>
          <w:bCs/>
          <w:sz w:val="32"/>
          <w:szCs w:val="32"/>
        </w:rPr>
      </w:pPr>
      <w:r>
        <w:rPr>
          <w:b/>
          <w:bCs/>
          <w:sz w:val="32"/>
          <w:szCs w:val="32"/>
        </w:rPr>
        <w:t>（International Trade Practices）</w:t>
      </w:r>
    </w:p>
    <w:p>
      <w:pPr>
        <w:spacing w:line="360" w:lineRule="auto"/>
        <w:ind w:firstLine="551" w:firstLineChars="196"/>
        <w:rPr>
          <w:rFonts w:hint="eastAsia"/>
          <w:b/>
          <w:color w:val="000000"/>
          <w:sz w:val="28"/>
          <w:szCs w:val="28"/>
        </w:rPr>
      </w:pPr>
      <w:r>
        <w:rPr>
          <w:b/>
          <w:color w:val="000000"/>
          <w:sz w:val="28"/>
          <w:szCs w:val="28"/>
        </w:rPr>
        <w:t>一、课程概况</w:t>
      </w:r>
    </w:p>
    <w:p>
      <w:pPr>
        <w:spacing w:line="360" w:lineRule="auto"/>
        <w:ind w:firstLine="482" w:firstLineChars="200"/>
        <w:rPr>
          <w:color w:val="000000"/>
          <w:kern w:val="0"/>
          <w:sz w:val="24"/>
        </w:rPr>
      </w:pPr>
      <w:r>
        <w:rPr>
          <w:b/>
          <w:bCs/>
          <w:color w:val="000000"/>
          <w:kern w:val="0"/>
          <w:sz w:val="24"/>
        </w:rPr>
        <w:t>课程代码</w:t>
      </w:r>
      <w:r>
        <w:rPr>
          <w:b/>
          <w:color w:val="000000"/>
          <w:kern w:val="0"/>
          <w:sz w:val="24"/>
        </w:rPr>
        <w:t>：</w:t>
      </w:r>
      <w:r>
        <w:rPr>
          <w:color w:val="000000"/>
          <w:kern w:val="0"/>
          <w:sz w:val="24"/>
        </w:rPr>
        <w:t>0601110</w:t>
      </w:r>
    </w:p>
    <w:p>
      <w:pPr>
        <w:spacing w:line="360" w:lineRule="auto"/>
        <w:ind w:firstLine="482" w:firstLineChars="200"/>
        <w:rPr>
          <w:color w:val="000000"/>
          <w:kern w:val="0"/>
          <w:sz w:val="24"/>
        </w:rPr>
      </w:pPr>
      <w:r>
        <w:rPr>
          <w:b/>
          <w:bCs/>
          <w:color w:val="000000"/>
          <w:kern w:val="0"/>
          <w:sz w:val="24"/>
        </w:rPr>
        <w:t>学    分：</w:t>
      </w:r>
      <w:r>
        <w:rPr>
          <w:color w:val="000000"/>
          <w:kern w:val="0"/>
          <w:sz w:val="24"/>
        </w:rPr>
        <w:t xml:space="preserve">3 </w:t>
      </w:r>
    </w:p>
    <w:p>
      <w:pPr>
        <w:spacing w:line="360" w:lineRule="auto"/>
        <w:ind w:firstLine="482" w:firstLineChars="200"/>
        <w:rPr>
          <w:rFonts w:hint="default" w:eastAsia="宋体"/>
          <w:color w:val="000000"/>
          <w:kern w:val="0"/>
          <w:sz w:val="24"/>
          <w:lang w:val="en-US" w:eastAsia="zh-CN"/>
        </w:rPr>
      </w:pPr>
      <w:r>
        <w:rPr>
          <w:b/>
          <w:bCs/>
          <w:color w:val="000000"/>
          <w:kern w:val="0"/>
          <w:sz w:val="24"/>
        </w:rPr>
        <w:t>学    时：</w:t>
      </w:r>
      <w:r>
        <w:rPr>
          <w:rFonts w:hint="eastAsia"/>
          <w:bCs/>
          <w:color w:val="000000"/>
          <w:kern w:val="0"/>
          <w:sz w:val="24"/>
          <w:lang w:val="en-US" w:eastAsia="zh-CN"/>
        </w:rPr>
        <w:t>48（讲授学时：28，课内实践学时：20）</w:t>
      </w:r>
    </w:p>
    <w:p>
      <w:pPr>
        <w:pStyle w:val="6"/>
        <w:spacing w:line="360" w:lineRule="auto"/>
        <w:ind w:firstLine="482"/>
        <w:rPr>
          <w:color w:val="000000"/>
        </w:rPr>
      </w:pPr>
      <w:r>
        <w:rPr>
          <w:b/>
          <w:bCs/>
          <w:color w:val="000000"/>
          <w:sz w:val="24"/>
        </w:rPr>
        <w:t>先修课程：</w:t>
      </w:r>
      <w:r>
        <w:rPr>
          <w:rFonts w:hint="eastAsia"/>
          <w:color w:val="000000"/>
          <w:sz w:val="24"/>
        </w:rPr>
        <w:t>综合英语、商务英语阅读、商务英语听说</w:t>
      </w:r>
      <w:r>
        <w:rPr>
          <w:color w:val="000000"/>
          <w:sz w:val="24"/>
        </w:rPr>
        <w:t>等</w:t>
      </w:r>
    </w:p>
    <w:p>
      <w:pPr>
        <w:spacing w:line="360" w:lineRule="auto"/>
        <w:ind w:firstLine="482" w:firstLineChars="200"/>
        <w:rPr>
          <w:color w:val="000000"/>
          <w:kern w:val="0"/>
          <w:sz w:val="24"/>
        </w:rPr>
      </w:pPr>
      <w:r>
        <w:rPr>
          <w:b/>
          <w:bCs/>
          <w:color w:val="000000"/>
          <w:kern w:val="0"/>
          <w:sz w:val="24"/>
        </w:rPr>
        <w:t>适用专业：</w:t>
      </w:r>
      <w:r>
        <w:rPr>
          <w:rFonts w:hint="eastAsia"/>
          <w:color w:val="000000"/>
          <w:sz w:val="24"/>
        </w:rPr>
        <w:t>商务英语</w:t>
      </w:r>
      <w:r>
        <w:rPr>
          <w:color w:val="000000"/>
          <w:kern w:val="0"/>
          <w:sz w:val="24"/>
        </w:rPr>
        <w:t xml:space="preserve">                          </w:t>
      </w:r>
    </w:p>
    <w:p>
      <w:pPr>
        <w:spacing w:line="360" w:lineRule="auto"/>
        <w:ind w:left="1609" w:leftChars="250" w:hanging="1084" w:hangingChars="450"/>
        <w:rPr>
          <w:color w:val="000000"/>
          <w:kern w:val="0"/>
          <w:sz w:val="24"/>
        </w:rPr>
      </w:pPr>
      <w:r>
        <w:rPr>
          <w:rFonts w:ascii="宋体" w:hAnsi="宋体"/>
          <w:b/>
          <w:bCs/>
          <w:color w:val="000000"/>
          <w:kern w:val="0"/>
          <w:sz w:val="24"/>
        </w:rPr>
        <w:t>教</w:t>
      </w:r>
      <w:r>
        <w:rPr>
          <w:rFonts w:hint="eastAsia" w:ascii="宋体" w:hAnsi="宋体"/>
          <w:b/>
          <w:bCs/>
          <w:color w:val="000000"/>
          <w:kern w:val="0"/>
          <w:sz w:val="24"/>
        </w:rPr>
        <w:t xml:space="preserve">    </w:t>
      </w:r>
      <w:r>
        <w:rPr>
          <w:rFonts w:ascii="宋体" w:hAnsi="宋体"/>
          <w:b/>
          <w:bCs/>
          <w:color w:val="000000"/>
          <w:kern w:val="0"/>
          <w:sz w:val="24"/>
        </w:rPr>
        <w:t>材</w:t>
      </w:r>
      <w:r>
        <w:rPr>
          <w:b/>
          <w:bCs/>
          <w:color w:val="000000"/>
          <w:kern w:val="0"/>
          <w:sz w:val="24"/>
        </w:rPr>
        <w:t>：</w:t>
      </w:r>
      <w:r>
        <w:rPr>
          <w:rFonts w:hint="eastAsia"/>
          <w:color w:val="000000"/>
          <w:sz w:val="24"/>
        </w:rPr>
        <w:t>目前使用的教材为</w:t>
      </w:r>
      <w:r>
        <w:rPr>
          <w:color w:val="000000"/>
          <w:kern w:val="0"/>
          <w:sz w:val="24"/>
        </w:rPr>
        <w:t>《</w:t>
      </w:r>
      <w:r>
        <w:rPr>
          <w:rFonts w:hint="eastAsia"/>
          <w:color w:val="000000"/>
          <w:kern w:val="0"/>
          <w:sz w:val="24"/>
        </w:rPr>
        <w:t>国际贸易实务</w:t>
      </w:r>
      <w:r>
        <w:rPr>
          <w:color w:val="000000"/>
          <w:kern w:val="0"/>
          <w:sz w:val="24"/>
        </w:rPr>
        <w:t>》，</w:t>
      </w:r>
      <w:r>
        <w:rPr>
          <w:rFonts w:hint="eastAsia" w:ascii="宋体" w:hAnsi="宋体"/>
          <w:bCs/>
          <w:color w:val="000000"/>
          <w:kern w:val="0"/>
          <w:sz w:val="24"/>
        </w:rPr>
        <w:t>上海外语教育出版社</w:t>
      </w:r>
      <w:r>
        <w:rPr>
          <w:color w:val="000000"/>
          <w:kern w:val="0"/>
          <w:sz w:val="24"/>
        </w:rPr>
        <w:t>，</w:t>
      </w:r>
      <w:r>
        <w:rPr>
          <w:rFonts w:hint="eastAsia"/>
          <w:color w:val="000000"/>
          <w:kern w:val="0"/>
          <w:sz w:val="24"/>
        </w:rPr>
        <w:t>李月菊主编</w:t>
      </w:r>
      <w:r>
        <w:rPr>
          <w:color w:val="000000"/>
          <w:kern w:val="0"/>
          <w:sz w:val="24"/>
        </w:rPr>
        <w:t>，20</w:t>
      </w:r>
      <w:r>
        <w:rPr>
          <w:rFonts w:hint="eastAsia"/>
          <w:color w:val="000000"/>
          <w:kern w:val="0"/>
          <w:sz w:val="24"/>
        </w:rPr>
        <w:t>18年9月（第一版），实际使用教材可由任课教师根据实际情况加以甄选。</w:t>
      </w:r>
    </w:p>
    <w:p>
      <w:pPr>
        <w:spacing w:line="360" w:lineRule="auto"/>
        <w:ind w:firstLine="482" w:firstLineChars="200"/>
        <w:rPr>
          <w:b/>
          <w:bCs/>
          <w:color w:val="000000"/>
          <w:kern w:val="0"/>
          <w:sz w:val="24"/>
        </w:rPr>
      </w:pPr>
      <w:r>
        <w:rPr>
          <w:b/>
          <w:bCs/>
          <w:color w:val="000000"/>
          <w:kern w:val="0"/>
          <w:sz w:val="24"/>
        </w:rPr>
        <w:t>课程归口：</w:t>
      </w:r>
      <w:r>
        <w:rPr>
          <w:rFonts w:hint="eastAsia" w:ascii="宋体" w:hAnsi="宋体"/>
          <w:color w:val="000000"/>
          <w:kern w:val="0"/>
          <w:sz w:val="24"/>
        </w:rPr>
        <w:t>外国语</w:t>
      </w:r>
      <w:r>
        <w:rPr>
          <w:color w:val="000000"/>
          <w:kern w:val="0"/>
          <w:sz w:val="24"/>
        </w:rPr>
        <w:t>学院</w:t>
      </w:r>
    </w:p>
    <w:p>
      <w:pPr>
        <w:pStyle w:val="6"/>
        <w:spacing w:line="360" w:lineRule="auto"/>
        <w:ind w:left="420" w:leftChars="200" w:firstLine="0" w:firstLineChars="0"/>
        <w:rPr>
          <w:rFonts w:hint="eastAsia"/>
          <w:color w:val="000000"/>
        </w:rPr>
      </w:pPr>
      <w:r>
        <w:rPr>
          <w:b/>
          <w:bCs/>
          <w:color w:val="000000"/>
          <w:sz w:val="24"/>
        </w:rPr>
        <w:t>课程的性质与任务</w:t>
      </w:r>
      <w:r>
        <w:rPr>
          <w:rFonts w:hint="eastAsia"/>
          <w:b/>
          <w:bCs/>
          <w:color w:val="000000"/>
          <w:sz w:val="24"/>
        </w:rPr>
        <w:t>：</w:t>
      </w:r>
      <w:r>
        <w:rPr>
          <w:rFonts w:hint="eastAsia"/>
          <w:color w:val="000000"/>
          <w:sz w:val="24"/>
        </w:rPr>
        <w:t>本课程是商务英语专业的一门专业核心课程，在专业培养计划中起着承上启下的重要作用，为后续的专业课学习奠定必要的理论</w:t>
      </w:r>
      <w:r>
        <w:rPr>
          <w:rFonts w:hint="eastAsia" w:ascii="宋体" w:hAnsi="宋体"/>
          <w:color w:val="000000"/>
          <w:sz w:val="24"/>
        </w:rPr>
        <w:t>、</w:t>
      </w:r>
      <w:r>
        <w:rPr>
          <w:rFonts w:hint="eastAsia"/>
          <w:color w:val="000000"/>
          <w:sz w:val="24"/>
        </w:rPr>
        <w:t>技能基础。课程主要讲授外贸业务流程的基本理论。通过学习，要求学生能初步掌握外贸业务中的基本理论知识和操作技巧，了解经贸类英语文章的文体风格和阅读技巧，并能翻译中等难度的经贸类文章。通过对相关知识的掌握和训练，学生要能够进行国际贸易营运环节的操作，具备进行对外贸易交易磋商</w:t>
      </w:r>
      <w:r>
        <w:rPr>
          <w:rFonts w:hint="eastAsia" w:ascii="宋体" w:hAnsi="宋体"/>
          <w:color w:val="000000"/>
          <w:sz w:val="24"/>
        </w:rPr>
        <w:t>、</w:t>
      </w:r>
      <w:r>
        <w:rPr>
          <w:rFonts w:hint="eastAsia"/>
          <w:color w:val="000000"/>
          <w:sz w:val="24"/>
        </w:rPr>
        <w:t>签订合同</w:t>
      </w:r>
      <w:r>
        <w:rPr>
          <w:rFonts w:hint="eastAsia" w:ascii="宋体" w:hAnsi="宋体"/>
          <w:color w:val="000000"/>
          <w:sz w:val="24"/>
        </w:rPr>
        <w:t>、</w:t>
      </w:r>
      <w:r>
        <w:rPr>
          <w:rFonts w:hint="eastAsia"/>
          <w:color w:val="000000"/>
          <w:sz w:val="24"/>
        </w:rPr>
        <w:t>处理贸易纠纷的能力，学会利用外贸方法解决进出口业务中的实际问题。</w:t>
      </w:r>
      <w:r>
        <w:rPr>
          <w:color w:val="000000"/>
          <w:sz w:val="24"/>
        </w:rPr>
        <w:t>本课程旨在通过教学切实让大学生坚定中国特色社会主义道路自信、制度自信和文化自信，引导学生树立正确的世界观、人生观与价值观，坚定为社会主义奋斗终生的决心</w:t>
      </w:r>
      <w:r>
        <w:rPr>
          <w:rFonts w:hint="eastAsia"/>
          <w:color w:val="000000"/>
          <w:sz w:val="24"/>
        </w:rPr>
        <w:t>，</w:t>
      </w:r>
      <w:r>
        <w:rPr>
          <w:color w:val="000000"/>
          <w:sz w:val="24"/>
        </w:rPr>
        <w:t>努力为我国培养具有全球视野的国际商务人才。</w:t>
      </w:r>
    </w:p>
    <w:p>
      <w:pPr>
        <w:spacing w:line="360" w:lineRule="auto"/>
        <w:ind w:firstLine="422" w:firstLineChars="150"/>
        <w:rPr>
          <w:b/>
          <w:color w:val="000000"/>
          <w:sz w:val="28"/>
          <w:szCs w:val="28"/>
        </w:rPr>
      </w:pPr>
      <w:r>
        <w:rPr>
          <w:rFonts w:hint="eastAsia"/>
          <w:b/>
          <w:color w:val="000000"/>
          <w:sz w:val="28"/>
          <w:szCs w:val="28"/>
        </w:rPr>
        <w:t>二</w:t>
      </w:r>
      <w:r>
        <w:rPr>
          <w:b/>
          <w:color w:val="000000"/>
          <w:sz w:val="28"/>
          <w:szCs w:val="28"/>
        </w:rPr>
        <w:t>、课程目标</w:t>
      </w:r>
    </w:p>
    <w:p>
      <w:pPr>
        <w:spacing w:line="360" w:lineRule="auto"/>
        <w:ind w:left="420" w:leftChars="200"/>
        <w:jc w:val="left"/>
        <w:rPr>
          <w:color w:val="000000"/>
          <w:sz w:val="24"/>
        </w:rPr>
      </w:pPr>
      <w:r>
        <w:rPr>
          <w:rFonts w:hint="eastAsia"/>
          <w:color w:val="000000"/>
          <w:sz w:val="24"/>
        </w:rPr>
        <w:t>目标</w:t>
      </w:r>
      <w:r>
        <w:rPr>
          <w:color w:val="000000"/>
          <w:sz w:val="24"/>
        </w:rPr>
        <w:t xml:space="preserve">1. </w:t>
      </w:r>
      <w:r>
        <w:rPr>
          <w:rFonts w:hint="eastAsia"/>
          <w:color w:val="000000"/>
          <w:sz w:val="24"/>
        </w:rPr>
        <w:t>了解有关国际贸易术语方面的国际惯例，了解四组国际贸易术语的含义</w:t>
      </w:r>
      <w:r>
        <w:rPr>
          <w:rFonts w:hint="eastAsia" w:ascii="宋体" w:hAnsi="宋体"/>
          <w:color w:val="000000"/>
          <w:sz w:val="24"/>
        </w:rPr>
        <w:t>、</w:t>
      </w:r>
      <w:r>
        <w:rPr>
          <w:rFonts w:hint="eastAsia"/>
          <w:color w:val="000000"/>
          <w:sz w:val="24"/>
        </w:rPr>
        <w:t>写法和基本规定；掌握国际贸易术语通则方面的最新变动；掌握三种主要国际贸易术语的风险</w:t>
      </w:r>
      <w:r>
        <w:rPr>
          <w:rFonts w:hint="eastAsia" w:ascii="宋体" w:hAnsi="宋体"/>
          <w:color w:val="000000"/>
          <w:sz w:val="24"/>
        </w:rPr>
        <w:t>、</w:t>
      </w:r>
      <w:r>
        <w:rPr>
          <w:rFonts w:hint="eastAsia"/>
          <w:color w:val="000000"/>
          <w:sz w:val="24"/>
        </w:rPr>
        <w:t>责任</w:t>
      </w:r>
      <w:r>
        <w:rPr>
          <w:rFonts w:hint="eastAsia" w:ascii="宋体" w:hAnsi="宋体"/>
          <w:color w:val="000000"/>
          <w:sz w:val="24"/>
        </w:rPr>
        <w:t>、义务划分及其相关问题</w:t>
      </w:r>
      <w:r>
        <w:rPr>
          <w:rFonts w:hint="eastAsia"/>
          <w:color w:val="000000"/>
          <w:sz w:val="24"/>
        </w:rPr>
        <w:t>，主要贸易术语间的区别与联系，三种贸易术语的变形问题。</w:t>
      </w:r>
    </w:p>
    <w:p>
      <w:pPr>
        <w:spacing w:line="360" w:lineRule="auto"/>
        <w:ind w:left="420" w:leftChars="200"/>
        <w:jc w:val="left"/>
        <w:rPr>
          <w:color w:val="000000"/>
          <w:sz w:val="24"/>
        </w:rPr>
      </w:pPr>
      <w:r>
        <w:rPr>
          <w:rFonts w:hint="eastAsia"/>
          <w:color w:val="000000"/>
          <w:sz w:val="24"/>
        </w:rPr>
        <w:t>目标2</w:t>
      </w:r>
      <w:r>
        <w:rPr>
          <w:color w:val="000000"/>
          <w:sz w:val="24"/>
        </w:rPr>
        <w:t xml:space="preserve">. </w:t>
      </w:r>
      <w:r>
        <w:rPr>
          <w:rFonts w:hint="eastAsia"/>
          <w:color w:val="000000"/>
          <w:sz w:val="24"/>
        </w:rPr>
        <w:t>掌握国际贸易中商品品质</w:t>
      </w:r>
      <w:r>
        <w:rPr>
          <w:rFonts w:hint="eastAsia" w:ascii="宋体" w:hAnsi="宋体"/>
          <w:color w:val="000000"/>
          <w:sz w:val="24"/>
        </w:rPr>
        <w:t>、数量、包装条款的基本内容，注意事项；掌握合同中有关商品品质、数量、包装条款的写作技巧、运输标志及定牌生产和中性包装等问题</w:t>
      </w:r>
      <w:r>
        <w:rPr>
          <w:rFonts w:hint="eastAsia"/>
          <w:color w:val="000000"/>
          <w:sz w:val="24"/>
        </w:rPr>
        <w:t>。</w:t>
      </w:r>
    </w:p>
    <w:p>
      <w:pPr>
        <w:spacing w:line="360" w:lineRule="auto"/>
        <w:ind w:left="420" w:leftChars="200"/>
        <w:rPr>
          <w:color w:val="000000"/>
          <w:sz w:val="24"/>
        </w:rPr>
      </w:pPr>
      <w:r>
        <w:rPr>
          <w:rFonts w:hint="eastAsia"/>
          <w:color w:val="000000"/>
          <w:sz w:val="24"/>
        </w:rPr>
        <w:t>目标3</w:t>
      </w:r>
      <w:r>
        <w:rPr>
          <w:color w:val="000000"/>
          <w:sz w:val="24"/>
        </w:rPr>
        <w:t xml:space="preserve">. </w:t>
      </w:r>
      <w:r>
        <w:rPr>
          <w:rFonts w:hint="eastAsia"/>
          <w:color w:val="000000"/>
          <w:sz w:val="24"/>
        </w:rPr>
        <w:t>了解国际海洋货物运输方面的基本知识，掌握海洋货运主要运输方式的基本特点，运输条款的写作方法和技巧，运输费用的计算。</w:t>
      </w:r>
    </w:p>
    <w:p>
      <w:pPr>
        <w:spacing w:line="360" w:lineRule="auto"/>
        <w:ind w:left="420" w:leftChars="200"/>
        <w:jc w:val="left"/>
        <w:rPr>
          <w:color w:val="000000"/>
          <w:sz w:val="24"/>
        </w:rPr>
      </w:pPr>
      <w:r>
        <w:rPr>
          <w:rFonts w:hint="eastAsia"/>
          <w:color w:val="000000"/>
          <w:sz w:val="24"/>
        </w:rPr>
        <w:t>目标4</w:t>
      </w:r>
      <w:r>
        <w:rPr>
          <w:color w:val="000000"/>
          <w:sz w:val="24"/>
        </w:rPr>
        <w:t xml:space="preserve">. </w:t>
      </w:r>
      <w:r>
        <w:rPr>
          <w:rFonts w:hint="eastAsia"/>
          <w:color w:val="000000"/>
          <w:sz w:val="24"/>
        </w:rPr>
        <w:t>掌握国际海洋货运保险的基本概念，如风险和损失的分类，单独海损和共同海损的条件与区别，施救费用与救助费用的区别与运用，能简单计算海洋货运保险的保险费，进行简单的纠纷判定与处理。</w:t>
      </w:r>
    </w:p>
    <w:p>
      <w:pPr>
        <w:spacing w:line="360" w:lineRule="auto"/>
        <w:ind w:left="420" w:leftChars="200"/>
        <w:rPr>
          <w:color w:val="000000"/>
          <w:sz w:val="24"/>
        </w:rPr>
      </w:pPr>
      <w:r>
        <w:rPr>
          <w:rFonts w:hint="eastAsia"/>
          <w:color w:val="000000"/>
          <w:sz w:val="24"/>
        </w:rPr>
        <w:t>目标5</w:t>
      </w:r>
      <w:r>
        <w:rPr>
          <w:color w:val="000000"/>
          <w:sz w:val="24"/>
        </w:rPr>
        <w:t xml:space="preserve">. </w:t>
      </w:r>
      <w:r>
        <w:rPr>
          <w:rFonts w:hint="eastAsia"/>
          <w:color w:val="000000"/>
          <w:sz w:val="24"/>
        </w:rPr>
        <w:t>掌握商品价格的构成并能运用贸易术语对外报价；掌握主要贸易术语间的价格换算，商品的成本核算，佣金与折扣的计算等。</w:t>
      </w:r>
    </w:p>
    <w:p>
      <w:pPr>
        <w:spacing w:line="360" w:lineRule="auto"/>
        <w:ind w:left="420" w:leftChars="200"/>
        <w:jc w:val="left"/>
        <w:rPr>
          <w:color w:val="000000"/>
          <w:sz w:val="24"/>
        </w:rPr>
      </w:pPr>
      <w:r>
        <w:rPr>
          <w:rFonts w:hint="eastAsia"/>
          <w:color w:val="000000"/>
          <w:sz w:val="24"/>
        </w:rPr>
        <w:t>目标6</w:t>
      </w:r>
      <w:r>
        <w:rPr>
          <w:color w:val="000000"/>
          <w:sz w:val="24"/>
        </w:rPr>
        <w:t xml:space="preserve">. </w:t>
      </w:r>
      <w:r>
        <w:rPr>
          <w:rFonts w:hint="eastAsia"/>
          <w:color w:val="000000"/>
          <w:sz w:val="24"/>
        </w:rPr>
        <w:t>了解国际贸易中常用的各种支付工具，掌握最常用的几种支付方式</w:t>
      </w:r>
      <w:r>
        <w:rPr>
          <w:rFonts w:hint="eastAsia" w:ascii="宋体" w:hAnsi="宋体"/>
          <w:color w:val="000000"/>
          <w:sz w:val="24"/>
        </w:rPr>
        <w:t>、业务流程、汇票和信用证以及国际货款支付方面的国际惯例</w:t>
      </w:r>
      <w:r>
        <w:rPr>
          <w:rFonts w:hint="eastAsia"/>
          <w:color w:val="000000"/>
          <w:sz w:val="24"/>
        </w:rPr>
        <w:t>。</w:t>
      </w:r>
    </w:p>
    <w:p>
      <w:pPr>
        <w:spacing w:line="360" w:lineRule="auto"/>
        <w:ind w:left="420" w:leftChars="200"/>
        <w:jc w:val="left"/>
        <w:rPr>
          <w:color w:val="000000"/>
          <w:sz w:val="24"/>
        </w:rPr>
      </w:pPr>
      <w:r>
        <w:rPr>
          <w:rFonts w:hint="eastAsia"/>
          <w:color w:val="000000"/>
          <w:sz w:val="24"/>
        </w:rPr>
        <w:t>目标7</w:t>
      </w:r>
      <w:r>
        <w:rPr>
          <w:color w:val="000000"/>
          <w:sz w:val="24"/>
        </w:rPr>
        <w:t xml:space="preserve">. </w:t>
      </w:r>
      <w:r>
        <w:rPr>
          <w:rFonts w:hint="eastAsia"/>
          <w:color w:val="000000"/>
          <w:sz w:val="24"/>
        </w:rPr>
        <w:t>了解商品检验的意义</w:t>
      </w:r>
      <w:r>
        <w:rPr>
          <w:rFonts w:hint="eastAsia" w:ascii="宋体" w:hAnsi="宋体"/>
          <w:color w:val="000000"/>
          <w:sz w:val="24"/>
        </w:rPr>
        <w:t>、检验机构和有关检验证书的分类；了解仲裁的相关概念；了解合同中索赔条款的意义与内容；掌握商品检验的时间和地点的规定、不可抗力条款的性质与范围</w:t>
      </w:r>
      <w:r>
        <w:rPr>
          <w:rFonts w:hint="eastAsia"/>
          <w:color w:val="000000"/>
          <w:sz w:val="24"/>
        </w:rPr>
        <w:t>。</w:t>
      </w:r>
    </w:p>
    <w:p>
      <w:pPr>
        <w:spacing w:line="360" w:lineRule="auto"/>
        <w:ind w:left="420" w:leftChars="200" w:firstLine="480" w:firstLineChars="200"/>
        <w:rPr>
          <w:rFonts w:hint="eastAsia"/>
          <w:color w:val="000000"/>
          <w:sz w:val="24"/>
        </w:rPr>
      </w:pPr>
      <w:r>
        <w:rPr>
          <w:rFonts w:hint="eastAsia"/>
          <w:color w:val="000000"/>
          <w:sz w:val="24"/>
        </w:rPr>
        <w:t>本</w:t>
      </w:r>
      <w:r>
        <w:rPr>
          <w:color w:val="000000"/>
          <w:sz w:val="24"/>
        </w:rPr>
        <w:t>课程</w:t>
      </w:r>
      <w:r>
        <w:rPr>
          <w:rFonts w:hint="eastAsia"/>
          <w:color w:val="000000"/>
          <w:sz w:val="24"/>
        </w:rPr>
        <w:t>涉及</w:t>
      </w:r>
      <w:r>
        <w:rPr>
          <w:color w:val="000000"/>
          <w:sz w:val="24"/>
        </w:rPr>
        <w:t>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中毕业要求2-1、毕业要求2-3、毕业要求3-1、毕业要求3-2、毕业要求3-3、毕业要求4-1</w:t>
      </w:r>
      <w:r>
        <w:rPr>
          <w:rFonts w:hint="eastAsia" w:ascii="宋体" w:hAnsi="宋体"/>
          <w:color w:val="000000"/>
          <w:sz w:val="24"/>
        </w:rPr>
        <w:t>、</w:t>
      </w:r>
      <w:r>
        <w:rPr>
          <w:color w:val="000000"/>
          <w:sz w:val="24"/>
        </w:rPr>
        <w:t>毕业要求5-1</w:t>
      </w:r>
      <w:r>
        <w:rPr>
          <w:rFonts w:hint="eastAsia" w:ascii="宋体" w:hAnsi="宋体"/>
          <w:color w:val="000000"/>
          <w:sz w:val="24"/>
        </w:rPr>
        <w:t>、</w:t>
      </w:r>
      <w:r>
        <w:rPr>
          <w:color w:val="000000"/>
          <w:sz w:val="24"/>
        </w:rPr>
        <w:t>毕业要求5-2</w:t>
      </w:r>
      <w:r>
        <w:rPr>
          <w:rFonts w:hint="eastAsia" w:ascii="宋体" w:hAnsi="宋体"/>
          <w:color w:val="000000"/>
          <w:sz w:val="24"/>
        </w:rPr>
        <w:t>、</w:t>
      </w:r>
      <w:r>
        <w:rPr>
          <w:color w:val="000000"/>
          <w:sz w:val="24"/>
        </w:rPr>
        <w:t>毕业要求5-3</w:t>
      </w:r>
      <w:r>
        <w:rPr>
          <w:rFonts w:hint="eastAsia" w:ascii="宋体" w:hAnsi="宋体"/>
          <w:color w:val="000000"/>
          <w:sz w:val="24"/>
        </w:rPr>
        <w:t>、</w:t>
      </w:r>
      <w:r>
        <w:rPr>
          <w:color w:val="000000"/>
          <w:sz w:val="24"/>
        </w:rPr>
        <w:t>毕业要求6-1</w:t>
      </w:r>
      <w:r>
        <w:rPr>
          <w:rFonts w:hint="eastAsia" w:ascii="宋体" w:hAnsi="宋体"/>
          <w:color w:val="000000"/>
          <w:sz w:val="24"/>
        </w:rPr>
        <w:t>、</w:t>
      </w:r>
      <w:r>
        <w:rPr>
          <w:color w:val="000000"/>
          <w:sz w:val="24"/>
        </w:rPr>
        <w:t>和毕业要求8-1</w:t>
      </w:r>
      <w:r>
        <w:rPr>
          <w:rFonts w:hint="eastAsia"/>
          <w:color w:val="000000"/>
          <w:sz w:val="24"/>
        </w:rPr>
        <w:t>，对应关系如表所示：</w:t>
      </w:r>
    </w:p>
    <w:tbl>
      <w:tblPr>
        <w:tblStyle w:val="11"/>
        <w:tblW w:w="903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
        <w:gridCol w:w="1134"/>
        <w:gridCol w:w="1134"/>
        <w:gridCol w:w="1134"/>
        <w:gridCol w:w="1134"/>
        <w:gridCol w:w="113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widowControl/>
              <w:jc w:val="center"/>
              <w:rPr>
                <w:color w:val="000000"/>
                <w:kern w:val="0"/>
                <w:szCs w:val="21"/>
              </w:rPr>
            </w:pPr>
            <w:r>
              <w:rPr>
                <w:color w:val="000000"/>
                <w:kern w:val="0"/>
                <w:szCs w:val="21"/>
              </w:rPr>
              <w:t>毕业要求</w:t>
            </w:r>
          </w:p>
          <w:p>
            <w:pPr>
              <w:spacing w:line="360" w:lineRule="auto"/>
              <w:jc w:val="center"/>
              <w:rPr>
                <w:color w:val="000000"/>
                <w:sz w:val="24"/>
              </w:rPr>
            </w:pPr>
            <w:r>
              <w:rPr>
                <w:color w:val="000000"/>
                <w:kern w:val="0"/>
                <w:szCs w:val="21"/>
              </w:rPr>
              <w:t>指标点</w:t>
            </w:r>
          </w:p>
        </w:tc>
        <w:tc>
          <w:tcPr>
            <w:tcW w:w="7618" w:type="dxa"/>
            <w:gridSpan w:val="7"/>
            <w:vAlign w:val="center"/>
          </w:tcPr>
          <w:p>
            <w:pPr>
              <w:spacing w:line="360" w:lineRule="auto"/>
              <w:jc w:val="center"/>
              <w:rPr>
                <w:color w:val="000000"/>
                <w:sz w:val="24"/>
              </w:rPr>
            </w:pPr>
            <w:r>
              <w:rPr>
                <w:color w:val="000000"/>
                <w:kern w:val="0"/>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18" w:type="dxa"/>
            <w:vMerge w:val="continue"/>
            <w:vAlign w:val="top"/>
          </w:tcPr>
          <w:p>
            <w:pPr>
              <w:spacing w:line="360" w:lineRule="auto"/>
              <w:rPr>
                <w:color w:val="000000"/>
                <w:sz w:val="24"/>
              </w:rPr>
            </w:pPr>
          </w:p>
        </w:tc>
        <w:tc>
          <w:tcPr>
            <w:tcW w:w="850" w:type="dxa"/>
            <w:vAlign w:val="center"/>
          </w:tcPr>
          <w:p>
            <w:pPr>
              <w:widowControl/>
              <w:jc w:val="center"/>
              <w:rPr>
                <w:color w:val="000000"/>
                <w:kern w:val="0"/>
                <w:szCs w:val="21"/>
              </w:rPr>
            </w:pPr>
            <w:r>
              <w:rPr>
                <w:color w:val="000000"/>
                <w:kern w:val="0"/>
                <w:szCs w:val="21"/>
              </w:rPr>
              <w:t>目标1</w:t>
            </w:r>
          </w:p>
        </w:tc>
        <w:tc>
          <w:tcPr>
            <w:tcW w:w="1134" w:type="dxa"/>
            <w:vAlign w:val="center"/>
          </w:tcPr>
          <w:p>
            <w:pPr>
              <w:widowControl/>
              <w:jc w:val="center"/>
              <w:rPr>
                <w:color w:val="000000"/>
                <w:kern w:val="0"/>
                <w:szCs w:val="21"/>
              </w:rPr>
            </w:pPr>
            <w:r>
              <w:rPr>
                <w:color w:val="000000"/>
                <w:kern w:val="0"/>
                <w:szCs w:val="21"/>
              </w:rPr>
              <w:t>目标2</w:t>
            </w:r>
          </w:p>
        </w:tc>
        <w:tc>
          <w:tcPr>
            <w:tcW w:w="1134" w:type="dxa"/>
            <w:vAlign w:val="center"/>
          </w:tcPr>
          <w:p>
            <w:pPr>
              <w:widowControl/>
              <w:jc w:val="center"/>
              <w:rPr>
                <w:color w:val="000000"/>
                <w:kern w:val="0"/>
                <w:szCs w:val="21"/>
              </w:rPr>
            </w:pPr>
            <w:r>
              <w:rPr>
                <w:color w:val="000000"/>
                <w:kern w:val="0"/>
                <w:szCs w:val="21"/>
              </w:rPr>
              <w:t>目标3</w:t>
            </w:r>
          </w:p>
        </w:tc>
        <w:tc>
          <w:tcPr>
            <w:tcW w:w="1134" w:type="dxa"/>
            <w:vAlign w:val="center"/>
          </w:tcPr>
          <w:p>
            <w:pPr>
              <w:widowControl/>
              <w:jc w:val="center"/>
              <w:rPr>
                <w:color w:val="000000"/>
                <w:kern w:val="0"/>
                <w:szCs w:val="21"/>
              </w:rPr>
            </w:pPr>
            <w:r>
              <w:rPr>
                <w:color w:val="000000"/>
                <w:kern w:val="0"/>
                <w:szCs w:val="21"/>
              </w:rPr>
              <w:t>目标4</w:t>
            </w:r>
          </w:p>
        </w:tc>
        <w:tc>
          <w:tcPr>
            <w:tcW w:w="1134" w:type="dxa"/>
            <w:vAlign w:val="center"/>
          </w:tcPr>
          <w:p>
            <w:pPr>
              <w:widowControl/>
              <w:jc w:val="center"/>
              <w:rPr>
                <w:color w:val="000000"/>
                <w:kern w:val="0"/>
                <w:szCs w:val="21"/>
              </w:rPr>
            </w:pPr>
            <w:r>
              <w:rPr>
                <w:color w:val="000000"/>
                <w:kern w:val="0"/>
                <w:szCs w:val="21"/>
              </w:rPr>
              <w:t>目标5</w:t>
            </w:r>
          </w:p>
        </w:tc>
        <w:tc>
          <w:tcPr>
            <w:tcW w:w="1134" w:type="dxa"/>
            <w:vAlign w:val="center"/>
          </w:tcPr>
          <w:p>
            <w:pPr>
              <w:widowControl/>
              <w:jc w:val="center"/>
              <w:rPr>
                <w:color w:val="000000"/>
                <w:kern w:val="0"/>
                <w:szCs w:val="21"/>
              </w:rPr>
            </w:pPr>
            <w:r>
              <w:rPr>
                <w:color w:val="000000"/>
                <w:kern w:val="0"/>
                <w:szCs w:val="21"/>
              </w:rPr>
              <w:t>目标6</w:t>
            </w:r>
          </w:p>
        </w:tc>
        <w:tc>
          <w:tcPr>
            <w:tcW w:w="1098" w:type="dxa"/>
            <w:vAlign w:val="center"/>
          </w:tcPr>
          <w:p>
            <w:pPr>
              <w:widowControl/>
              <w:jc w:val="center"/>
              <w:rPr>
                <w:color w:val="000000"/>
                <w:kern w:val="0"/>
                <w:szCs w:val="21"/>
              </w:rPr>
            </w:pPr>
            <w:r>
              <w:rPr>
                <w:color w:val="000000"/>
                <w:kern w:val="0"/>
                <w:szCs w:val="21"/>
              </w:rPr>
              <w:t>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18" w:type="dxa"/>
            <w:vAlign w:val="center"/>
          </w:tcPr>
          <w:p>
            <w:pPr>
              <w:widowControl/>
              <w:jc w:val="center"/>
              <w:rPr>
                <w:color w:val="000000"/>
                <w:kern w:val="0"/>
                <w:szCs w:val="21"/>
              </w:rPr>
            </w:pPr>
            <w:r>
              <w:rPr>
                <w:color w:val="000000"/>
                <w:kern w:val="0"/>
                <w:szCs w:val="21"/>
              </w:rPr>
              <w:t>毕业要求2-1</w:t>
            </w:r>
          </w:p>
        </w:tc>
        <w:tc>
          <w:tcPr>
            <w:tcW w:w="850"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098" w:type="dxa"/>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18" w:type="dxa"/>
            <w:vAlign w:val="center"/>
          </w:tcPr>
          <w:p>
            <w:pPr>
              <w:widowControl/>
              <w:jc w:val="center"/>
              <w:rPr>
                <w:color w:val="000000"/>
                <w:kern w:val="0"/>
                <w:szCs w:val="21"/>
              </w:rPr>
            </w:pPr>
            <w:r>
              <w:rPr>
                <w:color w:val="000000"/>
                <w:kern w:val="0"/>
                <w:szCs w:val="21"/>
              </w:rPr>
              <w:t>毕业要求2-3</w:t>
            </w:r>
          </w:p>
        </w:tc>
        <w:tc>
          <w:tcPr>
            <w:tcW w:w="850"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098" w:type="dxa"/>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vAlign w:val="center"/>
          </w:tcPr>
          <w:p>
            <w:pPr>
              <w:widowControl/>
              <w:jc w:val="center"/>
              <w:rPr>
                <w:color w:val="000000"/>
                <w:kern w:val="0"/>
                <w:szCs w:val="21"/>
              </w:rPr>
            </w:pPr>
            <w:r>
              <w:rPr>
                <w:color w:val="000000"/>
                <w:kern w:val="0"/>
                <w:szCs w:val="21"/>
              </w:rPr>
              <w:t>毕业要求3-1</w:t>
            </w:r>
          </w:p>
        </w:tc>
        <w:tc>
          <w:tcPr>
            <w:tcW w:w="850"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098"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18" w:type="dxa"/>
            <w:vAlign w:val="center"/>
          </w:tcPr>
          <w:p>
            <w:pPr>
              <w:widowControl/>
              <w:jc w:val="center"/>
              <w:rPr>
                <w:color w:val="000000"/>
                <w:kern w:val="0"/>
                <w:szCs w:val="21"/>
              </w:rPr>
            </w:pPr>
            <w:r>
              <w:rPr>
                <w:color w:val="000000"/>
                <w:kern w:val="0"/>
                <w:szCs w:val="21"/>
              </w:rPr>
              <w:t>毕业要求3-2</w:t>
            </w:r>
          </w:p>
        </w:tc>
        <w:tc>
          <w:tcPr>
            <w:tcW w:w="850"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jc w:val="center"/>
              <w:rPr>
                <w:color w:val="000000"/>
                <w:kern w:val="0"/>
                <w:szCs w:val="21"/>
              </w:rPr>
            </w:pPr>
          </w:p>
        </w:tc>
        <w:tc>
          <w:tcPr>
            <w:tcW w:w="1098" w:type="dxa"/>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18" w:type="dxa"/>
            <w:vAlign w:val="center"/>
          </w:tcPr>
          <w:p>
            <w:pPr>
              <w:widowControl/>
              <w:jc w:val="center"/>
              <w:rPr>
                <w:color w:val="000000"/>
                <w:kern w:val="0"/>
                <w:szCs w:val="21"/>
              </w:rPr>
            </w:pPr>
            <w:r>
              <w:rPr>
                <w:color w:val="000000"/>
                <w:kern w:val="0"/>
                <w:szCs w:val="21"/>
              </w:rPr>
              <w:t>毕业要求3-3</w:t>
            </w:r>
          </w:p>
        </w:tc>
        <w:tc>
          <w:tcPr>
            <w:tcW w:w="850"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098"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18" w:type="dxa"/>
            <w:vAlign w:val="center"/>
          </w:tcPr>
          <w:p>
            <w:pPr>
              <w:widowControl/>
              <w:jc w:val="center"/>
              <w:rPr>
                <w:color w:val="000000"/>
                <w:kern w:val="0"/>
                <w:szCs w:val="21"/>
              </w:rPr>
            </w:pPr>
            <w:r>
              <w:rPr>
                <w:color w:val="000000"/>
                <w:kern w:val="0"/>
                <w:szCs w:val="21"/>
              </w:rPr>
              <w:t>毕业要求4-1</w:t>
            </w:r>
          </w:p>
        </w:tc>
        <w:tc>
          <w:tcPr>
            <w:tcW w:w="850"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098" w:type="dxa"/>
            <w:vAlign w:val="center"/>
          </w:tcPr>
          <w:p>
            <w:pPr>
              <w:widowControl/>
              <w:jc w:val="center"/>
              <w:rPr>
                <w:color w:val="000000"/>
                <w:kern w:val="0"/>
                <w:szCs w:val="21"/>
              </w:rPr>
            </w:pP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18" w:type="dxa"/>
            <w:vAlign w:val="center"/>
          </w:tcPr>
          <w:p>
            <w:pPr>
              <w:widowControl/>
              <w:jc w:val="center"/>
              <w:rPr>
                <w:color w:val="000000"/>
                <w:kern w:val="0"/>
                <w:szCs w:val="21"/>
              </w:rPr>
            </w:pPr>
            <w:r>
              <w:rPr>
                <w:color w:val="000000"/>
                <w:kern w:val="0"/>
                <w:szCs w:val="21"/>
              </w:rPr>
              <w:t>毕业要求5-1</w:t>
            </w:r>
          </w:p>
        </w:tc>
        <w:tc>
          <w:tcPr>
            <w:tcW w:w="850"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098"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18" w:type="dxa"/>
            <w:vAlign w:val="center"/>
          </w:tcPr>
          <w:p>
            <w:pPr>
              <w:widowControl/>
              <w:jc w:val="center"/>
              <w:rPr>
                <w:color w:val="000000"/>
                <w:kern w:val="0"/>
                <w:szCs w:val="21"/>
              </w:rPr>
            </w:pPr>
            <w:r>
              <w:rPr>
                <w:color w:val="000000"/>
                <w:kern w:val="0"/>
                <w:szCs w:val="21"/>
              </w:rPr>
              <w:t>毕业要求5-2</w:t>
            </w:r>
          </w:p>
        </w:tc>
        <w:tc>
          <w:tcPr>
            <w:tcW w:w="850"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098"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18" w:type="dxa"/>
            <w:vAlign w:val="center"/>
          </w:tcPr>
          <w:p>
            <w:pPr>
              <w:widowControl/>
              <w:jc w:val="center"/>
              <w:rPr>
                <w:color w:val="000000"/>
                <w:kern w:val="0"/>
                <w:szCs w:val="21"/>
              </w:rPr>
            </w:pPr>
            <w:r>
              <w:rPr>
                <w:color w:val="000000"/>
                <w:kern w:val="0"/>
                <w:szCs w:val="21"/>
              </w:rPr>
              <w:t>毕业要求5-3</w:t>
            </w:r>
          </w:p>
        </w:tc>
        <w:tc>
          <w:tcPr>
            <w:tcW w:w="850"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p>
        </w:tc>
        <w:tc>
          <w:tcPr>
            <w:tcW w:w="1098"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18" w:type="dxa"/>
            <w:vAlign w:val="center"/>
          </w:tcPr>
          <w:p>
            <w:pPr>
              <w:widowControl/>
              <w:jc w:val="center"/>
              <w:rPr>
                <w:color w:val="000000"/>
                <w:kern w:val="0"/>
                <w:szCs w:val="21"/>
              </w:rPr>
            </w:pPr>
            <w:r>
              <w:rPr>
                <w:color w:val="000000"/>
                <w:kern w:val="0"/>
                <w:szCs w:val="21"/>
              </w:rPr>
              <w:t>毕业要求6-1</w:t>
            </w:r>
          </w:p>
        </w:tc>
        <w:tc>
          <w:tcPr>
            <w:tcW w:w="850"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098"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18" w:type="dxa"/>
            <w:vAlign w:val="center"/>
          </w:tcPr>
          <w:p>
            <w:pPr>
              <w:widowControl/>
              <w:jc w:val="center"/>
              <w:rPr>
                <w:color w:val="000000"/>
                <w:kern w:val="0"/>
                <w:szCs w:val="21"/>
              </w:rPr>
            </w:pPr>
            <w:r>
              <w:rPr>
                <w:color w:val="000000"/>
                <w:kern w:val="0"/>
                <w:szCs w:val="21"/>
              </w:rPr>
              <w:t>毕业要求8-1</w:t>
            </w:r>
          </w:p>
        </w:tc>
        <w:tc>
          <w:tcPr>
            <w:tcW w:w="850"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p>
        </w:tc>
        <w:tc>
          <w:tcPr>
            <w:tcW w:w="1134" w:type="dxa"/>
            <w:vAlign w:val="center"/>
          </w:tcPr>
          <w:p>
            <w:pPr>
              <w:widowControl/>
              <w:jc w:val="center"/>
              <w:rPr>
                <w:color w:val="000000"/>
                <w:kern w:val="0"/>
                <w:szCs w:val="21"/>
              </w:rPr>
            </w:pPr>
            <w:r>
              <w:rPr>
                <w:rFonts w:hint="eastAsia" w:ascii="宋体" w:hAnsi="宋体"/>
                <w:color w:val="000000"/>
                <w:kern w:val="0"/>
                <w:szCs w:val="21"/>
              </w:rPr>
              <w:t>√</w:t>
            </w:r>
          </w:p>
        </w:tc>
        <w:tc>
          <w:tcPr>
            <w:tcW w:w="1134" w:type="dxa"/>
            <w:vAlign w:val="center"/>
          </w:tcPr>
          <w:p>
            <w:pPr>
              <w:widowControl/>
              <w:jc w:val="center"/>
              <w:rPr>
                <w:color w:val="000000"/>
                <w:kern w:val="0"/>
                <w:szCs w:val="21"/>
              </w:rPr>
            </w:pPr>
          </w:p>
        </w:tc>
        <w:tc>
          <w:tcPr>
            <w:tcW w:w="1098" w:type="dxa"/>
            <w:vAlign w:val="center"/>
          </w:tcPr>
          <w:p>
            <w:pPr>
              <w:widowControl/>
              <w:jc w:val="center"/>
              <w:rPr>
                <w:color w:val="000000"/>
                <w:kern w:val="0"/>
                <w:szCs w:val="21"/>
              </w:rPr>
            </w:pPr>
          </w:p>
        </w:tc>
      </w:tr>
    </w:tbl>
    <w:p>
      <w:pPr>
        <w:spacing w:line="360" w:lineRule="auto"/>
        <w:ind w:firstLine="551" w:firstLineChars="196"/>
        <w:rPr>
          <w:b/>
          <w:color w:val="000000"/>
          <w:sz w:val="28"/>
          <w:szCs w:val="28"/>
        </w:rPr>
      </w:pPr>
      <w:r>
        <w:rPr>
          <w:rFonts w:hint="eastAsia"/>
          <w:b/>
          <w:color w:val="000000"/>
          <w:sz w:val="28"/>
          <w:szCs w:val="28"/>
        </w:rPr>
        <w:t>三</w:t>
      </w:r>
      <w:r>
        <w:rPr>
          <w:b/>
          <w:color w:val="000000"/>
          <w:sz w:val="28"/>
          <w:szCs w:val="28"/>
        </w:rPr>
        <w:t>、课程内容与要求</w:t>
      </w:r>
    </w:p>
    <w:p>
      <w:pPr>
        <w:pStyle w:val="20"/>
        <w:numPr>
          <w:ilvl w:val="0"/>
          <w:numId w:val="59"/>
        </w:numPr>
        <w:spacing w:line="360" w:lineRule="auto"/>
        <w:ind w:firstLineChars="0"/>
        <w:rPr>
          <w:b/>
          <w:color w:val="000000"/>
          <w:sz w:val="24"/>
        </w:rPr>
      </w:pPr>
      <w:r>
        <w:rPr>
          <w:rFonts w:hint="eastAsia"/>
          <w:b/>
          <w:color w:val="000000"/>
          <w:sz w:val="24"/>
        </w:rPr>
        <w:t>教学</w:t>
      </w:r>
      <w:r>
        <w:rPr>
          <w:b/>
          <w:color w:val="000000"/>
          <w:sz w:val="24"/>
        </w:rPr>
        <w:t>内容</w:t>
      </w:r>
    </w:p>
    <w:p>
      <w:pPr>
        <w:numPr>
          <w:ilvl w:val="0"/>
          <w:numId w:val="60"/>
        </w:numPr>
        <w:spacing w:line="360" w:lineRule="auto"/>
        <w:rPr>
          <w:color w:val="000000"/>
          <w:sz w:val="24"/>
        </w:rPr>
      </w:pPr>
      <w:r>
        <w:rPr>
          <w:rFonts w:hint="eastAsia"/>
          <w:color w:val="000000"/>
          <w:sz w:val="24"/>
        </w:rPr>
        <w:t>掌握出口定价与报价。</w:t>
      </w:r>
    </w:p>
    <w:p>
      <w:pPr>
        <w:numPr>
          <w:ilvl w:val="0"/>
          <w:numId w:val="60"/>
        </w:numPr>
        <w:spacing w:line="360" w:lineRule="auto"/>
        <w:ind w:left="839" w:hanging="357"/>
        <w:rPr>
          <w:color w:val="000000"/>
          <w:sz w:val="24"/>
        </w:rPr>
      </w:pPr>
      <w:r>
        <w:rPr>
          <w:rFonts w:hint="eastAsia"/>
          <w:color w:val="000000"/>
          <w:sz w:val="24"/>
        </w:rPr>
        <w:t>掌握交货方式。</w:t>
      </w:r>
    </w:p>
    <w:p>
      <w:pPr>
        <w:numPr>
          <w:ilvl w:val="0"/>
          <w:numId w:val="60"/>
        </w:numPr>
        <w:spacing w:line="360" w:lineRule="auto"/>
        <w:ind w:left="839" w:hanging="357"/>
        <w:rPr>
          <w:color w:val="000000"/>
          <w:sz w:val="24"/>
        </w:rPr>
      </w:pPr>
      <w:r>
        <w:rPr>
          <w:rFonts w:hint="eastAsia"/>
          <w:color w:val="000000"/>
          <w:sz w:val="24"/>
        </w:rPr>
        <w:t>掌握国际货物运输。</w:t>
      </w:r>
    </w:p>
    <w:p>
      <w:pPr>
        <w:numPr>
          <w:ilvl w:val="0"/>
          <w:numId w:val="60"/>
        </w:numPr>
        <w:spacing w:line="360" w:lineRule="auto"/>
        <w:ind w:left="839" w:hanging="357"/>
        <w:rPr>
          <w:color w:val="000000"/>
          <w:sz w:val="24"/>
        </w:rPr>
      </w:pPr>
      <w:r>
        <w:rPr>
          <w:rFonts w:hint="eastAsia"/>
          <w:color w:val="000000"/>
          <w:sz w:val="24"/>
        </w:rPr>
        <w:t>掌握出口保险的相关计算。</w:t>
      </w:r>
    </w:p>
    <w:p>
      <w:pPr>
        <w:numPr>
          <w:ilvl w:val="0"/>
          <w:numId w:val="60"/>
        </w:numPr>
        <w:spacing w:line="360" w:lineRule="auto"/>
        <w:ind w:left="839" w:hanging="357"/>
        <w:rPr>
          <w:color w:val="000000"/>
          <w:sz w:val="24"/>
        </w:rPr>
      </w:pPr>
      <w:r>
        <w:rPr>
          <w:rFonts w:hint="eastAsia"/>
          <w:color w:val="000000"/>
          <w:sz w:val="24"/>
        </w:rPr>
        <w:t>掌握国际结算与支付。</w:t>
      </w:r>
    </w:p>
    <w:p>
      <w:pPr>
        <w:numPr>
          <w:ilvl w:val="0"/>
          <w:numId w:val="60"/>
        </w:numPr>
        <w:spacing w:line="360" w:lineRule="auto"/>
        <w:ind w:left="839" w:hanging="357"/>
        <w:rPr>
          <w:color w:val="000000"/>
          <w:sz w:val="24"/>
        </w:rPr>
      </w:pPr>
      <w:r>
        <w:rPr>
          <w:rFonts w:hint="eastAsia"/>
          <w:color w:val="000000"/>
          <w:sz w:val="24"/>
        </w:rPr>
        <w:t>掌握出口索赔与仲裁。</w:t>
      </w:r>
    </w:p>
    <w:p>
      <w:pPr>
        <w:numPr>
          <w:ilvl w:val="0"/>
          <w:numId w:val="60"/>
        </w:numPr>
        <w:spacing w:line="360" w:lineRule="auto"/>
        <w:ind w:left="839" w:hanging="357"/>
        <w:rPr>
          <w:color w:val="000000"/>
          <w:sz w:val="24"/>
        </w:rPr>
      </w:pPr>
      <w:r>
        <w:rPr>
          <w:rFonts w:hint="eastAsia"/>
          <w:color w:val="000000"/>
          <w:sz w:val="24"/>
        </w:rPr>
        <w:t>掌握出口合同的签订。</w:t>
      </w:r>
    </w:p>
    <w:p>
      <w:pPr>
        <w:spacing w:line="360" w:lineRule="auto"/>
        <w:ind w:left="482"/>
        <w:rPr>
          <w:color w:val="000000"/>
          <w:sz w:val="24"/>
        </w:rPr>
      </w:pPr>
      <w:r>
        <w:rPr>
          <w:rFonts w:hint="eastAsia"/>
          <w:color w:val="000000"/>
          <w:sz w:val="24"/>
        </w:rPr>
        <w:t>8.</w:t>
      </w:r>
      <w:r>
        <w:rPr>
          <w:color w:val="000000"/>
          <w:sz w:val="24"/>
        </w:rPr>
        <w:t xml:space="preserve"> </w:t>
      </w:r>
      <w:r>
        <w:rPr>
          <w:rFonts w:hint="eastAsia"/>
          <w:color w:val="000000"/>
          <w:sz w:val="24"/>
        </w:rPr>
        <w:t>掌握出口包装。</w:t>
      </w:r>
    </w:p>
    <w:p>
      <w:pPr>
        <w:pStyle w:val="20"/>
        <w:spacing w:line="360" w:lineRule="auto"/>
        <w:ind w:left="480" w:firstLine="0" w:firstLineChars="0"/>
        <w:jc w:val="left"/>
        <w:rPr>
          <w:b/>
          <w:color w:val="000000"/>
          <w:sz w:val="24"/>
        </w:rPr>
      </w:pPr>
      <w:r>
        <w:rPr>
          <w:rFonts w:hint="eastAsia"/>
          <w:b/>
          <w:color w:val="000000"/>
          <w:sz w:val="24"/>
        </w:rPr>
        <w:t>（二）基本</w:t>
      </w:r>
      <w:r>
        <w:rPr>
          <w:b/>
          <w:color w:val="000000"/>
          <w:sz w:val="24"/>
        </w:rPr>
        <w:t>要求</w:t>
      </w:r>
    </w:p>
    <w:p>
      <w:pPr>
        <w:spacing w:line="360" w:lineRule="auto"/>
        <w:ind w:firstLine="480" w:firstLineChars="200"/>
        <w:rPr>
          <w:rFonts w:hint="eastAsia" w:ascii="宋体" w:hAnsi="宋体"/>
          <w:color w:val="000000"/>
          <w:sz w:val="24"/>
        </w:rPr>
      </w:pPr>
      <w:r>
        <w:rPr>
          <w:rFonts w:hint="eastAsia"/>
          <w:color w:val="000000"/>
          <w:sz w:val="24"/>
        </w:rPr>
        <w:t>本课程以商品价格</w:t>
      </w:r>
      <w:r>
        <w:rPr>
          <w:rFonts w:hint="eastAsia" w:ascii="宋体" w:hAnsi="宋体"/>
          <w:color w:val="000000"/>
          <w:sz w:val="24"/>
        </w:rPr>
        <w:t>、</w:t>
      </w:r>
      <w:r>
        <w:rPr>
          <w:rFonts w:hint="eastAsia"/>
          <w:color w:val="000000"/>
          <w:sz w:val="24"/>
        </w:rPr>
        <w:t>出口保险</w:t>
      </w:r>
      <w:r>
        <w:rPr>
          <w:rFonts w:hint="eastAsia" w:ascii="宋体" w:hAnsi="宋体"/>
          <w:color w:val="000000"/>
          <w:sz w:val="24"/>
        </w:rPr>
        <w:t>、出口交易磋商和签订出口合同为重点内容，以价格术语为主导线，教学涉及国际贸易过程的各个环节。课程教学应结合应用型本科院校的培养目标，既强调基本知识和业务技能，又重视理论的实用性，以满足培养应用型高等专用人才的要求。</w:t>
      </w:r>
    </w:p>
    <w:p>
      <w:pPr>
        <w:pStyle w:val="20"/>
        <w:spacing w:line="360" w:lineRule="auto"/>
        <w:ind w:left="480" w:firstLine="0" w:firstLineChars="0"/>
        <w:rPr>
          <w:rFonts w:hint="eastAsia"/>
          <w:b/>
          <w:color w:val="000000"/>
          <w:sz w:val="24"/>
        </w:rPr>
      </w:pPr>
      <w:r>
        <w:rPr>
          <w:rFonts w:hint="eastAsia"/>
          <w:b/>
          <w:color w:val="000000"/>
          <w:sz w:val="24"/>
        </w:rPr>
        <w:t>（三）思政知识点要求</w:t>
      </w:r>
    </w:p>
    <w:p>
      <w:pPr>
        <w:autoSpaceDE w:val="0"/>
        <w:autoSpaceDN w:val="0"/>
        <w:adjustRightInd w:val="0"/>
        <w:spacing w:line="360" w:lineRule="auto"/>
        <w:ind w:firstLine="480" w:firstLineChars="200"/>
        <w:rPr>
          <w:sz w:val="24"/>
        </w:rPr>
      </w:pPr>
      <w:r>
        <w:rPr>
          <w:rFonts w:hint="eastAsia"/>
          <w:color w:val="000000"/>
          <w:sz w:val="24"/>
          <w:shd w:val="clear" w:color="auto" w:fill="FFFFFF"/>
        </w:rPr>
        <w:t>通过融入社会主义核心价值观等课程思政元素，培养学生的爱国情怀、敬业精神、诚信品德和友善关系，同时</w:t>
      </w:r>
      <w:r>
        <w:rPr>
          <w:rFonts w:hint="eastAsia"/>
          <w:sz w:val="24"/>
        </w:rPr>
        <w:t>树立正确的世界观、人生观与价值观，增强</w:t>
      </w:r>
      <w:r>
        <w:rPr>
          <w:rFonts w:ascii="Arial" w:hAnsi="Arial" w:cs="Arial"/>
          <w:sz w:val="24"/>
          <w:shd w:val="clear" w:color="auto" w:fill="FFFFFF"/>
        </w:rPr>
        <w:t>民族和文化的归属感、认同感、尊严感与荣誉感</w:t>
      </w:r>
      <w:r>
        <w:rPr>
          <w:rFonts w:hint="eastAsia" w:ascii="Arial" w:hAnsi="Arial" w:cs="Arial"/>
          <w:sz w:val="24"/>
          <w:shd w:val="clear" w:color="auto" w:fill="FFFFFF"/>
        </w:rPr>
        <w:t>，</w:t>
      </w:r>
      <w:r>
        <w:rPr>
          <w:rFonts w:hint="eastAsia"/>
          <w:sz w:val="24"/>
        </w:rPr>
        <w:t>并能够采取批判的态度，客观、理性和辩证地看待中西方贸易背后的政治立场</w:t>
      </w:r>
      <w:r>
        <w:rPr>
          <w:sz w:val="24"/>
        </w:rPr>
        <w:t>，</w:t>
      </w:r>
      <w:r>
        <w:rPr>
          <w:rFonts w:hint="eastAsia"/>
          <w:sz w:val="24"/>
        </w:rPr>
        <w:t>提高为中华民族</w:t>
      </w:r>
      <w:r>
        <w:rPr>
          <w:sz w:val="24"/>
        </w:rPr>
        <w:t>经济</w:t>
      </w:r>
      <w:r>
        <w:rPr>
          <w:rFonts w:hint="eastAsia"/>
          <w:sz w:val="24"/>
        </w:rPr>
        <w:t>强大而奋斗</w:t>
      </w:r>
      <w:r>
        <w:rPr>
          <w:sz w:val="24"/>
        </w:rPr>
        <w:t>的决心和为之而生成的自豪感和</w:t>
      </w:r>
      <w:r>
        <w:rPr>
          <w:rFonts w:hint="eastAsia"/>
          <w:sz w:val="24"/>
        </w:rPr>
        <w:t>荣誉感。</w:t>
      </w:r>
    </w:p>
    <w:p>
      <w:pPr>
        <w:pStyle w:val="20"/>
        <w:spacing w:line="360" w:lineRule="auto"/>
        <w:ind w:left="480" w:firstLine="0" w:firstLineChars="0"/>
        <w:rPr>
          <w:rFonts w:hint="eastAsia"/>
          <w:b/>
          <w:color w:val="000000"/>
          <w:sz w:val="24"/>
        </w:rPr>
      </w:pPr>
      <w:r>
        <w:rPr>
          <w:rFonts w:hint="eastAsia"/>
          <w:b/>
          <w:color w:val="000000"/>
          <w:sz w:val="24"/>
        </w:rPr>
        <w:t>（四）教学内容与</w:t>
      </w:r>
      <w:r>
        <w:rPr>
          <w:b/>
          <w:color w:val="000000"/>
          <w:sz w:val="24"/>
        </w:rPr>
        <w:t>课程目标的</w:t>
      </w:r>
      <w:r>
        <w:rPr>
          <w:rFonts w:hint="eastAsia"/>
          <w:b/>
          <w:color w:val="000000"/>
          <w:sz w:val="24"/>
        </w:rPr>
        <w:t>对应关系及</w:t>
      </w:r>
      <w:r>
        <w:rPr>
          <w:b/>
          <w:color w:val="000000"/>
          <w:sz w:val="24"/>
        </w:rPr>
        <w:t>学时分配</w:t>
      </w:r>
    </w:p>
    <w:p>
      <w:pPr>
        <w:spacing w:line="360" w:lineRule="auto"/>
        <w:ind w:firstLine="480" w:firstLineChars="200"/>
        <w:rPr>
          <w:color w:val="000000"/>
          <w:sz w:val="24"/>
        </w:rPr>
      </w:pPr>
      <w:r>
        <w:rPr>
          <w:rFonts w:hAnsi="宋体"/>
          <w:color w:val="000000"/>
          <w:sz w:val="24"/>
        </w:rPr>
        <w:t>本课程</w:t>
      </w:r>
      <w:r>
        <w:rPr>
          <w:rFonts w:hint="eastAsia" w:hAnsi="宋体"/>
          <w:color w:val="000000"/>
          <w:sz w:val="24"/>
        </w:rPr>
        <w:t>教学课时</w:t>
      </w:r>
      <w:r>
        <w:rPr>
          <w:color w:val="000000"/>
          <w:sz w:val="24"/>
        </w:rPr>
        <w:t>为3/</w:t>
      </w:r>
      <w:r>
        <w:rPr>
          <w:rFonts w:hint="eastAsia"/>
          <w:color w:val="000000"/>
          <w:sz w:val="24"/>
        </w:rPr>
        <w:t>周，共</w:t>
      </w:r>
      <w:r>
        <w:rPr>
          <w:rFonts w:hint="eastAsia" w:hAnsi="宋体"/>
          <w:color w:val="000000"/>
          <w:sz w:val="24"/>
        </w:rPr>
        <w:t>16</w:t>
      </w:r>
      <w:r>
        <w:rPr>
          <w:rFonts w:hAnsi="宋体"/>
          <w:color w:val="000000"/>
          <w:sz w:val="24"/>
        </w:rPr>
        <w:t>周，安排在第</w:t>
      </w:r>
      <w:r>
        <w:rPr>
          <w:color w:val="000000"/>
          <w:sz w:val="24"/>
        </w:rPr>
        <w:t>5</w:t>
      </w:r>
      <w:r>
        <w:rPr>
          <w:rFonts w:hAnsi="宋体"/>
          <w:color w:val="000000"/>
          <w:sz w:val="24"/>
        </w:rPr>
        <w:t>学期</w:t>
      </w:r>
      <w:r>
        <w:rPr>
          <w:rFonts w:hint="eastAsia" w:hAnsi="宋体"/>
          <w:color w:val="000000"/>
          <w:sz w:val="24"/>
        </w:rPr>
        <w:t>。教学内容与课程目标的对应关系及建议时间分配如表所示。</w:t>
      </w:r>
    </w:p>
    <w:tbl>
      <w:tblPr>
        <w:tblStyle w:val="11"/>
        <w:tblW w:w="917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78"/>
        <w:gridCol w:w="1417"/>
        <w:gridCol w:w="2410"/>
        <w:gridCol w:w="85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378" w:type="dxa"/>
            <w:shd w:val="clear" w:color="auto" w:fill="FFFFFF"/>
            <w:vAlign w:val="center"/>
          </w:tcPr>
          <w:p>
            <w:pPr>
              <w:jc w:val="center"/>
              <w:rPr>
                <w:bCs/>
                <w:szCs w:val="21"/>
              </w:rPr>
            </w:pPr>
            <w:r>
              <w:rPr>
                <w:rFonts w:hint="eastAsia"/>
                <w:bCs/>
                <w:szCs w:val="21"/>
              </w:rPr>
              <w:t>教学内容</w:t>
            </w:r>
          </w:p>
        </w:tc>
        <w:tc>
          <w:tcPr>
            <w:tcW w:w="1417" w:type="dxa"/>
            <w:shd w:val="clear" w:color="auto" w:fill="FFFFFF"/>
            <w:vAlign w:val="top"/>
          </w:tcPr>
          <w:p>
            <w:pPr>
              <w:jc w:val="center"/>
              <w:rPr>
                <w:rFonts w:hint="eastAsia"/>
                <w:bCs/>
                <w:szCs w:val="21"/>
              </w:rPr>
            </w:pPr>
            <w:r>
              <w:rPr>
                <w:bCs/>
                <w:szCs w:val="21"/>
              </w:rPr>
              <w:t>支撑的</w:t>
            </w:r>
          </w:p>
          <w:p>
            <w:pPr>
              <w:jc w:val="center"/>
              <w:rPr>
                <w:bCs/>
                <w:szCs w:val="21"/>
              </w:rPr>
            </w:pPr>
            <w:r>
              <w:rPr>
                <w:bCs/>
                <w:szCs w:val="21"/>
              </w:rPr>
              <w:t>课程目标</w:t>
            </w:r>
          </w:p>
        </w:tc>
        <w:tc>
          <w:tcPr>
            <w:tcW w:w="2410"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bCs/>
                <w:color w:val="000000"/>
                <w:szCs w:val="21"/>
              </w:rPr>
            </w:pPr>
            <w:r>
              <w:rPr>
                <w:rFonts w:hint="eastAsia"/>
                <w:bCs/>
                <w:color w:val="000000"/>
                <w:szCs w:val="21"/>
              </w:rPr>
              <w:t>讲授</w:t>
            </w:r>
          </w:p>
          <w:p>
            <w:pPr>
              <w:jc w:val="center"/>
              <w:rPr>
                <w:bCs/>
                <w:color w:val="000000"/>
                <w:szCs w:val="21"/>
              </w:rPr>
            </w:pPr>
            <w:r>
              <w:rPr>
                <w:rFonts w:hint="eastAsia"/>
                <w:bCs/>
                <w:color w:val="000000"/>
                <w:szCs w:val="21"/>
              </w:rPr>
              <w:t>学时</w:t>
            </w:r>
          </w:p>
        </w:tc>
        <w:tc>
          <w:tcPr>
            <w:tcW w:w="708" w:type="dxa"/>
            <w:shd w:val="clear" w:color="auto" w:fill="FFFFFF"/>
            <w:vAlign w:val="center"/>
          </w:tcPr>
          <w:p>
            <w:pPr>
              <w:jc w:val="center"/>
              <w:rPr>
                <w:bCs/>
                <w:color w:val="000000"/>
                <w:szCs w:val="21"/>
              </w:rPr>
            </w:pPr>
            <w:r>
              <w:rPr>
                <w:rFonts w:hint="eastAsia"/>
                <w:bCs/>
                <w:color w:val="000000"/>
                <w:szCs w:val="21"/>
              </w:rPr>
              <w:t>实验</w:t>
            </w:r>
          </w:p>
          <w:p>
            <w:pPr>
              <w:jc w:val="center"/>
              <w:rPr>
                <w:bCs/>
                <w:color w:val="000000"/>
                <w:szCs w:val="21"/>
              </w:rPr>
            </w:pPr>
            <w:r>
              <w:rPr>
                <w:rFonts w:hint="eastAsia"/>
                <w:bCs/>
                <w:color w:val="000000"/>
                <w:szCs w:val="21"/>
              </w:rPr>
              <w:t>学时</w:t>
            </w:r>
          </w:p>
        </w:tc>
        <w:tc>
          <w:tcPr>
            <w:tcW w:w="709" w:type="dxa"/>
            <w:vAlign w:val="center"/>
          </w:tcPr>
          <w:p>
            <w:pPr>
              <w:widowControl/>
              <w:jc w:val="center"/>
              <w:rPr>
                <w:bCs/>
                <w:color w:val="000000"/>
                <w:szCs w:val="21"/>
              </w:rPr>
            </w:pPr>
            <w:r>
              <w:rPr>
                <w:rFonts w:hint="eastAsia"/>
                <w:bCs/>
                <w:color w:val="000000"/>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color w:val="000000"/>
                <w:szCs w:val="21"/>
              </w:rPr>
            </w:pPr>
            <w:r>
              <w:rPr>
                <w:color w:val="000000"/>
                <w:szCs w:val="21"/>
              </w:rPr>
              <w:t>1</w:t>
            </w:r>
          </w:p>
        </w:tc>
        <w:tc>
          <w:tcPr>
            <w:tcW w:w="2378" w:type="dxa"/>
            <w:vAlign w:val="center"/>
          </w:tcPr>
          <w:p>
            <w:pPr>
              <w:rPr>
                <w:color w:val="000000"/>
                <w:szCs w:val="21"/>
              </w:rPr>
            </w:pPr>
            <w:r>
              <w:rPr>
                <w:rFonts w:hint="eastAsia"/>
                <w:color w:val="000000"/>
                <w:sz w:val="24"/>
              </w:rPr>
              <w:t>出口定价与报价</w:t>
            </w:r>
          </w:p>
        </w:tc>
        <w:tc>
          <w:tcPr>
            <w:tcW w:w="1417" w:type="dxa"/>
            <w:vAlign w:val="center"/>
          </w:tcPr>
          <w:p>
            <w:pPr>
              <w:jc w:val="center"/>
              <w:rPr>
                <w:color w:val="000000"/>
                <w:szCs w:val="21"/>
              </w:rPr>
            </w:pPr>
            <w:r>
              <w:rPr>
                <w:color w:val="000000"/>
                <w:szCs w:val="21"/>
              </w:rPr>
              <w:t>目标3</w:t>
            </w:r>
            <w:r>
              <w:rPr>
                <w:rFonts w:hint="eastAsia" w:ascii="宋体" w:hAnsi="宋体"/>
                <w:color w:val="000000"/>
                <w:szCs w:val="21"/>
              </w:rPr>
              <w:t>、</w:t>
            </w:r>
            <w:r>
              <w:rPr>
                <w:rFonts w:hint="eastAsia"/>
                <w:color w:val="000000"/>
                <w:szCs w:val="21"/>
              </w:rPr>
              <w:t>5</w:t>
            </w:r>
          </w:p>
        </w:tc>
        <w:tc>
          <w:tcPr>
            <w:tcW w:w="2410" w:type="dxa"/>
            <w:vAlign w:val="center"/>
          </w:tcPr>
          <w:p>
            <w:pPr>
              <w:jc w:val="center"/>
              <w:rPr>
                <w:color w:val="000000"/>
                <w:szCs w:val="21"/>
              </w:rPr>
            </w:pPr>
            <w:r>
              <w:rPr>
                <w:color w:val="000000"/>
                <w:szCs w:val="21"/>
              </w:rPr>
              <w:t>3-3</w:t>
            </w:r>
            <w:r>
              <w:rPr>
                <w:rFonts w:hint="eastAsia"/>
                <w:color w:val="000000"/>
                <w:szCs w:val="21"/>
              </w:rPr>
              <w:t>、</w:t>
            </w:r>
            <w:r>
              <w:rPr>
                <w:rFonts w:hint="eastAsia" w:ascii="宋体" w:hAnsi="宋体"/>
                <w:color w:val="000000"/>
                <w:szCs w:val="21"/>
              </w:rPr>
              <w:t>5-3、</w:t>
            </w:r>
            <w:r>
              <w:rPr>
                <w:color w:val="000000"/>
                <w:szCs w:val="21"/>
              </w:rPr>
              <w:t>8-1</w:t>
            </w:r>
          </w:p>
        </w:tc>
        <w:tc>
          <w:tcPr>
            <w:tcW w:w="851" w:type="dxa"/>
            <w:vAlign w:val="center"/>
          </w:tcPr>
          <w:p>
            <w:pPr>
              <w:jc w:val="center"/>
              <w:rPr>
                <w:color w:val="000000"/>
                <w:szCs w:val="21"/>
              </w:rPr>
            </w:pPr>
            <w:r>
              <w:rPr>
                <w:color w:val="000000"/>
                <w:szCs w:val="21"/>
              </w:rPr>
              <w:t>3</w:t>
            </w:r>
          </w:p>
        </w:tc>
        <w:tc>
          <w:tcPr>
            <w:tcW w:w="708" w:type="dxa"/>
            <w:vAlign w:val="center"/>
          </w:tcPr>
          <w:p>
            <w:pPr>
              <w:jc w:val="center"/>
              <w:rPr>
                <w:color w:val="000000"/>
                <w:szCs w:val="21"/>
              </w:rPr>
            </w:pPr>
            <w:r>
              <w:rPr>
                <w:color w:val="000000"/>
                <w:szCs w:val="21"/>
              </w:rPr>
              <w:t>2</w:t>
            </w:r>
          </w:p>
        </w:tc>
        <w:tc>
          <w:tcPr>
            <w:tcW w:w="709" w:type="dxa"/>
            <w:vAlign w:val="center"/>
          </w:tcPr>
          <w:p>
            <w:pPr>
              <w:jc w:val="center"/>
              <w:rPr>
                <w:color w:val="000000"/>
                <w:szCs w:val="21"/>
              </w:rPr>
            </w:pPr>
            <w:r>
              <w:rPr>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color w:val="000000"/>
                <w:szCs w:val="21"/>
              </w:rPr>
            </w:pPr>
            <w:r>
              <w:rPr>
                <w:color w:val="000000"/>
                <w:szCs w:val="21"/>
              </w:rPr>
              <w:t>2</w:t>
            </w:r>
          </w:p>
        </w:tc>
        <w:tc>
          <w:tcPr>
            <w:tcW w:w="2378" w:type="dxa"/>
            <w:vAlign w:val="center"/>
          </w:tcPr>
          <w:p>
            <w:pPr>
              <w:rPr>
                <w:color w:val="000000"/>
                <w:szCs w:val="21"/>
              </w:rPr>
            </w:pPr>
            <w:r>
              <w:rPr>
                <w:rFonts w:hint="eastAsia"/>
                <w:color w:val="000000"/>
                <w:sz w:val="24"/>
              </w:rPr>
              <w:t>交货方式</w:t>
            </w:r>
          </w:p>
        </w:tc>
        <w:tc>
          <w:tcPr>
            <w:tcW w:w="1417"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3</w:t>
            </w:r>
          </w:p>
        </w:tc>
        <w:tc>
          <w:tcPr>
            <w:tcW w:w="2410" w:type="dxa"/>
            <w:vAlign w:val="center"/>
          </w:tcPr>
          <w:p>
            <w:pPr>
              <w:jc w:val="center"/>
              <w:rPr>
                <w:color w:val="000000"/>
                <w:szCs w:val="21"/>
              </w:rPr>
            </w:pPr>
            <w:r>
              <w:rPr>
                <w:color w:val="000000"/>
                <w:szCs w:val="21"/>
              </w:rPr>
              <w:t>5-2</w:t>
            </w:r>
            <w:r>
              <w:rPr>
                <w:rFonts w:hint="eastAsia" w:ascii="宋体" w:hAnsi="宋体"/>
                <w:color w:val="000000"/>
                <w:szCs w:val="21"/>
              </w:rPr>
              <w:t>、5-3、8-1</w:t>
            </w:r>
          </w:p>
        </w:tc>
        <w:tc>
          <w:tcPr>
            <w:tcW w:w="851" w:type="dxa"/>
            <w:vAlign w:val="center"/>
          </w:tcPr>
          <w:p>
            <w:pPr>
              <w:jc w:val="center"/>
              <w:rPr>
                <w:color w:val="000000"/>
                <w:szCs w:val="21"/>
              </w:rPr>
            </w:pPr>
            <w:r>
              <w:rPr>
                <w:color w:val="000000"/>
                <w:szCs w:val="21"/>
              </w:rPr>
              <w:t>3</w:t>
            </w:r>
          </w:p>
        </w:tc>
        <w:tc>
          <w:tcPr>
            <w:tcW w:w="708" w:type="dxa"/>
            <w:vAlign w:val="center"/>
          </w:tcPr>
          <w:p>
            <w:pPr>
              <w:jc w:val="center"/>
              <w:rPr>
                <w:color w:val="000000"/>
                <w:szCs w:val="21"/>
              </w:rPr>
            </w:pPr>
            <w:r>
              <w:rPr>
                <w:color w:val="000000"/>
                <w:szCs w:val="21"/>
              </w:rPr>
              <w:t>2</w:t>
            </w:r>
          </w:p>
        </w:tc>
        <w:tc>
          <w:tcPr>
            <w:tcW w:w="709" w:type="dxa"/>
            <w:vAlign w:val="center"/>
          </w:tcPr>
          <w:p>
            <w:pPr>
              <w:widowControl/>
              <w:jc w:val="center"/>
              <w:rPr>
                <w:color w:val="000000"/>
                <w:szCs w:val="21"/>
              </w:rPr>
            </w:pPr>
            <w:r>
              <w:rPr>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05" w:type="dxa"/>
            <w:vAlign w:val="center"/>
          </w:tcPr>
          <w:p>
            <w:pPr>
              <w:jc w:val="center"/>
              <w:rPr>
                <w:color w:val="000000"/>
                <w:szCs w:val="21"/>
              </w:rPr>
            </w:pPr>
            <w:r>
              <w:rPr>
                <w:color w:val="000000"/>
                <w:szCs w:val="21"/>
              </w:rPr>
              <w:t>3</w:t>
            </w:r>
          </w:p>
        </w:tc>
        <w:tc>
          <w:tcPr>
            <w:tcW w:w="2378" w:type="dxa"/>
            <w:vAlign w:val="center"/>
          </w:tcPr>
          <w:p>
            <w:pPr>
              <w:rPr>
                <w:color w:val="000000"/>
                <w:szCs w:val="21"/>
              </w:rPr>
            </w:pPr>
            <w:r>
              <w:rPr>
                <w:rFonts w:hint="eastAsia"/>
                <w:color w:val="000000"/>
                <w:sz w:val="24"/>
              </w:rPr>
              <w:t>国际货物运输</w:t>
            </w:r>
          </w:p>
        </w:tc>
        <w:tc>
          <w:tcPr>
            <w:tcW w:w="1417"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3</w:t>
            </w:r>
          </w:p>
        </w:tc>
        <w:tc>
          <w:tcPr>
            <w:tcW w:w="2410" w:type="dxa"/>
            <w:vAlign w:val="center"/>
          </w:tcPr>
          <w:p>
            <w:pPr>
              <w:jc w:val="center"/>
              <w:rPr>
                <w:color w:val="000000"/>
                <w:szCs w:val="21"/>
              </w:rPr>
            </w:pPr>
            <w:r>
              <w:rPr>
                <w:color w:val="000000"/>
                <w:szCs w:val="21"/>
              </w:rPr>
              <w:t>5-2</w:t>
            </w:r>
            <w:r>
              <w:rPr>
                <w:rFonts w:hint="eastAsia"/>
                <w:color w:val="000000"/>
                <w:szCs w:val="21"/>
              </w:rPr>
              <w:t>、5-3</w:t>
            </w:r>
          </w:p>
        </w:tc>
        <w:tc>
          <w:tcPr>
            <w:tcW w:w="851" w:type="dxa"/>
            <w:vAlign w:val="center"/>
          </w:tcPr>
          <w:p>
            <w:pPr>
              <w:jc w:val="center"/>
              <w:rPr>
                <w:color w:val="000000"/>
                <w:szCs w:val="21"/>
              </w:rPr>
            </w:pPr>
            <w:r>
              <w:rPr>
                <w:color w:val="000000"/>
                <w:szCs w:val="21"/>
              </w:rPr>
              <w:t>5</w:t>
            </w:r>
          </w:p>
        </w:tc>
        <w:tc>
          <w:tcPr>
            <w:tcW w:w="708" w:type="dxa"/>
            <w:vAlign w:val="center"/>
          </w:tcPr>
          <w:p>
            <w:pPr>
              <w:jc w:val="center"/>
              <w:rPr>
                <w:color w:val="000000"/>
                <w:szCs w:val="21"/>
              </w:rPr>
            </w:pPr>
            <w:r>
              <w:rPr>
                <w:color w:val="000000"/>
                <w:szCs w:val="21"/>
              </w:rPr>
              <w:t>3</w:t>
            </w:r>
          </w:p>
        </w:tc>
        <w:tc>
          <w:tcPr>
            <w:tcW w:w="709" w:type="dxa"/>
            <w:vAlign w:val="center"/>
          </w:tcPr>
          <w:p>
            <w:pPr>
              <w:widowControl/>
              <w:jc w:val="center"/>
              <w:rPr>
                <w:color w:val="000000"/>
                <w:szCs w:val="21"/>
              </w:rPr>
            </w:pPr>
            <w:r>
              <w:rPr>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color w:val="000000"/>
                <w:szCs w:val="21"/>
              </w:rPr>
            </w:pPr>
            <w:r>
              <w:rPr>
                <w:color w:val="000000"/>
                <w:szCs w:val="21"/>
              </w:rPr>
              <w:t>4</w:t>
            </w:r>
          </w:p>
        </w:tc>
        <w:tc>
          <w:tcPr>
            <w:tcW w:w="2378" w:type="dxa"/>
            <w:vAlign w:val="center"/>
          </w:tcPr>
          <w:p>
            <w:pPr>
              <w:rPr>
                <w:color w:val="000000"/>
                <w:szCs w:val="21"/>
              </w:rPr>
            </w:pPr>
            <w:r>
              <w:rPr>
                <w:rFonts w:hint="eastAsia"/>
                <w:color w:val="000000"/>
                <w:sz w:val="24"/>
              </w:rPr>
              <w:t>出口保险的相关计算</w:t>
            </w:r>
          </w:p>
        </w:tc>
        <w:tc>
          <w:tcPr>
            <w:tcW w:w="1417" w:type="dxa"/>
            <w:vAlign w:val="center"/>
          </w:tcPr>
          <w:p>
            <w:pPr>
              <w:jc w:val="center"/>
              <w:rPr>
                <w:color w:val="000000"/>
                <w:szCs w:val="21"/>
              </w:rPr>
            </w:pPr>
            <w:r>
              <w:rPr>
                <w:color w:val="000000"/>
                <w:szCs w:val="21"/>
              </w:rPr>
              <w:t>目标</w:t>
            </w:r>
            <w:r>
              <w:rPr>
                <w:rFonts w:hint="eastAsia"/>
                <w:color w:val="000000"/>
                <w:szCs w:val="21"/>
              </w:rPr>
              <w:t>4</w:t>
            </w:r>
          </w:p>
        </w:tc>
        <w:tc>
          <w:tcPr>
            <w:tcW w:w="2410" w:type="dxa"/>
            <w:vAlign w:val="center"/>
          </w:tcPr>
          <w:p>
            <w:pPr>
              <w:jc w:val="center"/>
              <w:rPr>
                <w:color w:val="000000"/>
                <w:szCs w:val="21"/>
              </w:rPr>
            </w:pPr>
            <w:r>
              <w:rPr>
                <w:color w:val="000000"/>
                <w:szCs w:val="21"/>
              </w:rPr>
              <w:t>5-2</w:t>
            </w:r>
            <w:r>
              <w:rPr>
                <w:rFonts w:hint="eastAsia"/>
                <w:color w:val="000000"/>
                <w:szCs w:val="21"/>
              </w:rPr>
              <w:t>、5-3</w:t>
            </w:r>
          </w:p>
        </w:tc>
        <w:tc>
          <w:tcPr>
            <w:tcW w:w="851" w:type="dxa"/>
            <w:vAlign w:val="center"/>
          </w:tcPr>
          <w:p>
            <w:pPr>
              <w:jc w:val="center"/>
              <w:rPr>
                <w:color w:val="000000"/>
                <w:szCs w:val="21"/>
              </w:rPr>
            </w:pPr>
            <w:r>
              <w:rPr>
                <w:color w:val="000000"/>
                <w:szCs w:val="21"/>
              </w:rPr>
              <w:t>4</w:t>
            </w:r>
          </w:p>
        </w:tc>
        <w:tc>
          <w:tcPr>
            <w:tcW w:w="708" w:type="dxa"/>
            <w:vAlign w:val="center"/>
          </w:tcPr>
          <w:p>
            <w:pPr>
              <w:jc w:val="center"/>
              <w:rPr>
                <w:color w:val="000000"/>
                <w:szCs w:val="21"/>
              </w:rPr>
            </w:pPr>
            <w:r>
              <w:rPr>
                <w:color w:val="000000"/>
                <w:szCs w:val="21"/>
              </w:rPr>
              <w:t>3</w:t>
            </w:r>
          </w:p>
        </w:tc>
        <w:tc>
          <w:tcPr>
            <w:tcW w:w="709" w:type="dxa"/>
            <w:vAlign w:val="center"/>
          </w:tcPr>
          <w:p>
            <w:pPr>
              <w:widowControl/>
              <w:jc w:val="center"/>
              <w:rPr>
                <w:color w:val="000000"/>
                <w:szCs w:val="21"/>
              </w:rPr>
            </w:pPr>
            <w:r>
              <w:rPr>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color w:val="000000"/>
                <w:szCs w:val="21"/>
              </w:rPr>
            </w:pPr>
            <w:r>
              <w:rPr>
                <w:color w:val="000000"/>
                <w:szCs w:val="21"/>
              </w:rPr>
              <w:t>5</w:t>
            </w:r>
          </w:p>
        </w:tc>
        <w:tc>
          <w:tcPr>
            <w:tcW w:w="2378" w:type="dxa"/>
            <w:vAlign w:val="center"/>
          </w:tcPr>
          <w:p>
            <w:pPr>
              <w:rPr>
                <w:color w:val="000000"/>
                <w:szCs w:val="21"/>
              </w:rPr>
            </w:pPr>
            <w:r>
              <w:rPr>
                <w:rFonts w:hint="eastAsia"/>
                <w:color w:val="000000"/>
                <w:sz w:val="24"/>
              </w:rPr>
              <w:t>国际结算与支付</w:t>
            </w:r>
          </w:p>
        </w:tc>
        <w:tc>
          <w:tcPr>
            <w:tcW w:w="1417" w:type="dxa"/>
            <w:vAlign w:val="center"/>
          </w:tcPr>
          <w:p>
            <w:pPr>
              <w:jc w:val="center"/>
              <w:rPr>
                <w:color w:val="000000"/>
                <w:szCs w:val="21"/>
              </w:rPr>
            </w:pPr>
            <w:r>
              <w:rPr>
                <w:color w:val="000000"/>
                <w:szCs w:val="21"/>
              </w:rPr>
              <w:t>目标</w:t>
            </w:r>
            <w:r>
              <w:rPr>
                <w:rFonts w:hint="eastAsia"/>
                <w:color w:val="000000"/>
                <w:szCs w:val="21"/>
              </w:rPr>
              <w:t>6</w:t>
            </w:r>
          </w:p>
        </w:tc>
        <w:tc>
          <w:tcPr>
            <w:tcW w:w="2410" w:type="dxa"/>
            <w:vAlign w:val="center"/>
          </w:tcPr>
          <w:p>
            <w:pPr>
              <w:jc w:val="center"/>
              <w:rPr>
                <w:color w:val="000000"/>
                <w:szCs w:val="21"/>
              </w:rPr>
            </w:pPr>
            <w:r>
              <w:rPr>
                <w:color w:val="000000"/>
                <w:szCs w:val="21"/>
              </w:rPr>
              <w:t>3-3</w:t>
            </w:r>
            <w:r>
              <w:rPr>
                <w:rFonts w:hint="eastAsia"/>
                <w:color w:val="000000"/>
                <w:szCs w:val="21"/>
              </w:rPr>
              <w:t>、</w:t>
            </w:r>
            <w:r>
              <w:rPr>
                <w:rFonts w:hint="eastAsia" w:ascii="宋体" w:hAnsi="宋体"/>
                <w:color w:val="000000"/>
                <w:szCs w:val="21"/>
              </w:rPr>
              <w:t>5-3、</w:t>
            </w:r>
            <w:r>
              <w:rPr>
                <w:color w:val="000000"/>
                <w:szCs w:val="21"/>
              </w:rPr>
              <w:t>8-1</w:t>
            </w:r>
          </w:p>
        </w:tc>
        <w:tc>
          <w:tcPr>
            <w:tcW w:w="851" w:type="dxa"/>
            <w:vAlign w:val="center"/>
          </w:tcPr>
          <w:p>
            <w:pPr>
              <w:jc w:val="center"/>
              <w:rPr>
                <w:color w:val="000000"/>
                <w:szCs w:val="21"/>
              </w:rPr>
            </w:pPr>
            <w:r>
              <w:rPr>
                <w:color w:val="000000"/>
                <w:szCs w:val="21"/>
              </w:rPr>
              <w:t>5</w:t>
            </w:r>
          </w:p>
        </w:tc>
        <w:tc>
          <w:tcPr>
            <w:tcW w:w="708" w:type="dxa"/>
            <w:vAlign w:val="center"/>
          </w:tcPr>
          <w:p>
            <w:pPr>
              <w:jc w:val="center"/>
              <w:rPr>
                <w:color w:val="000000"/>
                <w:szCs w:val="21"/>
              </w:rPr>
            </w:pPr>
            <w:r>
              <w:rPr>
                <w:color w:val="000000"/>
                <w:szCs w:val="21"/>
              </w:rPr>
              <w:t>3</w:t>
            </w:r>
          </w:p>
        </w:tc>
        <w:tc>
          <w:tcPr>
            <w:tcW w:w="709" w:type="dxa"/>
            <w:vAlign w:val="center"/>
          </w:tcPr>
          <w:p>
            <w:pPr>
              <w:widowControl/>
              <w:jc w:val="center"/>
              <w:rPr>
                <w:color w:val="000000"/>
                <w:szCs w:val="21"/>
              </w:rPr>
            </w:pPr>
            <w:r>
              <w:rPr>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05" w:type="dxa"/>
            <w:vAlign w:val="center"/>
          </w:tcPr>
          <w:p>
            <w:pPr>
              <w:jc w:val="center"/>
              <w:rPr>
                <w:color w:val="000000"/>
                <w:szCs w:val="21"/>
              </w:rPr>
            </w:pPr>
            <w:r>
              <w:rPr>
                <w:color w:val="000000"/>
                <w:szCs w:val="21"/>
              </w:rPr>
              <w:t>6</w:t>
            </w:r>
          </w:p>
        </w:tc>
        <w:tc>
          <w:tcPr>
            <w:tcW w:w="2378" w:type="dxa"/>
            <w:vAlign w:val="center"/>
          </w:tcPr>
          <w:p>
            <w:pPr>
              <w:rPr>
                <w:color w:val="000000"/>
                <w:szCs w:val="21"/>
              </w:rPr>
            </w:pPr>
            <w:r>
              <w:rPr>
                <w:rFonts w:hint="eastAsia"/>
                <w:color w:val="000000"/>
                <w:sz w:val="24"/>
              </w:rPr>
              <w:t>出口索赔与仲裁</w:t>
            </w:r>
          </w:p>
        </w:tc>
        <w:tc>
          <w:tcPr>
            <w:tcW w:w="1417" w:type="dxa"/>
            <w:vAlign w:val="center"/>
          </w:tcPr>
          <w:p>
            <w:pPr>
              <w:jc w:val="center"/>
              <w:rPr>
                <w:color w:val="000000"/>
                <w:szCs w:val="21"/>
              </w:rPr>
            </w:pPr>
            <w:r>
              <w:rPr>
                <w:color w:val="000000"/>
                <w:szCs w:val="21"/>
              </w:rPr>
              <w:t>目标7</w:t>
            </w:r>
          </w:p>
        </w:tc>
        <w:tc>
          <w:tcPr>
            <w:tcW w:w="2410" w:type="dxa"/>
            <w:vAlign w:val="center"/>
          </w:tcPr>
          <w:p>
            <w:pPr>
              <w:jc w:val="center"/>
              <w:rPr>
                <w:color w:val="000000"/>
                <w:szCs w:val="21"/>
              </w:rPr>
            </w:pPr>
            <w:r>
              <w:rPr>
                <w:color w:val="000000"/>
                <w:szCs w:val="21"/>
              </w:rPr>
              <w:t>2-1</w:t>
            </w:r>
            <w:r>
              <w:rPr>
                <w:rFonts w:hint="eastAsia" w:ascii="宋体" w:hAnsi="宋体"/>
                <w:color w:val="000000"/>
                <w:szCs w:val="21"/>
              </w:rPr>
              <w:t>、2-3、3-1、3-3、4-2</w:t>
            </w:r>
          </w:p>
        </w:tc>
        <w:tc>
          <w:tcPr>
            <w:tcW w:w="851" w:type="dxa"/>
            <w:vAlign w:val="center"/>
          </w:tcPr>
          <w:p>
            <w:pPr>
              <w:jc w:val="center"/>
              <w:rPr>
                <w:color w:val="000000"/>
                <w:szCs w:val="21"/>
              </w:rPr>
            </w:pPr>
            <w:r>
              <w:rPr>
                <w:color w:val="000000"/>
                <w:szCs w:val="21"/>
              </w:rPr>
              <w:t>4</w:t>
            </w:r>
          </w:p>
        </w:tc>
        <w:tc>
          <w:tcPr>
            <w:tcW w:w="708" w:type="dxa"/>
            <w:vAlign w:val="center"/>
          </w:tcPr>
          <w:p>
            <w:pPr>
              <w:jc w:val="center"/>
              <w:rPr>
                <w:color w:val="000000"/>
                <w:szCs w:val="21"/>
              </w:rPr>
            </w:pPr>
          </w:p>
        </w:tc>
        <w:tc>
          <w:tcPr>
            <w:tcW w:w="709" w:type="dxa"/>
            <w:vAlign w:val="center"/>
          </w:tcPr>
          <w:p>
            <w:pPr>
              <w:widowControl/>
              <w:jc w:val="center"/>
              <w:rPr>
                <w:color w:val="000000"/>
                <w:szCs w:val="21"/>
              </w:rPr>
            </w:pPr>
            <w:r>
              <w:rPr>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color w:val="000000"/>
                <w:szCs w:val="21"/>
              </w:rPr>
            </w:pPr>
            <w:r>
              <w:rPr>
                <w:color w:val="000000"/>
                <w:szCs w:val="21"/>
              </w:rPr>
              <w:t>7</w:t>
            </w:r>
          </w:p>
        </w:tc>
        <w:tc>
          <w:tcPr>
            <w:tcW w:w="2378" w:type="dxa"/>
            <w:vAlign w:val="center"/>
          </w:tcPr>
          <w:p>
            <w:pPr>
              <w:rPr>
                <w:color w:val="000000"/>
                <w:szCs w:val="21"/>
              </w:rPr>
            </w:pPr>
            <w:r>
              <w:rPr>
                <w:rFonts w:hint="eastAsia"/>
                <w:color w:val="000000"/>
                <w:sz w:val="24"/>
              </w:rPr>
              <w:t>出口合同的签订</w:t>
            </w:r>
          </w:p>
        </w:tc>
        <w:tc>
          <w:tcPr>
            <w:tcW w:w="1417" w:type="dxa"/>
            <w:vAlign w:val="center"/>
          </w:tcPr>
          <w:p>
            <w:pPr>
              <w:jc w:val="center"/>
              <w:rPr>
                <w:color w:val="000000"/>
                <w:szCs w:val="21"/>
              </w:rPr>
            </w:pPr>
            <w:r>
              <w:rPr>
                <w:color w:val="000000"/>
                <w:szCs w:val="21"/>
              </w:rPr>
              <w:t>目标</w:t>
            </w:r>
            <w:r>
              <w:rPr>
                <w:rFonts w:hint="eastAsia"/>
                <w:color w:val="000000"/>
                <w:szCs w:val="21"/>
              </w:rPr>
              <w:t>1</w:t>
            </w:r>
            <w:r>
              <w:rPr>
                <w:rFonts w:hint="eastAsia" w:ascii="宋体" w:hAnsi="宋体"/>
                <w:color w:val="000000"/>
                <w:szCs w:val="21"/>
              </w:rPr>
              <w:t>、</w:t>
            </w:r>
            <w:r>
              <w:rPr>
                <w:rFonts w:hint="eastAsia"/>
                <w:color w:val="000000"/>
                <w:szCs w:val="21"/>
              </w:rPr>
              <w:t>2</w:t>
            </w:r>
          </w:p>
        </w:tc>
        <w:tc>
          <w:tcPr>
            <w:tcW w:w="2410" w:type="dxa"/>
            <w:vAlign w:val="center"/>
          </w:tcPr>
          <w:p>
            <w:pPr>
              <w:jc w:val="center"/>
              <w:rPr>
                <w:color w:val="000000"/>
                <w:szCs w:val="21"/>
              </w:rPr>
            </w:pPr>
            <w:r>
              <w:rPr>
                <w:color w:val="000000"/>
                <w:szCs w:val="21"/>
              </w:rPr>
              <w:t>2-1</w:t>
            </w:r>
            <w:r>
              <w:rPr>
                <w:rFonts w:hint="eastAsia"/>
                <w:color w:val="000000"/>
                <w:szCs w:val="21"/>
              </w:rPr>
              <w:t>、</w:t>
            </w:r>
            <w:r>
              <w:rPr>
                <w:color w:val="000000"/>
                <w:szCs w:val="21"/>
              </w:rPr>
              <w:t>2-3</w:t>
            </w:r>
            <w:r>
              <w:rPr>
                <w:rFonts w:hint="eastAsia" w:ascii="宋体" w:hAnsi="宋体"/>
                <w:color w:val="000000"/>
                <w:szCs w:val="21"/>
              </w:rPr>
              <w:t>、</w:t>
            </w:r>
            <w:r>
              <w:rPr>
                <w:color w:val="000000"/>
                <w:szCs w:val="21"/>
              </w:rPr>
              <w:t>3-2</w:t>
            </w:r>
            <w:r>
              <w:rPr>
                <w:rFonts w:hint="eastAsia" w:ascii="宋体" w:hAnsi="宋体"/>
                <w:color w:val="000000"/>
                <w:szCs w:val="21"/>
              </w:rPr>
              <w:t>、</w:t>
            </w:r>
            <w:r>
              <w:rPr>
                <w:color w:val="000000"/>
                <w:szCs w:val="21"/>
              </w:rPr>
              <w:t>4-1</w:t>
            </w:r>
            <w:r>
              <w:rPr>
                <w:rFonts w:hint="eastAsia" w:ascii="宋体" w:hAnsi="宋体"/>
                <w:color w:val="000000"/>
                <w:szCs w:val="21"/>
              </w:rPr>
              <w:t>、</w:t>
            </w:r>
            <w:r>
              <w:rPr>
                <w:color w:val="000000"/>
                <w:szCs w:val="21"/>
              </w:rPr>
              <w:t>5-2</w:t>
            </w:r>
          </w:p>
        </w:tc>
        <w:tc>
          <w:tcPr>
            <w:tcW w:w="851" w:type="dxa"/>
            <w:vAlign w:val="center"/>
          </w:tcPr>
          <w:p>
            <w:pPr>
              <w:jc w:val="center"/>
              <w:rPr>
                <w:color w:val="000000"/>
                <w:szCs w:val="21"/>
              </w:rPr>
            </w:pPr>
            <w:r>
              <w:rPr>
                <w:color w:val="000000"/>
                <w:szCs w:val="21"/>
              </w:rPr>
              <w:t>4</w:t>
            </w:r>
          </w:p>
        </w:tc>
        <w:tc>
          <w:tcPr>
            <w:tcW w:w="708" w:type="dxa"/>
            <w:vAlign w:val="center"/>
          </w:tcPr>
          <w:p>
            <w:pPr>
              <w:jc w:val="center"/>
              <w:rPr>
                <w:color w:val="000000"/>
                <w:szCs w:val="21"/>
              </w:rPr>
            </w:pPr>
            <w:r>
              <w:rPr>
                <w:color w:val="000000"/>
                <w:szCs w:val="21"/>
              </w:rPr>
              <w:t>4</w:t>
            </w:r>
          </w:p>
        </w:tc>
        <w:tc>
          <w:tcPr>
            <w:tcW w:w="709" w:type="dxa"/>
            <w:vAlign w:val="center"/>
          </w:tcPr>
          <w:p>
            <w:pPr>
              <w:widowControl/>
              <w:jc w:val="center"/>
              <w:rPr>
                <w:color w:val="000000"/>
                <w:szCs w:val="21"/>
              </w:rPr>
            </w:pPr>
            <w:r>
              <w:rPr>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color w:val="000000"/>
                <w:szCs w:val="21"/>
              </w:rPr>
            </w:pPr>
            <w:r>
              <w:rPr>
                <w:color w:val="000000"/>
                <w:szCs w:val="21"/>
              </w:rPr>
              <w:t>8</w:t>
            </w:r>
          </w:p>
        </w:tc>
        <w:tc>
          <w:tcPr>
            <w:tcW w:w="2378" w:type="dxa"/>
            <w:vAlign w:val="center"/>
          </w:tcPr>
          <w:p>
            <w:pPr>
              <w:rPr>
                <w:color w:val="000000"/>
                <w:szCs w:val="21"/>
              </w:rPr>
            </w:pPr>
            <w:r>
              <w:rPr>
                <w:rFonts w:hint="eastAsia"/>
                <w:color w:val="000000"/>
                <w:sz w:val="24"/>
              </w:rPr>
              <w:t>出口包装</w:t>
            </w:r>
          </w:p>
        </w:tc>
        <w:tc>
          <w:tcPr>
            <w:tcW w:w="1417" w:type="dxa"/>
            <w:vAlign w:val="center"/>
          </w:tcPr>
          <w:p>
            <w:pPr>
              <w:jc w:val="center"/>
              <w:rPr>
                <w:color w:val="000000"/>
                <w:szCs w:val="21"/>
              </w:rPr>
            </w:pPr>
            <w:r>
              <w:rPr>
                <w:color w:val="000000"/>
                <w:szCs w:val="21"/>
              </w:rPr>
              <w:t>目标</w:t>
            </w:r>
            <w:r>
              <w:rPr>
                <w:rFonts w:hint="eastAsia"/>
                <w:color w:val="000000"/>
                <w:szCs w:val="21"/>
              </w:rPr>
              <w:t>2</w:t>
            </w:r>
          </w:p>
        </w:tc>
        <w:tc>
          <w:tcPr>
            <w:tcW w:w="2410" w:type="dxa"/>
            <w:vAlign w:val="center"/>
          </w:tcPr>
          <w:p>
            <w:pPr>
              <w:jc w:val="center"/>
              <w:rPr>
                <w:color w:val="000000"/>
                <w:szCs w:val="21"/>
              </w:rPr>
            </w:pPr>
            <w:r>
              <w:rPr>
                <w:color w:val="000000"/>
                <w:szCs w:val="21"/>
              </w:rPr>
              <w:t>3-1</w:t>
            </w:r>
            <w:r>
              <w:rPr>
                <w:rFonts w:hint="eastAsia" w:ascii="宋体" w:hAnsi="宋体"/>
                <w:color w:val="000000"/>
                <w:szCs w:val="21"/>
              </w:rPr>
              <w:t>、</w:t>
            </w:r>
            <w:r>
              <w:rPr>
                <w:color w:val="000000"/>
                <w:szCs w:val="21"/>
              </w:rPr>
              <w:t>5-1</w:t>
            </w:r>
            <w:r>
              <w:rPr>
                <w:rFonts w:hint="eastAsia" w:ascii="宋体" w:hAnsi="宋体"/>
                <w:color w:val="000000"/>
                <w:szCs w:val="21"/>
              </w:rPr>
              <w:t>、</w:t>
            </w:r>
            <w:r>
              <w:rPr>
                <w:color w:val="000000"/>
                <w:szCs w:val="21"/>
              </w:rPr>
              <w:t>5-2</w:t>
            </w:r>
            <w:r>
              <w:rPr>
                <w:rFonts w:hint="eastAsia"/>
                <w:color w:val="000000"/>
                <w:szCs w:val="21"/>
              </w:rPr>
              <w:t>、</w:t>
            </w:r>
            <w:r>
              <w:rPr>
                <w:color w:val="000000"/>
                <w:szCs w:val="21"/>
              </w:rPr>
              <w:t>6-1</w:t>
            </w:r>
          </w:p>
        </w:tc>
        <w:tc>
          <w:tcPr>
            <w:tcW w:w="851" w:type="dxa"/>
            <w:vAlign w:val="center"/>
          </w:tcPr>
          <w:p>
            <w:pPr>
              <w:jc w:val="center"/>
              <w:rPr>
                <w:color w:val="000000"/>
                <w:szCs w:val="21"/>
              </w:rPr>
            </w:pPr>
            <w:r>
              <w:rPr>
                <w:color w:val="000000"/>
                <w:szCs w:val="21"/>
              </w:rPr>
              <w:t>3</w:t>
            </w:r>
          </w:p>
        </w:tc>
        <w:tc>
          <w:tcPr>
            <w:tcW w:w="708" w:type="dxa"/>
            <w:vAlign w:val="center"/>
          </w:tcPr>
          <w:p>
            <w:pPr>
              <w:jc w:val="center"/>
              <w:rPr>
                <w:color w:val="000000"/>
                <w:szCs w:val="21"/>
              </w:rPr>
            </w:pPr>
          </w:p>
        </w:tc>
        <w:tc>
          <w:tcPr>
            <w:tcW w:w="709" w:type="dxa"/>
            <w:vAlign w:val="center"/>
          </w:tcPr>
          <w:p>
            <w:pPr>
              <w:widowControl/>
              <w:jc w:val="center"/>
              <w:rPr>
                <w:color w:val="000000"/>
                <w:szCs w:val="21"/>
              </w:rPr>
            </w:pPr>
            <w:r>
              <w:rPr>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color w:val="000000"/>
                <w:szCs w:val="21"/>
              </w:rPr>
            </w:pPr>
            <w:r>
              <w:rPr>
                <w:bCs/>
                <w:color w:val="000000"/>
                <w:szCs w:val="21"/>
              </w:rPr>
              <w:t>合    计</w:t>
            </w:r>
          </w:p>
        </w:tc>
        <w:tc>
          <w:tcPr>
            <w:tcW w:w="851" w:type="dxa"/>
            <w:vAlign w:val="center"/>
          </w:tcPr>
          <w:p>
            <w:pPr>
              <w:jc w:val="center"/>
              <w:rPr>
                <w:color w:val="000000"/>
                <w:szCs w:val="21"/>
              </w:rPr>
            </w:pPr>
            <w:r>
              <w:rPr>
                <w:color w:val="000000"/>
                <w:szCs w:val="21"/>
              </w:rPr>
              <w:t>31</w:t>
            </w:r>
          </w:p>
        </w:tc>
        <w:tc>
          <w:tcPr>
            <w:tcW w:w="708" w:type="dxa"/>
            <w:vAlign w:val="center"/>
          </w:tcPr>
          <w:p>
            <w:pPr>
              <w:jc w:val="center"/>
              <w:rPr>
                <w:color w:val="000000"/>
                <w:szCs w:val="21"/>
              </w:rPr>
            </w:pPr>
            <w:r>
              <w:rPr>
                <w:color w:val="000000"/>
                <w:szCs w:val="21"/>
              </w:rPr>
              <w:t>17</w:t>
            </w:r>
          </w:p>
        </w:tc>
        <w:tc>
          <w:tcPr>
            <w:tcW w:w="709" w:type="dxa"/>
            <w:vAlign w:val="center"/>
          </w:tcPr>
          <w:p>
            <w:pPr>
              <w:widowControl/>
              <w:jc w:val="center"/>
              <w:rPr>
                <w:color w:val="000000"/>
                <w:szCs w:val="21"/>
              </w:rPr>
            </w:pPr>
            <w:r>
              <w:rPr>
                <w:color w:val="000000"/>
                <w:szCs w:val="21"/>
              </w:rPr>
              <w:t>48</w:t>
            </w:r>
          </w:p>
        </w:tc>
      </w:tr>
    </w:tbl>
    <w:p>
      <w:pPr>
        <w:spacing w:line="360" w:lineRule="auto"/>
        <w:ind w:firstLine="562" w:firstLineChars="200"/>
        <w:rPr>
          <w:rFonts w:hint="eastAsia"/>
          <w:b/>
          <w:color w:val="000000"/>
          <w:sz w:val="28"/>
          <w:szCs w:val="28"/>
        </w:rPr>
      </w:pPr>
      <w:r>
        <w:rPr>
          <w:rFonts w:hint="eastAsia"/>
          <w:b/>
          <w:color w:val="000000"/>
          <w:sz w:val="28"/>
          <w:szCs w:val="28"/>
        </w:rPr>
        <w:t>四</w:t>
      </w:r>
      <w:r>
        <w:rPr>
          <w:b/>
          <w:color w:val="000000"/>
          <w:sz w:val="28"/>
          <w:szCs w:val="28"/>
        </w:rPr>
        <w:t>、</w:t>
      </w:r>
      <w:r>
        <w:rPr>
          <w:rFonts w:hint="eastAsia"/>
          <w:b/>
          <w:color w:val="000000"/>
          <w:sz w:val="28"/>
          <w:szCs w:val="28"/>
        </w:rPr>
        <w:t>课内实验（实践）</w:t>
      </w:r>
    </w:p>
    <w:tbl>
      <w:tblPr>
        <w:tblStyle w:val="11"/>
        <w:tblW w:w="93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84"/>
        <w:gridCol w:w="3642"/>
        <w:gridCol w:w="661"/>
        <w:gridCol w:w="189"/>
        <w:gridCol w:w="966"/>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642" w:type="dxa"/>
            <w:shd w:val="clear" w:color="auto" w:fill="FFFFFF"/>
            <w:vAlign w:val="center"/>
          </w:tcPr>
          <w:p>
            <w:pPr>
              <w:jc w:val="center"/>
              <w:rPr>
                <w:bCs/>
                <w:szCs w:val="21"/>
              </w:rPr>
            </w:pPr>
            <w:r>
              <w:rPr>
                <w:bCs/>
                <w:szCs w:val="21"/>
              </w:rPr>
              <w:t>实验内容及要求</w:t>
            </w:r>
          </w:p>
        </w:tc>
        <w:tc>
          <w:tcPr>
            <w:tcW w:w="661" w:type="dxa"/>
            <w:shd w:val="clear" w:color="auto" w:fill="FFFFFF"/>
            <w:vAlign w:val="center"/>
          </w:tcPr>
          <w:p>
            <w:pPr>
              <w:jc w:val="center"/>
              <w:rPr>
                <w:bCs/>
                <w:szCs w:val="21"/>
              </w:rPr>
            </w:pPr>
            <w:r>
              <w:rPr>
                <w:bCs/>
                <w:szCs w:val="21"/>
              </w:rPr>
              <w:t>学时</w:t>
            </w:r>
          </w:p>
        </w:tc>
        <w:tc>
          <w:tcPr>
            <w:tcW w:w="1155" w:type="dxa"/>
            <w:gridSpan w:val="2"/>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0" w:type="dxa"/>
            <w:vAlign w:val="center"/>
          </w:tcPr>
          <w:p>
            <w:pPr>
              <w:jc w:val="center"/>
              <w:rPr>
                <w:bCs/>
                <w:szCs w:val="21"/>
              </w:rPr>
            </w:pPr>
            <w:r>
              <w:rPr>
                <w:bCs/>
                <w:szCs w:val="21"/>
              </w:rPr>
              <w:t>1</w:t>
            </w:r>
          </w:p>
        </w:tc>
        <w:tc>
          <w:tcPr>
            <w:tcW w:w="1784" w:type="dxa"/>
            <w:vAlign w:val="center"/>
          </w:tcPr>
          <w:p>
            <w:pPr>
              <w:rPr>
                <w:bCs/>
                <w:color w:val="000000"/>
                <w:szCs w:val="21"/>
              </w:rPr>
            </w:pPr>
            <w:r>
              <w:rPr>
                <w:rFonts w:hint="eastAsia"/>
                <w:color w:val="000000"/>
                <w:szCs w:val="21"/>
              </w:rPr>
              <w:t>出口定价与报价</w:t>
            </w:r>
          </w:p>
        </w:tc>
        <w:tc>
          <w:tcPr>
            <w:tcW w:w="3642" w:type="dxa"/>
            <w:vAlign w:val="top"/>
          </w:tcPr>
          <w:p>
            <w:pPr>
              <w:rPr>
                <w:bCs/>
                <w:color w:val="000000"/>
                <w:szCs w:val="21"/>
              </w:rPr>
            </w:pPr>
            <w:r>
              <w:rPr>
                <w:bCs/>
                <w:color w:val="000000"/>
                <w:szCs w:val="21"/>
              </w:rPr>
              <w:t>用</w:t>
            </w:r>
            <w:r>
              <w:rPr>
                <w:rFonts w:hint="eastAsia"/>
                <w:bCs/>
                <w:color w:val="000000"/>
                <w:szCs w:val="21"/>
              </w:rPr>
              <w:t>所学成本核算方法</w:t>
            </w:r>
            <w:r>
              <w:rPr>
                <w:bCs/>
                <w:color w:val="000000"/>
                <w:szCs w:val="21"/>
              </w:rPr>
              <w:t>，全面分析</w:t>
            </w:r>
            <w:r>
              <w:rPr>
                <w:rFonts w:hint="eastAsia"/>
                <w:bCs/>
                <w:color w:val="000000"/>
                <w:szCs w:val="21"/>
              </w:rPr>
              <w:t>出口价格的构成</w:t>
            </w:r>
            <w:r>
              <w:rPr>
                <w:bCs/>
                <w:color w:val="000000"/>
                <w:szCs w:val="21"/>
              </w:rPr>
              <w:t>，</w:t>
            </w:r>
            <w:r>
              <w:rPr>
                <w:rFonts w:hint="eastAsia"/>
                <w:bCs/>
                <w:color w:val="000000"/>
                <w:szCs w:val="21"/>
              </w:rPr>
              <w:t>并确定以实现不同利润为目标的出口价格</w:t>
            </w:r>
          </w:p>
        </w:tc>
        <w:tc>
          <w:tcPr>
            <w:tcW w:w="661" w:type="dxa"/>
            <w:vAlign w:val="center"/>
          </w:tcPr>
          <w:p>
            <w:pPr>
              <w:jc w:val="center"/>
              <w:rPr>
                <w:bCs/>
                <w:color w:val="000000"/>
                <w:szCs w:val="21"/>
              </w:rPr>
            </w:pPr>
            <w:r>
              <w:rPr>
                <w:bCs/>
                <w:color w:val="000000"/>
                <w:szCs w:val="21"/>
              </w:rPr>
              <w:t>2</w:t>
            </w:r>
          </w:p>
        </w:tc>
        <w:tc>
          <w:tcPr>
            <w:tcW w:w="1155" w:type="dxa"/>
            <w:gridSpan w:val="2"/>
            <w:vAlign w:val="center"/>
          </w:tcPr>
          <w:p>
            <w:pPr>
              <w:jc w:val="center"/>
              <w:rPr>
                <w:bCs/>
                <w:color w:val="000000"/>
                <w:szCs w:val="21"/>
              </w:rPr>
            </w:pPr>
            <w:r>
              <w:rPr>
                <w:color w:val="000000"/>
                <w:szCs w:val="21"/>
              </w:rPr>
              <w:t>8-1</w:t>
            </w:r>
          </w:p>
        </w:tc>
        <w:tc>
          <w:tcPr>
            <w:tcW w:w="840" w:type="dxa"/>
            <w:tcMar>
              <w:left w:w="28" w:type="dxa"/>
              <w:right w:w="28" w:type="dxa"/>
            </w:tcMar>
            <w:vAlign w:val="center"/>
          </w:tcPr>
          <w:p>
            <w:pPr>
              <w:jc w:val="center"/>
              <w:rPr>
                <w:color w:val="000000"/>
                <w:szCs w:val="21"/>
              </w:rPr>
            </w:pPr>
            <w:r>
              <w:rPr>
                <w:bCs/>
                <w:color w:val="000000"/>
                <w:szCs w:val="21"/>
              </w:rPr>
              <w:t>综合性</w:t>
            </w:r>
          </w:p>
        </w:tc>
        <w:tc>
          <w:tcPr>
            <w:tcW w:w="630" w:type="dxa"/>
            <w:tcMar>
              <w:left w:w="28" w:type="dxa"/>
              <w:right w:w="28" w:type="dxa"/>
            </w:tcMar>
            <w:vAlign w:val="center"/>
          </w:tcPr>
          <w:p>
            <w:pPr>
              <w:jc w:val="center"/>
              <w:rPr>
                <w:bCs/>
                <w:color w:val="000000"/>
                <w:szCs w:val="21"/>
              </w:rPr>
            </w:pPr>
            <w:r>
              <w:rPr>
                <w:bCs/>
                <w:color w:val="00000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0" w:type="dxa"/>
            <w:vAlign w:val="center"/>
          </w:tcPr>
          <w:p>
            <w:pPr>
              <w:jc w:val="center"/>
              <w:rPr>
                <w:bCs/>
                <w:szCs w:val="21"/>
              </w:rPr>
            </w:pPr>
            <w:r>
              <w:rPr>
                <w:bCs/>
                <w:szCs w:val="21"/>
              </w:rPr>
              <w:t>2</w:t>
            </w:r>
          </w:p>
        </w:tc>
        <w:tc>
          <w:tcPr>
            <w:tcW w:w="1784" w:type="dxa"/>
            <w:vAlign w:val="center"/>
          </w:tcPr>
          <w:p>
            <w:pPr>
              <w:jc w:val="center"/>
              <w:rPr>
                <w:bCs/>
                <w:color w:val="000000"/>
                <w:szCs w:val="21"/>
              </w:rPr>
            </w:pPr>
            <w:r>
              <w:rPr>
                <w:rFonts w:hint="eastAsia"/>
                <w:color w:val="000000"/>
                <w:szCs w:val="21"/>
              </w:rPr>
              <w:t>交货方式</w:t>
            </w:r>
          </w:p>
        </w:tc>
        <w:tc>
          <w:tcPr>
            <w:tcW w:w="3642" w:type="dxa"/>
            <w:vAlign w:val="top"/>
          </w:tcPr>
          <w:p>
            <w:pPr>
              <w:rPr>
                <w:bCs/>
                <w:color w:val="000000"/>
                <w:szCs w:val="21"/>
              </w:rPr>
            </w:pPr>
            <w:r>
              <w:rPr>
                <w:rFonts w:hint="eastAsia"/>
                <w:bCs/>
                <w:color w:val="000000"/>
                <w:szCs w:val="21"/>
              </w:rPr>
              <w:t>利用所学价格术语，计算每种报价方式下的成本构成，已实现出口利益最大化</w:t>
            </w:r>
          </w:p>
        </w:tc>
        <w:tc>
          <w:tcPr>
            <w:tcW w:w="850" w:type="dxa"/>
            <w:gridSpan w:val="2"/>
            <w:vAlign w:val="center"/>
          </w:tcPr>
          <w:p>
            <w:pPr>
              <w:jc w:val="center"/>
              <w:rPr>
                <w:bCs/>
                <w:szCs w:val="21"/>
              </w:rPr>
            </w:pPr>
            <w:r>
              <w:rPr>
                <w:bCs/>
                <w:szCs w:val="21"/>
              </w:rPr>
              <w:t>2</w:t>
            </w:r>
          </w:p>
        </w:tc>
        <w:tc>
          <w:tcPr>
            <w:tcW w:w="966" w:type="dxa"/>
            <w:vAlign w:val="center"/>
          </w:tcPr>
          <w:p>
            <w:pPr>
              <w:jc w:val="center"/>
              <w:rPr>
                <w:bCs/>
                <w:szCs w:val="21"/>
              </w:rPr>
            </w:pPr>
            <w:r>
              <w:rPr>
                <w:color w:val="000000"/>
                <w:szCs w:val="21"/>
              </w:rPr>
              <w:t>8-1</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bCs/>
                <w:szCs w:val="21"/>
              </w:rPr>
            </w:pPr>
            <w:r>
              <w:rPr>
                <w:bCs/>
                <w:szCs w:val="21"/>
              </w:rPr>
              <w:t>3</w:t>
            </w:r>
          </w:p>
        </w:tc>
        <w:tc>
          <w:tcPr>
            <w:tcW w:w="1784" w:type="dxa"/>
            <w:vAlign w:val="center"/>
          </w:tcPr>
          <w:p>
            <w:pPr>
              <w:jc w:val="center"/>
              <w:rPr>
                <w:bCs/>
                <w:color w:val="000000"/>
                <w:szCs w:val="21"/>
              </w:rPr>
            </w:pPr>
            <w:r>
              <w:rPr>
                <w:rFonts w:hint="eastAsia"/>
                <w:color w:val="000000"/>
                <w:szCs w:val="21"/>
              </w:rPr>
              <w:t>国际货物运输</w:t>
            </w:r>
          </w:p>
        </w:tc>
        <w:tc>
          <w:tcPr>
            <w:tcW w:w="3642" w:type="dxa"/>
            <w:vAlign w:val="top"/>
          </w:tcPr>
          <w:p>
            <w:pPr>
              <w:rPr>
                <w:bCs/>
                <w:color w:val="000000"/>
                <w:szCs w:val="21"/>
              </w:rPr>
            </w:pPr>
            <w:r>
              <w:rPr>
                <w:rFonts w:hint="eastAsia"/>
                <w:bCs/>
                <w:color w:val="000000"/>
                <w:szCs w:val="21"/>
              </w:rPr>
              <w:t>利用所学国际货运相关知识，归纳总结每种运输方式的特点及适用性，明了运费的构成及用运费率计算运费的方式</w:t>
            </w:r>
          </w:p>
        </w:tc>
        <w:tc>
          <w:tcPr>
            <w:tcW w:w="850" w:type="dxa"/>
            <w:gridSpan w:val="2"/>
            <w:vAlign w:val="center"/>
          </w:tcPr>
          <w:p>
            <w:pPr>
              <w:jc w:val="center"/>
              <w:rPr>
                <w:bCs/>
                <w:szCs w:val="21"/>
              </w:rPr>
            </w:pPr>
            <w:r>
              <w:rPr>
                <w:bCs/>
                <w:szCs w:val="21"/>
              </w:rPr>
              <w:t>3</w:t>
            </w:r>
          </w:p>
        </w:tc>
        <w:tc>
          <w:tcPr>
            <w:tcW w:w="966" w:type="dxa"/>
            <w:vAlign w:val="center"/>
          </w:tcPr>
          <w:p>
            <w:pPr>
              <w:jc w:val="center"/>
              <w:rPr>
                <w:bCs/>
                <w:szCs w:val="21"/>
              </w:rPr>
            </w:pPr>
            <w:r>
              <w:rPr>
                <w:color w:val="000000"/>
                <w:szCs w:val="21"/>
              </w:rPr>
              <w:t>5-3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rFonts w:hint="eastAsia"/>
                <w:bCs/>
                <w:szCs w:val="21"/>
              </w:rPr>
              <w:t>必</w:t>
            </w:r>
            <w:r>
              <w:rPr>
                <w:bCs/>
                <w:szCs w:val="21"/>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bCs/>
                <w:szCs w:val="21"/>
              </w:rPr>
            </w:pPr>
            <w:r>
              <w:rPr>
                <w:bCs/>
                <w:szCs w:val="21"/>
              </w:rPr>
              <w:t>4</w:t>
            </w:r>
          </w:p>
        </w:tc>
        <w:tc>
          <w:tcPr>
            <w:tcW w:w="1784" w:type="dxa"/>
            <w:vAlign w:val="center"/>
          </w:tcPr>
          <w:p>
            <w:pPr>
              <w:jc w:val="center"/>
              <w:rPr>
                <w:color w:val="000000"/>
                <w:szCs w:val="21"/>
              </w:rPr>
            </w:pPr>
            <w:r>
              <w:rPr>
                <w:rFonts w:hint="eastAsia"/>
                <w:color w:val="000000"/>
                <w:szCs w:val="21"/>
              </w:rPr>
              <w:t>出口保险的</w:t>
            </w:r>
          </w:p>
          <w:p>
            <w:pPr>
              <w:jc w:val="center"/>
              <w:rPr>
                <w:rFonts w:hint="eastAsia"/>
                <w:color w:val="000000"/>
                <w:szCs w:val="21"/>
              </w:rPr>
            </w:pPr>
            <w:r>
              <w:rPr>
                <w:rFonts w:hint="eastAsia"/>
                <w:color w:val="000000"/>
                <w:szCs w:val="21"/>
              </w:rPr>
              <w:t>相关计算</w:t>
            </w:r>
          </w:p>
        </w:tc>
        <w:tc>
          <w:tcPr>
            <w:tcW w:w="3642" w:type="dxa"/>
            <w:vAlign w:val="top"/>
          </w:tcPr>
          <w:p>
            <w:pPr>
              <w:rPr>
                <w:rFonts w:hint="eastAsia"/>
                <w:bCs/>
                <w:color w:val="000000"/>
                <w:szCs w:val="21"/>
              </w:rPr>
            </w:pPr>
            <w:r>
              <w:rPr>
                <w:rFonts w:hint="eastAsia"/>
                <w:bCs/>
                <w:color w:val="000000"/>
                <w:szCs w:val="21"/>
              </w:rPr>
              <w:t>利用出口保险费的计算公式，即保费=</w:t>
            </w:r>
            <w:r>
              <w:rPr>
                <w:bCs/>
                <w:color w:val="000000"/>
                <w:szCs w:val="21"/>
              </w:rPr>
              <w:t>CIF</w:t>
            </w:r>
            <w:r>
              <w:rPr>
                <w:rFonts w:hint="eastAsia"/>
                <w:bCs/>
                <w:color w:val="000000"/>
                <w:szCs w:val="21"/>
              </w:rPr>
              <w:t>价*（1+投保加成率）*保费率，来计算出口货物的保险费支出</w:t>
            </w:r>
          </w:p>
        </w:tc>
        <w:tc>
          <w:tcPr>
            <w:tcW w:w="850" w:type="dxa"/>
            <w:gridSpan w:val="2"/>
            <w:vAlign w:val="center"/>
          </w:tcPr>
          <w:p>
            <w:pPr>
              <w:jc w:val="center"/>
              <w:rPr>
                <w:bCs/>
                <w:szCs w:val="21"/>
              </w:rPr>
            </w:pPr>
            <w:r>
              <w:rPr>
                <w:bCs/>
                <w:szCs w:val="21"/>
              </w:rPr>
              <w:t>3</w:t>
            </w:r>
          </w:p>
        </w:tc>
        <w:tc>
          <w:tcPr>
            <w:tcW w:w="966" w:type="dxa"/>
            <w:vAlign w:val="center"/>
          </w:tcPr>
          <w:p>
            <w:pPr>
              <w:jc w:val="center"/>
              <w:rPr>
                <w:color w:val="000000"/>
                <w:szCs w:val="21"/>
              </w:rPr>
            </w:pPr>
            <w:r>
              <w:rPr>
                <w:color w:val="000000"/>
                <w:szCs w:val="21"/>
              </w:rPr>
              <w:t>5-3</w:t>
            </w:r>
          </w:p>
        </w:tc>
        <w:tc>
          <w:tcPr>
            <w:tcW w:w="840" w:type="dxa"/>
            <w:tcMar>
              <w:left w:w="28" w:type="dxa"/>
              <w:right w:w="28" w:type="dxa"/>
            </w:tcMar>
            <w:vAlign w:val="center"/>
          </w:tcPr>
          <w:p>
            <w:pPr>
              <w:jc w:val="center"/>
              <w:rPr>
                <w:bCs/>
                <w:szCs w:val="21"/>
              </w:rPr>
            </w:pPr>
            <w:r>
              <w:rPr>
                <w:rFonts w:hint="eastAsia"/>
                <w:bCs/>
                <w:szCs w:val="21"/>
              </w:rPr>
              <w:t>实践性</w:t>
            </w:r>
          </w:p>
        </w:tc>
        <w:tc>
          <w:tcPr>
            <w:tcW w:w="630" w:type="dxa"/>
            <w:tcMar>
              <w:left w:w="28" w:type="dxa"/>
              <w:right w:w="28" w:type="dxa"/>
            </w:tcMar>
            <w:vAlign w:val="center"/>
          </w:tcPr>
          <w:p>
            <w:pPr>
              <w:jc w:val="center"/>
              <w:rPr>
                <w:rFonts w:hint="eastAsia"/>
                <w:bCs/>
                <w:szCs w:val="21"/>
              </w:rPr>
            </w:pPr>
            <w:r>
              <w:rPr>
                <w:rFonts w:hint="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bCs/>
                <w:szCs w:val="21"/>
              </w:rPr>
            </w:pPr>
            <w:r>
              <w:rPr>
                <w:bCs/>
                <w:szCs w:val="21"/>
              </w:rPr>
              <w:t>5</w:t>
            </w:r>
          </w:p>
        </w:tc>
        <w:tc>
          <w:tcPr>
            <w:tcW w:w="1784" w:type="dxa"/>
            <w:vAlign w:val="center"/>
          </w:tcPr>
          <w:p>
            <w:pPr>
              <w:jc w:val="center"/>
              <w:rPr>
                <w:rFonts w:hint="eastAsia"/>
                <w:color w:val="000000"/>
                <w:szCs w:val="21"/>
              </w:rPr>
            </w:pPr>
            <w:r>
              <w:rPr>
                <w:rFonts w:hint="eastAsia"/>
                <w:color w:val="000000"/>
                <w:szCs w:val="21"/>
              </w:rPr>
              <w:t>国际结算与支付</w:t>
            </w:r>
          </w:p>
        </w:tc>
        <w:tc>
          <w:tcPr>
            <w:tcW w:w="3642" w:type="dxa"/>
            <w:vAlign w:val="top"/>
          </w:tcPr>
          <w:p>
            <w:pPr>
              <w:rPr>
                <w:rFonts w:hint="eastAsia"/>
                <w:bCs/>
                <w:color w:val="000000"/>
                <w:szCs w:val="21"/>
              </w:rPr>
            </w:pPr>
            <w:r>
              <w:rPr>
                <w:rFonts w:hint="eastAsia"/>
                <w:bCs/>
                <w:color w:val="000000"/>
                <w:szCs w:val="21"/>
              </w:rPr>
              <w:t>掌握国际结算的常用方式及利弊，能熟练复述主要支付方式的操作流程</w:t>
            </w:r>
          </w:p>
        </w:tc>
        <w:tc>
          <w:tcPr>
            <w:tcW w:w="850" w:type="dxa"/>
            <w:gridSpan w:val="2"/>
            <w:vAlign w:val="center"/>
          </w:tcPr>
          <w:p>
            <w:pPr>
              <w:jc w:val="center"/>
              <w:rPr>
                <w:bCs/>
                <w:szCs w:val="21"/>
              </w:rPr>
            </w:pPr>
            <w:r>
              <w:rPr>
                <w:bCs/>
                <w:szCs w:val="21"/>
              </w:rPr>
              <w:t>3</w:t>
            </w:r>
          </w:p>
        </w:tc>
        <w:tc>
          <w:tcPr>
            <w:tcW w:w="966" w:type="dxa"/>
            <w:vAlign w:val="center"/>
          </w:tcPr>
          <w:p>
            <w:pPr>
              <w:jc w:val="center"/>
              <w:rPr>
                <w:color w:val="000000"/>
                <w:szCs w:val="21"/>
              </w:rPr>
            </w:pPr>
            <w:r>
              <w:rPr>
                <w:color w:val="000000"/>
                <w:szCs w:val="21"/>
              </w:rPr>
              <w:t>8-1</w:t>
            </w:r>
          </w:p>
        </w:tc>
        <w:tc>
          <w:tcPr>
            <w:tcW w:w="840" w:type="dxa"/>
            <w:tcMar>
              <w:left w:w="28" w:type="dxa"/>
              <w:right w:w="28" w:type="dxa"/>
            </w:tcMar>
            <w:vAlign w:val="center"/>
          </w:tcPr>
          <w:p>
            <w:pPr>
              <w:jc w:val="center"/>
              <w:rPr>
                <w:rFonts w:hint="eastAsia"/>
                <w:bCs/>
                <w:szCs w:val="21"/>
              </w:rPr>
            </w:pPr>
            <w:r>
              <w:rPr>
                <w:bCs/>
                <w:szCs w:val="21"/>
              </w:rPr>
              <w:t>综合性</w:t>
            </w:r>
          </w:p>
        </w:tc>
        <w:tc>
          <w:tcPr>
            <w:tcW w:w="630" w:type="dxa"/>
            <w:tcMar>
              <w:left w:w="28" w:type="dxa"/>
              <w:right w:w="28" w:type="dxa"/>
            </w:tcMar>
            <w:vAlign w:val="center"/>
          </w:tcPr>
          <w:p>
            <w:pPr>
              <w:jc w:val="center"/>
              <w:rPr>
                <w:rFonts w:hint="eastAsia"/>
                <w:bCs/>
                <w:szCs w:val="21"/>
              </w:rPr>
            </w:pPr>
            <w:r>
              <w:rPr>
                <w:rFonts w:hint="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bCs/>
                <w:szCs w:val="21"/>
              </w:rPr>
            </w:pPr>
            <w:r>
              <w:rPr>
                <w:bCs/>
                <w:szCs w:val="21"/>
              </w:rPr>
              <w:t>6</w:t>
            </w:r>
          </w:p>
        </w:tc>
        <w:tc>
          <w:tcPr>
            <w:tcW w:w="1784" w:type="dxa"/>
            <w:vAlign w:val="center"/>
          </w:tcPr>
          <w:p>
            <w:pPr>
              <w:jc w:val="center"/>
              <w:rPr>
                <w:rFonts w:hint="eastAsia"/>
                <w:color w:val="000000"/>
                <w:szCs w:val="21"/>
              </w:rPr>
            </w:pPr>
            <w:r>
              <w:rPr>
                <w:rFonts w:hint="eastAsia"/>
                <w:color w:val="000000"/>
                <w:szCs w:val="21"/>
              </w:rPr>
              <w:t>出口合同的签订</w:t>
            </w:r>
          </w:p>
        </w:tc>
        <w:tc>
          <w:tcPr>
            <w:tcW w:w="3642" w:type="dxa"/>
            <w:vAlign w:val="top"/>
          </w:tcPr>
          <w:p>
            <w:pPr>
              <w:rPr>
                <w:rFonts w:hint="eastAsia"/>
                <w:bCs/>
                <w:color w:val="000000"/>
                <w:szCs w:val="21"/>
              </w:rPr>
            </w:pPr>
            <w:r>
              <w:rPr>
                <w:rFonts w:hint="eastAsia"/>
                <w:bCs/>
                <w:color w:val="000000"/>
                <w:szCs w:val="21"/>
              </w:rPr>
              <w:t>利用已掌握的商务应用文写作技巧，以商业盈利为目的，准确</w:t>
            </w:r>
            <w:r>
              <w:rPr>
                <w:rFonts w:hint="eastAsia" w:ascii="宋体" w:hAnsi="宋体"/>
                <w:bCs/>
                <w:color w:val="000000"/>
                <w:szCs w:val="21"/>
              </w:rPr>
              <w:t>、</w:t>
            </w:r>
            <w:r>
              <w:rPr>
                <w:rFonts w:hint="eastAsia"/>
                <w:bCs/>
                <w:color w:val="000000"/>
                <w:szCs w:val="21"/>
              </w:rPr>
              <w:t>流畅</w:t>
            </w:r>
            <w:r>
              <w:rPr>
                <w:rFonts w:hint="eastAsia" w:ascii="宋体" w:hAnsi="宋体"/>
                <w:bCs/>
                <w:color w:val="000000"/>
                <w:szCs w:val="21"/>
              </w:rPr>
              <w:t>、</w:t>
            </w:r>
            <w:r>
              <w:rPr>
                <w:rFonts w:hint="eastAsia"/>
                <w:bCs/>
                <w:color w:val="000000"/>
                <w:szCs w:val="21"/>
              </w:rPr>
              <w:t>地道地表达</w:t>
            </w:r>
            <w:r>
              <w:rPr>
                <w:rFonts w:hint="eastAsia" w:ascii="宋体" w:hAnsi="宋体"/>
                <w:bCs/>
                <w:color w:val="000000"/>
                <w:szCs w:val="21"/>
              </w:rPr>
              <w:t>、</w:t>
            </w:r>
            <w:r>
              <w:rPr>
                <w:rFonts w:hint="eastAsia"/>
                <w:bCs/>
                <w:color w:val="000000"/>
                <w:szCs w:val="21"/>
              </w:rPr>
              <w:t>传递商业信息和意向</w:t>
            </w:r>
          </w:p>
        </w:tc>
        <w:tc>
          <w:tcPr>
            <w:tcW w:w="850" w:type="dxa"/>
            <w:gridSpan w:val="2"/>
            <w:vAlign w:val="center"/>
          </w:tcPr>
          <w:p>
            <w:pPr>
              <w:jc w:val="center"/>
              <w:rPr>
                <w:bCs/>
                <w:szCs w:val="21"/>
              </w:rPr>
            </w:pPr>
            <w:r>
              <w:rPr>
                <w:bCs/>
                <w:szCs w:val="21"/>
              </w:rPr>
              <w:t>4</w:t>
            </w:r>
          </w:p>
        </w:tc>
        <w:tc>
          <w:tcPr>
            <w:tcW w:w="966" w:type="dxa"/>
            <w:vAlign w:val="center"/>
          </w:tcPr>
          <w:p>
            <w:pPr>
              <w:jc w:val="center"/>
              <w:rPr>
                <w:color w:val="000000"/>
                <w:szCs w:val="21"/>
              </w:rPr>
            </w:pPr>
            <w:r>
              <w:rPr>
                <w:color w:val="000000"/>
                <w:szCs w:val="21"/>
              </w:rPr>
              <w:t>3-2</w:t>
            </w:r>
          </w:p>
        </w:tc>
        <w:tc>
          <w:tcPr>
            <w:tcW w:w="840" w:type="dxa"/>
            <w:tcMar>
              <w:left w:w="28" w:type="dxa"/>
              <w:right w:w="28" w:type="dxa"/>
            </w:tcMar>
            <w:vAlign w:val="center"/>
          </w:tcPr>
          <w:p>
            <w:pPr>
              <w:jc w:val="center"/>
              <w:rPr>
                <w:rFonts w:hint="eastAsia"/>
                <w:bCs/>
                <w:szCs w:val="21"/>
              </w:rPr>
            </w:pPr>
            <w:r>
              <w:rPr>
                <w:bCs/>
                <w:szCs w:val="21"/>
              </w:rPr>
              <w:t>综合性</w:t>
            </w:r>
          </w:p>
        </w:tc>
        <w:tc>
          <w:tcPr>
            <w:tcW w:w="630" w:type="dxa"/>
            <w:tcMar>
              <w:left w:w="28" w:type="dxa"/>
              <w:right w:w="28" w:type="dxa"/>
            </w:tcMar>
            <w:vAlign w:val="center"/>
          </w:tcPr>
          <w:p>
            <w:pPr>
              <w:jc w:val="center"/>
              <w:rPr>
                <w:rFonts w:hint="eastAsia"/>
                <w:bCs/>
                <w:szCs w:val="21"/>
              </w:rPr>
            </w:pPr>
            <w:r>
              <w:rPr>
                <w:rFonts w:hint="eastAsia"/>
                <w:bCs/>
                <w:szCs w:val="21"/>
              </w:rPr>
              <w:t>必做</w:t>
            </w:r>
          </w:p>
        </w:tc>
      </w:tr>
    </w:tbl>
    <w:p>
      <w:pPr>
        <w:spacing w:line="360" w:lineRule="auto"/>
        <w:ind w:firstLine="562" w:firstLineChars="200"/>
        <w:rPr>
          <w:b/>
          <w:color w:val="000000"/>
          <w:sz w:val="28"/>
          <w:szCs w:val="28"/>
        </w:rPr>
      </w:pPr>
      <w:r>
        <w:rPr>
          <w:rFonts w:hint="eastAsia"/>
          <w:b/>
          <w:color w:val="000000"/>
          <w:sz w:val="28"/>
          <w:szCs w:val="28"/>
        </w:rPr>
        <w:t>五</w:t>
      </w:r>
      <w:r>
        <w:rPr>
          <w:b/>
          <w:color w:val="000000"/>
          <w:sz w:val="28"/>
          <w:szCs w:val="28"/>
        </w:rPr>
        <w:t>、</w:t>
      </w:r>
      <w:r>
        <w:rPr>
          <w:rFonts w:hint="eastAsia"/>
          <w:b/>
          <w:color w:val="000000"/>
          <w:sz w:val="28"/>
          <w:szCs w:val="28"/>
        </w:rPr>
        <w:t>课程实施</w:t>
      </w:r>
    </w:p>
    <w:p>
      <w:pPr>
        <w:spacing w:line="360" w:lineRule="auto"/>
        <w:ind w:firstLine="482" w:firstLineChars="200"/>
        <w:rPr>
          <w:rFonts w:hint="eastAsia"/>
          <w:b/>
          <w:color w:val="000000"/>
          <w:sz w:val="24"/>
        </w:rPr>
      </w:pPr>
      <w:r>
        <w:rPr>
          <w:rFonts w:hint="eastAsia"/>
          <w:b/>
          <w:color w:val="000000"/>
          <w:sz w:val="24"/>
        </w:rPr>
        <w:t>（一）教学方法与教学手段</w:t>
      </w:r>
    </w:p>
    <w:p>
      <w:pPr>
        <w:spacing w:line="360" w:lineRule="auto"/>
        <w:ind w:firstLine="480" w:firstLineChars="200"/>
        <w:rPr>
          <w:color w:val="000000"/>
          <w:sz w:val="24"/>
        </w:rPr>
      </w:pPr>
      <w:r>
        <w:rPr>
          <w:rFonts w:hint="eastAsia"/>
          <w:color w:val="000000"/>
          <w:sz w:val="24"/>
        </w:rPr>
        <w:t>本课程改革的基本理念是在知识结构体系上将国际贸易的基础理论知识和进出口业务应用融为一体。在具体内容上按照必要</w:t>
      </w:r>
      <w:r>
        <w:rPr>
          <w:rFonts w:hint="eastAsia" w:ascii="宋体" w:hAnsi="宋体"/>
          <w:color w:val="000000"/>
          <w:sz w:val="24"/>
        </w:rPr>
        <w:t>、</w:t>
      </w:r>
      <w:r>
        <w:rPr>
          <w:rFonts w:hint="eastAsia"/>
          <w:color w:val="000000"/>
          <w:sz w:val="24"/>
        </w:rPr>
        <w:t>实用并兼顾知识的系统性原则进行取舍，突出教学内容的应用性和针对性。在教学过程中加强实训环节，提高学生动手操作能力。在教学方法上，针对学生的特点，以激发学生的求知欲</w:t>
      </w:r>
      <w:r>
        <w:rPr>
          <w:rFonts w:hint="eastAsia" w:ascii="宋体" w:hAnsi="宋体"/>
          <w:color w:val="000000"/>
          <w:sz w:val="24"/>
        </w:rPr>
        <w:t>、</w:t>
      </w:r>
      <w:r>
        <w:rPr>
          <w:rFonts w:hint="eastAsia"/>
          <w:color w:val="000000"/>
          <w:sz w:val="24"/>
        </w:rPr>
        <w:t>竞争欲和表现欲为目的，改革教学方法。在实施教学过程中，针对内容不同主要采取以下教学方法和手段：</w:t>
      </w:r>
    </w:p>
    <w:p>
      <w:pPr>
        <w:spacing w:line="360" w:lineRule="auto"/>
        <w:ind w:firstLine="480" w:firstLineChars="200"/>
        <w:rPr>
          <w:rFonts w:ascii="宋体" w:hAnsi="宋体"/>
          <w:color w:val="000000"/>
          <w:sz w:val="24"/>
        </w:rPr>
      </w:pPr>
      <w:r>
        <w:rPr>
          <w:color w:val="000000"/>
          <w:sz w:val="24"/>
        </w:rPr>
        <w:t>1</w:t>
      </w:r>
      <w:r>
        <w:rPr>
          <w:rFonts w:hint="eastAsia" w:ascii="宋体" w:hAnsi="宋体"/>
          <w:color w:val="000000"/>
          <w:sz w:val="24"/>
        </w:rPr>
        <w:t>、针对交易磋商具体环节的知识，如磋商准备、磋商内容、磋商程序、合同签订等环节，主要采取启发式教学法、案例教学法，利用多媒体课件、视频文件、实际上机操作等方法组织教学。</w:t>
      </w:r>
    </w:p>
    <w:p>
      <w:pPr>
        <w:spacing w:line="360" w:lineRule="auto"/>
        <w:ind w:firstLine="480" w:firstLineChars="200"/>
        <w:rPr>
          <w:rFonts w:ascii="宋体" w:hAnsi="宋体"/>
          <w:color w:val="000000"/>
          <w:sz w:val="24"/>
        </w:rPr>
      </w:pPr>
      <w:r>
        <w:rPr>
          <w:rFonts w:hint="eastAsia"/>
          <w:color w:val="000000"/>
          <w:sz w:val="24"/>
        </w:rPr>
        <w:t>2</w:t>
      </w:r>
      <w:r>
        <w:rPr>
          <w:rFonts w:hint="eastAsia" w:ascii="宋体" w:hAnsi="宋体"/>
          <w:color w:val="000000"/>
          <w:sz w:val="24"/>
        </w:rPr>
        <w:t>、</w:t>
      </w:r>
      <w:r>
        <w:rPr>
          <w:rFonts w:hint="eastAsia"/>
          <w:color w:val="000000"/>
          <w:sz w:val="24"/>
        </w:rPr>
        <w:t>针对进出口合同条款的知识，如品质</w:t>
      </w:r>
      <w:r>
        <w:rPr>
          <w:rFonts w:hint="eastAsia" w:ascii="宋体" w:hAnsi="宋体"/>
          <w:color w:val="000000"/>
          <w:sz w:val="24"/>
        </w:rPr>
        <w:t>、</w:t>
      </w:r>
      <w:r>
        <w:rPr>
          <w:rFonts w:hint="eastAsia"/>
          <w:color w:val="000000"/>
          <w:sz w:val="24"/>
        </w:rPr>
        <w:t>数量</w:t>
      </w:r>
      <w:r>
        <w:rPr>
          <w:rFonts w:hint="eastAsia" w:ascii="宋体" w:hAnsi="宋体"/>
          <w:color w:val="000000"/>
          <w:sz w:val="24"/>
        </w:rPr>
        <w:t>、</w:t>
      </w:r>
      <w:r>
        <w:rPr>
          <w:rFonts w:hint="eastAsia"/>
          <w:color w:val="000000"/>
          <w:sz w:val="24"/>
        </w:rPr>
        <w:t>包装</w:t>
      </w:r>
      <w:r>
        <w:rPr>
          <w:rFonts w:hint="eastAsia" w:ascii="宋体" w:hAnsi="宋体"/>
          <w:color w:val="000000"/>
          <w:sz w:val="24"/>
        </w:rPr>
        <w:t>、</w:t>
      </w:r>
      <w:r>
        <w:rPr>
          <w:rFonts w:hint="eastAsia"/>
          <w:color w:val="000000"/>
          <w:sz w:val="24"/>
        </w:rPr>
        <w:t>价格</w:t>
      </w:r>
      <w:r>
        <w:rPr>
          <w:rFonts w:hint="eastAsia" w:ascii="宋体" w:hAnsi="宋体"/>
          <w:color w:val="000000"/>
          <w:sz w:val="24"/>
        </w:rPr>
        <w:t>、</w:t>
      </w:r>
      <w:r>
        <w:rPr>
          <w:rFonts w:hint="eastAsia"/>
          <w:color w:val="000000"/>
          <w:sz w:val="24"/>
        </w:rPr>
        <w:t>装运</w:t>
      </w:r>
      <w:r>
        <w:rPr>
          <w:rFonts w:hint="eastAsia" w:ascii="宋体" w:hAnsi="宋体"/>
          <w:color w:val="000000"/>
          <w:sz w:val="24"/>
        </w:rPr>
        <w:t>、</w:t>
      </w:r>
      <w:r>
        <w:rPr>
          <w:rFonts w:hint="eastAsia"/>
          <w:color w:val="000000"/>
          <w:sz w:val="24"/>
        </w:rPr>
        <w:t>保险</w:t>
      </w:r>
      <w:r>
        <w:rPr>
          <w:rFonts w:hint="eastAsia" w:ascii="宋体" w:hAnsi="宋体"/>
          <w:color w:val="000000"/>
          <w:sz w:val="24"/>
        </w:rPr>
        <w:t>、</w:t>
      </w:r>
      <w:r>
        <w:rPr>
          <w:rFonts w:hint="eastAsia"/>
          <w:color w:val="000000"/>
          <w:sz w:val="24"/>
        </w:rPr>
        <w:t>支付</w:t>
      </w:r>
      <w:r>
        <w:rPr>
          <w:rFonts w:hint="eastAsia" w:ascii="宋体" w:hAnsi="宋体"/>
          <w:color w:val="000000"/>
          <w:sz w:val="24"/>
        </w:rPr>
        <w:t>等各条款，主要采取启发式教学法、案例教学法、小组讨论法，利用多媒体课件、视频文件、实际上机操作等方法组织教学。</w:t>
      </w:r>
    </w:p>
    <w:p>
      <w:pPr>
        <w:spacing w:line="360" w:lineRule="auto"/>
        <w:ind w:firstLine="480" w:firstLineChars="200"/>
        <w:rPr>
          <w:rFonts w:ascii="宋体" w:hAnsi="宋体"/>
          <w:color w:val="FF0000"/>
          <w:sz w:val="24"/>
        </w:rPr>
      </w:pPr>
      <w:r>
        <w:rPr>
          <w:rFonts w:ascii="宋体" w:hAnsi="宋体"/>
          <w:color w:val="000000"/>
          <w:sz w:val="24"/>
        </w:rPr>
        <w:t>3</w:t>
      </w:r>
      <w:r>
        <w:rPr>
          <w:rFonts w:hint="eastAsia" w:ascii="宋体" w:hAnsi="宋体"/>
          <w:color w:val="000000"/>
          <w:sz w:val="24"/>
        </w:rPr>
        <w:t>、</w:t>
      </w:r>
      <w:r>
        <w:rPr>
          <w:rFonts w:hint="eastAsia"/>
          <w:color w:val="000000"/>
          <w:sz w:val="24"/>
        </w:rPr>
        <w:t>针对进出口合同履行的相关知识，如备货</w:t>
      </w:r>
      <w:r>
        <w:rPr>
          <w:rFonts w:hint="eastAsia" w:ascii="宋体" w:hAnsi="宋体"/>
          <w:color w:val="000000"/>
          <w:sz w:val="24"/>
        </w:rPr>
        <w:t>、</w:t>
      </w:r>
      <w:r>
        <w:rPr>
          <w:rFonts w:hint="eastAsia"/>
          <w:color w:val="000000"/>
          <w:sz w:val="24"/>
        </w:rPr>
        <w:t>信用证</w:t>
      </w:r>
      <w:r>
        <w:rPr>
          <w:rFonts w:hint="eastAsia" w:ascii="宋体" w:hAnsi="宋体"/>
          <w:color w:val="000000"/>
          <w:sz w:val="24"/>
        </w:rPr>
        <w:t>、</w:t>
      </w:r>
      <w:r>
        <w:rPr>
          <w:rFonts w:hint="eastAsia"/>
          <w:color w:val="000000"/>
          <w:sz w:val="24"/>
        </w:rPr>
        <w:t>装运</w:t>
      </w:r>
      <w:r>
        <w:rPr>
          <w:rFonts w:hint="eastAsia" w:ascii="宋体" w:hAnsi="宋体"/>
          <w:color w:val="000000"/>
          <w:sz w:val="24"/>
        </w:rPr>
        <w:t>、</w:t>
      </w:r>
      <w:r>
        <w:rPr>
          <w:rFonts w:hint="eastAsia"/>
          <w:color w:val="000000"/>
          <w:sz w:val="24"/>
        </w:rPr>
        <w:t>制单等环节，</w:t>
      </w:r>
      <w:r>
        <w:rPr>
          <w:rFonts w:hint="eastAsia" w:ascii="宋体" w:hAnsi="宋体"/>
          <w:color w:val="000000"/>
          <w:sz w:val="24"/>
        </w:rPr>
        <w:t>主要采取启发式教学法、案例教学法、小组讨论法，利用多媒体课件、视频文件、实际上机操作等方法组织教学。</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r>
              <w:rPr>
                <w:rFonts w:hint="eastAsia"/>
                <w:szCs w:val="21"/>
              </w:rPr>
              <w:t>讲解抽象概念。</w:t>
            </w:r>
            <w:r>
              <w:rPr>
                <w:szCs w:val="21"/>
              </w:rPr>
              <w:t xml:space="preserve"> </w:t>
            </w:r>
          </w:p>
          <w:p>
            <w:pPr>
              <w:spacing w:line="276" w:lineRule="auto"/>
              <w:rPr>
                <w:szCs w:val="21"/>
              </w:rPr>
            </w:pPr>
            <w:r>
              <w:rPr>
                <w:rFonts w:hint="eastAsia"/>
                <w:szCs w:val="21"/>
              </w:rPr>
              <w:t>（2）</w:t>
            </w:r>
            <w:r>
              <w:rPr>
                <w:szCs w:val="21"/>
              </w:rPr>
              <w:t>采用多种教学方式（如启发式教学、案例分析教学、讨论式教学、多媒体示范等），培养学生发现、分析和解决问题的能力。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rFonts w:hint="eastAsia"/>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rFonts w:hint="eastAsia"/>
                <w:szCs w:val="21"/>
              </w:rPr>
            </w:pPr>
            <w:r>
              <w:rPr>
                <w:rFonts w:hint="eastAsia"/>
                <w:szCs w:val="21"/>
              </w:rPr>
              <w:t>（3）无故缺考者。</w:t>
            </w:r>
          </w:p>
        </w:tc>
      </w:tr>
    </w:tbl>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w:t>
      </w:r>
      <w:r>
        <w:rPr>
          <w:sz w:val="24"/>
        </w:rPr>
        <w:t>课程考核包括期末考试、</w:t>
      </w:r>
      <w:r>
        <w:rPr>
          <w:rFonts w:hint="eastAsia"/>
          <w:sz w:val="24"/>
        </w:rPr>
        <w:t>课堂考核</w:t>
      </w:r>
      <w:r>
        <w:rPr>
          <w:rFonts w:hint="eastAsia" w:ascii="宋体" w:hAnsi="宋体"/>
          <w:sz w:val="24"/>
        </w:rPr>
        <w:t>、</w:t>
      </w:r>
      <w:r>
        <w:rPr>
          <w:sz w:val="24"/>
        </w:rPr>
        <w:t>作业考核</w:t>
      </w:r>
      <w:r>
        <w:rPr>
          <w:rFonts w:hint="eastAsia"/>
          <w:sz w:val="24"/>
        </w:rPr>
        <w:t>等方面</w:t>
      </w:r>
      <w:r>
        <w:rPr>
          <w:sz w:val="24"/>
        </w:rPr>
        <w:t>，期</w:t>
      </w:r>
      <w:r>
        <w:rPr>
          <w:rFonts w:hint="eastAsia"/>
          <w:sz w:val="24"/>
        </w:rPr>
        <w:t>末</w:t>
      </w:r>
      <w:r>
        <w:rPr>
          <w:sz w:val="24"/>
        </w:rPr>
        <w:t>考试采用</w:t>
      </w:r>
      <w:r>
        <w:rPr>
          <w:rFonts w:hint="eastAsia"/>
          <w:sz w:val="24"/>
        </w:rPr>
        <w:t>开卷</w:t>
      </w:r>
      <w:r>
        <w:rPr>
          <w:rFonts w:hint="eastAsia" w:ascii="宋体" w:hAnsi="宋体"/>
          <w:sz w:val="24"/>
        </w:rPr>
        <w:t>、</w:t>
      </w:r>
      <w:r>
        <w:rPr>
          <w:rFonts w:hint="eastAsia"/>
          <w:sz w:val="24"/>
        </w:rPr>
        <w:t>笔试方式，课程最终成绩</w:t>
      </w:r>
      <w:r>
        <w:rPr>
          <w:rFonts w:hint="eastAsia" w:hAnsi="宋体"/>
          <w:sz w:val="24"/>
        </w:rPr>
        <w:t>采用百分制</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w:t>
      </w:r>
      <w:r>
        <w:rPr>
          <w:rFonts w:hint="eastAsia"/>
          <w:sz w:val="24"/>
        </w:rPr>
        <w:t>课堂考核</w:t>
      </w:r>
      <w:r>
        <w:rPr>
          <w:sz w:val="24"/>
        </w:rPr>
        <w:t>×</w:t>
      </w:r>
      <w:r>
        <w:rPr>
          <w:rFonts w:hint="eastAsia"/>
          <w:sz w:val="24"/>
        </w:rPr>
        <w:t xml:space="preserve"> 20 </w:t>
      </w:r>
      <w:r>
        <w:rPr>
          <w:sz w:val="24"/>
        </w:rPr>
        <w:t>% +</w:t>
      </w:r>
      <w:r>
        <w:rPr>
          <w:rFonts w:hint="eastAsia"/>
          <w:sz w:val="24"/>
        </w:rPr>
        <w:t>作业考核</w:t>
      </w:r>
      <w:r>
        <w:rPr>
          <w:sz w:val="24"/>
        </w:rPr>
        <w:t>×</w:t>
      </w:r>
      <w:r>
        <w:rPr>
          <w:rFonts w:hint="eastAsia"/>
          <w:sz w:val="24"/>
        </w:rPr>
        <w:t>1</w:t>
      </w:r>
      <w:r>
        <w:rPr>
          <w:sz w:val="24"/>
        </w:rPr>
        <w:t>0</w:t>
      </w:r>
      <w:r>
        <w:rPr>
          <w:rFonts w:hint="eastAsia"/>
          <w:sz w:val="24"/>
        </w:rPr>
        <w:t xml:space="preserve"> </w:t>
      </w:r>
      <w:r>
        <w:rPr>
          <w:sz w:val="24"/>
        </w:rPr>
        <w:t>%+期末考试成绩×</w:t>
      </w:r>
      <w:r>
        <w:rPr>
          <w:rFonts w:hint="eastAsia"/>
          <w:sz w:val="24"/>
        </w:rPr>
        <w:t xml:space="preserve"> 70 </w:t>
      </w:r>
      <w:r>
        <w:rPr>
          <w:sz w:val="24"/>
        </w:rPr>
        <w:t>%。</w:t>
      </w:r>
    </w:p>
    <w:p>
      <w:pPr>
        <w:spacing w:line="360" w:lineRule="auto"/>
        <w:ind w:firstLine="480" w:firstLineChars="200"/>
        <w:jc w:val="left"/>
        <w:rPr>
          <w:sz w:val="24"/>
        </w:rPr>
      </w:pPr>
      <w:r>
        <w:rPr>
          <w:sz w:val="24"/>
        </w:rPr>
        <w:t>具体内容和比例</w:t>
      </w:r>
      <w:r>
        <w:rPr>
          <w:rFonts w:hint="eastAsia"/>
          <w:sz w:val="24"/>
        </w:rPr>
        <w:t>如表所示：</w:t>
      </w:r>
    </w:p>
    <w:p>
      <w:pPr>
        <w:spacing w:line="360" w:lineRule="auto"/>
        <w:ind w:firstLine="480" w:firstLineChars="200"/>
        <w:rPr>
          <w:rFonts w:hint="eastAsia"/>
          <w:sz w:val="24"/>
        </w:rPr>
      </w:pP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07"/>
        <w:gridCol w:w="850"/>
        <w:gridCol w:w="422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707" w:type="dxa"/>
            <w:shd w:val="clear" w:color="auto" w:fill="FFFFFF"/>
            <w:vAlign w:val="center"/>
          </w:tcPr>
          <w:p>
            <w:pPr>
              <w:pStyle w:val="18"/>
              <w:jc w:val="center"/>
              <w:rPr>
                <w:rFonts w:eastAsia="宋体"/>
              </w:rPr>
            </w:pPr>
            <w:r>
              <w:rPr>
                <w:rFonts w:eastAsia="宋体"/>
              </w:rPr>
              <w:t>考核/评价环节</w:t>
            </w:r>
          </w:p>
        </w:tc>
        <w:tc>
          <w:tcPr>
            <w:tcW w:w="850" w:type="dxa"/>
            <w:shd w:val="clear" w:color="auto" w:fill="FFFFFF"/>
            <w:vAlign w:val="center"/>
          </w:tcPr>
          <w:p>
            <w:pPr>
              <w:pStyle w:val="18"/>
              <w:jc w:val="center"/>
              <w:rPr>
                <w:rFonts w:eastAsia="宋体"/>
              </w:rPr>
            </w:pPr>
            <w:r>
              <w:rPr>
                <w:rFonts w:hint="eastAsia" w:eastAsia="宋体"/>
              </w:rPr>
              <w:t>权重</w:t>
            </w:r>
          </w:p>
        </w:tc>
        <w:tc>
          <w:tcPr>
            <w:tcW w:w="4226" w:type="dxa"/>
            <w:shd w:val="clear" w:color="auto" w:fill="FFFFFF"/>
            <w:vAlign w:val="center"/>
          </w:tcPr>
          <w:p>
            <w:pPr>
              <w:pStyle w:val="18"/>
              <w:jc w:val="center"/>
              <w:rPr>
                <w:rFonts w:eastAsia="宋体"/>
              </w:rPr>
            </w:pPr>
            <w:r>
              <w:rPr>
                <w:rFonts w:eastAsia="宋体"/>
              </w:rPr>
              <w:t>考核/评价细则</w:t>
            </w:r>
          </w:p>
        </w:tc>
        <w:tc>
          <w:tcPr>
            <w:tcW w:w="1470"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8"/>
              <w:jc w:val="center"/>
              <w:rPr>
                <w:rFonts w:eastAsia="宋体"/>
              </w:rPr>
            </w:pPr>
            <w:r>
              <w:rPr>
                <w:rFonts w:hint="eastAsia" w:eastAsia="宋体"/>
              </w:rPr>
              <w:t>课堂考核</w:t>
            </w:r>
          </w:p>
        </w:tc>
        <w:tc>
          <w:tcPr>
            <w:tcW w:w="1707" w:type="dxa"/>
            <w:vAlign w:val="center"/>
          </w:tcPr>
          <w:p>
            <w:pPr>
              <w:pStyle w:val="18"/>
              <w:rPr>
                <w:rFonts w:eastAsia="宋体"/>
              </w:rPr>
            </w:pPr>
            <w:r>
              <w:rPr>
                <w:rFonts w:hint="eastAsia" w:eastAsia="宋体"/>
              </w:rPr>
              <w:t>值日报告</w:t>
            </w:r>
            <w:r>
              <w:rPr>
                <w:rFonts w:hint="eastAsia" w:ascii="宋体" w:hAnsi="宋体" w:eastAsia="宋体"/>
              </w:rPr>
              <w:t>、</w:t>
            </w:r>
            <w:r>
              <w:rPr>
                <w:rFonts w:hint="eastAsia" w:eastAsia="宋体"/>
              </w:rPr>
              <w:t>课堂出勤</w:t>
            </w:r>
            <w:r>
              <w:rPr>
                <w:rFonts w:hint="eastAsia" w:ascii="宋体" w:hAnsi="宋体" w:eastAsia="宋体"/>
              </w:rPr>
              <w:t>、</w:t>
            </w:r>
            <w:r>
              <w:rPr>
                <w:rFonts w:hint="eastAsia" w:eastAsia="宋体"/>
              </w:rPr>
              <w:t>课堂提问/操作</w:t>
            </w:r>
          </w:p>
        </w:tc>
        <w:tc>
          <w:tcPr>
            <w:tcW w:w="850" w:type="dxa"/>
            <w:vAlign w:val="center"/>
          </w:tcPr>
          <w:p>
            <w:pPr>
              <w:pStyle w:val="18"/>
              <w:jc w:val="center"/>
              <w:rPr>
                <w:rFonts w:eastAsia="宋体"/>
              </w:rPr>
            </w:pPr>
            <w:r>
              <w:rPr>
                <w:rFonts w:hint="eastAsia" w:eastAsia="宋体"/>
              </w:rPr>
              <w:t xml:space="preserve"> 20 </w:t>
            </w:r>
            <w:r>
              <w:rPr>
                <w:rFonts w:eastAsia="宋体"/>
              </w:rPr>
              <w:t>%</w:t>
            </w:r>
          </w:p>
        </w:tc>
        <w:tc>
          <w:tcPr>
            <w:tcW w:w="4226" w:type="dxa"/>
            <w:vAlign w:val="center"/>
          </w:tcPr>
          <w:p>
            <w:pPr>
              <w:pStyle w:val="18"/>
              <w:rPr>
                <w:rFonts w:eastAsia="宋体"/>
                <w:szCs w:val="21"/>
              </w:rPr>
            </w:pPr>
            <w:r>
              <w:rPr>
                <w:rFonts w:hint="eastAsia" w:eastAsia="宋体"/>
                <w:color w:val="000000"/>
                <w:szCs w:val="21"/>
              </w:rPr>
              <w:t xml:space="preserve"> 值日报告满分30分，依据报告质量给每生打分；课堂出勤满分20分，旷课一次扣5分，事假</w:t>
            </w:r>
            <w:r>
              <w:rPr>
                <w:rFonts w:hint="eastAsia" w:ascii="宋体" w:hAnsi="宋体" w:eastAsia="宋体"/>
                <w:color w:val="000000"/>
                <w:szCs w:val="21"/>
              </w:rPr>
              <w:t>、</w:t>
            </w:r>
            <w:r>
              <w:rPr>
                <w:rFonts w:hint="eastAsia" w:eastAsia="宋体"/>
                <w:color w:val="000000"/>
                <w:szCs w:val="21"/>
              </w:rPr>
              <w:t>迟到，均扣1分/次；课堂提问/操作满分20分。</w:t>
            </w:r>
          </w:p>
        </w:tc>
        <w:tc>
          <w:tcPr>
            <w:tcW w:w="1470" w:type="dxa"/>
            <w:vAlign w:val="center"/>
          </w:tcPr>
          <w:p>
            <w:pPr>
              <w:pStyle w:val="18"/>
              <w:jc w:val="center"/>
              <w:rPr>
                <w:rFonts w:eastAsia="宋体"/>
                <w:color w:val="000000"/>
                <w:szCs w:val="21"/>
              </w:rPr>
            </w:pPr>
          </w:p>
          <w:p>
            <w:pPr>
              <w:pStyle w:val="18"/>
              <w:jc w:val="center"/>
              <w:rPr>
                <w:rFonts w:eastAsia="宋体"/>
                <w:color w:val="000000"/>
                <w:szCs w:val="21"/>
              </w:rPr>
            </w:pPr>
            <w:r>
              <w:rPr>
                <w:rFonts w:hint="eastAsia" w:eastAsia="宋体"/>
                <w:color w:val="000000"/>
                <w:szCs w:val="21"/>
              </w:rPr>
              <w:t>1-2</w:t>
            </w:r>
            <w:r>
              <w:rPr>
                <w:rFonts w:hint="eastAsia" w:ascii="宋体" w:hAnsi="宋体" w:eastAsia="宋体"/>
                <w:color w:val="000000"/>
                <w:szCs w:val="21"/>
              </w:rPr>
              <w:t>、</w:t>
            </w:r>
            <w:r>
              <w:rPr>
                <w:rFonts w:hint="eastAsia" w:eastAsia="宋体"/>
                <w:color w:val="000000"/>
                <w:szCs w:val="21"/>
              </w:rPr>
              <w:t>2-1</w:t>
            </w:r>
            <w:r>
              <w:rPr>
                <w:rFonts w:hint="eastAsia" w:ascii="宋体" w:hAnsi="宋体" w:eastAsia="宋体"/>
                <w:color w:val="000000"/>
                <w:szCs w:val="21"/>
              </w:rPr>
              <w:t>、</w:t>
            </w:r>
            <w:r>
              <w:rPr>
                <w:rFonts w:hint="eastAsia" w:eastAsia="宋体"/>
                <w:color w:val="000000"/>
                <w:szCs w:val="21"/>
              </w:rPr>
              <w:t>2-3</w:t>
            </w:r>
            <w:r>
              <w:rPr>
                <w:rFonts w:hint="eastAsia" w:ascii="宋体" w:hAnsi="宋体" w:eastAsia="宋体"/>
                <w:color w:val="000000"/>
                <w:szCs w:val="21"/>
              </w:rPr>
              <w:t>、</w:t>
            </w:r>
            <w:r>
              <w:rPr>
                <w:rFonts w:hint="eastAsia" w:eastAsia="宋体"/>
                <w:color w:val="000000"/>
                <w:szCs w:val="21"/>
              </w:rPr>
              <w:t>3-1</w:t>
            </w:r>
          </w:p>
          <w:p>
            <w:pPr>
              <w:pStyle w:val="18"/>
              <w:jc w:val="center"/>
              <w:rPr>
                <w:rFonts w:eastAsia="宋体"/>
              </w:rPr>
            </w:pP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pStyle w:val="18"/>
              <w:jc w:val="center"/>
              <w:rPr>
                <w:rFonts w:eastAsia="宋体"/>
              </w:rPr>
            </w:pPr>
            <w:r>
              <w:rPr>
                <w:rFonts w:hint="eastAsia" w:eastAsia="宋体"/>
              </w:rPr>
              <w:t>作业考核</w:t>
            </w:r>
          </w:p>
        </w:tc>
        <w:tc>
          <w:tcPr>
            <w:tcW w:w="1707" w:type="dxa"/>
            <w:vAlign w:val="center"/>
          </w:tcPr>
          <w:p>
            <w:pPr>
              <w:pStyle w:val="18"/>
              <w:rPr>
                <w:rFonts w:eastAsia="宋体"/>
              </w:rPr>
            </w:pPr>
            <w:r>
              <w:rPr>
                <w:rFonts w:hint="eastAsia" w:eastAsia="宋体"/>
              </w:rPr>
              <w:t>平时作业</w:t>
            </w:r>
          </w:p>
        </w:tc>
        <w:tc>
          <w:tcPr>
            <w:tcW w:w="850" w:type="dxa"/>
            <w:vAlign w:val="center"/>
          </w:tcPr>
          <w:p>
            <w:pPr>
              <w:pStyle w:val="18"/>
              <w:jc w:val="center"/>
              <w:rPr>
                <w:rFonts w:eastAsia="宋体"/>
              </w:rPr>
            </w:pPr>
            <w:r>
              <w:rPr>
                <w:rFonts w:hint="eastAsia" w:eastAsia="宋体"/>
              </w:rPr>
              <w:t xml:space="preserve"> 10 </w:t>
            </w:r>
            <w:r>
              <w:rPr>
                <w:rFonts w:eastAsia="宋体"/>
              </w:rPr>
              <w:t>%</w:t>
            </w:r>
            <w:r>
              <w:rPr>
                <w:rFonts w:hint="eastAsia" w:eastAsia="宋体"/>
              </w:rPr>
              <w:t xml:space="preserve"> </w:t>
            </w:r>
          </w:p>
        </w:tc>
        <w:tc>
          <w:tcPr>
            <w:tcW w:w="4226" w:type="dxa"/>
            <w:vAlign w:val="center"/>
          </w:tcPr>
          <w:p>
            <w:pPr>
              <w:pStyle w:val="18"/>
              <w:rPr>
                <w:rFonts w:eastAsia="宋体"/>
                <w:color w:val="000000"/>
                <w:szCs w:val="21"/>
              </w:rPr>
            </w:pPr>
            <w:r>
              <w:rPr>
                <w:rFonts w:hint="eastAsia" w:eastAsia="宋体"/>
                <w:color w:val="000000"/>
                <w:szCs w:val="21"/>
              </w:rPr>
              <w:t>作业成绩之和/作业次数*10%</w:t>
            </w:r>
          </w:p>
        </w:tc>
        <w:tc>
          <w:tcPr>
            <w:tcW w:w="1470" w:type="dxa"/>
            <w:vAlign w:val="center"/>
          </w:tcPr>
          <w:p>
            <w:pPr>
              <w:pStyle w:val="18"/>
              <w:jc w:val="center"/>
              <w:rPr>
                <w:rFonts w:eastAsia="宋体"/>
                <w:color w:val="000000"/>
                <w:szCs w:val="21"/>
              </w:rPr>
            </w:pPr>
            <w:r>
              <w:rPr>
                <w:rFonts w:hint="eastAsia" w:eastAsia="宋体"/>
                <w:color w:val="000000"/>
                <w:szCs w:val="21"/>
              </w:rPr>
              <w:t>2-1</w:t>
            </w:r>
            <w:r>
              <w:rPr>
                <w:rFonts w:hint="eastAsia" w:ascii="宋体" w:hAnsi="宋体" w:eastAsia="宋体"/>
                <w:color w:val="000000"/>
                <w:szCs w:val="21"/>
              </w:rPr>
              <w:t>、</w:t>
            </w:r>
            <w:r>
              <w:rPr>
                <w:rFonts w:hint="eastAsia" w:eastAsia="宋体"/>
                <w:color w:val="000000"/>
                <w:szCs w:val="21"/>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18"/>
              <w:jc w:val="center"/>
              <w:rPr>
                <w:rFonts w:eastAsia="宋体"/>
                <w:color w:val="FF0000"/>
              </w:rPr>
            </w:pPr>
            <w:r>
              <w:rPr>
                <w:rFonts w:eastAsia="宋体"/>
              </w:rPr>
              <w:t>期末考试</w:t>
            </w:r>
            <w:r>
              <w:rPr>
                <w:rFonts w:hint="eastAsia" w:eastAsia="宋体"/>
              </w:rPr>
              <w:t>成绩</w:t>
            </w:r>
          </w:p>
        </w:tc>
        <w:tc>
          <w:tcPr>
            <w:tcW w:w="1707" w:type="dxa"/>
            <w:vAlign w:val="center"/>
          </w:tcPr>
          <w:p>
            <w:pPr>
              <w:pStyle w:val="18"/>
              <w:rPr>
                <w:rFonts w:eastAsia="宋体"/>
              </w:rPr>
            </w:pPr>
            <w:r>
              <w:rPr>
                <w:rFonts w:hint="eastAsia" w:eastAsia="宋体"/>
              </w:rPr>
              <w:t>试卷成绩</w:t>
            </w:r>
          </w:p>
        </w:tc>
        <w:tc>
          <w:tcPr>
            <w:tcW w:w="850" w:type="dxa"/>
            <w:vAlign w:val="center"/>
          </w:tcPr>
          <w:p>
            <w:pPr>
              <w:pStyle w:val="18"/>
              <w:jc w:val="center"/>
              <w:rPr>
                <w:rFonts w:eastAsia="宋体"/>
              </w:rPr>
            </w:pPr>
            <w:r>
              <w:rPr>
                <w:rFonts w:eastAsia="宋体"/>
              </w:rPr>
              <w:t xml:space="preserve"> </w:t>
            </w:r>
            <w:r>
              <w:rPr>
                <w:rFonts w:hint="eastAsia" w:eastAsia="宋体"/>
              </w:rPr>
              <w:t xml:space="preserve">70 </w:t>
            </w:r>
            <w:r>
              <w:rPr>
                <w:rFonts w:eastAsia="宋体"/>
              </w:rPr>
              <w:t>%</w:t>
            </w:r>
            <w:r>
              <w:rPr>
                <w:rFonts w:hint="eastAsia" w:eastAsia="宋体"/>
              </w:rPr>
              <w:t xml:space="preserve"> </w:t>
            </w:r>
          </w:p>
        </w:tc>
        <w:tc>
          <w:tcPr>
            <w:tcW w:w="4226" w:type="dxa"/>
            <w:vAlign w:val="center"/>
          </w:tcPr>
          <w:p>
            <w:pPr>
              <w:pStyle w:val="18"/>
              <w:rPr>
                <w:rFonts w:eastAsia="宋体"/>
                <w:color w:val="000000"/>
                <w:szCs w:val="21"/>
              </w:rPr>
            </w:pPr>
            <w:r>
              <w:rPr>
                <w:rFonts w:hint="eastAsia" w:eastAsia="宋体"/>
                <w:color w:val="000000"/>
                <w:szCs w:val="21"/>
              </w:rPr>
              <w:t xml:space="preserve"> 卷面成绩*70%</w:t>
            </w:r>
          </w:p>
        </w:tc>
        <w:tc>
          <w:tcPr>
            <w:tcW w:w="1470" w:type="dxa"/>
            <w:vAlign w:val="center"/>
          </w:tcPr>
          <w:p>
            <w:pPr>
              <w:pStyle w:val="18"/>
              <w:jc w:val="center"/>
              <w:rPr>
                <w:rFonts w:eastAsia="宋体"/>
              </w:rPr>
            </w:pPr>
            <w:r>
              <w:rPr>
                <w:rFonts w:hint="eastAsia" w:eastAsia="宋体"/>
                <w:color w:val="000000"/>
                <w:szCs w:val="21"/>
              </w:rPr>
              <w:t xml:space="preserve"> 3-1</w:t>
            </w:r>
            <w:r>
              <w:rPr>
                <w:rFonts w:hint="eastAsia" w:ascii="宋体" w:hAnsi="宋体" w:eastAsia="宋体"/>
                <w:color w:val="000000"/>
                <w:szCs w:val="21"/>
              </w:rPr>
              <w:t>、</w:t>
            </w:r>
            <w:r>
              <w:rPr>
                <w:rFonts w:hint="eastAsia" w:eastAsia="宋体"/>
                <w:color w:val="000000"/>
                <w:szCs w:val="21"/>
              </w:rPr>
              <w:t>3-2</w:t>
            </w:r>
            <w:r>
              <w:rPr>
                <w:rFonts w:hint="eastAsia" w:ascii="宋体" w:hAnsi="宋体" w:eastAsia="宋体"/>
                <w:color w:val="000000"/>
                <w:szCs w:val="21"/>
              </w:rPr>
              <w:t>、</w:t>
            </w:r>
            <w:r>
              <w:rPr>
                <w:rFonts w:hint="eastAsia" w:eastAsia="宋体"/>
                <w:color w:val="000000"/>
                <w:szCs w:val="21"/>
              </w:rPr>
              <w:t>4-1</w:t>
            </w:r>
            <w:r>
              <w:rPr>
                <w:rFonts w:hint="eastAsia" w:ascii="宋体" w:hAnsi="宋体" w:eastAsia="宋体"/>
                <w:color w:val="000000"/>
                <w:szCs w:val="21"/>
              </w:rPr>
              <w:t>、</w:t>
            </w:r>
            <w:r>
              <w:rPr>
                <w:rFonts w:hint="eastAsia" w:eastAsia="宋体"/>
                <w:color w:val="000000"/>
                <w:szCs w:val="21"/>
              </w:rPr>
              <w:t>4-2</w:t>
            </w:r>
            <w:r>
              <w:rPr>
                <w:rFonts w:hint="eastAsia" w:ascii="宋体" w:hAnsi="宋体" w:eastAsia="宋体"/>
                <w:color w:val="000000"/>
                <w:szCs w:val="21"/>
              </w:rPr>
              <w:t>、</w:t>
            </w:r>
            <w:r>
              <w:rPr>
                <w:rFonts w:hint="eastAsia" w:eastAsia="宋体"/>
                <w:color w:val="000000"/>
                <w:szCs w:val="21"/>
              </w:rPr>
              <w:t>5-2</w:t>
            </w:r>
          </w:p>
        </w:tc>
      </w:tr>
    </w:tbl>
    <w:p>
      <w:pPr>
        <w:spacing w:line="360" w:lineRule="auto"/>
        <w:ind w:firstLine="562" w:firstLineChars="200"/>
        <w:rPr>
          <w:rFonts w:hint="eastAsia"/>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color w:val="000000"/>
          <w:sz w:val="24"/>
          <w:szCs w:val="22"/>
        </w:rPr>
      </w:pPr>
      <w:r>
        <w:rPr>
          <w:rFonts w:hint="eastAsia"/>
          <w:color w:val="000000"/>
          <w:sz w:val="24"/>
          <w:szCs w:val="22"/>
        </w:rPr>
        <w:t>考核评价争取全程化，注重从知识</w:t>
      </w:r>
      <w:r>
        <w:rPr>
          <w:rFonts w:hint="eastAsia" w:ascii="宋体" w:hAnsi="宋体"/>
          <w:color w:val="000000"/>
          <w:sz w:val="24"/>
          <w:szCs w:val="22"/>
        </w:rPr>
        <w:t>、</w:t>
      </w:r>
      <w:r>
        <w:rPr>
          <w:rFonts w:hint="eastAsia"/>
          <w:color w:val="000000"/>
          <w:sz w:val="24"/>
          <w:szCs w:val="22"/>
        </w:rPr>
        <w:t>能力</w:t>
      </w:r>
      <w:r>
        <w:rPr>
          <w:rFonts w:hint="eastAsia" w:ascii="宋体" w:hAnsi="宋体"/>
          <w:color w:val="000000"/>
          <w:sz w:val="24"/>
          <w:szCs w:val="22"/>
        </w:rPr>
        <w:t>、</w:t>
      </w:r>
      <w:r>
        <w:rPr>
          <w:rFonts w:hint="eastAsia"/>
          <w:color w:val="000000"/>
          <w:sz w:val="24"/>
          <w:szCs w:val="22"/>
        </w:rPr>
        <w:t>素质三个方面，结合课堂表现</w:t>
      </w:r>
      <w:r>
        <w:rPr>
          <w:rFonts w:hint="eastAsia" w:ascii="宋体" w:hAnsi="宋体"/>
          <w:color w:val="000000"/>
          <w:sz w:val="24"/>
          <w:szCs w:val="22"/>
        </w:rPr>
        <w:t>、</w:t>
      </w:r>
      <w:r>
        <w:rPr>
          <w:rFonts w:hint="eastAsia"/>
          <w:color w:val="000000"/>
          <w:sz w:val="24"/>
          <w:szCs w:val="22"/>
        </w:rPr>
        <w:t>实践操作</w:t>
      </w:r>
      <w:r>
        <w:rPr>
          <w:rFonts w:hint="eastAsia" w:ascii="宋体" w:hAnsi="宋体"/>
          <w:color w:val="000000"/>
          <w:sz w:val="24"/>
          <w:szCs w:val="22"/>
        </w:rPr>
        <w:t>、笔头任务等形式，对学生的实际能力学习进行全面考核，以激发学生学习兴趣，培养应用能力，实现职业素质教育。</w:t>
      </w:r>
      <w:r>
        <w:rPr>
          <w:color w:val="000000"/>
          <w:sz w:val="24"/>
          <w:szCs w:val="22"/>
        </w:rPr>
        <w:t>及时对</w:t>
      </w:r>
      <w:r>
        <w:rPr>
          <w:rFonts w:hint="eastAsia"/>
          <w:color w:val="000000"/>
          <w:sz w:val="24"/>
          <w:szCs w:val="22"/>
        </w:rPr>
        <w:t>课程设计</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pPr>
        <w:numPr>
          <w:ilvl w:val="0"/>
          <w:numId w:val="59"/>
        </w:numPr>
        <w:spacing w:line="360" w:lineRule="auto"/>
        <w:rPr>
          <w:b/>
          <w:color w:val="000000"/>
          <w:sz w:val="24"/>
        </w:rPr>
      </w:pPr>
      <w:r>
        <w:rPr>
          <w:b/>
          <w:color w:val="000000"/>
          <w:sz w:val="24"/>
        </w:rPr>
        <w:t>参考书目及学习资料</w:t>
      </w:r>
    </w:p>
    <w:p>
      <w:pPr>
        <w:spacing w:line="360" w:lineRule="auto"/>
        <w:ind w:left="480"/>
        <w:rPr>
          <w:rFonts w:ascii="宋体" w:hAnsi="宋体"/>
          <w:color w:val="000000"/>
          <w:sz w:val="24"/>
        </w:rPr>
      </w:pPr>
      <w:r>
        <w:rPr>
          <w:color w:val="000000"/>
          <w:sz w:val="24"/>
        </w:rPr>
        <w:t>1</w:t>
      </w:r>
      <w:r>
        <w:rPr>
          <w:rFonts w:hint="eastAsia" w:ascii="宋体" w:hAnsi="宋体"/>
          <w:color w:val="000000"/>
          <w:sz w:val="24"/>
        </w:rPr>
        <w:t>、«国际贸易实务»，黎孝先，对外经贸大学出版社出版，2016年1月出版</w:t>
      </w:r>
    </w:p>
    <w:p>
      <w:pPr>
        <w:spacing w:line="360" w:lineRule="auto"/>
        <w:ind w:left="480"/>
        <w:rPr>
          <w:rFonts w:ascii="宋体" w:hAnsi="宋体"/>
          <w:color w:val="000000"/>
          <w:sz w:val="24"/>
        </w:rPr>
      </w:pPr>
      <w:r>
        <w:rPr>
          <w:rFonts w:ascii="宋体" w:hAnsi="宋体"/>
          <w:color w:val="000000"/>
          <w:sz w:val="24"/>
        </w:rPr>
        <w:t>2</w:t>
      </w:r>
      <w:r>
        <w:rPr>
          <w:rFonts w:hint="eastAsia" w:ascii="宋体" w:hAnsi="宋体"/>
          <w:color w:val="000000"/>
          <w:sz w:val="24"/>
        </w:rPr>
        <w:t>、«国际贸易实务»（英文版），帅建林，对外经贸大学出版社，2015年8月出版</w:t>
      </w:r>
    </w:p>
    <w:p>
      <w:pPr>
        <w:spacing w:line="360" w:lineRule="auto"/>
        <w:ind w:left="480"/>
        <w:rPr>
          <w:rFonts w:hint="eastAsia"/>
          <w:color w:val="000000"/>
          <w:sz w:val="24"/>
        </w:rPr>
      </w:pPr>
      <w:r>
        <w:rPr>
          <w:rFonts w:ascii="宋体" w:hAnsi="宋体"/>
          <w:color w:val="000000"/>
          <w:sz w:val="24"/>
        </w:rPr>
        <w:t>3</w:t>
      </w:r>
      <w:r>
        <w:rPr>
          <w:rFonts w:hint="eastAsia" w:ascii="宋体" w:hAnsi="宋体"/>
          <w:color w:val="000000"/>
          <w:sz w:val="24"/>
        </w:rPr>
        <w:t>、«国际贸易实务»（英文版</w:t>
      </w:r>
      <w:r>
        <w:rPr>
          <w:rFonts w:ascii="宋体" w:hAnsi="宋体"/>
          <w:color w:val="000000"/>
          <w:sz w:val="24"/>
        </w:rPr>
        <w:t>）</w:t>
      </w:r>
      <w:r>
        <w:rPr>
          <w:rFonts w:hint="eastAsia" w:ascii="宋体" w:hAnsi="宋体"/>
          <w:color w:val="000000"/>
          <w:sz w:val="24"/>
        </w:rPr>
        <w:t>, 王沅沅，高等教育出版社，2009年2月</w:t>
      </w:r>
    </w:p>
    <w:p>
      <w:pPr>
        <w:autoSpaceDE w:val="0"/>
        <w:autoSpaceDN w:val="0"/>
        <w:adjustRightInd w:val="0"/>
        <w:spacing w:line="360" w:lineRule="auto"/>
        <w:ind w:left="0" w:leftChars="0" w:firstLine="6720" w:firstLineChars="2800"/>
        <w:jc w:val="left"/>
        <w:rPr>
          <w:kern w:val="0"/>
          <w:sz w:val="24"/>
          <w:szCs w:val="21"/>
        </w:rPr>
      </w:pPr>
    </w:p>
    <w:p>
      <w:pPr>
        <w:autoSpaceDE w:val="0"/>
        <w:autoSpaceDN w:val="0"/>
        <w:adjustRightInd w:val="0"/>
        <w:spacing w:line="360" w:lineRule="auto"/>
        <w:jc w:val="left"/>
        <w:rPr>
          <w:kern w:val="0"/>
          <w:sz w:val="24"/>
          <w:szCs w:val="21"/>
        </w:rPr>
      </w:pPr>
      <w:r>
        <w:rPr>
          <w:rFonts w:hint="eastAsia"/>
          <w:kern w:val="0"/>
          <w:sz w:val="24"/>
          <w:szCs w:val="21"/>
          <w:lang w:val="en-US" w:eastAsia="zh-CN"/>
        </w:rPr>
        <w:t xml:space="preserve">                                                   </w:t>
      </w:r>
      <w:r>
        <w:rPr>
          <w:kern w:val="0"/>
          <w:sz w:val="24"/>
          <w:szCs w:val="21"/>
        </w:rPr>
        <w:t>执笔人：</w:t>
      </w:r>
      <w:r>
        <w:rPr>
          <w:rFonts w:hint="eastAsia"/>
          <w:kern w:val="0"/>
          <w:sz w:val="24"/>
          <w:szCs w:val="21"/>
        </w:rPr>
        <w:t>杨</w:t>
      </w:r>
      <w:r>
        <w:rPr>
          <w:rFonts w:hint="eastAsia"/>
          <w:kern w:val="0"/>
          <w:sz w:val="24"/>
          <w:szCs w:val="21"/>
          <w:lang w:val="en-US" w:eastAsia="zh-CN"/>
        </w:rPr>
        <w:t xml:space="preserve">  </w:t>
      </w:r>
      <w:r>
        <w:rPr>
          <w:rFonts w:hint="eastAsia"/>
          <w:kern w:val="0"/>
          <w:sz w:val="24"/>
          <w:szCs w:val="21"/>
        </w:rPr>
        <w:t>波</w:t>
      </w:r>
      <w:r>
        <w:rPr>
          <w:kern w:val="0"/>
          <w:sz w:val="24"/>
          <w:szCs w:val="21"/>
        </w:rPr>
        <w:t xml:space="preserve"> </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kern w:val="0"/>
          <w:sz w:val="24"/>
          <w:szCs w:val="21"/>
        </w:rPr>
        <w:t>审定人：</w:t>
      </w:r>
      <w:r>
        <w:rPr>
          <w:rFonts w:hint="eastAsia"/>
          <w:kern w:val="0"/>
          <w:sz w:val="24"/>
          <w:szCs w:val="21"/>
          <w:lang w:val="en-US" w:eastAsia="zh-CN"/>
        </w:rPr>
        <w:t>王召妍</w:t>
      </w:r>
    </w:p>
    <w:p>
      <w:pPr>
        <w:spacing w:line="312" w:lineRule="auto"/>
        <w:rPr>
          <w:rFonts w:hint="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lang w:val="en-US" w:eastAsia="zh-CN"/>
        </w:rPr>
        <w:t>施云波</w:t>
      </w:r>
    </w:p>
    <w:p>
      <w:pPr>
        <w:autoSpaceDE w:val="0"/>
        <w:autoSpaceDN w:val="0"/>
        <w:adjustRightInd w:val="0"/>
        <w:spacing w:line="360" w:lineRule="auto"/>
        <w:jc w:val="left"/>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pStyle w:val="2"/>
        <w:bidi w:val="0"/>
        <w:jc w:val="center"/>
      </w:pPr>
      <w:bookmarkStart w:id="134" w:name="_Toc3483"/>
      <w:bookmarkStart w:id="135" w:name="_Toc17213"/>
      <w:bookmarkStart w:id="136" w:name="_Toc7576"/>
      <w:bookmarkStart w:id="137" w:name="_Toc19317"/>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跨文化商务交际</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134"/>
      <w:bookmarkEnd w:id="135"/>
      <w:bookmarkEnd w:id="136"/>
      <w:bookmarkEnd w:id="137"/>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default" w:ascii="宋体" w:hAnsi="宋体" w:eastAsia="宋体"/>
          <w:b/>
          <w:color w:val="auto"/>
          <w:kern w:val="0"/>
          <w:sz w:val="24"/>
          <w:lang w:val="en-US" w:eastAsia="zh-CN"/>
        </w:rPr>
      </w:pPr>
      <w:r>
        <w:rPr>
          <w:rFonts w:ascii="宋体" w:hAnsi="宋体"/>
          <w:b/>
          <w:bCs/>
          <w:kern w:val="0"/>
          <w:sz w:val="24"/>
        </w:rPr>
        <w:t>课程代码</w:t>
      </w:r>
      <w:r>
        <w:rPr>
          <w:rFonts w:ascii="宋体" w:hAnsi="宋体"/>
          <w:b/>
          <w:color w:val="auto"/>
          <w:kern w:val="0"/>
          <w:sz w:val="24"/>
        </w:rPr>
        <w:t>：</w:t>
      </w:r>
      <w:r>
        <w:rPr>
          <w:rFonts w:hint="eastAsia" w:ascii="宋体" w:hAnsi="宋体"/>
          <w:b/>
          <w:color w:val="auto"/>
          <w:kern w:val="0"/>
          <w:sz w:val="24"/>
        </w:rPr>
        <w:t>0601</w:t>
      </w:r>
      <w:r>
        <w:rPr>
          <w:rFonts w:hint="eastAsia" w:ascii="宋体" w:hAnsi="宋体"/>
          <w:b/>
          <w:color w:val="auto"/>
          <w:kern w:val="0"/>
          <w:sz w:val="24"/>
          <w:lang w:val="en-US" w:eastAsia="zh-CN"/>
        </w:rPr>
        <w:t>012</w:t>
      </w:r>
    </w:p>
    <w:p>
      <w:pPr>
        <w:spacing w:line="360" w:lineRule="auto"/>
        <w:ind w:firstLine="482" w:firstLineChars="200"/>
        <w:rPr>
          <w:rFonts w:hint="eastAsia" w:ascii="宋体" w:hAnsi="宋体"/>
          <w:b/>
          <w:color w:val="auto"/>
          <w:kern w:val="0"/>
          <w:sz w:val="24"/>
        </w:rPr>
      </w:pPr>
      <w:r>
        <w:rPr>
          <w:rFonts w:ascii="宋体" w:hAnsi="宋体"/>
          <w:b/>
          <w:bCs/>
          <w:color w:val="auto"/>
          <w:kern w:val="0"/>
          <w:sz w:val="24"/>
        </w:rPr>
        <w:t>学    分</w:t>
      </w:r>
      <w:r>
        <w:rPr>
          <w:rFonts w:ascii="宋体" w:hAnsi="宋体"/>
          <w:b/>
          <w:color w:val="auto"/>
          <w:kern w:val="0"/>
          <w:sz w:val="24"/>
        </w:rPr>
        <w:t xml:space="preserve">： </w:t>
      </w:r>
      <w:r>
        <w:rPr>
          <w:rFonts w:hint="eastAsia" w:ascii="宋体" w:hAnsi="宋体"/>
          <w:bCs/>
          <w:color w:val="auto"/>
          <w:kern w:val="0"/>
          <w:sz w:val="24"/>
        </w:rPr>
        <w:t>2</w:t>
      </w:r>
    </w:p>
    <w:p>
      <w:pPr>
        <w:spacing w:line="360" w:lineRule="auto"/>
        <w:ind w:firstLine="482" w:firstLineChars="200"/>
        <w:rPr>
          <w:rFonts w:ascii="宋体" w:hAnsi="宋体"/>
          <w:color w:val="auto"/>
          <w:kern w:val="0"/>
          <w:sz w:val="24"/>
        </w:rPr>
      </w:pPr>
      <w:r>
        <w:rPr>
          <w:rFonts w:ascii="宋体" w:hAnsi="宋体"/>
          <w:b/>
          <w:bCs/>
          <w:color w:val="auto"/>
          <w:kern w:val="0"/>
          <w:sz w:val="24"/>
        </w:rPr>
        <w:t>学    时</w:t>
      </w:r>
      <w:r>
        <w:rPr>
          <w:rFonts w:ascii="宋体" w:hAnsi="宋体"/>
          <w:b/>
          <w:color w:val="auto"/>
          <w:kern w:val="0"/>
          <w:sz w:val="24"/>
        </w:rPr>
        <w:t>：</w:t>
      </w:r>
      <w:r>
        <w:rPr>
          <w:rFonts w:ascii="宋体" w:hAnsi="宋体"/>
          <w:color w:val="auto"/>
          <w:kern w:val="0"/>
          <w:sz w:val="24"/>
        </w:rPr>
        <w:t xml:space="preserve"> </w:t>
      </w:r>
      <w:r>
        <w:rPr>
          <w:rFonts w:hint="eastAsia" w:ascii="宋体" w:hAnsi="宋体"/>
          <w:color w:val="auto"/>
          <w:kern w:val="0"/>
          <w:sz w:val="24"/>
        </w:rPr>
        <w:t>3</w:t>
      </w:r>
      <w:r>
        <w:rPr>
          <w:rFonts w:hint="eastAsia" w:ascii="宋体" w:hAnsi="宋体"/>
          <w:color w:val="auto"/>
          <w:kern w:val="0"/>
          <w:sz w:val="24"/>
          <w:lang w:val="en-US" w:eastAsia="zh-CN"/>
        </w:rPr>
        <w:t>2</w:t>
      </w:r>
      <w:r>
        <w:rPr>
          <w:rFonts w:ascii="宋体" w:hAnsi="宋体"/>
          <w:color w:val="auto"/>
          <w:kern w:val="0"/>
          <w:sz w:val="24"/>
        </w:rPr>
        <w:t>（其中：讲授学时</w:t>
      </w:r>
      <w:r>
        <w:rPr>
          <w:rFonts w:hint="eastAsia" w:ascii="宋体" w:hAnsi="宋体"/>
          <w:color w:val="auto"/>
          <w:kern w:val="0"/>
          <w:sz w:val="24"/>
        </w:rPr>
        <w:t>3</w:t>
      </w:r>
      <w:r>
        <w:rPr>
          <w:rFonts w:hint="eastAsia" w:ascii="宋体" w:hAnsi="宋体"/>
          <w:color w:val="auto"/>
          <w:kern w:val="0"/>
          <w:sz w:val="24"/>
          <w:lang w:val="en-US" w:eastAsia="zh-CN"/>
        </w:rPr>
        <w:t>2</w:t>
      </w:r>
      <w:r>
        <w:rPr>
          <w:rFonts w:ascii="宋体" w:hAnsi="宋体"/>
          <w:color w:val="auto"/>
          <w:kern w:val="0"/>
          <w:sz w:val="24"/>
        </w:rPr>
        <w:t>）</w:t>
      </w:r>
    </w:p>
    <w:p>
      <w:pPr>
        <w:ind w:firstLine="482" w:firstLineChars="200"/>
        <w:rPr>
          <w:rFonts w:hint="eastAsia" w:ascii="宋体" w:hAnsi="宋体"/>
          <w:b/>
          <w:bCs/>
          <w:kern w:val="0"/>
          <w:sz w:val="24"/>
        </w:rPr>
      </w:pPr>
      <w:r>
        <w:rPr>
          <w:rFonts w:ascii="宋体" w:hAnsi="宋体"/>
          <w:b/>
          <w:bCs/>
          <w:kern w:val="0"/>
          <w:sz w:val="24"/>
        </w:rPr>
        <w:t>先修课程</w:t>
      </w:r>
      <w:r>
        <w:rPr>
          <w:rFonts w:hint="eastAsia" w:ascii="宋体" w:hAnsi="宋体"/>
          <w:b/>
          <w:bCs/>
          <w:kern w:val="0"/>
          <w:sz w:val="24"/>
        </w:rPr>
        <w:t xml:space="preserve">: </w:t>
      </w:r>
      <w:r>
        <w:rPr>
          <w:rFonts w:hint="eastAsia" w:ascii="宋体" w:hAnsi="宋体"/>
          <w:kern w:val="0"/>
          <w:sz w:val="24"/>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w:t>
      </w:r>
      <w:r>
        <w:rPr>
          <w:rFonts w:hint="eastAsia" w:ascii="宋体" w:hAnsi="宋体"/>
          <w:bCs/>
          <w:kern w:val="0"/>
          <w:sz w:val="24"/>
        </w:rPr>
        <w:t>英语专业</w:t>
      </w:r>
      <w:r>
        <w:rPr>
          <w:rFonts w:ascii="宋体" w:hAnsi="宋体"/>
          <w:bCs/>
          <w:kern w:val="0"/>
          <w:sz w:val="24"/>
        </w:rPr>
        <w:t xml:space="preserve"> </w:t>
      </w:r>
      <w:r>
        <w:rPr>
          <w:rFonts w:ascii="宋体" w:hAnsi="宋体"/>
          <w:kern w:val="0"/>
          <w:sz w:val="24"/>
        </w:rPr>
        <w:t xml:space="preserve">                         </w:t>
      </w:r>
    </w:p>
    <w:p>
      <w:pPr>
        <w:spacing w:line="360" w:lineRule="auto"/>
        <w:ind w:firstLine="482" w:firstLineChars="200"/>
        <w:rPr>
          <w:rFonts w:hint="default" w:ascii="宋体" w:hAnsi="宋体" w:eastAsia="宋体"/>
          <w:b/>
          <w:kern w:val="0"/>
          <w:sz w:val="24"/>
          <w:lang w:val="en-US" w:eastAsia="zh-CN"/>
        </w:rPr>
      </w:pPr>
      <w:r>
        <w:rPr>
          <w:rFonts w:ascii="宋体" w:hAnsi="宋体"/>
          <w:b/>
          <w:bCs/>
          <w:kern w:val="0"/>
          <w:sz w:val="24"/>
        </w:rPr>
        <w:t>教    材</w:t>
      </w:r>
      <w:r>
        <w:rPr>
          <w:rFonts w:ascii="宋体" w:hAnsi="宋体"/>
          <w:b/>
          <w:kern w:val="0"/>
          <w:sz w:val="24"/>
        </w:rPr>
        <w:t>：</w:t>
      </w: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跨文化商务沟通——阅读与案例</w:t>
      </w:r>
      <w:r>
        <w:rPr>
          <w:rFonts w:hint="eastAsia" w:ascii="宋体" w:hAnsi="宋体" w:eastAsia="宋体" w:cs="Times New Roman"/>
          <w:kern w:val="0"/>
          <w:sz w:val="24"/>
          <w:lang w:eastAsia="zh-CN"/>
        </w:rPr>
        <w:t>》</w:t>
      </w:r>
      <w:r>
        <w:rPr>
          <w:rFonts w:hint="eastAsia" w:ascii="宋体" w:hAnsi="宋体" w:eastAsia="宋体" w:cs="Times New Roman"/>
          <w:kern w:val="0"/>
          <w:sz w:val="24"/>
          <w:lang w:val="en-US" w:eastAsia="zh-CN"/>
        </w:rPr>
        <w:t>庄恩平主编，上海外语教育出版社；</w:t>
      </w:r>
    </w:p>
    <w:p>
      <w:pPr>
        <w:spacing w:line="360" w:lineRule="auto"/>
        <w:ind w:firstLine="1680" w:firstLineChars="700"/>
        <w:rPr>
          <w:rFonts w:hint="eastAsia" w:ascii="宋体" w:hAnsi="宋体" w:eastAsia="宋体"/>
          <w:kern w:val="0"/>
          <w:sz w:val="24"/>
          <w:lang w:eastAsia="zh-CN"/>
        </w:rPr>
      </w:pPr>
      <w:r>
        <w:rPr>
          <w:rFonts w:hint="eastAsia" w:ascii="宋体" w:hAnsi="宋体"/>
          <w:kern w:val="0"/>
          <w:sz w:val="24"/>
        </w:rPr>
        <w:t>《跨文化商务交际》王维波、车丽娟主编，外语教学与研究出版社</w:t>
      </w:r>
      <w:r>
        <w:rPr>
          <w:rFonts w:hint="eastAsia" w:ascii="宋体" w:hAnsi="宋体"/>
          <w:kern w:val="0"/>
          <w:sz w:val="24"/>
          <w:lang w:eastAsia="zh-CN"/>
        </w:rPr>
        <w:t>；</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pacing w:line="360" w:lineRule="auto"/>
        <w:ind w:firstLine="480"/>
        <w:rPr>
          <w:rFonts w:hint="eastAsia" w:ascii="宋体" w:hAnsi="宋体"/>
          <w:kern w:val="0"/>
          <w:sz w:val="24"/>
        </w:rPr>
      </w:pPr>
      <w:r>
        <w:rPr>
          <w:rFonts w:hint="eastAsia" w:ascii="宋体" w:hAnsi="宋体"/>
          <w:b/>
          <w:bCs/>
          <w:kern w:val="0"/>
          <w:sz w:val="24"/>
        </w:rPr>
        <w:t>课程的性质与任务：</w:t>
      </w:r>
      <w:r>
        <w:rPr>
          <w:rFonts w:hint="eastAsia" w:ascii="宋体" w:hAnsi="宋体"/>
          <w:kern w:val="0"/>
          <w:sz w:val="24"/>
        </w:rPr>
        <w:t>本课程是商务英语专业的一门专业课程模块中的专业必修课。本课程紧扣立德树人根本宗旨，帮助学生坚定爱国主义思想和信念，培育和践行社会主义核心价值观。总的教学任务是提高学生的跨文化交际能力，拓宽学生的国际视野和帮助学生解决在跨文化交际中因文化的差异而产生的种种问题。通过学习，学生能够树立正确的世界观、人生观与价值观，增强民族和文化的归属感、认同感、尊严感与荣誉感，提高跨文化交际能力，并能够采取批判的态度，客观、理性和辩证地看待教材中西方文学作品和作品中体现的价值观。</w:t>
      </w:r>
    </w:p>
    <w:p>
      <w:pPr>
        <w:numPr>
          <w:ilvl w:val="0"/>
          <w:numId w:val="61"/>
        </w:numPr>
        <w:spacing w:line="360" w:lineRule="auto"/>
        <w:ind w:firstLine="562" w:firstLineChars="200"/>
        <w:rPr>
          <w:b/>
          <w:sz w:val="28"/>
          <w:szCs w:val="28"/>
        </w:rPr>
      </w:pPr>
      <w:r>
        <w:rPr>
          <w:b/>
          <w:sz w:val="28"/>
          <w:szCs w:val="28"/>
        </w:rPr>
        <w:t>课程目标</w:t>
      </w:r>
    </w:p>
    <w:p>
      <w:pPr>
        <w:widowControl/>
        <w:spacing w:line="360" w:lineRule="auto"/>
        <w:ind w:firstLine="482" w:firstLineChars="200"/>
        <w:jc w:val="left"/>
        <w:rPr>
          <w:b/>
          <w:sz w:val="24"/>
          <w:szCs w:val="24"/>
        </w:rPr>
      </w:pPr>
      <w:r>
        <w:rPr>
          <w:b/>
          <w:sz w:val="24"/>
          <w:szCs w:val="24"/>
        </w:rPr>
        <w:t xml:space="preserve"> </w:t>
      </w:r>
      <w:r>
        <w:rPr>
          <w:rFonts w:hint="eastAsia"/>
          <w:b/>
          <w:sz w:val="24"/>
          <w:szCs w:val="24"/>
        </w:rPr>
        <w:t>课程总目标：</w:t>
      </w:r>
    </w:p>
    <w:p>
      <w:pPr>
        <w:spacing w:line="360" w:lineRule="auto"/>
        <w:ind w:firstLine="480"/>
        <w:rPr>
          <w:b/>
          <w:sz w:val="28"/>
          <w:szCs w:val="28"/>
        </w:rPr>
      </w:pPr>
      <w:r>
        <w:rPr>
          <w:rFonts w:ascii="宋体" w:hAnsi="宋体"/>
          <w:kern w:val="0"/>
          <w:sz w:val="24"/>
        </w:rPr>
        <w:t>提高学生的跨文化</w:t>
      </w:r>
      <w:r>
        <w:rPr>
          <w:rFonts w:hint="eastAsia" w:ascii="宋体" w:hAnsi="宋体"/>
          <w:kern w:val="0"/>
          <w:sz w:val="24"/>
        </w:rPr>
        <w:t>商务</w:t>
      </w:r>
      <w:r>
        <w:rPr>
          <w:rFonts w:ascii="宋体" w:hAnsi="宋体"/>
          <w:kern w:val="0"/>
          <w:sz w:val="24"/>
        </w:rPr>
        <w:t>交际能力，拓宽学生的国际视野和帮助学生解决在跨文化</w:t>
      </w:r>
      <w:r>
        <w:rPr>
          <w:rFonts w:hint="eastAsia" w:ascii="宋体" w:hAnsi="宋体"/>
          <w:kern w:val="0"/>
          <w:sz w:val="24"/>
        </w:rPr>
        <w:t>商务</w:t>
      </w:r>
      <w:r>
        <w:rPr>
          <w:rFonts w:ascii="宋体" w:hAnsi="宋体"/>
          <w:kern w:val="0"/>
          <w:sz w:val="24"/>
        </w:rPr>
        <w:t>交际中因文化的差异而产生的种种问题</w:t>
      </w:r>
      <w:r>
        <w:rPr>
          <w:rFonts w:hint="eastAsia" w:ascii="宋体" w:hAnsi="宋体"/>
          <w:kern w:val="0"/>
          <w:sz w:val="24"/>
        </w:rPr>
        <w:t>。培养学生</w:t>
      </w:r>
      <w:r>
        <w:rPr>
          <w:rFonts w:ascii="宋体" w:hAnsi="宋体"/>
          <w:kern w:val="0"/>
          <w:sz w:val="24"/>
        </w:rPr>
        <w:t>成为具有创新意识的外语加商务的高级复合型人才。</w:t>
      </w:r>
    </w:p>
    <w:p>
      <w:pPr>
        <w:spacing w:line="360" w:lineRule="auto"/>
        <w:ind w:firstLine="482"/>
        <w:jc w:val="left"/>
        <w:rPr>
          <w:rFonts w:ascii="宋体" w:hAnsi="宋体"/>
          <w:kern w:val="0"/>
          <w:sz w:val="24"/>
        </w:rPr>
      </w:pPr>
      <w:r>
        <w:rPr>
          <w:rFonts w:hint="eastAsia"/>
          <w:sz w:val="24"/>
        </w:rPr>
        <w:t>目标</w:t>
      </w:r>
      <w:r>
        <w:rPr>
          <w:sz w:val="24"/>
        </w:rPr>
        <w:t>1.</w:t>
      </w:r>
      <w:r>
        <w:rPr>
          <w:rFonts w:hint="eastAsia"/>
          <w:sz w:val="24"/>
        </w:rPr>
        <w:t xml:space="preserve"> </w:t>
      </w:r>
      <w:r>
        <w:rPr>
          <w:rFonts w:ascii="宋体" w:hAnsi="宋体"/>
          <w:kern w:val="0"/>
          <w:sz w:val="24"/>
        </w:rPr>
        <w:t>使学生了解如何在国际商务交</w:t>
      </w:r>
      <w:r>
        <w:rPr>
          <w:rFonts w:hint="eastAsia" w:ascii="宋体" w:hAnsi="宋体"/>
          <w:kern w:val="0"/>
          <w:sz w:val="24"/>
        </w:rPr>
        <w:t>际</w:t>
      </w:r>
      <w:r>
        <w:rPr>
          <w:rFonts w:ascii="宋体" w:hAnsi="宋体"/>
          <w:kern w:val="0"/>
          <w:sz w:val="24"/>
        </w:rPr>
        <w:t>中有效的沟通</w:t>
      </w:r>
      <w:r>
        <w:rPr>
          <w:rFonts w:hint="eastAsia" w:ascii="宋体" w:hAnsi="宋体"/>
          <w:kern w:val="0"/>
          <w:sz w:val="24"/>
        </w:rPr>
        <w:t>、</w:t>
      </w:r>
      <w:r>
        <w:rPr>
          <w:rFonts w:ascii="宋体" w:hAnsi="宋体"/>
          <w:kern w:val="0"/>
          <w:sz w:val="24"/>
        </w:rPr>
        <w:t>如何有效地开展跨文化商务活动</w:t>
      </w:r>
      <w:r>
        <w:rPr>
          <w:rFonts w:hint="eastAsia" w:ascii="宋体" w:hAnsi="宋体"/>
          <w:kern w:val="0"/>
          <w:sz w:val="24"/>
        </w:rPr>
        <w:t>、</w:t>
      </w:r>
      <w:r>
        <w:rPr>
          <w:rFonts w:ascii="宋体" w:hAnsi="宋体"/>
          <w:kern w:val="0"/>
          <w:sz w:val="24"/>
        </w:rPr>
        <w:t>以及文化因素在跨国企业管理和经营中的作用。</w:t>
      </w:r>
    </w:p>
    <w:p>
      <w:pPr>
        <w:spacing w:line="360" w:lineRule="auto"/>
        <w:ind w:firstLine="482"/>
        <w:jc w:val="left"/>
        <w:rPr>
          <w:rFonts w:hint="eastAsia" w:ascii="宋体" w:hAnsi="宋体"/>
          <w:sz w:val="24"/>
        </w:rPr>
      </w:pPr>
      <w:r>
        <w:rPr>
          <w:rFonts w:hint="eastAsia"/>
          <w:sz w:val="24"/>
        </w:rPr>
        <w:t>目标</w:t>
      </w:r>
      <w:r>
        <w:rPr>
          <w:sz w:val="24"/>
        </w:rPr>
        <w:t xml:space="preserve">2. </w:t>
      </w:r>
      <w:r>
        <w:rPr>
          <w:rFonts w:ascii="宋体" w:hAnsi="宋体"/>
          <w:kern w:val="0"/>
          <w:sz w:val="24"/>
        </w:rPr>
        <w:t>学生了解和掌握跨文化交际的基本理论和概念，认识</w:t>
      </w:r>
      <w:r>
        <w:rPr>
          <w:rFonts w:hint="eastAsia" w:ascii="宋体" w:hAnsi="宋体"/>
          <w:kern w:val="0"/>
          <w:sz w:val="24"/>
        </w:rPr>
        <w:t>交际与文化的关系、文化价值观对跨文化商务交际的影响</w:t>
      </w:r>
      <w:r>
        <w:rPr>
          <w:rFonts w:ascii="宋体" w:hAnsi="宋体"/>
          <w:kern w:val="0"/>
          <w:sz w:val="24"/>
        </w:rPr>
        <w:t>，提高其跨文化敏感度，培养、提升自身的跨文化沟通能力</w:t>
      </w:r>
      <w:r>
        <w:rPr>
          <w:rFonts w:hint="eastAsia" w:ascii="宋体" w:hAnsi="宋体"/>
          <w:kern w:val="0"/>
          <w:sz w:val="24"/>
        </w:rPr>
        <w:t>。</w:t>
      </w:r>
    </w:p>
    <w:p>
      <w:pPr>
        <w:spacing w:line="360" w:lineRule="auto"/>
        <w:ind w:firstLine="480"/>
        <w:rPr>
          <w:rFonts w:ascii="宋体" w:hAnsi="宋体"/>
          <w:kern w:val="0"/>
          <w:sz w:val="24"/>
        </w:rPr>
      </w:pPr>
      <w:r>
        <w:rPr>
          <w:rFonts w:hint="eastAsia"/>
          <w:sz w:val="24"/>
        </w:rPr>
        <w:t>目标</w:t>
      </w:r>
      <w:r>
        <w:rPr>
          <w:sz w:val="24"/>
        </w:rPr>
        <w:t xml:space="preserve">3. </w:t>
      </w:r>
      <w:r>
        <w:rPr>
          <w:rFonts w:ascii="宋体" w:hAnsi="宋体"/>
          <w:kern w:val="0"/>
          <w:sz w:val="24"/>
        </w:rPr>
        <w:t>熟练运用其掌握的在跨文化商务写作、礼仪、</w:t>
      </w:r>
      <w:r>
        <w:rPr>
          <w:rFonts w:hint="eastAsia" w:ascii="宋体" w:hAnsi="宋体"/>
          <w:kern w:val="0"/>
          <w:sz w:val="24"/>
        </w:rPr>
        <w:t>谈判、营销、伦理和企业文化</w:t>
      </w:r>
      <w:r>
        <w:rPr>
          <w:rFonts w:ascii="宋体" w:hAnsi="宋体"/>
          <w:kern w:val="0"/>
          <w:sz w:val="24"/>
        </w:rPr>
        <w:t>的知识，进行卓有成效的跨文化商务交际活动，打造成为具有创新意识的外语加商务的高级复合型人才。</w:t>
      </w:r>
    </w:p>
    <w:p>
      <w:pPr>
        <w:widowControl/>
        <w:spacing w:line="360" w:lineRule="auto"/>
        <w:ind w:firstLine="480" w:firstLineChars="200"/>
        <w:jc w:val="left"/>
        <w:rPr>
          <w:iCs/>
          <w:sz w:val="24"/>
          <w:szCs w:val="24"/>
        </w:rPr>
      </w:pPr>
      <w:r>
        <w:rPr>
          <w:rFonts w:hint="eastAsia"/>
          <w:sz w:val="24"/>
        </w:rPr>
        <w:t>目标</w:t>
      </w:r>
      <w:r>
        <w:rPr>
          <w:rFonts w:hint="eastAsia"/>
          <w:iCs/>
          <w:sz w:val="24"/>
          <w:szCs w:val="24"/>
        </w:rPr>
        <w:t>4.</w:t>
      </w:r>
      <w:r>
        <w:rPr>
          <w:iCs/>
          <w:sz w:val="24"/>
          <w:szCs w:val="24"/>
        </w:rPr>
        <w:t xml:space="preserve"> </w:t>
      </w:r>
      <w:r>
        <w:rPr>
          <w:rFonts w:hint="eastAsia"/>
          <w:iCs/>
          <w:sz w:val="24"/>
          <w:szCs w:val="24"/>
        </w:rPr>
        <w:t>通过课程学习，学</w:t>
      </w:r>
      <w:r>
        <w:rPr>
          <w:rFonts w:hint="eastAsia"/>
          <w:iCs/>
          <w:sz w:val="24"/>
          <w:szCs w:val="24"/>
          <w:lang w:val="en-US" w:eastAsia="zh-CN"/>
        </w:rPr>
        <w:t>生</w:t>
      </w:r>
      <w:r>
        <w:rPr>
          <w:rFonts w:hint="eastAsia"/>
          <w:iCs/>
          <w:sz w:val="24"/>
          <w:szCs w:val="24"/>
        </w:rPr>
        <w:t>能够表达对不同文化商业人士的科学态度和不同文化维度的价值观。</w:t>
      </w:r>
    </w:p>
    <w:p>
      <w:pPr>
        <w:spacing w:line="360" w:lineRule="auto"/>
        <w:ind w:firstLine="480"/>
        <w:rPr>
          <w:rFonts w:ascii="宋体" w:hAnsi="宋体"/>
          <w:kern w:val="0"/>
          <w:sz w:val="24"/>
        </w:rPr>
      </w:pPr>
    </w:p>
    <w:p>
      <w:pPr>
        <w:spacing w:line="360" w:lineRule="auto"/>
        <w:ind w:firstLine="482"/>
        <w:jc w:val="left"/>
        <w:rPr>
          <w:rFonts w:ascii="宋体" w:hAnsi="宋体"/>
          <w:sz w:val="24"/>
        </w:rPr>
      </w:pPr>
      <w:r>
        <w:rPr>
          <w:color w:val="000000"/>
          <w:sz w:val="24"/>
        </w:rPr>
        <w:t>本课程支撑专业培养</w:t>
      </w:r>
      <w:r>
        <w:rPr>
          <w:rFonts w:hint="eastAsia"/>
          <w:color w:val="000000"/>
          <w:sz w:val="24"/>
        </w:rPr>
        <w:t>方案</w:t>
      </w:r>
      <w:r>
        <w:rPr>
          <w:color w:val="000000"/>
          <w:sz w:val="24"/>
        </w:rPr>
        <w:t>中毕</w:t>
      </w:r>
      <w:r>
        <w:rPr>
          <w:rFonts w:hint="eastAsia" w:ascii="宋体" w:hAnsi="宋体"/>
          <w:sz w:val="24"/>
        </w:rPr>
        <w:t>业要求4-2、6-2、6-3、6-4、6-5、10-3、10-4、10-5等。</w:t>
      </w: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rPr>
          <w:rFonts w:hint="default" w:eastAsia="宋体"/>
          <w:b/>
          <w:bCs/>
          <w:sz w:val="24"/>
          <w:lang w:val="en-US" w:eastAsia="zh-CN"/>
        </w:rPr>
      </w:pPr>
      <w:r>
        <w:rPr>
          <w:rFonts w:hint="eastAsia"/>
          <w:sz w:val="24"/>
          <w:szCs w:val="24"/>
        </w:rPr>
        <w:t xml:space="preserve"> </w:t>
      </w:r>
      <w:r>
        <w:rPr>
          <w:rFonts w:hint="eastAsia"/>
          <w:b w:val="0"/>
          <w:bCs w:val="0"/>
          <w:sz w:val="24"/>
          <w:szCs w:val="24"/>
        </w:rPr>
        <w:t xml:space="preserve"> </w:t>
      </w:r>
      <w:r>
        <w:rPr>
          <w:rFonts w:hint="eastAsia"/>
          <w:b w:val="0"/>
          <w:bCs w:val="0"/>
          <w:sz w:val="24"/>
          <w:szCs w:val="24"/>
          <w:lang w:val="en-US" w:eastAsia="zh-CN"/>
        </w:rPr>
        <w:t xml:space="preserve"> Unit 1</w:t>
      </w:r>
      <w:r>
        <w:rPr>
          <w:rFonts w:hint="eastAsia"/>
          <w:b w:val="0"/>
          <w:bCs w:val="0"/>
          <w:szCs w:val="21"/>
          <w:lang w:val="en-US" w:eastAsia="zh-CN"/>
        </w:rPr>
        <w:t xml:space="preserve">  </w:t>
      </w:r>
      <w:r>
        <w:rPr>
          <w:rFonts w:hint="eastAsia" w:hAnsi="宋体"/>
          <w:b w:val="0"/>
          <w:bCs w:val="0"/>
          <w:sz w:val="24"/>
        </w:rPr>
        <w:t xml:space="preserve">An </w:t>
      </w:r>
      <w:r>
        <w:rPr>
          <w:b w:val="0"/>
          <w:bCs w:val="0"/>
          <w:sz w:val="24"/>
        </w:rPr>
        <w:t>Introduction</w:t>
      </w:r>
      <w:r>
        <w:rPr>
          <w:rFonts w:hint="eastAsia"/>
          <w:b w:val="0"/>
          <w:bCs w:val="0"/>
          <w:sz w:val="24"/>
        </w:rPr>
        <w:t xml:space="preserve"> </w:t>
      </w:r>
      <w:r>
        <w:rPr>
          <w:rFonts w:hint="eastAsia"/>
          <w:b w:val="0"/>
          <w:bCs w:val="0"/>
          <w:sz w:val="24"/>
          <w:lang w:val="en-US" w:eastAsia="zh-CN"/>
        </w:rPr>
        <w:t>of Communication and Intercultural Communication</w:t>
      </w:r>
    </w:p>
    <w:p>
      <w:pPr>
        <w:spacing w:line="360" w:lineRule="auto"/>
        <w:rPr>
          <w:rFonts w:hint="eastAsia"/>
          <w:sz w:val="24"/>
        </w:rPr>
      </w:pPr>
      <w:r>
        <w:rPr>
          <w:rFonts w:hint="eastAsia"/>
          <w:sz w:val="24"/>
        </w:rPr>
        <w:t xml:space="preserve">   1. </w:t>
      </w:r>
      <w:r>
        <w:rPr>
          <w:rFonts w:hint="eastAsia" w:hAnsi="宋体"/>
          <w:sz w:val="24"/>
        </w:rPr>
        <w:t>主要内容：</w:t>
      </w:r>
      <w:r>
        <w:rPr>
          <w:rFonts w:hint="eastAsia"/>
          <w:sz w:val="24"/>
        </w:rPr>
        <w:t>介绍跨文化交际所涉及的内容，介绍基本概念：文化，交际，跨文化交际等。</w:t>
      </w:r>
    </w:p>
    <w:p>
      <w:pPr>
        <w:spacing w:line="360" w:lineRule="auto"/>
        <w:ind w:firstLine="482"/>
        <w:jc w:val="left"/>
        <w:rPr>
          <w:rFonts w:hint="eastAsia" w:ascii="宋体" w:hAnsi="宋体"/>
          <w:kern w:val="0"/>
          <w:sz w:val="24"/>
        </w:rPr>
      </w:pPr>
      <w:r>
        <w:rPr>
          <w:rFonts w:hint="eastAsia" w:hAnsi="宋体"/>
          <w:sz w:val="24"/>
        </w:rPr>
        <w:t>2. 基本要求：掌握跨文化基本概念，</w:t>
      </w:r>
      <w:r>
        <w:rPr>
          <w:rFonts w:hint="eastAsia"/>
          <w:sz w:val="24"/>
        </w:rPr>
        <w:t>学生能够认识自我所处的文化，提高跨文化意识，接</w:t>
      </w:r>
      <w:r>
        <w:rPr>
          <w:rFonts w:hint="eastAsia" w:ascii="宋体" w:hAnsi="宋体"/>
          <w:kern w:val="0"/>
          <w:sz w:val="24"/>
        </w:rPr>
        <w:t>受文化差异。</w:t>
      </w:r>
    </w:p>
    <w:p>
      <w:pPr>
        <w:spacing w:line="360" w:lineRule="auto"/>
        <w:ind w:firstLine="482"/>
        <w:jc w:val="left"/>
        <w:rPr>
          <w:rFonts w:hint="eastAsia" w:ascii="宋体" w:hAnsi="宋体"/>
          <w:kern w:val="0"/>
          <w:sz w:val="24"/>
        </w:rPr>
      </w:pPr>
      <w:r>
        <w:rPr>
          <w:rFonts w:hint="eastAsia" w:ascii="宋体" w:hAnsi="宋体"/>
          <w:kern w:val="0"/>
          <w:sz w:val="24"/>
        </w:rPr>
        <w:t>3.课程思政知识点</w:t>
      </w:r>
    </w:p>
    <w:p>
      <w:pPr>
        <w:spacing w:line="360" w:lineRule="auto"/>
        <w:ind w:firstLine="482"/>
        <w:jc w:val="left"/>
        <w:rPr>
          <w:rFonts w:ascii="宋体" w:hAnsi="宋体"/>
          <w:kern w:val="0"/>
          <w:sz w:val="24"/>
        </w:rPr>
      </w:pPr>
      <w:r>
        <w:rPr>
          <w:rFonts w:hint="eastAsia" w:ascii="宋体" w:hAnsi="宋体"/>
          <w:kern w:val="0"/>
          <w:sz w:val="24"/>
        </w:rPr>
        <w:t>引导学生就中西文化差异的不同理念开展思辨性思考，培养学生独立、自强的意识和一定的跨文化交际能力。</w:t>
      </w:r>
    </w:p>
    <w:p>
      <w:pPr>
        <w:numPr>
          <w:ilvl w:val="0"/>
          <w:numId w:val="0"/>
        </w:numPr>
        <w:spacing w:line="360" w:lineRule="auto"/>
        <w:ind w:firstLine="480" w:firstLineChars="200"/>
        <w:jc w:val="left"/>
        <w:rPr>
          <w:rFonts w:hint="default" w:ascii="Times New Roman" w:hAnsi="Times New Roman" w:cs="Times New Roman"/>
          <w:b w:val="0"/>
          <w:bCs w:val="0"/>
          <w:kern w:val="0"/>
          <w:sz w:val="24"/>
        </w:rPr>
      </w:pPr>
      <w:r>
        <w:rPr>
          <w:rFonts w:hint="default" w:ascii="Times New Roman" w:hAnsi="Times New Roman" w:cs="Times New Roman"/>
          <w:b w:val="0"/>
          <w:bCs w:val="0"/>
          <w:kern w:val="0"/>
          <w:sz w:val="24"/>
          <w:lang w:val="en-US" w:eastAsia="zh-CN"/>
        </w:rPr>
        <w:t xml:space="preserve">Unit 2 </w:t>
      </w:r>
      <w:r>
        <w:rPr>
          <w:rFonts w:hint="default" w:ascii="Times New Roman" w:hAnsi="Times New Roman" w:cs="Times New Roman"/>
          <w:b w:val="0"/>
          <w:bCs w:val="0"/>
          <w:kern w:val="0"/>
          <w:sz w:val="24"/>
        </w:rPr>
        <w:t xml:space="preserve"> </w:t>
      </w:r>
      <w:r>
        <w:rPr>
          <w:rFonts w:hint="default" w:ascii="Times New Roman" w:hAnsi="Times New Roman" w:cs="Times New Roman"/>
          <w:b w:val="0"/>
          <w:bCs w:val="0"/>
          <w:kern w:val="0"/>
          <w:sz w:val="24"/>
          <w:lang w:val="en-US" w:eastAsia="zh-CN"/>
        </w:rPr>
        <w:t xml:space="preserve">Culture, Language and </w:t>
      </w:r>
      <w:r>
        <w:rPr>
          <w:rFonts w:hint="default" w:ascii="Times New Roman" w:hAnsi="Times New Roman" w:cs="Times New Roman"/>
          <w:b w:val="0"/>
          <w:bCs w:val="0"/>
          <w:kern w:val="0"/>
          <w:sz w:val="24"/>
        </w:rPr>
        <w:t>Communication</w:t>
      </w:r>
      <w:r>
        <w:rPr>
          <w:rFonts w:hint="default" w:ascii="Times New Roman" w:hAnsi="Times New Roman" w:cs="Times New Roman"/>
          <w:b w:val="0"/>
          <w:bCs w:val="0"/>
          <w:kern w:val="0"/>
          <w:sz w:val="24"/>
          <w:lang w:val="en-US" w:eastAsia="zh-CN"/>
        </w:rPr>
        <w:t xml:space="preserve"> </w:t>
      </w:r>
    </w:p>
    <w:p>
      <w:pPr>
        <w:spacing w:line="360" w:lineRule="auto"/>
        <w:ind w:firstLine="480" w:firstLineChars="200"/>
        <w:rPr>
          <w:rFonts w:hint="eastAsia"/>
          <w:sz w:val="24"/>
        </w:rPr>
      </w:pPr>
      <w:r>
        <w:rPr>
          <w:rFonts w:hint="eastAsia"/>
          <w:sz w:val="24"/>
        </w:rPr>
        <w:t xml:space="preserve">1. </w:t>
      </w:r>
      <w:r>
        <w:rPr>
          <w:rFonts w:hint="eastAsia" w:hAnsi="宋体"/>
          <w:sz w:val="24"/>
        </w:rPr>
        <w:t>主要内容：</w:t>
      </w:r>
      <w:r>
        <w:rPr>
          <w:rFonts w:hint="eastAsia"/>
          <w:sz w:val="24"/>
        </w:rPr>
        <w:t>介绍</w:t>
      </w:r>
      <w:r>
        <w:rPr>
          <w:rFonts w:hint="eastAsia" w:ascii="宋体" w:hAnsi="宋体"/>
          <w:kern w:val="0"/>
          <w:sz w:val="24"/>
          <w:lang w:val="en-US" w:eastAsia="zh-CN"/>
        </w:rPr>
        <w:t>文化、语言与交际的联系和区别。</w:t>
      </w:r>
    </w:p>
    <w:p>
      <w:pPr>
        <w:spacing w:line="360" w:lineRule="auto"/>
        <w:ind w:firstLine="482"/>
        <w:jc w:val="left"/>
        <w:rPr>
          <w:rFonts w:hint="eastAsia" w:ascii="宋体" w:hAnsi="宋体"/>
          <w:kern w:val="0"/>
          <w:sz w:val="24"/>
        </w:rPr>
      </w:pPr>
      <w:r>
        <w:rPr>
          <w:rFonts w:hint="eastAsia" w:hAnsi="宋体"/>
          <w:sz w:val="24"/>
        </w:rPr>
        <w:t>2. 基本要求：掌握文化</w:t>
      </w:r>
      <w:r>
        <w:rPr>
          <w:rFonts w:hint="eastAsia" w:hAnsi="宋体"/>
          <w:sz w:val="24"/>
          <w:lang w:eastAsia="zh-CN"/>
        </w:rPr>
        <w:t>、</w:t>
      </w:r>
      <w:r>
        <w:rPr>
          <w:rFonts w:hint="eastAsia" w:hAnsi="宋体"/>
          <w:sz w:val="24"/>
          <w:lang w:val="en-US" w:eastAsia="zh-CN"/>
        </w:rPr>
        <w:t>交际的</w:t>
      </w:r>
      <w:r>
        <w:rPr>
          <w:rFonts w:hint="eastAsia" w:hAnsi="宋体"/>
          <w:sz w:val="24"/>
        </w:rPr>
        <w:t>基本概念，</w:t>
      </w:r>
      <w:r>
        <w:rPr>
          <w:rFonts w:hint="eastAsia"/>
          <w:sz w:val="24"/>
        </w:rPr>
        <w:t>学生能够认识</w:t>
      </w:r>
      <w:r>
        <w:rPr>
          <w:rFonts w:hint="eastAsia"/>
          <w:sz w:val="24"/>
          <w:lang w:val="en-US" w:eastAsia="zh-CN"/>
        </w:rPr>
        <w:t>这三个概念的联系和区别，</w:t>
      </w:r>
      <w:r>
        <w:rPr>
          <w:rFonts w:hint="eastAsia"/>
          <w:sz w:val="24"/>
        </w:rPr>
        <w:t>自我所处的文化，提高跨文化意识，接</w:t>
      </w:r>
      <w:r>
        <w:rPr>
          <w:rFonts w:hint="eastAsia" w:ascii="宋体" w:hAnsi="宋体"/>
          <w:kern w:val="0"/>
          <w:sz w:val="24"/>
        </w:rPr>
        <w:t>受文化差异。</w:t>
      </w:r>
    </w:p>
    <w:p>
      <w:pPr>
        <w:spacing w:line="360" w:lineRule="auto"/>
        <w:ind w:firstLine="482"/>
        <w:jc w:val="left"/>
        <w:rPr>
          <w:rFonts w:hint="eastAsia" w:ascii="宋体" w:hAnsi="宋体"/>
          <w:kern w:val="0"/>
          <w:sz w:val="24"/>
        </w:rPr>
      </w:pPr>
      <w:r>
        <w:rPr>
          <w:rFonts w:hint="eastAsia" w:ascii="宋体" w:hAnsi="宋体"/>
          <w:kern w:val="0"/>
          <w:sz w:val="24"/>
        </w:rPr>
        <w:t>3.课程思政知识点</w:t>
      </w:r>
    </w:p>
    <w:p>
      <w:pPr>
        <w:numPr>
          <w:ilvl w:val="0"/>
          <w:numId w:val="0"/>
        </w:numPr>
        <w:spacing w:line="360" w:lineRule="auto"/>
        <w:ind w:firstLine="480" w:firstLineChars="200"/>
        <w:jc w:val="left"/>
        <w:rPr>
          <w:rFonts w:ascii="宋体" w:hAnsi="宋体"/>
          <w:kern w:val="0"/>
          <w:sz w:val="24"/>
        </w:rPr>
      </w:pPr>
      <w:r>
        <w:rPr>
          <w:rFonts w:hint="eastAsia" w:ascii="宋体" w:hAnsi="宋体"/>
          <w:kern w:val="0"/>
          <w:sz w:val="24"/>
        </w:rPr>
        <w:t>引导学生就中西文化差异的不同理念开展思辨性思考，培养学生独立、自强的意识和一定的</w:t>
      </w:r>
      <w:r>
        <w:rPr>
          <w:rFonts w:hint="eastAsia" w:ascii="宋体" w:hAnsi="宋体"/>
          <w:kern w:val="0"/>
          <w:sz w:val="24"/>
          <w:lang w:val="en-US" w:eastAsia="zh-CN"/>
        </w:rPr>
        <w:t>文化修养和意识，培养本民族文化自信，并包容他国文化</w:t>
      </w:r>
      <w:r>
        <w:rPr>
          <w:rFonts w:hint="eastAsia" w:ascii="宋体" w:hAnsi="宋体"/>
          <w:kern w:val="0"/>
          <w:sz w:val="24"/>
        </w:rPr>
        <w:t>。</w:t>
      </w:r>
    </w:p>
    <w:p>
      <w:pPr>
        <w:numPr>
          <w:ilvl w:val="0"/>
          <w:numId w:val="0"/>
        </w:numPr>
        <w:spacing w:line="360" w:lineRule="auto"/>
        <w:ind w:firstLine="480" w:firstLineChars="200"/>
        <w:jc w:val="left"/>
        <w:rPr>
          <w:rFonts w:hint="default" w:ascii="Times New Roman" w:hAnsi="Times New Roman" w:cs="Times New Roman"/>
          <w:b w:val="0"/>
          <w:bCs w:val="0"/>
          <w:kern w:val="0"/>
          <w:sz w:val="24"/>
        </w:rPr>
      </w:pPr>
      <w:r>
        <w:rPr>
          <w:rFonts w:hint="default" w:ascii="Times New Roman" w:hAnsi="Times New Roman" w:cs="Times New Roman"/>
          <w:b w:val="0"/>
          <w:bCs w:val="0"/>
          <w:kern w:val="0"/>
          <w:sz w:val="24"/>
          <w:lang w:val="en-US" w:eastAsia="zh-CN"/>
        </w:rPr>
        <w:t xml:space="preserve">Unit 3 </w:t>
      </w:r>
      <w:r>
        <w:rPr>
          <w:rFonts w:hint="default" w:ascii="Times New Roman" w:hAnsi="Times New Roman" w:cs="Times New Roman"/>
          <w:b w:val="0"/>
          <w:bCs w:val="0"/>
          <w:kern w:val="0"/>
          <w:sz w:val="24"/>
        </w:rPr>
        <w:t>Verbal Communication</w:t>
      </w:r>
    </w:p>
    <w:p>
      <w:pPr>
        <w:spacing w:line="360" w:lineRule="auto"/>
        <w:ind w:firstLine="482"/>
        <w:jc w:val="left"/>
        <w:rPr>
          <w:rFonts w:ascii="宋体" w:hAnsi="宋体"/>
          <w:kern w:val="0"/>
          <w:sz w:val="24"/>
        </w:rPr>
      </w:pPr>
      <w:r>
        <w:rPr>
          <w:rFonts w:hint="eastAsia" w:ascii="宋体" w:hAnsi="宋体"/>
          <w:kern w:val="0"/>
          <w:sz w:val="24"/>
        </w:rPr>
        <w:t>1. 主要内容：着重介绍中西不同的跨文化商务交际的重要性，了解不同文化背景下的言语交际，界定言语交际的范围。</w:t>
      </w:r>
    </w:p>
    <w:p>
      <w:pPr>
        <w:spacing w:line="360" w:lineRule="auto"/>
        <w:ind w:firstLine="482"/>
        <w:jc w:val="left"/>
        <w:rPr>
          <w:rFonts w:hint="eastAsia" w:ascii="宋体" w:hAnsi="宋体"/>
          <w:kern w:val="0"/>
          <w:sz w:val="24"/>
        </w:rPr>
      </w:pPr>
      <w:r>
        <w:rPr>
          <w:rFonts w:hint="eastAsia" w:ascii="宋体" w:hAnsi="宋体"/>
          <w:kern w:val="0"/>
          <w:sz w:val="24"/>
        </w:rPr>
        <w:t>2.基本要求：要求学生掌握口头交际和书面交际，遵循说的规矩、写的规矩。</w:t>
      </w:r>
    </w:p>
    <w:p>
      <w:pPr>
        <w:spacing w:line="360" w:lineRule="auto"/>
        <w:ind w:firstLine="482"/>
        <w:jc w:val="left"/>
        <w:rPr>
          <w:rFonts w:hint="eastAsia" w:ascii="宋体" w:hAnsi="宋体"/>
          <w:kern w:val="0"/>
          <w:sz w:val="24"/>
        </w:rPr>
      </w:pPr>
      <w:r>
        <w:rPr>
          <w:rFonts w:hint="eastAsia" w:ascii="宋体" w:hAnsi="宋体"/>
          <w:kern w:val="0"/>
          <w:sz w:val="24"/>
        </w:rPr>
        <w:t>3. 课程思政知识点</w:t>
      </w:r>
    </w:p>
    <w:p>
      <w:pPr>
        <w:spacing w:line="360" w:lineRule="auto"/>
        <w:ind w:firstLine="482"/>
        <w:jc w:val="left"/>
        <w:rPr>
          <w:rFonts w:ascii="宋体" w:hAnsi="宋体"/>
          <w:kern w:val="0"/>
          <w:sz w:val="24"/>
        </w:rPr>
      </w:pPr>
      <w:r>
        <w:rPr>
          <w:rFonts w:hint="eastAsia" w:ascii="宋体" w:hAnsi="宋体"/>
          <w:kern w:val="0"/>
          <w:sz w:val="24"/>
        </w:rPr>
        <w:t>引导学生就跨文化商务交际的重要性开展思辨性思考，培养学生独立、自强的意识和一定的跨文化交际能力。</w:t>
      </w:r>
    </w:p>
    <w:p>
      <w:pPr>
        <w:spacing w:line="360" w:lineRule="auto"/>
        <w:ind w:firstLine="482"/>
        <w:jc w:val="left"/>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lang w:val="en-US" w:eastAsia="zh-CN"/>
        </w:rPr>
        <w:t xml:space="preserve">Unit 4 </w:t>
      </w:r>
      <w:r>
        <w:rPr>
          <w:rFonts w:hint="default" w:ascii="Times New Roman" w:hAnsi="Times New Roman" w:cs="Times New Roman"/>
          <w:b w:val="0"/>
          <w:bCs w:val="0"/>
          <w:color w:val="auto"/>
          <w:kern w:val="0"/>
          <w:sz w:val="24"/>
        </w:rPr>
        <w:t>Nonverbal Communication</w:t>
      </w:r>
    </w:p>
    <w:p>
      <w:pPr>
        <w:spacing w:line="360" w:lineRule="auto"/>
        <w:ind w:firstLine="482"/>
        <w:jc w:val="left"/>
        <w:rPr>
          <w:rFonts w:ascii="宋体" w:hAnsi="宋体"/>
          <w:kern w:val="0"/>
          <w:sz w:val="24"/>
        </w:rPr>
      </w:pPr>
      <w:r>
        <w:rPr>
          <w:rFonts w:hint="eastAsia" w:ascii="宋体" w:hAnsi="宋体"/>
          <w:kern w:val="0"/>
          <w:sz w:val="24"/>
        </w:rPr>
        <w:t>1.主要内容：着重介绍中英不同非言语行为、意义和功能。了解非言语交际的重要性。</w:t>
      </w:r>
    </w:p>
    <w:p>
      <w:pPr>
        <w:spacing w:line="360" w:lineRule="auto"/>
        <w:ind w:firstLine="482"/>
        <w:jc w:val="left"/>
        <w:rPr>
          <w:rFonts w:hint="eastAsia" w:ascii="宋体" w:hAnsi="宋体"/>
          <w:kern w:val="0"/>
          <w:sz w:val="24"/>
        </w:rPr>
      </w:pPr>
      <w:r>
        <w:rPr>
          <w:rFonts w:hint="eastAsia" w:ascii="宋体" w:hAnsi="宋体"/>
          <w:kern w:val="0"/>
          <w:sz w:val="24"/>
        </w:rPr>
        <w:t>2.基本要求：要求学生了解不同的身势语、空间及距离的交际意义，学会恰当的非言语交际。能够分辨不同的文化背景下非言语行为所特有的含义。</w:t>
      </w:r>
    </w:p>
    <w:p>
      <w:pPr>
        <w:spacing w:line="360" w:lineRule="auto"/>
        <w:ind w:firstLine="482"/>
        <w:jc w:val="left"/>
        <w:rPr>
          <w:rFonts w:hint="eastAsia" w:ascii="宋体" w:hAnsi="宋体"/>
          <w:kern w:val="0"/>
          <w:sz w:val="24"/>
        </w:rPr>
      </w:pPr>
      <w:r>
        <w:rPr>
          <w:rFonts w:hint="eastAsia" w:ascii="宋体" w:hAnsi="宋体"/>
          <w:kern w:val="0"/>
          <w:sz w:val="24"/>
        </w:rPr>
        <w:t>3. 课程思政知识点</w:t>
      </w:r>
    </w:p>
    <w:p>
      <w:pPr>
        <w:spacing w:line="360" w:lineRule="auto"/>
        <w:ind w:firstLine="482"/>
        <w:jc w:val="left"/>
        <w:rPr>
          <w:rFonts w:ascii="宋体" w:hAnsi="宋体"/>
          <w:kern w:val="0"/>
          <w:sz w:val="24"/>
        </w:rPr>
      </w:pPr>
      <w:r>
        <w:rPr>
          <w:rFonts w:hint="eastAsia" w:ascii="宋体" w:hAnsi="宋体"/>
          <w:kern w:val="0"/>
          <w:sz w:val="24"/>
        </w:rPr>
        <w:t>引导学生就身势语、空间及距离的交际意义开展思辨性思考，培养学生独立、思辨的能力。</w:t>
      </w:r>
    </w:p>
    <w:p>
      <w:pPr>
        <w:spacing w:line="360" w:lineRule="auto"/>
        <w:ind w:firstLine="482"/>
        <w:jc w:val="left"/>
        <w:rPr>
          <w:rFonts w:hint="default" w:ascii="Times New Roman" w:hAnsi="Times New Roman" w:eastAsia="宋体" w:cs="Times New Roman"/>
          <w:b w:val="0"/>
          <w:bCs w:val="0"/>
          <w:kern w:val="0"/>
          <w:sz w:val="24"/>
          <w:lang w:val="en-US" w:eastAsia="zh-CN"/>
        </w:rPr>
      </w:pPr>
      <w:r>
        <w:rPr>
          <w:rFonts w:hint="default" w:ascii="Times New Roman" w:hAnsi="Times New Roman" w:cs="Times New Roman"/>
          <w:b w:val="0"/>
          <w:bCs w:val="0"/>
          <w:kern w:val="0"/>
          <w:sz w:val="24"/>
          <w:lang w:val="en-US" w:eastAsia="zh-CN"/>
        </w:rPr>
        <w:t>Unit 5</w:t>
      </w:r>
      <w:r>
        <w:rPr>
          <w:rFonts w:hint="default" w:ascii="Times New Roman" w:hAnsi="Times New Roman" w:cs="Times New Roman"/>
          <w:b w:val="0"/>
          <w:bCs w:val="0"/>
          <w:kern w:val="0"/>
          <w:sz w:val="24"/>
        </w:rPr>
        <w:t xml:space="preserve">  Values</w:t>
      </w:r>
      <w:r>
        <w:rPr>
          <w:rFonts w:hint="default" w:ascii="Times New Roman" w:hAnsi="Times New Roman" w:cs="Times New Roman"/>
          <w:b w:val="0"/>
          <w:bCs w:val="0"/>
          <w:kern w:val="0"/>
          <w:sz w:val="24"/>
          <w:lang w:val="en-US" w:eastAsia="zh-CN"/>
        </w:rPr>
        <w:t xml:space="preserve"> and </w:t>
      </w:r>
      <w:r>
        <w:rPr>
          <w:rFonts w:hint="eastAsia" w:ascii="Times New Roman" w:hAnsi="Times New Roman" w:cs="Times New Roman"/>
          <w:b w:val="0"/>
          <w:bCs w:val="0"/>
          <w:kern w:val="0"/>
          <w:sz w:val="24"/>
          <w:lang w:val="en-US" w:eastAsia="zh-CN"/>
        </w:rPr>
        <w:t>C</w:t>
      </w:r>
      <w:r>
        <w:rPr>
          <w:rFonts w:hint="default" w:ascii="Times New Roman" w:hAnsi="Times New Roman" w:cs="Times New Roman"/>
          <w:b w:val="0"/>
          <w:bCs w:val="0"/>
          <w:kern w:val="0"/>
          <w:sz w:val="24"/>
          <w:lang w:val="en-US" w:eastAsia="zh-CN"/>
        </w:rPr>
        <w:t>ommunication</w:t>
      </w:r>
    </w:p>
    <w:p>
      <w:pPr>
        <w:spacing w:line="360" w:lineRule="auto"/>
        <w:ind w:firstLine="482"/>
        <w:jc w:val="left"/>
        <w:rPr>
          <w:rFonts w:ascii="宋体" w:hAnsi="宋体"/>
          <w:kern w:val="0"/>
          <w:sz w:val="24"/>
        </w:rPr>
      </w:pPr>
      <w:r>
        <w:rPr>
          <w:rFonts w:hint="eastAsia" w:ascii="宋体" w:hAnsi="宋体"/>
          <w:kern w:val="0"/>
          <w:sz w:val="24"/>
        </w:rPr>
        <w:t>1.主要内容：着重介绍中西文化不同的文化价值观，了解文化维度。比较中美价值观的异同、辨析大权力距离及小权力距离、区别男性气质文化与女性气质文化、区别个人主义文化与集体主义文化，掌握不确定性规避等。</w:t>
      </w:r>
    </w:p>
    <w:p>
      <w:pPr>
        <w:spacing w:line="360" w:lineRule="auto"/>
        <w:ind w:firstLine="482"/>
        <w:jc w:val="left"/>
        <w:rPr>
          <w:rFonts w:hint="eastAsia" w:ascii="宋体" w:hAnsi="宋体"/>
          <w:kern w:val="0"/>
          <w:sz w:val="24"/>
        </w:rPr>
      </w:pPr>
      <w:r>
        <w:rPr>
          <w:rFonts w:hint="eastAsia" w:ascii="宋体" w:hAnsi="宋体"/>
          <w:kern w:val="0"/>
          <w:sz w:val="24"/>
        </w:rPr>
        <w:t>2.基本要求：要求学生对比权力距离、个人主义文化与集体主义文化、男性气质文化与女性气质文化等。</w:t>
      </w:r>
    </w:p>
    <w:p>
      <w:pPr>
        <w:spacing w:line="360" w:lineRule="auto"/>
        <w:ind w:firstLine="482"/>
        <w:jc w:val="left"/>
        <w:rPr>
          <w:rFonts w:hint="eastAsia" w:ascii="宋体" w:hAnsi="宋体"/>
          <w:kern w:val="0"/>
          <w:sz w:val="24"/>
        </w:rPr>
      </w:pPr>
      <w:r>
        <w:rPr>
          <w:rFonts w:hint="eastAsia" w:ascii="宋体" w:hAnsi="宋体"/>
          <w:kern w:val="0"/>
          <w:sz w:val="24"/>
        </w:rPr>
        <w:t>3. 课程思政知识点</w:t>
      </w:r>
    </w:p>
    <w:p>
      <w:pPr>
        <w:spacing w:line="360" w:lineRule="auto"/>
        <w:ind w:firstLine="482"/>
        <w:jc w:val="left"/>
        <w:rPr>
          <w:rFonts w:ascii="宋体" w:hAnsi="宋体"/>
          <w:kern w:val="0"/>
          <w:sz w:val="24"/>
        </w:rPr>
      </w:pPr>
      <w:r>
        <w:rPr>
          <w:rFonts w:hint="eastAsia" w:ascii="宋体" w:hAnsi="宋体"/>
          <w:kern w:val="0"/>
          <w:sz w:val="24"/>
        </w:rPr>
        <w:t>引导学生就中美价值观的异同、辨析大权力距离及小权力距离开展思辨性思考，培养学生独立、思辨的能力。</w:t>
      </w:r>
    </w:p>
    <w:p>
      <w:pPr>
        <w:numPr>
          <w:ilvl w:val="0"/>
          <w:numId w:val="0"/>
        </w:numPr>
        <w:spacing w:line="360" w:lineRule="auto"/>
        <w:jc w:val="left"/>
        <w:rPr>
          <w:rFonts w:hint="default" w:ascii="Times New Roman" w:hAnsi="Times New Roman" w:cs="Times New Roman"/>
          <w:b w:val="0"/>
          <w:bCs w:val="0"/>
          <w:kern w:val="0"/>
          <w:sz w:val="24"/>
          <w:lang w:val="en-US" w:eastAsia="zh-CN"/>
        </w:rPr>
      </w:pPr>
      <w:r>
        <w:rPr>
          <w:rFonts w:hint="default" w:ascii="Times New Roman" w:hAnsi="Times New Roman" w:cs="Times New Roman"/>
          <w:b w:val="0"/>
          <w:bCs w:val="0"/>
          <w:kern w:val="0"/>
          <w:sz w:val="24"/>
          <w:lang w:val="en-US" w:eastAsia="zh-CN"/>
        </w:rPr>
        <w:t xml:space="preserve">Unit 6 </w:t>
      </w:r>
      <w:r>
        <w:rPr>
          <w:rFonts w:hint="default" w:ascii="Times New Roman" w:hAnsi="Times New Roman" w:cs="Times New Roman"/>
          <w:b w:val="0"/>
          <w:bCs w:val="0"/>
          <w:kern w:val="0"/>
          <w:sz w:val="24"/>
        </w:rPr>
        <w:t xml:space="preserve"> Culture </w:t>
      </w:r>
      <w:r>
        <w:rPr>
          <w:rFonts w:hint="eastAsia" w:ascii="Times New Roman" w:hAnsi="Times New Roman" w:cs="Times New Roman"/>
          <w:b w:val="0"/>
          <w:bCs w:val="0"/>
          <w:kern w:val="0"/>
          <w:sz w:val="24"/>
          <w:lang w:val="en-US" w:eastAsia="zh-CN"/>
        </w:rPr>
        <w:t>S</w:t>
      </w:r>
      <w:r>
        <w:rPr>
          <w:rFonts w:hint="default" w:ascii="Times New Roman" w:hAnsi="Times New Roman" w:cs="Times New Roman"/>
          <w:b w:val="0"/>
          <w:bCs w:val="0"/>
          <w:kern w:val="0"/>
          <w:sz w:val="24"/>
        </w:rPr>
        <w:t xml:space="preserve">hock in </w:t>
      </w:r>
      <w:r>
        <w:rPr>
          <w:rFonts w:hint="eastAsia" w:ascii="Times New Roman" w:hAnsi="Times New Roman" w:cs="Times New Roman"/>
          <w:b w:val="0"/>
          <w:bCs w:val="0"/>
          <w:kern w:val="0"/>
          <w:sz w:val="24"/>
          <w:lang w:val="en-US" w:eastAsia="zh-CN"/>
        </w:rPr>
        <w:t>I</w:t>
      </w:r>
      <w:r>
        <w:rPr>
          <w:rFonts w:hint="default" w:ascii="Times New Roman" w:hAnsi="Times New Roman" w:cs="Times New Roman"/>
          <w:b w:val="0"/>
          <w:bCs w:val="0"/>
          <w:kern w:val="0"/>
          <w:sz w:val="24"/>
        </w:rPr>
        <w:t>ntercultural Communication</w:t>
      </w:r>
      <w:r>
        <w:rPr>
          <w:rFonts w:hint="default" w:ascii="Times New Roman" w:hAnsi="Times New Roman" w:cs="Times New Roman"/>
          <w:b w:val="0"/>
          <w:bCs w:val="0"/>
          <w:kern w:val="0"/>
          <w:sz w:val="24"/>
          <w:lang w:val="en-US" w:eastAsia="zh-CN"/>
        </w:rPr>
        <w:t xml:space="preserve"> and </w:t>
      </w:r>
      <w:r>
        <w:rPr>
          <w:rFonts w:hint="eastAsia" w:ascii="Times New Roman" w:hAnsi="Times New Roman" w:cs="Times New Roman"/>
          <w:b w:val="0"/>
          <w:bCs w:val="0"/>
          <w:kern w:val="0"/>
          <w:sz w:val="24"/>
          <w:lang w:val="en-US" w:eastAsia="zh-CN"/>
        </w:rPr>
        <w:t>M</w:t>
      </w:r>
      <w:r>
        <w:rPr>
          <w:rFonts w:hint="default" w:ascii="Times New Roman" w:hAnsi="Times New Roman" w:cs="Times New Roman"/>
          <w:b w:val="0"/>
          <w:bCs w:val="0"/>
          <w:kern w:val="0"/>
          <w:sz w:val="24"/>
          <w:lang w:val="en-US" w:eastAsia="zh-CN"/>
        </w:rPr>
        <w:t xml:space="preserve">anaging </w:t>
      </w:r>
      <w:r>
        <w:rPr>
          <w:rFonts w:hint="eastAsia" w:ascii="Times New Roman" w:hAnsi="Times New Roman" w:cs="Times New Roman"/>
          <w:b w:val="0"/>
          <w:bCs w:val="0"/>
          <w:kern w:val="0"/>
          <w:sz w:val="24"/>
          <w:lang w:val="en-US" w:eastAsia="zh-CN"/>
        </w:rPr>
        <w:t>I</w:t>
      </w:r>
      <w:r>
        <w:rPr>
          <w:rFonts w:hint="default" w:ascii="Times New Roman" w:hAnsi="Times New Roman" w:cs="Times New Roman"/>
          <w:b w:val="0"/>
          <w:bCs w:val="0"/>
          <w:kern w:val="0"/>
          <w:sz w:val="24"/>
          <w:lang w:val="en-US" w:eastAsia="zh-CN"/>
        </w:rPr>
        <w:t xml:space="preserve">ntercultural </w:t>
      </w:r>
      <w:r>
        <w:rPr>
          <w:rFonts w:hint="eastAsia" w:ascii="Times New Roman" w:hAnsi="Times New Roman" w:cs="Times New Roman"/>
          <w:b w:val="0"/>
          <w:bCs w:val="0"/>
          <w:kern w:val="0"/>
          <w:sz w:val="24"/>
          <w:lang w:val="en-US" w:eastAsia="zh-CN"/>
        </w:rPr>
        <w:t>C</w:t>
      </w:r>
      <w:r>
        <w:rPr>
          <w:rFonts w:hint="default" w:ascii="Times New Roman" w:hAnsi="Times New Roman" w:cs="Times New Roman"/>
          <w:b w:val="0"/>
          <w:bCs w:val="0"/>
          <w:kern w:val="0"/>
          <w:sz w:val="24"/>
          <w:lang w:val="en-US" w:eastAsia="zh-CN"/>
        </w:rPr>
        <w:t>onflicts</w:t>
      </w:r>
    </w:p>
    <w:p>
      <w:pPr>
        <w:numPr>
          <w:ilvl w:val="0"/>
          <w:numId w:val="0"/>
        </w:numPr>
        <w:spacing w:line="360" w:lineRule="auto"/>
        <w:ind w:firstLine="480" w:firstLineChars="200"/>
        <w:jc w:val="left"/>
        <w:rPr>
          <w:rFonts w:ascii="宋体" w:hAnsi="宋体"/>
          <w:kern w:val="0"/>
          <w:sz w:val="24"/>
        </w:rPr>
      </w:pPr>
      <w:r>
        <w:rPr>
          <w:rFonts w:hint="eastAsia" w:ascii="宋体" w:hAnsi="宋体"/>
          <w:kern w:val="0"/>
          <w:sz w:val="24"/>
        </w:rPr>
        <w:t>1.主要内容：着重介绍文化休克的概念、特征及预防措施。分析文化休克的案例</w:t>
      </w:r>
      <w:r>
        <w:rPr>
          <w:rFonts w:hint="eastAsia" w:ascii="宋体" w:hAnsi="宋体"/>
          <w:kern w:val="0"/>
          <w:sz w:val="24"/>
          <w:lang w:val="en-US" w:eastAsia="zh-CN"/>
        </w:rPr>
        <w:t>,掌握跨文化冲突的方法和策略</w:t>
      </w:r>
      <w:r>
        <w:rPr>
          <w:rFonts w:hint="eastAsia" w:ascii="宋体" w:hAnsi="宋体"/>
          <w:kern w:val="0"/>
          <w:sz w:val="24"/>
        </w:rPr>
        <w:t>。</w:t>
      </w:r>
    </w:p>
    <w:p>
      <w:pPr>
        <w:spacing w:line="360" w:lineRule="auto"/>
        <w:ind w:firstLine="482"/>
        <w:jc w:val="left"/>
        <w:rPr>
          <w:rFonts w:hint="eastAsia" w:ascii="宋体" w:hAnsi="宋体"/>
          <w:kern w:val="0"/>
          <w:sz w:val="24"/>
        </w:rPr>
      </w:pPr>
      <w:r>
        <w:rPr>
          <w:rFonts w:hint="eastAsia" w:ascii="宋体" w:hAnsi="宋体"/>
          <w:kern w:val="0"/>
          <w:sz w:val="24"/>
        </w:rPr>
        <w:t>2. 基本要求：要求学生理解文化休克的五个阶段，掌握坚强文化休克的方法，让学生认识到，文化休克不可避免，但可以预防和医治。</w:t>
      </w:r>
    </w:p>
    <w:p>
      <w:pPr>
        <w:spacing w:line="360" w:lineRule="auto"/>
        <w:ind w:firstLine="482"/>
        <w:jc w:val="left"/>
        <w:rPr>
          <w:rFonts w:hint="eastAsia" w:ascii="宋体" w:hAnsi="宋体"/>
          <w:kern w:val="0"/>
          <w:sz w:val="24"/>
        </w:rPr>
      </w:pPr>
      <w:r>
        <w:rPr>
          <w:rFonts w:hint="eastAsia" w:ascii="宋体" w:hAnsi="宋体"/>
          <w:kern w:val="0"/>
          <w:sz w:val="24"/>
        </w:rPr>
        <w:t>3. 课程思政知识点</w:t>
      </w:r>
    </w:p>
    <w:p>
      <w:pPr>
        <w:spacing w:line="360" w:lineRule="auto"/>
        <w:ind w:firstLine="482"/>
        <w:jc w:val="left"/>
        <w:rPr>
          <w:rFonts w:hint="eastAsia" w:ascii="宋体" w:hAnsi="宋体"/>
          <w:kern w:val="0"/>
          <w:sz w:val="24"/>
        </w:rPr>
      </w:pPr>
      <w:r>
        <w:rPr>
          <w:rFonts w:hint="eastAsia" w:ascii="宋体" w:hAnsi="宋体"/>
          <w:kern w:val="0"/>
          <w:sz w:val="24"/>
        </w:rPr>
        <w:t>引导学生正确认识和对待人生不同阶段遇到的困难与挫折，培养学生乐观向上的心态与精神和克服困难的信心与勇气。</w:t>
      </w:r>
    </w:p>
    <w:p>
      <w:pPr>
        <w:numPr>
          <w:ilvl w:val="0"/>
          <w:numId w:val="0"/>
        </w:numPr>
        <w:tabs>
          <w:tab w:val="left" w:pos="419"/>
        </w:tabs>
        <w:spacing w:line="360" w:lineRule="auto"/>
        <w:jc w:val="left"/>
        <w:rPr>
          <w:rFonts w:hint="default" w:ascii="Times New Roman" w:hAnsi="Times New Roman" w:cs="Times New Roman"/>
          <w:b w:val="0"/>
          <w:bCs w:val="0"/>
          <w:kern w:val="0"/>
          <w:sz w:val="24"/>
          <w:lang w:val="en-US" w:eastAsia="zh-CN"/>
        </w:rPr>
      </w:pPr>
      <w:r>
        <w:rPr>
          <w:rFonts w:hint="default" w:ascii="Times New Roman" w:hAnsi="Times New Roman" w:cs="Times New Roman"/>
          <w:b w:val="0"/>
          <w:bCs w:val="0"/>
          <w:kern w:val="0"/>
          <w:sz w:val="24"/>
          <w:lang w:val="en-US" w:eastAsia="zh-CN"/>
        </w:rPr>
        <w:t xml:space="preserve">Unit 7 </w:t>
      </w:r>
      <w:r>
        <w:rPr>
          <w:rFonts w:hint="eastAsia" w:ascii="Times New Roman" w:hAnsi="Times New Roman" w:cs="Times New Roman"/>
          <w:b w:val="0"/>
          <w:bCs w:val="0"/>
          <w:kern w:val="0"/>
          <w:sz w:val="24"/>
          <w:lang w:val="en-US" w:eastAsia="zh-CN"/>
        </w:rPr>
        <w:t xml:space="preserve"> </w:t>
      </w:r>
      <w:r>
        <w:rPr>
          <w:rFonts w:hint="default" w:ascii="Times New Roman" w:hAnsi="Times New Roman" w:cs="Times New Roman"/>
          <w:b w:val="0"/>
          <w:bCs w:val="0"/>
          <w:kern w:val="0"/>
          <w:sz w:val="24"/>
          <w:lang w:val="en-US" w:eastAsia="zh-CN"/>
        </w:rPr>
        <w:t xml:space="preserve">Understanding different values and their behaviors </w:t>
      </w:r>
    </w:p>
    <w:p>
      <w:pPr>
        <w:numPr>
          <w:ilvl w:val="0"/>
          <w:numId w:val="0"/>
        </w:numPr>
        <w:spacing w:line="360" w:lineRule="auto"/>
        <w:ind w:left="482" w:leftChars="0"/>
        <w:jc w:val="left"/>
        <w:rPr>
          <w:rFonts w:hint="eastAsia" w:ascii="宋体" w:hAnsi="宋体"/>
          <w:kern w:val="0"/>
          <w:sz w:val="24"/>
        </w:rPr>
      </w:pPr>
      <w:r>
        <w:rPr>
          <w:rFonts w:hint="eastAsia" w:ascii="宋体" w:hAnsi="宋体"/>
          <w:kern w:val="0"/>
          <w:sz w:val="24"/>
        </w:rPr>
        <w:t>1.主要内容：</w:t>
      </w:r>
      <w:r>
        <w:rPr>
          <w:rFonts w:hint="eastAsia" w:ascii="宋体" w:hAnsi="宋体"/>
          <w:kern w:val="0"/>
          <w:sz w:val="24"/>
          <w:lang w:val="en-US" w:eastAsia="zh-CN"/>
        </w:rPr>
        <w:t>理解不同国家的文化与行为，</w:t>
      </w:r>
      <w:r>
        <w:rPr>
          <w:rFonts w:hint="eastAsia" w:ascii="宋体" w:hAnsi="宋体"/>
          <w:kern w:val="0"/>
          <w:sz w:val="24"/>
        </w:rPr>
        <w:t>着重介绍</w:t>
      </w:r>
      <w:r>
        <w:rPr>
          <w:rFonts w:hint="eastAsia" w:ascii="宋体" w:hAnsi="宋体"/>
          <w:kern w:val="0"/>
          <w:sz w:val="24"/>
          <w:lang w:val="en-US" w:eastAsia="zh-CN"/>
        </w:rPr>
        <w:t>美国、日本、德国的文化与行为， 包括时间观、距离观、</w:t>
      </w:r>
      <w:r>
        <w:rPr>
          <w:rFonts w:hint="eastAsia" w:ascii="宋体" w:hAnsi="宋体"/>
          <w:kern w:val="0"/>
          <w:sz w:val="24"/>
        </w:rPr>
        <w:t>社交礼仪</w:t>
      </w:r>
      <w:r>
        <w:rPr>
          <w:rFonts w:hint="eastAsia" w:ascii="宋体" w:hAnsi="宋体"/>
          <w:kern w:val="0"/>
          <w:sz w:val="24"/>
          <w:lang w:val="en-US" w:eastAsia="zh-CN"/>
        </w:rPr>
        <w:t>以及日常礼仪。</w:t>
      </w:r>
      <w:r>
        <w:rPr>
          <w:rFonts w:hint="eastAsia" w:ascii="宋体" w:hAnsi="宋体"/>
          <w:kern w:val="0"/>
          <w:sz w:val="24"/>
        </w:rPr>
        <w:t>介绍与不同文化背景的人交往时的礼仪规则；日常礼仪：服饰礼仪，就餐礼仪，家庭聚会礼仪，娱乐时需要注意的礼仪，送礼礼</w:t>
      </w:r>
      <w:r>
        <w:rPr>
          <w:rFonts w:hint="eastAsia" w:ascii="宋体" w:hAnsi="宋体"/>
          <w:kern w:val="0"/>
          <w:sz w:val="24"/>
          <w:lang w:val="en-US" w:eastAsia="zh-CN"/>
        </w:rPr>
        <w:t>节等</w:t>
      </w:r>
      <w:r>
        <w:rPr>
          <w:rFonts w:hint="eastAsia" w:ascii="宋体" w:hAnsi="宋体"/>
          <w:kern w:val="0"/>
          <w:sz w:val="24"/>
        </w:rPr>
        <w:t>。</w:t>
      </w:r>
    </w:p>
    <w:p>
      <w:pPr>
        <w:spacing w:line="360" w:lineRule="auto"/>
        <w:ind w:firstLine="482"/>
        <w:jc w:val="left"/>
        <w:rPr>
          <w:rFonts w:hint="eastAsia" w:ascii="宋体" w:hAnsi="宋体"/>
          <w:kern w:val="0"/>
          <w:sz w:val="24"/>
        </w:rPr>
      </w:pPr>
      <w:r>
        <w:rPr>
          <w:rFonts w:hint="eastAsia" w:ascii="宋体" w:hAnsi="宋体"/>
          <w:kern w:val="0"/>
          <w:sz w:val="24"/>
        </w:rPr>
        <w:t>2.基本要求：要求学生能够理解不同文化下不同</w:t>
      </w:r>
      <w:r>
        <w:rPr>
          <w:rFonts w:hint="eastAsia" w:ascii="宋体" w:hAnsi="宋体"/>
          <w:kern w:val="0"/>
          <w:sz w:val="24"/>
          <w:lang w:val="en-US" w:eastAsia="zh-CN"/>
        </w:rPr>
        <w:t>价值观和</w:t>
      </w:r>
      <w:r>
        <w:rPr>
          <w:rFonts w:hint="eastAsia" w:ascii="宋体" w:hAnsi="宋体"/>
          <w:kern w:val="0"/>
          <w:sz w:val="24"/>
        </w:rPr>
        <w:t>交际行为所需的礼仪规范。</w:t>
      </w:r>
    </w:p>
    <w:p>
      <w:pPr>
        <w:spacing w:line="360" w:lineRule="auto"/>
        <w:ind w:firstLine="482"/>
        <w:jc w:val="left"/>
        <w:rPr>
          <w:rFonts w:hint="eastAsia" w:ascii="宋体" w:hAnsi="宋体"/>
          <w:kern w:val="0"/>
          <w:sz w:val="24"/>
        </w:rPr>
      </w:pPr>
      <w:r>
        <w:rPr>
          <w:rFonts w:hint="eastAsia" w:ascii="宋体" w:hAnsi="宋体"/>
          <w:kern w:val="0"/>
          <w:sz w:val="24"/>
        </w:rPr>
        <w:t>3. 课程思政知识点</w:t>
      </w:r>
    </w:p>
    <w:p>
      <w:pPr>
        <w:spacing w:line="360" w:lineRule="auto"/>
        <w:ind w:firstLine="482"/>
        <w:jc w:val="left"/>
        <w:rPr>
          <w:rFonts w:ascii="宋体" w:hAnsi="宋体"/>
          <w:kern w:val="0"/>
          <w:sz w:val="24"/>
        </w:rPr>
      </w:pPr>
      <w:r>
        <w:rPr>
          <w:rFonts w:hint="eastAsia" w:ascii="宋体" w:hAnsi="宋体"/>
          <w:kern w:val="0"/>
          <w:sz w:val="24"/>
        </w:rPr>
        <w:t>引导学生就中西</w:t>
      </w:r>
      <w:r>
        <w:rPr>
          <w:rFonts w:hint="eastAsia" w:ascii="宋体" w:hAnsi="宋体"/>
          <w:kern w:val="0"/>
          <w:sz w:val="24"/>
          <w:lang w:val="en-US" w:eastAsia="zh-CN"/>
        </w:rPr>
        <w:t>价值观</w:t>
      </w:r>
      <w:r>
        <w:rPr>
          <w:rFonts w:hint="eastAsia" w:ascii="宋体" w:hAnsi="宋体"/>
          <w:kern w:val="0"/>
          <w:sz w:val="24"/>
        </w:rPr>
        <w:t>社交礼仪的差异、包括服饰礼仪，就餐礼仪，家庭聚会礼仪，娱乐时需要注意的礼仪等开展思辨性思考，培养学生独立、思辨、审美的能力。</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shd w:val="clear" w:color="auto" w:fill="FFFFFF"/>
            <w:vAlign w:val="center"/>
          </w:tcPr>
          <w:p>
            <w:pPr>
              <w:jc w:val="center"/>
              <w:rPr>
                <w:color w:val="auto"/>
                <w:szCs w:val="21"/>
              </w:rPr>
            </w:pPr>
            <w:r>
              <w:rPr>
                <w:rFonts w:hint="eastAsia"/>
                <w:color w:val="auto"/>
                <w:szCs w:val="21"/>
              </w:rPr>
              <w:t>序号</w:t>
            </w:r>
          </w:p>
        </w:tc>
        <w:tc>
          <w:tcPr>
            <w:tcW w:w="3476" w:type="dxa"/>
            <w:shd w:val="clear" w:color="auto" w:fill="FFFFFF"/>
            <w:vAlign w:val="center"/>
          </w:tcPr>
          <w:p>
            <w:pPr>
              <w:jc w:val="center"/>
              <w:rPr>
                <w:color w:val="auto"/>
                <w:szCs w:val="21"/>
              </w:rPr>
            </w:pPr>
            <w:r>
              <w:rPr>
                <w:color w:val="auto"/>
                <w:szCs w:val="21"/>
              </w:rPr>
              <w:t>教学内容</w:t>
            </w:r>
          </w:p>
        </w:tc>
        <w:tc>
          <w:tcPr>
            <w:tcW w:w="1701" w:type="dxa"/>
            <w:shd w:val="clear" w:color="auto" w:fill="FFFFFF"/>
            <w:vAlign w:val="center"/>
          </w:tcPr>
          <w:p>
            <w:pPr>
              <w:jc w:val="center"/>
              <w:rPr>
                <w:color w:val="auto"/>
                <w:szCs w:val="21"/>
              </w:rPr>
            </w:pPr>
            <w:r>
              <w:rPr>
                <w:color w:val="auto"/>
                <w:szCs w:val="21"/>
              </w:rPr>
              <w:t>支撑</w:t>
            </w:r>
            <w:r>
              <w:rPr>
                <w:rFonts w:hint="eastAsia"/>
                <w:color w:val="auto"/>
                <w:szCs w:val="21"/>
              </w:rPr>
              <w:t>的</w:t>
            </w:r>
            <w:r>
              <w:rPr>
                <w:color w:val="auto"/>
                <w:szCs w:val="21"/>
              </w:rPr>
              <w:t>课程目标</w:t>
            </w:r>
          </w:p>
        </w:tc>
        <w:tc>
          <w:tcPr>
            <w:tcW w:w="1853" w:type="dxa"/>
            <w:shd w:val="clear" w:color="auto" w:fill="FFFFFF"/>
            <w:vAlign w:val="center"/>
          </w:tcPr>
          <w:p>
            <w:pPr>
              <w:jc w:val="center"/>
              <w:rPr>
                <w:rFonts w:hint="eastAsia"/>
                <w:color w:val="auto"/>
                <w:szCs w:val="21"/>
              </w:rPr>
            </w:pPr>
            <w:r>
              <w:rPr>
                <w:color w:val="auto"/>
                <w:szCs w:val="21"/>
              </w:rPr>
              <w:t>支撑</w:t>
            </w:r>
            <w:r>
              <w:rPr>
                <w:rFonts w:hint="eastAsia"/>
                <w:color w:val="auto"/>
                <w:szCs w:val="21"/>
              </w:rPr>
              <w:t>的</w:t>
            </w:r>
            <w:r>
              <w:rPr>
                <w:color w:val="auto"/>
                <w:szCs w:val="21"/>
              </w:rPr>
              <w:t>毕业要求</w:t>
            </w:r>
          </w:p>
          <w:p>
            <w:pPr>
              <w:jc w:val="center"/>
              <w:rPr>
                <w:color w:val="auto"/>
                <w:szCs w:val="21"/>
              </w:rPr>
            </w:pPr>
            <w:r>
              <w:rPr>
                <w:color w:val="auto"/>
                <w:szCs w:val="21"/>
              </w:rPr>
              <w:t>指标点</w:t>
            </w:r>
          </w:p>
        </w:tc>
        <w:tc>
          <w:tcPr>
            <w:tcW w:w="735" w:type="dxa"/>
            <w:shd w:val="clear" w:color="auto" w:fill="FFFFFF"/>
            <w:vAlign w:val="center"/>
          </w:tcPr>
          <w:p>
            <w:pPr>
              <w:jc w:val="center"/>
              <w:rPr>
                <w:color w:val="auto"/>
                <w:szCs w:val="21"/>
              </w:rPr>
            </w:pPr>
            <w:r>
              <w:rPr>
                <w:color w:val="auto"/>
                <w:szCs w:val="21"/>
              </w:rPr>
              <w:t>讲</w:t>
            </w:r>
            <w:r>
              <w:rPr>
                <w:rFonts w:hint="eastAsia"/>
                <w:color w:val="auto"/>
                <w:szCs w:val="21"/>
              </w:rPr>
              <w:t>授</w:t>
            </w:r>
            <w:r>
              <w:rPr>
                <w:color w:val="auto"/>
                <w:szCs w:val="21"/>
              </w:rPr>
              <w:t>学时</w:t>
            </w:r>
          </w:p>
        </w:tc>
        <w:tc>
          <w:tcPr>
            <w:tcW w:w="735" w:type="dxa"/>
            <w:shd w:val="clear" w:color="auto" w:fill="FFFFFF"/>
            <w:vAlign w:val="center"/>
          </w:tcPr>
          <w:p>
            <w:pPr>
              <w:jc w:val="center"/>
              <w:rPr>
                <w:color w:val="auto"/>
                <w:szCs w:val="21"/>
              </w:rPr>
            </w:pPr>
            <w:r>
              <w:rPr>
                <w:color w:val="auto"/>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auto"/>
                <w:szCs w:val="21"/>
              </w:rPr>
            </w:pPr>
            <w:r>
              <w:rPr>
                <w:rFonts w:hint="eastAsia"/>
                <w:color w:val="auto"/>
                <w:szCs w:val="21"/>
              </w:rPr>
              <w:t>1</w:t>
            </w:r>
          </w:p>
        </w:tc>
        <w:tc>
          <w:tcPr>
            <w:tcW w:w="3476" w:type="dxa"/>
            <w:vAlign w:val="center"/>
          </w:tcPr>
          <w:p>
            <w:pPr>
              <w:jc w:val="center"/>
              <w:rPr>
                <w:rFonts w:hint="eastAsia"/>
                <w:color w:val="auto"/>
                <w:szCs w:val="21"/>
              </w:rPr>
            </w:pPr>
            <w:r>
              <w:rPr>
                <w:rFonts w:hint="eastAsia"/>
                <w:bCs/>
                <w:color w:val="auto"/>
                <w:sz w:val="24"/>
              </w:rPr>
              <w:t>Unit 1</w:t>
            </w:r>
          </w:p>
        </w:tc>
        <w:tc>
          <w:tcPr>
            <w:tcW w:w="1701" w:type="dxa"/>
            <w:vAlign w:val="center"/>
          </w:tcPr>
          <w:p>
            <w:pPr>
              <w:ind w:firstLine="420" w:firstLineChars="200"/>
              <w:rPr>
                <w:rFonts w:hint="eastAsia"/>
                <w:color w:val="auto"/>
                <w:szCs w:val="21"/>
              </w:rPr>
            </w:pPr>
            <w:r>
              <w:rPr>
                <w:color w:val="auto"/>
                <w:szCs w:val="21"/>
              </w:rPr>
              <w:t>目标</w:t>
            </w:r>
            <w:r>
              <w:rPr>
                <w:rFonts w:hint="eastAsia"/>
                <w:color w:val="auto"/>
                <w:szCs w:val="21"/>
              </w:rPr>
              <w:t>4</w:t>
            </w:r>
          </w:p>
        </w:tc>
        <w:tc>
          <w:tcPr>
            <w:tcW w:w="1853" w:type="dxa"/>
            <w:vAlign w:val="center"/>
          </w:tcPr>
          <w:p>
            <w:pPr>
              <w:jc w:val="center"/>
              <w:rPr>
                <w:rFonts w:hint="eastAsia"/>
                <w:color w:val="auto"/>
                <w:szCs w:val="21"/>
              </w:rPr>
            </w:pPr>
            <w:r>
              <w:rPr>
                <w:rFonts w:hint="eastAsia"/>
                <w:color w:val="auto"/>
                <w:szCs w:val="21"/>
              </w:rPr>
              <w:t>4-2；6-2</w:t>
            </w:r>
          </w:p>
        </w:tc>
        <w:tc>
          <w:tcPr>
            <w:tcW w:w="735" w:type="dxa"/>
            <w:vAlign w:val="center"/>
          </w:tcPr>
          <w:p>
            <w:pPr>
              <w:jc w:val="center"/>
              <w:rPr>
                <w:rFonts w:hint="eastAsia"/>
                <w:color w:val="auto"/>
                <w:szCs w:val="21"/>
              </w:rPr>
            </w:pPr>
            <w:r>
              <w:rPr>
                <w:rFonts w:hint="eastAsia"/>
                <w:color w:val="auto"/>
                <w:szCs w:val="21"/>
              </w:rPr>
              <w:t>4</w:t>
            </w:r>
          </w:p>
        </w:tc>
        <w:tc>
          <w:tcPr>
            <w:tcW w:w="735" w:type="dxa"/>
            <w:vAlign w:val="center"/>
          </w:tcPr>
          <w:p>
            <w:pPr>
              <w:jc w:val="center"/>
              <w:rPr>
                <w:rFonts w:hint="eastAsia"/>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auto"/>
                <w:szCs w:val="21"/>
              </w:rPr>
            </w:pPr>
            <w:r>
              <w:rPr>
                <w:rFonts w:hint="eastAsia"/>
                <w:color w:val="auto"/>
                <w:szCs w:val="21"/>
              </w:rPr>
              <w:t>2</w:t>
            </w:r>
          </w:p>
        </w:tc>
        <w:tc>
          <w:tcPr>
            <w:tcW w:w="3476" w:type="dxa"/>
            <w:vAlign w:val="center"/>
          </w:tcPr>
          <w:p>
            <w:pPr>
              <w:jc w:val="center"/>
              <w:rPr>
                <w:rFonts w:hint="eastAsia"/>
                <w:color w:val="auto"/>
                <w:szCs w:val="21"/>
              </w:rPr>
            </w:pPr>
            <w:r>
              <w:rPr>
                <w:rFonts w:hint="eastAsia"/>
                <w:bCs/>
                <w:color w:val="auto"/>
                <w:sz w:val="24"/>
              </w:rPr>
              <w:t>Unit 2</w:t>
            </w:r>
          </w:p>
        </w:tc>
        <w:tc>
          <w:tcPr>
            <w:tcW w:w="1701" w:type="dxa"/>
            <w:vAlign w:val="center"/>
          </w:tcPr>
          <w:p>
            <w:pPr>
              <w:jc w:val="center"/>
              <w:rPr>
                <w:rFonts w:hint="eastAsia"/>
                <w:color w:val="auto"/>
                <w:szCs w:val="21"/>
              </w:rPr>
            </w:pPr>
            <w:r>
              <w:rPr>
                <w:color w:val="auto"/>
                <w:szCs w:val="21"/>
              </w:rPr>
              <w:t>目标</w:t>
            </w:r>
            <w:r>
              <w:rPr>
                <w:rFonts w:hint="eastAsia"/>
                <w:color w:val="auto"/>
                <w:szCs w:val="21"/>
              </w:rPr>
              <w:t>4；6</w:t>
            </w:r>
          </w:p>
        </w:tc>
        <w:tc>
          <w:tcPr>
            <w:tcW w:w="1853" w:type="dxa"/>
            <w:vAlign w:val="center"/>
          </w:tcPr>
          <w:p>
            <w:pPr>
              <w:jc w:val="center"/>
              <w:rPr>
                <w:color w:val="auto"/>
                <w:szCs w:val="21"/>
              </w:rPr>
            </w:pPr>
            <w:r>
              <w:rPr>
                <w:rFonts w:hint="eastAsia"/>
                <w:color w:val="auto"/>
                <w:szCs w:val="21"/>
              </w:rPr>
              <w:t>4-2；6-2</w:t>
            </w:r>
          </w:p>
        </w:tc>
        <w:tc>
          <w:tcPr>
            <w:tcW w:w="735" w:type="dxa"/>
            <w:vAlign w:val="center"/>
          </w:tcPr>
          <w:p>
            <w:pPr>
              <w:jc w:val="center"/>
              <w:rPr>
                <w:rFonts w:hint="eastAsia"/>
                <w:color w:val="auto"/>
                <w:szCs w:val="21"/>
              </w:rPr>
            </w:pPr>
            <w:r>
              <w:rPr>
                <w:rFonts w:hint="eastAsia"/>
                <w:color w:val="auto"/>
                <w:szCs w:val="21"/>
              </w:rPr>
              <w:t>4</w:t>
            </w:r>
          </w:p>
        </w:tc>
        <w:tc>
          <w:tcPr>
            <w:tcW w:w="735" w:type="dxa"/>
            <w:vAlign w:val="center"/>
          </w:tcPr>
          <w:p>
            <w:pPr>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auto"/>
                <w:szCs w:val="21"/>
              </w:rPr>
            </w:pPr>
            <w:r>
              <w:rPr>
                <w:rFonts w:hint="eastAsia"/>
                <w:color w:val="auto"/>
                <w:szCs w:val="21"/>
              </w:rPr>
              <w:t>3</w:t>
            </w:r>
          </w:p>
        </w:tc>
        <w:tc>
          <w:tcPr>
            <w:tcW w:w="3476" w:type="dxa"/>
            <w:vAlign w:val="center"/>
          </w:tcPr>
          <w:p>
            <w:pPr>
              <w:jc w:val="center"/>
              <w:rPr>
                <w:rFonts w:hint="eastAsia"/>
                <w:color w:val="auto"/>
                <w:szCs w:val="21"/>
              </w:rPr>
            </w:pPr>
            <w:r>
              <w:rPr>
                <w:rFonts w:hint="eastAsia"/>
                <w:bCs/>
                <w:color w:val="auto"/>
                <w:sz w:val="24"/>
              </w:rPr>
              <w:t>Unit 3</w:t>
            </w:r>
          </w:p>
        </w:tc>
        <w:tc>
          <w:tcPr>
            <w:tcW w:w="1701" w:type="dxa"/>
            <w:vAlign w:val="center"/>
          </w:tcPr>
          <w:p>
            <w:pPr>
              <w:jc w:val="center"/>
              <w:rPr>
                <w:color w:val="auto"/>
                <w:szCs w:val="21"/>
              </w:rPr>
            </w:pPr>
            <w:r>
              <w:rPr>
                <w:color w:val="auto"/>
                <w:szCs w:val="21"/>
              </w:rPr>
              <w:t>目标</w:t>
            </w:r>
            <w:r>
              <w:rPr>
                <w:rFonts w:hint="eastAsia"/>
                <w:color w:val="auto"/>
                <w:szCs w:val="21"/>
              </w:rPr>
              <w:t>4；6</w:t>
            </w:r>
          </w:p>
        </w:tc>
        <w:tc>
          <w:tcPr>
            <w:tcW w:w="1853" w:type="dxa"/>
            <w:vAlign w:val="center"/>
          </w:tcPr>
          <w:p>
            <w:pPr>
              <w:jc w:val="center"/>
              <w:rPr>
                <w:color w:val="auto"/>
                <w:szCs w:val="21"/>
              </w:rPr>
            </w:pPr>
            <w:r>
              <w:rPr>
                <w:rFonts w:hint="eastAsia"/>
                <w:color w:val="auto"/>
                <w:szCs w:val="21"/>
              </w:rPr>
              <w:t>4-2；6-1；6-3</w:t>
            </w:r>
          </w:p>
        </w:tc>
        <w:tc>
          <w:tcPr>
            <w:tcW w:w="735" w:type="dxa"/>
            <w:vAlign w:val="center"/>
          </w:tcPr>
          <w:p>
            <w:pPr>
              <w:jc w:val="center"/>
              <w:rPr>
                <w:rFonts w:hint="eastAsia"/>
                <w:color w:val="auto"/>
                <w:szCs w:val="21"/>
              </w:rPr>
            </w:pPr>
            <w:r>
              <w:rPr>
                <w:rFonts w:hint="eastAsia"/>
                <w:color w:val="auto"/>
                <w:szCs w:val="21"/>
              </w:rPr>
              <w:t>4</w:t>
            </w:r>
          </w:p>
        </w:tc>
        <w:tc>
          <w:tcPr>
            <w:tcW w:w="735" w:type="dxa"/>
            <w:vAlign w:val="center"/>
          </w:tcPr>
          <w:p>
            <w:pPr>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jc w:val="center"/>
              <w:rPr>
                <w:color w:val="auto"/>
                <w:szCs w:val="21"/>
              </w:rPr>
            </w:pPr>
            <w:r>
              <w:rPr>
                <w:rFonts w:hint="eastAsia"/>
                <w:color w:val="auto"/>
                <w:szCs w:val="21"/>
              </w:rPr>
              <w:t>4</w:t>
            </w:r>
          </w:p>
        </w:tc>
        <w:tc>
          <w:tcPr>
            <w:tcW w:w="3476" w:type="dxa"/>
            <w:vAlign w:val="center"/>
          </w:tcPr>
          <w:p>
            <w:pPr>
              <w:jc w:val="center"/>
              <w:rPr>
                <w:rFonts w:hint="eastAsia"/>
                <w:color w:val="auto"/>
                <w:szCs w:val="21"/>
              </w:rPr>
            </w:pPr>
            <w:r>
              <w:rPr>
                <w:rFonts w:hint="eastAsia"/>
                <w:bCs/>
                <w:color w:val="auto"/>
                <w:sz w:val="24"/>
              </w:rPr>
              <w:t>Unit 4</w:t>
            </w:r>
          </w:p>
        </w:tc>
        <w:tc>
          <w:tcPr>
            <w:tcW w:w="1701" w:type="dxa"/>
            <w:vAlign w:val="center"/>
          </w:tcPr>
          <w:p>
            <w:pPr>
              <w:jc w:val="center"/>
              <w:rPr>
                <w:color w:val="auto"/>
                <w:szCs w:val="21"/>
              </w:rPr>
            </w:pPr>
            <w:r>
              <w:rPr>
                <w:color w:val="auto"/>
                <w:szCs w:val="21"/>
              </w:rPr>
              <w:t>目标</w:t>
            </w:r>
            <w:r>
              <w:rPr>
                <w:rFonts w:hint="eastAsia"/>
                <w:color w:val="auto"/>
                <w:szCs w:val="21"/>
              </w:rPr>
              <w:t>4；6</w:t>
            </w:r>
          </w:p>
        </w:tc>
        <w:tc>
          <w:tcPr>
            <w:tcW w:w="1853" w:type="dxa"/>
            <w:vAlign w:val="center"/>
          </w:tcPr>
          <w:p>
            <w:pPr>
              <w:jc w:val="center"/>
              <w:rPr>
                <w:color w:val="auto"/>
                <w:szCs w:val="21"/>
              </w:rPr>
            </w:pPr>
            <w:r>
              <w:rPr>
                <w:rFonts w:hint="eastAsia"/>
                <w:color w:val="auto"/>
                <w:szCs w:val="21"/>
              </w:rPr>
              <w:t>4-2；6-2；6-4；6-5</w:t>
            </w:r>
          </w:p>
        </w:tc>
        <w:tc>
          <w:tcPr>
            <w:tcW w:w="735" w:type="dxa"/>
            <w:vAlign w:val="center"/>
          </w:tcPr>
          <w:p>
            <w:pPr>
              <w:jc w:val="center"/>
              <w:rPr>
                <w:rFonts w:hint="eastAsia"/>
                <w:color w:val="auto"/>
                <w:szCs w:val="21"/>
              </w:rPr>
            </w:pPr>
            <w:r>
              <w:rPr>
                <w:rFonts w:hint="eastAsia"/>
                <w:color w:val="auto"/>
                <w:szCs w:val="21"/>
              </w:rPr>
              <w:t>6</w:t>
            </w:r>
          </w:p>
        </w:tc>
        <w:tc>
          <w:tcPr>
            <w:tcW w:w="735" w:type="dxa"/>
            <w:vAlign w:val="center"/>
          </w:tcPr>
          <w:p>
            <w:pPr>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color w:val="auto"/>
                <w:szCs w:val="21"/>
              </w:rPr>
            </w:pPr>
            <w:r>
              <w:rPr>
                <w:rFonts w:hint="eastAsia"/>
                <w:color w:val="auto"/>
                <w:szCs w:val="21"/>
              </w:rPr>
              <w:t>5</w:t>
            </w:r>
          </w:p>
        </w:tc>
        <w:tc>
          <w:tcPr>
            <w:tcW w:w="3476" w:type="dxa"/>
            <w:vAlign w:val="center"/>
          </w:tcPr>
          <w:p>
            <w:pPr>
              <w:jc w:val="center"/>
              <w:rPr>
                <w:color w:val="auto"/>
                <w:szCs w:val="21"/>
              </w:rPr>
            </w:pPr>
            <w:r>
              <w:rPr>
                <w:rFonts w:hint="eastAsia"/>
                <w:bCs/>
                <w:color w:val="auto"/>
                <w:sz w:val="24"/>
              </w:rPr>
              <w:t>Unit 5</w:t>
            </w:r>
          </w:p>
        </w:tc>
        <w:tc>
          <w:tcPr>
            <w:tcW w:w="1701" w:type="dxa"/>
            <w:vAlign w:val="center"/>
          </w:tcPr>
          <w:p>
            <w:pPr>
              <w:jc w:val="center"/>
              <w:rPr>
                <w:color w:val="auto"/>
                <w:szCs w:val="21"/>
              </w:rPr>
            </w:pPr>
            <w:r>
              <w:rPr>
                <w:color w:val="auto"/>
                <w:szCs w:val="21"/>
              </w:rPr>
              <w:t>目标</w:t>
            </w:r>
            <w:r>
              <w:rPr>
                <w:rFonts w:hint="eastAsia"/>
                <w:color w:val="auto"/>
                <w:szCs w:val="21"/>
              </w:rPr>
              <w:t>6；10</w:t>
            </w:r>
          </w:p>
        </w:tc>
        <w:tc>
          <w:tcPr>
            <w:tcW w:w="1853" w:type="dxa"/>
            <w:vAlign w:val="center"/>
          </w:tcPr>
          <w:p>
            <w:pPr>
              <w:jc w:val="center"/>
              <w:rPr>
                <w:color w:val="auto"/>
                <w:szCs w:val="21"/>
              </w:rPr>
            </w:pPr>
            <w:r>
              <w:rPr>
                <w:rFonts w:hint="eastAsia"/>
                <w:color w:val="auto"/>
                <w:szCs w:val="21"/>
              </w:rPr>
              <w:t>6-2；6-4；10-5</w:t>
            </w:r>
          </w:p>
        </w:tc>
        <w:tc>
          <w:tcPr>
            <w:tcW w:w="735" w:type="dxa"/>
            <w:vAlign w:val="center"/>
          </w:tcPr>
          <w:p>
            <w:pPr>
              <w:jc w:val="center"/>
              <w:rPr>
                <w:rFonts w:hint="eastAsia"/>
                <w:color w:val="auto"/>
                <w:szCs w:val="21"/>
              </w:rPr>
            </w:pPr>
            <w:r>
              <w:rPr>
                <w:rFonts w:hint="eastAsia"/>
                <w:color w:val="auto"/>
                <w:szCs w:val="21"/>
              </w:rPr>
              <w:t>6</w:t>
            </w:r>
          </w:p>
        </w:tc>
        <w:tc>
          <w:tcPr>
            <w:tcW w:w="735" w:type="dxa"/>
            <w:vAlign w:val="center"/>
          </w:tcPr>
          <w:p>
            <w:pPr>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rPr>
        <w:tc>
          <w:tcPr>
            <w:tcW w:w="740" w:type="dxa"/>
            <w:vAlign w:val="center"/>
          </w:tcPr>
          <w:p>
            <w:pPr>
              <w:jc w:val="center"/>
              <w:rPr>
                <w:rFonts w:hint="eastAsia"/>
                <w:color w:val="auto"/>
                <w:szCs w:val="21"/>
              </w:rPr>
            </w:pPr>
            <w:r>
              <w:rPr>
                <w:rFonts w:hint="eastAsia"/>
                <w:color w:val="auto"/>
                <w:szCs w:val="21"/>
              </w:rPr>
              <w:t>6</w:t>
            </w:r>
          </w:p>
        </w:tc>
        <w:tc>
          <w:tcPr>
            <w:tcW w:w="3476" w:type="dxa"/>
            <w:vAlign w:val="center"/>
          </w:tcPr>
          <w:p>
            <w:pPr>
              <w:jc w:val="center"/>
              <w:rPr>
                <w:color w:val="auto"/>
                <w:szCs w:val="21"/>
              </w:rPr>
            </w:pPr>
            <w:r>
              <w:rPr>
                <w:rFonts w:hint="eastAsia"/>
                <w:bCs/>
                <w:color w:val="auto"/>
                <w:sz w:val="24"/>
              </w:rPr>
              <w:t>Unit 6</w:t>
            </w:r>
          </w:p>
        </w:tc>
        <w:tc>
          <w:tcPr>
            <w:tcW w:w="1701" w:type="dxa"/>
            <w:vAlign w:val="center"/>
          </w:tcPr>
          <w:p>
            <w:pPr>
              <w:jc w:val="center"/>
              <w:rPr>
                <w:color w:val="auto"/>
                <w:szCs w:val="21"/>
              </w:rPr>
            </w:pPr>
            <w:r>
              <w:rPr>
                <w:color w:val="auto"/>
                <w:szCs w:val="21"/>
              </w:rPr>
              <w:t>目标</w:t>
            </w:r>
            <w:r>
              <w:rPr>
                <w:rFonts w:hint="eastAsia"/>
                <w:color w:val="auto"/>
                <w:szCs w:val="21"/>
              </w:rPr>
              <w:t>6，10</w:t>
            </w:r>
          </w:p>
        </w:tc>
        <w:tc>
          <w:tcPr>
            <w:tcW w:w="1853" w:type="dxa"/>
            <w:vAlign w:val="center"/>
          </w:tcPr>
          <w:p>
            <w:pPr>
              <w:jc w:val="center"/>
              <w:rPr>
                <w:color w:val="auto"/>
                <w:szCs w:val="21"/>
              </w:rPr>
            </w:pPr>
            <w:r>
              <w:rPr>
                <w:rFonts w:hint="eastAsia"/>
                <w:color w:val="auto"/>
                <w:szCs w:val="21"/>
              </w:rPr>
              <w:t>6-4；10-3；10-4；10-5；</w:t>
            </w:r>
          </w:p>
        </w:tc>
        <w:tc>
          <w:tcPr>
            <w:tcW w:w="735" w:type="dxa"/>
            <w:vAlign w:val="center"/>
          </w:tcPr>
          <w:p>
            <w:pPr>
              <w:jc w:val="center"/>
              <w:rPr>
                <w:rFonts w:hint="eastAsia" w:eastAsia="宋体"/>
                <w:color w:val="auto"/>
                <w:szCs w:val="21"/>
                <w:lang w:eastAsia="zh-CN"/>
              </w:rPr>
            </w:pPr>
            <w:r>
              <w:rPr>
                <w:rFonts w:hint="eastAsia"/>
                <w:color w:val="auto"/>
                <w:szCs w:val="21"/>
                <w:lang w:val="en-US" w:eastAsia="zh-CN"/>
              </w:rPr>
              <w:t>4</w:t>
            </w:r>
          </w:p>
        </w:tc>
        <w:tc>
          <w:tcPr>
            <w:tcW w:w="735" w:type="dxa"/>
            <w:vAlign w:val="center"/>
          </w:tcPr>
          <w:p>
            <w:pPr>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40" w:type="dxa"/>
            <w:vAlign w:val="center"/>
          </w:tcPr>
          <w:p>
            <w:pPr>
              <w:jc w:val="center"/>
              <w:rPr>
                <w:rFonts w:hint="eastAsia" w:eastAsia="宋体"/>
                <w:color w:val="auto"/>
                <w:szCs w:val="21"/>
                <w:lang w:val="en-US" w:eastAsia="zh-CN"/>
              </w:rPr>
            </w:pPr>
            <w:r>
              <w:rPr>
                <w:rFonts w:hint="eastAsia"/>
                <w:color w:val="auto"/>
                <w:szCs w:val="21"/>
                <w:lang w:val="en-US" w:eastAsia="zh-CN"/>
              </w:rPr>
              <w:t>7</w:t>
            </w:r>
          </w:p>
        </w:tc>
        <w:tc>
          <w:tcPr>
            <w:tcW w:w="3476" w:type="dxa"/>
            <w:vAlign w:val="center"/>
          </w:tcPr>
          <w:p>
            <w:pPr>
              <w:jc w:val="center"/>
              <w:rPr>
                <w:rFonts w:hint="default" w:eastAsia="宋体"/>
                <w:bCs/>
                <w:color w:val="auto"/>
                <w:sz w:val="24"/>
                <w:lang w:val="en-US" w:eastAsia="zh-CN"/>
              </w:rPr>
            </w:pPr>
            <w:r>
              <w:rPr>
                <w:rFonts w:hint="eastAsia"/>
                <w:bCs/>
                <w:color w:val="auto"/>
                <w:sz w:val="24"/>
                <w:lang w:val="en-US" w:eastAsia="zh-CN"/>
              </w:rPr>
              <w:t>Unit 7</w:t>
            </w:r>
          </w:p>
        </w:tc>
        <w:tc>
          <w:tcPr>
            <w:tcW w:w="1701" w:type="dxa"/>
            <w:vAlign w:val="center"/>
          </w:tcPr>
          <w:p>
            <w:pPr>
              <w:jc w:val="center"/>
              <w:rPr>
                <w:rFonts w:hint="default" w:eastAsia="宋体"/>
                <w:color w:val="auto"/>
                <w:szCs w:val="21"/>
                <w:lang w:val="en-US" w:eastAsia="zh-CN"/>
              </w:rPr>
            </w:pPr>
            <w:r>
              <w:rPr>
                <w:rFonts w:hint="eastAsia"/>
                <w:color w:val="auto"/>
                <w:szCs w:val="21"/>
                <w:lang w:val="en-US" w:eastAsia="zh-CN"/>
              </w:rPr>
              <w:t>目标 4；6；10</w:t>
            </w:r>
          </w:p>
        </w:tc>
        <w:tc>
          <w:tcPr>
            <w:tcW w:w="1853" w:type="dxa"/>
            <w:vAlign w:val="center"/>
          </w:tcPr>
          <w:p>
            <w:pPr>
              <w:jc w:val="center"/>
              <w:rPr>
                <w:rFonts w:hint="eastAsia"/>
                <w:color w:val="auto"/>
                <w:szCs w:val="21"/>
              </w:rPr>
            </w:pPr>
            <w:r>
              <w:rPr>
                <w:rFonts w:hint="eastAsia"/>
                <w:color w:val="auto"/>
                <w:szCs w:val="21"/>
              </w:rPr>
              <w:t>6-2</w:t>
            </w:r>
            <w:r>
              <w:rPr>
                <w:rFonts w:hint="eastAsia"/>
                <w:color w:val="auto"/>
                <w:szCs w:val="21"/>
                <w:lang w:eastAsia="zh-CN"/>
              </w:rPr>
              <w:t>；</w:t>
            </w:r>
            <w:r>
              <w:rPr>
                <w:rFonts w:hint="eastAsia"/>
                <w:color w:val="auto"/>
                <w:szCs w:val="21"/>
              </w:rPr>
              <w:t>6-4</w:t>
            </w:r>
            <w:r>
              <w:rPr>
                <w:rFonts w:hint="eastAsia"/>
                <w:color w:val="auto"/>
                <w:szCs w:val="21"/>
                <w:lang w:eastAsia="zh-CN"/>
              </w:rPr>
              <w:t>；</w:t>
            </w:r>
            <w:r>
              <w:rPr>
                <w:rFonts w:hint="eastAsia"/>
                <w:color w:val="auto"/>
                <w:szCs w:val="21"/>
              </w:rPr>
              <w:t>10-4；10-5；</w:t>
            </w:r>
          </w:p>
        </w:tc>
        <w:tc>
          <w:tcPr>
            <w:tcW w:w="735" w:type="dxa"/>
            <w:vAlign w:val="center"/>
          </w:tcPr>
          <w:p>
            <w:pPr>
              <w:jc w:val="center"/>
              <w:rPr>
                <w:rFonts w:hint="eastAsia" w:eastAsia="宋体"/>
                <w:color w:val="auto"/>
                <w:szCs w:val="21"/>
                <w:lang w:val="en-US" w:eastAsia="zh-CN"/>
              </w:rPr>
            </w:pPr>
            <w:r>
              <w:rPr>
                <w:rFonts w:hint="eastAsia"/>
                <w:color w:val="auto"/>
                <w:szCs w:val="21"/>
                <w:lang w:val="en-US" w:eastAsia="zh-CN"/>
              </w:rPr>
              <w:t>4</w:t>
            </w:r>
          </w:p>
        </w:tc>
        <w:tc>
          <w:tcPr>
            <w:tcW w:w="735"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color w:val="auto"/>
                <w:szCs w:val="21"/>
              </w:rPr>
            </w:pPr>
            <w:r>
              <w:rPr>
                <w:color w:val="auto"/>
                <w:szCs w:val="21"/>
              </w:rPr>
              <w:t>合计</w:t>
            </w:r>
          </w:p>
        </w:tc>
        <w:tc>
          <w:tcPr>
            <w:tcW w:w="735" w:type="dxa"/>
            <w:vAlign w:val="center"/>
          </w:tcPr>
          <w:p>
            <w:pPr>
              <w:jc w:val="center"/>
              <w:rPr>
                <w:rFonts w:hint="eastAsia" w:eastAsia="宋体"/>
                <w:color w:val="auto"/>
                <w:szCs w:val="21"/>
                <w:lang w:eastAsia="zh-CN"/>
              </w:rPr>
            </w:pPr>
            <w:r>
              <w:rPr>
                <w:rFonts w:hint="eastAsia"/>
                <w:color w:val="auto"/>
                <w:szCs w:val="21"/>
              </w:rPr>
              <w:t>3</w:t>
            </w:r>
            <w:r>
              <w:rPr>
                <w:rFonts w:hint="eastAsia"/>
                <w:color w:val="auto"/>
                <w:szCs w:val="21"/>
                <w:lang w:val="en-US" w:eastAsia="zh-CN"/>
              </w:rPr>
              <w:t>2</w:t>
            </w:r>
          </w:p>
        </w:tc>
        <w:tc>
          <w:tcPr>
            <w:tcW w:w="735" w:type="dxa"/>
            <w:vAlign w:val="center"/>
          </w:tcPr>
          <w:p>
            <w:pPr>
              <w:jc w:val="center"/>
              <w:rPr>
                <w:rFonts w:hint="eastAsia"/>
                <w:color w:val="auto"/>
                <w:szCs w:val="21"/>
              </w:rPr>
            </w:pPr>
            <w:r>
              <w:rPr>
                <w:rFonts w:hint="eastAsia"/>
                <w:color w:val="auto"/>
                <w:szCs w:val="21"/>
              </w:rPr>
              <w:t>0</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rPr>
      </w:pPr>
      <w:r>
        <w:rPr>
          <w:rFonts w:hint="eastAsia"/>
          <w:sz w:val="24"/>
        </w:rPr>
        <w:t>多样教学方法相结合：教师讲解与学生讨论相结合、个人学习与小组合作相结合、课堂集体学习与课后探究相结合等。使用翻转课堂，布置小组任务，让各小组分头行动，调动学生的探究能力、自主学习能力、合作能力、自省能力等。各小组汇报后组织课堂讨论，进行发散思维训练和创新思维训练。</w:t>
      </w:r>
      <w:r>
        <w:rPr>
          <w:rFonts w:hint="eastAsia"/>
        </w:rPr>
        <w:t>采用多模态教学手段。结合网络资源，以声频、视频、图片、角色表演、个人展示、小组讨论等手段丰富教学内容，注意学生的学习热情和课堂气氛的调动。</w:t>
      </w:r>
    </w:p>
    <w:p>
      <w:pPr>
        <w:spacing w:line="360" w:lineRule="auto"/>
        <w:rPr>
          <w:rFonts w:hint="eastAsia"/>
          <w:sz w:val="24"/>
        </w:rPr>
      </w:pPr>
    </w:p>
    <w:p>
      <w:pPr>
        <w:numPr>
          <w:ilvl w:val="0"/>
          <w:numId w:val="62"/>
        </w:numPr>
        <w:spacing w:line="360" w:lineRule="auto"/>
        <w:ind w:firstLine="482" w:firstLineChars="200"/>
        <w:rPr>
          <w:rFonts w:hint="eastAsia"/>
          <w:b/>
          <w:sz w:val="24"/>
        </w:rPr>
      </w:pPr>
      <w:r>
        <w:rPr>
          <w:rFonts w:hint="eastAsia"/>
          <w:b/>
          <w:sz w:val="24"/>
        </w:rPr>
        <w:t>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240" w:lineRule="auto"/>
              <w:rPr>
                <w:szCs w:val="21"/>
              </w:rPr>
            </w:pPr>
            <w:r>
              <w:rPr>
                <w:szCs w:val="21"/>
              </w:rPr>
              <w:t>（1）掌握本课程教学大纲内容，严格按照教学大纲要求进行课程教学内容的组织。</w:t>
            </w:r>
          </w:p>
          <w:p>
            <w:pPr>
              <w:spacing w:line="24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4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szCs w:val="21"/>
              </w:rPr>
              <w:t>讲授</w:t>
            </w:r>
          </w:p>
        </w:tc>
        <w:tc>
          <w:tcPr>
            <w:tcW w:w="6817" w:type="dxa"/>
            <w:tcBorders>
              <w:right w:val="single" w:color="auto" w:sz="8" w:space="0"/>
            </w:tcBorders>
            <w:vAlign w:val="center"/>
          </w:tcPr>
          <w:p>
            <w:pPr>
              <w:spacing w:line="240"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基本概念、跨文化、交际、价值观等</w:t>
            </w:r>
            <w:r>
              <w:rPr>
                <w:szCs w:val="21"/>
              </w:rPr>
              <w:t>。</w:t>
            </w:r>
          </w:p>
          <w:p>
            <w:pPr>
              <w:spacing w:line="240" w:lineRule="auto"/>
              <w:rPr>
                <w:szCs w:val="21"/>
              </w:rPr>
            </w:pPr>
            <w:r>
              <w:rPr>
                <w:rFonts w:hint="eastAsia"/>
                <w:szCs w:val="21"/>
              </w:rPr>
              <w:t>（2）</w:t>
            </w:r>
            <w:r>
              <w:rPr>
                <w:szCs w:val="21"/>
              </w:rPr>
              <w:t>采用多种教学方式（如</w:t>
            </w:r>
            <w:r>
              <w:rPr>
                <w:rFonts w:hint="eastAsia"/>
                <w:szCs w:val="21"/>
              </w:rPr>
              <w:t>教师讲授、小组讨论、个人展示</w:t>
            </w:r>
            <w:r>
              <w:rPr>
                <w:szCs w:val="21"/>
              </w:rPr>
              <w:t>、</w:t>
            </w:r>
            <w:r>
              <w:rPr>
                <w:rFonts w:hint="eastAsia"/>
                <w:szCs w:val="21"/>
              </w:rPr>
              <w:t>小组展示、案例分析等</w:t>
            </w:r>
            <w:r>
              <w:rPr>
                <w:szCs w:val="21"/>
              </w:rPr>
              <w:t>），注重培养学生</w:t>
            </w:r>
            <w:r>
              <w:rPr>
                <w:rFonts w:hint="eastAsia"/>
                <w:szCs w:val="21"/>
              </w:rPr>
              <w:t>运用所学理论进行跨文化商务交际的能力。</w:t>
            </w:r>
          </w:p>
          <w:p>
            <w:pPr>
              <w:spacing w:line="240" w:lineRule="auto"/>
              <w:rPr>
                <w:szCs w:val="21"/>
              </w:rPr>
            </w:pPr>
            <w:r>
              <w:rPr>
                <w:rFonts w:hint="eastAsia"/>
                <w:szCs w:val="21"/>
              </w:rPr>
              <w:t>（3）能够采用现代信息技术进行</w:t>
            </w:r>
            <w:r>
              <w:rPr>
                <w:szCs w:val="21"/>
              </w:rPr>
              <w:t>教学。</w:t>
            </w:r>
          </w:p>
          <w:p>
            <w:pPr>
              <w:spacing w:line="240"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w:t>
            </w:r>
            <w:r>
              <w:rPr>
                <w:rFonts w:hint="eastAsia"/>
                <w:szCs w:val="21"/>
              </w:rPr>
              <w:t>、概念、理论</w:t>
            </w:r>
            <w:r>
              <w:rPr>
                <w:szCs w:val="21"/>
              </w:rPr>
              <w:t>的过程中，保持较为浓厚的</w:t>
            </w:r>
            <w:r>
              <w:rPr>
                <w:rFonts w:hint="eastAsia"/>
                <w:szCs w:val="21"/>
              </w:rPr>
              <w:t>探究学习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24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40" w:lineRule="auto"/>
              <w:rPr>
                <w:szCs w:val="21"/>
              </w:rPr>
            </w:pPr>
            <w:r>
              <w:rPr>
                <w:rFonts w:hint="eastAsia"/>
                <w:szCs w:val="21"/>
              </w:rPr>
              <w:t>（1）</w:t>
            </w:r>
            <w:r>
              <w:rPr>
                <w:szCs w:val="21"/>
              </w:rPr>
              <w:t>按时按量完成作业，不缺交，不抄袭</w:t>
            </w:r>
            <w:r>
              <w:rPr>
                <w:rFonts w:hint="eastAsia"/>
                <w:szCs w:val="21"/>
              </w:rPr>
              <w:t>。</w:t>
            </w:r>
          </w:p>
          <w:p>
            <w:pPr>
              <w:spacing w:line="240" w:lineRule="auto"/>
              <w:rPr>
                <w:szCs w:val="21"/>
              </w:rPr>
            </w:pPr>
            <w:r>
              <w:rPr>
                <w:rFonts w:hint="eastAsia"/>
                <w:szCs w:val="21"/>
              </w:rPr>
              <w:t>（2）书写</w:t>
            </w:r>
            <w:r>
              <w:rPr>
                <w:szCs w:val="21"/>
              </w:rPr>
              <w:t>规范</w:t>
            </w:r>
            <w:r>
              <w:rPr>
                <w:rFonts w:hint="eastAsia"/>
                <w:szCs w:val="21"/>
              </w:rPr>
              <w:t>、语音</w:t>
            </w:r>
            <w:r>
              <w:rPr>
                <w:szCs w:val="21"/>
              </w:rPr>
              <w:t>清晰</w:t>
            </w:r>
            <w:r>
              <w:rPr>
                <w:rFonts w:hint="eastAsia"/>
                <w:szCs w:val="21"/>
              </w:rPr>
              <w:t>。</w:t>
            </w:r>
          </w:p>
          <w:p>
            <w:pPr>
              <w:spacing w:line="240" w:lineRule="auto"/>
              <w:rPr>
                <w:szCs w:val="21"/>
              </w:rPr>
            </w:pPr>
            <w:r>
              <w:rPr>
                <w:rFonts w:hint="eastAsia"/>
                <w:szCs w:val="21"/>
              </w:rPr>
              <w:t>（3）正确运用课堂所学知识点和理论完成案例分析等作业</w:t>
            </w:r>
            <w:r>
              <w:rPr>
                <w:szCs w:val="21"/>
              </w:rPr>
              <w:t>。</w:t>
            </w:r>
          </w:p>
          <w:p>
            <w:pPr>
              <w:spacing w:line="240" w:lineRule="auto"/>
              <w:rPr>
                <w:szCs w:val="21"/>
              </w:rPr>
            </w:pPr>
            <w:r>
              <w:rPr>
                <w:rFonts w:hint="eastAsia"/>
                <w:szCs w:val="21"/>
              </w:rPr>
              <w:t>（4）作业内容应注意实记巩固与创新开放相结合。</w:t>
            </w:r>
          </w:p>
          <w:p>
            <w:pPr>
              <w:spacing w:line="240" w:lineRule="auto"/>
              <w:rPr>
                <w:szCs w:val="21"/>
              </w:rPr>
            </w:pPr>
            <w:r>
              <w:rPr>
                <w:szCs w:val="21"/>
              </w:rPr>
              <w:t>教师批改</w:t>
            </w:r>
            <w:r>
              <w:rPr>
                <w:rFonts w:hint="eastAsia"/>
                <w:szCs w:val="21"/>
              </w:rPr>
              <w:t>和</w:t>
            </w:r>
            <w:r>
              <w:rPr>
                <w:szCs w:val="21"/>
              </w:rPr>
              <w:t>讲评作业要求如下：</w:t>
            </w:r>
          </w:p>
          <w:p>
            <w:pPr>
              <w:spacing w:line="24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4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4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szCs w:val="21"/>
              </w:rPr>
              <w:t>课外答疑</w:t>
            </w:r>
          </w:p>
        </w:tc>
        <w:tc>
          <w:tcPr>
            <w:tcW w:w="6817" w:type="dxa"/>
            <w:tcBorders>
              <w:right w:val="single" w:color="auto" w:sz="8" w:space="0"/>
            </w:tcBorders>
            <w:vAlign w:val="center"/>
          </w:tcPr>
          <w:p>
            <w:pPr>
              <w:spacing w:line="24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240" w:lineRule="auto"/>
              <w:rPr>
                <w:szCs w:val="21"/>
              </w:rPr>
            </w:pPr>
            <w:r>
              <w:rPr>
                <w:szCs w:val="21"/>
              </w:rPr>
              <w:t>本课程考核的方式</w:t>
            </w:r>
            <w:r>
              <w:rPr>
                <w:rFonts w:hint="eastAsia"/>
                <w:szCs w:val="21"/>
              </w:rPr>
              <w:t>为闭卷笔试。</w:t>
            </w:r>
            <w:r>
              <w:rPr>
                <w:szCs w:val="21"/>
              </w:rPr>
              <w:t>有下列情况之一者，总评成绩为不及格：</w:t>
            </w:r>
          </w:p>
          <w:p>
            <w:pPr>
              <w:spacing w:line="240" w:lineRule="auto"/>
              <w:rPr>
                <w:szCs w:val="21"/>
              </w:rPr>
            </w:pPr>
            <w:r>
              <w:rPr>
                <w:rFonts w:hint="eastAsia"/>
                <w:szCs w:val="21"/>
              </w:rPr>
              <w:t>（1）</w:t>
            </w:r>
            <w:r>
              <w:rPr>
                <w:szCs w:val="21"/>
              </w:rPr>
              <w:t>缺交作业次数达1/3以上者</w:t>
            </w:r>
            <w:r>
              <w:rPr>
                <w:rFonts w:hint="eastAsia"/>
                <w:szCs w:val="21"/>
              </w:rPr>
              <w:t>。</w:t>
            </w:r>
          </w:p>
          <w:p>
            <w:pPr>
              <w:spacing w:line="240"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w:t>
      </w:r>
      <w:r>
        <w:rPr>
          <w:rFonts w:hint="eastAsia"/>
          <w:sz w:val="24"/>
        </w:rPr>
        <w:t>、课堂表现、个人展示、小组合作等</w:t>
      </w:r>
      <w:r>
        <w:rPr>
          <w:sz w:val="24"/>
        </w:rPr>
        <w:t>，期</w:t>
      </w:r>
      <w:r>
        <w:rPr>
          <w:rFonts w:hint="eastAsia"/>
          <w:sz w:val="24"/>
        </w:rPr>
        <w:t>末</w:t>
      </w:r>
      <w:r>
        <w:rPr>
          <w:sz w:val="24"/>
        </w:rPr>
        <w:t>考试采用</w:t>
      </w:r>
      <w:r>
        <w:rPr>
          <w:rFonts w:hint="eastAsia"/>
          <w:sz w:val="24"/>
        </w:rPr>
        <w:t>闭卷方式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w:t>
      </w:r>
      <w:r>
        <w:rPr>
          <w:rFonts w:hint="eastAsia"/>
          <w:sz w:val="24"/>
          <w:lang w:val="en-US" w:eastAsia="zh-CN"/>
        </w:rPr>
        <w:t>3</w:t>
      </w:r>
      <w:r>
        <w:rPr>
          <w:rFonts w:hint="eastAsia"/>
          <w:sz w:val="24"/>
        </w:rPr>
        <w:t xml:space="preserve">0 </w:t>
      </w:r>
      <w:r>
        <w:rPr>
          <w:sz w:val="24"/>
        </w:rPr>
        <w:t>% +期末考试成绩×</w:t>
      </w:r>
      <w:r>
        <w:rPr>
          <w:rFonts w:hint="eastAsia"/>
          <w:sz w:val="24"/>
          <w:lang w:val="en-US" w:eastAsia="zh-CN"/>
        </w:rPr>
        <w:t>7</w:t>
      </w:r>
      <w:r>
        <w:rPr>
          <w:rFonts w:hint="eastAsia"/>
          <w:sz w:val="24"/>
        </w:rPr>
        <w:t xml:space="preserve">0 </w:t>
      </w:r>
      <w:r>
        <w:rPr>
          <w:sz w:val="24"/>
        </w:rPr>
        <w:t>%。具体内容和比例</w:t>
      </w:r>
      <w:r>
        <w:rPr>
          <w:rFonts w:hint="eastAsia"/>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565" w:type="dxa"/>
            <w:shd w:val="clear" w:color="auto" w:fill="FFFFFF"/>
            <w:vAlign w:val="center"/>
          </w:tcPr>
          <w:p>
            <w:pPr>
              <w:pStyle w:val="18"/>
              <w:jc w:val="center"/>
              <w:rPr>
                <w:rFonts w:eastAsia="宋体"/>
              </w:rPr>
            </w:pPr>
            <w:r>
              <w:rPr>
                <w:rFonts w:eastAsia="宋体"/>
              </w:rPr>
              <w:t>考核/评价环节</w:t>
            </w:r>
          </w:p>
        </w:tc>
        <w:tc>
          <w:tcPr>
            <w:tcW w:w="994" w:type="dxa"/>
            <w:shd w:val="clear" w:color="auto" w:fill="FFFFFF"/>
            <w:vAlign w:val="center"/>
          </w:tcPr>
          <w:p>
            <w:pPr>
              <w:pStyle w:val="18"/>
              <w:jc w:val="center"/>
              <w:rPr>
                <w:rFonts w:eastAsia="宋体"/>
              </w:rPr>
            </w:pPr>
            <w:r>
              <w:rPr>
                <w:rFonts w:hint="eastAsia" w:eastAsia="宋体"/>
              </w:rPr>
              <w:t>权重</w:t>
            </w:r>
          </w:p>
        </w:tc>
        <w:tc>
          <w:tcPr>
            <w:tcW w:w="4224" w:type="dxa"/>
            <w:shd w:val="clear" w:color="auto" w:fill="FFFFFF"/>
            <w:vAlign w:val="center"/>
          </w:tcPr>
          <w:p>
            <w:pPr>
              <w:pStyle w:val="18"/>
              <w:jc w:val="center"/>
              <w:rPr>
                <w:rFonts w:eastAsia="宋体"/>
              </w:rPr>
            </w:pPr>
            <w:r>
              <w:rPr>
                <w:rFonts w:eastAsia="宋体"/>
              </w:rPr>
              <w:t>考核/评价细则</w:t>
            </w:r>
          </w:p>
        </w:tc>
        <w:tc>
          <w:tcPr>
            <w:tcW w:w="1470"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8"/>
              <w:jc w:val="center"/>
              <w:rPr>
                <w:rFonts w:eastAsia="宋体"/>
              </w:rPr>
            </w:pPr>
            <w:r>
              <w:rPr>
                <w:rFonts w:eastAsia="宋体"/>
              </w:rPr>
              <w:t>平时成绩</w:t>
            </w:r>
          </w:p>
        </w:tc>
        <w:tc>
          <w:tcPr>
            <w:tcW w:w="1565" w:type="dxa"/>
            <w:vAlign w:val="center"/>
          </w:tcPr>
          <w:p>
            <w:pPr>
              <w:pStyle w:val="18"/>
              <w:rPr>
                <w:rFonts w:hint="eastAsia" w:eastAsia="宋体"/>
              </w:rPr>
            </w:pPr>
            <w:r>
              <w:rPr>
                <w:rFonts w:hint="eastAsia" w:eastAsia="宋体"/>
              </w:rPr>
              <w:t>考勤；课堂表现；练习与测验等</w:t>
            </w:r>
          </w:p>
        </w:tc>
        <w:tc>
          <w:tcPr>
            <w:tcW w:w="994" w:type="dxa"/>
            <w:vAlign w:val="center"/>
          </w:tcPr>
          <w:p>
            <w:pPr>
              <w:pStyle w:val="18"/>
              <w:jc w:val="center"/>
              <w:rPr>
                <w:rFonts w:eastAsia="宋体"/>
              </w:rPr>
            </w:pPr>
            <w:r>
              <w:rPr>
                <w:rFonts w:hint="eastAsia" w:eastAsia="宋体"/>
              </w:rPr>
              <w:t xml:space="preserve"> </w:t>
            </w:r>
            <w:r>
              <w:rPr>
                <w:rFonts w:hint="eastAsia" w:eastAsia="宋体"/>
                <w:lang w:val="en-US" w:eastAsia="zh-CN"/>
              </w:rPr>
              <w:t>3</w:t>
            </w:r>
            <w:r>
              <w:rPr>
                <w:rFonts w:hint="eastAsia" w:eastAsia="宋体"/>
              </w:rPr>
              <w:t xml:space="preserve">0 </w:t>
            </w:r>
            <w:r>
              <w:rPr>
                <w:rFonts w:eastAsia="宋体"/>
              </w:rPr>
              <w:t>%</w:t>
            </w:r>
          </w:p>
        </w:tc>
        <w:tc>
          <w:tcPr>
            <w:tcW w:w="4224" w:type="dxa"/>
            <w:vAlign w:val="center"/>
          </w:tcPr>
          <w:p>
            <w:pPr>
              <w:pStyle w:val="18"/>
              <w:rPr>
                <w:rFonts w:eastAsia="宋体"/>
                <w:szCs w:val="21"/>
              </w:rPr>
            </w:pPr>
            <w:r>
              <w:rPr>
                <w:rFonts w:hint="eastAsia" w:eastAsia="宋体"/>
              </w:rPr>
              <w:t>考勤；课堂表现（包括听课情况、回答问题、个人汇报、小组讨论、课堂活动等）；案例分析练习（对跨文化商务实例进行分析）</w:t>
            </w:r>
          </w:p>
        </w:tc>
        <w:tc>
          <w:tcPr>
            <w:tcW w:w="1470" w:type="dxa"/>
            <w:vAlign w:val="center"/>
          </w:tcPr>
          <w:p>
            <w:pPr>
              <w:pStyle w:val="18"/>
              <w:jc w:val="center"/>
              <w:rPr>
                <w:rFonts w:hint="eastAsia" w:eastAsia="宋体"/>
                <w:color w:val="000000"/>
                <w:szCs w:val="21"/>
              </w:rPr>
            </w:pPr>
            <w:r>
              <w:rPr>
                <w:rFonts w:hint="eastAsia" w:eastAsia="宋体"/>
                <w:color w:val="000000"/>
                <w:szCs w:val="21"/>
              </w:rPr>
              <w:t>6-2</w:t>
            </w:r>
          </w:p>
          <w:p>
            <w:pPr>
              <w:pStyle w:val="18"/>
              <w:jc w:val="center"/>
              <w:rPr>
                <w:rFonts w:hint="eastAsia" w:eastAsia="宋体"/>
                <w:color w:val="000000"/>
                <w:szCs w:val="21"/>
              </w:rPr>
            </w:pPr>
            <w:r>
              <w:rPr>
                <w:rFonts w:hint="eastAsia" w:eastAsia="宋体"/>
                <w:color w:val="000000"/>
                <w:szCs w:val="21"/>
              </w:rPr>
              <w:t xml:space="preserve">6-3 </w:t>
            </w:r>
          </w:p>
          <w:p>
            <w:pPr>
              <w:pStyle w:val="18"/>
              <w:jc w:val="center"/>
              <w:rPr>
                <w:rFonts w:hint="eastAsia" w:eastAsia="宋体"/>
                <w:color w:val="000000"/>
                <w:szCs w:val="21"/>
              </w:rPr>
            </w:pPr>
            <w:r>
              <w:rPr>
                <w:rFonts w:hint="eastAsia" w:eastAsia="宋体"/>
                <w:color w:val="00000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8"/>
              <w:jc w:val="center"/>
              <w:rPr>
                <w:rFonts w:eastAsia="宋体"/>
              </w:rPr>
            </w:pPr>
            <w:r>
              <w:rPr>
                <w:rFonts w:eastAsia="宋体"/>
              </w:rPr>
              <w:t>期末考试</w:t>
            </w:r>
          </w:p>
        </w:tc>
        <w:tc>
          <w:tcPr>
            <w:tcW w:w="1565" w:type="dxa"/>
            <w:vAlign w:val="center"/>
          </w:tcPr>
          <w:p>
            <w:pPr>
              <w:pStyle w:val="18"/>
              <w:spacing w:line="360" w:lineRule="auto"/>
              <w:rPr>
                <w:rFonts w:hint="eastAsia" w:eastAsia="宋体"/>
              </w:rPr>
            </w:pPr>
            <w:r>
              <w:rPr>
                <w:rFonts w:eastAsia="宋体"/>
              </w:rPr>
              <w:t>期末考试</w:t>
            </w:r>
          </w:p>
          <w:p>
            <w:pPr>
              <w:pStyle w:val="18"/>
              <w:rPr>
                <w:rFonts w:eastAsia="宋体"/>
              </w:rPr>
            </w:pPr>
            <w:r>
              <w:rPr>
                <w:rFonts w:hint="eastAsia" w:eastAsia="宋体"/>
              </w:rPr>
              <w:t>卷面</w:t>
            </w:r>
            <w:r>
              <w:rPr>
                <w:rFonts w:eastAsia="宋体"/>
              </w:rPr>
              <w:t>成绩</w:t>
            </w:r>
          </w:p>
        </w:tc>
        <w:tc>
          <w:tcPr>
            <w:tcW w:w="994" w:type="dxa"/>
            <w:vAlign w:val="center"/>
          </w:tcPr>
          <w:p>
            <w:pPr>
              <w:pStyle w:val="18"/>
              <w:jc w:val="center"/>
              <w:rPr>
                <w:rFonts w:eastAsia="宋体"/>
              </w:rPr>
            </w:pPr>
            <w:r>
              <w:rPr>
                <w:rFonts w:hint="eastAsia" w:eastAsia="宋体"/>
              </w:rPr>
              <w:t xml:space="preserve"> </w:t>
            </w:r>
            <w:r>
              <w:rPr>
                <w:rFonts w:hint="eastAsia" w:eastAsia="宋体"/>
                <w:lang w:val="en-US" w:eastAsia="zh-CN"/>
              </w:rPr>
              <w:t>7</w:t>
            </w:r>
            <w:r>
              <w:rPr>
                <w:rFonts w:hint="eastAsia" w:eastAsia="宋体"/>
              </w:rPr>
              <w:t xml:space="preserve">0 </w:t>
            </w:r>
            <w:r>
              <w:rPr>
                <w:rFonts w:eastAsia="宋体"/>
              </w:rPr>
              <w:t>%</w:t>
            </w:r>
            <w:r>
              <w:rPr>
                <w:rFonts w:hint="eastAsia" w:eastAsia="宋体"/>
              </w:rPr>
              <w:t xml:space="preserve"> </w:t>
            </w:r>
          </w:p>
        </w:tc>
        <w:tc>
          <w:tcPr>
            <w:tcW w:w="4224" w:type="dxa"/>
            <w:vAlign w:val="center"/>
          </w:tcPr>
          <w:p>
            <w:pPr>
              <w:pStyle w:val="18"/>
              <w:rPr>
                <w:rFonts w:hint="eastAsia" w:eastAsia="宋体"/>
              </w:rPr>
            </w:pPr>
            <w:r>
              <w:rPr>
                <w:rFonts w:eastAsia="宋体"/>
              </w:rPr>
              <w:t>试卷题型包括</w:t>
            </w:r>
            <w:r>
              <w:rPr>
                <w:rFonts w:hint="eastAsia" w:eastAsia="宋体"/>
              </w:rPr>
              <w:t>名词解释（25%）；填空（20%）；判断对错（20%）；简答（20%）；案例分析（20%）</w:t>
            </w:r>
          </w:p>
        </w:tc>
        <w:tc>
          <w:tcPr>
            <w:tcW w:w="1470" w:type="dxa"/>
            <w:vAlign w:val="center"/>
          </w:tcPr>
          <w:p>
            <w:pPr>
              <w:pStyle w:val="18"/>
              <w:jc w:val="center"/>
              <w:rPr>
                <w:rFonts w:hint="eastAsia" w:eastAsia="宋体"/>
              </w:rPr>
            </w:pPr>
            <w:r>
              <w:rPr>
                <w:rFonts w:hint="eastAsia" w:eastAsia="宋体"/>
              </w:rPr>
              <w:t>10-3</w:t>
            </w:r>
          </w:p>
          <w:p>
            <w:pPr>
              <w:pStyle w:val="18"/>
              <w:jc w:val="center"/>
              <w:rPr>
                <w:rFonts w:hint="eastAsia" w:eastAsia="宋体"/>
              </w:rPr>
            </w:pPr>
            <w:r>
              <w:rPr>
                <w:rFonts w:hint="eastAsia" w:eastAsia="宋体"/>
              </w:rPr>
              <w:t>10-4</w:t>
            </w:r>
          </w:p>
          <w:p>
            <w:pPr>
              <w:pStyle w:val="18"/>
              <w:jc w:val="center"/>
              <w:rPr>
                <w:rFonts w:hint="eastAsia" w:eastAsia="宋体"/>
              </w:rPr>
            </w:pPr>
            <w:r>
              <w:rPr>
                <w:rFonts w:hint="eastAsia" w:eastAsia="宋体"/>
              </w:rPr>
              <w:t>10-5</w:t>
            </w:r>
          </w:p>
          <w:p>
            <w:pPr>
              <w:pStyle w:val="18"/>
              <w:jc w:val="center"/>
              <w:rPr>
                <w:rFonts w:eastAsia="宋体"/>
              </w:rPr>
            </w:pPr>
            <w:r>
              <w:rPr>
                <w:rFonts w:hint="eastAsia" w:eastAsia="宋体"/>
              </w:rPr>
              <w:t xml:space="preserve"> </w:t>
            </w:r>
          </w:p>
        </w:tc>
      </w:tr>
    </w:tbl>
    <w:p>
      <w:pPr>
        <w:spacing w:line="360" w:lineRule="auto"/>
        <w:ind w:firstLine="480" w:firstLineChars="200"/>
        <w:rPr>
          <w:rFonts w:hint="eastAsia"/>
          <w:sz w:val="24"/>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描述持续改进本课程教学质量的举措。</w:t>
      </w:r>
    </w:p>
    <w:p>
      <w:pPr>
        <w:spacing w:line="360" w:lineRule="auto"/>
        <w:ind w:firstLine="480" w:firstLineChars="200"/>
        <w:rPr>
          <w:rFonts w:hint="eastAsia"/>
          <w:color w:val="000000"/>
          <w:sz w:val="24"/>
        </w:rPr>
      </w:pPr>
      <w:r>
        <w:rPr>
          <w:sz w:val="24"/>
          <w:szCs w:val="22"/>
        </w:rPr>
        <w:t>本课程根据</w:t>
      </w:r>
      <w:r>
        <w:rPr>
          <w:rFonts w:hint="eastAsia"/>
          <w:sz w:val="24"/>
          <w:szCs w:val="22"/>
        </w:rPr>
        <w:t>课堂表现</w:t>
      </w:r>
      <w:r>
        <w:rPr>
          <w:sz w:val="24"/>
          <w:szCs w:val="22"/>
        </w:rPr>
        <w:t>、课堂讨论、</w:t>
      </w:r>
      <w:r>
        <w:rPr>
          <w:rFonts w:hint="eastAsia"/>
          <w:sz w:val="24"/>
          <w:szCs w:val="22"/>
        </w:rPr>
        <w:t>课后探究</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60" w:lineRule="auto"/>
        <w:ind w:firstLine="240" w:firstLineChars="100"/>
        <w:rPr>
          <w:rFonts w:hint="eastAsia"/>
          <w:sz w:val="24"/>
        </w:rPr>
      </w:pPr>
      <w:r>
        <w:rPr>
          <w:rFonts w:hint="eastAsia"/>
          <w:sz w:val="24"/>
        </w:rPr>
        <w:t>1．</w:t>
      </w:r>
      <w:r>
        <w:rPr>
          <w:sz w:val="24"/>
          <w:szCs w:val="21"/>
        </w:rPr>
        <w:t>窦卫霖</w:t>
      </w:r>
      <w:r>
        <w:rPr>
          <w:rFonts w:hint="eastAsia"/>
          <w:sz w:val="24"/>
          <w:szCs w:val="21"/>
        </w:rPr>
        <w:t xml:space="preserve">   </w:t>
      </w:r>
      <w:r>
        <w:rPr>
          <w:rFonts w:hint="eastAsia"/>
          <w:sz w:val="24"/>
        </w:rPr>
        <w:t xml:space="preserve">跨文化商务交流案例分析      </w:t>
      </w:r>
      <w:r>
        <w:rPr>
          <w:sz w:val="24"/>
          <w:szCs w:val="21"/>
        </w:rPr>
        <w:t>北京：对外经济贸易大学出版社</w:t>
      </w:r>
    </w:p>
    <w:p>
      <w:pPr>
        <w:spacing w:line="360" w:lineRule="auto"/>
        <w:ind w:firstLine="240" w:firstLineChars="100"/>
        <w:rPr>
          <w:rFonts w:hint="eastAsia"/>
          <w:sz w:val="24"/>
          <w:szCs w:val="21"/>
        </w:rPr>
      </w:pPr>
      <w:r>
        <w:rPr>
          <w:rFonts w:hint="eastAsia"/>
          <w:sz w:val="24"/>
          <w:szCs w:val="21"/>
        </w:rPr>
        <w:t xml:space="preserve">2. </w:t>
      </w:r>
      <w:r>
        <w:rPr>
          <w:sz w:val="24"/>
          <w:szCs w:val="21"/>
        </w:rPr>
        <w:t>窦卫霖</w:t>
      </w:r>
      <w:r>
        <w:rPr>
          <w:rFonts w:hint="eastAsia"/>
          <w:sz w:val="24"/>
          <w:szCs w:val="21"/>
        </w:rPr>
        <w:t xml:space="preserve">   </w:t>
      </w:r>
      <w:r>
        <w:rPr>
          <w:sz w:val="24"/>
          <w:szCs w:val="21"/>
        </w:rPr>
        <w:t>跨文化商务交际</w:t>
      </w:r>
      <w:r>
        <w:rPr>
          <w:rFonts w:hint="eastAsia"/>
          <w:sz w:val="24"/>
          <w:szCs w:val="21"/>
        </w:rPr>
        <w:t xml:space="preserve">              </w:t>
      </w:r>
      <w:r>
        <w:rPr>
          <w:sz w:val="24"/>
          <w:szCs w:val="21"/>
        </w:rPr>
        <w:t>北京：对外经济贸易大学出版社</w:t>
      </w:r>
    </w:p>
    <w:p>
      <w:pPr>
        <w:spacing w:line="360" w:lineRule="auto"/>
        <w:ind w:firstLine="240" w:firstLineChars="100"/>
        <w:rPr>
          <w:rFonts w:hint="eastAsia"/>
          <w:sz w:val="24"/>
          <w:szCs w:val="21"/>
        </w:rPr>
      </w:pPr>
      <w:r>
        <w:rPr>
          <w:rFonts w:hint="eastAsia"/>
          <w:sz w:val="24"/>
          <w:szCs w:val="21"/>
        </w:rPr>
        <w:t xml:space="preserve">3. 俞利军   </w:t>
      </w:r>
      <w:r>
        <w:rPr>
          <w:sz w:val="24"/>
          <w:szCs w:val="21"/>
        </w:rPr>
        <w:t>跨文化与商务纵论</w:t>
      </w:r>
      <w:r>
        <w:rPr>
          <w:rFonts w:hint="eastAsia"/>
          <w:sz w:val="24"/>
          <w:szCs w:val="21"/>
        </w:rPr>
        <w:t xml:space="preserve">            </w:t>
      </w:r>
      <w:r>
        <w:rPr>
          <w:sz w:val="24"/>
          <w:szCs w:val="21"/>
        </w:rPr>
        <w:t>北京：对外经济贸易大学出版社</w:t>
      </w:r>
    </w:p>
    <w:p>
      <w:pPr>
        <w:spacing w:line="360" w:lineRule="auto"/>
        <w:ind w:firstLine="240" w:firstLineChars="100"/>
        <w:rPr>
          <w:rFonts w:hint="eastAsia"/>
          <w:sz w:val="24"/>
          <w:szCs w:val="21"/>
        </w:rPr>
      </w:pPr>
      <w:r>
        <w:rPr>
          <w:rFonts w:hint="eastAsia"/>
          <w:sz w:val="24"/>
        </w:rPr>
        <w:t xml:space="preserve">4．庄恩平   </w:t>
      </w:r>
      <w:r>
        <w:rPr>
          <w:rFonts w:hint="eastAsia"/>
          <w:sz w:val="24"/>
          <w:szCs w:val="21"/>
        </w:rPr>
        <w:t>跨文化商务沟通              北京：首都经济贸易大学出版社</w:t>
      </w:r>
    </w:p>
    <w:p>
      <w:pPr>
        <w:spacing w:line="360" w:lineRule="auto"/>
        <w:ind w:firstLine="240" w:firstLineChars="100"/>
        <w:rPr>
          <w:rFonts w:hint="eastAsia"/>
          <w:sz w:val="24"/>
          <w:szCs w:val="21"/>
        </w:rPr>
      </w:pPr>
      <w:r>
        <w:rPr>
          <w:rFonts w:hint="eastAsia"/>
          <w:sz w:val="24"/>
          <w:szCs w:val="21"/>
        </w:rPr>
        <w:t>5．</w:t>
      </w:r>
      <w:r>
        <w:rPr>
          <w:rFonts w:hint="eastAsia"/>
          <w:sz w:val="24"/>
        </w:rPr>
        <w:t xml:space="preserve">庄恩平   </w:t>
      </w:r>
      <w:r>
        <w:rPr>
          <w:rFonts w:hint="eastAsia"/>
          <w:sz w:val="24"/>
          <w:szCs w:val="21"/>
        </w:rPr>
        <w:t>跨文化商务沟通案例教程      上海：</w:t>
      </w:r>
      <w:r>
        <w:rPr>
          <w:sz w:val="24"/>
          <w:szCs w:val="21"/>
        </w:rPr>
        <w:t>上海外语教育出版社</w:t>
      </w:r>
    </w:p>
    <w:p>
      <w:pPr>
        <w:spacing w:line="360" w:lineRule="auto"/>
        <w:ind w:firstLine="240" w:firstLineChars="100"/>
        <w:rPr>
          <w:rFonts w:hint="eastAsia"/>
          <w:sz w:val="24"/>
          <w:szCs w:val="21"/>
        </w:rPr>
      </w:pPr>
      <w:r>
        <w:rPr>
          <w:rFonts w:hint="eastAsia"/>
          <w:sz w:val="24"/>
          <w:szCs w:val="21"/>
        </w:rPr>
        <w:t>6．张彦     跨文化商务交际实训          北京：航空工业出版社</w:t>
      </w:r>
    </w:p>
    <w:p>
      <w:pPr>
        <w:spacing w:line="360" w:lineRule="auto"/>
        <w:ind w:firstLine="240" w:firstLineChars="100"/>
        <w:rPr>
          <w:rFonts w:hint="eastAsia"/>
          <w:sz w:val="24"/>
          <w:szCs w:val="21"/>
        </w:rPr>
      </w:pPr>
      <w:r>
        <w:rPr>
          <w:rFonts w:hint="eastAsia"/>
          <w:sz w:val="24"/>
          <w:szCs w:val="21"/>
        </w:rPr>
        <w:t>7. 卡瑞     国际商务谈判                上海：上海外语教育出版社</w:t>
      </w:r>
    </w:p>
    <w:p>
      <w:pPr>
        <w:spacing w:line="312" w:lineRule="auto"/>
        <w:rPr>
          <w:rFonts w:hint="eastAsia"/>
          <w:sz w:val="24"/>
        </w:rPr>
      </w:pPr>
    </w:p>
    <w:p>
      <w:pPr>
        <w:spacing w:line="312" w:lineRule="auto"/>
        <w:rPr>
          <w:rFonts w:hint="eastAsia"/>
          <w:sz w:val="24"/>
        </w:rPr>
      </w:pPr>
    </w:p>
    <w:p>
      <w:pPr>
        <w:autoSpaceDE w:val="0"/>
        <w:autoSpaceDN w:val="0"/>
        <w:adjustRightInd w:val="0"/>
        <w:spacing w:line="360" w:lineRule="auto"/>
        <w:jc w:val="left"/>
        <w:rPr>
          <w:kern w:val="0"/>
          <w:sz w:val="24"/>
          <w:szCs w:val="21"/>
        </w:rPr>
      </w:pPr>
      <w:r>
        <w:rPr>
          <w:rFonts w:hint="eastAsia"/>
          <w:sz w:val="24"/>
        </w:rPr>
        <w:t xml:space="preserve">                                                   </w:t>
      </w:r>
      <w:r>
        <w:rPr>
          <w:kern w:val="0"/>
          <w:sz w:val="24"/>
          <w:szCs w:val="21"/>
        </w:rPr>
        <w:t xml:space="preserve">执笔人： </w:t>
      </w:r>
      <w:r>
        <w:rPr>
          <w:rFonts w:hint="eastAsia"/>
          <w:kern w:val="0"/>
          <w:sz w:val="24"/>
          <w:szCs w:val="21"/>
        </w:rPr>
        <w:t>王召妍</w:t>
      </w:r>
    </w:p>
    <w:p>
      <w:pPr>
        <w:autoSpaceDE w:val="0"/>
        <w:autoSpaceDN w:val="0"/>
        <w:adjustRightInd w:val="0"/>
        <w:spacing w:line="360" w:lineRule="auto"/>
        <w:jc w:val="left"/>
        <w:rPr>
          <w:rFonts w:hint="default" w:eastAsia="宋体"/>
          <w:kern w:val="0"/>
          <w:sz w:val="24"/>
          <w:szCs w:val="21"/>
          <w:lang w:val="en-US" w:eastAsia="zh-CN"/>
        </w:rPr>
      </w:pPr>
      <w:r>
        <w:rPr>
          <w:rFonts w:hint="eastAsia"/>
          <w:kern w:val="0"/>
          <w:sz w:val="24"/>
          <w:szCs w:val="21"/>
          <w:lang w:val="en-US" w:eastAsia="zh-CN"/>
        </w:rPr>
        <w:t xml:space="preserve">                                                   </w:t>
      </w:r>
      <w:r>
        <w:rPr>
          <w:kern w:val="0"/>
          <w:sz w:val="24"/>
          <w:szCs w:val="21"/>
        </w:rPr>
        <w:t xml:space="preserve">审定人： </w:t>
      </w:r>
      <w:r>
        <w:rPr>
          <w:rFonts w:hint="eastAsia"/>
          <w:kern w:val="0"/>
          <w:sz w:val="24"/>
          <w:szCs w:val="21"/>
          <w:lang w:val="en-US" w:eastAsia="zh-CN"/>
        </w:rPr>
        <w:t>王召妍</w:t>
      </w:r>
    </w:p>
    <w:p>
      <w:pPr>
        <w:autoSpaceDE w:val="0"/>
        <w:autoSpaceDN w:val="0"/>
        <w:adjustRightInd w:val="0"/>
        <w:spacing w:line="360" w:lineRule="auto"/>
        <w:jc w:val="left"/>
        <w:rPr>
          <w:rFonts w:hint="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rPr>
        <w:t xml:space="preserve"> </w:t>
      </w:r>
      <w:r>
        <w:rPr>
          <w:rFonts w:hint="eastAsia"/>
          <w:kern w:val="0"/>
          <w:sz w:val="24"/>
          <w:szCs w:val="21"/>
          <w:lang w:val="en-US" w:eastAsia="zh-CN"/>
        </w:rPr>
        <w:t>施云波</w:t>
      </w:r>
    </w:p>
    <w:p>
      <w:pPr>
        <w:autoSpaceDE w:val="0"/>
        <w:autoSpaceDN w:val="0"/>
        <w:adjustRightInd w:val="0"/>
        <w:spacing w:line="360" w:lineRule="auto"/>
        <w:jc w:val="left"/>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pStyle w:val="2"/>
        <w:bidi w:val="0"/>
        <w:spacing w:line="240" w:lineRule="auto"/>
        <w:jc w:val="center"/>
      </w:pPr>
      <w:bookmarkStart w:id="138" w:name="_Toc32684"/>
      <w:bookmarkStart w:id="139" w:name="_Toc16548"/>
      <w:bookmarkStart w:id="140" w:name="_Toc28740"/>
      <w:bookmarkStart w:id="141" w:name="_Toc11067"/>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中国文化概论</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138"/>
      <w:bookmarkEnd w:id="139"/>
      <w:bookmarkEnd w:id="140"/>
      <w:bookmarkEnd w:id="141"/>
    </w:p>
    <w:p>
      <w:pPr>
        <w:spacing w:line="240" w:lineRule="auto"/>
        <w:jc w:val="center"/>
        <w:rPr>
          <w:rFonts w:ascii="Times New Roman" w:hAnsi="Times New Roman"/>
          <w:b/>
          <w:bCs/>
          <w:sz w:val="30"/>
        </w:rPr>
      </w:pPr>
      <w:r>
        <w:rPr>
          <w:rFonts w:ascii="Times New Roman" w:hAnsi="Times New Roman"/>
          <w:b/>
          <w:bCs/>
          <w:sz w:val="30"/>
        </w:rPr>
        <w:t>（Introduction to Chinese Culture）</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b/>
          <w:sz w:val="28"/>
          <w:szCs w:val="28"/>
        </w:rPr>
      </w:pPr>
      <w:r>
        <w:rPr>
          <w:rFonts w:ascii="宋体" w:hAnsi="宋体"/>
          <w:b/>
          <w:bCs/>
          <w:kern w:val="0"/>
          <w:sz w:val="24"/>
        </w:rPr>
        <w:t>课程代码</w:t>
      </w:r>
      <w:r>
        <w:rPr>
          <w:rFonts w:ascii="宋体" w:hAnsi="宋体"/>
          <w:b/>
          <w:kern w:val="0"/>
          <w:sz w:val="24"/>
        </w:rPr>
        <w:t>：0601214</w:t>
      </w:r>
    </w:p>
    <w:p>
      <w:pPr>
        <w:spacing w:line="360" w:lineRule="auto"/>
        <w:ind w:firstLine="482" w:firstLineChars="200"/>
        <w:rPr>
          <w:rFonts w:hint="eastAsia"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bCs/>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3</w:t>
      </w:r>
      <w:r>
        <w:rPr>
          <w:rFonts w:hint="eastAsia" w:ascii="宋体" w:hAnsi="宋体"/>
          <w:kern w:val="0"/>
          <w:sz w:val="24"/>
          <w:lang w:val="en-US" w:eastAsia="zh-CN"/>
        </w:rPr>
        <w:t>2</w:t>
      </w:r>
      <w:r>
        <w:rPr>
          <w:rFonts w:ascii="宋体" w:hAnsi="宋体"/>
          <w:kern w:val="0"/>
          <w:sz w:val="24"/>
        </w:rPr>
        <w:t>（其中：讲授学时</w:t>
      </w:r>
      <w:r>
        <w:rPr>
          <w:rFonts w:hint="eastAsia" w:ascii="宋体" w:hAnsi="宋体"/>
          <w:kern w:val="0"/>
          <w:sz w:val="24"/>
          <w:lang w:val="en-US" w:eastAsia="zh-CN"/>
        </w:rPr>
        <w:t>22，课时实践学时10</w:t>
      </w:r>
      <w:r>
        <w:rPr>
          <w:rFonts w:ascii="宋体" w:hAnsi="宋体"/>
          <w:kern w:val="0"/>
          <w:sz w:val="24"/>
        </w:rPr>
        <w:t>）</w:t>
      </w:r>
    </w:p>
    <w:p>
      <w:pPr>
        <w:ind w:firstLine="482" w:firstLineChars="200"/>
        <w:rPr>
          <w:rFonts w:hint="eastAsia" w:ascii="宋体" w:hAnsi="宋体"/>
          <w:b/>
          <w:bCs/>
          <w:kern w:val="0"/>
          <w:sz w:val="24"/>
        </w:rPr>
      </w:pPr>
      <w:r>
        <w:rPr>
          <w:rFonts w:ascii="宋体" w:hAnsi="宋体"/>
          <w:b/>
          <w:bCs/>
          <w:kern w:val="0"/>
          <w:sz w:val="24"/>
        </w:rPr>
        <w:t>先修课程</w:t>
      </w:r>
      <w:r>
        <w:rPr>
          <w:rFonts w:hint="eastAsia" w:ascii="宋体" w:hAnsi="宋体"/>
          <w:b/>
          <w:bCs/>
          <w:kern w:val="0"/>
          <w:sz w:val="24"/>
        </w:rPr>
        <w:t xml:space="preserve">: </w:t>
      </w:r>
      <w:r>
        <w:rPr>
          <w:rFonts w:hint="eastAsia" w:ascii="宋体" w:hAnsi="宋体"/>
          <w:kern w:val="0"/>
          <w:sz w:val="24"/>
        </w:rPr>
        <w:t>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w:t>
      </w:r>
      <w:r>
        <w:rPr>
          <w:rFonts w:hint="eastAsia" w:ascii="宋体" w:hAnsi="宋体"/>
          <w:bCs/>
          <w:kern w:val="0"/>
          <w:sz w:val="24"/>
        </w:rPr>
        <w:t>英语专业</w:t>
      </w:r>
      <w:r>
        <w:rPr>
          <w:rFonts w:ascii="宋体" w:hAnsi="宋体"/>
          <w:bCs/>
          <w:kern w:val="0"/>
          <w:sz w:val="24"/>
        </w:rPr>
        <w:t xml:space="preserve"> </w:t>
      </w:r>
      <w:r>
        <w:rPr>
          <w:rFonts w:ascii="宋体" w:hAnsi="宋体"/>
          <w:kern w:val="0"/>
          <w:sz w:val="24"/>
        </w:rPr>
        <w:t xml:space="preserve">                         </w:t>
      </w:r>
    </w:p>
    <w:p>
      <w:pPr>
        <w:spacing w:line="360" w:lineRule="auto"/>
        <w:ind w:firstLine="482" w:firstLineChars="200"/>
        <w:rPr>
          <w:rFonts w:hint="eastAsia"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中国文化</w:t>
      </w:r>
      <w:r>
        <w:rPr>
          <w:rFonts w:ascii="宋体" w:hAnsi="宋体"/>
          <w:kern w:val="0"/>
          <w:sz w:val="24"/>
        </w:rPr>
        <w:t>》，</w:t>
      </w:r>
      <w:r>
        <w:rPr>
          <w:rFonts w:hint="eastAsia" w:ascii="宋体" w:hAnsi="宋体"/>
          <w:kern w:val="0"/>
          <w:sz w:val="24"/>
        </w:rPr>
        <w:t>常俊跃等</w:t>
      </w:r>
      <w:r>
        <w:rPr>
          <w:rFonts w:ascii="宋体" w:hAnsi="宋体"/>
          <w:kern w:val="0"/>
          <w:sz w:val="24"/>
        </w:rPr>
        <w:t>编，</w:t>
      </w:r>
      <w:r>
        <w:rPr>
          <w:rFonts w:hint="eastAsia" w:ascii="宋体" w:hAnsi="宋体"/>
          <w:kern w:val="0"/>
          <w:sz w:val="24"/>
        </w:rPr>
        <w:t>北京大学出版社</w:t>
      </w:r>
      <w:r>
        <w:rPr>
          <w:rFonts w:ascii="宋体" w:hAnsi="宋体"/>
          <w:kern w:val="0"/>
          <w:sz w:val="24"/>
        </w:rPr>
        <w:t>，</w:t>
      </w:r>
      <w:r>
        <w:rPr>
          <w:rFonts w:hint="eastAsia" w:ascii="宋体" w:hAnsi="宋体"/>
          <w:kern w:val="0"/>
          <w:sz w:val="24"/>
        </w:rPr>
        <w:t>2019年版</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pacing w:line="360" w:lineRule="auto"/>
        <w:ind w:firstLine="480"/>
        <w:rPr>
          <w:rFonts w:hint="eastAsia"/>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kern w:val="0"/>
          <w:sz w:val="24"/>
        </w:rPr>
        <w:t>商务</w:t>
      </w:r>
      <w:r>
        <w:rPr>
          <w:rFonts w:hint="eastAsia" w:ascii="宋体" w:hAnsi="宋体"/>
          <w:bCs/>
          <w:kern w:val="0"/>
          <w:sz w:val="24"/>
        </w:rPr>
        <w:t>英语</w:t>
      </w:r>
      <w:r>
        <w:rPr>
          <w:kern w:val="0"/>
          <w:sz w:val="24"/>
        </w:rPr>
        <w:t>专业的</w:t>
      </w:r>
      <w:r>
        <w:rPr>
          <w:rFonts w:hint="eastAsia"/>
          <w:kern w:val="0"/>
          <w:sz w:val="24"/>
        </w:rPr>
        <w:t>专业选修</w:t>
      </w:r>
      <w:r>
        <w:rPr>
          <w:kern w:val="0"/>
          <w:sz w:val="24"/>
        </w:rPr>
        <w:t>课</w:t>
      </w:r>
      <w:r>
        <w:rPr>
          <w:sz w:val="24"/>
        </w:rPr>
        <w:t>。本课程</w:t>
      </w:r>
      <w:r>
        <w:rPr>
          <w:rFonts w:hint="eastAsia"/>
          <w:sz w:val="24"/>
        </w:rPr>
        <w:t>从宏观上把握中国文化生成、发展、传承的脉络，结合微观的文化现象分析，意在使学生了解中国文化的基本精神、基本特征和主要内容，能对中国文化现象进行理论分析和思维延伸。通过本课程的学习，全面提升学生的人文素质，使学生更加准确地认识我们民族自身，更加准确地认识我们当前的国情，并对中国文化的继承和创新问题有所思考。</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sz w:val="24"/>
        </w:rPr>
        <w:t xml:space="preserve"> 使学生对中国文化的发展历程有清晰的了解。</w:t>
      </w:r>
    </w:p>
    <w:p>
      <w:pPr>
        <w:spacing w:line="360" w:lineRule="auto"/>
        <w:ind w:firstLine="482"/>
        <w:jc w:val="left"/>
        <w:rPr>
          <w:sz w:val="24"/>
        </w:rPr>
      </w:pPr>
      <w:r>
        <w:rPr>
          <w:rFonts w:hint="eastAsia"/>
          <w:sz w:val="24"/>
        </w:rPr>
        <w:t>目标</w:t>
      </w:r>
      <w:r>
        <w:rPr>
          <w:sz w:val="24"/>
        </w:rPr>
        <w:t>2.</w:t>
      </w:r>
      <w:r>
        <w:rPr>
          <w:rFonts w:hint="eastAsia"/>
        </w:rPr>
        <w:t xml:space="preserve"> </w:t>
      </w:r>
      <w:r>
        <w:rPr>
          <w:rFonts w:hint="eastAsia"/>
          <w:sz w:val="24"/>
        </w:rPr>
        <w:t>使学生对中国文化的类别有重点的掌握。</w:t>
      </w:r>
    </w:p>
    <w:p>
      <w:pPr>
        <w:spacing w:line="360" w:lineRule="auto"/>
        <w:ind w:firstLine="482"/>
        <w:jc w:val="left"/>
        <w:rPr>
          <w:sz w:val="24"/>
        </w:rPr>
      </w:pPr>
      <w:r>
        <w:rPr>
          <w:rFonts w:hint="eastAsia"/>
          <w:sz w:val="24"/>
        </w:rPr>
        <w:t>目标</w:t>
      </w:r>
      <w:r>
        <w:rPr>
          <w:sz w:val="24"/>
        </w:rPr>
        <w:t xml:space="preserve">3. </w:t>
      </w:r>
      <w:r>
        <w:rPr>
          <w:rFonts w:hint="eastAsia"/>
          <w:sz w:val="24"/>
        </w:rPr>
        <w:t>培养学生认识民族自身、开拓创新的能力。</w:t>
      </w:r>
    </w:p>
    <w:p>
      <w:pPr>
        <w:spacing w:line="360" w:lineRule="auto"/>
        <w:ind w:firstLine="482"/>
        <w:jc w:val="left"/>
        <w:rPr>
          <w:sz w:val="24"/>
        </w:rPr>
      </w:pPr>
      <w:r>
        <w:rPr>
          <w:rFonts w:hint="eastAsia"/>
          <w:sz w:val="24"/>
        </w:rPr>
        <w:t>目标4</w:t>
      </w:r>
      <w:r>
        <w:rPr>
          <w:sz w:val="24"/>
        </w:rPr>
        <w:t xml:space="preserve">. </w:t>
      </w:r>
      <w:r>
        <w:rPr>
          <w:rFonts w:hint="eastAsia"/>
          <w:sz w:val="24"/>
        </w:rPr>
        <w:t>提升学生的人文素养。</w:t>
      </w:r>
    </w:p>
    <w:p>
      <w:pPr>
        <w:spacing w:line="360" w:lineRule="auto"/>
        <w:ind w:firstLine="482"/>
        <w:jc w:val="left"/>
        <w:rPr>
          <w:rFonts w:hint="eastAsia"/>
          <w:sz w:val="24"/>
        </w:rPr>
      </w:pPr>
      <w:r>
        <w:rPr>
          <w:rFonts w:hint="eastAsia"/>
          <w:sz w:val="24"/>
        </w:rPr>
        <w:t>目标5</w:t>
      </w:r>
      <w:r>
        <w:rPr>
          <w:sz w:val="24"/>
        </w:rPr>
        <w:t xml:space="preserve">. </w:t>
      </w:r>
      <w:r>
        <w:rPr>
          <w:rFonts w:hint="eastAsia"/>
          <w:sz w:val="24"/>
        </w:rPr>
        <w:t>培养学生初步的学术研究能力。</w:t>
      </w: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中毕业要求1-2、</w:t>
      </w:r>
      <w:r>
        <w:rPr>
          <w:color w:val="000000"/>
          <w:szCs w:val="21"/>
        </w:rPr>
        <w:t>毕</w:t>
      </w:r>
      <w:r>
        <w:rPr>
          <w:color w:val="000000"/>
          <w:sz w:val="24"/>
        </w:rPr>
        <w:t>业要求2-1</w:t>
      </w:r>
      <w:r>
        <w:rPr>
          <w:rFonts w:hint="eastAsia"/>
          <w:color w:val="000000"/>
          <w:sz w:val="24"/>
        </w:rPr>
        <w:t>、</w:t>
      </w:r>
      <w:r>
        <w:rPr>
          <w:color w:val="000000"/>
          <w:sz w:val="24"/>
        </w:rPr>
        <w:t xml:space="preserve"> </w:t>
      </w:r>
      <w:r>
        <w:rPr>
          <w:rFonts w:hint="eastAsia"/>
          <w:color w:val="000000"/>
          <w:sz w:val="24"/>
        </w:rPr>
        <w:t>毕业要求</w:t>
      </w:r>
      <w:r>
        <w:rPr>
          <w:color w:val="000000"/>
          <w:sz w:val="24"/>
        </w:rPr>
        <w:t>4-1</w:t>
      </w:r>
      <w:r>
        <w:rPr>
          <w:rFonts w:hint="eastAsia"/>
          <w:color w:val="000000"/>
          <w:sz w:val="24"/>
        </w:rPr>
        <w:t>、毕业要求</w:t>
      </w:r>
      <w:r>
        <w:rPr>
          <w:color w:val="000000"/>
          <w:sz w:val="24"/>
        </w:rPr>
        <w:t>4-3</w:t>
      </w:r>
      <w:r>
        <w:rPr>
          <w:rFonts w:hint="eastAsia"/>
          <w:color w:val="000000"/>
          <w:sz w:val="24"/>
        </w:rPr>
        <w:t>，对应关系如表所示。</w:t>
      </w:r>
    </w:p>
    <w:tbl>
      <w:tblPr>
        <w:tblStyle w:val="11"/>
        <w:tblW w:w="9255" w:type="dxa"/>
        <w:tblInd w:w="91"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340" w:hRule="exac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CellMar>
            <w:top w:w="0" w:type="dxa"/>
            <w:left w:w="108" w:type="dxa"/>
            <w:bottom w:w="0" w:type="dxa"/>
            <w:right w:w="108" w:type="dxa"/>
          </w:tblCellMar>
        </w:tblPrEx>
        <w:trPr>
          <w:trHeight w:val="340" w:hRule="exac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r>
              <w:rPr>
                <w:kern w:val="0"/>
                <w:szCs w:val="21"/>
              </w:rPr>
              <w:t>目标</w:t>
            </w:r>
            <w:r>
              <w:rPr>
                <w:rFonts w:hint="eastAsia"/>
                <w:kern w:val="0"/>
                <w:szCs w:val="21"/>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CellMar>
            <w:top w:w="0" w:type="dxa"/>
            <w:left w:w="108" w:type="dxa"/>
            <w:bottom w:w="0" w:type="dxa"/>
            <w:right w:w="108" w:type="dxa"/>
          </w:tblCellMar>
        </w:tblPrEx>
        <w:trPr>
          <w:trHeight w:val="340" w:hRule="exac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kern w:val="0"/>
                <w:szCs w:val="21"/>
              </w:rPr>
            </w:pPr>
            <w:r>
              <w:rPr>
                <w:rFonts w:ascii="宋体" w:hAnsi="宋体"/>
                <w:kern w:val="0"/>
                <w:szCs w:val="21"/>
              </w:rPr>
              <w:t>毕业要求</w:t>
            </w:r>
            <w:r>
              <w:rPr>
                <w:rFonts w:ascii="宋体" w:hAnsi="宋体"/>
                <w:szCs w:val="21"/>
              </w:rPr>
              <w:t>1-2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340" w:hRule="exac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kern w:val="0"/>
                <w:szCs w:val="21"/>
              </w:rPr>
            </w:pPr>
            <w:r>
              <w:rPr>
                <w:rFonts w:ascii="宋体" w:hAnsi="宋体"/>
                <w:kern w:val="0"/>
                <w:szCs w:val="21"/>
              </w:rPr>
              <w:t>毕业要求</w:t>
            </w:r>
            <w:r>
              <w:rPr>
                <w:rFonts w:ascii="宋体" w:hAnsi="宋体"/>
                <w:szCs w:val="21"/>
              </w:rPr>
              <w:t>2-1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340" w:hRule="exac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毕业要求</w:t>
            </w:r>
            <w:r>
              <w:rPr>
                <w:rFonts w:ascii="宋体" w:hAnsi="宋体"/>
                <w:kern w:val="0"/>
                <w:szCs w:val="21"/>
              </w:rPr>
              <w:t>4-1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340" w:hRule="exac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毕业要求</w:t>
            </w:r>
            <w:r>
              <w:rPr>
                <w:rFonts w:ascii="宋体" w:hAnsi="宋体"/>
                <w:kern w:val="0"/>
                <w:szCs w:val="21"/>
              </w:rPr>
              <w:t>4-3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rPr>
          <w:rFonts w:hint="eastAsia"/>
          <w:b/>
          <w:szCs w:val="21"/>
        </w:rPr>
      </w:pP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rFonts w:hint="eastAsia" w:ascii="宋体" w:hAnsi="宋体"/>
          <w:b/>
          <w:sz w:val="24"/>
        </w:rPr>
      </w:pPr>
      <w:r>
        <w:rPr>
          <w:rFonts w:hint="eastAsia" w:ascii="宋体" w:hAnsi="宋体"/>
          <w:b/>
          <w:sz w:val="24"/>
        </w:rPr>
        <w:t>（一）绪论</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480" w:firstLineChars="200"/>
        <w:rPr>
          <w:rFonts w:ascii="宋体" w:hAnsi="宋体"/>
          <w:sz w:val="24"/>
        </w:rPr>
      </w:pPr>
      <w:r>
        <w:rPr>
          <w:rFonts w:hint="eastAsia" w:ascii="宋体" w:hAnsi="宋体"/>
          <w:sz w:val="24"/>
        </w:rPr>
        <w:t>（1）文化界说</w:t>
      </w:r>
    </w:p>
    <w:p>
      <w:pPr>
        <w:spacing w:line="360" w:lineRule="auto"/>
        <w:ind w:firstLine="480" w:firstLineChars="200"/>
        <w:rPr>
          <w:rFonts w:hint="eastAsia" w:ascii="宋体" w:hAnsi="宋体"/>
          <w:sz w:val="24"/>
        </w:rPr>
      </w:pPr>
      <w:r>
        <w:rPr>
          <w:rFonts w:hint="eastAsia" w:ascii="宋体" w:hAnsi="宋体"/>
          <w:sz w:val="24"/>
        </w:rPr>
        <w:t>（2）广义文化与狭义文化。</w:t>
      </w:r>
    </w:p>
    <w:p>
      <w:pPr>
        <w:spacing w:line="360" w:lineRule="auto"/>
        <w:ind w:firstLine="600" w:firstLineChars="250"/>
        <w:rPr>
          <w:rFonts w:hint="eastAsia" w:ascii="宋体" w:hAnsi="宋体"/>
          <w:sz w:val="24"/>
        </w:rPr>
      </w:pPr>
      <w:r>
        <w:rPr>
          <w:rFonts w:ascii="宋体" w:hAnsi="宋体"/>
          <w:sz w:val="24"/>
        </w:rPr>
        <w:t>(3)</w:t>
      </w:r>
      <w:r>
        <w:rPr>
          <w:rFonts w:hint="eastAsia" w:ascii="宋体" w:hAnsi="宋体"/>
          <w:sz w:val="24"/>
        </w:rPr>
        <w:t>中国文化与中国传统文化。</w:t>
      </w:r>
    </w:p>
    <w:p>
      <w:pPr>
        <w:spacing w:line="360" w:lineRule="auto"/>
        <w:ind w:firstLine="600" w:firstLineChars="250"/>
        <w:rPr>
          <w:rFonts w:ascii="宋体" w:hAnsi="宋体"/>
          <w:sz w:val="24"/>
        </w:rPr>
      </w:pPr>
      <w:r>
        <w:rPr>
          <w:rFonts w:ascii="宋体" w:hAnsi="宋体"/>
          <w:sz w:val="24"/>
        </w:rPr>
        <w:t>(4)</w:t>
      </w:r>
      <w:r>
        <w:rPr>
          <w:rFonts w:hint="eastAsia" w:ascii="宋体" w:hAnsi="宋体"/>
          <w:sz w:val="24"/>
        </w:rPr>
        <w:t>学习中国文化概论的目的、意义和方法。</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600" w:firstLineChars="2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了解文化的意义、目的和方法</w:t>
      </w:r>
    </w:p>
    <w:p>
      <w:pPr>
        <w:spacing w:line="360" w:lineRule="auto"/>
        <w:ind w:firstLine="600" w:firstLineChars="250"/>
        <w:rPr>
          <w:rFonts w:ascii="宋体" w:hAnsi="宋体"/>
          <w:sz w:val="24"/>
        </w:rPr>
      </w:pPr>
      <w:r>
        <w:rPr>
          <w:rFonts w:ascii="宋体" w:hAnsi="宋体"/>
          <w:sz w:val="24"/>
        </w:rPr>
        <w:t>(2)</w:t>
      </w:r>
      <w:r>
        <w:rPr>
          <w:rFonts w:hint="eastAsia" w:ascii="宋体" w:hAnsi="宋体"/>
          <w:sz w:val="24"/>
        </w:rPr>
        <w:t>掌握文化的要领以及文化的分类。</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710" w:firstLineChars="296"/>
        <w:rPr>
          <w:rFonts w:ascii="宋体" w:hAnsi="宋体"/>
          <w:sz w:val="24"/>
        </w:rPr>
      </w:pPr>
      <w:r>
        <w:rPr>
          <w:rFonts w:hint="eastAsia" w:ascii="宋体" w:hAnsi="宋体"/>
          <w:sz w:val="24"/>
        </w:rPr>
        <w:t>文化的定义与分类</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hint="eastAsia" w:ascii="宋体" w:hAnsi="宋体"/>
          <w:sz w:val="24"/>
        </w:rPr>
      </w:pPr>
      <w:r>
        <w:rPr>
          <w:rFonts w:hint="eastAsia" w:ascii="宋体" w:hAnsi="宋体"/>
          <w:sz w:val="24"/>
        </w:rPr>
        <w:t>（1）引导学生在跨文化的视阈中更好地认识中华文化的源远流长、博大精深，理解、掌握民族自身文化的精髓。</w:t>
      </w:r>
    </w:p>
    <w:p>
      <w:pPr>
        <w:spacing w:line="360" w:lineRule="auto"/>
        <w:ind w:left="959" w:leftChars="228" w:hanging="480" w:hangingChars="200"/>
        <w:rPr>
          <w:rFonts w:hint="eastAsia" w:ascii="宋体" w:hAnsi="宋体"/>
          <w:sz w:val="24"/>
        </w:rPr>
      </w:pPr>
      <w:r>
        <w:rPr>
          <w:rFonts w:hint="eastAsia" w:ascii="宋体" w:hAnsi="宋体"/>
          <w:sz w:val="24"/>
        </w:rPr>
        <w:t>（2）引导学生正确认知本民族文化。一方面，反对崇洋媚外的民族虚无主义；另一方面，帮助学生以理性的态度和务实精神去继承、学习、研究中华优秀传统文化，提高民族的自豪感和自信心。</w:t>
      </w:r>
    </w:p>
    <w:p>
      <w:pPr>
        <w:spacing w:line="360" w:lineRule="auto"/>
        <w:ind w:firstLine="472" w:firstLineChars="196"/>
        <w:rPr>
          <w:rFonts w:ascii="宋体" w:hAnsi="宋体"/>
          <w:b/>
          <w:sz w:val="24"/>
        </w:rPr>
      </w:pPr>
      <w:r>
        <w:rPr>
          <w:rFonts w:hint="eastAsia" w:ascii="宋体" w:hAnsi="宋体"/>
          <w:b/>
          <w:sz w:val="24"/>
        </w:rPr>
        <w:t>（</w:t>
      </w:r>
      <w:r>
        <w:rPr>
          <w:rFonts w:ascii="宋体" w:hAnsi="宋体"/>
          <w:b/>
          <w:sz w:val="24"/>
        </w:rPr>
        <w:t>二</w:t>
      </w:r>
      <w:r>
        <w:rPr>
          <w:rFonts w:hint="eastAsia" w:ascii="宋体" w:hAnsi="宋体"/>
          <w:b/>
          <w:sz w:val="24"/>
        </w:rPr>
        <w:t>）中国的传统思想</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720" w:firstLineChars="3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中国的传统思想与价值观</w:t>
      </w:r>
    </w:p>
    <w:p>
      <w:pPr>
        <w:spacing w:line="360" w:lineRule="auto"/>
        <w:ind w:firstLine="720" w:firstLineChars="3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中国人的行为准则</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600" w:firstLineChars="250"/>
        <w:rPr>
          <w:rFonts w:hint="eastAsia" w:ascii="宋体" w:hAnsi="宋体"/>
          <w:sz w:val="24"/>
        </w:rPr>
      </w:pPr>
      <w:r>
        <w:rPr>
          <w:rFonts w:ascii="宋体" w:hAnsi="宋体"/>
          <w:sz w:val="24"/>
        </w:rPr>
        <w:t>（1）</w:t>
      </w:r>
      <w:bookmarkStart w:id="142" w:name="_Hlk29144682"/>
      <w:r>
        <w:rPr>
          <w:rFonts w:hint="eastAsia" w:ascii="宋体" w:hAnsi="宋体"/>
          <w:sz w:val="24"/>
        </w:rPr>
        <w:t>了解春秋时期中国传统文明思想发展</w:t>
      </w:r>
    </w:p>
    <w:bookmarkEnd w:id="142"/>
    <w:p>
      <w:pPr>
        <w:spacing w:line="360" w:lineRule="auto"/>
        <w:ind w:firstLine="600" w:firstLineChars="250"/>
        <w:rPr>
          <w:rFonts w:hint="eastAsia" w:ascii="宋体" w:hAnsi="宋体"/>
          <w:sz w:val="24"/>
        </w:rPr>
      </w:pPr>
      <w:r>
        <w:rPr>
          <w:rFonts w:ascii="宋体" w:hAnsi="宋体"/>
          <w:sz w:val="24"/>
        </w:rPr>
        <w:t>（2）</w:t>
      </w:r>
      <w:r>
        <w:rPr>
          <w:rFonts w:hint="eastAsia" w:ascii="宋体" w:hAnsi="宋体"/>
          <w:sz w:val="24"/>
        </w:rPr>
        <w:t>了解魏晋时期中国传统文明思想发展</w:t>
      </w:r>
    </w:p>
    <w:p>
      <w:pPr>
        <w:spacing w:line="360" w:lineRule="auto"/>
        <w:ind w:firstLine="600" w:firstLineChars="250"/>
        <w:rPr>
          <w:rFonts w:hint="eastAsia" w:ascii="宋体" w:hAnsi="宋体"/>
          <w:sz w:val="24"/>
        </w:rPr>
      </w:pPr>
      <w:r>
        <w:rPr>
          <w:rFonts w:ascii="宋体" w:hAnsi="宋体"/>
          <w:sz w:val="24"/>
        </w:rPr>
        <w:t>（3）</w:t>
      </w:r>
      <w:r>
        <w:rPr>
          <w:rFonts w:hint="eastAsia" w:ascii="宋体" w:hAnsi="宋体"/>
          <w:sz w:val="24"/>
        </w:rPr>
        <w:t>了解明末清初中国传统文明思想发展</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600" w:firstLineChars="250"/>
        <w:rPr>
          <w:rFonts w:ascii="宋体" w:hAnsi="宋体"/>
          <w:sz w:val="24"/>
        </w:rPr>
      </w:pPr>
      <w:r>
        <w:rPr>
          <w:rFonts w:ascii="宋体" w:hAnsi="宋体"/>
          <w:sz w:val="24"/>
        </w:rPr>
        <w:t>（1）</w:t>
      </w:r>
      <w:r>
        <w:rPr>
          <w:rFonts w:hint="eastAsia" w:ascii="宋体" w:hAnsi="宋体"/>
          <w:sz w:val="24"/>
        </w:rPr>
        <w:t>孔子的天人哲学</w:t>
      </w:r>
    </w:p>
    <w:p>
      <w:pPr>
        <w:spacing w:line="360" w:lineRule="auto"/>
        <w:ind w:firstLine="600" w:firstLineChars="250"/>
        <w:rPr>
          <w:rFonts w:ascii="宋体" w:hAnsi="宋体"/>
          <w:sz w:val="24"/>
        </w:rPr>
      </w:pPr>
      <w:r>
        <w:rPr>
          <w:rFonts w:ascii="宋体" w:hAnsi="宋体"/>
          <w:sz w:val="24"/>
        </w:rPr>
        <w:t>（2）</w:t>
      </w:r>
      <w:r>
        <w:rPr>
          <w:rFonts w:hint="eastAsia" w:ascii="宋体" w:hAnsi="宋体"/>
          <w:sz w:val="24"/>
        </w:rPr>
        <w:t>老子的无为哲学</w:t>
      </w:r>
    </w:p>
    <w:p>
      <w:pPr>
        <w:spacing w:line="360" w:lineRule="auto"/>
        <w:ind w:firstLine="600" w:firstLineChars="250"/>
        <w:rPr>
          <w:rFonts w:ascii="宋体" w:hAnsi="宋体"/>
          <w:sz w:val="24"/>
        </w:rPr>
      </w:pPr>
      <w:r>
        <w:rPr>
          <w:rFonts w:ascii="宋体" w:hAnsi="宋体"/>
          <w:sz w:val="24"/>
        </w:rPr>
        <w:t>（3）</w:t>
      </w:r>
      <w:r>
        <w:rPr>
          <w:rFonts w:hint="eastAsia" w:ascii="宋体" w:hAnsi="宋体"/>
          <w:sz w:val="24"/>
        </w:rPr>
        <w:t>孙子兵法</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hint="eastAsia" w:ascii="宋体" w:hAnsi="宋体"/>
          <w:sz w:val="24"/>
        </w:rPr>
      </w:pPr>
      <w:r>
        <w:rPr>
          <w:rFonts w:hint="eastAsia" w:ascii="宋体" w:hAnsi="宋体"/>
          <w:sz w:val="24"/>
        </w:rPr>
        <w:t>（1）引导学生了解、亲近并批判性地继承中国传统思想，特别是影响中国社会千年的儒家学说。</w:t>
      </w:r>
    </w:p>
    <w:p>
      <w:pPr>
        <w:spacing w:line="360" w:lineRule="auto"/>
        <w:ind w:left="1199" w:leftChars="228" w:hanging="720" w:hangingChars="300"/>
        <w:rPr>
          <w:rFonts w:hint="eastAsia" w:ascii="宋体" w:hAnsi="宋体"/>
          <w:sz w:val="24"/>
        </w:rPr>
      </w:pPr>
      <w:r>
        <w:rPr>
          <w:rFonts w:hint="eastAsia" w:ascii="宋体" w:hAnsi="宋体"/>
          <w:sz w:val="24"/>
        </w:rPr>
        <w:t>（2）引导学生在学习中国文化的发展历程、基本特点中认识到中华文明的博大精深，促进对中国传统文化的认同感。</w:t>
      </w:r>
    </w:p>
    <w:p>
      <w:pPr>
        <w:spacing w:line="360" w:lineRule="auto"/>
        <w:ind w:firstLine="482" w:firstLineChars="200"/>
        <w:rPr>
          <w:rFonts w:ascii="宋体" w:hAnsi="宋体"/>
          <w:b/>
          <w:sz w:val="24"/>
        </w:rPr>
      </w:pPr>
      <w:r>
        <w:rPr>
          <w:rFonts w:hint="eastAsia" w:ascii="宋体" w:hAnsi="宋体"/>
          <w:b/>
          <w:sz w:val="24"/>
        </w:rPr>
        <w:t>（三）中国的艺术</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600" w:firstLineChars="250"/>
        <w:rPr>
          <w:rFonts w:ascii="宋体" w:hAnsi="宋体"/>
          <w:sz w:val="24"/>
        </w:rPr>
      </w:pPr>
      <w:r>
        <w:rPr>
          <w:rFonts w:ascii="宋体" w:hAnsi="宋体"/>
          <w:sz w:val="24"/>
        </w:rPr>
        <w:t>(1)</w:t>
      </w:r>
      <w:r>
        <w:rPr>
          <w:rFonts w:hint="eastAsia" w:ascii="宋体" w:hAnsi="宋体"/>
          <w:sz w:val="24"/>
        </w:rPr>
        <w:t>中国艺术的流派</w:t>
      </w:r>
    </w:p>
    <w:p>
      <w:pPr>
        <w:spacing w:line="360" w:lineRule="auto"/>
        <w:ind w:firstLine="600" w:firstLineChars="25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中国艺术的特征</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480" w:firstLineChars="200"/>
        <w:rPr>
          <w:rFonts w:hint="eastAsia" w:ascii="宋体" w:hAnsi="宋体"/>
          <w:sz w:val="24"/>
        </w:rPr>
      </w:pPr>
      <w:r>
        <w:rPr>
          <w:rFonts w:ascii="宋体" w:hAnsi="宋体"/>
          <w:sz w:val="24"/>
        </w:rPr>
        <w:t>（1）</w:t>
      </w:r>
      <w:bookmarkStart w:id="143" w:name="_Hlk29144851"/>
      <w:r>
        <w:rPr>
          <w:rFonts w:hint="eastAsia" w:ascii="宋体" w:hAnsi="宋体"/>
          <w:sz w:val="24"/>
        </w:rPr>
        <w:t>了解书法与绘画的相关知识</w:t>
      </w:r>
    </w:p>
    <w:bookmarkEnd w:id="143"/>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了解雕刻和建筑相关知识</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了解手工艺品和京剧相关知识</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600" w:firstLineChars="250"/>
        <w:rPr>
          <w:rFonts w:ascii="宋体" w:hAnsi="宋体"/>
          <w:sz w:val="24"/>
        </w:rPr>
      </w:pPr>
      <w:r>
        <w:rPr>
          <w:rFonts w:hint="eastAsia" w:ascii="宋体" w:hAnsi="宋体"/>
          <w:sz w:val="24"/>
        </w:rPr>
        <w:t>中国艺术中的东方哲学</w:t>
      </w:r>
    </w:p>
    <w:p>
      <w:pPr>
        <w:spacing w:line="360" w:lineRule="auto"/>
        <w:ind w:firstLine="480" w:firstLineChars="200"/>
        <w:rPr>
          <w:rFonts w:hint="eastAsia" w:ascii="宋体" w:hAnsi="宋体"/>
          <w:sz w:val="24"/>
        </w:rPr>
      </w:pPr>
      <w:r>
        <w:rPr>
          <w:rFonts w:hint="eastAsia" w:ascii="宋体" w:hAnsi="宋体"/>
          <w:sz w:val="24"/>
        </w:rPr>
        <w:t xml:space="preserve"> 4.课程思政知识点</w:t>
      </w:r>
    </w:p>
    <w:p>
      <w:pPr>
        <w:spacing w:line="360" w:lineRule="auto"/>
        <w:ind w:left="1079" w:leftChars="228" w:hanging="600" w:hangingChars="250"/>
        <w:rPr>
          <w:rFonts w:hint="eastAsia" w:ascii="宋体" w:hAnsi="宋体"/>
          <w:sz w:val="24"/>
        </w:rPr>
      </w:pPr>
      <w:r>
        <w:rPr>
          <w:rFonts w:hint="eastAsia" w:ascii="宋体" w:hAnsi="宋体"/>
          <w:sz w:val="24"/>
        </w:rPr>
        <w:t>（1）引导学生领会中国传统艺术之美，培养审美情趣。</w:t>
      </w:r>
    </w:p>
    <w:p>
      <w:pPr>
        <w:spacing w:line="360" w:lineRule="auto"/>
        <w:ind w:left="1199" w:leftChars="228" w:hanging="720" w:hangingChars="300"/>
        <w:rPr>
          <w:rFonts w:hint="eastAsia" w:ascii="宋体" w:hAnsi="宋体"/>
          <w:sz w:val="24"/>
        </w:rPr>
      </w:pPr>
      <w:r>
        <w:rPr>
          <w:rFonts w:hint="eastAsia" w:ascii="宋体" w:hAnsi="宋体"/>
          <w:sz w:val="24"/>
        </w:rPr>
        <w:t>（2）引导学生在欣赏中国灿烂的传统艺术之中，发现自身文明的优点和长处，同时可结合火烧圆明园等经典案例，使学生认识到外敌的入侵对本国古典艺术瑰宝的掠夺，增强学生的爱国心和忧患意识。</w:t>
      </w:r>
    </w:p>
    <w:p>
      <w:pPr>
        <w:spacing w:line="360" w:lineRule="auto"/>
        <w:ind w:firstLine="472" w:firstLineChars="196"/>
        <w:rPr>
          <w:rFonts w:hint="eastAsia" w:ascii="宋体" w:hAnsi="宋体"/>
          <w:b/>
          <w:sz w:val="24"/>
        </w:rPr>
      </w:pPr>
      <w:r>
        <w:rPr>
          <w:rFonts w:hint="eastAsia" w:ascii="宋体" w:hAnsi="宋体"/>
          <w:b/>
          <w:sz w:val="24"/>
        </w:rPr>
        <w:t>（四）中国的神话和民俗</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600" w:firstLineChars="2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中国</w:t>
      </w:r>
      <w:r>
        <w:rPr>
          <w:rFonts w:hint="eastAsia" w:ascii="宋体" w:hAnsi="宋体"/>
          <w:bCs/>
          <w:sz w:val="24"/>
        </w:rPr>
        <w:t>神话</w:t>
      </w:r>
      <w:r>
        <w:rPr>
          <w:rFonts w:hint="eastAsia" w:ascii="宋体" w:hAnsi="宋体"/>
          <w:sz w:val="24"/>
        </w:rPr>
        <w:t>的起源和发展</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中国饮食、茶、酒文化的起源和发展</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中国服饰的起源和发展。</w:t>
      </w:r>
    </w:p>
    <w:p>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中国的非物质文化遗产</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了解中国</w:t>
      </w:r>
      <w:r>
        <w:rPr>
          <w:rFonts w:hint="eastAsia" w:ascii="宋体" w:hAnsi="宋体"/>
          <w:bCs/>
          <w:sz w:val="24"/>
        </w:rPr>
        <w:t>神话</w:t>
      </w:r>
      <w:r>
        <w:rPr>
          <w:rFonts w:hint="eastAsia" w:ascii="宋体" w:hAnsi="宋体"/>
          <w:sz w:val="24"/>
        </w:rPr>
        <w:t>的有关知识。</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了解中国饮食、中医、茶、酒文化的特点</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掌握服饰的发展历程</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中国神话的特点及其影响。</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中国服饰的特点及其象征意义</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hint="eastAsia" w:ascii="宋体" w:hAnsi="宋体"/>
          <w:sz w:val="24"/>
        </w:rPr>
      </w:pPr>
      <w:r>
        <w:rPr>
          <w:rFonts w:hint="eastAsia" w:ascii="宋体" w:hAnsi="宋体"/>
          <w:sz w:val="24"/>
        </w:rPr>
        <w:t>（1）引导学生通过女娲补天、夸父追日等中国神话中的典型象征，认识到中华文明的发展源远流长，培养民族自豪感。</w:t>
      </w:r>
    </w:p>
    <w:p>
      <w:pPr>
        <w:spacing w:line="360" w:lineRule="auto"/>
        <w:ind w:left="959" w:leftChars="228" w:hanging="480" w:hangingChars="200"/>
        <w:rPr>
          <w:rFonts w:hint="eastAsia" w:ascii="宋体" w:hAnsi="宋体"/>
          <w:sz w:val="24"/>
        </w:rPr>
      </w:pPr>
      <w:r>
        <w:rPr>
          <w:rFonts w:hint="eastAsia" w:ascii="宋体" w:hAnsi="宋体"/>
          <w:sz w:val="24"/>
        </w:rPr>
        <w:t>（2）引导学生认识中华服饰、饮食、茶的重要性和艺术性，使学生在对艺术的欣赏中，建立对本民族文化的认同。。</w:t>
      </w:r>
    </w:p>
    <w:p>
      <w:pPr>
        <w:spacing w:line="360" w:lineRule="auto"/>
        <w:ind w:firstLine="482" w:firstLineChars="200"/>
        <w:rPr>
          <w:rFonts w:ascii="宋体" w:hAnsi="宋体"/>
          <w:b/>
          <w:sz w:val="24"/>
        </w:rPr>
      </w:pPr>
      <w:r>
        <w:rPr>
          <w:rFonts w:hint="eastAsia" w:ascii="宋体" w:hAnsi="宋体"/>
          <w:b/>
          <w:sz w:val="24"/>
        </w:rPr>
        <w:t>（五）中国的文字和文学</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600" w:firstLineChars="250"/>
        <w:rPr>
          <w:rFonts w:hint="eastAsia"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sz w:val="24"/>
        </w:rPr>
        <w:t xml:space="preserve"> </w:t>
      </w:r>
      <w:r>
        <w:rPr>
          <w:rFonts w:hint="eastAsia" w:ascii="宋体" w:hAnsi="宋体"/>
          <w:sz w:val="24"/>
        </w:rPr>
        <w:t>中国文化的符号基础——汉字。</w:t>
      </w:r>
    </w:p>
    <w:p>
      <w:pPr>
        <w:spacing w:line="360" w:lineRule="auto"/>
        <w:ind w:firstLine="600" w:firstLineChars="250"/>
        <w:rPr>
          <w:rFonts w:ascii="宋体" w:hAnsi="宋体"/>
          <w:sz w:val="24"/>
        </w:rPr>
      </w:pPr>
      <w:r>
        <w:rPr>
          <w:rFonts w:ascii="宋体" w:hAnsi="宋体"/>
          <w:sz w:val="24"/>
        </w:rPr>
        <w:t>(2)</w:t>
      </w:r>
      <w:r>
        <w:rPr>
          <w:rFonts w:hint="eastAsia"/>
          <w:sz w:val="24"/>
        </w:rPr>
        <w:t xml:space="preserve"> </w:t>
      </w:r>
      <w:r>
        <w:rPr>
          <w:rFonts w:hint="eastAsia" w:ascii="宋体" w:hAnsi="宋体"/>
          <w:sz w:val="24"/>
        </w:rPr>
        <w:t>中国古代文学的发展历程。</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720" w:firstLineChars="300"/>
        <w:rPr>
          <w:rFonts w:ascii="宋体" w:hAnsi="宋体"/>
          <w:sz w:val="24"/>
        </w:rPr>
      </w:pPr>
      <w:r>
        <w:rPr>
          <w:rFonts w:ascii="宋体" w:hAnsi="宋体"/>
          <w:sz w:val="24"/>
        </w:rPr>
        <w:t>(1)</w:t>
      </w:r>
      <w:r>
        <w:rPr>
          <w:rFonts w:hint="eastAsia"/>
          <w:sz w:val="24"/>
        </w:rPr>
        <w:t xml:space="preserve"> </w:t>
      </w:r>
      <w:r>
        <w:rPr>
          <w:rFonts w:hint="eastAsia" w:ascii="宋体" w:hAnsi="宋体"/>
          <w:sz w:val="24"/>
        </w:rPr>
        <w:t>了解汉字的起源、构字法及特点。</w:t>
      </w:r>
      <w:r>
        <w:rPr>
          <w:rFonts w:ascii="宋体" w:hAnsi="宋体"/>
          <w:sz w:val="24"/>
        </w:rPr>
        <w:t xml:space="preserve"> </w:t>
      </w:r>
    </w:p>
    <w:p>
      <w:pPr>
        <w:spacing w:line="360" w:lineRule="auto"/>
        <w:ind w:firstLine="720" w:firstLineChars="300"/>
        <w:rPr>
          <w:rFonts w:ascii="宋体" w:hAnsi="宋体"/>
          <w:sz w:val="24"/>
        </w:rPr>
      </w:pPr>
      <w:r>
        <w:rPr>
          <w:rFonts w:hint="eastAsia" w:ascii="宋体" w:hAnsi="宋体"/>
          <w:sz w:val="24"/>
        </w:rPr>
        <w:t>(</w:t>
      </w:r>
      <w:r>
        <w:rPr>
          <w:rFonts w:ascii="宋体" w:hAnsi="宋体"/>
          <w:sz w:val="24"/>
        </w:rPr>
        <w:t>2)</w:t>
      </w:r>
      <w:r>
        <w:rPr>
          <w:rFonts w:hint="eastAsia"/>
          <w:sz w:val="24"/>
        </w:rPr>
        <w:t xml:space="preserve"> </w:t>
      </w:r>
      <w:r>
        <w:rPr>
          <w:rFonts w:hint="eastAsia" w:ascii="宋体" w:hAnsi="宋体"/>
          <w:sz w:val="24"/>
        </w:rPr>
        <w:t>了解汉字的文化功能。</w:t>
      </w:r>
    </w:p>
    <w:p>
      <w:pPr>
        <w:spacing w:line="360" w:lineRule="auto"/>
        <w:ind w:firstLine="720" w:firstLineChars="300"/>
        <w:rPr>
          <w:rFonts w:hint="eastAsia" w:ascii="宋体" w:hAnsi="宋体"/>
          <w:sz w:val="24"/>
        </w:rPr>
      </w:pPr>
      <w:r>
        <w:rPr>
          <w:rFonts w:hint="eastAsia" w:ascii="宋体" w:hAnsi="宋体"/>
          <w:sz w:val="24"/>
        </w:rPr>
        <w:t>(</w:t>
      </w:r>
      <w:r>
        <w:rPr>
          <w:rFonts w:ascii="宋体" w:hAnsi="宋体"/>
          <w:sz w:val="24"/>
        </w:rPr>
        <w:t xml:space="preserve">3) </w:t>
      </w:r>
      <w:r>
        <w:rPr>
          <w:rFonts w:hint="eastAsia" w:ascii="宋体" w:hAnsi="宋体"/>
          <w:sz w:val="24"/>
        </w:rPr>
        <w:t>了解中国古代文学的特点。</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600" w:firstLineChars="250"/>
        <w:rPr>
          <w:rFonts w:ascii="宋体" w:hAnsi="宋体"/>
          <w:sz w:val="24"/>
        </w:rPr>
      </w:pPr>
      <w:r>
        <w:rPr>
          <w:rFonts w:hint="eastAsia" w:ascii="宋体" w:hAnsi="宋体"/>
          <w:sz w:val="24"/>
        </w:rPr>
        <w:t>(1)</w:t>
      </w:r>
      <w:r>
        <w:rPr>
          <w:rFonts w:hint="eastAsia"/>
          <w:sz w:val="24"/>
        </w:rPr>
        <w:t xml:space="preserve"> </w:t>
      </w:r>
      <w:r>
        <w:rPr>
          <w:rFonts w:hint="eastAsia" w:ascii="宋体" w:hAnsi="宋体"/>
          <w:sz w:val="24"/>
        </w:rPr>
        <w:t>汉字字体的演变</w:t>
      </w:r>
      <w:r>
        <w:rPr>
          <w:rFonts w:hint="eastAsia"/>
          <w:sz w:val="24"/>
        </w:rPr>
        <w:t>，汉字的造字法——六书说。</w:t>
      </w:r>
    </w:p>
    <w:p>
      <w:pPr>
        <w:spacing w:line="360" w:lineRule="auto"/>
        <w:ind w:firstLine="480" w:firstLineChars="200"/>
        <w:rPr>
          <w:rFonts w:hint="eastAsia" w:ascii="宋体" w:hAnsi="宋体"/>
          <w:sz w:val="24"/>
        </w:rPr>
      </w:pPr>
      <w:r>
        <w:rPr>
          <w:rFonts w:hint="eastAsia" w:ascii="宋体" w:hAnsi="宋体"/>
          <w:sz w:val="24"/>
        </w:rPr>
        <w:t xml:space="preserve"> </w:t>
      </w:r>
      <w:r>
        <w:rPr>
          <w:rFonts w:ascii="宋体" w:hAnsi="宋体"/>
          <w:sz w:val="24"/>
        </w:rPr>
        <w:t>(</w:t>
      </w:r>
      <w:r>
        <w:rPr>
          <w:rFonts w:hint="eastAsia" w:ascii="宋体" w:hAnsi="宋体"/>
          <w:sz w:val="24"/>
        </w:rPr>
        <w:t>2)</w:t>
      </w:r>
      <w:r>
        <w:rPr>
          <w:rFonts w:hint="eastAsia"/>
          <w:sz w:val="24"/>
        </w:rPr>
        <w:t xml:space="preserve"> 中国古代文学与传统心理及思维方式。</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hint="eastAsia" w:ascii="宋体" w:hAnsi="宋体"/>
          <w:sz w:val="24"/>
        </w:rPr>
      </w:pPr>
      <w:r>
        <w:rPr>
          <w:rFonts w:hint="eastAsia" w:ascii="宋体" w:hAnsi="宋体"/>
          <w:sz w:val="24"/>
        </w:rPr>
        <w:t>（1）引导学生概览汉魏六朝文学，唐宋文学和元明清文学，领略中国文学之美，树立民族自信心，立志用外语讲好中国故事。</w:t>
      </w:r>
    </w:p>
    <w:p>
      <w:pPr>
        <w:spacing w:line="360" w:lineRule="auto"/>
        <w:ind w:left="959" w:leftChars="228" w:hanging="480" w:hangingChars="200"/>
        <w:rPr>
          <w:rFonts w:hint="eastAsia" w:ascii="宋体" w:hAnsi="宋体"/>
          <w:sz w:val="24"/>
        </w:rPr>
      </w:pPr>
      <w:r>
        <w:rPr>
          <w:rFonts w:hint="eastAsia" w:ascii="宋体" w:hAnsi="宋体"/>
          <w:sz w:val="24"/>
        </w:rPr>
        <w:t>（2）引导学生认识到中国文字是几大文明古国中迄今唯一仍在被使用，并有强大生命力的文化符号。这得益于历代仁人志士对祖国文明和文化的捍卫，引导学生树立文化安全意识，反对西方文化入侵。</w:t>
      </w:r>
    </w:p>
    <w:p>
      <w:pPr>
        <w:spacing w:line="360" w:lineRule="auto"/>
        <w:ind w:firstLine="472" w:firstLineChars="196"/>
        <w:rPr>
          <w:rFonts w:ascii="宋体" w:hAnsi="宋体"/>
          <w:b/>
          <w:sz w:val="24"/>
        </w:rPr>
      </w:pPr>
      <w:r>
        <w:rPr>
          <w:rFonts w:hint="eastAsia" w:ascii="宋体" w:hAnsi="宋体"/>
          <w:b/>
          <w:sz w:val="24"/>
        </w:rPr>
        <w:t>（六）中国科学技术、教育和对外交流</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600" w:firstLineChars="2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中国科学技术的发展</w:t>
      </w:r>
    </w:p>
    <w:p>
      <w:pPr>
        <w:spacing w:line="360" w:lineRule="auto"/>
        <w:ind w:firstLine="600" w:firstLineChars="25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中国教育的发展</w:t>
      </w:r>
    </w:p>
    <w:p>
      <w:pPr>
        <w:spacing w:line="360" w:lineRule="auto"/>
        <w:ind w:firstLine="600" w:firstLineChars="250"/>
        <w:rPr>
          <w:rFonts w:hint="eastAsia" w:ascii="宋体" w:hAnsi="宋体"/>
          <w:sz w:val="24"/>
        </w:rPr>
      </w:pPr>
      <w:r>
        <w:rPr>
          <w:rFonts w:ascii="宋体" w:hAnsi="宋体"/>
          <w:sz w:val="24"/>
        </w:rPr>
        <w:t>(3)</w:t>
      </w:r>
      <w:r>
        <w:rPr>
          <w:rFonts w:hint="eastAsia" w:ascii="宋体" w:hAnsi="宋体"/>
          <w:sz w:val="24"/>
        </w:rPr>
        <w:t>中国的对外交流</w:t>
      </w:r>
    </w:p>
    <w:p>
      <w:pPr>
        <w:spacing w:line="360" w:lineRule="auto"/>
        <w:ind w:firstLine="480" w:firstLineChars="200"/>
        <w:rPr>
          <w:rFonts w:ascii="宋体" w:hAnsi="宋体"/>
          <w:color w:val="000000"/>
          <w:sz w:val="24"/>
        </w:rPr>
      </w:pPr>
      <w:r>
        <w:rPr>
          <w:rFonts w:ascii="宋体" w:hAnsi="宋体"/>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了解中国传统科学技术创造的辉煌成就</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了解中国历史悠久的教育制度</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掌握中外文化交流史上的重要事件</w:t>
      </w:r>
    </w:p>
    <w:p>
      <w:pPr>
        <w:spacing w:line="360" w:lineRule="auto"/>
        <w:ind w:firstLine="480" w:firstLineChars="200"/>
        <w:rPr>
          <w:rFonts w:ascii="宋体" w:hAnsi="宋体"/>
          <w:color w:val="000000"/>
          <w:sz w:val="24"/>
        </w:rPr>
      </w:pPr>
      <w:r>
        <w:rPr>
          <w:rFonts w:ascii="宋体" w:hAnsi="宋体"/>
          <w:color w:val="000000"/>
          <w:sz w:val="24"/>
        </w:rPr>
        <w:t>3.重</w:t>
      </w:r>
      <w:r>
        <w:rPr>
          <w:rFonts w:hint="eastAsia" w:ascii="宋体" w:hAnsi="宋体"/>
          <w:color w:val="000000"/>
          <w:sz w:val="24"/>
        </w:rPr>
        <w:t>点</w:t>
      </w:r>
      <w:r>
        <w:rPr>
          <w:rFonts w:ascii="宋体" w:hAnsi="宋体"/>
          <w:color w:val="000000"/>
          <w:sz w:val="24"/>
        </w:rPr>
        <w:t xml:space="preserve">难点 </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科举制度及其影响。</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郑和下西洋及丝绸之路等事件的影响</w:t>
      </w:r>
    </w:p>
    <w:p>
      <w:pPr>
        <w:spacing w:line="360" w:lineRule="auto"/>
        <w:ind w:firstLine="480" w:firstLineChars="200"/>
        <w:rPr>
          <w:rFonts w:hint="eastAsia" w:ascii="宋体" w:hAnsi="宋体"/>
          <w:sz w:val="24"/>
        </w:rPr>
      </w:pPr>
      <w:r>
        <w:rPr>
          <w:rFonts w:hint="eastAsia" w:ascii="宋体" w:hAnsi="宋体"/>
          <w:sz w:val="24"/>
        </w:rPr>
        <w:t>4.课程思政知识点</w:t>
      </w:r>
    </w:p>
    <w:p>
      <w:pPr>
        <w:spacing w:line="360" w:lineRule="auto"/>
        <w:ind w:left="1079" w:leftChars="228" w:hanging="600" w:hangingChars="250"/>
        <w:rPr>
          <w:rFonts w:hint="eastAsia" w:ascii="宋体" w:hAnsi="宋体"/>
          <w:sz w:val="24"/>
        </w:rPr>
      </w:pPr>
      <w:r>
        <w:rPr>
          <w:rFonts w:hint="eastAsia" w:ascii="宋体" w:hAnsi="宋体"/>
          <w:sz w:val="24"/>
        </w:rPr>
        <w:t>（1）引导学生通过郑和下西洋及丝绸之路等标志性事件，认识到中华文明的发展对世界文明巨大的推动作用，培养民族自豪感。</w:t>
      </w:r>
    </w:p>
    <w:p>
      <w:pPr>
        <w:spacing w:line="360" w:lineRule="auto"/>
        <w:ind w:left="959" w:leftChars="228" w:hanging="480" w:hangingChars="200"/>
        <w:rPr>
          <w:rFonts w:hint="eastAsia" w:ascii="宋体" w:hAnsi="宋体"/>
          <w:sz w:val="24"/>
        </w:rPr>
      </w:pPr>
      <w:r>
        <w:rPr>
          <w:rFonts w:hint="eastAsia" w:ascii="宋体" w:hAnsi="宋体"/>
          <w:sz w:val="24"/>
        </w:rPr>
        <w:t>（2）引导学生认识到自古以来中国的强大都会促进世界的和平，颠覆当今西方极右翼势力炮制的“中国威胁论”，使学生对中国的对外交流政策建立客观的认知。</w:t>
      </w:r>
    </w:p>
    <w:p>
      <w:pPr>
        <w:spacing w:line="360" w:lineRule="auto"/>
        <w:ind w:left="959" w:leftChars="228" w:hanging="480" w:hangingChars="200"/>
        <w:rPr>
          <w:rFonts w:hint="eastAsia" w:ascii="宋体" w:hAnsi="宋体"/>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rFonts w:hint="eastAsia"/>
                <w:color w:val="000000"/>
                <w:szCs w:val="21"/>
                <w:lang w:val="en-US" w:eastAsia="zh-CN"/>
              </w:rPr>
              <w:t>实践</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rFonts w:hint="eastAsia"/>
                <w:color w:val="000000"/>
                <w:szCs w:val="21"/>
              </w:rPr>
            </w:pPr>
            <w:r>
              <w:rPr>
                <w:rFonts w:hint="eastAsia"/>
                <w:bCs/>
                <w:sz w:val="24"/>
              </w:rPr>
              <w:t>绪论</w:t>
            </w:r>
          </w:p>
        </w:tc>
        <w:tc>
          <w:tcPr>
            <w:tcW w:w="1701" w:type="dxa"/>
            <w:vAlign w:val="center"/>
          </w:tcPr>
          <w:p>
            <w:pPr>
              <w:jc w:val="center"/>
              <w:rPr>
                <w:rFonts w:hint="eastAsia"/>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szCs w:val="21"/>
              </w:rPr>
              <w:t>1-2</w:t>
            </w:r>
            <w:r>
              <w:rPr>
                <w:rFonts w:hint="eastAsia"/>
                <w:szCs w:val="21"/>
              </w:rPr>
              <w:t>;</w:t>
            </w:r>
            <w:r>
              <w:rPr>
                <w:szCs w:val="21"/>
              </w:rPr>
              <w:t>2</w:t>
            </w:r>
            <w:r>
              <w:rPr>
                <w:rFonts w:hint="eastAsia"/>
                <w:szCs w:val="21"/>
              </w:rPr>
              <w:t>-</w:t>
            </w:r>
            <w:r>
              <w:rPr>
                <w:szCs w:val="21"/>
              </w:rPr>
              <w:t>1</w:t>
            </w:r>
            <w:r>
              <w:rPr>
                <w:rFonts w:hint="eastAsia"/>
                <w:szCs w:val="21"/>
              </w:rPr>
              <w:t>;</w:t>
            </w:r>
            <w:r>
              <w:rPr>
                <w:szCs w:val="21"/>
              </w:rPr>
              <w:t>4-1</w:t>
            </w:r>
          </w:p>
        </w:tc>
        <w:tc>
          <w:tcPr>
            <w:tcW w:w="735" w:type="dxa"/>
            <w:vAlign w:val="center"/>
          </w:tcPr>
          <w:p>
            <w:pPr>
              <w:jc w:val="center"/>
              <w:rPr>
                <w:rFonts w:hint="eastAsia" w:eastAsia="宋体"/>
                <w:szCs w:val="21"/>
                <w:lang w:eastAsia="zh-CN"/>
              </w:rPr>
            </w:pPr>
            <w:r>
              <w:rPr>
                <w:rFonts w:hint="eastAsia"/>
                <w:szCs w:val="21"/>
                <w:lang w:val="en-US" w:eastAsia="zh-CN"/>
              </w:rPr>
              <w:t>2</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bCs/>
                <w:sz w:val="24"/>
              </w:rPr>
              <w:t>中国的传统思想</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szCs w:val="21"/>
              </w:rPr>
              <w:t>1-2</w:t>
            </w:r>
            <w:r>
              <w:rPr>
                <w:rFonts w:hint="eastAsia"/>
                <w:szCs w:val="21"/>
              </w:rPr>
              <w:t>;</w:t>
            </w:r>
            <w:r>
              <w:rPr>
                <w:szCs w:val="21"/>
              </w:rPr>
              <w:t>2</w:t>
            </w:r>
            <w:r>
              <w:rPr>
                <w:rFonts w:hint="eastAsia"/>
                <w:szCs w:val="21"/>
              </w:rPr>
              <w:t>-</w:t>
            </w:r>
            <w:r>
              <w:rPr>
                <w:szCs w:val="21"/>
              </w:rPr>
              <w:t>1</w:t>
            </w:r>
            <w:r>
              <w:rPr>
                <w:rFonts w:hint="eastAsia"/>
                <w:szCs w:val="21"/>
              </w:rPr>
              <w:t>;</w:t>
            </w:r>
            <w:r>
              <w:rPr>
                <w:szCs w:val="21"/>
              </w:rPr>
              <w:t>4-1</w:t>
            </w:r>
            <w:r>
              <w:rPr>
                <w:rFonts w:hint="eastAsia"/>
                <w:szCs w:val="21"/>
              </w:rPr>
              <w:t>;</w:t>
            </w:r>
            <w:r>
              <w:rPr>
                <w:szCs w:val="21"/>
              </w:rPr>
              <w:t>4-3</w:t>
            </w:r>
          </w:p>
        </w:tc>
        <w:tc>
          <w:tcPr>
            <w:tcW w:w="735" w:type="dxa"/>
            <w:vAlign w:val="center"/>
          </w:tcPr>
          <w:p>
            <w:pPr>
              <w:jc w:val="center"/>
              <w:rPr>
                <w:rFonts w:hint="eastAsia" w:eastAsia="宋体"/>
                <w:szCs w:val="21"/>
                <w:lang w:eastAsia="zh-CN"/>
              </w:rPr>
            </w:pPr>
            <w:r>
              <w:rPr>
                <w:rFonts w:hint="eastAsia"/>
                <w:szCs w:val="21"/>
                <w:lang w:val="en-US" w:eastAsia="zh-CN"/>
              </w:rPr>
              <w:t>6</w:t>
            </w:r>
          </w:p>
        </w:tc>
        <w:tc>
          <w:tcPr>
            <w:tcW w:w="735" w:type="dxa"/>
            <w:vAlign w:val="center"/>
          </w:tcPr>
          <w:p>
            <w:pPr>
              <w:jc w:val="center"/>
              <w:rPr>
                <w:rFonts w:hint="eastAsia" w:eastAsia="宋体"/>
                <w:szCs w:val="21"/>
                <w:lang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bCs/>
                <w:sz w:val="24"/>
              </w:rPr>
              <w:t>中国的艺术</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szCs w:val="21"/>
              </w:rPr>
              <w:t>1-2</w:t>
            </w:r>
            <w:r>
              <w:rPr>
                <w:rFonts w:hint="eastAsia"/>
                <w:szCs w:val="21"/>
              </w:rPr>
              <w:t>;</w:t>
            </w:r>
            <w:r>
              <w:rPr>
                <w:szCs w:val="21"/>
              </w:rPr>
              <w:t>2</w:t>
            </w:r>
            <w:r>
              <w:rPr>
                <w:rFonts w:hint="eastAsia"/>
                <w:szCs w:val="21"/>
              </w:rPr>
              <w:t>-</w:t>
            </w:r>
            <w:r>
              <w:rPr>
                <w:szCs w:val="21"/>
              </w:rPr>
              <w:t>1</w:t>
            </w:r>
            <w:r>
              <w:rPr>
                <w:rFonts w:hint="eastAsia"/>
                <w:szCs w:val="21"/>
              </w:rPr>
              <w:t>;</w:t>
            </w:r>
            <w:r>
              <w:rPr>
                <w:szCs w:val="21"/>
              </w:rPr>
              <w:t>4-1</w:t>
            </w:r>
            <w:r>
              <w:rPr>
                <w:rFonts w:hint="eastAsia"/>
                <w:szCs w:val="21"/>
              </w:rPr>
              <w:t>;</w:t>
            </w:r>
            <w:r>
              <w:rPr>
                <w:szCs w:val="21"/>
              </w:rPr>
              <w:t>4-3</w:t>
            </w:r>
          </w:p>
        </w:tc>
        <w:tc>
          <w:tcPr>
            <w:tcW w:w="735" w:type="dxa"/>
            <w:vAlign w:val="center"/>
          </w:tcPr>
          <w:p>
            <w:pPr>
              <w:jc w:val="center"/>
              <w:rPr>
                <w:rFonts w:hint="eastAsia" w:eastAsia="宋体"/>
                <w:szCs w:val="21"/>
                <w:lang w:eastAsia="zh-CN"/>
              </w:rPr>
            </w:pPr>
            <w:r>
              <w:rPr>
                <w:rFonts w:hint="eastAsia"/>
                <w:szCs w:val="21"/>
                <w:lang w:val="en-US" w:eastAsia="zh-CN"/>
              </w:rPr>
              <w:t>3</w:t>
            </w:r>
          </w:p>
        </w:tc>
        <w:tc>
          <w:tcPr>
            <w:tcW w:w="735" w:type="dxa"/>
            <w:vAlign w:val="center"/>
          </w:tcPr>
          <w:p>
            <w:pPr>
              <w:jc w:val="center"/>
              <w:rPr>
                <w:rFonts w:hint="eastAsia" w:eastAsia="宋体"/>
                <w:szCs w:val="21"/>
                <w:lang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center"/>
          </w:tcPr>
          <w:p>
            <w:pPr>
              <w:jc w:val="center"/>
              <w:rPr>
                <w:color w:val="000000"/>
                <w:szCs w:val="21"/>
              </w:rPr>
            </w:pPr>
            <w:r>
              <w:rPr>
                <w:rFonts w:hint="eastAsia"/>
                <w:bCs/>
                <w:sz w:val="24"/>
              </w:rPr>
              <w:t>中国的神话和民俗</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szCs w:val="21"/>
              </w:rPr>
              <w:t>1-2</w:t>
            </w:r>
            <w:r>
              <w:rPr>
                <w:rFonts w:hint="eastAsia"/>
                <w:szCs w:val="21"/>
              </w:rPr>
              <w:t>;</w:t>
            </w:r>
            <w:r>
              <w:rPr>
                <w:szCs w:val="21"/>
              </w:rPr>
              <w:t>2</w:t>
            </w:r>
            <w:r>
              <w:rPr>
                <w:rFonts w:hint="eastAsia"/>
                <w:szCs w:val="21"/>
              </w:rPr>
              <w:t>-</w:t>
            </w:r>
            <w:r>
              <w:rPr>
                <w:szCs w:val="21"/>
              </w:rPr>
              <w:t>1</w:t>
            </w:r>
            <w:r>
              <w:rPr>
                <w:rFonts w:hint="eastAsia"/>
                <w:szCs w:val="21"/>
              </w:rPr>
              <w:t>;</w:t>
            </w:r>
            <w:r>
              <w:rPr>
                <w:szCs w:val="21"/>
              </w:rPr>
              <w:t>4-1</w:t>
            </w:r>
          </w:p>
        </w:tc>
        <w:tc>
          <w:tcPr>
            <w:tcW w:w="735" w:type="dxa"/>
            <w:vAlign w:val="center"/>
          </w:tcPr>
          <w:p>
            <w:pPr>
              <w:jc w:val="center"/>
              <w:rPr>
                <w:rFonts w:hint="eastAsia"/>
                <w:szCs w:val="21"/>
              </w:rPr>
            </w:pPr>
            <w:r>
              <w:rPr>
                <w:rFonts w:hint="eastAsia"/>
                <w:szCs w:val="21"/>
              </w:rPr>
              <w:t>5</w:t>
            </w:r>
          </w:p>
        </w:tc>
        <w:tc>
          <w:tcPr>
            <w:tcW w:w="735" w:type="dxa"/>
            <w:vAlign w:val="center"/>
          </w:tcPr>
          <w:p>
            <w:pPr>
              <w:jc w:val="center"/>
              <w:rPr>
                <w:rFonts w:hint="eastAsia" w:eastAsia="宋体"/>
                <w:szCs w:val="21"/>
                <w:lang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5</w:t>
            </w:r>
          </w:p>
        </w:tc>
        <w:tc>
          <w:tcPr>
            <w:tcW w:w="3476" w:type="dxa"/>
            <w:vAlign w:val="center"/>
          </w:tcPr>
          <w:p>
            <w:pPr>
              <w:jc w:val="center"/>
              <w:rPr>
                <w:color w:val="000000"/>
                <w:szCs w:val="21"/>
              </w:rPr>
            </w:pPr>
            <w:r>
              <w:rPr>
                <w:rFonts w:hint="eastAsia"/>
                <w:bCs/>
                <w:sz w:val="24"/>
              </w:rPr>
              <w:t>中国的文字和文学</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szCs w:val="21"/>
              </w:rPr>
              <w:t>1-2</w:t>
            </w:r>
            <w:r>
              <w:rPr>
                <w:rFonts w:hint="eastAsia"/>
                <w:szCs w:val="21"/>
              </w:rPr>
              <w:t>;</w:t>
            </w:r>
            <w:r>
              <w:rPr>
                <w:szCs w:val="21"/>
              </w:rPr>
              <w:t>2</w:t>
            </w:r>
            <w:r>
              <w:rPr>
                <w:rFonts w:hint="eastAsia"/>
                <w:szCs w:val="21"/>
              </w:rPr>
              <w:t>-</w:t>
            </w:r>
            <w:r>
              <w:rPr>
                <w:szCs w:val="21"/>
              </w:rPr>
              <w:t>1</w:t>
            </w:r>
            <w:r>
              <w:rPr>
                <w:rFonts w:hint="eastAsia"/>
                <w:szCs w:val="21"/>
              </w:rPr>
              <w:t>;</w:t>
            </w:r>
            <w:r>
              <w:rPr>
                <w:szCs w:val="21"/>
              </w:rPr>
              <w:t>4-1</w:t>
            </w:r>
            <w:r>
              <w:rPr>
                <w:rFonts w:hint="eastAsia"/>
                <w:szCs w:val="21"/>
              </w:rPr>
              <w:t>;</w:t>
            </w:r>
            <w:r>
              <w:rPr>
                <w:szCs w:val="21"/>
              </w:rPr>
              <w:t>4-3</w:t>
            </w:r>
          </w:p>
        </w:tc>
        <w:tc>
          <w:tcPr>
            <w:tcW w:w="735" w:type="dxa"/>
            <w:vAlign w:val="center"/>
          </w:tcPr>
          <w:p>
            <w:pPr>
              <w:jc w:val="center"/>
              <w:rPr>
                <w:rFonts w:hint="eastAsia" w:eastAsia="宋体"/>
                <w:szCs w:val="21"/>
                <w:lang w:eastAsia="zh-CN"/>
              </w:rPr>
            </w:pPr>
            <w:r>
              <w:rPr>
                <w:rFonts w:hint="eastAsia"/>
                <w:szCs w:val="21"/>
                <w:lang w:val="en-US" w:eastAsia="zh-CN"/>
              </w:rPr>
              <w:t>3</w:t>
            </w:r>
          </w:p>
        </w:tc>
        <w:tc>
          <w:tcPr>
            <w:tcW w:w="735" w:type="dxa"/>
            <w:vAlign w:val="center"/>
          </w:tcPr>
          <w:p>
            <w:pPr>
              <w:jc w:val="center"/>
              <w:rPr>
                <w:rFonts w:hint="eastAsia" w:eastAsia="宋体"/>
                <w:szCs w:val="21"/>
                <w:lang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6</w:t>
            </w:r>
          </w:p>
        </w:tc>
        <w:tc>
          <w:tcPr>
            <w:tcW w:w="3476" w:type="dxa"/>
            <w:vAlign w:val="center"/>
          </w:tcPr>
          <w:p>
            <w:pPr>
              <w:jc w:val="center"/>
              <w:rPr>
                <w:rFonts w:hint="eastAsia"/>
                <w:color w:val="000000"/>
                <w:szCs w:val="21"/>
              </w:rPr>
            </w:pPr>
            <w:r>
              <w:rPr>
                <w:rFonts w:hint="eastAsia"/>
                <w:bCs/>
                <w:sz w:val="24"/>
              </w:rPr>
              <w:t>中国科学技术、教育和对外交流</w:t>
            </w:r>
          </w:p>
        </w:tc>
        <w:tc>
          <w:tcPr>
            <w:tcW w:w="1701" w:type="dxa"/>
            <w:vAlign w:val="center"/>
          </w:tcPr>
          <w:p>
            <w:pPr>
              <w:jc w:val="center"/>
              <w:rPr>
                <w:color w:val="000000"/>
                <w:szCs w:val="21"/>
              </w:rPr>
            </w:pPr>
            <w:r>
              <w:rPr>
                <w:color w:val="000000"/>
                <w:szCs w:val="21"/>
              </w:rPr>
              <w:t>目标</w:t>
            </w:r>
            <w:r>
              <w:rPr>
                <w:rFonts w:hint="eastAsia"/>
                <w:szCs w:val="21"/>
              </w:rPr>
              <w:t>1</w:t>
            </w:r>
            <w:r>
              <w:rPr>
                <w:rFonts w:hint="eastAsia"/>
                <w:color w:val="000000"/>
                <w:szCs w:val="21"/>
              </w:rPr>
              <w:t>-5</w:t>
            </w:r>
          </w:p>
        </w:tc>
        <w:tc>
          <w:tcPr>
            <w:tcW w:w="1853" w:type="dxa"/>
            <w:vAlign w:val="center"/>
          </w:tcPr>
          <w:p>
            <w:pPr>
              <w:jc w:val="center"/>
              <w:rPr>
                <w:rFonts w:hint="eastAsia"/>
                <w:szCs w:val="21"/>
              </w:rPr>
            </w:pPr>
            <w:r>
              <w:rPr>
                <w:szCs w:val="21"/>
              </w:rPr>
              <w:t>1-2</w:t>
            </w:r>
            <w:r>
              <w:rPr>
                <w:rFonts w:hint="eastAsia"/>
                <w:szCs w:val="21"/>
              </w:rPr>
              <w:t>;</w:t>
            </w:r>
            <w:r>
              <w:rPr>
                <w:szCs w:val="21"/>
              </w:rPr>
              <w:t>2</w:t>
            </w:r>
            <w:r>
              <w:rPr>
                <w:rFonts w:hint="eastAsia"/>
                <w:szCs w:val="21"/>
              </w:rPr>
              <w:t>-</w:t>
            </w:r>
            <w:r>
              <w:rPr>
                <w:szCs w:val="21"/>
              </w:rPr>
              <w:t>1</w:t>
            </w:r>
            <w:r>
              <w:rPr>
                <w:rFonts w:hint="eastAsia"/>
                <w:szCs w:val="21"/>
              </w:rPr>
              <w:t>;</w:t>
            </w:r>
            <w:r>
              <w:rPr>
                <w:szCs w:val="21"/>
              </w:rPr>
              <w:t>4-1</w:t>
            </w:r>
          </w:p>
        </w:tc>
        <w:tc>
          <w:tcPr>
            <w:tcW w:w="735" w:type="dxa"/>
            <w:vAlign w:val="center"/>
          </w:tcPr>
          <w:p>
            <w:pPr>
              <w:jc w:val="center"/>
              <w:rPr>
                <w:rFonts w:hint="eastAsia" w:eastAsia="宋体"/>
                <w:szCs w:val="21"/>
                <w:lang w:eastAsia="zh-CN"/>
              </w:rPr>
            </w:pPr>
            <w:r>
              <w:rPr>
                <w:rFonts w:hint="eastAsia"/>
                <w:szCs w:val="21"/>
                <w:lang w:val="en-US" w:eastAsia="zh-CN"/>
              </w:rPr>
              <w:t>3</w:t>
            </w:r>
          </w:p>
        </w:tc>
        <w:tc>
          <w:tcPr>
            <w:tcW w:w="735" w:type="dxa"/>
            <w:vAlign w:val="center"/>
          </w:tcPr>
          <w:p>
            <w:pPr>
              <w:jc w:val="center"/>
              <w:rPr>
                <w:rFonts w:hint="eastAsia" w:eastAsia="宋体"/>
                <w:szCs w:val="21"/>
                <w:lang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default" w:eastAsia="宋体"/>
                <w:szCs w:val="21"/>
                <w:lang w:val="en-US" w:eastAsia="zh-CN"/>
              </w:rPr>
            </w:pPr>
            <w:r>
              <w:rPr>
                <w:rFonts w:hint="eastAsia"/>
                <w:szCs w:val="21"/>
                <w:lang w:val="en-US" w:eastAsia="zh-CN"/>
              </w:rPr>
              <w:t>22</w:t>
            </w:r>
          </w:p>
        </w:tc>
        <w:tc>
          <w:tcPr>
            <w:tcW w:w="735" w:type="dxa"/>
            <w:vAlign w:val="center"/>
          </w:tcPr>
          <w:p>
            <w:pPr>
              <w:jc w:val="center"/>
              <w:rPr>
                <w:rFonts w:hint="eastAsia"/>
                <w:szCs w:val="21"/>
              </w:rPr>
            </w:pPr>
            <w:r>
              <w:rPr>
                <w:rFonts w:hint="eastAsia"/>
                <w:szCs w:val="21"/>
                <w:lang w:val="en-US" w:eastAsia="zh-CN"/>
              </w:rPr>
              <w:t>1</w:t>
            </w:r>
            <w:r>
              <w:rPr>
                <w:rFonts w:hint="eastAsia"/>
                <w:szCs w:val="21"/>
              </w:rPr>
              <w:t>0</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pStyle w:val="6"/>
        <w:numPr>
          <w:ilvl w:val="0"/>
          <w:numId w:val="3"/>
        </w:numPr>
        <w:spacing w:line="400" w:lineRule="exact"/>
        <w:ind w:firstLine="0"/>
        <w:rPr>
          <w:rFonts w:hint="eastAsia" w:ascii="宋体" w:hAnsi="宋体"/>
          <w:szCs w:val="24"/>
        </w:rPr>
      </w:pPr>
      <w:r>
        <w:rPr>
          <w:rFonts w:hint="eastAsia"/>
        </w:rPr>
        <w:t>教学方法：</w:t>
      </w:r>
      <w:r>
        <w:rPr>
          <w:rFonts w:hint="eastAsia" w:ascii="宋体" w:hAnsi="宋体"/>
          <w:szCs w:val="24"/>
        </w:rPr>
        <w:t>教学中</w:t>
      </w:r>
      <w:r>
        <w:t>采用</w:t>
      </w:r>
      <w:r>
        <w:rPr>
          <w:rFonts w:hint="eastAsia"/>
        </w:rPr>
        <w:t>多种</w:t>
      </w:r>
      <w:r>
        <w:t>教学</w:t>
      </w:r>
      <w:r>
        <w:rPr>
          <w:rFonts w:hint="eastAsia"/>
        </w:rPr>
        <w:t>方法</w:t>
      </w:r>
      <w:r>
        <w:t>，</w:t>
      </w:r>
      <w:r>
        <w:rPr>
          <w:rFonts w:hint="eastAsia"/>
        </w:rPr>
        <w:t>如</w:t>
      </w:r>
      <w:r>
        <w:rPr>
          <w:rFonts w:hint="eastAsia" w:ascii="宋体" w:hAnsi="宋体"/>
          <w:bCs/>
          <w:color w:val="000000"/>
        </w:rPr>
        <w:t>讲授式教学:系统传授课程的基本知识,</w:t>
      </w:r>
      <w:r>
        <w:rPr>
          <w:rFonts w:hint="eastAsia"/>
        </w:rPr>
        <w:t xml:space="preserve"> </w:t>
      </w:r>
      <w:r>
        <w:rPr>
          <w:rFonts w:hint="eastAsia" w:ascii="宋体" w:hAnsi="宋体"/>
          <w:bCs/>
          <w:color w:val="000000"/>
        </w:rPr>
        <w:t>研究性教学:培养学生查阅各类文献资料、讨论分析、撰写学术论文等方面的能力。</w:t>
      </w:r>
      <w:r>
        <w:rPr>
          <w:rFonts w:hint="eastAsia" w:ascii="宋体" w:hAnsi="宋体"/>
          <w:szCs w:val="24"/>
        </w:rPr>
        <w:t>注意</w:t>
      </w:r>
      <w:r>
        <w:rPr>
          <w:rFonts w:hint="eastAsia" w:ascii="宋体" w:hAnsi="宋体"/>
          <w:color w:val="000000"/>
        </w:rPr>
        <w:t>培养学生积极思考、乐于实践的学习习惯。</w:t>
      </w:r>
    </w:p>
    <w:p>
      <w:pPr>
        <w:numPr>
          <w:ilvl w:val="0"/>
          <w:numId w:val="3"/>
        </w:numPr>
        <w:spacing w:line="360" w:lineRule="auto"/>
        <w:rPr>
          <w:rFonts w:hint="eastAsia"/>
          <w:sz w:val="24"/>
        </w:rPr>
      </w:pPr>
      <w:r>
        <w:rPr>
          <w:rFonts w:hint="eastAsia"/>
          <w:sz w:val="24"/>
        </w:rPr>
        <w:t>教学手段：采用多媒体辅助教学的手段。结合网络资源</w:t>
      </w:r>
      <w:r>
        <w:rPr>
          <w:sz w:val="24"/>
        </w:rPr>
        <w:t>，</w:t>
      </w:r>
      <w:r>
        <w:rPr>
          <w:rFonts w:hint="eastAsia"/>
          <w:sz w:val="24"/>
        </w:rPr>
        <w:t>丰富教学内容</w:t>
      </w:r>
      <w:r>
        <w:rPr>
          <w:sz w:val="24"/>
        </w:rPr>
        <w:t>，注意学生的掌握程度和课堂的气氛</w:t>
      </w:r>
      <w:r>
        <w:rPr>
          <w:rFonts w:hint="eastAsia"/>
          <w:sz w:val="24"/>
        </w:rPr>
        <w:t>。</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szCs w:val="21"/>
              </w:rPr>
              <w:t>讲授</w:t>
            </w:r>
          </w:p>
        </w:tc>
        <w:tc>
          <w:tcPr>
            <w:tcW w:w="6817" w:type="dxa"/>
            <w:tcBorders>
              <w:right w:val="single" w:color="auto" w:sz="8" w:space="0"/>
            </w:tcBorders>
            <w:vAlign w:val="center"/>
          </w:tcPr>
          <w:p>
            <w:pPr>
              <w:spacing w:line="360" w:lineRule="auto"/>
              <w:rPr>
                <w:rFonts w:hint="eastAsia"/>
                <w:szCs w:val="21"/>
              </w:rPr>
            </w:pPr>
            <w:r>
              <w:rPr>
                <w:rFonts w:hint="eastAsia"/>
                <w:szCs w:val="21"/>
              </w:rPr>
              <w:t>(1)知识讲授努力做到概念准确、条理清晰、重点突出。</w:t>
            </w:r>
          </w:p>
          <w:p>
            <w:pPr>
              <w:spacing w:line="360" w:lineRule="auto"/>
              <w:rPr>
                <w:rFonts w:hint="eastAsia"/>
                <w:szCs w:val="21"/>
              </w:rPr>
            </w:pPr>
            <w:r>
              <w:rPr>
                <w:rFonts w:hint="eastAsia"/>
                <w:szCs w:val="21"/>
              </w:rPr>
              <w:t>(2)因为中国文化范围较广，教材涉及内容很多，只能选择对中国文化影响极为深远的内容进行重点教学。</w:t>
            </w:r>
          </w:p>
          <w:p>
            <w:pPr>
              <w:spacing w:line="360" w:lineRule="auto"/>
              <w:rPr>
                <w:szCs w:val="21"/>
              </w:rPr>
            </w:pPr>
            <w:r>
              <w:rPr>
                <w:rFonts w:hint="eastAsia"/>
                <w:szCs w:val="21"/>
              </w:rPr>
              <w:t>(3)教学时注意历史梳理与逻辑分析相结合，典籍研习与社会考察相结合，批判继承与开拓创新相结合。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360" w:lineRule="auto"/>
              <w:rPr>
                <w:szCs w:val="21"/>
              </w:rPr>
            </w:pPr>
            <w:r>
              <w:rPr>
                <w:rFonts w:hint="eastAsia"/>
                <w:szCs w:val="21"/>
              </w:rPr>
              <w:t>（1）</w:t>
            </w:r>
            <w:r>
              <w:rPr>
                <w:szCs w:val="21"/>
              </w:rPr>
              <w:t>按时按量完成作业，不缺交，不抄袭</w:t>
            </w:r>
            <w:r>
              <w:rPr>
                <w:rFonts w:hint="eastAsia"/>
                <w:szCs w:val="21"/>
              </w:rPr>
              <w:t>。</w:t>
            </w:r>
          </w:p>
          <w:p>
            <w:pPr>
              <w:spacing w:line="360" w:lineRule="auto"/>
              <w:rPr>
                <w:szCs w:val="21"/>
              </w:rPr>
            </w:pPr>
            <w:r>
              <w:rPr>
                <w:rFonts w:hint="eastAsia"/>
                <w:szCs w:val="21"/>
              </w:rPr>
              <w:t>（2）书写、语音</w:t>
            </w:r>
            <w:r>
              <w:rPr>
                <w:szCs w:val="21"/>
              </w:rPr>
              <w:t>规范</w:t>
            </w:r>
            <w:r>
              <w:rPr>
                <w:rFonts w:hint="eastAsia"/>
                <w:szCs w:val="21"/>
              </w:rPr>
              <w:t>、</w:t>
            </w:r>
            <w:r>
              <w:rPr>
                <w:szCs w:val="21"/>
              </w:rPr>
              <w:t>清晰</w:t>
            </w:r>
            <w:r>
              <w:rPr>
                <w:rFonts w:hint="eastAsia"/>
                <w:szCs w:val="21"/>
              </w:rPr>
              <w:t>。</w:t>
            </w:r>
          </w:p>
          <w:p>
            <w:pPr>
              <w:spacing w:line="360" w:lineRule="auto"/>
              <w:rPr>
                <w:szCs w:val="21"/>
              </w:rPr>
            </w:pPr>
            <w:r>
              <w:rPr>
                <w:rFonts w:hint="eastAsia"/>
                <w:szCs w:val="21"/>
              </w:rPr>
              <w:t>（3）正确运用课堂所学知识点和技能点完成作业</w:t>
            </w:r>
            <w:r>
              <w:rPr>
                <w:szCs w:val="21"/>
              </w:rPr>
              <w:t>。</w:t>
            </w:r>
          </w:p>
          <w:p>
            <w:pPr>
              <w:spacing w:line="360" w:lineRule="auto"/>
              <w:rPr>
                <w:szCs w:val="21"/>
              </w:rPr>
            </w:pPr>
            <w:r>
              <w:rPr>
                <w:szCs w:val="21"/>
              </w:rPr>
              <w:t>教师批改</w:t>
            </w:r>
            <w:r>
              <w:rPr>
                <w:rFonts w:hint="eastAsia"/>
                <w:szCs w:val="21"/>
              </w:rPr>
              <w:t>和</w:t>
            </w:r>
            <w:r>
              <w:rPr>
                <w:szCs w:val="21"/>
              </w:rPr>
              <w:t>讲评作业要求如下：</w:t>
            </w:r>
          </w:p>
          <w:p>
            <w:pPr>
              <w:spacing w:line="36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36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36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szCs w:val="21"/>
              </w:rPr>
              <w:t>课外答疑</w:t>
            </w:r>
          </w:p>
        </w:tc>
        <w:tc>
          <w:tcPr>
            <w:tcW w:w="6817" w:type="dxa"/>
            <w:tcBorders>
              <w:right w:val="single" w:color="auto" w:sz="8" w:space="0"/>
            </w:tcBorders>
            <w:vAlign w:val="center"/>
          </w:tcPr>
          <w:p>
            <w:pPr>
              <w:spacing w:line="36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360" w:lineRule="auto"/>
              <w:rPr>
                <w:szCs w:val="21"/>
              </w:rPr>
            </w:pPr>
            <w:r>
              <w:rPr>
                <w:rFonts w:hint="eastAsia"/>
                <w:szCs w:val="21"/>
              </w:rPr>
              <w:t>本课程考核的方式为闭卷/开卷笔试。</w:t>
            </w:r>
            <w:r>
              <w:rPr>
                <w:szCs w:val="21"/>
              </w:rPr>
              <w:t>有下列情况之一者，总评成绩为不及格：</w:t>
            </w:r>
          </w:p>
          <w:p>
            <w:pPr>
              <w:spacing w:line="360" w:lineRule="auto"/>
              <w:rPr>
                <w:szCs w:val="21"/>
              </w:rPr>
            </w:pPr>
            <w:r>
              <w:rPr>
                <w:rFonts w:hint="eastAsia"/>
                <w:szCs w:val="21"/>
              </w:rPr>
              <w:t>（1）</w:t>
            </w:r>
            <w:r>
              <w:rPr>
                <w:szCs w:val="21"/>
              </w:rPr>
              <w:t>缺交作业次数达1/3以上者</w:t>
            </w:r>
            <w:r>
              <w:rPr>
                <w:rFonts w:hint="eastAsia"/>
                <w:szCs w:val="21"/>
              </w:rPr>
              <w:t>。</w:t>
            </w:r>
          </w:p>
          <w:p>
            <w:pPr>
              <w:spacing w:line="360"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（一）课程考核包括平时成绩和期末考试成绩两部分，期末考试可试点采用撰写学术论文的方式，亦可维持原有的期末考试试卷形式。</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w:t>
      </w:r>
      <w:r>
        <w:rPr>
          <w:sz w:val="24"/>
        </w:rPr>
        <w:t>4</w:t>
      </w:r>
      <w:r>
        <w:rPr>
          <w:rFonts w:hint="eastAsia"/>
          <w:sz w:val="24"/>
        </w:rPr>
        <w:t xml:space="preserve">0 </w:t>
      </w:r>
      <w:r>
        <w:rPr>
          <w:sz w:val="24"/>
        </w:rPr>
        <w:t>% +期末考试成绩×6</w:t>
      </w:r>
      <w:r>
        <w:rPr>
          <w:rFonts w:hint="eastAsia"/>
          <w:sz w:val="24"/>
        </w:rPr>
        <w:t xml:space="preserve">0 </w:t>
      </w:r>
      <w:r>
        <w:rPr>
          <w:sz w:val="24"/>
        </w:rPr>
        <w:t>%。具体内容和比例</w:t>
      </w:r>
      <w:r>
        <w:rPr>
          <w:rFonts w:hint="eastAsia"/>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565" w:type="dxa"/>
            <w:shd w:val="clear" w:color="auto" w:fill="FFFFFF"/>
            <w:vAlign w:val="center"/>
          </w:tcPr>
          <w:p>
            <w:pPr>
              <w:pStyle w:val="18"/>
              <w:jc w:val="center"/>
              <w:rPr>
                <w:rFonts w:eastAsia="宋体"/>
              </w:rPr>
            </w:pPr>
            <w:r>
              <w:rPr>
                <w:rFonts w:eastAsia="宋体"/>
              </w:rPr>
              <w:t>考核/评价环节</w:t>
            </w:r>
          </w:p>
        </w:tc>
        <w:tc>
          <w:tcPr>
            <w:tcW w:w="994" w:type="dxa"/>
            <w:shd w:val="clear" w:color="auto" w:fill="FFFFFF"/>
            <w:vAlign w:val="center"/>
          </w:tcPr>
          <w:p>
            <w:pPr>
              <w:pStyle w:val="18"/>
              <w:jc w:val="center"/>
              <w:rPr>
                <w:rFonts w:eastAsia="宋体"/>
              </w:rPr>
            </w:pPr>
            <w:r>
              <w:rPr>
                <w:rFonts w:hint="eastAsia" w:eastAsia="宋体"/>
              </w:rPr>
              <w:t>权重</w:t>
            </w:r>
          </w:p>
        </w:tc>
        <w:tc>
          <w:tcPr>
            <w:tcW w:w="4224" w:type="dxa"/>
            <w:shd w:val="clear" w:color="auto" w:fill="FFFFFF"/>
            <w:vAlign w:val="center"/>
          </w:tcPr>
          <w:p>
            <w:pPr>
              <w:pStyle w:val="18"/>
              <w:jc w:val="center"/>
              <w:rPr>
                <w:rFonts w:eastAsia="宋体"/>
              </w:rPr>
            </w:pPr>
            <w:r>
              <w:rPr>
                <w:rFonts w:eastAsia="宋体"/>
              </w:rPr>
              <w:t>考核/评价细则</w:t>
            </w:r>
          </w:p>
        </w:tc>
        <w:tc>
          <w:tcPr>
            <w:tcW w:w="1470"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8"/>
              <w:jc w:val="center"/>
              <w:rPr>
                <w:rFonts w:eastAsia="宋体"/>
              </w:rPr>
            </w:pPr>
            <w:r>
              <w:rPr>
                <w:rFonts w:eastAsia="宋体"/>
              </w:rPr>
              <w:t>平时成绩</w:t>
            </w:r>
          </w:p>
        </w:tc>
        <w:tc>
          <w:tcPr>
            <w:tcW w:w="1565" w:type="dxa"/>
            <w:vAlign w:val="center"/>
          </w:tcPr>
          <w:p>
            <w:pPr>
              <w:pStyle w:val="18"/>
              <w:rPr>
                <w:rFonts w:hint="eastAsia" w:eastAsia="宋体"/>
              </w:rPr>
            </w:pPr>
            <w:r>
              <w:rPr>
                <w:rFonts w:hint="eastAsia" w:eastAsia="宋体"/>
              </w:rPr>
              <w:t>课堂提问、平时作业、</w:t>
            </w:r>
          </w:p>
          <w:p>
            <w:pPr>
              <w:pStyle w:val="18"/>
              <w:rPr>
                <w:rFonts w:hint="eastAsia" w:eastAsia="宋体"/>
              </w:rPr>
            </w:pPr>
            <w:r>
              <w:rPr>
                <w:rFonts w:hint="eastAsia" w:eastAsia="宋体"/>
              </w:rPr>
              <w:t>考勤</w:t>
            </w:r>
          </w:p>
        </w:tc>
        <w:tc>
          <w:tcPr>
            <w:tcW w:w="994" w:type="dxa"/>
            <w:vAlign w:val="center"/>
          </w:tcPr>
          <w:p>
            <w:pPr>
              <w:pStyle w:val="18"/>
              <w:jc w:val="center"/>
              <w:rPr>
                <w:rFonts w:eastAsia="宋体"/>
              </w:rPr>
            </w:pPr>
            <w:r>
              <w:rPr>
                <w:rFonts w:hint="eastAsia" w:eastAsia="宋体"/>
              </w:rPr>
              <w:t xml:space="preserve"> </w:t>
            </w:r>
            <w:r>
              <w:rPr>
                <w:rFonts w:eastAsia="宋体"/>
              </w:rPr>
              <w:t>4</w:t>
            </w:r>
            <w:r>
              <w:rPr>
                <w:rFonts w:hint="eastAsia" w:eastAsia="宋体"/>
              </w:rPr>
              <w:t xml:space="preserve">0 </w:t>
            </w:r>
            <w:r>
              <w:rPr>
                <w:rFonts w:eastAsia="宋体"/>
              </w:rPr>
              <w:t>%</w:t>
            </w:r>
          </w:p>
        </w:tc>
        <w:tc>
          <w:tcPr>
            <w:tcW w:w="4224" w:type="dxa"/>
            <w:vAlign w:val="center"/>
          </w:tcPr>
          <w:p>
            <w:pPr>
              <w:pStyle w:val="18"/>
              <w:rPr>
                <w:rFonts w:eastAsia="宋体"/>
                <w:szCs w:val="21"/>
              </w:rPr>
            </w:pPr>
            <w:r>
              <w:rPr>
                <w:rFonts w:hint="eastAsia" w:eastAsia="宋体"/>
              </w:rPr>
              <w:t>课堂提问是培养学生独立思考的能力。平时作业的是拓展学生学术视野、培养学生研究问题的能力。教师根据学生完成作业的质量评定成绩。学生出勤与平时成绩挂钩。</w:t>
            </w:r>
          </w:p>
        </w:tc>
        <w:tc>
          <w:tcPr>
            <w:tcW w:w="1470" w:type="dxa"/>
            <w:vAlign w:val="center"/>
          </w:tcPr>
          <w:p>
            <w:pPr>
              <w:pStyle w:val="18"/>
              <w:jc w:val="center"/>
              <w:rPr>
                <w:rFonts w:eastAsia="宋体"/>
                <w:color w:val="000000"/>
                <w:szCs w:val="21"/>
              </w:rPr>
            </w:pPr>
            <w:r>
              <w:rPr>
                <w:rFonts w:eastAsia="宋体"/>
                <w:color w:val="000000"/>
                <w:szCs w:val="21"/>
              </w:rPr>
              <w:t>1-2;2-1;4-1;</w:t>
            </w:r>
          </w:p>
          <w:p>
            <w:pPr>
              <w:pStyle w:val="18"/>
              <w:jc w:val="center"/>
              <w:rPr>
                <w:rFonts w:eastAsia="宋体"/>
              </w:rPr>
            </w:pPr>
            <w:r>
              <w:rPr>
                <w:rFonts w:eastAsia="宋体"/>
                <w:color w:val="000000"/>
                <w:szCs w:val="21"/>
              </w:rPr>
              <w:t>4-3</w:t>
            </w: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8"/>
              <w:jc w:val="center"/>
              <w:rPr>
                <w:rFonts w:eastAsia="宋体"/>
              </w:rPr>
            </w:pPr>
            <w:r>
              <w:rPr>
                <w:rFonts w:eastAsia="宋体"/>
              </w:rPr>
              <w:t>期末考试</w:t>
            </w:r>
          </w:p>
        </w:tc>
        <w:tc>
          <w:tcPr>
            <w:tcW w:w="1565" w:type="dxa"/>
            <w:vAlign w:val="center"/>
          </w:tcPr>
          <w:p>
            <w:pPr>
              <w:pStyle w:val="18"/>
              <w:rPr>
                <w:rFonts w:eastAsia="宋体"/>
              </w:rPr>
            </w:pPr>
            <w:r>
              <w:rPr>
                <w:rFonts w:hint="eastAsia" w:eastAsia="宋体"/>
              </w:rPr>
              <w:t>期末考查卷面成绩</w:t>
            </w:r>
          </w:p>
        </w:tc>
        <w:tc>
          <w:tcPr>
            <w:tcW w:w="994" w:type="dxa"/>
            <w:vAlign w:val="center"/>
          </w:tcPr>
          <w:p>
            <w:pPr>
              <w:pStyle w:val="18"/>
              <w:jc w:val="center"/>
              <w:rPr>
                <w:rFonts w:eastAsia="宋体"/>
              </w:rPr>
            </w:pPr>
            <w:r>
              <w:rPr>
                <w:rFonts w:hint="eastAsia" w:eastAsia="宋体"/>
              </w:rPr>
              <w:t xml:space="preserve"> </w:t>
            </w:r>
            <w:r>
              <w:rPr>
                <w:rFonts w:eastAsia="宋体"/>
              </w:rPr>
              <w:t>6</w:t>
            </w:r>
            <w:r>
              <w:rPr>
                <w:rFonts w:hint="eastAsia" w:eastAsia="宋体"/>
              </w:rPr>
              <w:t xml:space="preserve">0 </w:t>
            </w:r>
            <w:r>
              <w:rPr>
                <w:rFonts w:eastAsia="宋体"/>
              </w:rPr>
              <w:t>%</w:t>
            </w:r>
            <w:r>
              <w:rPr>
                <w:rFonts w:hint="eastAsia" w:eastAsia="宋体"/>
              </w:rPr>
              <w:t xml:space="preserve"> </w:t>
            </w:r>
          </w:p>
        </w:tc>
        <w:tc>
          <w:tcPr>
            <w:tcW w:w="4224" w:type="dxa"/>
            <w:vAlign w:val="center"/>
          </w:tcPr>
          <w:p>
            <w:pPr>
              <w:pStyle w:val="18"/>
              <w:rPr>
                <w:rFonts w:hint="eastAsia" w:eastAsia="宋体"/>
              </w:rPr>
            </w:pPr>
            <w:r>
              <w:rPr>
                <w:rFonts w:hint="eastAsia" w:eastAsia="宋体"/>
              </w:rPr>
              <w:t>试卷题型为填空题、选择题、问答题和论文写作等，主要考核学生对本课程知识的掌握，考核其分析和解决问题的能力，考查学生对中国文化概论内容的理解和研读情况，试卷中的论文写作要求论点鲜明，逻辑严密，字数在</w:t>
            </w:r>
            <w:r>
              <w:rPr>
                <w:rFonts w:eastAsia="宋体"/>
              </w:rPr>
              <w:t>5</w:t>
            </w:r>
            <w:r>
              <w:rPr>
                <w:rFonts w:hint="eastAsia" w:eastAsia="宋体"/>
              </w:rPr>
              <w:t>00字以上。</w:t>
            </w:r>
          </w:p>
        </w:tc>
        <w:tc>
          <w:tcPr>
            <w:tcW w:w="1470" w:type="dxa"/>
            <w:vAlign w:val="center"/>
          </w:tcPr>
          <w:p>
            <w:pPr>
              <w:pStyle w:val="18"/>
              <w:jc w:val="center"/>
              <w:rPr>
                <w:rFonts w:eastAsia="宋体"/>
              </w:rPr>
            </w:pPr>
            <w:r>
              <w:rPr>
                <w:rFonts w:eastAsia="宋体"/>
              </w:rPr>
              <w:t>1-2;2-1;4-1;</w:t>
            </w:r>
          </w:p>
          <w:p>
            <w:pPr>
              <w:pStyle w:val="18"/>
              <w:jc w:val="center"/>
              <w:rPr>
                <w:rFonts w:eastAsia="宋体"/>
              </w:rPr>
            </w:pPr>
            <w:r>
              <w:rPr>
                <w:rFonts w:eastAsia="宋体"/>
              </w:rPr>
              <w:t>4-3</w:t>
            </w:r>
            <w:r>
              <w:rPr>
                <w:rFonts w:hint="eastAsia" w:eastAsia="宋体"/>
              </w:rPr>
              <w:t xml:space="preserve"> </w:t>
            </w:r>
          </w:p>
        </w:tc>
      </w:tr>
    </w:tbl>
    <w:p>
      <w:pPr>
        <w:spacing w:line="360" w:lineRule="auto"/>
        <w:ind w:firstLine="480" w:firstLineChars="200"/>
        <w:rPr>
          <w:rFonts w:hint="eastAsia"/>
          <w:b/>
          <w:sz w:val="28"/>
          <w:szCs w:val="28"/>
        </w:rPr>
      </w:pPr>
      <w:r>
        <w:rPr>
          <w:rFonts w:hint="eastAsia"/>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描述持续改进本课程教学质量的举措。</w:t>
      </w:r>
    </w:p>
    <w:p>
      <w:pPr>
        <w:spacing w:line="360" w:lineRule="auto"/>
        <w:ind w:firstLine="480" w:firstLineChars="200"/>
        <w:rPr>
          <w:rFonts w:hint="eastAsia"/>
          <w:color w:val="000000"/>
          <w:sz w:val="24"/>
        </w:rPr>
      </w:pPr>
      <w:r>
        <w:rPr>
          <w:sz w:val="24"/>
          <w:szCs w:val="22"/>
        </w:rPr>
        <w:t>本课程根据学生作业、课堂讨论、平时</w:t>
      </w:r>
      <w:r>
        <w:rPr>
          <w:rFonts w:hint="eastAsia"/>
          <w:sz w:val="24"/>
          <w:szCs w:val="22"/>
        </w:rPr>
        <w:t>课堂练习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int="eastAsia"/>
          <w:b/>
          <w:color w:val="000000"/>
          <w:sz w:val="24"/>
        </w:rPr>
      </w:pPr>
      <w:r>
        <w:rPr>
          <w:rFonts w:hint="eastAsia"/>
          <w:kern w:val="0"/>
          <w:sz w:val="24"/>
          <w:szCs w:val="21"/>
        </w:rPr>
        <w:t>1.谭家健主编:《中国文化史概要》，高等教育出版社，2002年7月版</w:t>
      </w:r>
    </w:p>
    <w:p>
      <w:pPr>
        <w:autoSpaceDE w:val="0"/>
        <w:autoSpaceDN w:val="0"/>
        <w:adjustRightInd w:val="0"/>
        <w:spacing w:line="360" w:lineRule="auto"/>
        <w:ind w:left="480"/>
        <w:jc w:val="left"/>
        <w:rPr>
          <w:kern w:val="0"/>
          <w:sz w:val="24"/>
          <w:szCs w:val="21"/>
        </w:rPr>
      </w:pPr>
      <w:r>
        <w:rPr>
          <w:rFonts w:hint="eastAsia"/>
          <w:kern w:val="0"/>
          <w:sz w:val="24"/>
          <w:szCs w:val="21"/>
        </w:rPr>
        <w:t>2.金元浦主编:《中国文化概论》，中国人民大学出版社，2014年6月版</w:t>
      </w:r>
    </w:p>
    <w:p>
      <w:pPr>
        <w:autoSpaceDE w:val="0"/>
        <w:autoSpaceDN w:val="0"/>
        <w:adjustRightInd w:val="0"/>
        <w:spacing w:line="360" w:lineRule="auto"/>
        <w:ind w:left="480"/>
        <w:jc w:val="left"/>
        <w:rPr>
          <w:kern w:val="0"/>
          <w:sz w:val="24"/>
          <w:szCs w:val="21"/>
        </w:rPr>
      </w:pPr>
      <w:r>
        <w:rPr>
          <w:rFonts w:hint="eastAsia"/>
          <w:kern w:val="0"/>
          <w:sz w:val="24"/>
          <w:szCs w:val="21"/>
        </w:rPr>
        <w:t>3.冯友兰著:《中国哲学史》，华东师范大学出版社，2011年7月版</w:t>
      </w:r>
    </w:p>
    <w:p>
      <w:pPr>
        <w:autoSpaceDE w:val="0"/>
        <w:autoSpaceDN w:val="0"/>
        <w:adjustRightInd w:val="0"/>
        <w:spacing w:line="360" w:lineRule="auto"/>
        <w:ind w:left="480"/>
        <w:jc w:val="left"/>
        <w:rPr>
          <w:kern w:val="0"/>
          <w:sz w:val="24"/>
          <w:szCs w:val="21"/>
        </w:rPr>
      </w:pPr>
      <w:r>
        <w:rPr>
          <w:rFonts w:hint="eastAsia"/>
          <w:kern w:val="0"/>
          <w:sz w:val="24"/>
          <w:szCs w:val="21"/>
        </w:rPr>
        <w:t>4.汤一介著:《中国文化与中国哲学》，三联书店，1988 年8月版</w:t>
      </w:r>
    </w:p>
    <w:p>
      <w:pPr>
        <w:autoSpaceDE w:val="0"/>
        <w:autoSpaceDN w:val="0"/>
        <w:adjustRightInd w:val="0"/>
        <w:spacing w:line="360" w:lineRule="auto"/>
        <w:ind w:left="480"/>
        <w:jc w:val="left"/>
        <w:rPr>
          <w:kern w:val="0"/>
          <w:sz w:val="24"/>
          <w:szCs w:val="21"/>
        </w:rPr>
      </w:pPr>
      <w:r>
        <w:rPr>
          <w:rFonts w:hint="eastAsia"/>
          <w:kern w:val="0"/>
          <w:sz w:val="24"/>
          <w:szCs w:val="21"/>
        </w:rPr>
        <w:t>5.葛兆光著:《禅宗与中国文化》，上海人民出版社，1991 年6月版</w:t>
      </w:r>
    </w:p>
    <w:p>
      <w:pPr>
        <w:autoSpaceDE w:val="0"/>
        <w:autoSpaceDN w:val="0"/>
        <w:adjustRightInd w:val="0"/>
        <w:spacing w:line="360" w:lineRule="auto"/>
        <w:ind w:left="480"/>
        <w:jc w:val="left"/>
        <w:rPr>
          <w:rFonts w:hint="eastAsia"/>
          <w:kern w:val="0"/>
          <w:sz w:val="24"/>
          <w:szCs w:val="21"/>
        </w:rPr>
      </w:pPr>
      <w:r>
        <w:rPr>
          <w:rFonts w:hint="eastAsia"/>
          <w:kern w:val="0"/>
          <w:sz w:val="24"/>
          <w:szCs w:val="21"/>
        </w:rPr>
        <w:t>6.褚斌杰著:《儒家经典与中国文化》，湖北教育出版，2000年1月版</w:t>
      </w:r>
    </w:p>
    <w:p>
      <w:pPr>
        <w:spacing w:line="312" w:lineRule="auto"/>
        <w:rPr>
          <w:rFonts w:hint="eastAsia"/>
          <w:sz w:val="24"/>
        </w:rPr>
      </w:pPr>
    </w:p>
    <w:p>
      <w:pPr>
        <w:autoSpaceDE w:val="0"/>
        <w:autoSpaceDN w:val="0"/>
        <w:adjustRightInd w:val="0"/>
        <w:spacing w:line="360" w:lineRule="auto"/>
        <w:jc w:val="both"/>
        <w:rPr>
          <w:rFonts w:hint="eastAsia"/>
          <w:kern w:val="0"/>
          <w:sz w:val="24"/>
          <w:szCs w:val="21"/>
        </w:rPr>
      </w:pPr>
      <w:r>
        <w:rPr>
          <w:rFonts w:hint="eastAsia"/>
          <w:kern w:val="0"/>
          <w:sz w:val="24"/>
          <w:szCs w:val="21"/>
          <w:lang w:val="en-US" w:eastAsia="zh-CN"/>
        </w:rPr>
        <w:t xml:space="preserve">                                                 </w:t>
      </w:r>
      <w:r>
        <w:rPr>
          <w:kern w:val="0"/>
          <w:sz w:val="24"/>
          <w:szCs w:val="21"/>
        </w:rPr>
        <w:t>执笔人：</w:t>
      </w:r>
      <w:r>
        <w:rPr>
          <w:rFonts w:hint="eastAsia"/>
          <w:kern w:val="0"/>
          <w:sz w:val="24"/>
          <w:szCs w:val="21"/>
        </w:rPr>
        <w:t xml:space="preserve"> 施云波</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kern w:val="0"/>
          <w:sz w:val="24"/>
          <w:szCs w:val="21"/>
        </w:rPr>
        <w:t xml:space="preserve">审定人： </w:t>
      </w:r>
      <w:r>
        <w:rPr>
          <w:rFonts w:hint="eastAsia"/>
          <w:kern w:val="0"/>
          <w:sz w:val="24"/>
          <w:szCs w:val="21"/>
          <w:lang w:val="en-US" w:eastAsia="zh-CN"/>
        </w:rPr>
        <w:t>王召妍</w:t>
      </w:r>
    </w:p>
    <w:p>
      <w:pPr>
        <w:autoSpaceDE w:val="0"/>
        <w:autoSpaceDN w:val="0"/>
        <w:adjustRightInd w:val="0"/>
        <w:spacing w:line="360" w:lineRule="auto"/>
        <w:jc w:val="left"/>
        <w:rPr>
          <w:rFonts w:hint="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rPr>
        <w:t xml:space="preserve"> </w:t>
      </w:r>
      <w:r>
        <w:rPr>
          <w:rFonts w:hint="eastAsia"/>
          <w:kern w:val="0"/>
          <w:sz w:val="24"/>
          <w:szCs w:val="21"/>
          <w:lang w:val="en-US" w:eastAsia="zh-CN"/>
        </w:rPr>
        <w:t>施云波</w:t>
      </w:r>
    </w:p>
    <w:p>
      <w:pPr>
        <w:autoSpaceDE w:val="0"/>
        <w:autoSpaceDN w:val="0"/>
        <w:adjustRightInd w:val="0"/>
        <w:spacing w:line="360" w:lineRule="auto"/>
        <w:jc w:val="left"/>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pStyle w:val="2"/>
        <w:bidi w:val="0"/>
        <w:spacing w:line="240" w:lineRule="auto"/>
        <w:jc w:val="center"/>
      </w:pPr>
      <w:bookmarkStart w:id="144" w:name="_Toc3346"/>
      <w:bookmarkStart w:id="145" w:name="_Toc16348"/>
      <w:bookmarkStart w:id="146" w:name="_Toc21388"/>
      <w:bookmarkStart w:id="147" w:name="_Toc10780"/>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“一带一路”沿线国家社会与文化</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144"/>
      <w:bookmarkEnd w:id="145"/>
      <w:bookmarkEnd w:id="146"/>
      <w:bookmarkEnd w:id="147"/>
    </w:p>
    <w:p>
      <w:pPr>
        <w:spacing w:line="240" w:lineRule="auto"/>
        <w:jc w:val="center"/>
        <w:rPr>
          <w:rFonts w:ascii="Times New Roman" w:hAnsi="Times New Roman"/>
          <w:b/>
          <w:bCs/>
          <w:sz w:val="30"/>
        </w:rPr>
      </w:pPr>
      <w:r>
        <w:rPr>
          <w:rFonts w:ascii="Times New Roman" w:hAnsi="Times New Roman"/>
          <w:b/>
          <w:bCs/>
          <w:sz w:val="30"/>
        </w:rPr>
        <w:t>（</w:t>
      </w:r>
      <w:r>
        <w:rPr>
          <w:rFonts w:ascii="Times New Roman" w:hAnsi="Times New Roman"/>
          <w:b/>
          <w:bCs/>
          <w:kern w:val="0"/>
          <w:sz w:val="28"/>
          <w:szCs w:val="28"/>
        </w:rPr>
        <w:t>The Society and Culture of the Belt and Road Countries</w:t>
      </w:r>
      <w:r>
        <w:rPr>
          <w:rFonts w:ascii="Times New Roman" w:hAnsi="Times New Roman"/>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eastAsia" w:ascii="宋体" w:hAnsi="宋体"/>
          <w:b/>
          <w:sz w:val="24"/>
        </w:rPr>
      </w:pPr>
      <w:r>
        <w:rPr>
          <w:rFonts w:ascii="宋体" w:hAnsi="宋体"/>
          <w:b/>
          <w:bCs/>
          <w:kern w:val="0"/>
          <w:sz w:val="24"/>
        </w:rPr>
        <w:t>课程代码</w:t>
      </w:r>
      <w:r>
        <w:rPr>
          <w:rFonts w:ascii="宋体" w:hAnsi="宋体"/>
          <w:b/>
          <w:kern w:val="0"/>
          <w:sz w:val="24"/>
        </w:rPr>
        <w:t>：</w:t>
      </w:r>
      <w:r>
        <w:rPr>
          <w:rFonts w:ascii="宋体" w:hAnsi="宋体"/>
          <w:sz w:val="24"/>
        </w:rPr>
        <w:t>0601022</w:t>
      </w:r>
    </w:p>
    <w:p>
      <w:pPr>
        <w:spacing w:line="360" w:lineRule="auto"/>
        <w:ind w:firstLine="482" w:firstLineChars="200"/>
        <w:rPr>
          <w:rFonts w:hint="eastAsia"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bCs/>
          <w:kern w:val="0"/>
          <w:sz w:val="24"/>
        </w:rPr>
        <w:t>1</w:t>
      </w:r>
    </w:p>
    <w:p>
      <w:pPr>
        <w:spacing w:line="360" w:lineRule="auto"/>
        <w:ind w:firstLine="482" w:firstLineChars="200"/>
        <w:rPr>
          <w:rFonts w:ascii="宋体" w:hAnsi="宋体"/>
          <w:kern w:val="0"/>
          <w:sz w:val="24"/>
        </w:rPr>
      </w:pPr>
      <w:r>
        <w:rPr>
          <w:rFonts w:ascii="宋体" w:hAnsi="宋体"/>
          <w:b/>
          <w:bCs/>
          <w:kern w:val="0"/>
          <w:sz w:val="24"/>
        </w:rPr>
        <w:t>学    时</w:t>
      </w:r>
      <w:r>
        <w:rPr>
          <w:rFonts w:hint="eastAsia" w:ascii="宋体" w:hAnsi="宋体"/>
          <w:b/>
          <w:bCs/>
          <w:kern w:val="0"/>
          <w:sz w:val="24"/>
        </w:rPr>
        <w:t xml:space="preserve">： </w:t>
      </w:r>
      <w:r>
        <w:rPr>
          <w:rFonts w:ascii="宋体" w:hAnsi="宋体"/>
          <w:kern w:val="0"/>
          <w:sz w:val="24"/>
        </w:rPr>
        <w:t>16（其中：讲授学时1</w:t>
      </w:r>
      <w:r>
        <w:rPr>
          <w:rFonts w:hint="eastAsia" w:ascii="宋体" w:hAnsi="宋体"/>
          <w:kern w:val="0"/>
          <w:sz w:val="24"/>
          <w:lang w:val="en-US" w:eastAsia="zh-CN"/>
        </w:rPr>
        <w:t>0，课内实践学时：6</w:t>
      </w:r>
      <w:r>
        <w:rPr>
          <w:rFonts w:ascii="宋体" w:hAnsi="宋体"/>
          <w:kern w:val="0"/>
          <w:sz w:val="24"/>
        </w:rPr>
        <w:t>）</w:t>
      </w:r>
    </w:p>
    <w:p>
      <w:pPr>
        <w:spacing w:line="360" w:lineRule="auto"/>
        <w:ind w:firstLine="482" w:firstLineChars="200"/>
        <w:rPr>
          <w:rFonts w:hint="eastAsia" w:ascii="宋体" w:hAnsi="宋体"/>
          <w:b/>
          <w:bCs/>
          <w:kern w:val="0"/>
          <w:sz w:val="24"/>
        </w:rPr>
      </w:pPr>
      <w:r>
        <w:rPr>
          <w:rFonts w:ascii="宋体" w:hAnsi="宋体"/>
          <w:b/>
          <w:bCs/>
          <w:kern w:val="0"/>
          <w:sz w:val="24"/>
        </w:rPr>
        <w:t>先修课程</w:t>
      </w:r>
      <w:r>
        <w:rPr>
          <w:rFonts w:hint="eastAsia" w:ascii="宋体" w:hAnsi="宋体"/>
          <w:b/>
          <w:bCs/>
          <w:kern w:val="0"/>
          <w:sz w:val="24"/>
        </w:rPr>
        <w:t>:《综合商务英语I》、《英语听力》等</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w:t>
      </w:r>
      <w:r>
        <w:rPr>
          <w:rFonts w:hint="eastAsia" w:ascii="宋体" w:hAnsi="宋体"/>
          <w:bCs/>
          <w:kern w:val="0"/>
          <w:sz w:val="24"/>
        </w:rPr>
        <w:t>英语专业</w:t>
      </w:r>
      <w:r>
        <w:rPr>
          <w:rFonts w:ascii="宋体" w:hAnsi="宋体"/>
          <w:bCs/>
          <w:kern w:val="0"/>
          <w:sz w:val="24"/>
        </w:rPr>
        <w:t xml:space="preserve"> </w:t>
      </w:r>
      <w:r>
        <w:rPr>
          <w:rFonts w:ascii="宋体" w:hAnsi="宋体"/>
          <w:kern w:val="0"/>
          <w:sz w:val="24"/>
        </w:rPr>
        <w:t xml:space="preserve">                         </w:t>
      </w:r>
    </w:p>
    <w:p>
      <w:pPr>
        <w:spacing w:line="360" w:lineRule="auto"/>
        <w:ind w:firstLine="482" w:firstLineChars="200"/>
        <w:rPr>
          <w:rFonts w:hint="eastAsia" w:ascii="宋体" w:hAnsi="宋体"/>
          <w:bCs/>
          <w:kern w:val="0"/>
          <w:sz w:val="24"/>
        </w:rPr>
      </w:pPr>
      <w:r>
        <w:rPr>
          <w:rFonts w:ascii="宋体" w:hAnsi="宋体"/>
          <w:b/>
          <w:bCs/>
          <w:kern w:val="0"/>
          <w:sz w:val="24"/>
        </w:rPr>
        <w:t>教    材：</w:t>
      </w:r>
      <w:r>
        <w:rPr>
          <w:rFonts w:ascii="宋体" w:hAnsi="宋体"/>
          <w:bCs/>
          <w:kern w:val="0"/>
          <w:sz w:val="24"/>
        </w:rPr>
        <w:t>《</w:t>
      </w:r>
      <w:r>
        <w:rPr>
          <w:rFonts w:hint="eastAsia" w:ascii="宋体" w:hAnsi="宋体"/>
          <w:bCs/>
          <w:kern w:val="0"/>
          <w:sz w:val="24"/>
        </w:rPr>
        <w:t>一带一路国家跨文化商务交际教程》秦丽莉 宋薇</w:t>
      </w:r>
      <w:r>
        <w:rPr>
          <w:rFonts w:ascii="宋体" w:hAnsi="宋体"/>
          <w:bCs/>
          <w:kern w:val="0"/>
          <w:sz w:val="24"/>
        </w:rPr>
        <w:t>主编，</w:t>
      </w:r>
      <w:r>
        <w:rPr>
          <w:rFonts w:hint="eastAsia" w:ascii="宋体" w:hAnsi="宋体"/>
          <w:bCs/>
          <w:kern w:val="0"/>
          <w:sz w:val="24"/>
        </w:rPr>
        <w:t>外语教学与研究出版社</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pacing w:line="360" w:lineRule="auto"/>
        <w:ind w:firstLine="482" w:firstLineChars="200"/>
        <w:rPr>
          <w:rFonts w:hint="eastAsia" w:ascii="宋体" w:hAnsi="宋体"/>
          <w:bCs/>
          <w:kern w:val="0"/>
          <w:sz w:val="24"/>
        </w:rPr>
      </w:pPr>
      <w:r>
        <w:rPr>
          <w:rFonts w:hint="eastAsia" w:ascii="宋体" w:hAnsi="宋体"/>
          <w:b/>
          <w:bCs/>
          <w:kern w:val="0"/>
          <w:sz w:val="24"/>
        </w:rPr>
        <w:t>课程的性质与任务：</w:t>
      </w:r>
      <w:r>
        <w:rPr>
          <w:rFonts w:hint="eastAsia" w:ascii="宋体" w:hAnsi="宋体"/>
          <w:bCs/>
          <w:kern w:val="0"/>
          <w:sz w:val="24"/>
        </w:rPr>
        <w:t>本课程是商务英语专业的专业选修课程，在一年级第二学期开设。</w:t>
      </w:r>
      <w:r>
        <w:rPr>
          <w:bCs/>
          <w:sz w:val="24"/>
        </w:rPr>
        <w:t>本课程</w:t>
      </w:r>
      <w:r>
        <w:rPr>
          <w:rFonts w:hint="eastAsia"/>
          <w:bCs/>
          <w:sz w:val="24"/>
        </w:rPr>
        <w:t>紧扣立德树人根本宗旨，帮助学生坚定爱国主义思想和信念，培育和践行社会主义核心价值观。</w:t>
      </w:r>
      <w:r>
        <w:rPr>
          <w:rFonts w:hint="eastAsia" w:ascii="宋体" w:hAnsi="宋体"/>
          <w:bCs/>
          <w:kern w:val="0"/>
          <w:sz w:val="24"/>
        </w:rPr>
        <w:t>其目的是通过学习“一带一路”国家的社会与文化知识，增进对不同文化的理解，加强对中外文化差异的认识，特别是深入了解一带一路国家的商务礼仪，培养学生跨文化商务交际能力。</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jc w:val="left"/>
        <w:rPr>
          <w:sz w:val="24"/>
        </w:rPr>
      </w:pPr>
      <w:r>
        <w:rPr>
          <w:rFonts w:hint="eastAsia"/>
          <w:sz w:val="24"/>
        </w:rPr>
        <w:t>目标</w:t>
      </w:r>
      <w:r>
        <w:rPr>
          <w:sz w:val="24"/>
        </w:rPr>
        <w:t>1.</w:t>
      </w:r>
      <w:r>
        <w:rPr>
          <w:rFonts w:hint="eastAsia"/>
          <w:sz w:val="24"/>
        </w:rPr>
        <w:t xml:space="preserve"> 了解一带一路国家的人文地理、风俗人情、商务礼仪和核心文化价值观。</w:t>
      </w:r>
    </w:p>
    <w:p>
      <w:pPr>
        <w:spacing w:line="360" w:lineRule="auto"/>
        <w:rPr>
          <w:rFonts w:hint="eastAsia" w:cs="宋体"/>
          <w:kern w:val="0"/>
          <w:sz w:val="24"/>
        </w:rPr>
      </w:pPr>
      <w:r>
        <w:rPr>
          <w:rFonts w:hint="eastAsia"/>
          <w:sz w:val="24"/>
        </w:rPr>
        <w:t>目标</w:t>
      </w:r>
      <w:r>
        <w:rPr>
          <w:sz w:val="24"/>
        </w:rPr>
        <w:t xml:space="preserve">2. </w:t>
      </w:r>
      <w:r>
        <w:rPr>
          <w:rFonts w:hint="eastAsia"/>
          <w:sz w:val="24"/>
        </w:rPr>
        <w:t>通过典型案例分析，磨砺学生商务实践能力，提高学生跨文化商务交际能力。</w:t>
      </w:r>
    </w:p>
    <w:p>
      <w:pPr>
        <w:spacing w:line="360" w:lineRule="auto"/>
        <w:rPr>
          <w:rFonts w:hint="eastAsia"/>
          <w:sz w:val="24"/>
        </w:rPr>
      </w:pPr>
      <w:r>
        <w:rPr>
          <w:rFonts w:hint="eastAsia"/>
          <w:sz w:val="24"/>
        </w:rPr>
        <w:t>目标</w:t>
      </w:r>
      <w:r>
        <w:rPr>
          <w:sz w:val="24"/>
        </w:rPr>
        <w:t xml:space="preserve">3. </w:t>
      </w:r>
      <w:r>
        <w:rPr>
          <w:rFonts w:hint="eastAsia"/>
          <w:sz w:val="24"/>
        </w:rPr>
        <w:t>掌握简单的商务应用文写作。</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firstLine="480" w:firstLineChars="200"/>
        <w:rPr>
          <w:rFonts w:hint="eastAsia"/>
          <w:color w:val="000000"/>
          <w:sz w:val="24"/>
        </w:rPr>
      </w:pPr>
      <w:r>
        <w:rPr>
          <w:color w:val="000000"/>
          <w:sz w:val="24"/>
        </w:rPr>
        <w:t>本课程支撑专业培养</w:t>
      </w:r>
      <w:r>
        <w:rPr>
          <w:rFonts w:hint="eastAsia"/>
          <w:color w:val="000000"/>
          <w:sz w:val="24"/>
        </w:rPr>
        <w:t>方案</w:t>
      </w:r>
      <w:r>
        <w:rPr>
          <w:color w:val="000000"/>
          <w:sz w:val="24"/>
        </w:rPr>
        <w:t>中毕业要求</w:t>
      </w:r>
      <w:r>
        <w:rPr>
          <w:szCs w:val="21"/>
        </w:rPr>
        <w:t>1</w:t>
      </w:r>
      <w:r>
        <w:rPr>
          <w:color w:val="000000"/>
          <w:szCs w:val="21"/>
        </w:rPr>
        <w:t>、</w:t>
      </w:r>
      <w:r>
        <w:rPr>
          <w:rFonts w:hint="eastAsia"/>
          <w:color w:val="000000"/>
          <w:szCs w:val="21"/>
        </w:rPr>
        <w:t>4、6、1</w:t>
      </w:r>
      <w:r>
        <w:rPr>
          <w:color w:val="000000"/>
          <w:szCs w:val="21"/>
        </w:rPr>
        <w:t>0</w:t>
      </w:r>
      <w:r>
        <w:rPr>
          <w:rFonts w:hint="eastAsia"/>
          <w:color w:val="000000"/>
          <w:sz w:val="24"/>
        </w:rPr>
        <w:t>对应关系如表所示。</w:t>
      </w:r>
    </w:p>
    <w:tbl>
      <w:tblPr>
        <w:tblStyle w:val="11"/>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eastAsia"/>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kern w:val="0"/>
                <w:szCs w:val="21"/>
              </w:rPr>
            </w:pPr>
            <w:r>
              <w:rPr>
                <w:rFonts w:ascii="宋体" w:hAnsi="宋体"/>
                <w:kern w:val="0"/>
                <w:szCs w:val="21"/>
              </w:rPr>
              <w:t>毕业要求</w:t>
            </w:r>
            <w:r>
              <w:rPr>
                <w:rFonts w:ascii="宋体" w:hAnsi="宋体"/>
                <w:szCs w:val="21"/>
              </w:rPr>
              <w:t>1-1</w:t>
            </w:r>
            <w:r>
              <w:rPr>
                <w:rFonts w:hint="eastAsia" w:ascii="宋体" w:hAnsi="宋体"/>
                <w:szCs w:val="21"/>
              </w:rPr>
              <w:t>，</w:t>
            </w:r>
            <w:r>
              <w:rPr>
                <w:rFonts w:ascii="宋体" w:hAnsi="宋体"/>
                <w:szCs w:val="21"/>
              </w:rPr>
              <w:t>1-2</w:t>
            </w:r>
            <w:r>
              <w:rPr>
                <w:rFonts w:hint="eastAsia" w:ascii="宋体" w:hAnsi="宋体"/>
                <w:szCs w:val="21"/>
              </w:rPr>
              <w:t>，1</w:t>
            </w:r>
            <w:r>
              <w:rPr>
                <w:rFonts w:ascii="宋体" w:hAnsi="宋体"/>
                <w:szCs w:val="21"/>
              </w:rPr>
              <w:t>-3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hint="eastAsia"/>
                <w:kern w:val="0"/>
                <w:szCs w:val="21"/>
              </w:rPr>
            </w:pPr>
            <w:r>
              <w:rPr>
                <w:rFonts w:ascii="宋体" w:hAnsi="宋体"/>
                <w:kern w:val="0"/>
                <w:szCs w:val="21"/>
              </w:rPr>
              <w:t>毕业要求</w:t>
            </w:r>
            <w:r>
              <w:rPr>
                <w:rFonts w:ascii="宋体" w:hAnsi="宋体"/>
                <w:szCs w:val="21"/>
              </w:rPr>
              <w:t>4-3</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w:t>
            </w:r>
            <w:r>
              <w:rPr>
                <w:rFonts w:hint="eastAsia" w:ascii="宋体" w:hAnsi="宋体"/>
                <w:kern w:val="0"/>
                <w:szCs w:val="21"/>
              </w:rPr>
              <w:t>6</w:t>
            </w:r>
            <w:r>
              <w:rPr>
                <w:rFonts w:ascii="宋体" w:hAnsi="宋体"/>
                <w:kern w:val="0"/>
                <w:szCs w:val="21"/>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ascii="宋体" w:hAnsi="宋体"/>
                <w:kern w:val="0"/>
                <w:szCs w:val="21"/>
              </w:rPr>
              <w:t>毕业要求10-2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2" w:firstLineChars="196"/>
        <w:rPr>
          <w:rFonts w:hint="eastAsia"/>
          <w:b/>
          <w:sz w:val="24"/>
        </w:rPr>
      </w:pPr>
      <w:r>
        <w:rPr>
          <w:rFonts w:hint="eastAsia"/>
          <w:b/>
          <w:sz w:val="24"/>
        </w:rPr>
        <w:t>（一）Unit 1</w:t>
      </w:r>
      <w:r>
        <w:rPr>
          <w:b/>
          <w:sz w:val="24"/>
        </w:rPr>
        <w:t xml:space="preserve"> Thailand</w:t>
      </w:r>
    </w:p>
    <w:p>
      <w:pPr>
        <w:spacing w:line="360" w:lineRule="auto"/>
        <w:ind w:firstLine="480" w:firstLineChars="200"/>
        <w:rPr>
          <w:sz w:val="24"/>
        </w:rPr>
      </w:pPr>
      <w:r>
        <w:rPr>
          <w:sz w:val="24"/>
        </w:rPr>
        <w:t>1.教学内容</w:t>
      </w:r>
    </w:p>
    <w:p>
      <w:pPr>
        <w:spacing w:line="360" w:lineRule="auto"/>
        <w:ind w:firstLine="720" w:firstLineChars="300"/>
        <w:rPr>
          <w:rFonts w:ascii="Times New Roman" w:hAnsi="Times New Roman"/>
          <w:sz w:val="24"/>
        </w:rPr>
      </w:pPr>
      <w:r>
        <w:rPr>
          <w:rFonts w:ascii="Times New Roman" w:hAnsi="Times New Roman"/>
          <w:sz w:val="24"/>
        </w:rPr>
        <w:t>Lead-in</w:t>
      </w:r>
    </w:p>
    <w:p>
      <w:pPr>
        <w:spacing w:line="360" w:lineRule="auto"/>
        <w:ind w:firstLine="720" w:firstLineChars="300"/>
        <w:rPr>
          <w:rFonts w:ascii="Times New Roman" w:hAnsi="Times New Roman"/>
          <w:sz w:val="24"/>
        </w:rPr>
      </w:pPr>
      <w:r>
        <w:rPr>
          <w:rFonts w:ascii="Times New Roman" w:hAnsi="Times New Roman"/>
          <w:sz w:val="24"/>
        </w:rPr>
        <w:t xml:space="preserve">Overview </w:t>
      </w:r>
    </w:p>
    <w:p>
      <w:pPr>
        <w:spacing w:line="360" w:lineRule="auto"/>
        <w:ind w:firstLine="720" w:firstLineChars="300"/>
        <w:rPr>
          <w:rFonts w:ascii="Times New Roman" w:hAnsi="Times New Roman"/>
          <w:sz w:val="24"/>
        </w:rPr>
      </w:pPr>
      <w:r>
        <w:rPr>
          <w:rFonts w:hint="eastAsia" w:ascii="Times New Roman" w:hAnsi="Times New Roman"/>
          <w:sz w:val="24"/>
        </w:rPr>
        <w:t>Career</w:t>
      </w:r>
      <w:r>
        <w:rPr>
          <w:rFonts w:ascii="Times New Roman" w:hAnsi="Times New Roman"/>
          <w:sz w:val="24"/>
        </w:rPr>
        <w:t xml:space="preserve"> </w:t>
      </w:r>
      <w:r>
        <w:rPr>
          <w:rFonts w:hint="eastAsia" w:ascii="Times New Roman" w:hAnsi="Times New Roman"/>
          <w:sz w:val="24"/>
        </w:rPr>
        <w:t>skills</w:t>
      </w:r>
      <w:r>
        <w:rPr>
          <w:rFonts w:ascii="Times New Roman" w:hAnsi="Times New Roman"/>
          <w:sz w:val="24"/>
        </w:rPr>
        <w:t xml:space="preserve">- </w:t>
      </w:r>
      <w:r>
        <w:rPr>
          <w:rFonts w:hint="eastAsia" w:ascii="Times New Roman" w:hAnsi="Times New Roman"/>
          <w:sz w:val="24"/>
        </w:rPr>
        <w:t>Writing</w:t>
      </w:r>
      <w:r>
        <w:rPr>
          <w:rFonts w:ascii="Times New Roman" w:hAnsi="Times New Roman"/>
          <w:sz w:val="24"/>
        </w:rPr>
        <w:t xml:space="preserve"> </w:t>
      </w:r>
      <w:r>
        <w:rPr>
          <w:rFonts w:hint="eastAsia" w:ascii="Times New Roman" w:hAnsi="Times New Roman"/>
          <w:sz w:val="24"/>
        </w:rPr>
        <w:t>a</w:t>
      </w:r>
      <w:r>
        <w:rPr>
          <w:rFonts w:ascii="Times New Roman" w:hAnsi="Times New Roman"/>
          <w:sz w:val="24"/>
        </w:rPr>
        <w:t xml:space="preserve"> business memo</w:t>
      </w:r>
    </w:p>
    <w:p>
      <w:pPr>
        <w:spacing w:line="360" w:lineRule="auto"/>
        <w:ind w:firstLine="720" w:firstLineChars="300"/>
        <w:rPr>
          <w:rFonts w:hint="eastAsia" w:ascii="Times New Roman" w:hAnsi="Times New Roman"/>
          <w:sz w:val="24"/>
        </w:rPr>
      </w:pPr>
      <w:r>
        <w:rPr>
          <w:rFonts w:ascii="Times New Roman" w:hAnsi="Times New Roman"/>
          <w:sz w:val="24"/>
        </w:rPr>
        <w:t xml:space="preserve">Exercises </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了解泰国基本的地理、经济概况。</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了解并理解泰国的主要文化价值观及宗教信仰情况。</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了解泰国的基本商务礼仪。</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学会撰写商务备忘录。</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泰国的文化价值观</w:t>
      </w:r>
    </w:p>
    <w:p>
      <w:pPr>
        <w:spacing w:line="360" w:lineRule="auto"/>
        <w:ind w:firstLine="480" w:firstLineChars="200"/>
        <w:rPr>
          <w:sz w:val="24"/>
        </w:rPr>
      </w:pPr>
      <w:r>
        <w:rPr>
          <w:sz w:val="24"/>
        </w:rPr>
        <w:t>（2）</w:t>
      </w:r>
      <w:r>
        <w:rPr>
          <w:rFonts w:hint="eastAsia"/>
          <w:sz w:val="24"/>
        </w:rPr>
        <w:t>泰国的商务礼仪</w:t>
      </w:r>
    </w:p>
    <w:p>
      <w:pPr>
        <w:spacing w:line="360" w:lineRule="auto"/>
        <w:ind w:firstLine="472" w:firstLineChars="196"/>
        <w:rPr>
          <w:b/>
          <w:sz w:val="24"/>
        </w:rPr>
      </w:pPr>
      <w:r>
        <w:rPr>
          <w:rFonts w:hint="eastAsia"/>
          <w:b/>
          <w:sz w:val="24"/>
        </w:rPr>
        <w:t>（</w:t>
      </w:r>
      <w:r>
        <w:rPr>
          <w:b/>
          <w:sz w:val="24"/>
        </w:rPr>
        <w:t>二</w:t>
      </w:r>
      <w:r>
        <w:rPr>
          <w:rFonts w:hint="eastAsia"/>
          <w:b/>
          <w:sz w:val="24"/>
        </w:rPr>
        <w:t xml:space="preserve">）Unit </w:t>
      </w:r>
      <w:r>
        <w:rPr>
          <w:b/>
          <w:sz w:val="24"/>
        </w:rPr>
        <w:t xml:space="preserve">3 </w:t>
      </w:r>
      <w:r>
        <w:rPr>
          <w:rFonts w:hint="eastAsia"/>
          <w:b/>
          <w:sz w:val="24"/>
        </w:rPr>
        <w:t>Malaysia</w:t>
      </w:r>
    </w:p>
    <w:p>
      <w:pPr>
        <w:spacing w:line="360" w:lineRule="auto"/>
        <w:ind w:firstLine="480" w:firstLineChars="200"/>
        <w:rPr>
          <w:sz w:val="24"/>
        </w:rPr>
      </w:pPr>
      <w:r>
        <w:rPr>
          <w:sz w:val="24"/>
        </w:rPr>
        <w:t>1.教学内容</w:t>
      </w:r>
    </w:p>
    <w:p>
      <w:pPr>
        <w:spacing w:line="360" w:lineRule="auto"/>
        <w:ind w:firstLine="720" w:firstLineChars="300"/>
        <w:rPr>
          <w:rFonts w:ascii="Times New Roman" w:hAnsi="Times New Roman"/>
          <w:sz w:val="24"/>
        </w:rPr>
      </w:pPr>
      <w:r>
        <w:rPr>
          <w:rFonts w:ascii="Times New Roman" w:hAnsi="Times New Roman"/>
          <w:sz w:val="24"/>
        </w:rPr>
        <w:t>Lead-in</w:t>
      </w:r>
    </w:p>
    <w:p>
      <w:pPr>
        <w:spacing w:line="360" w:lineRule="auto"/>
        <w:ind w:firstLine="720" w:firstLineChars="300"/>
        <w:rPr>
          <w:rFonts w:ascii="Times New Roman" w:hAnsi="Times New Roman"/>
          <w:sz w:val="24"/>
        </w:rPr>
      </w:pPr>
      <w:r>
        <w:rPr>
          <w:rFonts w:ascii="Times New Roman" w:hAnsi="Times New Roman"/>
          <w:sz w:val="24"/>
        </w:rPr>
        <w:t xml:space="preserve">Overview </w:t>
      </w:r>
    </w:p>
    <w:p>
      <w:pPr>
        <w:spacing w:line="360" w:lineRule="auto"/>
        <w:ind w:firstLine="720" w:firstLineChars="300"/>
        <w:rPr>
          <w:rFonts w:ascii="Times New Roman" w:hAnsi="Times New Roman"/>
          <w:sz w:val="24"/>
        </w:rPr>
      </w:pPr>
      <w:r>
        <w:rPr>
          <w:rFonts w:hint="eastAsia" w:ascii="Times New Roman" w:hAnsi="Times New Roman"/>
          <w:sz w:val="24"/>
        </w:rPr>
        <w:t>Career</w:t>
      </w:r>
      <w:r>
        <w:rPr>
          <w:rFonts w:ascii="Times New Roman" w:hAnsi="Times New Roman"/>
          <w:sz w:val="24"/>
        </w:rPr>
        <w:t xml:space="preserve"> </w:t>
      </w:r>
      <w:r>
        <w:rPr>
          <w:rFonts w:hint="eastAsia" w:ascii="Times New Roman" w:hAnsi="Times New Roman"/>
          <w:sz w:val="24"/>
        </w:rPr>
        <w:t>skills</w:t>
      </w:r>
      <w:r>
        <w:rPr>
          <w:rFonts w:ascii="Times New Roman" w:hAnsi="Times New Roman"/>
          <w:sz w:val="24"/>
        </w:rPr>
        <w:t xml:space="preserve">- </w:t>
      </w:r>
      <w:r>
        <w:rPr>
          <w:rFonts w:hint="eastAsia" w:ascii="Times New Roman" w:hAnsi="Times New Roman"/>
          <w:sz w:val="24"/>
        </w:rPr>
        <w:t>Writing</w:t>
      </w:r>
      <w:r>
        <w:rPr>
          <w:rFonts w:ascii="Times New Roman" w:hAnsi="Times New Roman"/>
          <w:sz w:val="24"/>
        </w:rPr>
        <w:t xml:space="preserve"> </w:t>
      </w:r>
      <w:r>
        <w:rPr>
          <w:rFonts w:hint="eastAsia" w:ascii="Times New Roman" w:hAnsi="Times New Roman"/>
          <w:sz w:val="24"/>
        </w:rPr>
        <w:t>a</w:t>
      </w:r>
      <w:r>
        <w:rPr>
          <w:rFonts w:ascii="Times New Roman" w:hAnsi="Times New Roman"/>
          <w:sz w:val="24"/>
        </w:rPr>
        <w:t xml:space="preserve"> business </w:t>
      </w:r>
      <w:r>
        <w:rPr>
          <w:rFonts w:hint="eastAsia" w:ascii="Times New Roman" w:hAnsi="Times New Roman"/>
          <w:sz w:val="24"/>
        </w:rPr>
        <w:t>appo</w:t>
      </w:r>
      <w:r>
        <w:rPr>
          <w:rFonts w:ascii="Times New Roman" w:hAnsi="Times New Roman"/>
          <w:sz w:val="24"/>
        </w:rPr>
        <w:t>intment letter</w:t>
      </w:r>
    </w:p>
    <w:p>
      <w:pPr>
        <w:spacing w:line="360" w:lineRule="auto"/>
        <w:ind w:firstLine="720" w:firstLineChars="300"/>
        <w:rPr>
          <w:rFonts w:hint="eastAsia" w:ascii="Times New Roman" w:hAnsi="Times New Roman"/>
          <w:sz w:val="24"/>
        </w:rPr>
      </w:pPr>
      <w:r>
        <w:rPr>
          <w:rFonts w:ascii="Times New Roman" w:hAnsi="Times New Roman"/>
          <w:sz w:val="24"/>
        </w:rPr>
        <w:t xml:space="preserve">Exercises </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了解马来西亚基本的地理、经济概况。</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了解并理解马来西亚的主要文化价值观及宗教信仰情况。</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了解马来西亚的基本商务礼仪。</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学会撰写商务约见信。</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sz w:val="24"/>
        </w:rPr>
        <w:t>马来西亚的文化价值观。</w:t>
      </w:r>
    </w:p>
    <w:p>
      <w:pPr>
        <w:spacing w:line="360" w:lineRule="auto"/>
        <w:ind w:firstLine="480" w:firstLineChars="200"/>
        <w:rPr>
          <w:sz w:val="24"/>
        </w:rPr>
      </w:pPr>
      <w:r>
        <w:rPr>
          <w:sz w:val="24"/>
        </w:rPr>
        <w:t>（2）</w:t>
      </w:r>
      <w:r>
        <w:rPr>
          <w:rFonts w:hint="eastAsia"/>
          <w:sz w:val="24"/>
        </w:rPr>
        <w:t>运用所学知识分析商务案例。</w:t>
      </w:r>
    </w:p>
    <w:p>
      <w:pPr>
        <w:spacing w:line="360" w:lineRule="auto"/>
        <w:ind w:firstLine="472" w:firstLineChars="196"/>
        <w:rPr>
          <w:rFonts w:hint="eastAsia"/>
          <w:b/>
          <w:sz w:val="24"/>
        </w:rPr>
      </w:pPr>
      <w:r>
        <w:rPr>
          <w:rFonts w:hint="eastAsia"/>
          <w:b/>
          <w:sz w:val="24"/>
        </w:rPr>
        <w:t xml:space="preserve">（三）Unit </w:t>
      </w:r>
      <w:r>
        <w:rPr>
          <w:b/>
          <w:sz w:val="24"/>
        </w:rPr>
        <w:t xml:space="preserve">5 </w:t>
      </w:r>
      <w:r>
        <w:rPr>
          <w:rFonts w:hint="eastAsia"/>
          <w:b/>
          <w:sz w:val="24"/>
        </w:rPr>
        <w:t>Saudi</w:t>
      </w:r>
      <w:r>
        <w:rPr>
          <w:b/>
          <w:sz w:val="24"/>
        </w:rPr>
        <w:t xml:space="preserve"> </w:t>
      </w:r>
      <w:r>
        <w:rPr>
          <w:rFonts w:hint="eastAsia"/>
          <w:b/>
          <w:sz w:val="24"/>
        </w:rPr>
        <w:t>Arabia</w:t>
      </w:r>
    </w:p>
    <w:p>
      <w:pPr>
        <w:spacing w:line="360" w:lineRule="auto"/>
        <w:ind w:firstLine="480" w:firstLineChars="200"/>
        <w:rPr>
          <w:sz w:val="24"/>
        </w:rPr>
      </w:pPr>
      <w:r>
        <w:rPr>
          <w:sz w:val="24"/>
        </w:rPr>
        <w:t>1.教学内容</w:t>
      </w:r>
    </w:p>
    <w:p>
      <w:pPr>
        <w:spacing w:line="360" w:lineRule="auto"/>
        <w:ind w:firstLine="720" w:firstLineChars="300"/>
        <w:rPr>
          <w:rFonts w:ascii="Times New Roman" w:hAnsi="Times New Roman"/>
          <w:sz w:val="24"/>
        </w:rPr>
      </w:pPr>
      <w:r>
        <w:rPr>
          <w:rFonts w:ascii="Times New Roman" w:hAnsi="Times New Roman"/>
          <w:sz w:val="24"/>
        </w:rPr>
        <w:t>Lead-in</w:t>
      </w:r>
    </w:p>
    <w:p>
      <w:pPr>
        <w:spacing w:line="360" w:lineRule="auto"/>
        <w:ind w:firstLine="720" w:firstLineChars="300"/>
        <w:rPr>
          <w:rFonts w:ascii="Times New Roman" w:hAnsi="Times New Roman"/>
          <w:sz w:val="24"/>
        </w:rPr>
      </w:pPr>
      <w:r>
        <w:rPr>
          <w:rFonts w:ascii="Times New Roman" w:hAnsi="Times New Roman"/>
          <w:sz w:val="24"/>
        </w:rPr>
        <w:t xml:space="preserve">Overview </w:t>
      </w:r>
    </w:p>
    <w:p>
      <w:pPr>
        <w:spacing w:line="360" w:lineRule="auto"/>
        <w:ind w:firstLine="720" w:firstLineChars="300"/>
        <w:rPr>
          <w:rFonts w:hint="eastAsia" w:ascii="Times New Roman" w:hAnsi="Times New Roman"/>
          <w:sz w:val="24"/>
        </w:rPr>
      </w:pPr>
      <w:r>
        <w:rPr>
          <w:rFonts w:ascii="Times New Roman" w:hAnsi="Times New Roman"/>
          <w:sz w:val="24"/>
        </w:rPr>
        <w:t xml:space="preserve">Exercises </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了解沙特阿拉伯基本的地理、经济概况。</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了解沙特阿拉伯的主要文化价值观及宗教信仰情况。</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了解沙特阿拉伯的基本商务礼仪。</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rFonts w:hint="eastAsia"/>
          <w:sz w:val="24"/>
        </w:rPr>
      </w:pPr>
      <w:r>
        <w:rPr>
          <w:sz w:val="24"/>
        </w:rPr>
        <w:t>（1）</w:t>
      </w:r>
      <w:r>
        <w:rPr>
          <w:rFonts w:hint="eastAsia" w:ascii="宋体" w:hAnsi="宋体"/>
          <w:sz w:val="24"/>
        </w:rPr>
        <w:t>沙特阿拉伯</w:t>
      </w:r>
      <w:r>
        <w:rPr>
          <w:rFonts w:hint="eastAsia"/>
          <w:sz w:val="24"/>
        </w:rPr>
        <w:t>的文化价值观和商务礼仪。</w:t>
      </w:r>
    </w:p>
    <w:p>
      <w:pPr>
        <w:spacing w:line="360" w:lineRule="auto"/>
        <w:ind w:firstLine="480" w:firstLineChars="200"/>
        <w:rPr>
          <w:sz w:val="24"/>
        </w:rPr>
      </w:pPr>
      <w:r>
        <w:rPr>
          <w:sz w:val="24"/>
        </w:rPr>
        <w:t>（2）</w:t>
      </w:r>
      <w:r>
        <w:rPr>
          <w:rFonts w:hint="eastAsia"/>
          <w:sz w:val="24"/>
        </w:rPr>
        <w:t>运用所学知识分析商务案例。</w:t>
      </w:r>
    </w:p>
    <w:p>
      <w:pPr>
        <w:spacing w:line="360" w:lineRule="auto"/>
        <w:ind w:firstLine="472" w:firstLineChars="196"/>
        <w:rPr>
          <w:b/>
          <w:sz w:val="24"/>
        </w:rPr>
      </w:pPr>
      <w:r>
        <w:rPr>
          <w:rFonts w:hint="eastAsia"/>
          <w:b/>
          <w:sz w:val="24"/>
        </w:rPr>
        <w:t xml:space="preserve">（四）Unit </w:t>
      </w:r>
      <w:r>
        <w:rPr>
          <w:b/>
          <w:sz w:val="24"/>
        </w:rPr>
        <w:t xml:space="preserve">7 </w:t>
      </w:r>
      <w:r>
        <w:rPr>
          <w:rFonts w:hint="eastAsia"/>
          <w:b/>
          <w:sz w:val="24"/>
        </w:rPr>
        <w:t>India</w:t>
      </w:r>
    </w:p>
    <w:p>
      <w:pPr>
        <w:spacing w:line="360" w:lineRule="auto"/>
        <w:ind w:left="630" w:leftChars="300"/>
        <w:rPr>
          <w:rFonts w:hint="eastAsia"/>
          <w:sz w:val="24"/>
        </w:rPr>
      </w:pPr>
      <w:r>
        <w:rPr>
          <w:rFonts w:hint="eastAsia"/>
          <w:sz w:val="24"/>
        </w:rPr>
        <w:t>1.教学内容</w:t>
      </w:r>
    </w:p>
    <w:p>
      <w:pPr>
        <w:spacing w:line="360" w:lineRule="auto"/>
        <w:ind w:left="630" w:leftChars="300" w:firstLine="240" w:firstLineChars="100"/>
        <w:rPr>
          <w:sz w:val="24"/>
        </w:rPr>
      </w:pPr>
      <w:r>
        <w:rPr>
          <w:sz w:val="24"/>
        </w:rPr>
        <w:t>Lead-in</w:t>
      </w:r>
    </w:p>
    <w:p>
      <w:pPr>
        <w:spacing w:line="360" w:lineRule="auto"/>
        <w:ind w:left="630" w:leftChars="300" w:firstLine="240" w:firstLineChars="100"/>
        <w:rPr>
          <w:sz w:val="24"/>
        </w:rPr>
      </w:pPr>
      <w:r>
        <w:rPr>
          <w:sz w:val="24"/>
        </w:rPr>
        <w:t xml:space="preserve">Overview </w:t>
      </w:r>
    </w:p>
    <w:p>
      <w:pPr>
        <w:spacing w:line="360" w:lineRule="auto"/>
        <w:ind w:left="630" w:leftChars="300" w:firstLine="240" w:firstLineChars="100"/>
        <w:rPr>
          <w:sz w:val="24"/>
        </w:rPr>
      </w:pPr>
      <w:r>
        <w:rPr>
          <w:sz w:val="24"/>
        </w:rPr>
        <w:t xml:space="preserve">Career skills- Writing a </w:t>
      </w:r>
      <w:r>
        <w:rPr>
          <w:rFonts w:hint="eastAsia"/>
          <w:sz w:val="24"/>
        </w:rPr>
        <w:t>business</w:t>
      </w:r>
      <w:r>
        <w:rPr>
          <w:sz w:val="24"/>
        </w:rPr>
        <w:t xml:space="preserve"> </w:t>
      </w:r>
      <w:r>
        <w:rPr>
          <w:rFonts w:hint="eastAsia"/>
          <w:sz w:val="24"/>
        </w:rPr>
        <w:t>newsletter</w:t>
      </w:r>
    </w:p>
    <w:p>
      <w:pPr>
        <w:spacing w:line="360" w:lineRule="auto"/>
        <w:ind w:left="630" w:leftChars="300" w:firstLine="240" w:firstLineChars="100"/>
        <w:rPr>
          <w:sz w:val="24"/>
        </w:rPr>
      </w:pPr>
      <w:r>
        <w:rPr>
          <w:sz w:val="24"/>
        </w:rPr>
        <w:t xml:space="preserve">Exercises </w:t>
      </w:r>
    </w:p>
    <w:p>
      <w:pPr>
        <w:spacing w:line="360" w:lineRule="auto"/>
        <w:ind w:left="630" w:leftChars="300"/>
        <w:rPr>
          <w:rFonts w:hint="eastAsia"/>
          <w:sz w:val="24"/>
        </w:rPr>
      </w:pPr>
      <w:r>
        <w:rPr>
          <w:rFonts w:hint="eastAsia"/>
          <w:sz w:val="24"/>
        </w:rPr>
        <w:t>2.基本要求</w:t>
      </w:r>
    </w:p>
    <w:p>
      <w:pPr>
        <w:spacing w:line="360" w:lineRule="auto"/>
        <w:ind w:left="630" w:leftChars="300"/>
        <w:rPr>
          <w:rFonts w:hint="eastAsia"/>
          <w:sz w:val="24"/>
        </w:rPr>
      </w:pPr>
      <w:r>
        <w:rPr>
          <w:rFonts w:hint="eastAsia"/>
          <w:sz w:val="24"/>
        </w:rPr>
        <w:t>（1）了解印度基本的地理、经济概况。</w:t>
      </w:r>
    </w:p>
    <w:p>
      <w:pPr>
        <w:spacing w:line="360" w:lineRule="auto"/>
        <w:ind w:left="630" w:leftChars="300"/>
        <w:rPr>
          <w:rFonts w:hint="eastAsia"/>
          <w:sz w:val="24"/>
        </w:rPr>
      </w:pPr>
      <w:r>
        <w:rPr>
          <w:rFonts w:hint="eastAsia"/>
          <w:sz w:val="24"/>
        </w:rPr>
        <w:t>（2）了解印度的主要文化价值观及宗教信仰情况。</w:t>
      </w:r>
    </w:p>
    <w:p>
      <w:pPr>
        <w:spacing w:line="360" w:lineRule="auto"/>
        <w:ind w:left="630" w:leftChars="300"/>
        <w:rPr>
          <w:rFonts w:hint="eastAsia"/>
          <w:sz w:val="24"/>
        </w:rPr>
      </w:pPr>
      <w:r>
        <w:rPr>
          <w:rFonts w:hint="eastAsia"/>
          <w:sz w:val="24"/>
        </w:rPr>
        <w:t>（3）了解印度的基本商务礼仪。</w:t>
      </w:r>
    </w:p>
    <w:p>
      <w:pPr>
        <w:spacing w:line="360" w:lineRule="auto"/>
        <w:ind w:left="630" w:leftChars="300"/>
        <w:rPr>
          <w:rFonts w:hint="eastAsia"/>
          <w:sz w:val="24"/>
        </w:rPr>
      </w:pPr>
      <w:r>
        <w:rPr>
          <w:rFonts w:hint="eastAsia"/>
          <w:sz w:val="24"/>
        </w:rPr>
        <w:t>（4）学会撰写商务简报。</w:t>
      </w:r>
    </w:p>
    <w:p>
      <w:pPr>
        <w:spacing w:line="360" w:lineRule="auto"/>
        <w:ind w:left="630" w:leftChars="300"/>
        <w:rPr>
          <w:rFonts w:hint="eastAsia"/>
          <w:sz w:val="24"/>
        </w:rPr>
      </w:pPr>
      <w:r>
        <w:rPr>
          <w:rFonts w:hint="eastAsia"/>
          <w:sz w:val="24"/>
        </w:rPr>
        <w:t xml:space="preserve">3.重点难点 </w:t>
      </w:r>
    </w:p>
    <w:p>
      <w:pPr>
        <w:spacing w:line="360" w:lineRule="auto"/>
        <w:ind w:left="630" w:leftChars="300"/>
        <w:rPr>
          <w:rFonts w:hint="eastAsia"/>
          <w:sz w:val="24"/>
        </w:rPr>
      </w:pPr>
      <w:r>
        <w:rPr>
          <w:rFonts w:hint="eastAsia"/>
          <w:sz w:val="24"/>
        </w:rPr>
        <w:t>（1）印度的文化价值观和宗教信仰。</w:t>
      </w:r>
    </w:p>
    <w:p>
      <w:pPr>
        <w:spacing w:line="360" w:lineRule="auto"/>
        <w:ind w:left="630" w:leftChars="300"/>
        <w:rPr>
          <w:sz w:val="24"/>
        </w:rPr>
      </w:pPr>
      <w:r>
        <w:rPr>
          <w:rFonts w:hint="eastAsia"/>
          <w:sz w:val="24"/>
        </w:rPr>
        <w:t>（2）运用所学知识分析商务案例。</w:t>
      </w:r>
    </w:p>
    <w:p>
      <w:pPr>
        <w:spacing w:line="360" w:lineRule="auto"/>
        <w:ind w:firstLine="472" w:firstLineChars="196"/>
        <w:rPr>
          <w:b/>
          <w:sz w:val="24"/>
        </w:rPr>
      </w:pPr>
      <w:r>
        <w:rPr>
          <w:rFonts w:hint="eastAsia"/>
          <w:b/>
          <w:sz w:val="24"/>
        </w:rPr>
        <w:t xml:space="preserve">（五）Unit </w:t>
      </w:r>
      <w:r>
        <w:rPr>
          <w:b/>
          <w:sz w:val="24"/>
        </w:rPr>
        <w:t xml:space="preserve">8 </w:t>
      </w:r>
      <w:r>
        <w:rPr>
          <w:rFonts w:hint="eastAsia"/>
          <w:b/>
          <w:sz w:val="24"/>
        </w:rPr>
        <w:t>Russia</w:t>
      </w:r>
    </w:p>
    <w:p>
      <w:pPr>
        <w:spacing w:line="360" w:lineRule="auto"/>
        <w:ind w:left="630" w:leftChars="300"/>
        <w:rPr>
          <w:rFonts w:hint="eastAsia"/>
          <w:sz w:val="24"/>
        </w:rPr>
      </w:pPr>
      <w:r>
        <w:rPr>
          <w:rFonts w:hint="eastAsia"/>
          <w:sz w:val="24"/>
        </w:rPr>
        <w:t>1.教学内容</w:t>
      </w:r>
    </w:p>
    <w:p>
      <w:pPr>
        <w:spacing w:line="360" w:lineRule="auto"/>
        <w:ind w:left="630" w:leftChars="300" w:firstLine="240" w:firstLineChars="100"/>
        <w:rPr>
          <w:sz w:val="24"/>
        </w:rPr>
      </w:pPr>
      <w:r>
        <w:rPr>
          <w:sz w:val="24"/>
        </w:rPr>
        <w:t>Lead-in</w:t>
      </w:r>
    </w:p>
    <w:p>
      <w:pPr>
        <w:spacing w:line="360" w:lineRule="auto"/>
        <w:ind w:left="630" w:leftChars="300" w:firstLine="240" w:firstLineChars="100"/>
        <w:rPr>
          <w:sz w:val="24"/>
        </w:rPr>
      </w:pPr>
      <w:r>
        <w:rPr>
          <w:sz w:val="24"/>
        </w:rPr>
        <w:t xml:space="preserve">Overview </w:t>
      </w:r>
    </w:p>
    <w:p>
      <w:pPr>
        <w:spacing w:line="360" w:lineRule="auto"/>
        <w:ind w:left="630" w:leftChars="300" w:firstLine="240" w:firstLineChars="100"/>
        <w:rPr>
          <w:sz w:val="24"/>
        </w:rPr>
      </w:pPr>
      <w:r>
        <w:rPr>
          <w:sz w:val="24"/>
        </w:rPr>
        <w:t xml:space="preserve">Career skills- Writing a </w:t>
      </w:r>
      <w:r>
        <w:rPr>
          <w:rFonts w:hint="eastAsia"/>
          <w:sz w:val="24"/>
        </w:rPr>
        <w:t>letter</w:t>
      </w:r>
      <w:r>
        <w:rPr>
          <w:sz w:val="24"/>
        </w:rPr>
        <w:t xml:space="preserve"> </w:t>
      </w:r>
      <w:r>
        <w:rPr>
          <w:rFonts w:hint="eastAsia"/>
          <w:sz w:val="24"/>
        </w:rPr>
        <w:t>of</w:t>
      </w:r>
      <w:r>
        <w:rPr>
          <w:sz w:val="24"/>
        </w:rPr>
        <w:t xml:space="preserve"> recommendation </w:t>
      </w:r>
    </w:p>
    <w:p>
      <w:pPr>
        <w:spacing w:line="360" w:lineRule="auto"/>
        <w:ind w:left="630" w:leftChars="300" w:firstLine="240" w:firstLineChars="100"/>
        <w:rPr>
          <w:sz w:val="24"/>
        </w:rPr>
      </w:pPr>
      <w:r>
        <w:rPr>
          <w:sz w:val="24"/>
        </w:rPr>
        <w:t xml:space="preserve">Exercises </w:t>
      </w:r>
    </w:p>
    <w:p>
      <w:pPr>
        <w:spacing w:line="360" w:lineRule="auto"/>
        <w:ind w:left="630" w:leftChars="300"/>
        <w:rPr>
          <w:rFonts w:hint="eastAsia"/>
          <w:sz w:val="24"/>
        </w:rPr>
      </w:pPr>
      <w:r>
        <w:rPr>
          <w:rFonts w:hint="eastAsia"/>
          <w:sz w:val="24"/>
        </w:rPr>
        <w:t>2.基本要求</w:t>
      </w:r>
    </w:p>
    <w:p>
      <w:pPr>
        <w:spacing w:line="360" w:lineRule="auto"/>
        <w:ind w:left="630" w:leftChars="300"/>
        <w:rPr>
          <w:rFonts w:hint="eastAsia"/>
          <w:sz w:val="24"/>
        </w:rPr>
      </w:pPr>
      <w:r>
        <w:rPr>
          <w:rFonts w:hint="eastAsia"/>
          <w:sz w:val="24"/>
        </w:rPr>
        <w:t>（1）了解俄罗斯基本的地理、经济概况。</w:t>
      </w:r>
    </w:p>
    <w:p>
      <w:pPr>
        <w:spacing w:line="360" w:lineRule="auto"/>
        <w:ind w:left="630" w:leftChars="300"/>
        <w:rPr>
          <w:rFonts w:hint="eastAsia"/>
          <w:sz w:val="24"/>
        </w:rPr>
      </w:pPr>
      <w:r>
        <w:rPr>
          <w:rFonts w:hint="eastAsia"/>
          <w:sz w:val="24"/>
        </w:rPr>
        <w:t>（2）了解俄罗斯的主要文化价值观及宗教信仰情况。</w:t>
      </w:r>
    </w:p>
    <w:p>
      <w:pPr>
        <w:spacing w:line="360" w:lineRule="auto"/>
        <w:ind w:left="630" w:leftChars="300"/>
        <w:rPr>
          <w:rFonts w:hint="eastAsia"/>
          <w:sz w:val="24"/>
        </w:rPr>
      </w:pPr>
      <w:r>
        <w:rPr>
          <w:rFonts w:hint="eastAsia"/>
          <w:sz w:val="24"/>
        </w:rPr>
        <w:t>（3）了解俄罗斯的基本商务礼仪。</w:t>
      </w:r>
    </w:p>
    <w:p>
      <w:pPr>
        <w:spacing w:line="360" w:lineRule="auto"/>
        <w:ind w:left="630" w:leftChars="300"/>
        <w:rPr>
          <w:rFonts w:hint="eastAsia"/>
          <w:sz w:val="24"/>
        </w:rPr>
      </w:pPr>
      <w:r>
        <w:rPr>
          <w:rFonts w:hint="eastAsia"/>
          <w:sz w:val="24"/>
        </w:rPr>
        <w:t>（4）学会撰写推荐信。</w:t>
      </w:r>
    </w:p>
    <w:p>
      <w:pPr>
        <w:spacing w:line="360" w:lineRule="auto"/>
        <w:ind w:left="630" w:leftChars="300"/>
        <w:rPr>
          <w:rFonts w:hint="eastAsia"/>
          <w:sz w:val="24"/>
        </w:rPr>
      </w:pPr>
      <w:r>
        <w:rPr>
          <w:rFonts w:hint="eastAsia"/>
          <w:sz w:val="24"/>
        </w:rPr>
        <w:t xml:space="preserve">3.重点难点 </w:t>
      </w:r>
    </w:p>
    <w:p>
      <w:pPr>
        <w:spacing w:line="360" w:lineRule="auto"/>
        <w:ind w:left="630" w:leftChars="300"/>
        <w:rPr>
          <w:rFonts w:hint="eastAsia"/>
          <w:sz w:val="24"/>
        </w:rPr>
      </w:pPr>
      <w:r>
        <w:rPr>
          <w:rFonts w:hint="eastAsia"/>
          <w:sz w:val="24"/>
        </w:rPr>
        <w:t>（1）俄罗斯的文化价值观和商务礼仪。</w:t>
      </w:r>
    </w:p>
    <w:p>
      <w:pPr>
        <w:spacing w:line="360" w:lineRule="auto"/>
        <w:ind w:left="630" w:leftChars="300"/>
        <w:rPr>
          <w:rFonts w:hint="eastAsia"/>
          <w:sz w:val="24"/>
        </w:rPr>
      </w:pPr>
      <w:r>
        <w:rPr>
          <w:rFonts w:hint="eastAsia"/>
          <w:sz w:val="24"/>
        </w:rPr>
        <w:t>（2）运用所学知识分析商务案例。</w:t>
      </w:r>
    </w:p>
    <w:p>
      <w:pPr>
        <w:spacing w:line="360" w:lineRule="auto"/>
        <w:ind w:firstLine="472" w:firstLineChars="196"/>
        <w:rPr>
          <w:b/>
          <w:sz w:val="24"/>
        </w:rPr>
      </w:pPr>
      <w:r>
        <w:rPr>
          <w:rFonts w:hint="eastAsia"/>
          <w:b/>
          <w:sz w:val="24"/>
        </w:rPr>
        <w:t xml:space="preserve">（六）Unit </w:t>
      </w:r>
      <w:r>
        <w:rPr>
          <w:b/>
          <w:sz w:val="24"/>
        </w:rPr>
        <w:t xml:space="preserve">10 </w:t>
      </w:r>
      <w:r>
        <w:rPr>
          <w:rFonts w:hint="eastAsia"/>
          <w:b/>
          <w:sz w:val="24"/>
        </w:rPr>
        <w:t>South</w:t>
      </w:r>
      <w:r>
        <w:rPr>
          <w:b/>
          <w:sz w:val="24"/>
        </w:rPr>
        <w:t xml:space="preserve"> </w:t>
      </w:r>
      <w:r>
        <w:rPr>
          <w:rFonts w:hint="eastAsia"/>
          <w:b/>
          <w:sz w:val="24"/>
        </w:rPr>
        <w:t>Africa</w:t>
      </w:r>
    </w:p>
    <w:p>
      <w:pPr>
        <w:spacing w:line="360" w:lineRule="auto"/>
        <w:ind w:left="630" w:leftChars="300"/>
        <w:rPr>
          <w:rFonts w:hint="eastAsia"/>
          <w:sz w:val="24"/>
        </w:rPr>
      </w:pPr>
      <w:r>
        <w:rPr>
          <w:rFonts w:hint="eastAsia"/>
          <w:sz w:val="24"/>
        </w:rPr>
        <w:t>1.教学内容</w:t>
      </w:r>
    </w:p>
    <w:p>
      <w:pPr>
        <w:spacing w:line="360" w:lineRule="auto"/>
        <w:ind w:left="630" w:leftChars="300" w:firstLine="240" w:firstLineChars="100"/>
        <w:rPr>
          <w:sz w:val="24"/>
        </w:rPr>
      </w:pPr>
      <w:r>
        <w:rPr>
          <w:sz w:val="24"/>
        </w:rPr>
        <w:t>Lead-in</w:t>
      </w:r>
    </w:p>
    <w:p>
      <w:pPr>
        <w:spacing w:line="360" w:lineRule="auto"/>
        <w:ind w:left="630" w:leftChars="300" w:firstLine="240" w:firstLineChars="100"/>
        <w:rPr>
          <w:sz w:val="24"/>
        </w:rPr>
      </w:pPr>
      <w:r>
        <w:rPr>
          <w:sz w:val="24"/>
        </w:rPr>
        <w:t xml:space="preserve">Overview </w:t>
      </w:r>
    </w:p>
    <w:p>
      <w:pPr>
        <w:spacing w:line="360" w:lineRule="auto"/>
        <w:ind w:left="630" w:leftChars="300" w:firstLine="240" w:firstLineChars="100"/>
        <w:rPr>
          <w:sz w:val="24"/>
        </w:rPr>
      </w:pPr>
      <w:r>
        <w:rPr>
          <w:sz w:val="24"/>
        </w:rPr>
        <w:t xml:space="preserve">Exercises </w:t>
      </w:r>
    </w:p>
    <w:p>
      <w:pPr>
        <w:spacing w:line="360" w:lineRule="auto"/>
        <w:ind w:left="630" w:leftChars="300"/>
        <w:rPr>
          <w:rFonts w:hint="eastAsia"/>
          <w:sz w:val="24"/>
        </w:rPr>
      </w:pPr>
      <w:r>
        <w:rPr>
          <w:rFonts w:hint="eastAsia"/>
          <w:sz w:val="24"/>
        </w:rPr>
        <w:t>2.基本要求</w:t>
      </w:r>
    </w:p>
    <w:p>
      <w:pPr>
        <w:spacing w:line="360" w:lineRule="auto"/>
        <w:ind w:left="630" w:leftChars="300"/>
        <w:rPr>
          <w:rFonts w:hint="eastAsia"/>
          <w:sz w:val="24"/>
        </w:rPr>
      </w:pPr>
      <w:r>
        <w:rPr>
          <w:rFonts w:hint="eastAsia"/>
          <w:sz w:val="24"/>
        </w:rPr>
        <w:t>（1）了解南非的历史、基本的地理及经济概况。</w:t>
      </w:r>
    </w:p>
    <w:p>
      <w:pPr>
        <w:spacing w:line="360" w:lineRule="auto"/>
        <w:ind w:left="630" w:leftChars="300"/>
        <w:rPr>
          <w:rFonts w:hint="eastAsia"/>
          <w:sz w:val="24"/>
        </w:rPr>
      </w:pPr>
      <w:r>
        <w:rPr>
          <w:rFonts w:hint="eastAsia"/>
          <w:sz w:val="24"/>
        </w:rPr>
        <w:t>（2）了解南非的主要文化价值观及宗教信仰情况。</w:t>
      </w:r>
    </w:p>
    <w:p>
      <w:pPr>
        <w:spacing w:line="360" w:lineRule="auto"/>
        <w:ind w:left="630" w:leftChars="300"/>
        <w:rPr>
          <w:rFonts w:hint="eastAsia"/>
          <w:sz w:val="24"/>
        </w:rPr>
      </w:pPr>
      <w:r>
        <w:rPr>
          <w:rFonts w:hint="eastAsia"/>
          <w:sz w:val="24"/>
        </w:rPr>
        <w:t>（3）了解南非的基本商务礼仪。</w:t>
      </w:r>
    </w:p>
    <w:p>
      <w:pPr>
        <w:spacing w:line="360" w:lineRule="auto"/>
        <w:ind w:left="630" w:leftChars="300"/>
        <w:rPr>
          <w:rFonts w:hint="eastAsia"/>
          <w:sz w:val="24"/>
        </w:rPr>
      </w:pPr>
      <w:r>
        <w:rPr>
          <w:rFonts w:hint="eastAsia"/>
          <w:sz w:val="24"/>
        </w:rPr>
        <w:t xml:space="preserve">3.重点难点 </w:t>
      </w:r>
    </w:p>
    <w:p>
      <w:pPr>
        <w:spacing w:line="360" w:lineRule="auto"/>
        <w:ind w:left="630" w:leftChars="300"/>
        <w:rPr>
          <w:rFonts w:hint="eastAsia"/>
          <w:sz w:val="24"/>
        </w:rPr>
      </w:pPr>
      <w:r>
        <w:rPr>
          <w:rFonts w:hint="eastAsia"/>
          <w:sz w:val="24"/>
        </w:rPr>
        <w:t>（1）南非的文化价值观和商务礼仪。</w:t>
      </w:r>
    </w:p>
    <w:p>
      <w:pPr>
        <w:spacing w:line="360" w:lineRule="auto"/>
        <w:ind w:left="630" w:leftChars="300"/>
        <w:rPr>
          <w:rFonts w:hint="eastAsia"/>
          <w:sz w:val="24"/>
        </w:rPr>
      </w:pPr>
      <w:r>
        <w:rPr>
          <w:rFonts w:hint="eastAsia"/>
          <w:sz w:val="24"/>
        </w:rPr>
        <w:t>（2）运用所学知识分析商务案例。</w:t>
      </w:r>
    </w:p>
    <w:p>
      <w:pPr>
        <w:spacing w:line="360" w:lineRule="auto"/>
        <w:ind w:firstLine="472" w:firstLineChars="196"/>
        <w:rPr>
          <w:b/>
          <w:sz w:val="24"/>
        </w:rPr>
      </w:pPr>
      <w:r>
        <w:rPr>
          <w:rFonts w:hint="eastAsia"/>
          <w:b/>
          <w:sz w:val="24"/>
        </w:rPr>
        <w:t>（七）课程思政知识</w:t>
      </w:r>
    </w:p>
    <w:p>
      <w:pPr>
        <w:spacing w:line="360" w:lineRule="auto"/>
        <w:ind w:left="660" w:leftChars="200" w:hanging="240" w:hangingChars="100"/>
        <w:rPr>
          <w:rFonts w:hint="eastAsia" w:ascii="宋体" w:hAnsi="宋体"/>
          <w:color w:val="000000"/>
          <w:sz w:val="24"/>
        </w:rPr>
      </w:pPr>
      <w:r>
        <w:rPr>
          <w:rFonts w:hint="eastAsia" w:ascii="宋体" w:hAnsi="宋体"/>
          <w:color w:val="000000"/>
          <w:sz w:val="24"/>
        </w:rPr>
        <w:t>1.引导学生认识世界的多样性，尊重异国文化的同时，坚定自己的民族文化自信。</w:t>
      </w:r>
    </w:p>
    <w:p>
      <w:pPr>
        <w:spacing w:line="360" w:lineRule="auto"/>
        <w:ind w:left="780" w:leftChars="200" w:hanging="360" w:hangingChars="150"/>
        <w:rPr>
          <w:rFonts w:ascii="宋体" w:hAnsi="宋体"/>
          <w:color w:val="000000"/>
          <w:sz w:val="24"/>
        </w:rPr>
      </w:pPr>
      <w:r>
        <w:rPr>
          <w:rFonts w:hint="eastAsia" w:ascii="宋体" w:hAnsi="宋体"/>
          <w:color w:val="000000"/>
          <w:sz w:val="24"/>
        </w:rPr>
        <w:t>2.通过比较一带一路国家与我国的经济发展，更加坚定道路自信、理论自信、制度自信。</w:t>
      </w:r>
    </w:p>
    <w:p>
      <w:pPr>
        <w:spacing w:line="360" w:lineRule="auto"/>
        <w:ind w:left="780" w:leftChars="200" w:hanging="360" w:hangingChars="150"/>
        <w:rPr>
          <w:rFonts w:hint="eastAsia" w:ascii="宋体" w:hAnsi="宋体"/>
          <w:color w:val="000000"/>
          <w:sz w:val="24"/>
        </w:rPr>
      </w:pPr>
      <w:r>
        <w:rPr>
          <w:rFonts w:hint="eastAsia" w:ascii="宋体" w:hAnsi="宋体"/>
          <w:color w:val="000000"/>
          <w:sz w:val="24"/>
        </w:rPr>
        <w:t>（课程思政知识融入每一章节的教学内容讲授）</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rFonts w:hint="eastAsia"/>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59"/>
        <w:gridCol w:w="1842"/>
        <w:gridCol w:w="3129"/>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2059" w:type="dxa"/>
            <w:shd w:val="clear" w:color="auto" w:fill="FFFFFF"/>
            <w:vAlign w:val="center"/>
          </w:tcPr>
          <w:p>
            <w:pPr>
              <w:jc w:val="center"/>
              <w:rPr>
                <w:color w:val="000000"/>
                <w:szCs w:val="21"/>
              </w:rPr>
            </w:pPr>
            <w:r>
              <w:rPr>
                <w:color w:val="000000"/>
                <w:szCs w:val="21"/>
              </w:rPr>
              <w:t>教学内容</w:t>
            </w:r>
          </w:p>
        </w:tc>
        <w:tc>
          <w:tcPr>
            <w:tcW w:w="1842"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3129"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rFonts w:hint="eastAsia"/>
                <w:color w:val="000000"/>
                <w:szCs w:val="21"/>
                <w:lang w:val="en-US" w:eastAsia="zh-CN"/>
              </w:rPr>
              <w:t>实践</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2059" w:type="dxa"/>
            <w:vAlign w:val="center"/>
          </w:tcPr>
          <w:p>
            <w:pPr>
              <w:jc w:val="center"/>
              <w:rPr>
                <w:rFonts w:hint="eastAsia"/>
                <w:color w:val="000000"/>
                <w:szCs w:val="21"/>
              </w:rPr>
            </w:pPr>
            <w:r>
              <w:rPr>
                <w:rFonts w:hint="eastAsia"/>
                <w:bCs/>
                <w:sz w:val="24"/>
              </w:rPr>
              <w:t>Unit 1</w:t>
            </w:r>
          </w:p>
        </w:tc>
        <w:tc>
          <w:tcPr>
            <w:tcW w:w="1842" w:type="dxa"/>
            <w:vAlign w:val="center"/>
          </w:tcPr>
          <w:p>
            <w:pPr>
              <w:jc w:val="left"/>
              <w:rPr>
                <w:rFonts w:hint="eastAsia"/>
                <w:color w:val="000000"/>
                <w:szCs w:val="21"/>
              </w:rPr>
            </w:pPr>
            <w:r>
              <w:rPr>
                <w:color w:val="000000"/>
                <w:szCs w:val="21"/>
              </w:rPr>
              <w:t>目标1.2.3</w:t>
            </w:r>
          </w:p>
        </w:tc>
        <w:tc>
          <w:tcPr>
            <w:tcW w:w="3129" w:type="dxa"/>
            <w:vAlign w:val="center"/>
          </w:tcPr>
          <w:p>
            <w:pPr>
              <w:jc w:val="left"/>
              <w:rPr>
                <w:rFonts w:hint="eastAsia"/>
                <w:szCs w:val="21"/>
              </w:rPr>
            </w:pPr>
            <w:r>
              <w:rPr>
                <w:szCs w:val="21"/>
              </w:rPr>
              <w:t>1-1</w:t>
            </w:r>
            <w:r>
              <w:rPr>
                <w:rFonts w:hint="eastAsia"/>
                <w:szCs w:val="21"/>
              </w:rPr>
              <w:t>；</w:t>
            </w:r>
            <w:r>
              <w:rPr>
                <w:szCs w:val="21"/>
              </w:rPr>
              <w:t>1-2</w:t>
            </w:r>
            <w:r>
              <w:rPr>
                <w:rFonts w:hint="eastAsia"/>
                <w:szCs w:val="21"/>
              </w:rPr>
              <w:t>；1</w:t>
            </w:r>
            <w:r>
              <w:rPr>
                <w:szCs w:val="21"/>
              </w:rPr>
              <w:t>-3</w:t>
            </w:r>
            <w:r>
              <w:rPr>
                <w:rFonts w:hint="eastAsia"/>
                <w:szCs w:val="21"/>
              </w:rPr>
              <w:t>；</w:t>
            </w:r>
            <w:r>
              <w:rPr>
                <w:szCs w:val="21"/>
              </w:rPr>
              <w:t xml:space="preserve"> 4</w:t>
            </w:r>
            <w:r>
              <w:rPr>
                <w:rFonts w:hint="eastAsia"/>
                <w:szCs w:val="21"/>
              </w:rPr>
              <w:t>-</w:t>
            </w:r>
            <w:r>
              <w:rPr>
                <w:szCs w:val="21"/>
              </w:rPr>
              <w:t>3</w:t>
            </w:r>
            <w:r>
              <w:rPr>
                <w:rFonts w:hint="eastAsia"/>
                <w:szCs w:val="21"/>
              </w:rPr>
              <w:t>；6-</w:t>
            </w:r>
            <w:r>
              <w:rPr>
                <w:szCs w:val="21"/>
              </w:rPr>
              <w:t>1</w:t>
            </w:r>
            <w:r>
              <w:rPr>
                <w:rFonts w:hint="eastAsia"/>
                <w:szCs w:val="21"/>
              </w:rPr>
              <w:t>；1</w:t>
            </w:r>
            <w:r>
              <w:rPr>
                <w:szCs w:val="21"/>
              </w:rPr>
              <w:t>0-2</w:t>
            </w:r>
          </w:p>
        </w:tc>
        <w:tc>
          <w:tcPr>
            <w:tcW w:w="735" w:type="dxa"/>
            <w:vAlign w:val="center"/>
          </w:tcPr>
          <w:p>
            <w:pPr>
              <w:jc w:val="center"/>
              <w:rPr>
                <w:rFonts w:hint="eastAsia" w:eastAsia="宋体"/>
                <w:szCs w:val="21"/>
                <w:lang w:eastAsia="zh-CN"/>
              </w:rPr>
            </w:pPr>
            <w:r>
              <w:rPr>
                <w:rFonts w:hint="eastAsia"/>
                <w:szCs w:val="21"/>
                <w:lang w:val="en-US" w:eastAsia="zh-CN"/>
              </w:rPr>
              <w:t>1</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2059" w:type="dxa"/>
            <w:vAlign w:val="center"/>
          </w:tcPr>
          <w:p>
            <w:pPr>
              <w:jc w:val="center"/>
              <w:rPr>
                <w:color w:val="000000"/>
                <w:szCs w:val="21"/>
              </w:rPr>
            </w:pPr>
            <w:r>
              <w:rPr>
                <w:rFonts w:hint="eastAsia"/>
                <w:bCs/>
                <w:sz w:val="24"/>
              </w:rPr>
              <w:t xml:space="preserve">Unit </w:t>
            </w:r>
            <w:r>
              <w:rPr>
                <w:bCs/>
                <w:sz w:val="24"/>
              </w:rPr>
              <w:t>3</w:t>
            </w:r>
          </w:p>
        </w:tc>
        <w:tc>
          <w:tcPr>
            <w:tcW w:w="1842" w:type="dxa"/>
            <w:vAlign w:val="top"/>
          </w:tcPr>
          <w:p>
            <w:r>
              <w:rPr>
                <w:color w:val="000000"/>
                <w:szCs w:val="21"/>
              </w:rPr>
              <w:t>目标1.2.3</w:t>
            </w:r>
          </w:p>
        </w:tc>
        <w:tc>
          <w:tcPr>
            <w:tcW w:w="3129" w:type="dxa"/>
            <w:vAlign w:val="top"/>
          </w:tcPr>
          <w:p>
            <w:r>
              <w:rPr>
                <w:szCs w:val="21"/>
              </w:rPr>
              <w:t>1-1</w:t>
            </w:r>
            <w:r>
              <w:rPr>
                <w:rFonts w:hint="eastAsia"/>
                <w:szCs w:val="21"/>
              </w:rPr>
              <w:t>；</w:t>
            </w:r>
            <w:r>
              <w:rPr>
                <w:szCs w:val="21"/>
              </w:rPr>
              <w:t>1-2</w:t>
            </w:r>
            <w:r>
              <w:rPr>
                <w:rFonts w:hint="eastAsia"/>
                <w:szCs w:val="21"/>
              </w:rPr>
              <w:t>；1</w:t>
            </w:r>
            <w:r>
              <w:rPr>
                <w:szCs w:val="21"/>
              </w:rPr>
              <w:t>-3</w:t>
            </w:r>
            <w:r>
              <w:rPr>
                <w:rFonts w:hint="eastAsia"/>
                <w:szCs w:val="21"/>
              </w:rPr>
              <w:t>；</w:t>
            </w:r>
            <w:r>
              <w:rPr>
                <w:szCs w:val="21"/>
              </w:rPr>
              <w:t xml:space="preserve"> 4</w:t>
            </w:r>
            <w:r>
              <w:rPr>
                <w:rFonts w:hint="eastAsia"/>
                <w:szCs w:val="21"/>
              </w:rPr>
              <w:t>-</w:t>
            </w:r>
            <w:r>
              <w:rPr>
                <w:szCs w:val="21"/>
              </w:rPr>
              <w:t>3</w:t>
            </w:r>
            <w:r>
              <w:rPr>
                <w:rFonts w:hint="eastAsia"/>
                <w:szCs w:val="21"/>
              </w:rPr>
              <w:t>；6-</w:t>
            </w:r>
            <w:r>
              <w:rPr>
                <w:szCs w:val="21"/>
              </w:rPr>
              <w:t>1</w:t>
            </w:r>
            <w:r>
              <w:rPr>
                <w:rFonts w:hint="eastAsia"/>
                <w:szCs w:val="21"/>
              </w:rPr>
              <w:t>；1</w:t>
            </w:r>
            <w:r>
              <w:rPr>
                <w:szCs w:val="21"/>
              </w:rPr>
              <w:t>0-2</w:t>
            </w:r>
          </w:p>
        </w:tc>
        <w:tc>
          <w:tcPr>
            <w:tcW w:w="735" w:type="dxa"/>
            <w:vAlign w:val="center"/>
          </w:tcPr>
          <w:p>
            <w:pPr>
              <w:jc w:val="center"/>
              <w:rPr>
                <w:rFonts w:hint="eastAsia" w:eastAsia="宋体"/>
                <w:szCs w:val="21"/>
                <w:lang w:eastAsia="zh-CN"/>
              </w:rPr>
            </w:pPr>
            <w:r>
              <w:rPr>
                <w:rFonts w:hint="eastAsia"/>
                <w:szCs w:val="21"/>
                <w:lang w:val="en-US" w:eastAsia="zh-CN"/>
              </w:rPr>
              <w:t>1</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szCs w:val="21"/>
              </w:rPr>
              <w:t>3</w:t>
            </w:r>
          </w:p>
        </w:tc>
        <w:tc>
          <w:tcPr>
            <w:tcW w:w="2059" w:type="dxa"/>
            <w:vAlign w:val="center"/>
          </w:tcPr>
          <w:p>
            <w:pPr>
              <w:jc w:val="center"/>
              <w:rPr>
                <w:color w:val="000000"/>
                <w:szCs w:val="21"/>
              </w:rPr>
            </w:pPr>
            <w:r>
              <w:rPr>
                <w:rFonts w:hint="eastAsia"/>
                <w:bCs/>
                <w:sz w:val="24"/>
              </w:rPr>
              <w:t xml:space="preserve">Unit </w:t>
            </w:r>
            <w:r>
              <w:rPr>
                <w:bCs/>
                <w:sz w:val="24"/>
              </w:rPr>
              <w:t>5</w:t>
            </w:r>
          </w:p>
        </w:tc>
        <w:tc>
          <w:tcPr>
            <w:tcW w:w="1842" w:type="dxa"/>
            <w:vAlign w:val="top"/>
          </w:tcPr>
          <w:p>
            <w:r>
              <w:rPr>
                <w:color w:val="000000"/>
                <w:szCs w:val="21"/>
              </w:rPr>
              <w:t>目标1.2</w:t>
            </w:r>
          </w:p>
        </w:tc>
        <w:tc>
          <w:tcPr>
            <w:tcW w:w="3129" w:type="dxa"/>
            <w:vAlign w:val="top"/>
          </w:tcPr>
          <w:p>
            <w:r>
              <w:rPr>
                <w:szCs w:val="21"/>
              </w:rPr>
              <w:t>1-1</w:t>
            </w:r>
            <w:r>
              <w:rPr>
                <w:rFonts w:hint="eastAsia"/>
                <w:szCs w:val="21"/>
              </w:rPr>
              <w:t>；</w:t>
            </w:r>
            <w:r>
              <w:rPr>
                <w:szCs w:val="21"/>
              </w:rPr>
              <w:t>1-2</w:t>
            </w:r>
            <w:r>
              <w:rPr>
                <w:rFonts w:hint="eastAsia"/>
                <w:szCs w:val="21"/>
              </w:rPr>
              <w:t>；1</w:t>
            </w:r>
            <w:r>
              <w:rPr>
                <w:szCs w:val="21"/>
              </w:rPr>
              <w:t>-3</w:t>
            </w:r>
            <w:r>
              <w:rPr>
                <w:rFonts w:hint="eastAsia"/>
                <w:szCs w:val="21"/>
              </w:rPr>
              <w:t>；</w:t>
            </w:r>
            <w:r>
              <w:rPr>
                <w:szCs w:val="21"/>
              </w:rPr>
              <w:t xml:space="preserve"> 4</w:t>
            </w:r>
            <w:r>
              <w:rPr>
                <w:rFonts w:hint="eastAsia"/>
                <w:szCs w:val="21"/>
              </w:rPr>
              <w:t>-</w:t>
            </w:r>
            <w:r>
              <w:rPr>
                <w:szCs w:val="21"/>
              </w:rPr>
              <w:t>3</w:t>
            </w:r>
            <w:r>
              <w:rPr>
                <w:rFonts w:hint="eastAsia"/>
                <w:szCs w:val="21"/>
              </w:rPr>
              <w:t>；6-</w:t>
            </w:r>
            <w:r>
              <w:rPr>
                <w:szCs w:val="21"/>
              </w:rPr>
              <w:t>1</w:t>
            </w:r>
            <w:r>
              <w:rPr>
                <w:rFonts w:hint="eastAsia"/>
                <w:szCs w:val="21"/>
              </w:rPr>
              <w:t>；1</w:t>
            </w:r>
            <w:r>
              <w:rPr>
                <w:szCs w:val="21"/>
              </w:rPr>
              <w:t>0-2</w:t>
            </w:r>
          </w:p>
        </w:tc>
        <w:tc>
          <w:tcPr>
            <w:tcW w:w="735" w:type="dxa"/>
            <w:vAlign w:val="center"/>
          </w:tcPr>
          <w:p>
            <w:pPr>
              <w:jc w:val="center"/>
              <w:rPr>
                <w:rFonts w:hint="eastAsia" w:eastAsia="宋体"/>
                <w:szCs w:val="21"/>
                <w:lang w:eastAsia="zh-CN"/>
              </w:rPr>
            </w:pPr>
            <w:r>
              <w:rPr>
                <w:rFonts w:hint="eastAsia"/>
                <w:szCs w:val="21"/>
                <w:lang w:val="en-US" w:eastAsia="zh-CN"/>
              </w:rPr>
              <w:t>2</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szCs w:val="21"/>
              </w:rPr>
              <w:t>4</w:t>
            </w:r>
          </w:p>
        </w:tc>
        <w:tc>
          <w:tcPr>
            <w:tcW w:w="2059" w:type="dxa"/>
            <w:vAlign w:val="center"/>
          </w:tcPr>
          <w:p>
            <w:pPr>
              <w:jc w:val="center"/>
              <w:rPr>
                <w:color w:val="000000"/>
                <w:szCs w:val="21"/>
              </w:rPr>
            </w:pPr>
            <w:r>
              <w:rPr>
                <w:rFonts w:hint="eastAsia"/>
                <w:bCs/>
                <w:sz w:val="24"/>
              </w:rPr>
              <w:t xml:space="preserve">Unit </w:t>
            </w:r>
            <w:r>
              <w:rPr>
                <w:bCs/>
                <w:sz w:val="24"/>
              </w:rPr>
              <w:t>7</w:t>
            </w:r>
          </w:p>
        </w:tc>
        <w:tc>
          <w:tcPr>
            <w:tcW w:w="1842" w:type="dxa"/>
            <w:vAlign w:val="top"/>
          </w:tcPr>
          <w:p>
            <w:r>
              <w:rPr>
                <w:color w:val="000000"/>
                <w:szCs w:val="21"/>
              </w:rPr>
              <w:t>目标1.2.3</w:t>
            </w:r>
          </w:p>
        </w:tc>
        <w:tc>
          <w:tcPr>
            <w:tcW w:w="3129" w:type="dxa"/>
            <w:vAlign w:val="top"/>
          </w:tcPr>
          <w:p>
            <w:r>
              <w:rPr>
                <w:szCs w:val="21"/>
              </w:rPr>
              <w:t>1-1</w:t>
            </w:r>
            <w:r>
              <w:rPr>
                <w:rFonts w:hint="eastAsia"/>
                <w:szCs w:val="21"/>
              </w:rPr>
              <w:t>；</w:t>
            </w:r>
            <w:r>
              <w:rPr>
                <w:szCs w:val="21"/>
              </w:rPr>
              <w:t>1-2</w:t>
            </w:r>
            <w:r>
              <w:rPr>
                <w:rFonts w:hint="eastAsia"/>
                <w:szCs w:val="21"/>
              </w:rPr>
              <w:t>；1</w:t>
            </w:r>
            <w:r>
              <w:rPr>
                <w:szCs w:val="21"/>
              </w:rPr>
              <w:t>-3</w:t>
            </w:r>
            <w:r>
              <w:rPr>
                <w:rFonts w:hint="eastAsia"/>
                <w:szCs w:val="21"/>
              </w:rPr>
              <w:t>；</w:t>
            </w:r>
            <w:r>
              <w:rPr>
                <w:szCs w:val="21"/>
              </w:rPr>
              <w:t xml:space="preserve"> 4</w:t>
            </w:r>
            <w:r>
              <w:rPr>
                <w:rFonts w:hint="eastAsia"/>
                <w:szCs w:val="21"/>
              </w:rPr>
              <w:t>-</w:t>
            </w:r>
            <w:r>
              <w:rPr>
                <w:szCs w:val="21"/>
              </w:rPr>
              <w:t>3</w:t>
            </w:r>
            <w:r>
              <w:rPr>
                <w:rFonts w:hint="eastAsia"/>
                <w:szCs w:val="21"/>
              </w:rPr>
              <w:t>；6-</w:t>
            </w:r>
            <w:r>
              <w:rPr>
                <w:szCs w:val="21"/>
              </w:rPr>
              <w:t>1</w:t>
            </w:r>
            <w:r>
              <w:rPr>
                <w:rFonts w:hint="eastAsia"/>
                <w:szCs w:val="21"/>
              </w:rPr>
              <w:t>；1</w:t>
            </w:r>
            <w:r>
              <w:rPr>
                <w:szCs w:val="21"/>
              </w:rPr>
              <w:t>0-2</w:t>
            </w:r>
          </w:p>
        </w:tc>
        <w:tc>
          <w:tcPr>
            <w:tcW w:w="735" w:type="dxa"/>
            <w:vAlign w:val="center"/>
          </w:tcPr>
          <w:p>
            <w:pPr>
              <w:jc w:val="center"/>
              <w:rPr>
                <w:rFonts w:hint="default" w:eastAsia="宋体"/>
                <w:szCs w:val="21"/>
                <w:lang w:val="en-US" w:eastAsia="zh-CN"/>
              </w:rPr>
            </w:pPr>
            <w:r>
              <w:rPr>
                <w:rFonts w:hint="eastAsia"/>
                <w:szCs w:val="21"/>
                <w:lang w:val="en-US" w:eastAsia="zh-CN"/>
              </w:rPr>
              <w:t>2</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szCs w:val="21"/>
              </w:rPr>
              <w:t>5</w:t>
            </w:r>
          </w:p>
        </w:tc>
        <w:tc>
          <w:tcPr>
            <w:tcW w:w="2059" w:type="dxa"/>
            <w:vAlign w:val="center"/>
          </w:tcPr>
          <w:p>
            <w:pPr>
              <w:jc w:val="center"/>
              <w:rPr>
                <w:rFonts w:hint="eastAsia"/>
                <w:bCs/>
                <w:sz w:val="24"/>
              </w:rPr>
            </w:pPr>
            <w:r>
              <w:rPr>
                <w:rFonts w:hint="eastAsia"/>
                <w:bCs/>
                <w:sz w:val="24"/>
              </w:rPr>
              <w:t xml:space="preserve">Unit </w:t>
            </w:r>
            <w:r>
              <w:rPr>
                <w:bCs/>
                <w:sz w:val="24"/>
              </w:rPr>
              <w:t>8</w:t>
            </w:r>
          </w:p>
        </w:tc>
        <w:tc>
          <w:tcPr>
            <w:tcW w:w="1842" w:type="dxa"/>
            <w:vAlign w:val="top"/>
          </w:tcPr>
          <w:p>
            <w:pPr>
              <w:rPr>
                <w:color w:val="000000"/>
                <w:szCs w:val="21"/>
              </w:rPr>
            </w:pPr>
            <w:r>
              <w:rPr>
                <w:color w:val="000000"/>
                <w:szCs w:val="21"/>
              </w:rPr>
              <w:t>目标1.2.3</w:t>
            </w:r>
          </w:p>
        </w:tc>
        <w:tc>
          <w:tcPr>
            <w:tcW w:w="3129" w:type="dxa"/>
            <w:vAlign w:val="top"/>
          </w:tcPr>
          <w:p>
            <w:pPr>
              <w:rPr>
                <w:rFonts w:hint="eastAsia"/>
                <w:szCs w:val="21"/>
              </w:rPr>
            </w:pPr>
            <w:r>
              <w:rPr>
                <w:szCs w:val="21"/>
              </w:rPr>
              <w:t>1-1</w:t>
            </w:r>
            <w:r>
              <w:rPr>
                <w:rFonts w:hint="eastAsia"/>
                <w:szCs w:val="21"/>
              </w:rPr>
              <w:t>；</w:t>
            </w:r>
            <w:r>
              <w:rPr>
                <w:szCs w:val="21"/>
              </w:rPr>
              <w:t>1-2</w:t>
            </w:r>
            <w:r>
              <w:rPr>
                <w:rFonts w:hint="eastAsia"/>
                <w:szCs w:val="21"/>
              </w:rPr>
              <w:t>；1</w:t>
            </w:r>
            <w:r>
              <w:rPr>
                <w:szCs w:val="21"/>
              </w:rPr>
              <w:t>-3</w:t>
            </w:r>
            <w:r>
              <w:rPr>
                <w:rFonts w:hint="eastAsia"/>
                <w:szCs w:val="21"/>
              </w:rPr>
              <w:t>；</w:t>
            </w:r>
            <w:r>
              <w:rPr>
                <w:szCs w:val="21"/>
              </w:rPr>
              <w:t xml:space="preserve"> 4</w:t>
            </w:r>
            <w:r>
              <w:rPr>
                <w:rFonts w:hint="eastAsia"/>
                <w:szCs w:val="21"/>
              </w:rPr>
              <w:t>-</w:t>
            </w:r>
            <w:r>
              <w:rPr>
                <w:szCs w:val="21"/>
              </w:rPr>
              <w:t>3</w:t>
            </w:r>
            <w:r>
              <w:rPr>
                <w:rFonts w:hint="eastAsia"/>
                <w:szCs w:val="21"/>
              </w:rPr>
              <w:t>；6-</w:t>
            </w:r>
            <w:r>
              <w:rPr>
                <w:szCs w:val="21"/>
              </w:rPr>
              <w:t>1</w:t>
            </w:r>
            <w:r>
              <w:rPr>
                <w:rFonts w:hint="eastAsia"/>
                <w:szCs w:val="21"/>
              </w:rPr>
              <w:t>；1</w:t>
            </w:r>
            <w:r>
              <w:rPr>
                <w:szCs w:val="21"/>
              </w:rPr>
              <w:t>0-2</w:t>
            </w:r>
          </w:p>
        </w:tc>
        <w:tc>
          <w:tcPr>
            <w:tcW w:w="735" w:type="dxa"/>
            <w:vAlign w:val="center"/>
          </w:tcPr>
          <w:p>
            <w:pPr>
              <w:jc w:val="center"/>
              <w:rPr>
                <w:szCs w:val="21"/>
              </w:rPr>
            </w:pPr>
            <w:r>
              <w:rPr>
                <w:rFonts w:hint="eastAsia"/>
                <w:szCs w:val="21"/>
              </w:rPr>
              <w:t>2</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szCs w:val="21"/>
              </w:rPr>
              <w:t>6</w:t>
            </w:r>
          </w:p>
        </w:tc>
        <w:tc>
          <w:tcPr>
            <w:tcW w:w="2059" w:type="dxa"/>
            <w:vAlign w:val="center"/>
          </w:tcPr>
          <w:p>
            <w:pPr>
              <w:jc w:val="center"/>
              <w:rPr>
                <w:rFonts w:hint="eastAsia"/>
                <w:bCs/>
                <w:sz w:val="24"/>
              </w:rPr>
            </w:pPr>
            <w:r>
              <w:rPr>
                <w:rFonts w:hint="eastAsia"/>
                <w:bCs/>
                <w:sz w:val="24"/>
              </w:rPr>
              <w:t xml:space="preserve">Unit </w:t>
            </w:r>
            <w:r>
              <w:rPr>
                <w:bCs/>
                <w:sz w:val="24"/>
              </w:rPr>
              <w:t>10</w:t>
            </w:r>
          </w:p>
        </w:tc>
        <w:tc>
          <w:tcPr>
            <w:tcW w:w="1842" w:type="dxa"/>
            <w:vAlign w:val="top"/>
          </w:tcPr>
          <w:p>
            <w:pPr>
              <w:rPr>
                <w:color w:val="000000"/>
                <w:szCs w:val="21"/>
              </w:rPr>
            </w:pPr>
            <w:r>
              <w:rPr>
                <w:color w:val="000000"/>
                <w:szCs w:val="21"/>
              </w:rPr>
              <w:t>目标1.2</w:t>
            </w:r>
          </w:p>
        </w:tc>
        <w:tc>
          <w:tcPr>
            <w:tcW w:w="3129" w:type="dxa"/>
            <w:vAlign w:val="top"/>
          </w:tcPr>
          <w:p>
            <w:pPr>
              <w:rPr>
                <w:rFonts w:hint="eastAsia"/>
                <w:szCs w:val="21"/>
              </w:rPr>
            </w:pPr>
            <w:r>
              <w:rPr>
                <w:szCs w:val="21"/>
              </w:rPr>
              <w:t>1-1</w:t>
            </w:r>
            <w:r>
              <w:rPr>
                <w:rFonts w:hint="eastAsia"/>
                <w:szCs w:val="21"/>
              </w:rPr>
              <w:t>；</w:t>
            </w:r>
            <w:r>
              <w:rPr>
                <w:szCs w:val="21"/>
              </w:rPr>
              <w:t>1-2</w:t>
            </w:r>
            <w:r>
              <w:rPr>
                <w:rFonts w:hint="eastAsia"/>
                <w:szCs w:val="21"/>
              </w:rPr>
              <w:t>；1</w:t>
            </w:r>
            <w:r>
              <w:rPr>
                <w:szCs w:val="21"/>
              </w:rPr>
              <w:t>-3</w:t>
            </w:r>
            <w:r>
              <w:rPr>
                <w:rFonts w:hint="eastAsia"/>
                <w:szCs w:val="21"/>
              </w:rPr>
              <w:t>；</w:t>
            </w:r>
            <w:r>
              <w:rPr>
                <w:szCs w:val="21"/>
              </w:rPr>
              <w:t xml:space="preserve"> 4</w:t>
            </w:r>
            <w:r>
              <w:rPr>
                <w:rFonts w:hint="eastAsia"/>
                <w:szCs w:val="21"/>
              </w:rPr>
              <w:t>-</w:t>
            </w:r>
            <w:r>
              <w:rPr>
                <w:szCs w:val="21"/>
              </w:rPr>
              <w:t>3</w:t>
            </w:r>
            <w:r>
              <w:rPr>
                <w:rFonts w:hint="eastAsia"/>
                <w:szCs w:val="21"/>
              </w:rPr>
              <w:t>；6-</w:t>
            </w:r>
            <w:r>
              <w:rPr>
                <w:szCs w:val="21"/>
              </w:rPr>
              <w:t>1</w:t>
            </w:r>
            <w:r>
              <w:rPr>
                <w:rFonts w:hint="eastAsia"/>
                <w:szCs w:val="21"/>
              </w:rPr>
              <w:t>；1</w:t>
            </w:r>
            <w:r>
              <w:rPr>
                <w:szCs w:val="21"/>
              </w:rPr>
              <w:t>0-2</w:t>
            </w:r>
          </w:p>
        </w:tc>
        <w:tc>
          <w:tcPr>
            <w:tcW w:w="735" w:type="dxa"/>
            <w:vAlign w:val="center"/>
          </w:tcPr>
          <w:p>
            <w:pPr>
              <w:jc w:val="center"/>
              <w:rPr>
                <w:szCs w:val="21"/>
              </w:rPr>
            </w:pPr>
            <w:r>
              <w:rPr>
                <w:rFonts w:hint="eastAsia"/>
                <w:szCs w:val="21"/>
              </w:rPr>
              <w:t>2</w:t>
            </w:r>
          </w:p>
        </w:tc>
        <w:tc>
          <w:tcPr>
            <w:tcW w:w="735" w:type="dxa"/>
            <w:vAlign w:val="center"/>
          </w:tcPr>
          <w:p>
            <w:pPr>
              <w:jc w:val="center"/>
              <w:rPr>
                <w:rFonts w:hint="eastAsia" w:eastAsia="宋体"/>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rFonts w:hint="eastAsia"/>
                <w:szCs w:val="21"/>
                <w:lang w:val="en-US" w:eastAsia="zh-CN"/>
              </w:rPr>
              <w:t>小</w:t>
            </w:r>
            <w:r>
              <w:rPr>
                <w:szCs w:val="21"/>
              </w:rPr>
              <w:t>计</w:t>
            </w:r>
          </w:p>
        </w:tc>
        <w:tc>
          <w:tcPr>
            <w:tcW w:w="735" w:type="dxa"/>
            <w:vAlign w:val="center"/>
          </w:tcPr>
          <w:p>
            <w:pPr>
              <w:jc w:val="center"/>
              <w:rPr>
                <w:rFonts w:hint="eastAsia" w:eastAsia="宋体"/>
                <w:szCs w:val="21"/>
                <w:lang w:eastAsia="zh-CN"/>
              </w:rPr>
            </w:pPr>
            <w:r>
              <w:rPr>
                <w:szCs w:val="21"/>
              </w:rPr>
              <w:t>1</w:t>
            </w:r>
            <w:r>
              <w:rPr>
                <w:rFonts w:hint="eastAsia"/>
                <w:szCs w:val="21"/>
                <w:lang w:val="en-US" w:eastAsia="zh-CN"/>
              </w:rPr>
              <w:t>0</w:t>
            </w:r>
          </w:p>
        </w:tc>
        <w:tc>
          <w:tcPr>
            <w:tcW w:w="735" w:type="dxa"/>
            <w:vAlign w:val="center"/>
          </w:tcPr>
          <w:p>
            <w:pPr>
              <w:jc w:val="center"/>
              <w:rPr>
                <w:rFonts w:hint="eastAsia" w:eastAsia="宋体"/>
                <w:szCs w:val="21"/>
                <w:lang w:eastAsia="zh-CN"/>
              </w:rPr>
            </w:pPr>
            <w:r>
              <w:rPr>
                <w:rFonts w:hint="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hint="default"/>
                <w:szCs w:val="21"/>
                <w:lang w:val="en-US" w:eastAsia="zh-CN"/>
              </w:rPr>
            </w:pPr>
            <w:r>
              <w:rPr>
                <w:rFonts w:hint="eastAsia"/>
                <w:szCs w:val="21"/>
                <w:lang w:val="en-US" w:eastAsia="zh-CN"/>
              </w:rPr>
              <w:t>合计</w:t>
            </w:r>
          </w:p>
        </w:tc>
        <w:tc>
          <w:tcPr>
            <w:tcW w:w="1470" w:type="dxa"/>
            <w:gridSpan w:val="2"/>
            <w:vAlign w:val="center"/>
          </w:tcPr>
          <w:p>
            <w:pPr>
              <w:jc w:val="center"/>
              <w:rPr>
                <w:rFonts w:hint="default"/>
                <w:szCs w:val="21"/>
                <w:lang w:val="en-US" w:eastAsia="zh-CN"/>
              </w:rPr>
            </w:pPr>
            <w:r>
              <w:rPr>
                <w:rFonts w:hint="eastAsia"/>
                <w:szCs w:val="21"/>
                <w:lang w:val="en-US" w:eastAsia="zh-CN"/>
              </w:rPr>
              <w:t>16</w:t>
            </w: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pStyle w:val="6"/>
        <w:numPr>
          <w:ilvl w:val="0"/>
          <w:numId w:val="3"/>
        </w:numPr>
        <w:spacing w:line="400" w:lineRule="exact"/>
        <w:ind w:firstLine="0"/>
        <w:rPr>
          <w:rFonts w:hint="eastAsia" w:ascii="宋体" w:hAnsi="宋体"/>
          <w:szCs w:val="24"/>
        </w:rPr>
      </w:pPr>
      <w:r>
        <w:rPr>
          <w:rFonts w:hint="eastAsia"/>
        </w:rPr>
        <w:t>教学方法：</w:t>
      </w:r>
      <w:r>
        <w:rPr>
          <w:rFonts w:hint="eastAsia" w:ascii="宋体" w:hAnsi="宋体"/>
          <w:szCs w:val="24"/>
        </w:rPr>
        <w:t>教学中</w:t>
      </w:r>
      <w:r>
        <w:t>采用</w:t>
      </w:r>
      <w:r>
        <w:rPr>
          <w:rFonts w:hint="eastAsia"/>
        </w:rPr>
        <w:t>多种</w:t>
      </w:r>
      <w:r>
        <w:t>教学</w:t>
      </w:r>
      <w:r>
        <w:rPr>
          <w:rFonts w:hint="eastAsia"/>
        </w:rPr>
        <w:t>方法</w:t>
      </w:r>
      <w:r>
        <w:t>，</w:t>
      </w:r>
      <w:r>
        <w:rPr>
          <w:rFonts w:hint="eastAsia"/>
        </w:rPr>
        <w:t>如</w:t>
      </w:r>
      <w:r>
        <w:rPr>
          <w:rFonts w:hint="eastAsia" w:ascii="宋体" w:hAnsi="宋体"/>
          <w:bCs/>
          <w:color w:val="000000"/>
        </w:rPr>
        <w:t>任务教学法、讨论教学法等</w:t>
      </w:r>
      <w:r>
        <w:rPr>
          <w:rFonts w:hint="eastAsia"/>
        </w:rPr>
        <w:t>，</w:t>
      </w:r>
      <w:r>
        <w:rPr>
          <w:rFonts w:hint="eastAsia" w:ascii="宋体" w:hAnsi="宋体"/>
          <w:szCs w:val="24"/>
        </w:rPr>
        <w:t>注重实践性。注意</w:t>
      </w:r>
      <w:r>
        <w:rPr>
          <w:rFonts w:hint="eastAsia" w:ascii="宋体" w:hAnsi="宋体"/>
          <w:color w:val="000000"/>
        </w:rPr>
        <w:t>培养学生积极思考、乐于实践的学习习惯。</w:t>
      </w:r>
      <w:r>
        <w:rPr>
          <w:rFonts w:hint="eastAsia" w:ascii="宋体" w:hAnsi="宋体"/>
          <w:szCs w:val="24"/>
        </w:rPr>
        <w:t>讲解要有所侧重，要使学生有足够的时间参与讨论，自由发表意见，从而全面提高学生商务英语综合运用尤其是跨文化商务交际的能力。</w:t>
      </w:r>
    </w:p>
    <w:p>
      <w:pPr>
        <w:numPr>
          <w:ilvl w:val="0"/>
          <w:numId w:val="3"/>
        </w:numPr>
        <w:spacing w:line="360" w:lineRule="auto"/>
        <w:rPr>
          <w:rFonts w:hint="eastAsia"/>
          <w:sz w:val="24"/>
        </w:rPr>
      </w:pPr>
      <w:r>
        <w:rPr>
          <w:rFonts w:hint="eastAsia"/>
          <w:sz w:val="24"/>
        </w:rPr>
        <w:t>教学手段：采用多媒体辅助教学的手段。结合网络资源</w:t>
      </w:r>
      <w:r>
        <w:rPr>
          <w:sz w:val="24"/>
        </w:rPr>
        <w:t>，</w:t>
      </w:r>
      <w:r>
        <w:rPr>
          <w:rFonts w:hint="eastAsia"/>
          <w:sz w:val="24"/>
        </w:rPr>
        <w:t>丰富教学内容</w:t>
      </w:r>
      <w:r>
        <w:rPr>
          <w:sz w:val="24"/>
        </w:rPr>
        <w:t>，注意学生的掌握程度和课堂的气氛</w:t>
      </w:r>
      <w:r>
        <w:rPr>
          <w:rFonts w:hint="eastAsia"/>
          <w:sz w:val="24"/>
        </w:rPr>
        <w:t>。</w:t>
      </w: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sz w:val="24"/>
        </w:rPr>
      </w:pPr>
    </w:p>
    <w:p>
      <w:pPr>
        <w:widowControl w:val="0"/>
        <w:numPr>
          <w:ilvl w:val="0"/>
          <w:numId w:val="0"/>
        </w:numPr>
        <w:spacing w:line="360" w:lineRule="auto"/>
        <w:jc w:val="both"/>
        <w:rPr>
          <w:rFonts w:hint="eastAsia"/>
          <w:sz w:val="24"/>
        </w:rPr>
      </w:pP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szCs w:val="21"/>
              </w:rPr>
              <w:t>讲授</w:t>
            </w:r>
          </w:p>
        </w:tc>
        <w:tc>
          <w:tcPr>
            <w:tcW w:w="6817" w:type="dxa"/>
            <w:tcBorders>
              <w:right w:val="single" w:color="auto" w:sz="8" w:space="0"/>
            </w:tcBorders>
            <w:vAlign w:val="center"/>
          </w:tcPr>
          <w:p>
            <w:pPr>
              <w:spacing w:line="360"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w:t>
            </w:r>
          </w:p>
          <w:p>
            <w:pPr>
              <w:spacing w:line="360" w:lineRule="auto"/>
              <w:rPr>
                <w:szCs w:val="21"/>
              </w:rPr>
            </w:pPr>
            <w:r>
              <w:rPr>
                <w:rFonts w:hint="eastAsia"/>
                <w:szCs w:val="21"/>
              </w:rPr>
              <w:t>（2）</w:t>
            </w:r>
            <w:r>
              <w:rPr>
                <w:szCs w:val="21"/>
              </w:rPr>
              <w:t>采用多种教学方式（如启发式教学、讨论式教学、</w:t>
            </w:r>
            <w:r>
              <w:rPr>
                <w:rFonts w:hint="eastAsia"/>
                <w:szCs w:val="21"/>
              </w:rPr>
              <w:t>任务教学法</w:t>
            </w:r>
            <w:r>
              <w:rPr>
                <w:szCs w:val="21"/>
              </w:rPr>
              <w:t>等），注重培养学生</w:t>
            </w:r>
            <w:r>
              <w:rPr>
                <w:rFonts w:hint="eastAsia"/>
                <w:szCs w:val="21"/>
              </w:rPr>
              <w:t>运用所学技能进行实际分析和表达的能力。</w:t>
            </w:r>
          </w:p>
          <w:p>
            <w:pPr>
              <w:spacing w:line="360" w:lineRule="auto"/>
              <w:rPr>
                <w:szCs w:val="21"/>
              </w:rPr>
            </w:pPr>
            <w:r>
              <w:rPr>
                <w:rFonts w:hint="eastAsia"/>
                <w:szCs w:val="21"/>
              </w:rPr>
              <w:t>（3）能够采用现代信息技术进行</w:t>
            </w:r>
            <w:r>
              <w:rPr>
                <w:szCs w:val="21"/>
              </w:rPr>
              <w:t>教学。</w:t>
            </w:r>
          </w:p>
          <w:p>
            <w:pPr>
              <w:spacing w:line="360"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w:t>
            </w:r>
            <w:r>
              <w:rPr>
                <w:rFonts w:hint="eastAsia"/>
                <w:szCs w:val="21"/>
              </w:rPr>
              <w:t>技能</w:t>
            </w:r>
            <w:r>
              <w:rPr>
                <w:szCs w:val="21"/>
              </w:rPr>
              <w:t>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360" w:lineRule="auto"/>
              <w:rPr>
                <w:szCs w:val="21"/>
              </w:rPr>
            </w:pPr>
            <w:r>
              <w:rPr>
                <w:rFonts w:hint="eastAsia"/>
                <w:szCs w:val="21"/>
              </w:rPr>
              <w:t>（1）</w:t>
            </w:r>
            <w:r>
              <w:rPr>
                <w:szCs w:val="21"/>
              </w:rPr>
              <w:t>按时按量完成作业，不缺交，不抄袭</w:t>
            </w:r>
            <w:r>
              <w:rPr>
                <w:rFonts w:hint="eastAsia"/>
                <w:szCs w:val="21"/>
              </w:rPr>
              <w:t>。</w:t>
            </w:r>
          </w:p>
          <w:p>
            <w:pPr>
              <w:spacing w:line="360" w:lineRule="auto"/>
              <w:rPr>
                <w:szCs w:val="21"/>
              </w:rPr>
            </w:pPr>
            <w:r>
              <w:rPr>
                <w:rFonts w:hint="eastAsia"/>
                <w:szCs w:val="21"/>
              </w:rPr>
              <w:t>（2）书写、语音</w:t>
            </w:r>
            <w:r>
              <w:rPr>
                <w:szCs w:val="21"/>
              </w:rPr>
              <w:t>规范</w:t>
            </w:r>
            <w:r>
              <w:rPr>
                <w:rFonts w:hint="eastAsia"/>
                <w:szCs w:val="21"/>
              </w:rPr>
              <w:t>、</w:t>
            </w:r>
            <w:r>
              <w:rPr>
                <w:szCs w:val="21"/>
              </w:rPr>
              <w:t>清晰</w:t>
            </w:r>
            <w:r>
              <w:rPr>
                <w:rFonts w:hint="eastAsia"/>
                <w:szCs w:val="21"/>
              </w:rPr>
              <w:t>。</w:t>
            </w:r>
          </w:p>
          <w:p>
            <w:pPr>
              <w:spacing w:line="360" w:lineRule="auto"/>
              <w:rPr>
                <w:szCs w:val="21"/>
              </w:rPr>
            </w:pPr>
            <w:r>
              <w:rPr>
                <w:rFonts w:hint="eastAsia"/>
                <w:szCs w:val="21"/>
              </w:rPr>
              <w:t>（3）正确运用课堂所学知识点和技能点完成作业</w:t>
            </w:r>
            <w:r>
              <w:rPr>
                <w:szCs w:val="21"/>
              </w:rPr>
              <w:t>。</w:t>
            </w:r>
          </w:p>
          <w:p>
            <w:pPr>
              <w:spacing w:line="360" w:lineRule="auto"/>
              <w:rPr>
                <w:szCs w:val="21"/>
              </w:rPr>
            </w:pPr>
            <w:r>
              <w:rPr>
                <w:szCs w:val="21"/>
              </w:rPr>
              <w:t>教师批改</w:t>
            </w:r>
            <w:r>
              <w:rPr>
                <w:rFonts w:hint="eastAsia"/>
                <w:szCs w:val="21"/>
              </w:rPr>
              <w:t>和</w:t>
            </w:r>
            <w:r>
              <w:rPr>
                <w:szCs w:val="21"/>
              </w:rPr>
              <w:t>讲评作业要求如下：</w:t>
            </w:r>
          </w:p>
          <w:p>
            <w:pPr>
              <w:spacing w:line="36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36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36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szCs w:val="21"/>
              </w:rPr>
              <w:t>课外答疑</w:t>
            </w:r>
          </w:p>
        </w:tc>
        <w:tc>
          <w:tcPr>
            <w:tcW w:w="6817" w:type="dxa"/>
            <w:tcBorders>
              <w:right w:val="single" w:color="auto" w:sz="8" w:space="0"/>
            </w:tcBorders>
            <w:vAlign w:val="center"/>
          </w:tcPr>
          <w:p>
            <w:pPr>
              <w:spacing w:line="36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需在平时通过多种方式为学生答疑。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360" w:lineRule="auto"/>
              <w:rPr>
                <w:szCs w:val="21"/>
              </w:rPr>
            </w:pPr>
            <w:r>
              <w:rPr>
                <w:szCs w:val="21"/>
              </w:rPr>
              <w:t>本课程考核的方式</w:t>
            </w:r>
            <w:r>
              <w:rPr>
                <w:rFonts w:hint="eastAsia"/>
                <w:szCs w:val="21"/>
              </w:rPr>
              <w:t>为开卷笔试。</w:t>
            </w:r>
            <w:r>
              <w:rPr>
                <w:szCs w:val="21"/>
              </w:rPr>
              <w:t>有下列情况之一者，总评成绩为不及格：</w:t>
            </w:r>
          </w:p>
          <w:p>
            <w:pPr>
              <w:spacing w:line="360" w:lineRule="auto"/>
              <w:rPr>
                <w:szCs w:val="21"/>
              </w:rPr>
            </w:pPr>
            <w:r>
              <w:rPr>
                <w:rFonts w:hint="eastAsia"/>
                <w:szCs w:val="21"/>
              </w:rPr>
              <w:t>（1）</w:t>
            </w:r>
            <w:r>
              <w:rPr>
                <w:szCs w:val="21"/>
              </w:rPr>
              <w:t>缺交作业次数达1/3以上者</w:t>
            </w:r>
            <w:r>
              <w:rPr>
                <w:rFonts w:hint="eastAsia"/>
                <w:szCs w:val="21"/>
              </w:rPr>
              <w:t>。</w:t>
            </w:r>
          </w:p>
          <w:p>
            <w:pPr>
              <w:spacing w:line="360"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开卷方式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50 </w:t>
      </w:r>
      <w:r>
        <w:rPr>
          <w:sz w:val="24"/>
        </w:rPr>
        <w:t>% +期末考试成绩×</w:t>
      </w:r>
      <w:r>
        <w:rPr>
          <w:rFonts w:hint="eastAsia"/>
          <w:sz w:val="24"/>
        </w:rPr>
        <w:t xml:space="preserve">50 </w:t>
      </w:r>
      <w:r>
        <w:rPr>
          <w:sz w:val="24"/>
        </w:rPr>
        <w:t>%。具体内容和比例</w:t>
      </w:r>
      <w:r>
        <w:rPr>
          <w:rFonts w:hint="eastAsia"/>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565" w:type="dxa"/>
            <w:shd w:val="clear" w:color="auto" w:fill="FFFFFF"/>
            <w:vAlign w:val="center"/>
          </w:tcPr>
          <w:p>
            <w:pPr>
              <w:pStyle w:val="18"/>
              <w:jc w:val="center"/>
              <w:rPr>
                <w:rFonts w:eastAsia="宋体"/>
              </w:rPr>
            </w:pPr>
            <w:r>
              <w:rPr>
                <w:rFonts w:eastAsia="宋体"/>
              </w:rPr>
              <w:t>考核/评价环节</w:t>
            </w:r>
          </w:p>
        </w:tc>
        <w:tc>
          <w:tcPr>
            <w:tcW w:w="994" w:type="dxa"/>
            <w:shd w:val="clear" w:color="auto" w:fill="FFFFFF"/>
            <w:vAlign w:val="center"/>
          </w:tcPr>
          <w:p>
            <w:pPr>
              <w:pStyle w:val="18"/>
              <w:jc w:val="center"/>
              <w:rPr>
                <w:rFonts w:eastAsia="宋体"/>
              </w:rPr>
            </w:pPr>
            <w:r>
              <w:rPr>
                <w:rFonts w:hint="eastAsia" w:eastAsia="宋体"/>
              </w:rPr>
              <w:t>权重</w:t>
            </w:r>
          </w:p>
        </w:tc>
        <w:tc>
          <w:tcPr>
            <w:tcW w:w="4224" w:type="dxa"/>
            <w:shd w:val="clear" w:color="auto" w:fill="FFFFFF"/>
            <w:vAlign w:val="center"/>
          </w:tcPr>
          <w:p>
            <w:pPr>
              <w:pStyle w:val="18"/>
              <w:jc w:val="center"/>
              <w:rPr>
                <w:rFonts w:eastAsia="宋体"/>
              </w:rPr>
            </w:pPr>
            <w:r>
              <w:rPr>
                <w:rFonts w:eastAsia="宋体"/>
              </w:rPr>
              <w:t>考核/评价细则</w:t>
            </w:r>
          </w:p>
        </w:tc>
        <w:tc>
          <w:tcPr>
            <w:tcW w:w="1470"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8"/>
              <w:jc w:val="center"/>
              <w:rPr>
                <w:rFonts w:eastAsia="宋体"/>
              </w:rPr>
            </w:pPr>
            <w:r>
              <w:rPr>
                <w:rFonts w:eastAsia="宋体"/>
              </w:rPr>
              <w:t>平时成绩</w:t>
            </w:r>
          </w:p>
        </w:tc>
        <w:tc>
          <w:tcPr>
            <w:tcW w:w="1565" w:type="dxa"/>
            <w:vAlign w:val="center"/>
          </w:tcPr>
          <w:p>
            <w:pPr>
              <w:pStyle w:val="18"/>
              <w:rPr>
                <w:rFonts w:hint="eastAsia" w:eastAsia="宋体"/>
              </w:rPr>
            </w:pPr>
            <w:r>
              <w:rPr>
                <w:rFonts w:hint="eastAsia" w:eastAsia="宋体"/>
              </w:rPr>
              <w:t>考勤；课堂表现；练习等</w:t>
            </w:r>
          </w:p>
        </w:tc>
        <w:tc>
          <w:tcPr>
            <w:tcW w:w="994" w:type="dxa"/>
            <w:vAlign w:val="center"/>
          </w:tcPr>
          <w:p>
            <w:pPr>
              <w:pStyle w:val="18"/>
              <w:jc w:val="center"/>
              <w:rPr>
                <w:rFonts w:eastAsia="宋体"/>
              </w:rPr>
            </w:pPr>
            <w:r>
              <w:rPr>
                <w:rFonts w:hint="eastAsia" w:eastAsia="宋体"/>
              </w:rPr>
              <w:t xml:space="preserve"> 50 </w:t>
            </w:r>
            <w:r>
              <w:rPr>
                <w:rFonts w:eastAsia="宋体"/>
              </w:rPr>
              <w:t>%</w:t>
            </w:r>
          </w:p>
        </w:tc>
        <w:tc>
          <w:tcPr>
            <w:tcW w:w="4224" w:type="dxa"/>
            <w:vAlign w:val="center"/>
          </w:tcPr>
          <w:p>
            <w:pPr>
              <w:pStyle w:val="18"/>
              <w:rPr>
                <w:rFonts w:eastAsia="宋体"/>
                <w:szCs w:val="21"/>
              </w:rPr>
            </w:pPr>
            <w:r>
              <w:rPr>
                <w:rFonts w:hint="eastAsia" w:eastAsia="宋体"/>
              </w:rPr>
              <w:t>考勤；课堂表现（包括听课情况、回答问题、小组讨论、课堂活动等）；练习（一带一路国家概况介绍、案例讨论、单元Quiz等单项练习）</w:t>
            </w:r>
          </w:p>
        </w:tc>
        <w:tc>
          <w:tcPr>
            <w:tcW w:w="1470" w:type="dxa"/>
            <w:vAlign w:val="center"/>
          </w:tcPr>
          <w:p>
            <w:pPr>
              <w:pStyle w:val="18"/>
              <w:jc w:val="center"/>
              <w:rPr>
                <w:rFonts w:eastAsia="宋体"/>
              </w:rPr>
            </w:pPr>
            <w:r>
              <w:rPr>
                <w:szCs w:val="21"/>
              </w:rPr>
              <w:t>1-1</w:t>
            </w:r>
            <w:r>
              <w:rPr>
                <w:rFonts w:hint="eastAsia"/>
                <w:szCs w:val="21"/>
              </w:rPr>
              <w:t>；</w:t>
            </w:r>
            <w:r>
              <w:rPr>
                <w:szCs w:val="21"/>
              </w:rPr>
              <w:t>1-2</w:t>
            </w:r>
            <w:r>
              <w:rPr>
                <w:rFonts w:hint="eastAsia"/>
                <w:szCs w:val="21"/>
              </w:rPr>
              <w:t>；1</w:t>
            </w:r>
            <w:r>
              <w:rPr>
                <w:szCs w:val="21"/>
              </w:rPr>
              <w:t>-3</w:t>
            </w:r>
            <w:r>
              <w:rPr>
                <w:rFonts w:hint="eastAsia"/>
                <w:szCs w:val="21"/>
              </w:rPr>
              <w:t>；</w:t>
            </w:r>
            <w:r>
              <w:rPr>
                <w:szCs w:val="21"/>
              </w:rPr>
              <w:t xml:space="preserve"> 4</w:t>
            </w:r>
            <w:r>
              <w:rPr>
                <w:rFonts w:hint="eastAsia"/>
                <w:szCs w:val="21"/>
              </w:rPr>
              <w:t>-</w:t>
            </w:r>
            <w:r>
              <w:rPr>
                <w:szCs w:val="21"/>
              </w:rPr>
              <w:t>3</w:t>
            </w:r>
            <w:r>
              <w:rPr>
                <w:rFonts w:hint="eastAsia"/>
                <w:szCs w:val="21"/>
              </w:rPr>
              <w:t>；6-</w:t>
            </w:r>
            <w:r>
              <w:rPr>
                <w:szCs w:val="21"/>
              </w:rPr>
              <w:t>1</w:t>
            </w:r>
            <w:r>
              <w:rPr>
                <w:rFonts w:hint="eastAsia"/>
                <w:szCs w:val="21"/>
              </w:rPr>
              <w:t>；1</w:t>
            </w: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8"/>
              <w:jc w:val="center"/>
              <w:rPr>
                <w:rFonts w:eastAsia="宋体"/>
              </w:rPr>
            </w:pPr>
            <w:r>
              <w:rPr>
                <w:rFonts w:eastAsia="宋体"/>
              </w:rPr>
              <w:t>期末考试</w:t>
            </w:r>
          </w:p>
        </w:tc>
        <w:tc>
          <w:tcPr>
            <w:tcW w:w="1565" w:type="dxa"/>
            <w:vAlign w:val="center"/>
          </w:tcPr>
          <w:p>
            <w:pPr>
              <w:pStyle w:val="18"/>
              <w:spacing w:line="360" w:lineRule="auto"/>
              <w:rPr>
                <w:rFonts w:hint="eastAsia" w:eastAsia="宋体"/>
              </w:rPr>
            </w:pPr>
            <w:r>
              <w:rPr>
                <w:rFonts w:eastAsia="宋体"/>
              </w:rPr>
              <w:t>期末考试</w:t>
            </w:r>
          </w:p>
          <w:p>
            <w:pPr>
              <w:pStyle w:val="18"/>
              <w:rPr>
                <w:rFonts w:eastAsia="宋体"/>
              </w:rPr>
            </w:pPr>
            <w:r>
              <w:rPr>
                <w:rFonts w:hint="eastAsia" w:eastAsia="宋体"/>
              </w:rPr>
              <w:t>卷面</w:t>
            </w:r>
            <w:r>
              <w:rPr>
                <w:rFonts w:eastAsia="宋体"/>
              </w:rPr>
              <w:t>成绩</w:t>
            </w:r>
          </w:p>
        </w:tc>
        <w:tc>
          <w:tcPr>
            <w:tcW w:w="994" w:type="dxa"/>
            <w:vAlign w:val="center"/>
          </w:tcPr>
          <w:p>
            <w:pPr>
              <w:pStyle w:val="18"/>
              <w:jc w:val="center"/>
              <w:rPr>
                <w:rFonts w:eastAsia="宋体"/>
              </w:rPr>
            </w:pPr>
            <w:r>
              <w:rPr>
                <w:rFonts w:hint="eastAsia" w:eastAsia="宋体"/>
              </w:rPr>
              <w:t xml:space="preserve">50 </w:t>
            </w:r>
            <w:r>
              <w:rPr>
                <w:rFonts w:eastAsia="宋体"/>
              </w:rPr>
              <w:t>%</w:t>
            </w:r>
            <w:r>
              <w:rPr>
                <w:rFonts w:hint="eastAsia" w:eastAsia="宋体"/>
              </w:rPr>
              <w:t xml:space="preserve"> </w:t>
            </w:r>
          </w:p>
        </w:tc>
        <w:tc>
          <w:tcPr>
            <w:tcW w:w="4224" w:type="dxa"/>
            <w:vAlign w:val="center"/>
          </w:tcPr>
          <w:p>
            <w:pPr>
              <w:pStyle w:val="18"/>
              <w:rPr>
                <w:rFonts w:hint="eastAsia" w:eastAsia="宋体"/>
              </w:rPr>
            </w:pPr>
            <w:r>
              <w:rPr>
                <w:rFonts w:eastAsia="宋体"/>
              </w:rPr>
              <w:t>试卷题型包括</w:t>
            </w:r>
            <w:r>
              <w:rPr>
                <w:rFonts w:hint="eastAsia" w:eastAsia="宋体"/>
              </w:rPr>
              <w:t>：词汇（1</w:t>
            </w:r>
            <w:r>
              <w:rPr>
                <w:rFonts w:eastAsia="宋体"/>
              </w:rPr>
              <w:t>0%</w:t>
            </w:r>
            <w:r>
              <w:rPr>
                <w:rFonts w:hint="eastAsia" w:eastAsia="宋体"/>
              </w:rPr>
              <w:t>）；判断正误（</w:t>
            </w:r>
            <w:r>
              <w:rPr>
                <w:rFonts w:eastAsia="宋体"/>
              </w:rPr>
              <w:t>20</w:t>
            </w:r>
            <w:r>
              <w:rPr>
                <w:rFonts w:hint="eastAsia" w:eastAsia="宋体"/>
              </w:rPr>
              <w:t>%）；阅读理解（30%）；案例分析（</w:t>
            </w:r>
            <w:r>
              <w:rPr>
                <w:rFonts w:eastAsia="宋体"/>
              </w:rPr>
              <w:t>20</w:t>
            </w:r>
            <w:r>
              <w:rPr>
                <w:rFonts w:hint="eastAsia" w:eastAsia="宋体"/>
              </w:rPr>
              <w:t>%）；翻译句子（</w:t>
            </w:r>
            <w:r>
              <w:rPr>
                <w:rFonts w:eastAsia="宋体"/>
              </w:rPr>
              <w:t>2</w:t>
            </w:r>
            <w:r>
              <w:rPr>
                <w:rFonts w:hint="eastAsia" w:eastAsia="宋体"/>
              </w:rPr>
              <w:t>0%）；</w:t>
            </w:r>
          </w:p>
        </w:tc>
        <w:tc>
          <w:tcPr>
            <w:tcW w:w="1470" w:type="dxa"/>
            <w:vAlign w:val="center"/>
          </w:tcPr>
          <w:p>
            <w:pPr>
              <w:pStyle w:val="18"/>
              <w:jc w:val="center"/>
              <w:rPr>
                <w:rFonts w:eastAsia="宋体"/>
              </w:rPr>
            </w:pPr>
            <w:r>
              <w:rPr>
                <w:szCs w:val="21"/>
              </w:rPr>
              <w:t>4</w:t>
            </w:r>
            <w:r>
              <w:rPr>
                <w:rFonts w:hint="eastAsia"/>
                <w:szCs w:val="21"/>
              </w:rPr>
              <w:t>-</w:t>
            </w:r>
            <w:r>
              <w:rPr>
                <w:szCs w:val="21"/>
              </w:rPr>
              <w:t>3</w:t>
            </w:r>
            <w:r>
              <w:rPr>
                <w:rFonts w:hint="eastAsia"/>
                <w:szCs w:val="21"/>
              </w:rPr>
              <w:t>；6-</w:t>
            </w:r>
            <w:r>
              <w:rPr>
                <w:szCs w:val="21"/>
              </w:rPr>
              <w:t>1</w:t>
            </w:r>
            <w:r>
              <w:rPr>
                <w:rFonts w:hint="eastAsia"/>
                <w:szCs w:val="21"/>
              </w:rPr>
              <w:t>；1</w:t>
            </w:r>
            <w:r>
              <w:rPr>
                <w:szCs w:val="21"/>
              </w:rPr>
              <w:t>0-2</w:t>
            </w:r>
          </w:p>
        </w:tc>
      </w:tr>
    </w:tbl>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sz w:val="24"/>
          <w:szCs w:val="22"/>
        </w:rPr>
        <w:t>本课程根据学生作业、课堂讨论、平时</w:t>
      </w:r>
      <w:r>
        <w:rPr>
          <w:rFonts w:hint="eastAsia"/>
          <w:sz w:val="24"/>
          <w:szCs w:val="22"/>
        </w:rPr>
        <w:t>课堂练习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numPr>
          <w:ilvl w:val="0"/>
          <w:numId w:val="63"/>
        </w:numPr>
        <w:spacing w:line="360" w:lineRule="auto"/>
        <w:rPr>
          <w:rFonts w:hint="eastAsia"/>
          <w:b/>
          <w:color w:val="000000"/>
          <w:sz w:val="24"/>
        </w:rPr>
      </w:pPr>
      <w:r>
        <w:rPr>
          <w:b/>
          <w:color w:val="000000"/>
          <w:sz w:val="24"/>
        </w:rPr>
        <w:t>参考书目及学习资料</w:t>
      </w:r>
    </w:p>
    <w:p>
      <w:pPr>
        <w:numPr>
          <w:ilvl w:val="0"/>
          <w:numId w:val="64"/>
        </w:numPr>
        <w:autoSpaceDE w:val="0"/>
        <w:autoSpaceDN w:val="0"/>
        <w:adjustRightInd w:val="0"/>
        <w:spacing w:line="360" w:lineRule="auto"/>
        <w:jc w:val="left"/>
        <w:rPr>
          <w:kern w:val="0"/>
          <w:sz w:val="24"/>
          <w:szCs w:val="21"/>
        </w:rPr>
      </w:pPr>
      <w:r>
        <w:rPr>
          <w:rFonts w:hint="eastAsia"/>
          <w:kern w:val="0"/>
          <w:sz w:val="24"/>
          <w:szCs w:val="21"/>
        </w:rPr>
        <w:t>《“一带一路”国家国情手册》汪应洛 黄伟 徐立国编 科学出版社，201</w:t>
      </w:r>
      <w:r>
        <w:rPr>
          <w:kern w:val="0"/>
          <w:sz w:val="24"/>
          <w:szCs w:val="21"/>
        </w:rPr>
        <w:t>6</w:t>
      </w:r>
      <w:r>
        <w:rPr>
          <w:rFonts w:hint="eastAsia"/>
          <w:kern w:val="0"/>
          <w:sz w:val="24"/>
          <w:szCs w:val="21"/>
        </w:rPr>
        <w:t>年</w:t>
      </w:r>
    </w:p>
    <w:p>
      <w:pPr>
        <w:numPr>
          <w:ilvl w:val="0"/>
          <w:numId w:val="64"/>
        </w:numPr>
        <w:autoSpaceDE w:val="0"/>
        <w:autoSpaceDN w:val="0"/>
        <w:adjustRightInd w:val="0"/>
        <w:spacing w:line="360" w:lineRule="auto"/>
        <w:jc w:val="left"/>
        <w:rPr>
          <w:rFonts w:hint="eastAsia"/>
          <w:kern w:val="0"/>
          <w:sz w:val="24"/>
          <w:szCs w:val="21"/>
        </w:rPr>
      </w:pPr>
      <w:r>
        <w:rPr>
          <w:rFonts w:hint="eastAsia"/>
          <w:kern w:val="0"/>
          <w:sz w:val="24"/>
          <w:szCs w:val="21"/>
        </w:rPr>
        <w:t>《“一带一路”沿线国家商务礼俗一本通》王琦 舒卷 朱凤梅著 西南交通大学出版社，201</w:t>
      </w:r>
      <w:r>
        <w:rPr>
          <w:kern w:val="0"/>
          <w:sz w:val="24"/>
          <w:szCs w:val="21"/>
        </w:rPr>
        <w:t>7</w:t>
      </w:r>
      <w:r>
        <w:rPr>
          <w:rFonts w:hint="eastAsia"/>
          <w:kern w:val="0"/>
          <w:sz w:val="24"/>
          <w:szCs w:val="21"/>
        </w:rPr>
        <w:t>年</w:t>
      </w:r>
    </w:p>
    <w:p>
      <w:pPr>
        <w:numPr>
          <w:ilvl w:val="0"/>
          <w:numId w:val="64"/>
        </w:numPr>
        <w:autoSpaceDE w:val="0"/>
        <w:autoSpaceDN w:val="0"/>
        <w:adjustRightInd w:val="0"/>
        <w:spacing w:line="360" w:lineRule="auto"/>
        <w:jc w:val="left"/>
        <w:rPr>
          <w:rFonts w:hint="eastAsia"/>
          <w:kern w:val="0"/>
          <w:sz w:val="24"/>
          <w:szCs w:val="21"/>
        </w:rPr>
      </w:pPr>
      <w:r>
        <w:rPr>
          <w:rFonts w:hint="eastAsia"/>
          <w:kern w:val="0"/>
          <w:sz w:val="24"/>
          <w:szCs w:val="21"/>
        </w:rPr>
        <w:t>《“一带一路”读本</w:t>
      </w:r>
      <w:r>
        <w:rPr>
          <w:kern w:val="0"/>
          <w:sz w:val="24"/>
          <w:szCs w:val="21"/>
        </w:rPr>
        <w:t>）</w:t>
      </w:r>
      <w:r>
        <w:rPr>
          <w:rFonts w:hint="eastAsia"/>
          <w:kern w:val="0"/>
          <w:sz w:val="24"/>
          <w:szCs w:val="21"/>
        </w:rPr>
        <w:t>》中国现代国际关系研究院著 时事出版社，2018年</w:t>
      </w:r>
    </w:p>
    <w:p>
      <w:pPr>
        <w:numPr>
          <w:ilvl w:val="0"/>
          <w:numId w:val="64"/>
        </w:numPr>
        <w:autoSpaceDE w:val="0"/>
        <w:autoSpaceDN w:val="0"/>
        <w:adjustRightInd w:val="0"/>
        <w:spacing w:line="360" w:lineRule="auto"/>
        <w:jc w:val="left"/>
        <w:rPr>
          <w:rFonts w:hint="eastAsia"/>
          <w:kern w:val="0"/>
          <w:sz w:val="24"/>
          <w:szCs w:val="21"/>
        </w:rPr>
      </w:pPr>
      <w:r>
        <w:rPr>
          <w:rFonts w:hint="eastAsia"/>
          <w:kern w:val="0"/>
          <w:sz w:val="24"/>
          <w:szCs w:val="21"/>
        </w:rPr>
        <w:t xml:space="preserve">《“一带一路”沿线国家商务文化读本》王惠莲编 </w:t>
      </w:r>
      <w:r>
        <w:rPr>
          <w:kern w:val="0"/>
          <w:sz w:val="24"/>
          <w:szCs w:val="21"/>
        </w:rPr>
        <w:t xml:space="preserve"> </w:t>
      </w:r>
      <w:r>
        <w:rPr>
          <w:rFonts w:hint="eastAsia"/>
          <w:kern w:val="0"/>
          <w:sz w:val="24"/>
          <w:szCs w:val="21"/>
        </w:rPr>
        <w:t>世界图书出版公司，2</w:t>
      </w:r>
      <w:r>
        <w:rPr>
          <w:kern w:val="0"/>
          <w:sz w:val="24"/>
          <w:szCs w:val="21"/>
        </w:rPr>
        <w:t>019</w:t>
      </w:r>
      <w:r>
        <w:rPr>
          <w:rFonts w:hint="eastAsia"/>
          <w:kern w:val="0"/>
          <w:sz w:val="24"/>
          <w:szCs w:val="21"/>
        </w:rPr>
        <w:t>年</w:t>
      </w:r>
    </w:p>
    <w:p>
      <w:pPr>
        <w:autoSpaceDE w:val="0"/>
        <w:autoSpaceDN w:val="0"/>
        <w:adjustRightInd w:val="0"/>
        <w:spacing w:line="360" w:lineRule="auto"/>
        <w:ind w:firstLine="480" w:firstLineChars="200"/>
        <w:jc w:val="left"/>
        <w:rPr>
          <w:sz w:val="24"/>
        </w:rPr>
      </w:pPr>
      <w:r>
        <w:rPr>
          <w:rFonts w:hint="eastAsia"/>
          <w:sz w:val="24"/>
        </w:rPr>
        <w:t xml:space="preserve">                                                  </w:t>
      </w:r>
    </w:p>
    <w:p>
      <w:pPr>
        <w:autoSpaceDE w:val="0"/>
        <w:autoSpaceDN w:val="0"/>
        <w:adjustRightInd w:val="0"/>
        <w:spacing w:line="360" w:lineRule="auto"/>
        <w:ind w:firstLine="480" w:firstLineChars="200"/>
        <w:jc w:val="left"/>
        <w:rPr>
          <w:sz w:val="24"/>
        </w:rPr>
      </w:pPr>
    </w:p>
    <w:p>
      <w:pPr>
        <w:autoSpaceDE w:val="0"/>
        <w:autoSpaceDN w:val="0"/>
        <w:adjustRightInd w:val="0"/>
        <w:spacing w:line="360" w:lineRule="auto"/>
        <w:jc w:val="left"/>
        <w:rPr>
          <w:kern w:val="0"/>
          <w:sz w:val="24"/>
          <w:szCs w:val="21"/>
        </w:rPr>
      </w:pPr>
      <w:r>
        <w:rPr>
          <w:rFonts w:hint="eastAsia"/>
          <w:kern w:val="0"/>
          <w:sz w:val="24"/>
          <w:szCs w:val="21"/>
          <w:lang w:val="en-US" w:eastAsia="zh-CN"/>
        </w:rPr>
        <w:t xml:space="preserve">                                            </w:t>
      </w:r>
      <w:r>
        <w:rPr>
          <w:kern w:val="0"/>
          <w:sz w:val="24"/>
          <w:szCs w:val="21"/>
        </w:rPr>
        <w:t xml:space="preserve">执笔人： </w:t>
      </w:r>
      <w:r>
        <w:rPr>
          <w:rFonts w:hint="eastAsia"/>
          <w:kern w:val="0"/>
          <w:sz w:val="24"/>
          <w:szCs w:val="21"/>
        </w:rPr>
        <w:t>江</w:t>
      </w:r>
      <w:r>
        <w:rPr>
          <w:rFonts w:hint="eastAsia"/>
          <w:kern w:val="0"/>
          <w:sz w:val="24"/>
          <w:szCs w:val="21"/>
          <w:lang w:val="en-US" w:eastAsia="zh-CN"/>
        </w:rPr>
        <w:t xml:space="preserve">  </w:t>
      </w:r>
      <w:r>
        <w:rPr>
          <w:rFonts w:hint="eastAsia"/>
          <w:kern w:val="0"/>
          <w:sz w:val="24"/>
          <w:szCs w:val="21"/>
        </w:rPr>
        <w:t>悦</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kern w:val="0"/>
          <w:sz w:val="24"/>
          <w:szCs w:val="21"/>
        </w:rPr>
        <w:t>审定人：</w:t>
      </w:r>
      <w:r>
        <w:rPr>
          <w:rFonts w:hint="eastAsia"/>
          <w:kern w:val="0"/>
          <w:sz w:val="24"/>
          <w:szCs w:val="21"/>
          <w:lang w:val="en-US" w:eastAsia="zh-CN"/>
        </w:rPr>
        <w:t xml:space="preserve"> 王召妍</w:t>
      </w:r>
    </w:p>
    <w:p>
      <w:pPr>
        <w:autoSpaceDE w:val="0"/>
        <w:autoSpaceDN w:val="0"/>
        <w:adjustRightInd w:val="0"/>
        <w:spacing w:line="360" w:lineRule="auto"/>
        <w:jc w:val="left"/>
        <w:rPr>
          <w:rFonts w:hint="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rPr>
        <w:t xml:space="preserve"> </w:t>
      </w:r>
      <w:r>
        <w:rPr>
          <w:rFonts w:hint="eastAsia"/>
          <w:kern w:val="0"/>
          <w:sz w:val="24"/>
          <w:szCs w:val="21"/>
          <w:lang w:val="en-US" w:eastAsia="zh-CN"/>
        </w:rPr>
        <w:t>施云波</w:t>
      </w:r>
    </w:p>
    <w:p>
      <w:pPr>
        <w:autoSpaceDE w:val="0"/>
        <w:autoSpaceDN w:val="0"/>
        <w:adjustRightInd w:val="0"/>
        <w:spacing w:line="360" w:lineRule="auto"/>
        <w:jc w:val="left"/>
        <w:rPr>
          <w:rFonts w:hint="default" w:eastAsiaTheme="minorEastAsia"/>
          <w:sz w:val="24"/>
          <w:szCs w:val="24"/>
          <w:lang w:val="en-US" w:eastAsia="zh-CN"/>
        </w:rPr>
        <w:sectPr>
          <w:pgSz w:w="11900" w:h="16840"/>
          <w:pgMar w:top="1440" w:right="1757" w:bottom="1440" w:left="1757" w:header="0" w:footer="996" w:gutter="0"/>
          <w:pgNumType w:fmt="decimal"/>
          <w:cols w:space="720" w:num="1"/>
          <w:rtlGutter w:val="0"/>
        </w:sectPr>
      </w:pPr>
      <w:r>
        <w:rPr>
          <w:rFonts w:hint="eastAsia"/>
          <w:kern w:val="0"/>
          <w:sz w:val="24"/>
          <w:szCs w:val="24"/>
          <w:lang w:val="en-US" w:eastAsia="zh-CN"/>
        </w:rPr>
        <w:t xml:space="preserve">                                            审批</w:t>
      </w:r>
      <w:r>
        <w:rPr>
          <w:rFonts w:hint="eastAsia"/>
          <w:kern w:val="0"/>
          <w:sz w:val="24"/>
          <w:szCs w:val="24"/>
        </w:rPr>
        <w:t>时间：</w:t>
      </w:r>
      <w:r>
        <w:rPr>
          <w:rFonts w:hint="eastAsia"/>
          <w:sz w:val="24"/>
          <w:szCs w:val="24"/>
          <w:lang w:val="en-US" w:eastAsia="zh-CN"/>
        </w:rPr>
        <w:t>2023年9月</w:t>
      </w:r>
    </w:p>
    <w:p>
      <w:pPr>
        <w:pStyle w:val="2"/>
        <w:jc w:val="center"/>
      </w:pPr>
      <w:bookmarkStart w:id="148" w:name="_Toc5431"/>
      <w:bookmarkStart w:id="149" w:name="_Toc32479"/>
      <w:bookmarkStart w:id="150" w:name="_Toc9257"/>
      <w:bookmarkStart w:id="151" w:name="_Toc30648"/>
      <w:r>
        <w:rPr>
          <w:rFonts w:hint="eastAsia" w:asciiTheme="majorEastAsia" w:hAnsiTheme="majorEastAsia" w:eastAsiaTheme="majorEastAsia" w:cstheme="majorEastAsia"/>
        </w:rPr>
        <w:t>《国际商法导论》课程教学大纲</w:t>
      </w:r>
      <w:bookmarkEnd w:id="148"/>
      <w:bookmarkEnd w:id="149"/>
      <w:bookmarkEnd w:id="150"/>
      <w:bookmarkEnd w:id="151"/>
    </w:p>
    <w:p>
      <w:pPr>
        <w:spacing w:line="360" w:lineRule="auto"/>
        <w:ind w:firstLine="551" w:firstLineChars="196"/>
        <w:rPr>
          <w:rFonts w:eastAsia="宋体"/>
          <w:b/>
          <w:sz w:val="28"/>
          <w:szCs w:val="28"/>
        </w:rPr>
      </w:pPr>
      <w:r>
        <w:rPr>
          <w:b/>
          <w:sz w:val="28"/>
          <w:szCs w:val="28"/>
        </w:rPr>
        <w:t>一、课程概况</w:t>
      </w:r>
    </w:p>
    <w:p>
      <w:pPr>
        <w:spacing w:line="360" w:lineRule="auto"/>
        <w:ind w:firstLine="482" w:firstLineChars="200"/>
        <w:rPr>
          <w:rFonts w:eastAsia="宋体"/>
          <w:b/>
          <w:sz w:val="28"/>
          <w:szCs w:val="28"/>
        </w:rPr>
      </w:pPr>
      <w:r>
        <w:rPr>
          <w:rFonts w:ascii="宋体" w:hAnsi="宋体"/>
          <w:b/>
          <w:bCs/>
          <w:kern w:val="0"/>
          <w:sz w:val="24"/>
        </w:rPr>
        <w:t>课程代码</w:t>
      </w:r>
      <w:r>
        <w:rPr>
          <w:rFonts w:ascii="宋体" w:hAnsi="宋体"/>
          <w:b/>
          <w:kern w:val="0"/>
          <w:sz w:val="24"/>
        </w:rPr>
        <w:t>：</w:t>
      </w:r>
      <w:r>
        <w:rPr>
          <w:rFonts w:hint="eastAsia" w:ascii="宋体" w:hAnsi="宋体"/>
          <w:b/>
          <w:kern w:val="0"/>
          <w:sz w:val="24"/>
        </w:rPr>
        <w:t>0601202</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Cs/>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32</w:t>
      </w:r>
      <w:r>
        <w:rPr>
          <w:rFonts w:ascii="宋体" w:hAnsi="宋体"/>
          <w:kern w:val="0"/>
          <w:sz w:val="24"/>
        </w:rPr>
        <w:t>（其中：讲授学时</w:t>
      </w:r>
      <w:r>
        <w:rPr>
          <w:rFonts w:hint="eastAsia" w:ascii="宋体" w:hAnsi="宋体"/>
          <w:kern w:val="0"/>
          <w:sz w:val="24"/>
        </w:rPr>
        <w:t>32</w:t>
      </w:r>
      <w:r>
        <w:rPr>
          <w:rFonts w:ascii="宋体" w:hAnsi="宋体"/>
          <w:kern w:val="0"/>
          <w:sz w:val="24"/>
        </w:rPr>
        <w:t>）</w:t>
      </w:r>
    </w:p>
    <w:p>
      <w:pPr>
        <w:ind w:firstLine="482" w:firstLineChars="200"/>
        <w:rPr>
          <w:rFonts w:ascii="宋体" w:hAnsi="宋体" w:eastAsia="宋体"/>
          <w:b/>
          <w:bCs/>
          <w:kern w:val="0"/>
          <w:sz w:val="24"/>
        </w:rPr>
      </w:pPr>
      <w:r>
        <w:rPr>
          <w:rFonts w:ascii="宋体" w:hAnsi="宋体"/>
          <w:b/>
          <w:bCs/>
          <w:kern w:val="0"/>
          <w:sz w:val="24"/>
        </w:rPr>
        <w:t>先修课程</w:t>
      </w:r>
      <w:r>
        <w:rPr>
          <w:rFonts w:hint="eastAsia" w:ascii="宋体" w:hAnsi="宋体"/>
          <w:b/>
          <w:bCs/>
          <w:kern w:val="0"/>
          <w:sz w:val="24"/>
        </w:rPr>
        <w:t>: 商务英语、国际商务导论</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w:t>
      </w:r>
      <w:r>
        <w:rPr>
          <w:rFonts w:hint="eastAsia" w:ascii="宋体" w:hAnsi="宋体"/>
          <w:bCs/>
          <w:kern w:val="0"/>
          <w:sz w:val="24"/>
        </w:rPr>
        <w:t>英语专业</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hint="eastAsia" w:ascii="宋体" w:hAnsi="宋体"/>
          <w:kern w:val="0"/>
          <w:sz w:val="24"/>
        </w:rPr>
        <w:t>《国际商法》（英文版)韩永红编，对外经济贸易大学出版社</w:t>
      </w:r>
    </w:p>
    <w:p>
      <w:pPr>
        <w:spacing w:line="360" w:lineRule="auto"/>
        <w:rPr>
          <w:rFonts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spacing w:line="360" w:lineRule="auto"/>
        <w:rPr>
          <w:rFonts w:ascii="宋体" w:hAnsi="宋体" w:eastAsia="宋体" w:cs="Times New Roman"/>
          <w:kern w:val="0"/>
          <w:sz w:val="24"/>
        </w:rPr>
      </w:pPr>
      <w:r>
        <w:rPr>
          <w:rFonts w:hint="eastAsia" w:ascii="宋体" w:hAnsi="宋体"/>
          <w:b/>
          <w:bCs/>
          <w:kern w:val="0"/>
          <w:sz w:val="24"/>
        </w:rPr>
        <w:t>课程的性质与任务：</w:t>
      </w:r>
      <w:r>
        <w:rPr>
          <w:rFonts w:hint="eastAsia" w:ascii="宋体" w:hAnsi="宋体"/>
          <w:kern w:val="0"/>
          <w:sz w:val="24"/>
        </w:rPr>
        <w:t>本课程紧扣立德树人根本宗旨，帮助学生坚定爱国主义思想和信念，培育和践行社会主义核心价值观。本课程是商务英语专业的</w:t>
      </w:r>
      <w:r>
        <w:rPr>
          <w:rFonts w:hint="eastAsia" w:ascii="宋体" w:hAnsi="宋体" w:eastAsia="宋体" w:cs="Times New Roman"/>
          <w:kern w:val="0"/>
          <w:sz w:val="24"/>
        </w:rPr>
        <w:t>选修课着重培养学生商务英语应用能力和法律责任意识的课程。通过学习国际商务法律环境、商事组织法、国际货物买卖、运输、保险、贸易支付等，熟悉商事主体在国际贸易中应该承担的责任，为发挥英语专业所长，从事对外贸易与国际商务工作打下基础。</w:t>
      </w:r>
    </w:p>
    <w:p>
      <w:pPr>
        <w:spacing w:line="360" w:lineRule="auto"/>
        <w:rPr>
          <w:rFonts w:ascii="宋体" w:hAnsi="宋体"/>
          <w:kern w:val="0"/>
          <w:sz w:val="24"/>
        </w:rPr>
      </w:pPr>
      <w:r>
        <w:rPr>
          <w:b/>
          <w:sz w:val="28"/>
          <w:szCs w:val="28"/>
        </w:rPr>
        <w:t>课程目标</w:t>
      </w:r>
    </w:p>
    <w:p>
      <w:pPr>
        <w:pStyle w:val="10"/>
        <w:widowControl/>
        <w:spacing w:before="0" w:beforeAutospacing="0"/>
        <w:ind w:firstLine="420"/>
        <w:rPr>
          <w:rFonts w:ascii="Times New Roman" w:hAnsi="Times New Roman" w:eastAsia="宋体"/>
          <w:color w:val="000000"/>
        </w:rPr>
      </w:pPr>
      <w:r>
        <w:rPr>
          <w:rFonts w:hint="eastAsia" w:ascii="Times New Roman" w:hAnsi="Times New Roman" w:eastAsia="宋体"/>
          <w:color w:val="000000"/>
        </w:rPr>
        <w:t>目标1. 能够了解国际货物买卖、运输、保险、贸易支付和知识产权保护的基本知识； 能够熟知在不同国际贸易阶段，各商事主体应该承担的责任；</w:t>
      </w:r>
    </w:p>
    <w:p>
      <w:pPr>
        <w:pStyle w:val="10"/>
        <w:widowControl/>
        <w:spacing w:before="0" w:beforeAutospacing="0"/>
        <w:ind w:firstLine="420"/>
        <w:rPr>
          <w:rFonts w:ascii="Times New Roman" w:hAnsi="Times New Roman" w:eastAsia="宋体"/>
          <w:color w:val="000000"/>
        </w:rPr>
      </w:pPr>
      <w:r>
        <w:rPr>
          <w:rFonts w:hint="eastAsia" w:ascii="Times New Roman" w:hAnsi="Times New Roman" w:eastAsia="宋体"/>
          <w:color w:val="000000"/>
        </w:rPr>
        <w:t>目标2。 通过学习国际货物买卖、运输、保险、贸易支付和知识产权保护实体法，能够参与国际贸易工作；通过明晰市场权责关系，能够应对国际贸易不同阶段各商事主体可能面临的主要问题；</w:t>
      </w:r>
    </w:p>
    <w:p>
      <w:pPr>
        <w:pStyle w:val="10"/>
        <w:widowControl/>
        <w:spacing w:before="0" w:beforeAutospacing="0"/>
        <w:ind w:firstLine="420"/>
        <w:rPr>
          <w:rFonts w:ascii="Times New Roman" w:hAnsi="Times New Roman" w:eastAsia="宋体"/>
          <w:color w:val="000000"/>
        </w:rPr>
      </w:pPr>
      <w:r>
        <w:rPr>
          <w:rFonts w:hint="eastAsia" w:ascii="Times New Roman" w:hAnsi="Times New Roman" w:eastAsia="宋体"/>
          <w:color w:val="000000"/>
        </w:rPr>
        <w:t>目标3. 通过对国际货物买卖、运输、保险、贸易支付和知识产权保护实体法的学习，注重责任承担的价值观念传递，使学生在国际贸易发展的新局势下，具有从事商务活动的良好职业道德素质及行为规范。</w:t>
      </w:r>
    </w:p>
    <w:p>
      <w:pPr>
        <w:pStyle w:val="10"/>
        <w:widowControl/>
        <w:spacing w:before="0" w:beforeAutospacing="0"/>
        <w:ind w:firstLine="420"/>
        <w:rPr>
          <w:rFonts w:ascii="宋体" w:hAnsi="宋体"/>
        </w:rPr>
      </w:pPr>
      <w:r>
        <w:rPr>
          <w:color w:val="000000"/>
        </w:rPr>
        <w:t>本课程支撑专业培养</w:t>
      </w:r>
      <w:r>
        <w:rPr>
          <w:rFonts w:hint="eastAsia"/>
          <w:color w:val="000000"/>
        </w:rPr>
        <w:t>方案</w:t>
      </w:r>
      <w:r>
        <w:rPr>
          <w:color w:val="000000"/>
        </w:rPr>
        <w:t>中毕</w:t>
      </w:r>
      <w:r>
        <w:rPr>
          <w:rFonts w:hint="eastAsia" w:ascii="宋体" w:hAnsi="宋体"/>
        </w:rPr>
        <w:t>业要求4-2、6-2、6-3、6-4、6-5、10-3、10-4、10-5等。</w:t>
      </w: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rPr>
          <w:sz w:val="24"/>
        </w:rPr>
      </w:pPr>
      <w:r>
        <w:rPr>
          <w:rFonts w:hint="eastAsia" w:hAnsi="宋体"/>
          <w:sz w:val="24"/>
        </w:rPr>
        <w:t>第一章 概述</w:t>
      </w:r>
    </w:p>
    <w:p>
      <w:pPr>
        <w:spacing w:line="360" w:lineRule="auto"/>
        <w:rPr>
          <w:sz w:val="24"/>
        </w:rPr>
      </w:pPr>
      <w:r>
        <w:rPr>
          <w:rFonts w:hint="eastAsia"/>
          <w:sz w:val="24"/>
        </w:rPr>
        <w:t xml:space="preserve">1. </w:t>
      </w:r>
      <w:r>
        <w:rPr>
          <w:rFonts w:hint="eastAsia" w:hAnsi="宋体"/>
          <w:sz w:val="24"/>
        </w:rPr>
        <w:t>主要内容：</w:t>
      </w:r>
      <w:r>
        <w:rPr>
          <w:rFonts w:hint="eastAsia"/>
          <w:sz w:val="24"/>
        </w:rPr>
        <w:t>介绍国际商务的法律环境。</w:t>
      </w:r>
    </w:p>
    <w:p>
      <w:pPr>
        <w:spacing w:line="360" w:lineRule="auto"/>
        <w:jc w:val="left"/>
        <w:rPr>
          <w:rFonts w:hint="eastAsia" w:hAnsi="宋体"/>
          <w:sz w:val="24"/>
        </w:rPr>
      </w:pPr>
      <w:r>
        <w:rPr>
          <w:rFonts w:hint="eastAsia" w:hAnsi="宋体"/>
          <w:sz w:val="24"/>
        </w:rPr>
        <w:t>2. 基本要求：掌握国际商法、全球化、法系等基本概念。</w:t>
      </w:r>
    </w:p>
    <w:p>
      <w:pPr>
        <w:spacing w:line="360" w:lineRule="auto"/>
        <w:jc w:val="left"/>
        <w:rPr>
          <w:rFonts w:ascii="宋体" w:hAnsi="宋体"/>
          <w:kern w:val="0"/>
          <w:sz w:val="24"/>
        </w:rPr>
      </w:pPr>
      <w:r>
        <w:rPr>
          <w:rFonts w:hint="eastAsia" w:ascii="宋体" w:hAnsi="宋体"/>
          <w:kern w:val="0"/>
          <w:sz w:val="24"/>
        </w:rPr>
        <w:t>3.课程思政知识点：引导学生了解社会主义法系的特点和优越性。</w:t>
      </w:r>
    </w:p>
    <w:p>
      <w:pPr>
        <w:numPr>
          <w:ilvl w:val="0"/>
          <w:numId w:val="65"/>
        </w:numPr>
        <w:spacing w:line="360" w:lineRule="auto"/>
        <w:ind w:firstLine="482"/>
        <w:jc w:val="left"/>
        <w:rPr>
          <w:rFonts w:ascii="宋体" w:hAnsi="宋体"/>
          <w:kern w:val="0"/>
          <w:sz w:val="24"/>
        </w:rPr>
      </w:pPr>
      <w:r>
        <w:rPr>
          <w:rFonts w:hint="eastAsia" w:ascii="宋体" w:hAnsi="宋体"/>
          <w:kern w:val="0"/>
          <w:sz w:val="24"/>
        </w:rPr>
        <w:t>商事组织</w:t>
      </w:r>
    </w:p>
    <w:p>
      <w:pPr>
        <w:spacing w:line="360" w:lineRule="auto"/>
        <w:jc w:val="left"/>
        <w:rPr>
          <w:rFonts w:ascii="宋体" w:hAnsi="宋体"/>
          <w:kern w:val="0"/>
          <w:sz w:val="24"/>
        </w:rPr>
      </w:pPr>
      <w:r>
        <w:rPr>
          <w:rFonts w:hint="eastAsia" w:ascii="宋体" w:hAnsi="宋体"/>
          <w:kern w:val="0"/>
          <w:sz w:val="24"/>
        </w:rPr>
        <w:t>1．主要内容：介绍商事组织个人企业法、合伙企业法、公司法。</w:t>
      </w:r>
    </w:p>
    <w:p>
      <w:pPr>
        <w:spacing w:line="360" w:lineRule="auto"/>
        <w:jc w:val="left"/>
        <w:rPr>
          <w:rFonts w:hint="eastAsia" w:ascii="宋体" w:hAnsi="宋体"/>
          <w:kern w:val="0"/>
          <w:sz w:val="24"/>
        </w:rPr>
      </w:pPr>
      <w:r>
        <w:rPr>
          <w:rFonts w:hint="eastAsia" w:ascii="宋体" w:hAnsi="宋体"/>
          <w:kern w:val="0"/>
          <w:sz w:val="24"/>
        </w:rPr>
        <w:t>2．基本要求：要求学生掌握各种商事组织的特点及其设立和解散的要求。</w:t>
      </w:r>
    </w:p>
    <w:p>
      <w:pPr>
        <w:spacing w:line="360" w:lineRule="auto"/>
        <w:jc w:val="left"/>
        <w:rPr>
          <w:rFonts w:hint="eastAsia" w:ascii="宋体" w:hAnsi="宋体"/>
          <w:kern w:val="0"/>
          <w:sz w:val="24"/>
        </w:rPr>
      </w:pPr>
      <w:r>
        <w:rPr>
          <w:rFonts w:hint="eastAsia" w:ascii="宋体" w:hAnsi="宋体"/>
          <w:kern w:val="0"/>
          <w:sz w:val="24"/>
        </w:rPr>
        <w:t>3．课程思政知识点：引导学生掌握我国商事组织的特点，了解其优越性，增强爱祖国主义意识的培养。</w:t>
      </w:r>
    </w:p>
    <w:p>
      <w:pPr>
        <w:spacing w:line="360" w:lineRule="auto"/>
        <w:ind w:firstLine="240" w:firstLineChars="100"/>
        <w:jc w:val="left"/>
        <w:rPr>
          <w:rFonts w:ascii="宋体" w:hAnsi="宋体"/>
          <w:kern w:val="0"/>
          <w:sz w:val="24"/>
        </w:rPr>
      </w:pPr>
      <w:r>
        <w:rPr>
          <w:rFonts w:hint="eastAsia" w:ascii="宋体" w:hAnsi="宋体"/>
          <w:kern w:val="0"/>
          <w:sz w:val="24"/>
        </w:rPr>
        <w:t>第三章  国际货物买卖法</w:t>
      </w:r>
    </w:p>
    <w:p>
      <w:pPr>
        <w:spacing w:line="360" w:lineRule="auto"/>
        <w:jc w:val="left"/>
        <w:rPr>
          <w:rFonts w:ascii="宋体" w:hAnsi="宋体"/>
          <w:kern w:val="0"/>
          <w:sz w:val="24"/>
        </w:rPr>
      </w:pPr>
      <w:r>
        <w:rPr>
          <w:rFonts w:hint="eastAsia" w:ascii="宋体" w:hAnsi="宋体"/>
          <w:kern w:val="0"/>
          <w:sz w:val="24"/>
        </w:rPr>
        <w:t>1．主要内容：合同的概念、国际商务合同公约</w:t>
      </w:r>
    </w:p>
    <w:p>
      <w:pPr>
        <w:spacing w:line="360" w:lineRule="auto"/>
        <w:jc w:val="left"/>
        <w:rPr>
          <w:rFonts w:hint="eastAsia" w:ascii="宋体" w:hAnsi="宋体"/>
          <w:kern w:val="0"/>
          <w:sz w:val="24"/>
        </w:rPr>
      </w:pPr>
      <w:r>
        <w:rPr>
          <w:rFonts w:hint="eastAsia" w:ascii="宋体" w:hAnsi="宋体"/>
          <w:kern w:val="0"/>
          <w:sz w:val="24"/>
        </w:rPr>
        <w:t>2．基本要求:掌握合同的种类的构成要件,买卖双方的权利和义务,能分析一些合同案例</w:t>
      </w:r>
    </w:p>
    <w:p>
      <w:pPr>
        <w:spacing w:line="360" w:lineRule="auto"/>
        <w:jc w:val="left"/>
        <w:rPr>
          <w:rFonts w:ascii="宋体" w:hAnsi="宋体"/>
          <w:kern w:val="0"/>
          <w:sz w:val="24"/>
        </w:rPr>
      </w:pPr>
      <w:r>
        <w:rPr>
          <w:rFonts w:hint="eastAsia" w:ascii="宋体" w:hAnsi="宋体"/>
          <w:kern w:val="0"/>
          <w:sz w:val="24"/>
        </w:rPr>
        <w:t>3．课程思政知识点：引导学生就我国和国际货物买卖法进行对比，培养学生独立、思辨的能力。</w:t>
      </w:r>
    </w:p>
    <w:p>
      <w:pPr>
        <w:spacing w:line="360" w:lineRule="auto"/>
        <w:jc w:val="left"/>
        <w:rPr>
          <w:rFonts w:ascii="宋体" w:hAnsi="宋体"/>
          <w:kern w:val="0"/>
          <w:sz w:val="24"/>
        </w:rPr>
      </w:pPr>
      <w:r>
        <w:rPr>
          <w:rFonts w:hint="eastAsia" w:ascii="宋体" w:hAnsi="宋体"/>
          <w:kern w:val="0"/>
          <w:sz w:val="24"/>
        </w:rPr>
        <w:t>第四章 国际货物运输和保险</w:t>
      </w:r>
    </w:p>
    <w:p>
      <w:pPr>
        <w:spacing w:line="360" w:lineRule="auto"/>
        <w:jc w:val="left"/>
        <w:rPr>
          <w:rFonts w:ascii="宋体" w:hAnsi="宋体"/>
          <w:kern w:val="0"/>
          <w:sz w:val="24"/>
        </w:rPr>
      </w:pPr>
      <w:r>
        <w:rPr>
          <w:rFonts w:hint="eastAsia" w:ascii="宋体" w:hAnsi="宋体"/>
          <w:kern w:val="0"/>
          <w:sz w:val="24"/>
        </w:rPr>
        <w:t>1主要内容:国际货物运输的概念,保险和提单的概念</w:t>
      </w:r>
    </w:p>
    <w:p>
      <w:pPr>
        <w:spacing w:line="360" w:lineRule="auto"/>
        <w:jc w:val="left"/>
        <w:rPr>
          <w:rFonts w:hint="eastAsia" w:ascii="宋体" w:hAnsi="宋体"/>
          <w:kern w:val="0"/>
          <w:sz w:val="24"/>
        </w:rPr>
      </w:pPr>
      <w:r>
        <w:rPr>
          <w:rFonts w:hint="eastAsia" w:ascii="宋体" w:hAnsi="宋体"/>
          <w:kern w:val="0"/>
          <w:sz w:val="24"/>
        </w:rPr>
        <w:t>2基本要求:掌握提单的要件和有关提单国际公约,保险,承运人的义务和免责</w:t>
      </w:r>
    </w:p>
    <w:p>
      <w:pPr>
        <w:spacing w:line="360" w:lineRule="auto"/>
        <w:jc w:val="left"/>
        <w:rPr>
          <w:rFonts w:ascii="宋体" w:hAnsi="宋体"/>
          <w:kern w:val="0"/>
          <w:sz w:val="24"/>
        </w:rPr>
      </w:pPr>
      <w:r>
        <w:rPr>
          <w:rFonts w:hint="eastAsia" w:ascii="宋体" w:hAnsi="宋体"/>
          <w:kern w:val="0"/>
          <w:sz w:val="24"/>
        </w:rPr>
        <w:t>3.课程思政知识点：引导学生了解我国的相关法律的特点，开展思辨性思考，培养学生独立、思辨的能力。</w:t>
      </w:r>
    </w:p>
    <w:p>
      <w:pPr>
        <w:spacing w:line="360" w:lineRule="auto"/>
        <w:jc w:val="left"/>
        <w:rPr>
          <w:rFonts w:ascii="宋体" w:hAnsi="宋体"/>
          <w:kern w:val="0"/>
          <w:sz w:val="24"/>
        </w:rPr>
      </w:pPr>
      <w:r>
        <w:rPr>
          <w:rFonts w:hint="eastAsia" w:ascii="宋体" w:hAnsi="宋体"/>
          <w:kern w:val="0"/>
          <w:sz w:val="24"/>
        </w:rPr>
        <w:t>第五章 国际货物支付</w:t>
      </w:r>
    </w:p>
    <w:p>
      <w:pPr>
        <w:spacing w:line="360" w:lineRule="auto"/>
        <w:jc w:val="left"/>
        <w:rPr>
          <w:rFonts w:ascii="宋体" w:hAnsi="宋体"/>
          <w:kern w:val="0"/>
          <w:sz w:val="24"/>
        </w:rPr>
      </w:pPr>
      <w:r>
        <w:rPr>
          <w:rFonts w:hint="eastAsia" w:ascii="宋体" w:hAnsi="宋体"/>
          <w:kern w:val="0"/>
          <w:sz w:val="24"/>
        </w:rPr>
        <w:t>1．主要内容:国际支付的手段</w:t>
      </w:r>
    </w:p>
    <w:p>
      <w:pPr>
        <w:spacing w:line="360" w:lineRule="auto"/>
        <w:jc w:val="left"/>
        <w:rPr>
          <w:rFonts w:hint="eastAsia" w:ascii="宋体" w:hAnsi="宋体"/>
          <w:kern w:val="0"/>
          <w:sz w:val="24"/>
        </w:rPr>
      </w:pPr>
      <w:r>
        <w:rPr>
          <w:rFonts w:hint="eastAsia" w:ascii="宋体" w:hAnsi="宋体"/>
          <w:kern w:val="0"/>
          <w:sz w:val="24"/>
        </w:rPr>
        <w:t>2．基本内容:掌握票据的基本知识,跟单信用证</w:t>
      </w:r>
    </w:p>
    <w:p>
      <w:pPr>
        <w:spacing w:line="360" w:lineRule="auto"/>
        <w:jc w:val="left"/>
        <w:rPr>
          <w:rFonts w:ascii="宋体" w:hAnsi="宋体"/>
          <w:kern w:val="0"/>
          <w:sz w:val="24"/>
        </w:rPr>
      </w:pPr>
      <w:r>
        <w:rPr>
          <w:rFonts w:hint="eastAsia" w:ascii="宋体" w:hAnsi="宋体"/>
          <w:kern w:val="0"/>
          <w:sz w:val="24"/>
        </w:rPr>
        <w:t>3. 课程思政知识点：引导学生了解我国相关法律的特点，培养学生独立、思辨的能力。</w:t>
      </w:r>
    </w:p>
    <w:p>
      <w:pPr>
        <w:numPr>
          <w:ilvl w:val="0"/>
          <w:numId w:val="66"/>
        </w:numPr>
        <w:spacing w:line="360" w:lineRule="auto"/>
        <w:jc w:val="left"/>
        <w:rPr>
          <w:rFonts w:ascii="宋体" w:hAnsi="宋体"/>
          <w:kern w:val="0"/>
          <w:sz w:val="24"/>
        </w:rPr>
      </w:pPr>
      <w:r>
        <w:rPr>
          <w:rFonts w:hint="eastAsia" w:ascii="宋体" w:hAnsi="宋体"/>
          <w:kern w:val="0"/>
          <w:sz w:val="24"/>
        </w:rPr>
        <w:t>国际知识产权法律</w:t>
      </w:r>
    </w:p>
    <w:p>
      <w:pPr>
        <w:spacing w:line="360" w:lineRule="auto"/>
        <w:jc w:val="left"/>
        <w:rPr>
          <w:rFonts w:ascii="宋体" w:hAnsi="宋体"/>
          <w:kern w:val="0"/>
          <w:sz w:val="24"/>
        </w:rPr>
      </w:pPr>
      <w:r>
        <w:rPr>
          <w:rFonts w:hint="eastAsia" w:ascii="宋体" w:hAnsi="宋体"/>
          <w:kern w:val="0"/>
          <w:sz w:val="24"/>
        </w:rPr>
        <w:t>1.主要内容:知识产权的概念</w:t>
      </w:r>
    </w:p>
    <w:p>
      <w:pPr>
        <w:spacing w:line="360" w:lineRule="auto"/>
        <w:jc w:val="left"/>
        <w:rPr>
          <w:rFonts w:hint="eastAsia" w:ascii="宋体" w:hAnsi="宋体"/>
          <w:kern w:val="0"/>
          <w:sz w:val="24"/>
        </w:rPr>
      </w:pPr>
      <w:r>
        <w:rPr>
          <w:rFonts w:hint="eastAsia" w:ascii="宋体" w:hAnsi="宋体"/>
          <w:kern w:val="0"/>
          <w:sz w:val="24"/>
        </w:rPr>
        <w:t>2．基本内容:学习各种知识产权和涉及知识产权的国际条约和机构</w:t>
      </w:r>
    </w:p>
    <w:p>
      <w:pPr>
        <w:spacing w:line="360" w:lineRule="auto"/>
        <w:jc w:val="left"/>
        <w:rPr>
          <w:rFonts w:ascii="宋体" w:hAnsi="宋体"/>
          <w:kern w:val="0"/>
          <w:sz w:val="24"/>
        </w:rPr>
      </w:pPr>
      <w:r>
        <w:rPr>
          <w:rFonts w:hint="eastAsia" w:ascii="宋体" w:hAnsi="宋体"/>
          <w:kern w:val="0"/>
          <w:sz w:val="24"/>
        </w:rPr>
        <w:t>3.课程思政知识点：引导学生了解我国相关法律的特点，培养学生独立、思辨的能力。</w:t>
      </w:r>
    </w:p>
    <w:p>
      <w:pPr>
        <w:spacing w:line="360" w:lineRule="auto"/>
        <w:jc w:val="left"/>
        <w:rPr>
          <w:rFonts w:hint="eastAsia" w:ascii="宋体" w:hAnsi="宋体"/>
          <w:kern w:val="0"/>
          <w:sz w:val="24"/>
        </w:rPr>
      </w:pPr>
    </w:p>
    <w:p>
      <w:pPr>
        <w:spacing w:line="360" w:lineRule="auto"/>
        <w:jc w:val="left"/>
        <w:rPr>
          <w:rFonts w:ascii="宋体" w:hAnsi="宋体"/>
          <w:kern w:val="0"/>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color w:val="000000"/>
                <w:szCs w:val="21"/>
              </w:rPr>
            </w:pPr>
            <w:r>
              <w:rPr>
                <w:rFonts w:hint="eastAsia"/>
                <w:bCs/>
                <w:sz w:val="24"/>
              </w:rPr>
              <w:t>Chapter 1</w:t>
            </w:r>
          </w:p>
        </w:tc>
        <w:tc>
          <w:tcPr>
            <w:tcW w:w="1701" w:type="dxa"/>
            <w:vAlign w:val="center"/>
          </w:tcPr>
          <w:p>
            <w:pPr>
              <w:ind w:firstLine="420" w:firstLineChars="200"/>
              <w:rPr>
                <w:color w:val="000000"/>
                <w:szCs w:val="21"/>
              </w:rPr>
            </w:pPr>
            <w:r>
              <w:rPr>
                <w:color w:val="000000"/>
                <w:szCs w:val="21"/>
              </w:rPr>
              <w:t>目标</w:t>
            </w:r>
            <w:r>
              <w:rPr>
                <w:rFonts w:hint="eastAsia"/>
                <w:szCs w:val="21"/>
              </w:rPr>
              <w:t>4</w:t>
            </w:r>
          </w:p>
        </w:tc>
        <w:tc>
          <w:tcPr>
            <w:tcW w:w="1853" w:type="dxa"/>
            <w:vAlign w:val="center"/>
          </w:tcPr>
          <w:p>
            <w:pPr>
              <w:jc w:val="center"/>
              <w:rPr>
                <w:szCs w:val="21"/>
              </w:rPr>
            </w:pPr>
            <w:r>
              <w:rPr>
                <w:rFonts w:hint="eastAsia"/>
                <w:szCs w:val="21"/>
              </w:rPr>
              <w:t>4</w:t>
            </w:r>
            <w:r>
              <w:rPr>
                <w:rFonts w:hint="eastAsia"/>
                <w:color w:val="000000"/>
                <w:szCs w:val="21"/>
              </w:rPr>
              <w:t>-2；</w:t>
            </w:r>
            <w:r>
              <w:rPr>
                <w:rFonts w:hint="eastAsia"/>
                <w:szCs w:val="21"/>
              </w:rPr>
              <w:t>6</w:t>
            </w:r>
            <w:r>
              <w:rPr>
                <w:rFonts w:hint="eastAsia"/>
                <w:color w:val="000000"/>
                <w:szCs w:val="21"/>
              </w:rPr>
              <w:t>-2</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rFonts w:hint="eastAsia"/>
                <w:bCs/>
                <w:sz w:val="24"/>
              </w:rPr>
              <w:t>Chapter 2</w:t>
            </w:r>
          </w:p>
        </w:tc>
        <w:tc>
          <w:tcPr>
            <w:tcW w:w="1701" w:type="dxa"/>
            <w:vAlign w:val="center"/>
          </w:tcPr>
          <w:p>
            <w:pPr>
              <w:jc w:val="center"/>
              <w:rPr>
                <w:color w:val="000000"/>
                <w:szCs w:val="21"/>
              </w:rPr>
            </w:pPr>
            <w:r>
              <w:rPr>
                <w:color w:val="000000"/>
                <w:szCs w:val="21"/>
              </w:rPr>
              <w:t>目标</w:t>
            </w:r>
            <w:r>
              <w:rPr>
                <w:rFonts w:hint="eastAsia"/>
                <w:color w:val="000000"/>
                <w:szCs w:val="21"/>
              </w:rPr>
              <w:t>4；</w:t>
            </w:r>
            <w:r>
              <w:rPr>
                <w:rFonts w:hint="eastAsia"/>
                <w:szCs w:val="21"/>
              </w:rPr>
              <w:t>6</w:t>
            </w:r>
          </w:p>
        </w:tc>
        <w:tc>
          <w:tcPr>
            <w:tcW w:w="1853" w:type="dxa"/>
            <w:vAlign w:val="center"/>
          </w:tcPr>
          <w:p>
            <w:pPr>
              <w:jc w:val="center"/>
              <w:rPr>
                <w:szCs w:val="21"/>
              </w:rPr>
            </w:pPr>
            <w:r>
              <w:rPr>
                <w:rFonts w:hint="eastAsia"/>
                <w:szCs w:val="21"/>
              </w:rPr>
              <w:t>4</w:t>
            </w:r>
            <w:r>
              <w:rPr>
                <w:rFonts w:hint="eastAsia"/>
                <w:color w:val="000000"/>
                <w:szCs w:val="21"/>
              </w:rPr>
              <w:t>-2；</w:t>
            </w:r>
            <w:r>
              <w:rPr>
                <w:rFonts w:hint="eastAsia"/>
                <w:szCs w:val="21"/>
              </w:rPr>
              <w:t>6</w:t>
            </w:r>
            <w:r>
              <w:rPr>
                <w:rFonts w:hint="eastAsia"/>
                <w:color w:val="000000"/>
                <w:szCs w:val="21"/>
              </w:rPr>
              <w:t>-2</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rFonts w:hint="eastAsia"/>
                <w:bCs/>
                <w:sz w:val="24"/>
              </w:rPr>
              <w:t>Chapter 3</w:t>
            </w:r>
          </w:p>
        </w:tc>
        <w:tc>
          <w:tcPr>
            <w:tcW w:w="1701" w:type="dxa"/>
            <w:vAlign w:val="center"/>
          </w:tcPr>
          <w:p>
            <w:pPr>
              <w:jc w:val="center"/>
              <w:rPr>
                <w:color w:val="000000"/>
                <w:szCs w:val="21"/>
              </w:rPr>
            </w:pPr>
            <w:r>
              <w:rPr>
                <w:color w:val="000000"/>
                <w:szCs w:val="21"/>
              </w:rPr>
              <w:t>目标</w:t>
            </w:r>
            <w:r>
              <w:rPr>
                <w:rFonts w:hint="eastAsia"/>
                <w:color w:val="000000"/>
                <w:szCs w:val="21"/>
              </w:rPr>
              <w:t>4；</w:t>
            </w:r>
            <w:r>
              <w:rPr>
                <w:rFonts w:hint="eastAsia"/>
                <w:szCs w:val="21"/>
              </w:rPr>
              <w:t>6</w:t>
            </w:r>
          </w:p>
        </w:tc>
        <w:tc>
          <w:tcPr>
            <w:tcW w:w="1853" w:type="dxa"/>
            <w:vAlign w:val="center"/>
          </w:tcPr>
          <w:p>
            <w:pPr>
              <w:jc w:val="center"/>
              <w:rPr>
                <w:szCs w:val="21"/>
              </w:rPr>
            </w:pPr>
            <w:r>
              <w:rPr>
                <w:rFonts w:hint="eastAsia"/>
                <w:szCs w:val="21"/>
              </w:rPr>
              <w:t>4</w:t>
            </w:r>
            <w:r>
              <w:rPr>
                <w:rFonts w:hint="eastAsia"/>
                <w:color w:val="000000"/>
                <w:szCs w:val="21"/>
              </w:rPr>
              <w:t>-2；</w:t>
            </w:r>
            <w:r>
              <w:rPr>
                <w:rFonts w:hint="eastAsia"/>
                <w:szCs w:val="21"/>
              </w:rPr>
              <w:t>6</w:t>
            </w:r>
            <w:r>
              <w:rPr>
                <w:rFonts w:hint="eastAsia"/>
                <w:color w:val="000000"/>
                <w:szCs w:val="21"/>
              </w:rPr>
              <w:t>-1；</w:t>
            </w:r>
            <w:r>
              <w:rPr>
                <w:rFonts w:hint="eastAsia"/>
                <w:szCs w:val="21"/>
              </w:rPr>
              <w:t>6</w:t>
            </w:r>
            <w:r>
              <w:rPr>
                <w:rFonts w:hint="eastAsia"/>
                <w:color w:val="000000"/>
                <w:szCs w:val="21"/>
              </w:rPr>
              <w:t>-3</w:t>
            </w:r>
          </w:p>
        </w:tc>
        <w:tc>
          <w:tcPr>
            <w:tcW w:w="735" w:type="dxa"/>
            <w:vAlign w:val="center"/>
          </w:tcPr>
          <w:p>
            <w:pPr>
              <w:jc w:val="center"/>
              <w:rPr>
                <w:rFonts w:eastAsia="宋体"/>
                <w:szCs w:val="21"/>
              </w:rPr>
            </w:pPr>
            <w:r>
              <w:rPr>
                <w:rFonts w:hint="eastAsia"/>
                <w:szCs w:val="21"/>
              </w:rPr>
              <w:t>10</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center"/>
          </w:tcPr>
          <w:p>
            <w:pPr>
              <w:jc w:val="center"/>
              <w:rPr>
                <w:color w:val="000000"/>
                <w:szCs w:val="21"/>
              </w:rPr>
            </w:pPr>
            <w:r>
              <w:rPr>
                <w:rFonts w:hint="eastAsia"/>
                <w:bCs/>
                <w:sz w:val="24"/>
              </w:rPr>
              <w:t>Chapter 4</w:t>
            </w:r>
          </w:p>
        </w:tc>
        <w:tc>
          <w:tcPr>
            <w:tcW w:w="1701" w:type="dxa"/>
            <w:vAlign w:val="center"/>
          </w:tcPr>
          <w:p>
            <w:pPr>
              <w:jc w:val="center"/>
              <w:rPr>
                <w:color w:val="000000"/>
                <w:szCs w:val="21"/>
              </w:rPr>
            </w:pPr>
            <w:r>
              <w:rPr>
                <w:color w:val="000000"/>
                <w:szCs w:val="21"/>
              </w:rPr>
              <w:t>目标</w:t>
            </w:r>
            <w:r>
              <w:rPr>
                <w:rFonts w:hint="eastAsia"/>
                <w:color w:val="000000"/>
                <w:szCs w:val="21"/>
              </w:rPr>
              <w:t>4；</w:t>
            </w:r>
            <w:r>
              <w:rPr>
                <w:rFonts w:hint="eastAsia"/>
                <w:szCs w:val="21"/>
              </w:rPr>
              <w:t>6</w:t>
            </w:r>
          </w:p>
        </w:tc>
        <w:tc>
          <w:tcPr>
            <w:tcW w:w="1853" w:type="dxa"/>
            <w:vAlign w:val="center"/>
          </w:tcPr>
          <w:p>
            <w:pPr>
              <w:jc w:val="center"/>
              <w:rPr>
                <w:szCs w:val="21"/>
              </w:rPr>
            </w:pPr>
            <w:r>
              <w:rPr>
                <w:rFonts w:hint="eastAsia"/>
                <w:szCs w:val="21"/>
              </w:rPr>
              <w:t>4</w:t>
            </w:r>
            <w:r>
              <w:rPr>
                <w:rFonts w:hint="eastAsia"/>
                <w:color w:val="000000"/>
                <w:szCs w:val="21"/>
              </w:rPr>
              <w:t>-2；</w:t>
            </w:r>
            <w:r>
              <w:rPr>
                <w:rFonts w:hint="eastAsia"/>
                <w:szCs w:val="21"/>
              </w:rPr>
              <w:t>6</w:t>
            </w:r>
            <w:r>
              <w:rPr>
                <w:rFonts w:hint="eastAsia"/>
                <w:color w:val="000000"/>
                <w:szCs w:val="21"/>
              </w:rPr>
              <w:t>-2；</w:t>
            </w:r>
            <w:r>
              <w:rPr>
                <w:rFonts w:hint="eastAsia"/>
                <w:szCs w:val="21"/>
              </w:rPr>
              <w:t>6</w:t>
            </w:r>
            <w:r>
              <w:rPr>
                <w:rFonts w:hint="eastAsia"/>
                <w:color w:val="000000"/>
                <w:szCs w:val="21"/>
              </w:rPr>
              <w:t>-4；</w:t>
            </w:r>
            <w:r>
              <w:rPr>
                <w:rFonts w:hint="eastAsia"/>
                <w:szCs w:val="21"/>
              </w:rPr>
              <w:t>6</w:t>
            </w:r>
            <w:r>
              <w:rPr>
                <w:rFonts w:hint="eastAsia"/>
                <w:color w:val="000000"/>
                <w:szCs w:val="21"/>
              </w:rPr>
              <w:t>-5</w:t>
            </w:r>
          </w:p>
        </w:tc>
        <w:tc>
          <w:tcPr>
            <w:tcW w:w="735" w:type="dxa"/>
            <w:vAlign w:val="center"/>
          </w:tcPr>
          <w:p>
            <w:pPr>
              <w:jc w:val="center"/>
              <w:rPr>
                <w:rFonts w:eastAsia="宋体"/>
                <w:szCs w:val="21"/>
              </w:rPr>
            </w:pPr>
            <w:r>
              <w:rPr>
                <w:rFonts w:hint="eastAsia"/>
                <w:szCs w:val="21"/>
              </w:rPr>
              <w:t>6</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5</w:t>
            </w:r>
          </w:p>
        </w:tc>
        <w:tc>
          <w:tcPr>
            <w:tcW w:w="3476" w:type="dxa"/>
            <w:vAlign w:val="center"/>
          </w:tcPr>
          <w:p>
            <w:pPr>
              <w:jc w:val="center"/>
              <w:rPr>
                <w:color w:val="000000"/>
                <w:szCs w:val="21"/>
              </w:rPr>
            </w:pPr>
            <w:r>
              <w:rPr>
                <w:rFonts w:hint="eastAsia"/>
                <w:bCs/>
                <w:sz w:val="24"/>
              </w:rPr>
              <w:t>Chapter 5</w:t>
            </w:r>
          </w:p>
        </w:tc>
        <w:tc>
          <w:tcPr>
            <w:tcW w:w="1701" w:type="dxa"/>
            <w:vAlign w:val="center"/>
          </w:tcPr>
          <w:p>
            <w:pPr>
              <w:jc w:val="center"/>
              <w:rPr>
                <w:color w:val="000000"/>
                <w:szCs w:val="21"/>
              </w:rPr>
            </w:pPr>
            <w:r>
              <w:rPr>
                <w:color w:val="000000"/>
                <w:szCs w:val="21"/>
              </w:rPr>
              <w:t>目标</w:t>
            </w:r>
            <w:r>
              <w:rPr>
                <w:rFonts w:hint="eastAsia"/>
                <w:szCs w:val="21"/>
              </w:rPr>
              <w:t>6；10</w:t>
            </w:r>
          </w:p>
        </w:tc>
        <w:tc>
          <w:tcPr>
            <w:tcW w:w="1853" w:type="dxa"/>
            <w:vAlign w:val="center"/>
          </w:tcPr>
          <w:p>
            <w:pPr>
              <w:jc w:val="center"/>
              <w:rPr>
                <w:szCs w:val="21"/>
              </w:rPr>
            </w:pPr>
            <w:r>
              <w:rPr>
                <w:rFonts w:hint="eastAsia"/>
                <w:szCs w:val="21"/>
              </w:rPr>
              <w:t>6</w:t>
            </w:r>
            <w:r>
              <w:rPr>
                <w:rFonts w:hint="eastAsia"/>
                <w:color w:val="000000"/>
                <w:szCs w:val="21"/>
              </w:rPr>
              <w:t>-2；</w:t>
            </w:r>
            <w:r>
              <w:rPr>
                <w:rFonts w:hint="eastAsia"/>
                <w:szCs w:val="21"/>
              </w:rPr>
              <w:t>6</w:t>
            </w:r>
            <w:r>
              <w:rPr>
                <w:rFonts w:hint="eastAsia"/>
                <w:color w:val="000000"/>
                <w:szCs w:val="21"/>
              </w:rPr>
              <w:t>-4；</w:t>
            </w:r>
            <w:r>
              <w:rPr>
                <w:rFonts w:hint="eastAsia"/>
                <w:szCs w:val="21"/>
              </w:rPr>
              <w:t>10</w:t>
            </w:r>
            <w:r>
              <w:rPr>
                <w:rFonts w:hint="eastAsia"/>
                <w:color w:val="000000"/>
                <w:szCs w:val="21"/>
              </w:rPr>
              <w:t>-5</w:t>
            </w:r>
          </w:p>
        </w:tc>
        <w:tc>
          <w:tcPr>
            <w:tcW w:w="735" w:type="dxa"/>
            <w:vAlign w:val="center"/>
          </w:tcPr>
          <w:p>
            <w:pPr>
              <w:jc w:val="center"/>
              <w:rPr>
                <w:rFonts w:eastAsia="宋体"/>
                <w:szCs w:val="21"/>
              </w:rPr>
            </w:pPr>
            <w:r>
              <w:rPr>
                <w:rFonts w:hint="eastAsia"/>
                <w:szCs w:val="21"/>
              </w:rPr>
              <w:t>4</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6</w:t>
            </w:r>
          </w:p>
        </w:tc>
        <w:tc>
          <w:tcPr>
            <w:tcW w:w="3476" w:type="dxa"/>
            <w:vAlign w:val="center"/>
          </w:tcPr>
          <w:p>
            <w:pPr>
              <w:jc w:val="center"/>
              <w:rPr>
                <w:color w:val="000000"/>
                <w:szCs w:val="21"/>
              </w:rPr>
            </w:pPr>
            <w:r>
              <w:rPr>
                <w:rFonts w:hint="eastAsia"/>
                <w:bCs/>
                <w:sz w:val="24"/>
              </w:rPr>
              <w:t>Chapter 6</w:t>
            </w:r>
          </w:p>
        </w:tc>
        <w:tc>
          <w:tcPr>
            <w:tcW w:w="1701" w:type="dxa"/>
            <w:vAlign w:val="center"/>
          </w:tcPr>
          <w:p>
            <w:pPr>
              <w:jc w:val="center"/>
              <w:rPr>
                <w:color w:val="000000"/>
                <w:szCs w:val="21"/>
              </w:rPr>
            </w:pPr>
            <w:r>
              <w:rPr>
                <w:color w:val="000000"/>
                <w:szCs w:val="21"/>
              </w:rPr>
              <w:t>目标</w:t>
            </w:r>
            <w:r>
              <w:rPr>
                <w:rFonts w:hint="eastAsia"/>
                <w:szCs w:val="21"/>
              </w:rPr>
              <w:t>6，10</w:t>
            </w:r>
          </w:p>
        </w:tc>
        <w:tc>
          <w:tcPr>
            <w:tcW w:w="1853" w:type="dxa"/>
            <w:vAlign w:val="center"/>
          </w:tcPr>
          <w:p>
            <w:pPr>
              <w:jc w:val="center"/>
              <w:rPr>
                <w:szCs w:val="21"/>
              </w:rPr>
            </w:pPr>
            <w:r>
              <w:rPr>
                <w:rFonts w:hint="eastAsia"/>
                <w:szCs w:val="21"/>
              </w:rPr>
              <w:t>6</w:t>
            </w:r>
            <w:r>
              <w:rPr>
                <w:rFonts w:hint="eastAsia"/>
                <w:color w:val="000000"/>
                <w:szCs w:val="21"/>
              </w:rPr>
              <w:t>-4；10-3；10-4；</w:t>
            </w:r>
            <w:r>
              <w:rPr>
                <w:rFonts w:hint="eastAsia"/>
                <w:szCs w:val="21"/>
              </w:rPr>
              <w:t>10</w:t>
            </w:r>
            <w:r>
              <w:rPr>
                <w:rFonts w:hint="eastAsia"/>
                <w:color w:val="000000"/>
                <w:szCs w:val="21"/>
              </w:rPr>
              <w:t>-5；</w:t>
            </w:r>
          </w:p>
        </w:tc>
        <w:tc>
          <w:tcPr>
            <w:tcW w:w="735" w:type="dxa"/>
            <w:vAlign w:val="center"/>
          </w:tcPr>
          <w:p>
            <w:pPr>
              <w:jc w:val="center"/>
              <w:rPr>
                <w:rFonts w:eastAsia="宋体"/>
                <w:szCs w:val="21"/>
              </w:rPr>
            </w:pPr>
            <w:r>
              <w:rPr>
                <w:rFonts w:hint="eastAsia"/>
                <w:szCs w:val="21"/>
              </w:rPr>
              <w:t>4</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eastAsia="宋体"/>
                <w:szCs w:val="21"/>
              </w:rPr>
            </w:pPr>
            <w:r>
              <w:rPr>
                <w:rFonts w:hint="eastAsia"/>
                <w:szCs w:val="21"/>
              </w:rPr>
              <w:t>32</w:t>
            </w:r>
          </w:p>
        </w:tc>
        <w:tc>
          <w:tcPr>
            <w:tcW w:w="735" w:type="dxa"/>
            <w:vAlign w:val="center"/>
          </w:tcPr>
          <w:p>
            <w:pPr>
              <w:jc w:val="center"/>
              <w:rPr>
                <w:szCs w:val="21"/>
              </w:rPr>
            </w:pPr>
            <w:r>
              <w:rPr>
                <w:rFonts w:hint="eastAsia"/>
                <w:szCs w:val="21"/>
              </w:rPr>
              <w:t>0</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b/>
          <w:sz w:val="24"/>
        </w:rPr>
      </w:pPr>
      <w:r>
        <w:rPr>
          <w:rFonts w:hint="eastAsia"/>
          <w:b/>
          <w:sz w:val="24"/>
        </w:rPr>
        <w:t>（一）教学方法与教学手段</w:t>
      </w:r>
    </w:p>
    <w:p>
      <w:pPr>
        <w:spacing w:line="360" w:lineRule="auto"/>
        <w:ind w:firstLine="480" w:firstLineChars="200"/>
      </w:pPr>
      <w:r>
        <w:rPr>
          <w:rFonts w:hint="eastAsia"/>
          <w:sz w:val="24"/>
        </w:rPr>
        <w:t>多样教学方法相结合：教师讲解与学生讨论相结合、个人学习与小组合作相结合、课堂集体学习与课后探究相结合等。使用翻转课堂，布置小组任务，让各小组分头行动，调动学生的探究能力、自主学习能力、合作能力、自省能力等。各小组汇报后组织课堂讨论，进行发散思维训练和创新思维训练。</w:t>
      </w:r>
    </w:p>
    <w:p>
      <w:pPr>
        <w:spacing w:line="360" w:lineRule="auto"/>
        <w:rPr>
          <w:sz w:val="24"/>
        </w:rPr>
      </w:pPr>
    </w:p>
    <w:p>
      <w:pPr>
        <w:numPr>
          <w:ilvl w:val="0"/>
          <w:numId w:val="62"/>
        </w:numPr>
        <w:spacing w:line="360" w:lineRule="auto"/>
        <w:ind w:firstLine="482" w:firstLineChars="200"/>
        <w:rPr>
          <w:b/>
          <w:sz w:val="24"/>
        </w:rPr>
      </w:pPr>
      <w:r>
        <w:rPr>
          <w:rFonts w:hint="eastAsia"/>
          <w:b/>
          <w:sz w:val="24"/>
        </w:rPr>
        <w:t>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szCs w:val="21"/>
              </w:rPr>
              <w:t>讲授</w:t>
            </w:r>
          </w:p>
        </w:tc>
        <w:tc>
          <w:tcPr>
            <w:tcW w:w="6817" w:type="dxa"/>
            <w:tcBorders>
              <w:right w:val="single" w:color="auto" w:sz="8" w:space="0"/>
            </w:tcBorders>
            <w:vAlign w:val="center"/>
          </w:tcPr>
          <w:p>
            <w:pPr>
              <w:spacing w:line="360"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基本概念等</w:t>
            </w:r>
            <w:r>
              <w:rPr>
                <w:szCs w:val="21"/>
              </w:rPr>
              <w:t>。</w:t>
            </w:r>
          </w:p>
          <w:p>
            <w:pPr>
              <w:spacing w:line="360" w:lineRule="auto"/>
              <w:rPr>
                <w:szCs w:val="21"/>
              </w:rPr>
            </w:pPr>
            <w:r>
              <w:rPr>
                <w:rFonts w:hint="eastAsia"/>
                <w:szCs w:val="21"/>
              </w:rPr>
              <w:t>（2）</w:t>
            </w:r>
            <w:r>
              <w:rPr>
                <w:szCs w:val="21"/>
              </w:rPr>
              <w:t>采用多种教学方式（如</w:t>
            </w:r>
            <w:r>
              <w:rPr>
                <w:rFonts w:hint="eastAsia"/>
                <w:szCs w:val="21"/>
              </w:rPr>
              <w:t>教师讲授、小组讨论、个人展示</w:t>
            </w:r>
            <w:r>
              <w:rPr>
                <w:szCs w:val="21"/>
              </w:rPr>
              <w:t>、</w:t>
            </w:r>
            <w:r>
              <w:rPr>
                <w:rFonts w:hint="eastAsia"/>
                <w:szCs w:val="21"/>
              </w:rPr>
              <w:t>小组展示案例分析等</w:t>
            </w:r>
            <w:r>
              <w:rPr>
                <w:szCs w:val="21"/>
              </w:rPr>
              <w:t>）</w:t>
            </w:r>
            <w:r>
              <w:rPr>
                <w:rFonts w:hint="eastAsia"/>
                <w:szCs w:val="21"/>
              </w:rPr>
              <w:t>。</w:t>
            </w:r>
          </w:p>
          <w:p>
            <w:pPr>
              <w:spacing w:line="360" w:lineRule="auto"/>
              <w:rPr>
                <w:szCs w:val="21"/>
              </w:rPr>
            </w:pPr>
            <w:r>
              <w:rPr>
                <w:rFonts w:hint="eastAsia"/>
                <w:szCs w:val="21"/>
              </w:rPr>
              <w:t>（3）能够采用现代信息技术进行</w:t>
            </w:r>
            <w:r>
              <w:rPr>
                <w:szCs w:val="21"/>
              </w:rPr>
              <w:t>教学。</w:t>
            </w:r>
          </w:p>
          <w:p>
            <w:pPr>
              <w:spacing w:line="360"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w:t>
            </w:r>
            <w:r>
              <w:rPr>
                <w:rFonts w:hint="eastAsia"/>
                <w:szCs w:val="21"/>
              </w:rPr>
              <w:t>、概念、理论</w:t>
            </w:r>
            <w:r>
              <w:rPr>
                <w:szCs w:val="21"/>
              </w:rPr>
              <w:t>的过程中，保持较为浓厚的</w:t>
            </w:r>
            <w:r>
              <w:rPr>
                <w:rFonts w:hint="eastAsia"/>
                <w:szCs w:val="21"/>
              </w:rPr>
              <w:t>探究学习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360" w:lineRule="auto"/>
              <w:rPr>
                <w:szCs w:val="21"/>
              </w:rPr>
            </w:pPr>
            <w:r>
              <w:rPr>
                <w:rFonts w:hint="eastAsia"/>
                <w:szCs w:val="21"/>
              </w:rPr>
              <w:t>（1）</w:t>
            </w:r>
            <w:r>
              <w:rPr>
                <w:szCs w:val="21"/>
              </w:rPr>
              <w:t>按时按量完成作业，不缺交，不抄袭</w:t>
            </w:r>
            <w:r>
              <w:rPr>
                <w:rFonts w:hint="eastAsia"/>
                <w:szCs w:val="21"/>
              </w:rPr>
              <w:t>。</w:t>
            </w:r>
          </w:p>
          <w:p>
            <w:pPr>
              <w:spacing w:line="360" w:lineRule="auto"/>
              <w:rPr>
                <w:szCs w:val="21"/>
              </w:rPr>
            </w:pPr>
            <w:r>
              <w:rPr>
                <w:rFonts w:hint="eastAsia"/>
                <w:szCs w:val="21"/>
              </w:rPr>
              <w:t>（2）书写</w:t>
            </w:r>
            <w:r>
              <w:rPr>
                <w:szCs w:val="21"/>
              </w:rPr>
              <w:t>规范</w:t>
            </w:r>
            <w:r>
              <w:rPr>
                <w:rFonts w:hint="eastAsia"/>
                <w:szCs w:val="21"/>
              </w:rPr>
              <w:t>、语音</w:t>
            </w:r>
            <w:r>
              <w:rPr>
                <w:szCs w:val="21"/>
              </w:rPr>
              <w:t>清晰</w:t>
            </w:r>
            <w:r>
              <w:rPr>
                <w:rFonts w:hint="eastAsia"/>
                <w:szCs w:val="21"/>
              </w:rPr>
              <w:t>。</w:t>
            </w:r>
          </w:p>
          <w:p>
            <w:pPr>
              <w:spacing w:line="360" w:lineRule="auto"/>
              <w:rPr>
                <w:szCs w:val="21"/>
              </w:rPr>
            </w:pPr>
            <w:r>
              <w:rPr>
                <w:rFonts w:hint="eastAsia"/>
                <w:szCs w:val="21"/>
              </w:rPr>
              <w:t>（3）正确运用课堂所学知识点和理论完成案例分析等作业</w:t>
            </w:r>
            <w:r>
              <w:rPr>
                <w:szCs w:val="21"/>
              </w:rPr>
              <w:t>。</w:t>
            </w:r>
          </w:p>
          <w:p>
            <w:pPr>
              <w:spacing w:line="360" w:lineRule="auto"/>
              <w:rPr>
                <w:szCs w:val="21"/>
              </w:rPr>
            </w:pPr>
            <w:r>
              <w:rPr>
                <w:rFonts w:hint="eastAsia"/>
                <w:szCs w:val="21"/>
              </w:rPr>
              <w:t>（4）作业内容应注意实记巩固与创新开放相结合。</w:t>
            </w:r>
          </w:p>
          <w:p>
            <w:pPr>
              <w:spacing w:line="360" w:lineRule="auto"/>
              <w:rPr>
                <w:szCs w:val="21"/>
              </w:rPr>
            </w:pPr>
            <w:r>
              <w:rPr>
                <w:szCs w:val="21"/>
              </w:rPr>
              <w:t>教师批改</w:t>
            </w:r>
            <w:r>
              <w:rPr>
                <w:rFonts w:hint="eastAsia"/>
                <w:szCs w:val="21"/>
              </w:rPr>
              <w:t>和</w:t>
            </w:r>
            <w:r>
              <w:rPr>
                <w:szCs w:val="21"/>
              </w:rPr>
              <w:t>讲评作业要求如下：</w:t>
            </w:r>
          </w:p>
          <w:p>
            <w:pPr>
              <w:spacing w:line="36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36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36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szCs w:val="21"/>
              </w:rPr>
              <w:t>课外答疑</w:t>
            </w:r>
          </w:p>
        </w:tc>
        <w:tc>
          <w:tcPr>
            <w:tcW w:w="6817" w:type="dxa"/>
            <w:tcBorders>
              <w:right w:val="single" w:color="auto" w:sz="8" w:space="0"/>
            </w:tcBorders>
            <w:vAlign w:val="center"/>
          </w:tcPr>
          <w:p>
            <w:pPr>
              <w:spacing w:line="36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360" w:lineRule="auto"/>
              <w:rPr>
                <w:szCs w:val="21"/>
              </w:rPr>
            </w:pPr>
            <w:r>
              <w:rPr>
                <w:szCs w:val="21"/>
              </w:rPr>
              <w:t>本课程考核的方式</w:t>
            </w:r>
            <w:r>
              <w:rPr>
                <w:rFonts w:hint="eastAsia"/>
                <w:szCs w:val="21"/>
              </w:rPr>
              <w:t>为闭卷笔试。</w:t>
            </w:r>
            <w:r>
              <w:rPr>
                <w:szCs w:val="21"/>
              </w:rPr>
              <w:t>有下列情况之一者，总评成绩为不及格：</w:t>
            </w:r>
          </w:p>
          <w:p>
            <w:pPr>
              <w:spacing w:line="360" w:lineRule="auto"/>
              <w:rPr>
                <w:szCs w:val="21"/>
              </w:rPr>
            </w:pPr>
            <w:r>
              <w:rPr>
                <w:rFonts w:hint="eastAsia"/>
                <w:szCs w:val="21"/>
              </w:rPr>
              <w:t>（1）</w:t>
            </w:r>
            <w:r>
              <w:rPr>
                <w:szCs w:val="21"/>
              </w:rPr>
              <w:t>缺交作业次数达1/3以上者</w:t>
            </w:r>
            <w:r>
              <w:rPr>
                <w:rFonts w:hint="eastAsia"/>
                <w:szCs w:val="21"/>
              </w:rPr>
              <w:t>。</w:t>
            </w:r>
          </w:p>
          <w:p>
            <w:pPr>
              <w:spacing w:line="360" w:lineRule="auto"/>
              <w:rPr>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w:t>
      </w:r>
      <w:r>
        <w:rPr>
          <w:rFonts w:hint="eastAsia"/>
          <w:sz w:val="24"/>
        </w:rPr>
        <w:t>、课堂表现、个人展示、小组合作等</w:t>
      </w:r>
      <w:r>
        <w:rPr>
          <w:sz w:val="24"/>
        </w:rPr>
        <w:t>，期</w:t>
      </w:r>
      <w:r>
        <w:rPr>
          <w:rFonts w:hint="eastAsia"/>
          <w:sz w:val="24"/>
        </w:rPr>
        <w:t>末</w:t>
      </w:r>
      <w:r>
        <w:rPr>
          <w:sz w:val="24"/>
        </w:rPr>
        <w:t>考试采用</w:t>
      </w:r>
      <w:r>
        <w:rPr>
          <w:rFonts w:hint="eastAsia"/>
          <w:sz w:val="24"/>
        </w:rPr>
        <w:t>闭卷方式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40 </w:t>
      </w:r>
      <w:r>
        <w:rPr>
          <w:sz w:val="24"/>
        </w:rPr>
        <w:t>% +期末考试成绩×</w:t>
      </w:r>
      <w:r>
        <w:rPr>
          <w:rFonts w:hint="eastAsia"/>
          <w:sz w:val="24"/>
        </w:rPr>
        <w:t xml:space="preserve">60 </w:t>
      </w:r>
      <w:r>
        <w:rPr>
          <w:sz w:val="24"/>
        </w:rPr>
        <w:t>%。具体内容和比例</w:t>
      </w:r>
      <w:r>
        <w:rPr>
          <w:rFonts w:hint="eastAsia"/>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565" w:type="dxa"/>
            <w:shd w:val="clear" w:color="auto" w:fill="FFFFFF"/>
            <w:vAlign w:val="center"/>
          </w:tcPr>
          <w:p>
            <w:pPr>
              <w:pStyle w:val="18"/>
              <w:jc w:val="center"/>
              <w:rPr>
                <w:rFonts w:eastAsia="宋体"/>
              </w:rPr>
            </w:pPr>
            <w:r>
              <w:rPr>
                <w:rFonts w:eastAsia="宋体"/>
              </w:rPr>
              <w:t>考核/评价环节</w:t>
            </w:r>
          </w:p>
        </w:tc>
        <w:tc>
          <w:tcPr>
            <w:tcW w:w="994" w:type="dxa"/>
            <w:shd w:val="clear" w:color="auto" w:fill="FFFFFF"/>
            <w:vAlign w:val="center"/>
          </w:tcPr>
          <w:p>
            <w:pPr>
              <w:pStyle w:val="18"/>
              <w:jc w:val="center"/>
              <w:rPr>
                <w:rFonts w:eastAsia="宋体"/>
              </w:rPr>
            </w:pPr>
            <w:r>
              <w:rPr>
                <w:rFonts w:hint="eastAsia" w:eastAsia="宋体"/>
              </w:rPr>
              <w:t>权重</w:t>
            </w:r>
          </w:p>
        </w:tc>
        <w:tc>
          <w:tcPr>
            <w:tcW w:w="4224" w:type="dxa"/>
            <w:shd w:val="clear" w:color="auto" w:fill="FFFFFF"/>
            <w:vAlign w:val="center"/>
          </w:tcPr>
          <w:p>
            <w:pPr>
              <w:pStyle w:val="18"/>
              <w:jc w:val="center"/>
              <w:rPr>
                <w:rFonts w:eastAsia="宋体"/>
              </w:rPr>
            </w:pPr>
            <w:r>
              <w:rPr>
                <w:rFonts w:eastAsia="宋体"/>
              </w:rPr>
              <w:t>考核/评价细则</w:t>
            </w:r>
          </w:p>
        </w:tc>
        <w:tc>
          <w:tcPr>
            <w:tcW w:w="1470"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8"/>
              <w:jc w:val="center"/>
              <w:rPr>
                <w:rFonts w:eastAsia="宋体"/>
              </w:rPr>
            </w:pPr>
            <w:r>
              <w:rPr>
                <w:rFonts w:eastAsia="宋体"/>
              </w:rPr>
              <w:t>平时成绩</w:t>
            </w:r>
          </w:p>
        </w:tc>
        <w:tc>
          <w:tcPr>
            <w:tcW w:w="1565" w:type="dxa"/>
            <w:vAlign w:val="center"/>
          </w:tcPr>
          <w:p>
            <w:pPr>
              <w:pStyle w:val="18"/>
              <w:rPr>
                <w:rFonts w:eastAsia="宋体"/>
              </w:rPr>
            </w:pPr>
            <w:r>
              <w:rPr>
                <w:rFonts w:hint="eastAsia" w:eastAsia="宋体"/>
              </w:rPr>
              <w:t>考勤；课堂表现；练习与测验等</w:t>
            </w:r>
          </w:p>
        </w:tc>
        <w:tc>
          <w:tcPr>
            <w:tcW w:w="994" w:type="dxa"/>
            <w:vAlign w:val="center"/>
          </w:tcPr>
          <w:p>
            <w:pPr>
              <w:pStyle w:val="18"/>
              <w:jc w:val="center"/>
              <w:rPr>
                <w:rFonts w:eastAsia="宋体"/>
              </w:rPr>
            </w:pPr>
            <w:r>
              <w:rPr>
                <w:rFonts w:hint="eastAsia" w:eastAsia="宋体"/>
              </w:rPr>
              <w:t xml:space="preserve"> 40 </w:t>
            </w:r>
            <w:r>
              <w:rPr>
                <w:rFonts w:eastAsia="宋体"/>
              </w:rPr>
              <w:t>%</w:t>
            </w:r>
          </w:p>
        </w:tc>
        <w:tc>
          <w:tcPr>
            <w:tcW w:w="4224" w:type="dxa"/>
            <w:vAlign w:val="center"/>
          </w:tcPr>
          <w:p>
            <w:pPr>
              <w:pStyle w:val="18"/>
              <w:rPr>
                <w:rFonts w:eastAsia="宋体"/>
                <w:szCs w:val="21"/>
              </w:rPr>
            </w:pPr>
            <w:r>
              <w:rPr>
                <w:rFonts w:hint="eastAsia" w:eastAsia="宋体"/>
              </w:rPr>
              <w:t>考勤；课堂表现（包括听课情况、回答问题、个人汇报、小组讨论、课堂活动等）；案例分析练习</w:t>
            </w:r>
          </w:p>
        </w:tc>
        <w:tc>
          <w:tcPr>
            <w:tcW w:w="1470" w:type="dxa"/>
            <w:vAlign w:val="center"/>
          </w:tcPr>
          <w:p>
            <w:pPr>
              <w:pStyle w:val="18"/>
              <w:jc w:val="center"/>
              <w:rPr>
                <w:rFonts w:eastAsia="宋体"/>
                <w:color w:val="000000"/>
                <w:szCs w:val="21"/>
              </w:rPr>
            </w:pPr>
            <w:r>
              <w:rPr>
                <w:rFonts w:hint="eastAsia" w:eastAsia="宋体"/>
                <w:color w:val="000000"/>
                <w:szCs w:val="21"/>
              </w:rPr>
              <w:t>6-2</w:t>
            </w:r>
          </w:p>
          <w:p>
            <w:pPr>
              <w:pStyle w:val="18"/>
              <w:jc w:val="center"/>
              <w:rPr>
                <w:rFonts w:eastAsia="宋体"/>
                <w:color w:val="000000"/>
                <w:szCs w:val="21"/>
              </w:rPr>
            </w:pPr>
            <w:r>
              <w:rPr>
                <w:rFonts w:hint="eastAsia" w:eastAsia="宋体"/>
                <w:color w:val="000000"/>
                <w:szCs w:val="21"/>
              </w:rPr>
              <w:t xml:space="preserve">6-3 </w:t>
            </w:r>
          </w:p>
          <w:p>
            <w:pPr>
              <w:pStyle w:val="18"/>
              <w:jc w:val="center"/>
              <w:rPr>
                <w:rFonts w:eastAsia="宋体"/>
                <w:color w:val="000000"/>
                <w:szCs w:val="21"/>
              </w:rPr>
            </w:pPr>
            <w:r>
              <w:rPr>
                <w:rFonts w:hint="eastAsia" w:eastAsia="宋体"/>
                <w:color w:val="00000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8"/>
              <w:jc w:val="center"/>
              <w:rPr>
                <w:rFonts w:eastAsia="宋体"/>
              </w:rPr>
            </w:pPr>
            <w:r>
              <w:rPr>
                <w:rFonts w:eastAsia="宋体"/>
              </w:rPr>
              <w:t>期末考试</w:t>
            </w:r>
          </w:p>
        </w:tc>
        <w:tc>
          <w:tcPr>
            <w:tcW w:w="1565" w:type="dxa"/>
            <w:vAlign w:val="center"/>
          </w:tcPr>
          <w:p>
            <w:pPr>
              <w:pStyle w:val="18"/>
              <w:spacing w:line="360" w:lineRule="auto"/>
              <w:rPr>
                <w:rFonts w:eastAsia="宋体"/>
              </w:rPr>
            </w:pPr>
            <w:r>
              <w:rPr>
                <w:rFonts w:eastAsia="宋体"/>
              </w:rPr>
              <w:t>期末考试</w:t>
            </w:r>
          </w:p>
          <w:p>
            <w:pPr>
              <w:pStyle w:val="18"/>
              <w:rPr>
                <w:rFonts w:eastAsia="宋体"/>
              </w:rPr>
            </w:pPr>
            <w:r>
              <w:rPr>
                <w:rFonts w:hint="eastAsia" w:eastAsia="宋体"/>
              </w:rPr>
              <w:t>卷面</w:t>
            </w:r>
            <w:r>
              <w:rPr>
                <w:rFonts w:eastAsia="宋体"/>
              </w:rPr>
              <w:t>成绩</w:t>
            </w:r>
          </w:p>
        </w:tc>
        <w:tc>
          <w:tcPr>
            <w:tcW w:w="994" w:type="dxa"/>
            <w:vAlign w:val="center"/>
          </w:tcPr>
          <w:p>
            <w:pPr>
              <w:pStyle w:val="18"/>
              <w:jc w:val="center"/>
              <w:rPr>
                <w:rFonts w:eastAsia="宋体"/>
              </w:rPr>
            </w:pPr>
            <w:r>
              <w:rPr>
                <w:rFonts w:hint="eastAsia" w:eastAsia="宋体"/>
              </w:rPr>
              <w:t xml:space="preserve"> 60 </w:t>
            </w:r>
            <w:r>
              <w:rPr>
                <w:rFonts w:eastAsia="宋体"/>
              </w:rPr>
              <w:t>%</w:t>
            </w:r>
          </w:p>
        </w:tc>
        <w:tc>
          <w:tcPr>
            <w:tcW w:w="4224" w:type="dxa"/>
            <w:vAlign w:val="center"/>
          </w:tcPr>
          <w:p>
            <w:pPr>
              <w:pStyle w:val="18"/>
              <w:rPr>
                <w:rFonts w:eastAsia="宋体"/>
              </w:rPr>
            </w:pPr>
            <w:r>
              <w:rPr>
                <w:rFonts w:eastAsia="宋体"/>
              </w:rPr>
              <w:t>试卷题型包括</w:t>
            </w:r>
            <w:r>
              <w:rPr>
                <w:rFonts w:hint="eastAsia" w:eastAsia="宋体"/>
              </w:rPr>
              <w:t>名词解释；填空；判断对错；简答；案例分析</w:t>
            </w:r>
          </w:p>
        </w:tc>
        <w:tc>
          <w:tcPr>
            <w:tcW w:w="1470" w:type="dxa"/>
            <w:vAlign w:val="center"/>
          </w:tcPr>
          <w:p>
            <w:pPr>
              <w:pStyle w:val="18"/>
              <w:jc w:val="center"/>
              <w:rPr>
                <w:rFonts w:eastAsia="宋体"/>
              </w:rPr>
            </w:pPr>
            <w:r>
              <w:rPr>
                <w:rFonts w:hint="eastAsia" w:eastAsia="宋体"/>
              </w:rPr>
              <w:t>10-3</w:t>
            </w:r>
          </w:p>
          <w:p>
            <w:pPr>
              <w:pStyle w:val="18"/>
              <w:jc w:val="center"/>
              <w:rPr>
                <w:rFonts w:eastAsia="宋体"/>
              </w:rPr>
            </w:pPr>
            <w:r>
              <w:rPr>
                <w:rFonts w:hint="eastAsia" w:eastAsia="宋体"/>
              </w:rPr>
              <w:t>10-4</w:t>
            </w:r>
          </w:p>
          <w:p>
            <w:pPr>
              <w:pStyle w:val="18"/>
              <w:jc w:val="center"/>
              <w:rPr>
                <w:rFonts w:eastAsia="宋体"/>
              </w:rPr>
            </w:pPr>
            <w:r>
              <w:rPr>
                <w:rFonts w:hint="eastAsia" w:eastAsia="宋体"/>
              </w:rPr>
              <w:t>10-5</w:t>
            </w:r>
          </w:p>
          <w:p>
            <w:pPr>
              <w:pStyle w:val="18"/>
              <w:jc w:val="center"/>
              <w:rPr>
                <w:rFonts w:eastAsia="宋体"/>
              </w:rPr>
            </w:pPr>
          </w:p>
        </w:tc>
      </w:tr>
    </w:tbl>
    <w:p>
      <w:pPr>
        <w:spacing w:line="360" w:lineRule="auto"/>
        <w:ind w:firstLine="562" w:firstLineChars="200"/>
        <w:rPr>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color w:val="000000"/>
          <w:sz w:val="24"/>
        </w:rPr>
      </w:pPr>
      <w:r>
        <w:rPr>
          <w:rFonts w:hint="eastAsia"/>
          <w:color w:val="000000"/>
          <w:sz w:val="24"/>
        </w:rPr>
        <w:t>描述持续改进本课程教学质量的举措。</w:t>
      </w:r>
    </w:p>
    <w:p>
      <w:pPr>
        <w:spacing w:line="360" w:lineRule="auto"/>
        <w:ind w:firstLine="480" w:firstLineChars="200"/>
        <w:rPr>
          <w:color w:val="000000"/>
          <w:sz w:val="24"/>
        </w:rPr>
      </w:pPr>
      <w:r>
        <w:rPr>
          <w:sz w:val="24"/>
          <w:szCs w:val="22"/>
        </w:rPr>
        <w:t>本课程根据</w:t>
      </w:r>
      <w:r>
        <w:rPr>
          <w:rFonts w:hint="eastAsia"/>
          <w:sz w:val="24"/>
          <w:szCs w:val="22"/>
        </w:rPr>
        <w:t>课堂表现</w:t>
      </w:r>
      <w:r>
        <w:rPr>
          <w:sz w:val="24"/>
          <w:szCs w:val="22"/>
        </w:rPr>
        <w:t>、课堂讨论、</w:t>
      </w:r>
      <w:r>
        <w:rPr>
          <w:rFonts w:hint="eastAsia"/>
          <w:sz w:val="24"/>
          <w:szCs w:val="22"/>
        </w:rPr>
        <w:t>课后探究</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240" w:firstLineChars="100"/>
        <w:rPr>
          <w:rFonts w:eastAsia="宋体"/>
          <w:sz w:val="24"/>
        </w:rPr>
      </w:pPr>
      <w:r>
        <w:rPr>
          <w:rFonts w:hint="eastAsia"/>
          <w:sz w:val="24"/>
        </w:rPr>
        <w:t>1．</w:t>
      </w:r>
      <w:r>
        <w:rPr>
          <w:rFonts w:hint="eastAsia"/>
          <w:sz w:val="24"/>
          <w:szCs w:val="21"/>
        </w:rPr>
        <w:t>曲天明 国际商法教程</w:t>
      </w:r>
      <w:r>
        <w:rPr>
          <w:rFonts w:hint="eastAsia"/>
          <w:sz w:val="24"/>
          <w:szCs w:val="21"/>
          <w:lang w:val="en-US" w:eastAsia="zh-CN"/>
        </w:rPr>
        <w:t xml:space="preserve">         </w:t>
      </w:r>
      <w:r>
        <w:rPr>
          <w:sz w:val="24"/>
          <w:szCs w:val="21"/>
        </w:rPr>
        <w:t>北京：</w:t>
      </w:r>
      <w:r>
        <w:rPr>
          <w:rFonts w:hint="eastAsia"/>
          <w:sz w:val="24"/>
          <w:szCs w:val="21"/>
        </w:rPr>
        <w:t>清华大学出版社</w:t>
      </w:r>
    </w:p>
    <w:p>
      <w:pPr>
        <w:spacing w:line="360" w:lineRule="auto"/>
        <w:ind w:firstLine="240" w:firstLineChars="100"/>
        <w:rPr>
          <w:sz w:val="24"/>
          <w:szCs w:val="21"/>
        </w:rPr>
      </w:pPr>
      <w:r>
        <w:rPr>
          <w:rFonts w:hint="eastAsia"/>
          <w:sz w:val="24"/>
          <w:szCs w:val="21"/>
        </w:rPr>
        <w:t>2. 童宏祥</w:t>
      </w:r>
      <w:r>
        <w:rPr>
          <w:rFonts w:hint="eastAsia"/>
          <w:sz w:val="24"/>
          <w:szCs w:val="21"/>
          <w:lang w:val="en-US" w:eastAsia="zh-CN"/>
        </w:rPr>
        <w:t xml:space="preserve">  </w:t>
      </w:r>
      <w:r>
        <w:rPr>
          <w:rFonts w:hint="eastAsia"/>
          <w:sz w:val="24"/>
          <w:szCs w:val="21"/>
        </w:rPr>
        <w:t>新编国际商法教程</w:t>
      </w:r>
      <w:r>
        <w:rPr>
          <w:rFonts w:hint="eastAsia"/>
          <w:sz w:val="24"/>
          <w:szCs w:val="21"/>
          <w:lang w:val="en-US" w:eastAsia="zh-CN"/>
        </w:rPr>
        <w:t xml:space="preserve">    </w:t>
      </w:r>
      <w:r>
        <w:rPr>
          <w:rFonts w:hint="eastAsia"/>
          <w:sz w:val="24"/>
          <w:szCs w:val="21"/>
        </w:rPr>
        <w:t>上海</w:t>
      </w:r>
      <w:r>
        <w:rPr>
          <w:sz w:val="24"/>
          <w:szCs w:val="21"/>
        </w:rPr>
        <w:t>：</w:t>
      </w:r>
      <w:r>
        <w:rPr>
          <w:rFonts w:hint="eastAsia"/>
          <w:sz w:val="24"/>
          <w:szCs w:val="21"/>
        </w:rPr>
        <w:t>上海财经大学出版社</w:t>
      </w:r>
    </w:p>
    <w:p>
      <w:pPr>
        <w:spacing w:line="360" w:lineRule="auto"/>
        <w:ind w:firstLine="240" w:firstLineChars="100"/>
        <w:rPr>
          <w:rFonts w:hint="eastAsia"/>
          <w:sz w:val="24"/>
          <w:szCs w:val="21"/>
          <w:lang w:val="en-US" w:eastAsia="zh-CN"/>
        </w:rPr>
      </w:pPr>
    </w:p>
    <w:p>
      <w:pPr>
        <w:spacing w:line="360" w:lineRule="auto"/>
        <w:rPr>
          <w:rFonts w:hint="eastAsia" w:eastAsia="宋体"/>
          <w:kern w:val="0"/>
          <w:sz w:val="24"/>
          <w:szCs w:val="21"/>
          <w:lang w:val="en-US" w:eastAsia="zh-CN"/>
        </w:rPr>
      </w:pPr>
      <w:r>
        <w:rPr>
          <w:rFonts w:hint="eastAsia"/>
          <w:kern w:val="0"/>
          <w:sz w:val="24"/>
          <w:szCs w:val="21"/>
          <w:lang w:val="en-US" w:eastAsia="zh-CN"/>
        </w:rPr>
        <w:t xml:space="preserve">                                                  </w:t>
      </w:r>
      <w:r>
        <w:rPr>
          <w:kern w:val="0"/>
          <w:sz w:val="24"/>
          <w:szCs w:val="21"/>
        </w:rPr>
        <w:t>执笔人：</w:t>
      </w:r>
      <w:r>
        <w:rPr>
          <w:rFonts w:hint="eastAsia"/>
          <w:kern w:val="0"/>
          <w:sz w:val="24"/>
          <w:szCs w:val="21"/>
          <w:lang w:val="en-US" w:eastAsia="zh-CN"/>
        </w:rPr>
        <w:t>周建军</w:t>
      </w:r>
      <w:r>
        <w:rPr>
          <w:rFonts w:hint="eastAsia"/>
          <w:sz w:val="24"/>
        </w:rPr>
        <w:t xml:space="preserve">                                                         </w:t>
      </w:r>
      <w:r>
        <w:rPr>
          <w:rFonts w:hint="eastAsia"/>
          <w:sz w:val="24"/>
          <w:lang w:val="en-US" w:eastAsia="zh-CN"/>
        </w:rPr>
        <w:t xml:space="preserve">                                                                                                                                                                       </w:t>
      </w:r>
    </w:p>
    <w:p>
      <w:pPr>
        <w:autoSpaceDE w:val="0"/>
        <w:autoSpaceDN w:val="0"/>
        <w:adjustRightInd w:val="0"/>
        <w:spacing w:line="360" w:lineRule="auto"/>
        <w:jc w:val="left"/>
        <w:rPr>
          <w:kern w:val="0"/>
          <w:sz w:val="24"/>
          <w:szCs w:val="21"/>
        </w:rPr>
      </w:pPr>
      <w:r>
        <w:rPr>
          <w:rFonts w:hint="eastAsia"/>
          <w:kern w:val="0"/>
          <w:sz w:val="24"/>
          <w:szCs w:val="21"/>
          <w:lang w:val="en-US" w:eastAsia="zh-CN"/>
        </w:rPr>
        <w:t xml:space="preserve">                                                  </w:t>
      </w:r>
      <w:r>
        <w:rPr>
          <w:kern w:val="0"/>
          <w:sz w:val="24"/>
          <w:szCs w:val="21"/>
        </w:rPr>
        <w:t>审定人：</w:t>
      </w:r>
      <w:r>
        <w:rPr>
          <w:rFonts w:hint="eastAsia"/>
          <w:kern w:val="0"/>
          <w:sz w:val="24"/>
          <w:szCs w:val="21"/>
          <w:lang w:val="en-US" w:eastAsia="zh-CN"/>
        </w:rPr>
        <w:t>王召妍</w:t>
      </w:r>
      <w:r>
        <w:rPr>
          <w:kern w:val="0"/>
          <w:sz w:val="24"/>
          <w:szCs w:val="21"/>
        </w:rPr>
        <w:t xml:space="preserve"> </w:t>
      </w:r>
    </w:p>
    <w:p>
      <w:pPr>
        <w:autoSpaceDE w:val="0"/>
        <w:autoSpaceDN w:val="0"/>
        <w:adjustRightInd w:val="0"/>
        <w:spacing w:line="360" w:lineRule="auto"/>
        <w:jc w:val="left"/>
        <w:rPr>
          <w:rFonts w:hint="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rPr>
        <w:t xml:space="preserve"> </w:t>
      </w:r>
      <w:r>
        <w:rPr>
          <w:rFonts w:hint="eastAsia"/>
          <w:kern w:val="0"/>
          <w:sz w:val="24"/>
          <w:szCs w:val="21"/>
          <w:lang w:val="en-US" w:eastAsia="zh-CN"/>
        </w:rPr>
        <w:t>施云波</w:t>
      </w:r>
    </w:p>
    <w:p>
      <w:pPr>
        <w:autoSpaceDE w:val="0"/>
        <w:autoSpaceDN w:val="0"/>
        <w:adjustRightInd w:val="0"/>
        <w:spacing w:line="360" w:lineRule="auto"/>
        <w:jc w:val="left"/>
        <w:rPr>
          <w:rFonts w:hint="default"/>
          <w:kern w:val="0"/>
          <w:sz w:val="24"/>
          <w:szCs w:val="21"/>
          <w:lang w:val="en-US" w:eastAsia="zh-CN"/>
        </w:rPr>
      </w:pPr>
      <w:r>
        <w:rPr>
          <w:rFonts w:hint="eastAsia"/>
          <w:kern w:val="0"/>
          <w:sz w:val="24"/>
          <w:szCs w:val="21"/>
          <w:lang w:val="en-US" w:eastAsia="zh-CN"/>
        </w:rPr>
        <w:t xml:space="preserve">                                                  审批日期：2023年9月</w:t>
      </w:r>
    </w:p>
    <w:p>
      <w:pPr>
        <w:spacing w:line="312" w:lineRule="auto"/>
        <w:ind w:left="0" w:leftChars="0" w:firstLine="6938" w:firstLineChars="2891"/>
        <w:jc w:val="left"/>
        <w:rPr>
          <w:sz w:val="24"/>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pStyle w:val="2"/>
        <w:bidi w:val="0"/>
        <w:ind w:firstLine="883" w:firstLineChars="200"/>
        <w:jc w:val="both"/>
      </w:pPr>
      <w:bookmarkStart w:id="152" w:name="_Toc16212"/>
      <w:bookmarkStart w:id="153" w:name="_Toc10447"/>
      <w:bookmarkStart w:id="154" w:name="_Toc4552"/>
      <w:bookmarkStart w:id="155" w:name="_Toc25345"/>
      <w:r>
        <w:rPr>
          <w:rFonts w:hint="eastAsia"/>
          <w:lang w:eastAsia="zh-CN"/>
        </w:rPr>
        <w:t>《</w:t>
      </w:r>
      <w:r>
        <w:rPr>
          <w:rFonts w:hint="eastAsia"/>
        </w:rPr>
        <w:t>国际商务礼仪</w:t>
      </w:r>
      <w:r>
        <w:rPr>
          <w:rFonts w:hint="eastAsia"/>
          <w:lang w:eastAsia="zh-CN"/>
        </w:rPr>
        <w:t>》</w:t>
      </w:r>
      <w:r>
        <w:t>课程教学大纲</w:t>
      </w:r>
      <w:bookmarkEnd w:id="152"/>
      <w:bookmarkEnd w:id="153"/>
      <w:bookmarkEnd w:id="154"/>
      <w:bookmarkEnd w:id="155"/>
    </w:p>
    <w:p>
      <w:pPr>
        <w:spacing w:line="312" w:lineRule="auto"/>
        <w:jc w:val="center"/>
        <w:rPr>
          <w:b/>
          <w:bCs/>
          <w:sz w:val="30"/>
        </w:rPr>
      </w:pPr>
      <w:r>
        <w:rPr>
          <w:b/>
          <w:bCs/>
          <w:sz w:val="30"/>
        </w:rPr>
        <w:t>（</w:t>
      </w:r>
      <w:r>
        <w:rPr>
          <w:rFonts w:hint="eastAsia"/>
          <w:b/>
          <w:bCs/>
          <w:sz w:val="30"/>
        </w:rPr>
        <w:t>I</w:t>
      </w:r>
      <w:r>
        <w:rPr>
          <w:b/>
          <w:bCs/>
          <w:sz w:val="30"/>
        </w:rPr>
        <w:t xml:space="preserve">nternational </w:t>
      </w:r>
      <w:r>
        <w:rPr>
          <w:rFonts w:hint="eastAsia"/>
          <w:b/>
          <w:bCs/>
          <w:sz w:val="30"/>
        </w:rPr>
        <w:t>Business</w:t>
      </w:r>
      <w:r>
        <w:rPr>
          <w:b/>
          <w:bCs/>
          <w:sz w:val="30"/>
        </w:rPr>
        <w:t xml:space="preserve"> E</w:t>
      </w:r>
      <w:r>
        <w:rPr>
          <w:rFonts w:hint="eastAsia"/>
          <w:b/>
          <w:bCs/>
          <w:sz w:val="30"/>
        </w:rPr>
        <w:t>tiqu</w:t>
      </w:r>
      <w:r>
        <w:rPr>
          <w:b/>
          <w:bCs/>
          <w:sz w:val="30"/>
        </w:rPr>
        <w:t>e</w:t>
      </w:r>
      <w:r>
        <w:rPr>
          <w:rFonts w:hint="eastAsia"/>
          <w:b/>
          <w:bCs/>
          <w:sz w:val="30"/>
        </w:rPr>
        <w:t>tte</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ascii="宋体" w:hAnsi="宋体"/>
          <w:b/>
          <w:sz w:val="24"/>
        </w:rPr>
      </w:pPr>
      <w:r>
        <w:rPr>
          <w:rFonts w:ascii="宋体" w:hAnsi="宋体"/>
          <w:b/>
          <w:bCs/>
          <w:kern w:val="0"/>
          <w:sz w:val="24"/>
        </w:rPr>
        <w:t>课程代码</w:t>
      </w:r>
      <w:r>
        <w:rPr>
          <w:rFonts w:ascii="宋体" w:hAnsi="宋体"/>
          <w:b/>
          <w:kern w:val="0"/>
          <w:sz w:val="24"/>
        </w:rPr>
        <w:t>：</w:t>
      </w:r>
      <w:r>
        <w:rPr>
          <w:rFonts w:ascii="宋体" w:hAnsi="宋体"/>
          <w:sz w:val="24"/>
        </w:rPr>
        <w:t>0601</w:t>
      </w:r>
      <w:r>
        <w:rPr>
          <w:rFonts w:hint="eastAsia" w:ascii="宋体" w:hAnsi="宋体"/>
          <w:sz w:val="24"/>
        </w:rPr>
        <w:t>2</w:t>
      </w:r>
      <w:r>
        <w:rPr>
          <w:rFonts w:ascii="宋体" w:hAnsi="宋体"/>
          <w:sz w:val="24"/>
        </w:rPr>
        <w:t>24</w:t>
      </w:r>
    </w:p>
    <w:p>
      <w:pPr>
        <w:spacing w:line="360" w:lineRule="auto"/>
        <w:ind w:firstLine="482" w:firstLineChars="200"/>
        <w:rPr>
          <w:rFonts w:hint="eastAsia"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kern w:val="0"/>
          <w:sz w:val="24"/>
        </w:rPr>
        <w:t>1</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16</w:t>
      </w:r>
      <w:r>
        <w:rPr>
          <w:rFonts w:ascii="宋体" w:hAnsi="宋体"/>
          <w:kern w:val="0"/>
          <w:sz w:val="24"/>
        </w:rPr>
        <w:t>（其中：讲授学时</w:t>
      </w:r>
      <w:r>
        <w:rPr>
          <w:rFonts w:hint="eastAsia" w:ascii="宋体" w:hAnsi="宋体"/>
          <w:kern w:val="0"/>
          <w:sz w:val="24"/>
        </w:rPr>
        <w:t>1</w:t>
      </w:r>
      <w:r>
        <w:rPr>
          <w:rFonts w:ascii="宋体" w:hAnsi="宋体"/>
          <w:kern w:val="0"/>
          <w:sz w:val="24"/>
        </w:rPr>
        <w:t>0</w:t>
      </w:r>
      <w:r>
        <w:rPr>
          <w:rFonts w:hint="eastAsia" w:ascii="宋体" w:hAnsi="宋体"/>
          <w:kern w:val="0"/>
          <w:sz w:val="24"/>
        </w:rPr>
        <w:t>，</w:t>
      </w:r>
      <w:r>
        <w:rPr>
          <w:rFonts w:ascii="宋体" w:hAnsi="宋体"/>
          <w:kern w:val="0"/>
          <w:sz w:val="24"/>
        </w:rPr>
        <w:t xml:space="preserve"> </w:t>
      </w:r>
      <w:r>
        <w:rPr>
          <w:rFonts w:hint="eastAsia" w:ascii="宋体" w:hAnsi="宋体"/>
          <w:kern w:val="0"/>
          <w:sz w:val="24"/>
        </w:rPr>
        <w:t>课内实践</w:t>
      </w:r>
      <w:r>
        <w:rPr>
          <w:rFonts w:ascii="宋体" w:hAnsi="宋体"/>
          <w:kern w:val="0"/>
          <w:sz w:val="24"/>
        </w:rPr>
        <w:t>学时6 ）</w:t>
      </w:r>
    </w:p>
    <w:p>
      <w:pPr>
        <w:spacing w:line="360" w:lineRule="auto"/>
        <w:ind w:firstLine="482" w:firstLineChars="200"/>
        <w:rPr>
          <w:rFonts w:hint="eastAsia" w:ascii="宋体" w:hAnsi="宋体"/>
          <w:b/>
          <w:bCs/>
          <w:kern w:val="0"/>
          <w:sz w:val="24"/>
        </w:rPr>
      </w:pPr>
      <w:r>
        <w:rPr>
          <w:rFonts w:ascii="宋体" w:hAnsi="宋体"/>
          <w:b/>
          <w:bCs/>
          <w:kern w:val="0"/>
          <w:sz w:val="24"/>
        </w:rPr>
        <w:t>先修课程</w:t>
      </w:r>
      <w:r>
        <w:rPr>
          <w:rFonts w:ascii="宋体" w:hAnsi="宋体"/>
          <w:b/>
          <w:kern w:val="0"/>
          <w:sz w:val="24"/>
        </w:rPr>
        <w:t>：</w:t>
      </w:r>
      <w:r>
        <w:rPr>
          <w:rFonts w:hint="eastAsia"/>
          <w:sz w:val="24"/>
        </w:rPr>
        <w:t>商务英语阅读、商务英语听说、商务英语翻译等</w:t>
      </w:r>
    </w:p>
    <w:p>
      <w:pPr>
        <w:spacing w:line="360" w:lineRule="auto"/>
        <w:ind w:firstLine="482" w:firstLineChars="200"/>
        <w:rPr>
          <w:rFonts w:hint="eastAsia"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商务英语专业</w:t>
      </w:r>
    </w:p>
    <w:p>
      <w:pPr>
        <w:spacing w:line="360" w:lineRule="auto"/>
        <w:ind w:firstLine="482" w:firstLineChars="200"/>
        <w:rPr>
          <w:rFonts w:hint="eastAsia"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国际商务礼仪</w:t>
      </w:r>
      <w:r>
        <w:rPr>
          <w:rFonts w:ascii="宋体" w:hAnsi="宋体"/>
          <w:kern w:val="0"/>
          <w:sz w:val="24"/>
        </w:rPr>
        <w:t>》</w:t>
      </w:r>
      <w:r>
        <w:rPr>
          <w:rFonts w:hint="eastAsia" w:ascii="宋体" w:hAnsi="宋体"/>
          <w:kern w:val="0"/>
          <w:sz w:val="24"/>
        </w:rPr>
        <w:t>（第</w:t>
      </w:r>
      <w:r>
        <w:rPr>
          <w:rFonts w:ascii="宋体" w:hAnsi="宋体"/>
          <w:kern w:val="0"/>
          <w:sz w:val="24"/>
        </w:rPr>
        <w:t>二版</w:t>
      </w:r>
      <w:r>
        <w:rPr>
          <w:rFonts w:hint="eastAsia" w:ascii="宋体" w:hAnsi="宋体"/>
          <w:kern w:val="0"/>
          <w:sz w:val="24"/>
        </w:rPr>
        <w:t>）</w:t>
      </w:r>
      <w:r>
        <w:rPr>
          <w:kern w:val="0"/>
          <w:sz w:val="24"/>
        </w:rPr>
        <w:t>，</w:t>
      </w:r>
      <w:r>
        <w:rPr>
          <w:rFonts w:hint="eastAsia"/>
          <w:bCs/>
          <w:kern w:val="0"/>
          <w:sz w:val="24"/>
        </w:rPr>
        <w:t>廖国强</w:t>
      </w:r>
      <w:r>
        <w:rPr>
          <w:kern w:val="0"/>
          <w:sz w:val="24"/>
        </w:rPr>
        <w:t>，</w:t>
      </w:r>
      <w:r>
        <w:rPr>
          <w:rFonts w:hint="eastAsia"/>
          <w:kern w:val="0"/>
          <w:sz w:val="24"/>
        </w:rPr>
        <w:t>对外经济贸易大学出版社</w:t>
      </w:r>
      <w:r>
        <w:rPr>
          <w:kern w:val="0"/>
          <w:sz w:val="24"/>
        </w:rPr>
        <w:t>，</w:t>
      </w:r>
      <w:r>
        <w:rPr>
          <w:rFonts w:hint="eastAsia"/>
          <w:kern w:val="0"/>
          <w:sz w:val="24"/>
        </w:rPr>
        <w:t>2018.5</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autoSpaceDE w:val="0"/>
        <w:autoSpaceDN w:val="0"/>
        <w:adjustRightInd w:val="0"/>
        <w:spacing w:line="360" w:lineRule="auto"/>
        <w:ind w:firstLine="482" w:firstLineChars="200"/>
        <w:rPr>
          <w:sz w:val="24"/>
        </w:rPr>
      </w:pPr>
      <w:r>
        <w:rPr>
          <w:rFonts w:hint="eastAsia" w:ascii="宋体" w:hAnsi="宋体"/>
          <w:b/>
          <w:bCs/>
          <w:kern w:val="0"/>
          <w:sz w:val="24"/>
        </w:rPr>
        <w:t>课程的性质与任务：</w:t>
      </w:r>
      <w:r>
        <w:rPr>
          <w:rFonts w:hint="eastAsia"/>
          <w:sz w:val="24"/>
        </w:rPr>
        <w:t>本课程是商务英语专业的一门专业选修课，旨在让学生</w:t>
      </w:r>
      <w:r>
        <w:rPr>
          <w:sz w:val="24"/>
        </w:rPr>
        <w:t>了解商务礼仪的内涵</w:t>
      </w:r>
      <w:r>
        <w:rPr>
          <w:rFonts w:hint="eastAsia"/>
          <w:sz w:val="24"/>
        </w:rPr>
        <w:t>，</w:t>
      </w:r>
      <w:r>
        <w:rPr>
          <w:sz w:val="24"/>
        </w:rPr>
        <w:t>掌握正确的商务礼仪习惯</w:t>
      </w:r>
      <w:r>
        <w:rPr>
          <w:rFonts w:hint="eastAsia"/>
          <w:sz w:val="24"/>
        </w:rPr>
        <w:t>，培养学生的商务礼仪素养，提高学生自身素质，使他们懂得</w:t>
      </w:r>
      <w:r>
        <w:rPr>
          <w:sz w:val="24"/>
        </w:rPr>
        <w:t>如何塑造成功的个人商务形象及进行得体的商务交际</w:t>
      </w:r>
      <w:r>
        <w:rPr>
          <w:rFonts w:hint="eastAsia"/>
          <w:sz w:val="24"/>
        </w:rPr>
        <w:t>，学习具有普遍性的国际商务礼仪规则，从而为未来职业生涯发展奠定基础。通过融入社会主义核心价值观等课程思政元素，培养学生的爱国情怀、敬业精神、诚信品德和友善关系，同时树立正确的世界观、人生观与价值观，增强民族和文化的归属感、认同感、尊严感与荣誉感，并能够采取批判的态度，客观、理性和辩证地看待中西方商务领域的异同，提高为中华民族经济强大而奋斗的决心和为之而生成的自豪感和荣誉感。</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rFonts w:hint="eastAsia"/>
          <w:sz w:val="24"/>
        </w:rPr>
      </w:pPr>
      <w:r>
        <w:rPr>
          <w:rFonts w:hint="eastAsia"/>
          <w:sz w:val="24"/>
        </w:rPr>
        <w:t>目标1</w:t>
      </w:r>
      <w:r>
        <w:rPr>
          <w:sz w:val="24"/>
        </w:rPr>
        <w:t xml:space="preserve">. </w:t>
      </w:r>
      <w:r>
        <w:rPr>
          <w:rFonts w:hint="eastAsia"/>
          <w:sz w:val="24"/>
        </w:rPr>
        <w:t>使学生</w:t>
      </w:r>
      <w:r>
        <w:rPr>
          <w:sz w:val="24"/>
        </w:rPr>
        <w:t>了解</w:t>
      </w:r>
      <w:r>
        <w:rPr>
          <w:rFonts w:hint="eastAsia"/>
          <w:sz w:val="24"/>
        </w:rPr>
        <w:t>基础</w:t>
      </w:r>
      <w:r>
        <w:rPr>
          <w:sz w:val="24"/>
        </w:rPr>
        <w:t>商务礼仪</w:t>
      </w:r>
      <w:r>
        <w:rPr>
          <w:rFonts w:hint="eastAsia"/>
          <w:sz w:val="24"/>
        </w:rPr>
        <w:t>、</w:t>
      </w:r>
      <w:r>
        <w:rPr>
          <w:sz w:val="24"/>
        </w:rPr>
        <w:t>社交</w:t>
      </w:r>
      <w:r>
        <w:rPr>
          <w:rFonts w:hint="eastAsia"/>
          <w:sz w:val="24"/>
        </w:rPr>
        <w:t>商务</w:t>
      </w:r>
      <w:r>
        <w:rPr>
          <w:sz w:val="24"/>
        </w:rPr>
        <w:t>礼仪</w:t>
      </w:r>
      <w:r>
        <w:rPr>
          <w:rFonts w:hint="eastAsia"/>
          <w:sz w:val="24"/>
        </w:rPr>
        <w:t>和</w:t>
      </w:r>
      <w:r>
        <w:rPr>
          <w:sz w:val="24"/>
        </w:rPr>
        <w:t>应用商务礼仪的</w:t>
      </w:r>
      <w:r>
        <w:rPr>
          <w:rFonts w:hint="eastAsia"/>
          <w:sz w:val="24"/>
        </w:rPr>
        <w:t>礼仪知识，</w:t>
      </w:r>
      <w:r>
        <w:rPr>
          <w:sz w:val="24"/>
        </w:rPr>
        <w:t>掌握正确的商务礼仪习惯</w:t>
      </w:r>
      <w:r>
        <w:rPr>
          <w:rFonts w:hint="eastAsia"/>
          <w:sz w:val="24"/>
        </w:rPr>
        <w:t>，培养恰当的商务礼仪行为。</w:t>
      </w:r>
    </w:p>
    <w:p>
      <w:pPr>
        <w:spacing w:line="360" w:lineRule="auto"/>
        <w:ind w:firstLine="482"/>
        <w:jc w:val="left"/>
        <w:rPr>
          <w:rFonts w:hint="eastAsia"/>
          <w:sz w:val="24"/>
        </w:rPr>
      </w:pPr>
      <w:r>
        <w:rPr>
          <w:rFonts w:hint="eastAsia"/>
          <w:sz w:val="24"/>
        </w:rPr>
        <w:t>目标2</w:t>
      </w:r>
      <w:r>
        <w:rPr>
          <w:sz w:val="24"/>
        </w:rPr>
        <w:t xml:space="preserve">. </w:t>
      </w:r>
      <w:r>
        <w:rPr>
          <w:rFonts w:hint="eastAsia"/>
          <w:sz w:val="24"/>
        </w:rPr>
        <w:t>使学生</w:t>
      </w:r>
      <w:r>
        <w:rPr>
          <w:sz w:val="24"/>
        </w:rPr>
        <w:t>了解</w:t>
      </w:r>
      <w:r>
        <w:rPr>
          <w:rFonts w:hint="eastAsia"/>
          <w:sz w:val="24"/>
        </w:rPr>
        <w:t>跨文化商务交际</w:t>
      </w:r>
      <w:r>
        <w:rPr>
          <w:sz w:val="24"/>
        </w:rPr>
        <w:t>中的礼仪要素</w:t>
      </w:r>
      <w:r>
        <w:rPr>
          <w:rFonts w:hint="eastAsia"/>
          <w:sz w:val="24"/>
        </w:rPr>
        <w:t>和</w:t>
      </w:r>
      <w:r>
        <w:rPr>
          <w:sz w:val="24"/>
        </w:rPr>
        <w:t>交际对策</w:t>
      </w:r>
      <w:r>
        <w:rPr>
          <w:rFonts w:hint="eastAsia"/>
          <w:sz w:val="24"/>
        </w:rPr>
        <w:t>，</w:t>
      </w:r>
      <w:r>
        <w:rPr>
          <w:sz w:val="24"/>
        </w:rPr>
        <w:t>为未来跨文化经贸交际活动减少障碍。</w:t>
      </w:r>
    </w:p>
    <w:p>
      <w:pPr>
        <w:spacing w:line="360" w:lineRule="auto"/>
        <w:ind w:firstLine="482"/>
        <w:jc w:val="left"/>
        <w:rPr>
          <w:rFonts w:hint="eastAsia"/>
          <w:sz w:val="24"/>
        </w:rPr>
      </w:pPr>
      <w:r>
        <w:rPr>
          <w:rFonts w:hint="eastAsia"/>
          <w:sz w:val="24"/>
        </w:rPr>
        <w:t>目标3</w:t>
      </w:r>
      <w:r>
        <w:rPr>
          <w:sz w:val="24"/>
        </w:rPr>
        <w:t>.</w:t>
      </w:r>
      <w:r>
        <w:rPr>
          <w:rFonts w:hint="eastAsia"/>
          <w:sz w:val="24"/>
        </w:rPr>
        <w:t xml:space="preserve"> 使</w:t>
      </w:r>
      <w:r>
        <w:rPr>
          <w:sz w:val="24"/>
        </w:rPr>
        <w:t>学生掌握</w:t>
      </w:r>
      <w:r>
        <w:rPr>
          <w:rFonts w:hint="eastAsia"/>
          <w:sz w:val="24"/>
        </w:rPr>
        <w:t>有关国际商务</w:t>
      </w:r>
      <w:r>
        <w:rPr>
          <w:sz w:val="24"/>
        </w:rPr>
        <w:t>礼仪的</w:t>
      </w:r>
      <w:r>
        <w:rPr>
          <w:rFonts w:hint="eastAsia"/>
          <w:sz w:val="24"/>
        </w:rPr>
        <w:t>常用英文</w:t>
      </w:r>
      <w:r>
        <w:rPr>
          <w:sz w:val="24"/>
        </w:rPr>
        <w:t>表达</w:t>
      </w:r>
      <w:r>
        <w:rPr>
          <w:rFonts w:hint="eastAsia"/>
          <w:sz w:val="24"/>
        </w:rPr>
        <w:t>，提高</w:t>
      </w:r>
      <w:r>
        <w:rPr>
          <w:sz w:val="24"/>
        </w:rPr>
        <w:t>国际商务交际中</w:t>
      </w:r>
      <w:r>
        <w:rPr>
          <w:rFonts w:hint="eastAsia"/>
          <w:sz w:val="24"/>
        </w:rPr>
        <w:t>恰当</w:t>
      </w:r>
      <w:r>
        <w:rPr>
          <w:sz w:val="24"/>
        </w:rPr>
        <w:t>运用</w:t>
      </w:r>
      <w:r>
        <w:rPr>
          <w:rFonts w:hint="eastAsia"/>
          <w:sz w:val="24"/>
        </w:rPr>
        <w:t>礼仪进行</w:t>
      </w:r>
      <w:r>
        <w:rPr>
          <w:sz w:val="24"/>
        </w:rPr>
        <w:t>英语</w:t>
      </w:r>
      <w:r>
        <w:rPr>
          <w:rFonts w:hint="eastAsia"/>
          <w:sz w:val="24"/>
        </w:rPr>
        <w:t>表达</w:t>
      </w:r>
      <w:r>
        <w:rPr>
          <w:sz w:val="24"/>
        </w:rPr>
        <w:t>的能力。</w:t>
      </w:r>
    </w:p>
    <w:p>
      <w:pPr>
        <w:spacing w:line="360" w:lineRule="auto"/>
        <w:ind w:firstLine="480" w:firstLineChars="200"/>
        <w:rPr>
          <w:rFonts w:hint="eastAsia"/>
          <w:color w:val="000000"/>
          <w:sz w:val="24"/>
        </w:rPr>
      </w:pPr>
      <w:r>
        <w:rPr>
          <w:color w:val="000000"/>
          <w:sz w:val="24"/>
        </w:rPr>
        <w:t>本课程支撑专业培养计划中毕业要求6</w:t>
      </w:r>
      <w:r>
        <w:rPr>
          <w:rFonts w:hint="eastAsia"/>
          <w:color w:val="000000"/>
          <w:sz w:val="24"/>
        </w:rPr>
        <w:t>-</w:t>
      </w:r>
      <w:r>
        <w:rPr>
          <w:color w:val="000000"/>
          <w:sz w:val="24"/>
        </w:rPr>
        <w:t>1</w:t>
      </w:r>
      <w:r>
        <w:rPr>
          <w:rFonts w:hint="eastAsia"/>
          <w:color w:val="000000"/>
          <w:sz w:val="24"/>
        </w:rPr>
        <w:t>、6</w:t>
      </w:r>
      <w:r>
        <w:rPr>
          <w:color w:val="000000"/>
          <w:sz w:val="24"/>
        </w:rPr>
        <w:t>-2</w:t>
      </w:r>
      <w:r>
        <w:rPr>
          <w:rFonts w:hint="eastAsia"/>
          <w:color w:val="000000"/>
          <w:sz w:val="24"/>
        </w:rPr>
        <w:t>等。</w:t>
      </w: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70" w:firstLineChars="196"/>
        <w:rPr>
          <w:sz w:val="24"/>
        </w:rPr>
      </w:pPr>
      <w:r>
        <w:rPr>
          <w:rFonts w:hint="eastAsia"/>
          <w:sz w:val="24"/>
        </w:rPr>
        <w:t xml:space="preserve">（一）Unit 1 </w:t>
      </w:r>
      <w:r>
        <w:rPr>
          <w:sz w:val="24"/>
        </w:rPr>
        <w:t>Posture Etiquette</w:t>
      </w:r>
    </w:p>
    <w:p>
      <w:pPr>
        <w:tabs>
          <w:tab w:val="center" w:pos="4770"/>
        </w:tabs>
        <w:spacing w:line="360" w:lineRule="auto"/>
        <w:ind w:firstLine="470" w:firstLineChars="196"/>
        <w:rPr>
          <w:sz w:val="24"/>
        </w:rPr>
      </w:pPr>
      <w:r>
        <w:rPr>
          <w:sz w:val="24"/>
        </w:rPr>
        <w:t>1</w:t>
      </w:r>
      <w:r>
        <w:rPr>
          <w:rFonts w:hint="eastAsia"/>
          <w:sz w:val="24"/>
        </w:rPr>
        <w:t>.</w:t>
      </w:r>
      <w:r>
        <w:rPr>
          <w:sz w:val="24"/>
        </w:rPr>
        <w:t xml:space="preserve"> </w:t>
      </w:r>
      <w:r>
        <w:rPr>
          <w:rFonts w:hint="eastAsia"/>
          <w:sz w:val="24"/>
        </w:rPr>
        <w:t>教学内容</w:t>
      </w:r>
      <w:r>
        <w:rPr>
          <w:sz w:val="24"/>
        </w:rPr>
        <w:tab/>
      </w:r>
    </w:p>
    <w:p>
      <w:pPr>
        <w:spacing w:line="360" w:lineRule="auto"/>
        <w:ind w:firstLine="470" w:firstLineChars="196"/>
        <w:rPr>
          <w:sz w:val="24"/>
        </w:rPr>
      </w:pPr>
      <w:r>
        <w:rPr>
          <w:rFonts w:hint="eastAsia"/>
          <w:sz w:val="24"/>
        </w:rPr>
        <w:t>（1）</w:t>
      </w:r>
      <w:r>
        <w:rPr>
          <w:sz w:val="24"/>
        </w:rPr>
        <w:t>Basic idea on posture etiquette</w:t>
      </w:r>
    </w:p>
    <w:p>
      <w:pPr>
        <w:spacing w:line="360" w:lineRule="auto"/>
        <w:ind w:firstLine="470" w:firstLineChars="196"/>
        <w:rPr>
          <w:sz w:val="24"/>
        </w:rPr>
      </w:pPr>
      <w:r>
        <w:rPr>
          <w:rFonts w:hint="eastAsia"/>
          <w:sz w:val="24"/>
        </w:rPr>
        <w:t>（2）</w:t>
      </w:r>
      <w:r>
        <w:rPr>
          <w:sz w:val="24"/>
        </w:rPr>
        <w:t>Business body language</w:t>
      </w:r>
    </w:p>
    <w:p>
      <w:pPr>
        <w:spacing w:line="360" w:lineRule="auto"/>
        <w:ind w:firstLine="470" w:firstLineChars="196"/>
        <w:rPr>
          <w:sz w:val="24"/>
        </w:rPr>
      </w:pPr>
      <w:r>
        <w:rPr>
          <w:rFonts w:hint="eastAsia"/>
          <w:sz w:val="24"/>
        </w:rPr>
        <w:t>（3）</w:t>
      </w:r>
      <w:r>
        <w:rPr>
          <w:sz w:val="24"/>
        </w:rPr>
        <w:t>Non-verbal communication in different countries</w:t>
      </w:r>
      <w:r>
        <w:rPr>
          <w:rFonts w:hint="eastAsia"/>
          <w:sz w:val="24"/>
        </w:rPr>
        <w:t xml:space="preserve"> </w:t>
      </w:r>
    </w:p>
    <w:p>
      <w:pPr>
        <w:spacing w:line="360" w:lineRule="auto"/>
        <w:ind w:firstLine="470" w:firstLineChars="196"/>
        <w:rPr>
          <w:sz w:val="24"/>
        </w:rPr>
      </w:pPr>
      <w:r>
        <w:rPr>
          <w:rFonts w:hint="eastAsia"/>
          <w:sz w:val="24"/>
        </w:rPr>
        <w:t>2.</w:t>
      </w:r>
      <w:r>
        <w:rPr>
          <w:sz w:val="24"/>
        </w:rPr>
        <w:t xml:space="preserve"> </w:t>
      </w:r>
      <w:r>
        <w:rPr>
          <w:rFonts w:hint="eastAsia"/>
          <w:sz w:val="24"/>
        </w:rPr>
        <w:t>基本要求</w:t>
      </w:r>
    </w:p>
    <w:p>
      <w:pPr>
        <w:spacing w:line="360" w:lineRule="auto"/>
        <w:ind w:firstLine="470" w:firstLineChars="196"/>
        <w:rPr>
          <w:rFonts w:hint="eastAsia"/>
          <w:sz w:val="24"/>
        </w:rPr>
      </w:pPr>
      <w:r>
        <w:rPr>
          <w:rFonts w:hint="eastAsia"/>
          <w:sz w:val="24"/>
        </w:rPr>
        <w:t>掌握仪态礼仪</w:t>
      </w:r>
      <w:r>
        <w:rPr>
          <w:sz w:val="24"/>
        </w:rPr>
        <w:t>的基本特点，以及</w:t>
      </w:r>
      <w:r>
        <w:rPr>
          <w:rFonts w:hint="eastAsia"/>
          <w:sz w:val="24"/>
        </w:rPr>
        <w:t>商务</w:t>
      </w:r>
      <w:r>
        <w:rPr>
          <w:sz w:val="24"/>
        </w:rPr>
        <w:t>交流中肢体语言</w:t>
      </w:r>
      <w:r>
        <w:rPr>
          <w:rFonts w:hint="eastAsia"/>
          <w:sz w:val="24"/>
        </w:rPr>
        <w:t>所</w:t>
      </w:r>
      <w:r>
        <w:rPr>
          <w:sz w:val="24"/>
        </w:rPr>
        <w:t>传递的信息，了解不同国家肢体语言的差异</w:t>
      </w:r>
      <w:r>
        <w:rPr>
          <w:rFonts w:hint="eastAsia"/>
          <w:sz w:val="24"/>
        </w:rPr>
        <w:t>，</w:t>
      </w:r>
      <w:r>
        <w:rPr>
          <w:sz w:val="24"/>
        </w:rPr>
        <w:t>以便更好</w:t>
      </w:r>
      <w:r>
        <w:rPr>
          <w:rFonts w:hint="eastAsia"/>
          <w:sz w:val="24"/>
        </w:rPr>
        <w:t>地</w:t>
      </w:r>
      <w:r>
        <w:rPr>
          <w:sz w:val="24"/>
        </w:rPr>
        <w:t>完成国际商务交流。</w:t>
      </w:r>
    </w:p>
    <w:p>
      <w:pPr>
        <w:spacing w:line="360" w:lineRule="auto"/>
        <w:ind w:firstLine="470" w:firstLineChars="196"/>
        <w:rPr>
          <w:rFonts w:hint="eastAsia"/>
          <w:bCs/>
          <w:sz w:val="24"/>
        </w:rPr>
      </w:pPr>
      <w:r>
        <w:rPr>
          <w:rFonts w:hint="eastAsia"/>
          <w:bCs/>
          <w:sz w:val="24"/>
        </w:rPr>
        <w:t>3.</w:t>
      </w:r>
      <w:r>
        <w:rPr>
          <w:rFonts w:hint="eastAsia"/>
        </w:rPr>
        <w:t xml:space="preserve"> </w:t>
      </w:r>
      <w:r>
        <w:rPr>
          <w:rFonts w:hint="eastAsia"/>
          <w:bCs/>
          <w:sz w:val="24"/>
        </w:rPr>
        <w:t>课程思政知识点</w:t>
      </w:r>
    </w:p>
    <w:p>
      <w:pPr>
        <w:spacing w:line="360" w:lineRule="auto"/>
        <w:ind w:firstLine="470" w:firstLineChars="196"/>
        <w:rPr>
          <w:bCs/>
          <w:sz w:val="24"/>
        </w:rPr>
      </w:pPr>
      <w:r>
        <w:rPr>
          <w:rFonts w:hint="eastAsia"/>
          <w:bCs/>
          <w:sz w:val="24"/>
        </w:rPr>
        <w:t>引导学生以正确</w:t>
      </w:r>
      <w:r>
        <w:rPr>
          <w:bCs/>
          <w:sz w:val="24"/>
        </w:rPr>
        <w:t>的</w:t>
      </w:r>
      <w:r>
        <w:rPr>
          <w:rFonts w:hint="eastAsia"/>
          <w:bCs/>
          <w:sz w:val="24"/>
        </w:rPr>
        <w:t>仪态礼仪进行</w:t>
      </w:r>
      <w:r>
        <w:rPr>
          <w:bCs/>
          <w:sz w:val="24"/>
        </w:rPr>
        <w:t>商务交流，</w:t>
      </w:r>
      <w:r>
        <w:rPr>
          <w:rFonts w:hint="eastAsia"/>
          <w:bCs/>
          <w:sz w:val="24"/>
        </w:rPr>
        <w:t>同时理解并尊重</w:t>
      </w:r>
      <w:r>
        <w:rPr>
          <w:bCs/>
          <w:sz w:val="24"/>
        </w:rPr>
        <w:t>各国的礼仪习惯，</w:t>
      </w:r>
      <w:r>
        <w:rPr>
          <w:rFonts w:hint="eastAsia"/>
          <w:bCs/>
          <w:sz w:val="24"/>
        </w:rPr>
        <w:t>在</w:t>
      </w:r>
      <w:r>
        <w:rPr>
          <w:bCs/>
          <w:sz w:val="24"/>
        </w:rPr>
        <w:t>商务沟通</w:t>
      </w:r>
      <w:r>
        <w:rPr>
          <w:rFonts w:hint="eastAsia"/>
          <w:bCs/>
          <w:sz w:val="24"/>
        </w:rPr>
        <w:t>中</w:t>
      </w:r>
      <w:r>
        <w:rPr>
          <w:bCs/>
          <w:sz w:val="24"/>
        </w:rPr>
        <w:t>以优雅的东方礼仪</w:t>
      </w:r>
      <w:r>
        <w:rPr>
          <w:rFonts w:hint="eastAsia"/>
          <w:bCs/>
          <w:sz w:val="24"/>
        </w:rPr>
        <w:t>赢得国际</w:t>
      </w:r>
      <w:r>
        <w:rPr>
          <w:bCs/>
          <w:sz w:val="24"/>
        </w:rPr>
        <w:t>友人的尊重</w:t>
      </w:r>
      <w:r>
        <w:rPr>
          <w:rFonts w:hint="eastAsia"/>
          <w:bCs/>
          <w:sz w:val="24"/>
        </w:rPr>
        <w:t>和</w:t>
      </w:r>
      <w:r>
        <w:rPr>
          <w:bCs/>
          <w:sz w:val="24"/>
        </w:rPr>
        <w:t>青睐</w:t>
      </w:r>
      <w:r>
        <w:rPr>
          <w:rFonts w:hint="eastAsia"/>
          <w:bCs/>
          <w:sz w:val="24"/>
        </w:rPr>
        <w:t>。</w:t>
      </w:r>
    </w:p>
    <w:p>
      <w:pPr>
        <w:spacing w:line="360" w:lineRule="auto"/>
        <w:ind w:firstLine="470" w:firstLineChars="196"/>
        <w:rPr>
          <w:sz w:val="24"/>
        </w:rPr>
      </w:pPr>
      <w:r>
        <w:rPr>
          <w:rFonts w:hint="eastAsia"/>
          <w:sz w:val="24"/>
        </w:rPr>
        <w:t xml:space="preserve">（二）Unit 2 </w:t>
      </w:r>
      <w:r>
        <w:rPr>
          <w:sz w:val="24"/>
        </w:rPr>
        <w:t>Dressing Etiquette</w:t>
      </w:r>
    </w:p>
    <w:p>
      <w:pPr>
        <w:spacing w:line="360" w:lineRule="auto"/>
        <w:ind w:firstLine="470" w:firstLineChars="196"/>
        <w:rPr>
          <w:sz w:val="24"/>
        </w:rPr>
      </w:pPr>
      <w:r>
        <w:rPr>
          <w:sz w:val="24"/>
        </w:rPr>
        <w:t>1</w:t>
      </w:r>
      <w:r>
        <w:rPr>
          <w:rFonts w:hint="eastAsia"/>
          <w:sz w:val="24"/>
        </w:rPr>
        <w:t>.</w:t>
      </w:r>
      <w:r>
        <w:rPr>
          <w:sz w:val="24"/>
        </w:rPr>
        <w:t xml:space="preserve"> </w:t>
      </w:r>
      <w:r>
        <w:rPr>
          <w:rFonts w:hint="eastAsia"/>
          <w:sz w:val="24"/>
        </w:rPr>
        <w:t>教学内容</w:t>
      </w:r>
    </w:p>
    <w:p>
      <w:pPr>
        <w:spacing w:line="360" w:lineRule="auto"/>
        <w:ind w:firstLine="470" w:firstLineChars="196"/>
        <w:rPr>
          <w:sz w:val="24"/>
        </w:rPr>
      </w:pPr>
      <w:r>
        <w:rPr>
          <w:rFonts w:hint="eastAsia"/>
          <w:sz w:val="24"/>
        </w:rPr>
        <w:t>（1）</w:t>
      </w:r>
      <w:r>
        <w:rPr>
          <w:sz w:val="24"/>
        </w:rPr>
        <w:t>The major dos and don’ts of business dress</w:t>
      </w:r>
    </w:p>
    <w:p>
      <w:pPr>
        <w:spacing w:line="360" w:lineRule="auto"/>
        <w:ind w:firstLine="470" w:firstLineChars="196"/>
        <w:rPr>
          <w:sz w:val="24"/>
        </w:rPr>
      </w:pPr>
      <w:r>
        <w:rPr>
          <w:rFonts w:hint="eastAsia"/>
          <w:sz w:val="24"/>
        </w:rPr>
        <w:t>（2）</w:t>
      </w:r>
      <w:r>
        <w:rPr>
          <w:sz w:val="24"/>
        </w:rPr>
        <w:t>How to dress in different cultures</w:t>
      </w:r>
    </w:p>
    <w:p>
      <w:pPr>
        <w:spacing w:line="360" w:lineRule="auto"/>
        <w:ind w:firstLine="470" w:firstLineChars="196"/>
        <w:rPr>
          <w:sz w:val="24"/>
        </w:rPr>
      </w:pPr>
      <w:r>
        <w:rPr>
          <w:rFonts w:hint="eastAsia"/>
          <w:sz w:val="24"/>
        </w:rPr>
        <w:t>2.</w:t>
      </w:r>
      <w:r>
        <w:rPr>
          <w:sz w:val="24"/>
        </w:rPr>
        <w:t xml:space="preserve"> </w:t>
      </w:r>
      <w:r>
        <w:rPr>
          <w:rFonts w:hint="eastAsia"/>
          <w:sz w:val="24"/>
        </w:rPr>
        <w:t>基本要求</w:t>
      </w:r>
    </w:p>
    <w:p>
      <w:pPr>
        <w:spacing w:line="360" w:lineRule="auto"/>
        <w:ind w:firstLine="470" w:firstLineChars="196"/>
        <w:rPr>
          <w:rFonts w:hint="eastAsia"/>
          <w:sz w:val="24"/>
        </w:rPr>
      </w:pPr>
      <w:r>
        <w:rPr>
          <w:rFonts w:hint="eastAsia"/>
          <w:sz w:val="24"/>
        </w:rPr>
        <w:t>了解商务着装礼仪</w:t>
      </w:r>
      <w:r>
        <w:rPr>
          <w:sz w:val="24"/>
        </w:rPr>
        <w:t>的重要性，掌握</w:t>
      </w:r>
      <w:r>
        <w:rPr>
          <w:rFonts w:hint="eastAsia"/>
          <w:sz w:val="24"/>
        </w:rPr>
        <w:t>男女</w:t>
      </w:r>
      <w:r>
        <w:rPr>
          <w:sz w:val="24"/>
        </w:rPr>
        <w:t>商务正装、商务休闲装</w:t>
      </w:r>
      <w:r>
        <w:rPr>
          <w:rFonts w:hint="eastAsia"/>
          <w:sz w:val="24"/>
        </w:rPr>
        <w:t>的</w:t>
      </w:r>
      <w:r>
        <w:rPr>
          <w:sz w:val="24"/>
        </w:rPr>
        <w:t>区别，</w:t>
      </w:r>
      <w:r>
        <w:rPr>
          <w:rFonts w:hint="eastAsia"/>
          <w:sz w:val="24"/>
        </w:rPr>
        <w:t>了解</w:t>
      </w:r>
      <w:r>
        <w:rPr>
          <w:sz w:val="24"/>
        </w:rPr>
        <w:t>哪些服装不适合商务场合，以及不同国家商务着装的区别和禁忌。</w:t>
      </w:r>
    </w:p>
    <w:p>
      <w:pPr>
        <w:spacing w:line="360" w:lineRule="auto"/>
        <w:ind w:firstLine="470" w:firstLineChars="196"/>
        <w:rPr>
          <w:bCs/>
          <w:sz w:val="24"/>
        </w:rPr>
      </w:pPr>
      <w:r>
        <w:rPr>
          <w:rFonts w:hint="eastAsia"/>
          <w:bCs/>
          <w:sz w:val="24"/>
        </w:rPr>
        <w:t>3. 课程思政知识点</w:t>
      </w:r>
    </w:p>
    <w:p>
      <w:pPr>
        <w:spacing w:line="360" w:lineRule="auto"/>
        <w:ind w:firstLine="480" w:firstLineChars="200"/>
        <w:rPr>
          <w:rFonts w:hint="eastAsia"/>
          <w:color w:val="000000"/>
          <w:sz w:val="24"/>
        </w:rPr>
      </w:pPr>
      <w:r>
        <w:rPr>
          <w:rFonts w:hint="eastAsia" w:ascii="宋体" w:hAnsi="宋体"/>
          <w:color w:val="000000"/>
          <w:sz w:val="24"/>
        </w:rPr>
        <w:t>在</w:t>
      </w:r>
      <w:r>
        <w:rPr>
          <w:rFonts w:ascii="宋体" w:hAnsi="宋体"/>
          <w:color w:val="000000"/>
          <w:sz w:val="24"/>
        </w:rPr>
        <w:t>学习</w:t>
      </w:r>
      <w:r>
        <w:rPr>
          <w:rFonts w:hint="eastAsia" w:ascii="宋体" w:hAnsi="宋体"/>
          <w:color w:val="000000"/>
          <w:sz w:val="24"/>
        </w:rPr>
        <w:t>商务着装礼仪的</w:t>
      </w:r>
      <w:r>
        <w:rPr>
          <w:rFonts w:ascii="宋体" w:hAnsi="宋体"/>
          <w:color w:val="000000"/>
          <w:sz w:val="24"/>
        </w:rPr>
        <w:t>同时，</w:t>
      </w:r>
      <w:r>
        <w:rPr>
          <w:rFonts w:hint="eastAsia" w:ascii="宋体" w:hAnsi="宋体"/>
          <w:color w:val="000000"/>
          <w:sz w:val="24"/>
        </w:rPr>
        <w:t>把“真善美”价值观融入课程内容，教育学生正确理解“美”的含义。鼓励学生积极运动，注重提升内在素养，强大内心，内外兼修。</w:t>
      </w:r>
    </w:p>
    <w:p>
      <w:pPr>
        <w:spacing w:line="360" w:lineRule="auto"/>
        <w:ind w:firstLine="470" w:firstLineChars="196"/>
        <w:rPr>
          <w:sz w:val="24"/>
        </w:rPr>
      </w:pPr>
      <w:r>
        <w:rPr>
          <w:rFonts w:hint="eastAsia"/>
          <w:sz w:val="24"/>
        </w:rPr>
        <w:t xml:space="preserve">（三）Unit </w:t>
      </w:r>
      <w:r>
        <w:rPr>
          <w:sz w:val="24"/>
        </w:rPr>
        <w:t>4</w:t>
      </w:r>
      <w:r>
        <w:rPr>
          <w:rFonts w:hint="eastAsia"/>
          <w:sz w:val="24"/>
        </w:rPr>
        <w:t xml:space="preserve"> </w:t>
      </w:r>
      <w:r>
        <w:rPr>
          <w:sz w:val="24"/>
        </w:rPr>
        <w:t>Meeting and Greeting Etiquette</w:t>
      </w:r>
    </w:p>
    <w:p>
      <w:pPr>
        <w:spacing w:line="360" w:lineRule="auto"/>
        <w:ind w:firstLine="470" w:firstLineChars="196"/>
        <w:rPr>
          <w:sz w:val="24"/>
        </w:rPr>
      </w:pPr>
      <w:r>
        <w:rPr>
          <w:sz w:val="24"/>
        </w:rPr>
        <w:t>1</w:t>
      </w:r>
      <w:r>
        <w:rPr>
          <w:rFonts w:hint="eastAsia"/>
          <w:sz w:val="24"/>
        </w:rPr>
        <w:t>.</w:t>
      </w:r>
      <w:r>
        <w:rPr>
          <w:sz w:val="24"/>
        </w:rPr>
        <w:t xml:space="preserve"> </w:t>
      </w:r>
      <w:r>
        <w:rPr>
          <w:rFonts w:hint="eastAsia"/>
          <w:sz w:val="24"/>
        </w:rPr>
        <w:t>教学内容</w:t>
      </w:r>
    </w:p>
    <w:p>
      <w:pPr>
        <w:spacing w:line="360" w:lineRule="auto"/>
        <w:ind w:firstLine="470" w:firstLineChars="196"/>
        <w:rPr>
          <w:sz w:val="24"/>
        </w:rPr>
      </w:pPr>
      <w:r>
        <w:rPr>
          <w:rFonts w:hint="eastAsia"/>
          <w:sz w:val="24"/>
        </w:rPr>
        <w:t>（1）</w:t>
      </w:r>
      <w:r>
        <w:rPr>
          <w:sz w:val="24"/>
        </w:rPr>
        <w:t>The rules for business greeting and meeting</w:t>
      </w:r>
    </w:p>
    <w:p>
      <w:pPr>
        <w:spacing w:line="360" w:lineRule="auto"/>
        <w:ind w:firstLine="470" w:firstLineChars="196"/>
        <w:rPr>
          <w:sz w:val="24"/>
        </w:rPr>
      </w:pPr>
      <w:r>
        <w:rPr>
          <w:rFonts w:hint="eastAsia"/>
          <w:sz w:val="24"/>
        </w:rPr>
        <w:t>（2）</w:t>
      </w:r>
      <w:r>
        <w:rPr>
          <w:sz w:val="24"/>
        </w:rPr>
        <w:t>How to make professional business introduction</w:t>
      </w:r>
    </w:p>
    <w:p>
      <w:pPr>
        <w:spacing w:line="360" w:lineRule="auto"/>
        <w:ind w:firstLine="470" w:firstLineChars="196"/>
        <w:rPr>
          <w:sz w:val="24"/>
        </w:rPr>
      </w:pPr>
      <w:r>
        <w:rPr>
          <w:rFonts w:hint="eastAsia"/>
          <w:sz w:val="24"/>
        </w:rPr>
        <w:t>2.</w:t>
      </w:r>
      <w:r>
        <w:rPr>
          <w:sz w:val="24"/>
        </w:rPr>
        <w:t xml:space="preserve"> </w:t>
      </w:r>
      <w:r>
        <w:rPr>
          <w:rFonts w:hint="eastAsia"/>
          <w:sz w:val="24"/>
        </w:rPr>
        <w:t>基本要求</w:t>
      </w:r>
    </w:p>
    <w:p>
      <w:pPr>
        <w:spacing w:line="360" w:lineRule="auto"/>
        <w:ind w:firstLine="470" w:firstLineChars="196"/>
        <w:rPr>
          <w:rFonts w:hint="eastAsia"/>
          <w:sz w:val="24"/>
        </w:rPr>
      </w:pPr>
      <w:r>
        <w:rPr>
          <w:rFonts w:hint="eastAsia"/>
          <w:sz w:val="24"/>
        </w:rPr>
        <w:t>掌握商务会面礼仪的</w:t>
      </w:r>
      <w:r>
        <w:rPr>
          <w:sz w:val="24"/>
        </w:rPr>
        <w:t>原则</w:t>
      </w:r>
      <w:r>
        <w:rPr>
          <w:rFonts w:hint="eastAsia"/>
          <w:sz w:val="24"/>
        </w:rPr>
        <w:t>，</w:t>
      </w:r>
      <w:r>
        <w:rPr>
          <w:sz w:val="24"/>
        </w:rPr>
        <w:t>以及商务会面问候的技巧，</w:t>
      </w:r>
      <w:r>
        <w:rPr>
          <w:rFonts w:hint="eastAsia"/>
          <w:sz w:val="24"/>
        </w:rPr>
        <w:t>学会</w:t>
      </w:r>
      <w:r>
        <w:rPr>
          <w:sz w:val="24"/>
        </w:rPr>
        <w:t>如何进行商务场合的介绍，了解商务</w:t>
      </w:r>
      <w:r>
        <w:rPr>
          <w:rFonts w:hint="eastAsia"/>
          <w:sz w:val="24"/>
        </w:rPr>
        <w:t>会面</w:t>
      </w:r>
      <w:r>
        <w:rPr>
          <w:sz w:val="24"/>
        </w:rPr>
        <w:t>和介绍</w:t>
      </w:r>
      <w:r>
        <w:rPr>
          <w:rFonts w:hint="eastAsia"/>
          <w:sz w:val="24"/>
        </w:rPr>
        <w:t>的</w:t>
      </w:r>
      <w:r>
        <w:rPr>
          <w:sz w:val="24"/>
        </w:rPr>
        <w:t>禁忌。</w:t>
      </w:r>
    </w:p>
    <w:p>
      <w:pPr>
        <w:spacing w:line="360" w:lineRule="auto"/>
        <w:ind w:firstLine="470" w:firstLineChars="196"/>
        <w:rPr>
          <w:bCs/>
          <w:sz w:val="24"/>
        </w:rPr>
      </w:pPr>
      <w:r>
        <w:rPr>
          <w:rFonts w:hint="eastAsia"/>
          <w:bCs/>
          <w:sz w:val="24"/>
        </w:rPr>
        <w:t>3.</w:t>
      </w:r>
      <w:r>
        <w:rPr>
          <w:rFonts w:hint="eastAsia"/>
        </w:rPr>
        <w:t xml:space="preserve"> </w:t>
      </w:r>
      <w:r>
        <w:rPr>
          <w:rFonts w:hint="eastAsia"/>
          <w:bCs/>
          <w:sz w:val="24"/>
        </w:rPr>
        <w:t>课程思政知识点</w:t>
      </w:r>
    </w:p>
    <w:p>
      <w:pPr>
        <w:spacing w:line="360" w:lineRule="auto"/>
        <w:ind w:firstLine="470" w:firstLineChars="196"/>
        <w:rPr>
          <w:sz w:val="24"/>
        </w:rPr>
      </w:pPr>
      <w:r>
        <w:rPr>
          <w:rFonts w:hint="eastAsia"/>
          <w:sz w:val="24"/>
        </w:rPr>
        <w:t>在学习商务会面礼仪的</w:t>
      </w:r>
      <w:r>
        <w:rPr>
          <w:sz w:val="24"/>
        </w:rPr>
        <w:t>同时，</w:t>
      </w:r>
      <w:r>
        <w:rPr>
          <w:rFonts w:hint="eastAsia"/>
          <w:sz w:val="24"/>
        </w:rPr>
        <w:t>把健康的生活理念融入课程内容，教育引导学生关注身心健康，早睡早起，合理适度使用电子产品，积极锻炼，努力成为全面发展的新时代大学生。</w:t>
      </w:r>
    </w:p>
    <w:p>
      <w:pPr>
        <w:spacing w:line="360" w:lineRule="auto"/>
        <w:ind w:firstLine="470" w:firstLineChars="196"/>
        <w:rPr>
          <w:sz w:val="24"/>
        </w:rPr>
      </w:pPr>
      <w:r>
        <w:rPr>
          <w:rFonts w:hint="eastAsia"/>
          <w:sz w:val="24"/>
        </w:rPr>
        <w:t xml:space="preserve">（四）Unit </w:t>
      </w:r>
      <w:r>
        <w:rPr>
          <w:sz w:val="24"/>
        </w:rPr>
        <w:t>8</w:t>
      </w:r>
      <w:r>
        <w:rPr>
          <w:rFonts w:hint="eastAsia"/>
          <w:sz w:val="24"/>
        </w:rPr>
        <w:t xml:space="preserve"> </w:t>
      </w:r>
      <w:r>
        <w:rPr>
          <w:sz w:val="24"/>
        </w:rPr>
        <w:t>Reception and Entertaining Etiquette</w:t>
      </w:r>
    </w:p>
    <w:p>
      <w:pPr>
        <w:spacing w:line="360" w:lineRule="auto"/>
        <w:ind w:firstLine="470" w:firstLineChars="196"/>
        <w:rPr>
          <w:sz w:val="24"/>
        </w:rPr>
      </w:pPr>
      <w:r>
        <w:rPr>
          <w:sz w:val="24"/>
        </w:rPr>
        <w:t>1</w:t>
      </w:r>
      <w:r>
        <w:rPr>
          <w:rFonts w:hint="eastAsia"/>
          <w:sz w:val="24"/>
        </w:rPr>
        <w:t>.</w:t>
      </w:r>
      <w:r>
        <w:rPr>
          <w:sz w:val="24"/>
        </w:rPr>
        <w:t xml:space="preserve"> </w:t>
      </w:r>
      <w:r>
        <w:rPr>
          <w:rFonts w:hint="eastAsia"/>
          <w:sz w:val="24"/>
        </w:rPr>
        <w:t>教学内容</w:t>
      </w:r>
    </w:p>
    <w:p>
      <w:pPr>
        <w:spacing w:line="360" w:lineRule="auto"/>
        <w:ind w:firstLine="470" w:firstLineChars="196"/>
        <w:rPr>
          <w:sz w:val="24"/>
        </w:rPr>
      </w:pPr>
      <w:r>
        <w:rPr>
          <w:rFonts w:hint="eastAsia"/>
          <w:sz w:val="24"/>
        </w:rPr>
        <w:t>（1）</w:t>
      </w:r>
      <w:r>
        <w:rPr>
          <w:sz w:val="24"/>
        </w:rPr>
        <w:t>Rules of business reception</w:t>
      </w:r>
    </w:p>
    <w:p>
      <w:pPr>
        <w:spacing w:line="360" w:lineRule="auto"/>
        <w:ind w:firstLine="470" w:firstLineChars="196"/>
        <w:rPr>
          <w:sz w:val="24"/>
        </w:rPr>
      </w:pPr>
      <w:r>
        <w:rPr>
          <w:rFonts w:hint="eastAsia"/>
          <w:sz w:val="24"/>
        </w:rPr>
        <w:t>（2）</w:t>
      </w:r>
      <w:r>
        <w:rPr>
          <w:sz w:val="24"/>
        </w:rPr>
        <w:t xml:space="preserve">Tips for business entertaining </w:t>
      </w:r>
    </w:p>
    <w:p>
      <w:pPr>
        <w:spacing w:line="360" w:lineRule="auto"/>
        <w:ind w:firstLine="470" w:firstLineChars="196"/>
        <w:rPr>
          <w:sz w:val="24"/>
        </w:rPr>
      </w:pPr>
      <w:r>
        <w:rPr>
          <w:rFonts w:hint="eastAsia"/>
          <w:sz w:val="24"/>
        </w:rPr>
        <w:t>（3）</w:t>
      </w:r>
      <w:r>
        <w:rPr>
          <w:sz w:val="24"/>
        </w:rPr>
        <w:t xml:space="preserve">Dining etiquette </w:t>
      </w:r>
    </w:p>
    <w:p>
      <w:pPr>
        <w:spacing w:line="360" w:lineRule="auto"/>
        <w:ind w:firstLine="470" w:firstLineChars="196"/>
        <w:rPr>
          <w:sz w:val="24"/>
        </w:rPr>
      </w:pPr>
      <w:r>
        <w:rPr>
          <w:sz w:val="24"/>
        </w:rPr>
        <w:t>2</w:t>
      </w:r>
      <w:r>
        <w:rPr>
          <w:rFonts w:hint="eastAsia"/>
          <w:sz w:val="24"/>
        </w:rPr>
        <w:t>.</w:t>
      </w:r>
      <w:r>
        <w:rPr>
          <w:sz w:val="24"/>
        </w:rPr>
        <w:t xml:space="preserve"> </w:t>
      </w:r>
      <w:r>
        <w:rPr>
          <w:rFonts w:hint="eastAsia"/>
          <w:sz w:val="24"/>
        </w:rPr>
        <w:t>基本要求</w:t>
      </w:r>
    </w:p>
    <w:p>
      <w:pPr>
        <w:spacing w:line="360" w:lineRule="auto"/>
        <w:ind w:firstLine="470" w:firstLineChars="196"/>
        <w:rPr>
          <w:rFonts w:hint="eastAsia"/>
          <w:sz w:val="24"/>
        </w:rPr>
      </w:pPr>
      <w:r>
        <w:rPr>
          <w:rFonts w:hint="eastAsia"/>
          <w:sz w:val="24"/>
        </w:rPr>
        <w:t>掌握商务接待礼仪</w:t>
      </w:r>
      <w:r>
        <w:rPr>
          <w:sz w:val="24"/>
        </w:rPr>
        <w:t>原则</w:t>
      </w:r>
      <w:r>
        <w:rPr>
          <w:rFonts w:hint="eastAsia"/>
          <w:sz w:val="24"/>
        </w:rPr>
        <w:t>和</w:t>
      </w:r>
      <w:r>
        <w:rPr>
          <w:sz w:val="24"/>
        </w:rPr>
        <w:t>商务款待技巧，</w:t>
      </w:r>
      <w:r>
        <w:rPr>
          <w:rFonts w:hint="eastAsia"/>
          <w:sz w:val="24"/>
        </w:rPr>
        <w:t>了解</w:t>
      </w:r>
      <w:r>
        <w:rPr>
          <w:sz w:val="24"/>
        </w:rPr>
        <w:t>商务用餐礼仪，以及美式</w:t>
      </w:r>
      <w:r>
        <w:rPr>
          <w:rFonts w:hint="eastAsia"/>
          <w:sz w:val="24"/>
        </w:rPr>
        <w:t>与</w:t>
      </w:r>
      <w:r>
        <w:rPr>
          <w:sz w:val="24"/>
        </w:rPr>
        <w:t>欧式刀叉</w:t>
      </w:r>
      <w:r>
        <w:rPr>
          <w:rFonts w:hint="eastAsia"/>
          <w:sz w:val="24"/>
        </w:rPr>
        <w:t>使用</w:t>
      </w:r>
      <w:r>
        <w:rPr>
          <w:sz w:val="24"/>
        </w:rPr>
        <w:t>方</w:t>
      </w:r>
      <w:r>
        <w:rPr>
          <w:rFonts w:hint="eastAsia"/>
          <w:sz w:val="24"/>
        </w:rPr>
        <w:t>法</w:t>
      </w:r>
      <w:r>
        <w:rPr>
          <w:sz w:val="24"/>
        </w:rPr>
        <w:t>的异同，</w:t>
      </w:r>
      <w:r>
        <w:rPr>
          <w:rFonts w:hint="eastAsia"/>
          <w:sz w:val="24"/>
        </w:rPr>
        <w:t>西餐</w:t>
      </w:r>
      <w:r>
        <w:rPr>
          <w:sz w:val="24"/>
        </w:rPr>
        <w:t>的上菜顺序和西餐餐巾的</w:t>
      </w:r>
      <w:r>
        <w:rPr>
          <w:rFonts w:hint="eastAsia"/>
          <w:sz w:val="24"/>
        </w:rPr>
        <w:t>正确</w:t>
      </w:r>
      <w:r>
        <w:rPr>
          <w:sz w:val="24"/>
        </w:rPr>
        <w:t>使用</w:t>
      </w:r>
      <w:r>
        <w:rPr>
          <w:rFonts w:hint="eastAsia"/>
          <w:sz w:val="24"/>
        </w:rPr>
        <w:t>方法，</w:t>
      </w:r>
      <w:r>
        <w:rPr>
          <w:sz w:val="24"/>
        </w:rPr>
        <w:t>了解西餐小费和商务敬酒的基本</w:t>
      </w:r>
      <w:r>
        <w:rPr>
          <w:rFonts w:hint="eastAsia"/>
          <w:sz w:val="24"/>
        </w:rPr>
        <w:t>知</w:t>
      </w:r>
      <w:r>
        <w:rPr>
          <w:sz w:val="24"/>
        </w:rPr>
        <w:t>识。</w:t>
      </w:r>
    </w:p>
    <w:p>
      <w:pPr>
        <w:spacing w:line="360" w:lineRule="auto"/>
        <w:ind w:firstLine="470" w:firstLineChars="196"/>
        <w:rPr>
          <w:bCs/>
          <w:sz w:val="24"/>
        </w:rPr>
      </w:pPr>
      <w:r>
        <w:rPr>
          <w:rFonts w:hint="eastAsia"/>
          <w:bCs/>
          <w:sz w:val="24"/>
        </w:rPr>
        <w:t>3.</w:t>
      </w:r>
      <w:r>
        <w:rPr>
          <w:rFonts w:hint="eastAsia"/>
        </w:rPr>
        <w:t xml:space="preserve"> </w:t>
      </w:r>
      <w:r>
        <w:rPr>
          <w:rFonts w:hint="eastAsia"/>
          <w:bCs/>
          <w:sz w:val="24"/>
        </w:rPr>
        <w:t>课程思政知识点</w:t>
      </w:r>
    </w:p>
    <w:p>
      <w:pPr>
        <w:spacing w:line="360" w:lineRule="auto"/>
        <w:ind w:firstLine="470" w:firstLineChars="196"/>
        <w:rPr>
          <w:rFonts w:hint="eastAsia"/>
          <w:sz w:val="24"/>
        </w:rPr>
      </w:pPr>
      <w:r>
        <w:rPr>
          <w:rFonts w:hint="eastAsia"/>
          <w:sz w:val="24"/>
        </w:rPr>
        <w:t>在学习商务接待和</w:t>
      </w:r>
      <w:r>
        <w:rPr>
          <w:sz w:val="24"/>
        </w:rPr>
        <w:t>商务用餐礼仪的同时，</w:t>
      </w:r>
      <w:r>
        <w:rPr>
          <w:rFonts w:hint="eastAsia"/>
          <w:sz w:val="24"/>
        </w:rPr>
        <w:t>把中国传统饮食文化融入课程内容，对比中西方接待和用餐礼仪的差异，培养学生跨文化交际能力，帮助学生树立“文化自信”，鼓励学生努力学好英语，更好地发扬和传播中国传统文化。</w:t>
      </w:r>
    </w:p>
    <w:p>
      <w:pPr>
        <w:spacing w:line="360" w:lineRule="auto"/>
        <w:ind w:firstLine="470" w:firstLineChars="196"/>
        <w:rPr>
          <w:sz w:val="24"/>
        </w:rPr>
      </w:pPr>
      <w:r>
        <w:rPr>
          <w:rFonts w:hint="eastAsia"/>
          <w:sz w:val="24"/>
        </w:rPr>
        <w:t xml:space="preserve">（五）Unit </w:t>
      </w:r>
      <w:r>
        <w:rPr>
          <w:sz w:val="24"/>
        </w:rPr>
        <w:t>12</w:t>
      </w:r>
      <w:r>
        <w:rPr>
          <w:rFonts w:hint="eastAsia"/>
          <w:sz w:val="24"/>
        </w:rPr>
        <w:t xml:space="preserve"> </w:t>
      </w:r>
      <w:r>
        <w:rPr>
          <w:sz w:val="24"/>
        </w:rPr>
        <w:t>Communication Etiquette</w:t>
      </w:r>
    </w:p>
    <w:p>
      <w:pPr>
        <w:spacing w:line="360" w:lineRule="auto"/>
        <w:ind w:firstLine="470" w:firstLineChars="196"/>
        <w:rPr>
          <w:sz w:val="24"/>
        </w:rPr>
      </w:pPr>
      <w:r>
        <w:rPr>
          <w:rFonts w:hint="eastAsia"/>
          <w:sz w:val="24"/>
        </w:rPr>
        <w:t>1.</w:t>
      </w:r>
      <w:r>
        <w:rPr>
          <w:sz w:val="24"/>
        </w:rPr>
        <w:t xml:space="preserve"> </w:t>
      </w:r>
      <w:r>
        <w:rPr>
          <w:rFonts w:hint="eastAsia"/>
          <w:sz w:val="24"/>
        </w:rPr>
        <w:t>教学内容</w:t>
      </w:r>
    </w:p>
    <w:p>
      <w:pPr>
        <w:spacing w:line="360" w:lineRule="auto"/>
        <w:ind w:firstLine="470" w:firstLineChars="196"/>
        <w:rPr>
          <w:sz w:val="24"/>
        </w:rPr>
      </w:pPr>
      <w:r>
        <w:rPr>
          <w:rFonts w:hint="eastAsia"/>
          <w:sz w:val="24"/>
        </w:rPr>
        <w:t>（1）</w:t>
      </w:r>
      <w:r>
        <w:rPr>
          <w:sz w:val="24"/>
        </w:rPr>
        <w:t>Etiquette of speaking on the phone</w:t>
      </w:r>
    </w:p>
    <w:p>
      <w:pPr>
        <w:spacing w:line="360" w:lineRule="auto"/>
        <w:ind w:firstLine="470" w:firstLineChars="196"/>
        <w:rPr>
          <w:sz w:val="24"/>
        </w:rPr>
      </w:pPr>
      <w:r>
        <w:rPr>
          <w:rFonts w:hint="eastAsia"/>
          <w:sz w:val="24"/>
        </w:rPr>
        <w:t>（2）</w:t>
      </w:r>
      <w:r>
        <w:rPr>
          <w:sz w:val="24"/>
        </w:rPr>
        <w:t>Netiquette</w:t>
      </w:r>
    </w:p>
    <w:p>
      <w:pPr>
        <w:spacing w:line="360" w:lineRule="auto"/>
        <w:ind w:firstLine="470" w:firstLineChars="196"/>
        <w:rPr>
          <w:sz w:val="24"/>
        </w:rPr>
      </w:pPr>
      <w:r>
        <w:rPr>
          <w:rFonts w:hint="eastAsia"/>
          <w:sz w:val="24"/>
        </w:rPr>
        <w:t>（3）</w:t>
      </w:r>
      <w:r>
        <w:rPr>
          <w:sz w:val="24"/>
        </w:rPr>
        <w:t>Etiquette of sending e-mail</w:t>
      </w:r>
    </w:p>
    <w:p>
      <w:pPr>
        <w:spacing w:line="360" w:lineRule="auto"/>
        <w:ind w:firstLine="470" w:firstLineChars="196"/>
        <w:rPr>
          <w:sz w:val="24"/>
        </w:rPr>
      </w:pPr>
      <w:r>
        <w:rPr>
          <w:sz w:val="24"/>
        </w:rPr>
        <w:t>2</w:t>
      </w:r>
      <w:r>
        <w:rPr>
          <w:rFonts w:hint="eastAsia"/>
          <w:sz w:val="24"/>
        </w:rPr>
        <w:t>.</w:t>
      </w:r>
      <w:r>
        <w:rPr>
          <w:sz w:val="24"/>
        </w:rPr>
        <w:t xml:space="preserve"> </w:t>
      </w:r>
      <w:r>
        <w:rPr>
          <w:rFonts w:hint="eastAsia"/>
          <w:sz w:val="24"/>
        </w:rPr>
        <w:t>基本要求</w:t>
      </w:r>
    </w:p>
    <w:p>
      <w:pPr>
        <w:spacing w:line="360" w:lineRule="auto"/>
        <w:ind w:firstLine="470" w:firstLineChars="196"/>
        <w:rPr>
          <w:rFonts w:hint="eastAsia"/>
          <w:sz w:val="24"/>
        </w:rPr>
      </w:pPr>
      <w:r>
        <w:rPr>
          <w:rFonts w:hint="eastAsia"/>
          <w:sz w:val="24"/>
        </w:rPr>
        <w:t>掌握电话沟通</w:t>
      </w:r>
      <w:r>
        <w:rPr>
          <w:sz w:val="24"/>
        </w:rPr>
        <w:t>礼仪</w:t>
      </w:r>
      <w:r>
        <w:rPr>
          <w:rFonts w:hint="eastAsia"/>
          <w:sz w:val="24"/>
        </w:rPr>
        <w:t>，</w:t>
      </w:r>
      <w:r>
        <w:rPr>
          <w:sz w:val="24"/>
        </w:rPr>
        <w:t>网络礼仪和电子邮件沟通礼仪的原则和注意事项。</w:t>
      </w:r>
    </w:p>
    <w:p>
      <w:pPr>
        <w:spacing w:line="360" w:lineRule="auto"/>
        <w:ind w:firstLine="470" w:firstLineChars="196"/>
        <w:rPr>
          <w:bCs/>
          <w:sz w:val="24"/>
        </w:rPr>
      </w:pPr>
      <w:r>
        <w:rPr>
          <w:rFonts w:hint="eastAsia"/>
          <w:bCs/>
          <w:sz w:val="24"/>
        </w:rPr>
        <w:t>3.</w:t>
      </w:r>
      <w:r>
        <w:rPr>
          <w:rFonts w:hint="eastAsia"/>
        </w:rPr>
        <w:t xml:space="preserve"> </w:t>
      </w:r>
      <w:r>
        <w:rPr>
          <w:rFonts w:hint="eastAsia"/>
          <w:bCs/>
          <w:sz w:val="24"/>
        </w:rPr>
        <w:t>课程思政知识点</w:t>
      </w:r>
    </w:p>
    <w:p>
      <w:pPr>
        <w:spacing w:line="360" w:lineRule="auto"/>
        <w:ind w:firstLine="470" w:firstLineChars="196"/>
        <w:rPr>
          <w:rFonts w:hint="eastAsia"/>
          <w:sz w:val="24"/>
        </w:rPr>
      </w:pPr>
      <w:r>
        <w:rPr>
          <w:rFonts w:hint="eastAsia"/>
          <w:sz w:val="24"/>
        </w:rPr>
        <w:t>在学习</w:t>
      </w:r>
      <w:r>
        <w:rPr>
          <w:sz w:val="24"/>
        </w:rPr>
        <w:t>沟通礼仪的同时，</w:t>
      </w:r>
      <w:r>
        <w:rPr>
          <w:rFonts w:hint="eastAsia"/>
          <w:sz w:val="24"/>
        </w:rPr>
        <w:t>将“自由、平等、友善”的社会主义核心价值观融入课程内容，教育学生齐心协力，共同构建和谐、文明、健康的校园氛围。引导学生学会与同学和谐相处，建立良好的人际关系。</w:t>
      </w:r>
    </w:p>
    <w:p>
      <w:pPr>
        <w:spacing w:line="360" w:lineRule="auto"/>
        <w:ind w:firstLine="470" w:firstLineChars="196"/>
        <w:rPr>
          <w:rFonts w:hint="eastAsia"/>
          <w:color w:val="FF0000"/>
          <w:sz w:val="24"/>
        </w:rPr>
      </w:pPr>
      <w:r>
        <w:rPr>
          <w:rFonts w:hint="eastAsia"/>
          <w:sz w:val="24"/>
        </w:rPr>
        <w:t xml:space="preserve">（六）Unit </w:t>
      </w:r>
      <w:r>
        <w:rPr>
          <w:sz w:val="24"/>
        </w:rPr>
        <w:t xml:space="preserve">14 Interview Etiquette </w:t>
      </w:r>
      <w:r>
        <w:rPr>
          <w:color w:val="FF0000"/>
          <w:sz w:val="24"/>
        </w:rPr>
        <w:t xml:space="preserve"> </w:t>
      </w:r>
    </w:p>
    <w:p>
      <w:pPr>
        <w:spacing w:line="360" w:lineRule="auto"/>
        <w:ind w:firstLine="470" w:firstLineChars="196"/>
        <w:rPr>
          <w:sz w:val="24"/>
        </w:rPr>
      </w:pPr>
      <w:r>
        <w:rPr>
          <w:rFonts w:hint="eastAsia"/>
          <w:sz w:val="24"/>
        </w:rPr>
        <w:t>1.</w:t>
      </w:r>
      <w:r>
        <w:rPr>
          <w:sz w:val="24"/>
        </w:rPr>
        <w:t xml:space="preserve"> </w:t>
      </w:r>
      <w:r>
        <w:rPr>
          <w:rFonts w:hint="eastAsia"/>
          <w:sz w:val="24"/>
        </w:rPr>
        <w:t>教学内容</w:t>
      </w:r>
    </w:p>
    <w:p>
      <w:pPr>
        <w:spacing w:line="360" w:lineRule="auto"/>
        <w:ind w:firstLine="470" w:firstLineChars="196"/>
        <w:rPr>
          <w:sz w:val="24"/>
        </w:rPr>
      </w:pPr>
      <w:r>
        <w:rPr>
          <w:rFonts w:hint="eastAsia"/>
          <w:sz w:val="24"/>
        </w:rPr>
        <w:t>（1）</w:t>
      </w:r>
      <w:r>
        <w:rPr>
          <w:sz w:val="24"/>
        </w:rPr>
        <w:t>How to prepare for a job interview</w:t>
      </w:r>
    </w:p>
    <w:p>
      <w:pPr>
        <w:spacing w:line="360" w:lineRule="auto"/>
        <w:ind w:firstLine="470" w:firstLineChars="196"/>
        <w:rPr>
          <w:sz w:val="24"/>
        </w:rPr>
      </w:pPr>
      <w:r>
        <w:rPr>
          <w:rFonts w:hint="eastAsia"/>
          <w:sz w:val="24"/>
        </w:rPr>
        <w:t>（2）</w:t>
      </w:r>
      <w:r>
        <w:rPr>
          <w:sz w:val="24"/>
        </w:rPr>
        <w:t>The proper body language in a job interview</w:t>
      </w:r>
    </w:p>
    <w:p>
      <w:pPr>
        <w:spacing w:line="360" w:lineRule="auto"/>
        <w:ind w:firstLine="470" w:firstLineChars="196"/>
        <w:rPr>
          <w:sz w:val="24"/>
        </w:rPr>
      </w:pPr>
      <w:r>
        <w:rPr>
          <w:rFonts w:hint="eastAsia"/>
          <w:sz w:val="24"/>
        </w:rPr>
        <w:t>（3）</w:t>
      </w:r>
      <w:r>
        <w:rPr>
          <w:sz w:val="24"/>
        </w:rPr>
        <w:t>What to do after a job interview</w:t>
      </w:r>
      <w:r>
        <w:rPr>
          <w:rFonts w:hint="eastAsia"/>
          <w:sz w:val="24"/>
        </w:rPr>
        <w:t xml:space="preserve"> </w:t>
      </w:r>
    </w:p>
    <w:p>
      <w:pPr>
        <w:spacing w:line="360" w:lineRule="auto"/>
        <w:ind w:firstLine="470" w:firstLineChars="196"/>
        <w:rPr>
          <w:sz w:val="24"/>
        </w:rPr>
      </w:pPr>
      <w:r>
        <w:rPr>
          <w:rFonts w:hint="eastAsia"/>
          <w:sz w:val="24"/>
        </w:rPr>
        <w:t>2.</w:t>
      </w:r>
      <w:r>
        <w:rPr>
          <w:sz w:val="24"/>
        </w:rPr>
        <w:t xml:space="preserve"> </w:t>
      </w:r>
      <w:r>
        <w:rPr>
          <w:rFonts w:hint="eastAsia"/>
          <w:sz w:val="24"/>
        </w:rPr>
        <w:t>基本要求</w:t>
      </w:r>
    </w:p>
    <w:p>
      <w:pPr>
        <w:spacing w:line="360" w:lineRule="auto"/>
        <w:ind w:firstLine="470" w:firstLineChars="196"/>
        <w:rPr>
          <w:sz w:val="24"/>
        </w:rPr>
      </w:pPr>
      <w:r>
        <w:rPr>
          <w:rFonts w:hint="eastAsia"/>
          <w:sz w:val="24"/>
        </w:rPr>
        <w:t>掌握国际贸易</w:t>
      </w:r>
      <w:r>
        <w:rPr>
          <w:sz w:val="24"/>
        </w:rPr>
        <w:t>付款</w:t>
      </w:r>
      <w:r>
        <w:rPr>
          <w:rFonts w:hint="eastAsia"/>
          <w:sz w:val="24"/>
        </w:rPr>
        <w:t>的基础知识，了解付款方式的</w:t>
      </w:r>
      <w:r>
        <w:rPr>
          <w:sz w:val="24"/>
        </w:rPr>
        <w:t>种类</w:t>
      </w:r>
      <w:r>
        <w:rPr>
          <w:rFonts w:hint="eastAsia"/>
          <w:sz w:val="24"/>
        </w:rPr>
        <w:t>和</w:t>
      </w:r>
      <w:r>
        <w:rPr>
          <w:sz w:val="24"/>
        </w:rPr>
        <w:t>信用证付款的流程</w:t>
      </w:r>
      <w:r>
        <w:rPr>
          <w:rFonts w:hint="eastAsia"/>
          <w:sz w:val="24"/>
        </w:rPr>
        <w:t>，掌握催证、</w:t>
      </w:r>
      <w:r>
        <w:rPr>
          <w:sz w:val="24"/>
        </w:rPr>
        <w:t>改证和展证</w:t>
      </w:r>
      <w:r>
        <w:rPr>
          <w:rFonts w:hint="eastAsia"/>
          <w:sz w:val="24"/>
        </w:rPr>
        <w:t>信的写作模式和常用表达，能独立完成催证、改证和展证信的写作。</w:t>
      </w:r>
    </w:p>
    <w:p>
      <w:pPr>
        <w:spacing w:line="360" w:lineRule="auto"/>
        <w:ind w:firstLine="470" w:firstLineChars="196"/>
        <w:rPr>
          <w:rFonts w:hint="eastAsia"/>
          <w:sz w:val="24"/>
        </w:rPr>
      </w:pPr>
      <w:r>
        <w:rPr>
          <w:rFonts w:hint="eastAsia"/>
          <w:sz w:val="24"/>
        </w:rPr>
        <w:t>3. 课程思政知识点</w:t>
      </w:r>
    </w:p>
    <w:p>
      <w:pPr>
        <w:spacing w:line="360" w:lineRule="auto"/>
        <w:ind w:firstLine="470" w:firstLineChars="196"/>
        <w:rPr>
          <w:sz w:val="24"/>
        </w:rPr>
      </w:pPr>
      <w:r>
        <w:rPr>
          <w:rFonts w:hint="eastAsia"/>
          <w:sz w:val="24"/>
        </w:rPr>
        <w:t>在学习面试礼仪的</w:t>
      </w:r>
      <w:r>
        <w:rPr>
          <w:sz w:val="24"/>
        </w:rPr>
        <w:t>同时，</w:t>
      </w:r>
      <w:r>
        <w:rPr>
          <w:rFonts w:hint="eastAsia"/>
          <w:sz w:val="24"/>
        </w:rPr>
        <w:t>引导学生正确认识和对待人生不同阶段遇到的困难与挫折，培养学生乐观积极向上的心态和勇于克服困难的勇气和</w:t>
      </w:r>
      <w:r>
        <w:rPr>
          <w:sz w:val="24"/>
        </w:rPr>
        <w:t>信心</w:t>
      </w:r>
      <w:r>
        <w:rPr>
          <w:rFonts w:hint="eastAsia"/>
          <w:sz w:val="24"/>
        </w:rPr>
        <w:t>。</w:t>
      </w:r>
    </w:p>
    <w:p>
      <w:pPr>
        <w:spacing w:line="360" w:lineRule="auto"/>
        <w:ind w:firstLine="470" w:firstLineChars="196"/>
        <w:rPr>
          <w:sz w:val="24"/>
        </w:rPr>
      </w:pPr>
      <w:r>
        <w:rPr>
          <w:rFonts w:hint="eastAsia"/>
          <w:sz w:val="24"/>
        </w:rPr>
        <w:t>（七）Final Review</w:t>
      </w:r>
    </w:p>
    <w:p>
      <w:pPr>
        <w:spacing w:line="360" w:lineRule="auto"/>
        <w:ind w:firstLine="470" w:firstLineChars="196"/>
        <w:rPr>
          <w:sz w:val="24"/>
        </w:rPr>
      </w:pPr>
      <w:r>
        <w:rPr>
          <w:rFonts w:hint="eastAsia"/>
          <w:sz w:val="24"/>
        </w:rPr>
        <w:t>1.</w:t>
      </w:r>
      <w:r>
        <w:rPr>
          <w:sz w:val="24"/>
        </w:rPr>
        <w:t xml:space="preserve"> </w:t>
      </w:r>
      <w:r>
        <w:rPr>
          <w:rFonts w:hint="eastAsia"/>
          <w:sz w:val="24"/>
        </w:rPr>
        <w:t>教学内容</w:t>
      </w:r>
    </w:p>
    <w:p>
      <w:pPr>
        <w:spacing w:line="360" w:lineRule="auto"/>
        <w:ind w:firstLine="470" w:firstLineChars="196"/>
        <w:rPr>
          <w:rFonts w:hint="eastAsia"/>
          <w:sz w:val="24"/>
        </w:rPr>
      </w:pPr>
      <w:r>
        <w:rPr>
          <w:rFonts w:hint="eastAsia"/>
          <w:sz w:val="24"/>
        </w:rPr>
        <w:t xml:space="preserve"> 前六周</w:t>
      </w:r>
      <w:r>
        <w:rPr>
          <w:sz w:val="24"/>
        </w:rPr>
        <w:t>学习的所有内容</w:t>
      </w:r>
      <w:r>
        <w:rPr>
          <w:rFonts w:hint="eastAsia"/>
          <w:sz w:val="24"/>
        </w:rPr>
        <w:t>。</w:t>
      </w:r>
    </w:p>
    <w:p>
      <w:pPr>
        <w:numPr>
          <w:ilvl w:val="0"/>
          <w:numId w:val="67"/>
        </w:numPr>
        <w:spacing w:line="360" w:lineRule="auto"/>
        <w:ind w:firstLine="470" w:firstLineChars="196"/>
        <w:rPr>
          <w:sz w:val="24"/>
        </w:rPr>
      </w:pPr>
      <w:r>
        <w:rPr>
          <w:rFonts w:hint="eastAsia"/>
          <w:sz w:val="24"/>
        </w:rPr>
        <w:t>基本要求</w:t>
      </w:r>
    </w:p>
    <w:p>
      <w:pPr>
        <w:spacing w:line="360" w:lineRule="auto"/>
        <w:ind w:firstLine="470" w:firstLineChars="196"/>
        <w:rPr>
          <w:sz w:val="24"/>
        </w:rPr>
      </w:pPr>
      <w:r>
        <w:rPr>
          <w:rFonts w:hint="eastAsia"/>
          <w:sz w:val="24"/>
        </w:rPr>
        <w:t>书本内容答疑、复习</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843"/>
        <w:gridCol w:w="1711"/>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843"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11"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center"/>
              <w:rPr>
                <w:rFonts w:hint="eastAsia"/>
                <w:color w:val="000000"/>
                <w:szCs w:val="21"/>
              </w:rPr>
            </w:pPr>
            <w:r>
              <w:rPr>
                <w:color w:val="000000"/>
                <w:sz w:val="24"/>
                <w:shd w:val="clear" w:color="auto" w:fill="FFFFFF"/>
              </w:rPr>
              <w:t>U</w:t>
            </w:r>
            <w:r>
              <w:rPr>
                <w:rFonts w:hint="eastAsia"/>
                <w:color w:val="000000"/>
                <w:sz w:val="24"/>
                <w:shd w:val="clear" w:color="auto" w:fill="FFFFFF"/>
              </w:rPr>
              <w:t>nit 1</w:t>
            </w:r>
          </w:p>
        </w:tc>
        <w:tc>
          <w:tcPr>
            <w:tcW w:w="1843" w:type="dxa"/>
            <w:vAlign w:val="center"/>
          </w:tcPr>
          <w:p>
            <w:pPr>
              <w:jc w:val="center"/>
              <w:rPr>
                <w:color w:val="000000"/>
                <w:szCs w:val="21"/>
              </w:rPr>
            </w:pPr>
            <w:r>
              <w:rPr>
                <w:color w:val="000000"/>
                <w:szCs w:val="21"/>
              </w:rPr>
              <w:t>目标</w:t>
            </w:r>
            <w:r>
              <w:rPr>
                <w:rFonts w:hint="eastAsia"/>
                <w:color w:val="000000"/>
                <w:szCs w:val="21"/>
              </w:rPr>
              <w:t>1、2、3</w:t>
            </w:r>
          </w:p>
        </w:tc>
        <w:tc>
          <w:tcPr>
            <w:tcW w:w="1711" w:type="dxa"/>
            <w:vAlign w:val="center"/>
          </w:tcPr>
          <w:p>
            <w:pPr>
              <w:jc w:val="center"/>
              <w:rPr>
                <w:szCs w:val="21"/>
              </w:rPr>
            </w:pPr>
            <w:r>
              <w:rPr>
                <w:rFonts w:hint="eastAsia"/>
                <w:szCs w:val="21"/>
              </w:rPr>
              <w:t>6-1、6-2</w:t>
            </w:r>
          </w:p>
        </w:tc>
        <w:tc>
          <w:tcPr>
            <w:tcW w:w="735" w:type="dxa"/>
            <w:vAlign w:val="center"/>
          </w:tcPr>
          <w:p>
            <w:pPr>
              <w:jc w:val="center"/>
              <w:rPr>
                <w:rFonts w:hint="eastAsia"/>
                <w:szCs w:val="21"/>
              </w:rPr>
            </w:pPr>
            <w:r>
              <w:rPr>
                <w:szCs w:val="21"/>
              </w:rPr>
              <w:t>1</w:t>
            </w:r>
          </w:p>
        </w:tc>
        <w:tc>
          <w:tcPr>
            <w:tcW w:w="735" w:type="dxa"/>
            <w:vAlign w:val="center"/>
          </w:tcPr>
          <w:p>
            <w:pPr>
              <w:jc w:val="center"/>
              <w:rPr>
                <w:rFonts w:hint="eastAsia"/>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476" w:type="dxa"/>
            <w:vAlign w:val="center"/>
          </w:tcPr>
          <w:p>
            <w:pPr>
              <w:jc w:val="center"/>
              <w:rPr>
                <w:color w:val="000000"/>
                <w:szCs w:val="21"/>
              </w:rPr>
            </w:pPr>
            <w:r>
              <w:rPr>
                <w:color w:val="000000"/>
                <w:sz w:val="24"/>
                <w:shd w:val="clear" w:color="auto" w:fill="FFFFFF"/>
              </w:rPr>
              <w:t>Unit 2</w:t>
            </w:r>
          </w:p>
        </w:tc>
        <w:tc>
          <w:tcPr>
            <w:tcW w:w="1843" w:type="dxa"/>
            <w:vAlign w:val="center"/>
          </w:tcPr>
          <w:p>
            <w:pPr>
              <w:jc w:val="center"/>
              <w:rPr>
                <w:rFonts w:hint="eastAsia"/>
                <w:color w:val="000000"/>
                <w:szCs w:val="21"/>
              </w:rPr>
            </w:pPr>
            <w:r>
              <w:rPr>
                <w:color w:val="000000"/>
                <w:szCs w:val="21"/>
              </w:rPr>
              <w:t>目标</w:t>
            </w:r>
            <w:r>
              <w:rPr>
                <w:rFonts w:hint="eastAsia"/>
                <w:color w:val="000000"/>
                <w:szCs w:val="21"/>
              </w:rPr>
              <w:t>1、2、3</w:t>
            </w:r>
          </w:p>
        </w:tc>
        <w:tc>
          <w:tcPr>
            <w:tcW w:w="1711" w:type="dxa"/>
            <w:vAlign w:val="center"/>
          </w:tcPr>
          <w:p>
            <w:pPr>
              <w:jc w:val="center"/>
              <w:rPr>
                <w:rFonts w:hint="eastAsia"/>
                <w:szCs w:val="21"/>
              </w:rPr>
            </w:pPr>
            <w:r>
              <w:rPr>
                <w:rFonts w:hint="eastAsia"/>
                <w:szCs w:val="21"/>
              </w:rPr>
              <w:t>6-1、6-2</w:t>
            </w:r>
          </w:p>
        </w:tc>
        <w:tc>
          <w:tcPr>
            <w:tcW w:w="735" w:type="dxa"/>
            <w:vAlign w:val="center"/>
          </w:tcPr>
          <w:p>
            <w:pPr>
              <w:jc w:val="center"/>
              <w:rPr>
                <w:rFonts w:hint="eastAsia"/>
                <w:szCs w:val="21"/>
              </w:rPr>
            </w:pPr>
            <w:r>
              <w:rPr>
                <w:szCs w:val="21"/>
              </w:rPr>
              <w:t>2</w:t>
            </w:r>
          </w:p>
        </w:tc>
        <w:tc>
          <w:tcPr>
            <w:tcW w:w="735" w:type="dxa"/>
            <w:vAlign w:val="center"/>
          </w:tcPr>
          <w:p>
            <w:pPr>
              <w:jc w:val="center"/>
              <w:rPr>
                <w:rFonts w:hint="eastAsia"/>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center"/>
              <w:rPr>
                <w:color w:val="000000"/>
                <w:szCs w:val="21"/>
              </w:rPr>
            </w:pPr>
            <w:r>
              <w:rPr>
                <w:color w:val="000000"/>
                <w:sz w:val="24"/>
                <w:shd w:val="clear" w:color="auto" w:fill="FFFFFF"/>
              </w:rPr>
              <w:t>Unit 4</w:t>
            </w:r>
          </w:p>
        </w:tc>
        <w:tc>
          <w:tcPr>
            <w:tcW w:w="1843" w:type="dxa"/>
            <w:vAlign w:val="center"/>
          </w:tcPr>
          <w:p>
            <w:pPr>
              <w:jc w:val="center"/>
              <w:rPr>
                <w:rFonts w:hint="eastAsia"/>
                <w:color w:val="000000"/>
                <w:szCs w:val="21"/>
              </w:rPr>
            </w:pPr>
            <w:r>
              <w:rPr>
                <w:color w:val="000000"/>
                <w:szCs w:val="21"/>
              </w:rPr>
              <w:t>目标</w:t>
            </w:r>
            <w:r>
              <w:rPr>
                <w:rFonts w:hint="eastAsia"/>
                <w:color w:val="000000"/>
                <w:szCs w:val="21"/>
              </w:rPr>
              <w:t>1、2、3</w:t>
            </w:r>
          </w:p>
        </w:tc>
        <w:tc>
          <w:tcPr>
            <w:tcW w:w="1711" w:type="dxa"/>
            <w:vAlign w:val="center"/>
          </w:tcPr>
          <w:p>
            <w:pPr>
              <w:jc w:val="center"/>
              <w:rPr>
                <w:szCs w:val="21"/>
              </w:rPr>
            </w:pPr>
            <w:r>
              <w:rPr>
                <w:rFonts w:hint="eastAsia"/>
                <w:szCs w:val="21"/>
              </w:rPr>
              <w:t>6-1、6-2</w:t>
            </w:r>
          </w:p>
        </w:tc>
        <w:tc>
          <w:tcPr>
            <w:tcW w:w="735" w:type="dxa"/>
            <w:vAlign w:val="center"/>
          </w:tcPr>
          <w:p>
            <w:pPr>
              <w:jc w:val="center"/>
              <w:rPr>
                <w:rFonts w:hint="eastAsia"/>
                <w:szCs w:val="21"/>
              </w:rPr>
            </w:pPr>
            <w:r>
              <w:rPr>
                <w:szCs w:val="21"/>
              </w:rPr>
              <w:t>1</w:t>
            </w:r>
          </w:p>
        </w:tc>
        <w:tc>
          <w:tcPr>
            <w:tcW w:w="735" w:type="dxa"/>
            <w:vAlign w:val="center"/>
          </w:tcPr>
          <w:p>
            <w:pPr>
              <w:jc w:val="center"/>
              <w:rPr>
                <w:rFonts w:hint="eastAsia"/>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4</w:t>
            </w:r>
          </w:p>
        </w:tc>
        <w:tc>
          <w:tcPr>
            <w:tcW w:w="3476" w:type="dxa"/>
            <w:vAlign w:val="center"/>
          </w:tcPr>
          <w:p>
            <w:pPr>
              <w:jc w:val="center"/>
              <w:rPr>
                <w:color w:val="000000"/>
                <w:szCs w:val="21"/>
              </w:rPr>
            </w:pPr>
            <w:r>
              <w:rPr>
                <w:color w:val="000000"/>
                <w:sz w:val="24"/>
                <w:shd w:val="clear" w:color="auto" w:fill="FFFFFF"/>
              </w:rPr>
              <w:t>Unit 8</w:t>
            </w:r>
          </w:p>
        </w:tc>
        <w:tc>
          <w:tcPr>
            <w:tcW w:w="1843" w:type="dxa"/>
            <w:vAlign w:val="center"/>
          </w:tcPr>
          <w:p>
            <w:pPr>
              <w:jc w:val="center"/>
              <w:rPr>
                <w:color w:val="000000"/>
                <w:szCs w:val="21"/>
              </w:rPr>
            </w:pPr>
            <w:r>
              <w:rPr>
                <w:color w:val="000000"/>
                <w:szCs w:val="21"/>
              </w:rPr>
              <w:t>目标</w:t>
            </w:r>
            <w:r>
              <w:rPr>
                <w:rFonts w:hint="eastAsia"/>
                <w:color w:val="000000"/>
                <w:szCs w:val="21"/>
              </w:rPr>
              <w:t>1、2、3</w:t>
            </w:r>
          </w:p>
        </w:tc>
        <w:tc>
          <w:tcPr>
            <w:tcW w:w="1711" w:type="dxa"/>
            <w:vAlign w:val="center"/>
          </w:tcPr>
          <w:p>
            <w:pPr>
              <w:jc w:val="center"/>
              <w:rPr>
                <w:rFonts w:hint="eastAsia"/>
                <w:szCs w:val="21"/>
              </w:rPr>
            </w:pPr>
            <w:r>
              <w:rPr>
                <w:rFonts w:hint="eastAsia"/>
                <w:szCs w:val="21"/>
              </w:rPr>
              <w:t>6-1、6-2</w:t>
            </w:r>
          </w:p>
        </w:tc>
        <w:tc>
          <w:tcPr>
            <w:tcW w:w="735" w:type="dxa"/>
            <w:vAlign w:val="center"/>
          </w:tcPr>
          <w:p>
            <w:pPr>
              <w:jc w:val="center"/>
              <w:rPr>
                <w:rFonts w:hint="eastAsia"/>
                <w:szCs w:val="21"/>
              </w:rPr>
            </w:pPr>
            <w:r>
              <w:rPr>
                <w:szCs w:val="21"/>
              </w:rPr>
              <w:t>2</w:t>
            </w:r>
          </w:p>
        </w:tc>
        <w:tc>
          <w:tcPr>
            <w:tcW w:w="735" w:type="dxa"/>
            <w:vAlign w:val="center"/>
          </w:tcPr>
          <w:p>
            <w:pPr>
              <w:jc w:val="center"/>
              <w:rPr>
                <w:rFonts w:hint="eastAsia"/>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5</w:t>
            </w:r>
          </w:p>
        </w:tc>
        <w:tc>
          <w:tcPr>
            <w:tcW w:w="3476" w:type="dxa"/>
            <w:vAlign w:val="center"/>
          </w:tcPr>
          <w:p>
            <w:pPr>
              <w:jc w:val="center"/>
              <w:rPr>
                <w:rFonts w:hint="eastAsia" w:ascii="宋体" w:hAnsi="宋体"/>
                <w:szCs w:val="21"/>
              </w:rPr>
            </w:pPr>
            <w:r>
              <w:rPr>
                <w:color w:val="000000"/>
                <w:sz w:val="24"/>
                <w:shd w:val="clear" w:color="auto" w:fill="FFFFFF"/>
              </w:rPr>
              <w:t>Unit 12</w:t>
            </w:r>
          </w:p>
        </w:tc>
        <w:tc>
          <w:tcPr>
            <w:tcW w:w="1843" w:type="dxa"/>
            <w:vAlign w:val="center"/>
          </w:tcPr>
          <w:p>
            <w:pPr>
              <w:jc w:val="center"/>
              <w:rPr>
                <w:color w:val="000000"/>
                <w:szCs w:val="21"/>
              </w:rPr>
            </w:pPr>
            <w:r>
              <w:rPr>
                <w:color w:val="000000"/>
                <w:szCs w:val="21"/>
              </w:rPr>
              <w:t>目标</w:t>
            </w:r>
            <w:r>
              <w:rPr>
                <w:rFonts w:hint="eastAsia"/>
                <w:color w:val="000000"/>
                <w:szCs w:val="21"/>
              </w:rPr>
              <w:t>1、2、3</w:t>
            </w:r>
          </w:p>
        </w:tc>
        <w:tc>
          <w:tcPr>
            <w:tcW w:w="1711" w:type="dxa"/>
            <w:vAlign w:val="center"/>
          </w:tcPr>
          <w:p>
            <w:pPr>
              <w:jc w:val="center"/>
              <w:rPr>
                <w:rFonts w:hint="eastAsia"/>
                <w:szCs w:val="21"/>
              </w:rPr>
            </w:pPr>
            <w:r>
              <w:rPr>
                <w:rFonts w:hint="eastAsia"/>
                <w:szCs w:val="21"/>
              </w:rPr>
              <w:t>6-1、6-2</w:t>
            </w:r>
          </w:p>
        </w:tc>
        <w:tc>
          <w:tcPr>
            <w:tcW w:w="735" w:type="dxa"/>
            <w:vAlign w:val="center"/>
          </w:tcPr>
          <w:p>
            <w:pPr>
              <w:jc w:val="center"/>
              <w:rPr>
                <w:rFonts w:hint="eastAsia"/>
                <w:szCs w:val="21"/>
              </w:rPr>
            </w:pPr>
            <w:r>
              <w:rPr>
                <w:szCs w:val="21"/>
              </w:rPr>
              <w:t>1</w:t>
            </w:r>
          </w:p>
        </w:tc>
        <w:tc>
          <w:tcPr>
            <w:tcW w:w="735" w:type="dxa"/>
            <w:vAlign w:val="center"/>
          </w:tcPr>
          <w:p>
            <w:pPr>
              <w:jc w:val="center"/>
              <w:rPr>
                <w:rFonts w:hint="eastAsia"/>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eastAsia"/>
                <w:szCs w:val="21"/>
              </w:rPr>
            </w:pPr>
            <w:r>
              <w:rPr>
                <w:rFonts w:hint="eastAsia"/>
                <w:szCs w:val="21"/>
              </w:rPr>
              <w:t>6</w:t>
            </w:r>
          </w:p>
        </w:tc>
        <w:tc>
          <w:tcPr>
            <w:tcW w:w="3476" w:type="dxa"/>
            <w:vAlign w:val="center"/>
          </w:tcPr>
          <w:p>
            <w:pPr>
              <w:jc w:val="center"/>
              <w:rPr>
                <w:rFonts w:hint="eastAsia"/>
                <w:color w:val="000000"/>
                <w:szCs w:val="21"/>
                <w:shd w:val="clear" w:color="auto" w:fill="FFFFFF"/>
              </w:rPr>
            </w:pPr>
            <w:r>
              <w:rPr>
                <w:sz w:val="24"/>
              </w:rPr>
              <w:t>Unit 14</w:t>
            </w:r>
          </w:p>
        </w:tc>
        <w:tc>
          <w:tcPr>
            <w:tcW w:w="1843" w:type="dxa"/>
            <w:vAlign w:val="center"/>
          </w:tcPr>
          <w:p>
            <w:pPr>
              <w:jc w:val="center"/>
              <w:rPr>
                <w:color w:val="000000"/>
                <w:szCs w:val="21"/>
              </w:rPr>
            </w:pPr>
            <w:r>
              <w:rPr>
                <w:color w:val="000000"/>
                <w:szCs w:val="21"/>
              </w:rPr>
              <w:t>目标</w:t>
            </w:r>
            <w:r>
              <w:rPr>
                <w:rFonts w:hint="eastAsia"/>
                <w:color w:val="000000"/>
                <w:szCs w:val="21"/>
              </w:rPr>
              <w:t>1、2、3</w:t>
            </w:r>
          </w:p>
        </w:tc>
        <w:tc>
          <w:tcPr>
            <w:tcW w:w="1711" w:type="dxa"/>
            <w:vAlign w:val="center"/>
          </w:tcPr>
          <w:p>
            <w:pPr>
              <w:jc w:val="center"/>
              <w:rPr>
                <w:rFonts w:hint="eastAsia"/>
                <w:szCs w:val="21"/>
              </w:rPr>
            </w:pPr>
            <w:r>
              <w:rPr>
                <w:rFonts w:hint="eastAsia"/>
                <w:szCs w:val="21"/>
              </w:rPr>
              <w:t>6-1、6-2</w:t>
            </w:r>
          </w:p>
        </w:tc>
        <w:tc>
          <w:tcPr>
            <w:tcW w:w="735" w:type="dxa"/>
            <w:vAlign w:val="center"/>
          </w:tcPr>
          <w:p>
            <w:pPr>
              <w:jc w:val="center"/>
              <w:rPr>
                <w:rFonts w:hint="eastAsia"/>
                <w:szCs w:val="21"/>
              </w:rPr>
            </w:pPr>
            <w:r>
              <w:rPr>
                <w:szCs w:val="21"/>
              </w:rPr>
              <w:t>1</w:t>
            </w:r>
          </w:p>
        </w:tc>
        <w:tc>
          <w:tcPr>
            <w:tcW w:w="735" w:type="dxa"/>
            <w:vAlign w:val="center"/>
          </w:tcPr>
          <w:p>
            <w:pPr>
              <w:jc w:val="center"/>
              <w:rPr>
                <w:rFonts w:hint="eastAsia"/>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szCs w:val="21"/>
              </w:rPr>
              <w:t>7</w:t>
            </w:r>
          </w:p>
        </w:tc>
        <w:tc>
          <w:tcPr>
            <w:tcW w:w="3476" w:type="dxa"/>
            <w:vAlign w:val="center"/>
          </w:tcPr>
          <w:p>
            <w:pPr>
              <w:jc w:val="center"/>
              <w:rPr>
                <w:color w:val="000000"/>
                <w:szCs w:val="21"/>
              </w:rPr>
            </w:pPr>
            <w:r>
              <w:rPr>
                <w:color w:val="000000"/>
                <w:sz w:val="24"/>
                <w:shd w:val="clear" w:color="auto" w:fill="FFFFFF"/>
              </w:rPr>
              <w:t>Final Review</w:t>
            </w:r>
          </w:p>
        </w:tc>
        <w:tc>
          <w:tcPr>
            <w:tcW w:w="1843" w:type="dxa"/>
            <w:vAlign w:val="center"/>
          </w:tcPr>
          <w:p>
            <w:pPr>
              <w:jc w:val="center"/>
              <w:rPr>
                <w:color w:val="000000"/>
                <w:szCs w:val="21"/>
              </w:rPr>
            </w:pPr>
          </w:p>
        </w:tc>
        <w:tc>
          <w:tcPr>
            <w:tcW w:w="1711" w:type="dxa"/>
            <w:vAlign w:val="center"/>
          </w:tcPr>
          <w:p>
            <w:pPr>
              <w:jc w:val="center"/>
              <w:rPr>
                <w:rFonts w:hint="eastAsia"/>
                <w:szCs w:val="21"/>
              </w:rPr>
            </w:pPr>
          </w:p>
        </w:tc>
        <w:tc>
          <w:tcPr>
            <w:tcW w:w="735" w:type="dxa"/>
            <w:vAlign w:val="center"/>
          </w:tcPr>
          <w:p>
            <w:pPr>
              <w:jc w:val="center"/>
              <w:rPr>
                <w:rFonts w:hint="eastAsia"/>
                <w:szCs w:val="21"/>
              </w:rPr>
            </w:pPr>
            <w:r>
              <w:rPr>
                <w:szCs w:val="21"/>
              </w:rPr>
              <w:t>2</w:t>
            </w:r>
          </w:p>
        </w:tc>
        <w:tc>
          <w:tcPr>
            <w:tcW w:w="735" w:type="dxa"/>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rFonts w:hint="eastAsia"/>
                <w:szCs w:val="21"/>
              </w:rPr>
            </w:pPr>
            <w:r>
              <w:rPr>
                <w:rFonts w:hint="eastAsia"/>
                <w:szCs w:val="21"/>
              </w:rPr>
              <w:t>1</w:t>
            </w:r>
            <w:r>
              <w:rPr>
                <w:szCs w:val="21"/>
              </w:rPr>
              <w:t>0</w:t>
            </w:r>
          </w:p>
        </w:tc>
        <w:tc>
          <w:tcPr>
            <w:tcW w:w="735" w:type="dxa"/>
            <w:vAlign w:val="center"/>
          </w:tcPr>
          <w:p>
            <w:pPr>
              <w:jc w:val="center"/>
              <w:rPr>
                <w:rFonts w:hint="eastAsia"/>
                <w:szCs w:val="21"/>
              </w:rPr>
            </w:pPr>
            <w:r>
              <w:rPr>
                <w:szCs w:val="21"/>
              </w:rPr>
              <w:t>6</w:t>
            </w: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b/>
          <w:sz w:val="24"/>
        </w:rPr>
      </w:pPr>
      <w:r>
        <w:rPr>
          <w:sz w:val="24"/>
        </w:rPr>
        <w:t>1</w:t>
      </w:r>
      <w:r>
        <w:rPr>
          <w:rFonts w:hint="eastAsia"/>
          <w:sz w:val="24"/>
        </w:rPr>
        <w:t>.课堂教学以教师讲授与学生讨论和小组</w:t>
      </w:r>
      <w:r>
        <w:rPr>
          <w:sz w:val="24"/>
        </w:rPr>
        <w:t>练习</w:t>
      </w:r>
      <w:r>
        <w:rPr>
          <w:rFonts w:hint="eastAsia"/>
          <w:sz w:val="24"/>
        </w:rPr>
        <w:t>相结合，使学生</w:t>
      </w:r>
      <w:r>
        <w:rPr>
          <w:sz w:val="24"/>
        </w:rPr>
        <w:t>在学习英</w:t>
      </w:r>
      <w:r>
        <w:rPr>
          <w:rFonts w:hint="eastAsia"/>
          <w:sz w:val="24"/>
        </w:rPr>
        <w:t>文礼仪表达</w:t>
      </w:r>
      <w:r>
        <w:rPr>
          <w:sz w:val="24"/>
        </w:rPr>
        <w:t>、</w:t>
      </w:r>
      <w:r>
        <w:rPr>
          <w:rFonts w:hint="eastAsia"/>
          <w:sz w:val="24"/>
        </w:rPr>
        <w:t>了解</w:t>
      </w:r>
      <w:r>
        <w:rPr>
          <w:sz w:val="24"/>
        </w:rPr>
        <w:t>各种商务礼仪</w:t>
      </w:r>
      <w:r>
        <w:rPr>
          <w:rFonts w:hint="eastAsia"/>
          <w:sz w:val="24"/>
        </w:rPr>
        <w:t>知识</w:t>
      </w:r>
      <w:r>
        <w:rPr>
          <w:sz w:val="24"/>
        </w:rPr>
        <w:t>的同时，</w:t>
      </w:r>
      <w:r>
        <w:rPr>
          <w:rFonts w:hint="eastAsia"/>
          <w:sz w:val="24"/>
        </w:rPr>
        <w:t>模拟</w:t>
      </w:r>
      <w:r>
        <w:rPr>
          <w:sz w:val="24"/>
        </w:rPr>
        <w:t>体验各种商务情形下的礼仪行为</w:t>
      </w:r>
      <w:r>
        <w:rPr>
          <w:rFonts w:hint="eastAsia"/>
          <w:sz w:val="24"/>
        </w:rPr>
        <w:t>和表达</w:t>
      </w:r>
      <w:r>
        <w:rPr>
          <w:sz w:val="24"/>
        </w:rPr>
        <w:t>。</w:t>
      </w:r>
    </w:p>
    <w:p>
      <w:pPr>
        <w:spacing w:line="360" w:lineRule="auto"/>
        <w:ind w:firstLine="480" w:firstLineChars="200"/>
        <w:rPr>
          <w:sz w:val="24"/>
        </w:rPr>
      </w:pPr>
      <w:r>
        <w:rPr>
          <w:rFonts w:hint="eastAsia"/>
          <w:sz w:val="24"/>
        </w:rPr>
        <w:t>2.</w:t>
      </w:r>
      <w:r>
        <w:rPr>
          <w:sz w:val="24"/>
        </w:rPr>
        <w:t>采用</w:t>
      </w:r>
      <w:r>
        <w:rPr>
          <w:rFonts w:hint="eastAsia"/>
          <w:sz w:val="24"/>
        </w:rPr>
        <w:t>现代化教学手段，运用</w:t>
      </w:r>
      <w:r>
        <w:rPr>
          <w:sz w:val="24"/>
        </w:rPr>
        <w:t>多媒体</w:t>
      </w:r>
      <w:r>
        <w:rPr>
          <w:rFonts w:hint="eastAsia"/>
          <w:sz w:val="24"/>
        </w:rPr>
        <w:t>课件</w:t>
      </w:r>
      <w:r>
        <w:rPr>
          <w:sz w:val="24"/>
        </w:rPr>
        <w:t>教学，</w:t>
      </w:r>
      <w:r>
        <w:rPr>
          <w:rFonts w:hint="eastAsia"/>
          <w:sz w:val="24"/>
        </w:rPr>
        <w:t>并结合网络资源</w:t>
      </w:r>
      <w:r>
        <w:rPr>
          <w:sz w:val="24"/>
        </w:rPr>
        <w:t>，</w:t>
      </w:r>
      <w:r>
        <w:rPr>
          <w:rFonts w:hint="eastAsia"/>
          <w:sz w:val="24"/>
        </w:rPr>
        <w:t>进行图文声像并茂的课堂讲授，以激发学生的学习兴趣，营造活跃</w:t>
      </w:r>
      <w:r>
        <w:rPr>
          <w:sz w:val="24"/>
        </w:rPr>
        <w:t>的课堂气氛</w:t>
      </w:r>
      <w:r>
        <w:rPr>
          <w:rFonts w:hint="eastAsia"/>
          <w:sz w:val="24"/>
        </w:rPr>
        <w:t>。</w:t>
      </w:r>
    </w:p>
    <w:p>
      <w:pPr>
        <w:spacing w:line="360" w:lineRule="auto"/>
        <w:ind w:firstLine="480" w:firstLineChars="200"/>
        <w:rPr>
          <w:rFonts w:hint="eastAsia"/>
          <w:sz w:val="24"/>
        </w:rPr>
      </w:pPr>
      <w:r>
        <w:rPr>
          <w:sz w:val="24"/>
        </w:rPr>
        <w:t>3</w:t>
      </w:r>
      <w:r>
        <w:rPr>
          <w:rFonts w:hint="eastAsia"/>
          <w:sz w:val="24"/>
        </w:rPr>
        <w:t>.</w:t>
      </w:r>
      <w:r>
        <w:rPr>
          <w:sz w:val="24"/>
        </w:rPr>
        <w:t>采用</w:t>
      </w:r>
      <w:r>
        <w:rPr>
          <w:rFonts w:hint="eastAsia"/>
          <w:sz w:val="24"/>
        </w:rPr>
        <w:t>多种</w:t>
      </w:r>
      <w:r>
        <w:rPr>
          <w:sz w:val="24"/>
        </w:rPr>
        <w:t>教学</w:t>
      </w:r>
      <w:r>
        <w:rPr>
          <w:rFonts w:hint="eastAsia"/>
          <w:sz w:val="24"/>
        </w:rPr>
        <w:t>方法</w:t>
      </w:r>
      <w:r>
        <w:rPr>
          <w:sz w:val="24"/>
        </w:rPr>
        <w:t>，</w:t>
      </w:r>
      <w:r>
        <w:rPr>
          <w:rFonts w:hint="eastAsia"/>
          <w:sz w:val="24"/>
        </w:rPr>
        <w:t>如任务教学</w:t>
      </w:r>
      <w:r>
        <w:rPr>
          <w:sz w:val="24"/>
        </w:rPr>
        <w:t>法、</w:t>
      </w:r>
      <w:r>
        <w:rPr>
          <w:rFonts w:hint="eastAsia"/>
          <w:sz w:val="24"/>
        </w:rPr>
        <w:t>启发式教学法</w:t>
      </w:r>
      <w:r>
        <w:rPr>
          <w:sz w:val="24"/>
        </w:rPr>
        <w:t>、</w:t>
      </w:r>
      <w:r>
        <w:rPr>
          <w:rFonts w:hint="eastAsia"/>
          <w:sz w:val="24"/>
        </w:rPr>
        <w:t>情景模拟教学法</w:t>
      </w:r>
      <w:r>
        <w:rPr>
          <w:rFonts w:hint="eastAsia" w:ascii="宋体" w:hAnsi="宋体"/>
          <w:bCs/>
          <w:color w:val="000000"/>
          <w:sz w:val="24"/>
        </w:rPr>
        <w:t>等</w:t>
      </w:r>
      <w:r>
        <w:rPr>
          <w:rFonts w:hint="eastAsia"/>
          <w:sz w:val="24"/>
        </w:rPr>
        <w:t>，</w:t>
      </w:r>
      <w:r>
        <w:rPr>
          <w:rFonts w:hint="eastAsia" w:ascii="宋体" w:hAnsi="宋体"/>
          <w:color w:val="000000"/>
          <w:sz w:val="24"/>
        </w:rPr>
        <w:t>培养学生积极思考、主动参与</w:t>
      </w:r>
      <w:r>
        <w:rPr>
          <w:rFonts w:ascii="宋体" w:hAnsi="宋体"/>
          <w:color w:val="000000"/>
          <w:sz w:val="24"/>
        </w:rPr>
        <w:t>的</w:t>
      </w:r>
      <w:r>
        <w:rPr>
          <w:rFonts w:hint="eastAsia" w:ascii="宋体" w:hAnsi="宋体"/>
          <w:color w:val="000000"/>
          <w:sz w:val="24"/>
        </w:rPr>
        <w:t>学习习惯。</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776"/>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7742"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776" w:type="dxa"/>
            <w:tcMar>
              <w:left w:w="28" w:type="dxa"/>
              <w:right w:w="28" w:type="dxa"/>
            </w:tcMar>
            <w:vAlign w:val="center"/>
          </w:tcPr>
          <w:p>
            <w:pPr>
              <w:spacing w:line="276" w:lineRule="auto"/>
              <w:jc w:val="center"/>
              <w:rPr>
                <w:szCs w:val="21"/>
              </w:rPr>
            </w:pPr>
            <w:r>
              <w:rPr>
                <w:szCs w:val="21"/>
              </w:rPr>
              <w:t>备课</w:t>
            </w:r>
          </w:p>
        </w:tc>
        <w:tc>
          <w:tcPr>
            <w:tcW w:w="7742"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776" w:type="dxa"/>
            <w:tcMar>
              <w:left w:w="28" w:type="dxa"/>
              <w:right w:w="28" w:type="dxa"/>
            </w:tcMar>
            <w:vAlign w:val="center"/>
          </w:tcPr>
          <w:p>
            <w:pPr>
              <w:spacing w:line="276" w:lineRule="auto"/>
              <w:jc w:val="center"/>
              <w:rPr>
                <w:szCs w:val="21"/>
              </w:rPr>
            </w:pPr>
            <w:r>
              <w:rPr>
                <w:szCs w:val="21"/>
              </w:rPr>
              <w:t>讲授</w:t>
            </w:r>
          </w:p>
        </w:tc>
        <w:tc>
          <w:tcPr>
            <w:tcW w:w="7742"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各章节知识点</w:t>
            </w:r>
            <w:r>
              <w:rPr>
                <w:szCs w:val="21"/>
              </w:rPr>
              <w:t>。</w:t>
            </w:r>
          </w:p>
          <w:p>
            <w:pPr>
              <w:spacing w:line="276" w:lineRule="auto"/>
              <w:rPr>
                <w:szCs w:val="21"/>
              </w:rPr>
            </w:pPr>
            <w:r>
              <w:rPr>
                <w:rFonts w:hint="eastAsia"/>
                <w:szCs w:val="21"/>
              </w:rPr>
              <w:t>（2）</w:t>
            </w:r>
            <w:r>
              <w:rPr>
                <w:szCs w:val="21"/>
              </w:rPr>
              <w:t>采用多种教学方式（如</w:t>
            </w:r>
            <w:r>
              <w:rPr>
                <w:rFonts w:hint="eastAsia"/>
                <w:szCs w:val="21"/>
              </w:rPr>
              <w:t>任务教学</w:t>
            </w:r>
            <w:r>
              <w:rPr>
                <w:szCs w:val="21"/>
              </w:rPr>
              <w:t>法、</w:t>
            </w:r>
            <w:r>
              <w:rPr>
                <w:rFonts w:hint="eastAsia"/>
                <w:szCs w:val="21"/>
              </w:rPr>
              <w:t>启发式教学法</w:t>
            </w:r>
            <w:r>
              <w:rPr>
                <w:szCs w:val="21"/>
              </w:rPr>
              <w:t>、</w:t>
            </w:r>
            <w:r>
              <w:rPr>
                <w:rFonts w:hint="eastAsia"/>
                <w:szCs w:val="21"/>
              </w:rPr>
              <w:t>情景模拟教学法</w:t>
            </w:r>
            <w:r>
              <w:rPr>
                <w:szCs w:val="21"/>
              </w:rPr>
              <w:t>等），</w:t>
            </w:r>
            <w:r>
              <w:rPr>
                <w:rFonts w:hint="eastAsia" w:ascii="宋体" w:hAnsi="宋体"/>
                <w:color w:val="000000"/>
                <w:szCs w:val="21"/>
              </w:rPr>
              <w:t>培养学生积极思考、主动参与</w:t>
            </w:r>
            <w:r>
              <w:rPr>
                <w:rFonts w:ascii="宋体" w:hAnsi="宋体"/>
                <w:color w:val="000000"/>
                <w:szCs w:val="21"/>
              </w:rPr>
              <w:t>的</w:t>
            </w:r>
            <w:r>
              <w:rPr>
                <w:rFonts w:hint="eastAsia" w:ascii="宋体" w:hAnsi="宋体"/>
                <w:color w:val="000000"/>
                <w:szCs w:val="21"/>
              </w:rPr>
              <w:t>学习习惯</w:t>
            </w:r>
            <w:r>
              <w:rPr>
                <w:szCs w:val="21"/>
              </w:rPr>
              <w:t>。</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776" w:type="dxa"/>
            <w:tcMar>
              <w:left w:w="28" w:type="dxa"/>
              <w:right w:w="28" w:type="dxa"/>
            </w:tcMar>
            <w:vAlign w:val="center"/>
          </w:tcPr>
          <w:p>
            <w:pPr>
              <w:spacing w:line="276" w:lineRule="auto"/>
              <w:jc w:val="center"/>
              <w:rPr>
                <w:szCs w:val="21"/>
              </w:rPr>
            </w:pPr>
            <w:r>
              <w:rPr>
                <w:szCs w:val="21"/>
              </w:rPr>
              <w:t>作业布置与批改</w:t>
            </w:r>
          </w:p>
        </w:tc>
        <w:tc>
          <w:tcPr>
            <w:tcW w:w="7742"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（3）正确运用课堂所学知识点完成作业</w:t>
            </w:r>
            <w:r>
              <w:rPr>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776" w:type="dxa"/>
            <w:tcMar>
              <w:left w:w="28" w:type="dxa"/>
              <w:right w:w="28" w:type="dxa"/>
            </w:tcMar>
            <w:vAlign w:val="center"/>
          </w:tcPr>
          <w:p>
            <w:pPr>
              <w:spacing w:line="276" w:lineRule="auto"/>
              <w:jc w:val="center"/>
              <w:rPr>
                <w:szCs w:val="21"/>
              </w:rPr>
            </w:pPr>
            <w:r>
              <w:rPr>
                <w:szCs w:val="21"/>
              </w:rPr>
              <w:t>课外答疑</w:t>
            </w:r>
          </w:p>
        </w:tc>
        <w:tc>
          <w:tcPr>
            <w:tcW w:w="7742"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776" w:type="dxa"/>
            <w:tcMar>
              <w:left w:w="28" w:type="dxa"/>
              <w:right w:w="28" w:type="dxa"/>
            </w:tcMar>
            <w:vAlign w:val="center"/>
          </w:tcPr>
          <w:p>
            <w:pPr>
              <w:spacing w:line="276" w:lineRule="auto"/>
              <w:jc w:val="center"/>
              <w:rPr>
                <w:szCs w:val="21"/>
              </w:rPr>
            </w:pPr>
            <w:r>
              <w:rPr>
                <w:szCs w:val="21"/>
              </w:rPr>
              <w:t>成绩考核</w:t>
            </w:r>
          </w:p>
        </w:tc>
        <w:tc>
          <w:tcPr>
            <w:tcW w:w="7742"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课程考核包括期末考试、平时及作业情况考核，期末考试采用</w:t>
      </w:r>
      <w:r>
        <w:rPr>
          <w:rFonts w:hint="eastAsia"/>
          <w:sz w:val="24"/>
        </w:rPr>
        <w:t>闭</w:t>
      </w:r>
      <w:r>
        <w:rPr>
          <w:sz w:val="24"/>
        </w:rPr>
        <w:t>卷笔试。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0%+期末考试成绩×</w:t>
      </w:r>
      <w:r>
        <w:rPr>
          <w:rFonts w:hint="eastAsia"/>
          <w:sz w:val="24"/>
        </w:rPr>
        <w:t>6</w:t>
      </w:r>
      <w:r>
        <w:rPr>
          <w:sz w:val="24"/>
        </w:rPr>
        <w:t>0%。</w:t>
      </w:r>
      <w:r>
        <w:rPr>
          <w:rFonts w:hint="eastAsia"/>
          <w:sz w:val="24"/>
        </w:rPr>
        <w:t>具体内容和比例如表所示。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szCs w:val="21"/>
              </w:rPr>
            </w:pPr>
            <w:r>
              <w:rPr>
                <w:rFonts w:eastAsia="宋体"/>
                <w:szCs w:val="21"/>
              </w:rPr>
              <w:t>成绩组成</w:t>
            </w:r>
          </w:p>
        </w:tc>
        <w:tc>
          <w:tcPr>
            <w:tcW w:w="1565" w:type="dxa"/>
            <w:shd w:val="clear" w:color="auto" w:fill="FFFFFF"/>
            <w:vAlign w:val="center"/>
          </w:tcPr>
          <w:p>
            <w:pPr>
              <w:pStyle w:val="18"/>
              <w:jc w:val="center"/>
              <w:rPr>
                <w:rFonts w:eastAsia="宋体"/>
                <w:szCs w:val="21"/>
              </w:rPr>
            </w:pPr>
            <w:r>
              <w:rPr>
                <w:rFonts w:eastAsia="宋体"/>
                <w:szCs w:val="21"/>
              </w:rPr>
              <w:t>考核/评价环节</w:t>
            </w:r>
          </w:p>
        </w:tc>
        <w:tc>
          <w:tcPr>
            <w:tcW w:w="808" w:type="dxa"/>
            <w:shd w:val="clear" w:color="auto" w:fill="FFFFFF"/>
            <w:vAlign w:val="center"/>
          </w:tcPr>
          <w:p>
            <w:pPr>
              <w:pStyle w:val="18"/>
              <w:jc w:val="center"/>
              <w:rPr>
                <w:rFonts w:eastAsia="宋体"/>
                <w:szCs w:val="21"/>
              </w:rPr>
            </w:pPr>
            <w:r>
              <w:rPr>
                <w:rFonts w:hint="eastAsia" w:eastAsia="宋体"/>
                <w:szCs w:val="21"/>
              </w:rPr>
              <w:t>权重</w:t>
            </w:r>
          </w:p>
        </w:tc>
        <w:tc>
          <w:tcPr>
            <w:tcW w:w="4410" w:type="dxa"/>
            <w:shd w:val="clear" w:color="auto" w:fill="FFFFFF"/>
            <w:vAlign w:val="center"/>
          </w:tcPr>
          <w:p>
            <w:pPr>
              <w:pStyle w:val="18"/>
              <w:jc w:val="center"/>
              <w:rPr>
                <w:rFonts w:eastAsia="宋体"/>
                <w:szCs w:val="21"/>
              </w:rPr>
            </w:pPr>
            <w:r>
              <w:rPr>
                <w:rFonts w:eastAsia="宋体"/>
                <w:szCs w:val="21"/>
              </w:rPr>
              <w:t>考核/评价细则</w:t>
            </w:r>
          </w:p>
        </w:tc>
        <w:tc>
          <w:tcPr>
            <w:tcW w:w="1470" w:type="dxa"/>
            <w:shd w:val="clear" w:color="auto" w:fill="FFFFFF"/>
            <w:vAlign w:val="center"/>
          </w:tcPr>
          <w:p>
            <w:pPr>
              <w:pStyle w:val="18"/>
              <w:jc w:val="center"/>
              <w:rPr>
                <w:rFonts w:eastAsia="宋体"/>
                <w:szCs w:val="21"/>
              </w:rPr>
            </w:pPr>
            <w:r>
              <w:rPr>
                <w:rFonts w:eastAsia="宋体"/>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044" w:type="dxa"/>
            <w:tcMar>
              <w:left w:w="57" w:type="dxa"/>
              <w:right w:w="57" w:type="dxa"/>
            </w:tcMar>
            <w:vAlign w:val="center"/>
          </w:tcPr>
          <w:p>
            <w:pPr>
              <w:pStyle w:val="18"/>
              <w:jc w:val="center"/>
              <w:rPr>
                <w:rFonts w:eastAsia="宋体"/>
                <w:szCs w:val="21"/>
              </w:rPr>
            </w:pPr>
            <w:r>
              <w:rPr>
                <w:rFonts w:eastAsia="宋体"/>
                <w:szCs w:val="21"/>
              </w:rPr>
              <w:t>平时成绩</w:t>
            </w:r>
          </w:p>
        </w:tc>
        <w:tc>
          <w:tcPr>
            <w:tcW w:w="1565" w:type="dxa"/>
            <w:vAlign w:val="center"/>
          </w:tcPr>
          <w:p>
            <w:pPr>
              <w:pStyle w:val="18"/>
              <w:rPr>
                <w:rFonts w:eastAsia="宋体"/>
                <w:szCs w:val="21"/>
              </w:rPr>
            </w:pPr>
            <w:r>
              <w:rPr>
                <w:rFonts w:hint="eastAsia" w:eastAsia="宋体"/>
              </w:rPr>
              <w:t>考勤；课堂表现</w:t>
            </w:r>
            <w:r>
              <w:rPr>
                <w:rFonts w:eastAsia="宋体"/>
              </w:rPr>
              <w:t>及课堂练习</w:t>
            </w:r>
            <w:r>
              <w:rPr>
                <w:rFonts w:hint="eastAsia" w:eastAsia="宋体"/>
              </w:rPr>
              <w:t>；</w:t>
            </w:r>
            <w:r>
              <w:rPr>
                <w:rFonts w:eastAsia="宋体"/>
              </w:rPr>
              <w:t>课后</w:t>
            </w:r>
            <w:r>
              <w:rPr>
                <w:rFonts w:hint="eastAsia" w:eastAsia="宋体"/>
              </w:rPr>
              <w:t>作业</w:t>
            </w:r>
          </w:p>
        </w:tc>
        <w:tc>
          <w:tcPr>
            <w:tcW w:w="808" w:type="dxa"/>
            <w:vAlign w:val="center"/>
          </w:tcPr>
          <w:p>
            <w:pPr>
              <w:pStyle w:val="18"/>
              <w:jc w:val="center"/>
              <w:rPr>
                <w:rFonts w:hint="eastAsia" w:eastAsia="宋体"/>
                <w:szCs w:val="21"/>
              </w:rPr>
            </w:pPr>
            <w:r>
              <w:rPr>
                <w:rFonts w:hint="eastAsia" w:eastAsia="宋体"/>
                <w:szCs w:val="21"/>
              </w:rPr>
              <w:t>40</w:t>
            </w:r>
            <w:r>
              <w:rPr>
                <w:rFonts w:eastAsia="宋体"/>
                <w:szCs w:val="21"/>
              </w:rPr>
              <w:t>%</w:t>
            </w:r>
          </w:p>
        </w:tc>
        <w:tc>
          <w:tcPr>
            <w:tcW w:w="4410" w:type="dxa"/>
            <w:vAlign w:val="center"/>
          </w:tcPr>
          <w:p>
            <w:pPr>
              <w:pStyle w:val="18"/>
              <w:rPr>
                <w:rFonts w:eastAsia="宋体"/>
                <w:szCs w:val="21"/>
              </w:rPr>
            </w:pPr>
            <w:r>
              <w:rPr>
                <w:rFonts w:hint="eastAsia" w:eastAsia="宋体"/>
              </w:rPr>
              <w:t>考勤；课堂表现（包括听课情况、小组讨论、课堂活动等）；课堂练习（包括回答问题、翻译</w:t>
            </w:r>
            <w:r>
              <w:rPr>
                <w:rFonts w:eastAsia="宋体"/>
              </w:rPr>
              <w:t>练习、</w:t>
            </w:r>
            <w:r>
              <w:rPr>
                <w:rFonts w:hint="eastAsia" w:eastAsia="宋体"/>
              </w:rPr>
              <w:t>情景模拟练习</w:t>
            </w:r>
            <w:r>
              <w:rPr>
                <w:rFonts w:eastAsia="宋体"/>
              </w:rPr>
              <w:t>等</w:t>
            </w:r>
            <w:r>
              <w:rPr>
                <w:rFonts w:hint="eastAsia" w:eastAsia="宋体"/>
              </w:rPr>
              <w:t>）</w:t>
            </w:r>
            <w:r>
              <w:rPr>
                <w:rFonts w:eastAsia="宋体"/>
              </w:rPr>
              <w:t>；课后</w:t>
            </w:r>
            <w:r>
              <w:rPr>
                <w:rFonts w:hint="eastAsia" w:eastAsia="宋体"/>
              </w:rPr>
              <w:t>作业</w:t>
            </w:r>
            <w:r>
              <w:rPr>
                <w:rFonts w:eastAsia="宋体"/>
              </w:rPr>
              <w:t>（</w:t>
            </w:r>
            <w:r>
              <w:rPr>
                <w:rFonts w:hint="eastAsia" w:eastAsia="宋体"/>
              </w:rPr>
              <w:t>需要</w:t>
            </w:r>
            <w:r>
              <w:rPr>
                <w:rFonts w:eastAsia="宋体"/>
              </w:rPr>
              <w:t>完成3</w:t>
            </w:r>
            <w:r>
              <w:rPr>
                <w:rFonts w:hint="eastAsia" w:eastAsia="宋体"/>
              </w:rPr>
              <w:t>次课后作业）。</w:t>
            </w:r>
          </w:p>
        </w:tc>
        <w:tc>
          <w:tcPr>
            <w:tcW w:w="1470" w:type="dxa"/>
            <w:vAlign w:val="center"/>
          </w:tcPr>
          <w:p>
            <w:pPr>
              <w:pStyle w:val="18"/>
              <w:jc w:val="center"/>
              <w:rPr>
                <w:rFonts w:hint="eastAsia" w:eastAsia="宋体"/>
                <w:szCs w:val="21"/>
              </w:rPr>
            </w:pPr>
            <w:r>
              <w:rPr>
                <w:szCs w:val="21"/>
              </w:rPr>
              <w:t>2</w:t>
            </w:r>
            <w:r>
              <w:rPr>
                <w:rFonts w:hint="eastAsia"/>
                <w:szCs w:val="21"/>
              </w:rPr>
              <w:t>-1、</w:t>
            </w:r>
            <w:r>
              <w:rPr>
                <w:szCs w:val="21"/>
              </w:rPr>
              <w:t>6-1</w:t>
            </w:r>
            <w:r>
              <w:rPr>
                <w:rFonts w:hint="eastAsia"/>
                <w:szCs w:val="21"/>
              </w:rPr>
              <w:t>、</w:t>
            </w:r>
            <w:r>
              <w:rPr>
                <w:color w:val="000000"/>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044" w:type="dxa"/>
            <w:tcMar>
              <w:left w:w="57" w:type="dxa"/>
              <w:right w:w="57" w:type="dxa"/>
            </w:tcMar>
            <w:vAlign w:val="center"/>
          </w:tcPr>
          <w:p>
            <w:pPr>
              <w:pStyle w:val="18"/>
              <w:jc w:val="center"/>
              <w:rPr>
                <w:rFonts w:hint="eastAsia" w:eastAsia="宋体"/>
                <w:szCs w:val="21"/>
              </w:rPr>
            </w:pPr>
            <w:r>
              <w:rPr>
                <w:rFonts w:eastAsia="宋体"/>
                <w:szCs w:val="21"/>
              </w:rPr>
              <w:t>期末考试</w:t>
            </w:r>
          </w:p>
        </w:tc>
        <w:tc>
          <w:tcPr>
            <w:tcW w:w="1565" w:type="dxa"/>
            <w:vAlign w:val="center"/>
          </w:tcPr>
          <w:p>
            <w:pPr>
              <w:pStyle w:val="18"/>
              <w:jc w:val="center"/>
              <w:rPr>
                <w:rFonts w:hint="eastAsia" w:eastAsia="宋体"/>
                <w:szCs w:val="21"/>
              </w:rPr>
            </w:pPr>
            <w:r>
              <w:rPr>
                <w:rFonts w:eastAsia="宋体"/>
                <w:szCs w:val="21"/>
              </w:rPr>
              <w:t>期末考试</w:t>
            </w:r>
          </w:p>
          <w:p>
            <w:pPr>
              <w:pStyle w:val="18"/>
              <w:jc w:val="center"/>
              <w:rPr>
                <w:rFonts w:eastAsia="宋体"/>
                <w:szCs w:val="21"/>
              </w:rPr>
            </w:pPr>
            <w:r>
              <w:rPr>
                <w:rFonts w:hint="eastAsia" w:eastAsia="宋体"/>
                <w:szCs w:val="21"/>
              </w:rPr>
              <w:t>卷面</w:t>
            </w:r>
            <w:r>
              <w:rPr>
                <w:rFonts w:eastAsia="宋体"/>
                <w:szCs w:val="21"/>
              </w:rPr>
              <w:t>成绩</w:t>
            </w:r>
          </w:p>
        </w:tc>
        <w:tc>
          <w:tcPr>
            <w:tcW w:w="808" w:type="dxa"/>
            <w:vAlign w:val="center"/>
          </w:tcPr>
          <w:p>
            <w:pPr>
              <w:pStyle w:val="18"/>
              <w:jc w:val="center"/>
              <w:rPr>
                <w:rFonts w:eastAsia="宋体"/>
                <w:szCs w:val="21"/>
              </w:rPr>
            </w:pPr>
            <w:r>
              <w:rPr>
                <w:rFonts w:hint="eastAsia" w:eastAsia="宋体"/>
                <w:szCs w:val="21"/>
              </w:rPr>
              <w:t>6</w:t>
            </w:r>
            <w:r>
              <w:rPr>
                <w:rFonts w:eastAsia="宋体"/>
                <w:szCs w:val="21"/>
              </w:rPr>
              <w:t>0%</w:t>
            </w:r>
          </w:p>
        </w:tc>
        <w:tc>
          <w:tcPr>
            <w:tcW w:w="4410" w:type="dxa"/>
            <w:vAlign w:val="center"/>
          </w:tcPr>
          <w:p>
            <w:pPr>
              <w:pStyle w:val="18"/>
              <w:rPr>
                <w:rFonts w:hint="eastAsia" w:eastAsia="宋体"/>
                <w:color w:val="000000"/>
                <w:szCs w:val="21"/>
              </w:rPr>
            </w:pPr>
            <w:r>
              <w:rPr>
                <w:rFonts w:eastAsia="宋体"/>
                <w:color w:val="000000"/>
                <w:szCs w:val="21"/>
              </w:rPr>
              <w:t>试卷题型包括</w:t>
            </w:r>
            <w:r>
              <w:rPr>
                <w:rFonts w:hint="eastAsia" w:eastAsia="宋体"/>
                <w:color w:val="000000"/>
                <w:szCs w:val="21"/>
              </w:rPr>
              <w:t>短语翻译（20</w:t>
            </w:r>
            <w:r>
              <w:rPr>
                <w:rFonts w:eastAsia="宋体"/>
                <w:color w:val="000000"/>
                <w:szCs w:val="21"/>
              </w:rPr>
              <w:t>%</w:t>
            </w:r>
            <w:r>
              <w:rPr>
                <w:rFonts w:hint="eastAsia" w:eastAsia="宋体"/>
                <w:color w:val="000000"/>
                <w:szCs w:val="21"/>
              </w:rPr>
              <w:t>）；选择题（20</w:t>
            </w:r>
            <w:r>
              <w:rPr>
                <w:rFonts w:eastAsia="宋体"/>
                <w:color w:val="000000"/>
                <w:szCs w:val="21"/>
              </w:rPr>
              <w:t>%</w:t>
            </w:r>
            <w:r>
              <w:rPr>
                <w:rFonts w:hint="eastAsia" w:eastAsia="宋体"/>
                <w:color w:val="000000"/>
                <w:szCs w:val="21"/>
              </w:rPr>
              <w:t>）；判断对错（20</w:t>
            </w:r>
            <w:r>
              <w:rPr>
                <w:rFonts w:eastAsia="宋体"/>
                <w:color w:val="000000"/>
                <w:szCs w:val="21"/>
              </w:rPr>
              <w:t>%</w:t>
            </w:r>
            <w:r>
              <w:rPr>
                <w:rFonts w:hint="eastAsia" w:eastAsia="宋体"/>
                <w:color w:val="000000"/>
                <w:szCs w:val="21"/>
              </w:rPr>
              <w:t>）；填空（20</w:t>
            </w:r>
            <w:r>
              <w:rPr>
                <w:rFonts w:eastAsia="宋体"/>
                <w:color w:val="000000"/>
                <w:szCs w:val="21"/>
              </w:rPr>
              <w:t>%</w:t>
            </w:r>
            <w:r>
              <w:rPr>
                <w:rFonts w:hint="eastAsia" w:eastAsia="宋体"/>
                <w:color w:val="000000"/>
                <w:szCs w:val="21"/>
              </w:rPr>
              <w:t>）；阅读理解（20</w:t>
            </w:r>
            <w:r>
              <w:rPr>
                <w:rFonts w:eastAsia="宋体"/>
                <w:color w:val="000000"/>
                <w:szCs w:val="21"/>
              </w:rPr>
              <w:t>%</w:t>
            </w:r>
            <w:r>
              <w:rPr>
                <w:rFonts w:hint="eastAsia" w:eastAsia="宋体"/>
                <w:color w:val="000000"/>
                <w:szCs w:val="21"/>
              </w:rPr>
              <w:t>）。</w:t>
            </w:r>
          </w:p>
        </w:tc>
        <w:tc>
          <w:tcPr>
            <w:tcW w:w="1470" w:type="dxa"/>
            <w:vAlign w:val="center"/>
          </w:tcPr>
          <w:p>
            <w:pPr>
              <w:pStyle w:val="18"/>
              <w:jc w:val="center"/>
              <w:rPr>
                <w:rFonts w:hint="eastAsia" w:eastAsia="宋体"/>
                <w:szCs w:val="21"/>
              </w:rPr>
            </w:pPr>
            <w:r>
              <w:rPr>
                <w:szCs w:val="21"/>
              </w:rPr>
              <w:t>2</w:t>
            </w:r>
            <w:r>
              <w:rPr>
                <w:rFonts w:hint="eastAsia"/>
                <w:szCs w:val="21"/>
              </w:rPr>
              <w:t>-1、</w:t>
            </w:r>
            <w:r>
              <w:rPr>
                <w:szCs w:val="21"/>
              </w:rPr>
              <w:t>6-1</w:t>
            </w:r>
          </w:p>
        </w:tc>
      </w:tr>
    </w:tbl>
    <w:p>
      <w:pPr>
        <w:spacing w:line="360" w:lineRule="auto"/>
        <w:ind w:firstLine="562" w:firstLineChars="200"/>
        <w:rPr>
          <w:rFonts w:hint="eastAsia"/>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w:t>
      </w:r>
      <w:r>
        <w:rPr>
          <w:rFonts w:hint="eastAsia"/>
          <w:sz w:val="24"/>
          <w:szCs w:val="22"/>
        </w:rPr>
        <w:t>课堂问答及练习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sz w:val="24"/>
          <w:szCs w:val="22"/>
        </w:rPr>
      </w:pPr>
      <w:r>
        <w:rPr>
          <w:rFonts w:hint="eastAsia"/>
          <w:b/>
          <w:color w:val="000000"/>
          <w:sz w:val="24"/>
        </w:rPr>
        <w:t>（二）</w:t>
      </w:r>
      <w:r>
        <w:rPr>
          <w:b/>
          <w:sz w:val="24"/>
          <w:szCs w:val="22"/>
        </w:rPr>
        <w:t>参考书目及学习资料</w:t>
      </w:r>
    </w:p>
    <w:p>
      <w:pPr>
        <w:pStyle w:val="23"/>
        <w:shd w:val="clear" w:color="auto" w:fill="FFFFFF"/>
        <w:spacing w:before="0" w:beforeAutospacing="0" w:after="0" w:afterAutospacing="0" w:line="360" w:lineRule="auto"/>
        <w:ind w:firstLine="480" w:firstLineChars="200"/>
        <w:jc w:val="both"/>
        <w:rPr>
          <w:rFonts w:ascii="Times New Roman" w:hAnsi="Times New Roman" w:cs="Times New Roman"/>
          <w:kern w:val="2"/>
          <w:szCs w:val="22"/>
        </w:rPr>
      </w:pPr>
      <w:r>
        <w:rPr>
          <w:rFonts w:hint="eastAsia" w:ascii="Times New Roman" w:hAnsi="Times New Roman" w:cs="Times New Roman"/>
          <w:kern w:val="2"/>
          <w:szCs w:val="22"/>
        </w:rPr>
        <w:t>1.</w:t>
      </w:r>
      <w:r>
        <w:rPr>
          <w:rFonts w:ascii="Times New Roman" w:hAnsi="Times New Roman" w:cs="Times New Roman"/>
          <w:kern w:val="2"/>
          <w:szCs w:val="22"/>
        </w:rPr>
        <w:t xml:space="preserve"> </w:t>
      </w:r>
      <w:r>
        <w:rPr>
          <w:rFonts w:hint="eastAsia" w:ascii="Times New Roman" w:hAnsi="Times New Roman" w:cs="Times New Roman"/>
          <w:kern w:val="2"/>
          <w:szCs w:val="22"/>
        </w:rPr>
        <w:t>李</w:t>
      </w:r>
      <w:r>
        <w:rPr>
          <w:rFonts w:ascii="Times New Roman" w:hAnsi="Times New Roman" w:cs="Times New Roman"/>
          <w:kern w:val="2"/>
          <w:szCs w:val="22"/>
        </w:rPr>
        <w:t>嘉珊，</w:t>
      </w:r>
      <w:r>
        <w:rPr>
          <w:rFonts w:hint="eastAsia" w:ascii="Times New Roman" w:hAnsi="Times New Roman" w:cs="Times New Roman"/>
          <w:kern w:val="2"/>
          <w:szCs w:val="22"/>
        </w:rPr>
        <w:t>《国际商务礼仪》（第3版），</w:t>
      </w:r>
      <w:r>
        <w:rPr>
          <w:rFonts w:ascii="Times New Roman" w:hAnsi="Times New Roman" w:cs="Times New Roman"/>
          <w:kern w:val="2"/>
          <w:szCs w:val="22"/>
        </w:rPr>
        <w:t>电子工业出版社，</w:t>
      </w:r>
      <w:r>
        <w:rPr>
          <w:rFonts w:hint="eastAsia" w:ascii="Times New Roman" w:hAnsi="Times New Roman" w:cs="Times New Roman"/>
          <w:kern w:val="2"/>
          <w:szCs w:val="22"/>
        </w:rPr>
        <w:t>2018年</w:t>
      </w:r>
    </w:p>
    <w:p>
      <w:pPr>
        <w:pStyle w:val="23"/>
        <w:shd w:val="clear" w:color="auto" w:fill="FFFFFF"/>
        <w:spacing w:before="0" w:beforeAutospacing="0" w:after="0" w:afterAutospacing="0" w:line="360" w:lineRule="auto"/>
        <w:ind w:firstLine="480" w:firstLineChars="200"/>
        <w:jc w:val="both"/>
        <w:rPr>
          <w:rFonts w:hint="eastAsia" w:ascii="Times New Roman" w:hAnsi="Times New Roman" w:cs="Times New Roman"/>
          <w:kern w:val="2"/>
          <w:szCs w:val="22"/>
        </w:rPr>
      </w:pPr>
      <w:r>
        <w:rPr>
          <w:rFonts w:hint="eastAsia" w:ascii="Times New Roman" w:hAnsi="Times New Roman" w:cs="Times New Roman"/>
          <w:kern w:val="2"/>
          <w:szCs w:val="22"/>
        </w:rPr>
        <w:t>2. 刘白玉</w:t>
      </w:r>
      <w:r>
        <w:rPr>
          <w:rFonts w:ascii="Times New Roman" w:hAnsi="Times New Roman" w:cs="Times New Roman"/>
          <w:kern w:val="2"/>
          <w:szCs w:val="22"/>
        </w:rPr>
        <w:t>、韩小宁，《</w:t>
      </w:r>
      <w:r>
        <w:rPr>
          <w:rFonts w:hint="eastAsia" w:ascii="Times New Roman" w:hAnsi="Times New Roman" w:cs="Times New Roman"/>
          <w:kern w:val="2"/>
          <w:szCs w:val="22"/>
        </w:rPr>
        <w:t>国际商务礼仪</w:t>
      </w:r>
      <w:r>
        <w:rPr>
          <w:rFonts w:ascii="Times New Roman" w:hAnsi="Times New Roman" w:cs="Times New Roman"/>
          <w:kern w:val="2"/>
          <w:szCs w:val="22"/>
        </w:rPr>
        <w:t>》</w:t>
      </w:r>
      <w:r>
        <w:rPr>
          <w:rFonts w:hint="eastAsia" w:ascii="Times New Roman" w:hAnsi="Times New Roman" w:cs="Times New Roman"/>
          <w:kern w:val="2"/>
          <w:szCs w:val="22"/>
        </w:rPr>
        <w:t>（英文版），清华大学出版社</w:t>
      </w:r>
      <w:r>
        <w:rPr>
          <w:rFonts w:ascii="Times New Roman" w:hAnsi="Times New Roman" w:cs="Times New Roman"/>
          <w:kern w:val="2"/>
          <w:szCs w:val="22"/>
        </w:rPr>
        <w:t>，</w:t>
      </w:r>
      <w:r>
        <w:rPr>
          <w:rFonts w:hint="eastAsia" w:ascii="Times New Roman" w:hAnsi="Times New Roman" w:cs="Times New Roman"/>
          <w:kern w:val="2"/>
          <w:szCs w:val="22"/>
        </w:rPr>
        <w:t>2018年</w:t>
      </w:r>
    </w:p>
    <w:p>
      <w:pPr>
        <w:pStyle w:val="23"/>
        <w:shd w:val="clear" w:color="auto" w:fill="FFFFFF"/>
        <w:spacing w:before="0" w:beforeAutospacing="0" w:after="0" w:afterAutospacing="0" w:line="360" w:lineRule="auto"/>
        <w:ind w:firstLine="480" w:firstLineChars="200"/>
        <w:jc w:val="both"/>
        <w:rPr>
          <w:rFonts w:ascii="Times New Roman" w:hAnsi="Times New Roman" w:cs="Times New Roman"/>
          <w:kern w:val="2"/>
          <w:szCs w:val="22"/>
        </w:rPr>
      </w:pPr>
      <w:r>
        <w:rPr>
          <w:rFonts w:ascii="Times New Roman" w:hAnsi="Times New Roman" w:cs="Times New Roman"/>
          <w:kern w:val="2"/>
          <w:szCs w:val="22"/>
        </w:rPr>
        <w:t>3.</w:t>
      </w:r>
      <w:r>
        <w:rPr>
          <w:rFonts w:ascii="Times New Roman" w:hAnsi="Times New Roman" w:cs="Times New Roman"/>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HYPERLINK "http://search.dangdang.com/?key2=Helen&amp;medium=01&amp;category_path=01.00.00.00.00.00" \t "_blank" </w:instrText>
      </w:r>
      <w:r>
        <w:rPr>
          <w:rFonts w:ascii="Times New Roman" w:hAnsi="Times New Roman" w:cs="Times New Roman"/>
          <w:color w:val="000000"/>
        </w:rPr>
        <w:fldChar w:fldCharType="separate"/>
      </w:r>
      <w:r>
        <w:rPr>
          <w:rStyle w:val="15"/>
          <w:rFonts w:ascii="Times New Roman" w:hAnsi="Times New Roman" w:cs="Times New Roman"/>
          <w:color w:val="000000"/>
          <w:u w:val="none"/>
          <w:shd w:val="clear" w:color="auto" w:fill="FFFFFF"/>
        </w:rPr>
        <w:t>Helen</w:t>
      </w:r>
      <w:r>
        <w:rPr>
          <w:rFonts w:ascii="Times New Roman" w:hAnsi="Times New Roman" w:cs="Times New Roman"/>
          <w:color w:val="000000"/>
        </w:rPr>
        <w:fldChar w:fldCharType="end"/>
      </w:r>
      <w:r>
        <w:rPr>
          <w:rFonts w:ascii="Times New Roman" w:hAnsi="Times New Roman" w:cs="Times New Roman"/>
          <w:color w:val="000000"/>
          <w:shd w:val="clear" w:color="auto" w:fill="FFFFFF"/>
        </w:rPr>
        <w:t> de </w:t>
      </w:r>
      <w:r>
        <w:rPr>
          <w:rFonts w:ascii="Times New Roman" w:hAnsi="Times New Roman" w:cs="Times New Roman"/>
          <w:color w:val="000000"/>
        </w:rPr>
        <w:fldChar w:fldCharType="begin"/>
      </w:r>
      <w:r>
        <w:rPr>
          <w:rFonts w:ascii="Times New Roman" w:hAnsi="Times New Roman" w:cs="Times New Roman"/>
          <w:color w:val="000000"/>
        </w:rPr>
        <w:instrText xml:space="preserve"> HYPERLINK "http://search.dangdang.com/?key2=Silva&amp;medium=01&amp;category_path=01.00.00.00.00.00" \t "_blank" </w:instrText>
      </w:r>
      <w:r>
        <w:rPr>
          <w:rFonts w:ascii="Times New Roman" w:hAnsi="Times New Roman" w:cs="Times New Roman"/>
          <w:color w:val="000000"/>
        </w:rPr>
        <w:fldChar w:fldCharType="separate"/>
      </w:r>
      <w:r>
        <w:rPr>
          <w:rStyle w:val="15"/>
          <w:rFonts w:ascii="Times New Roman" w:hAnsi="Times New Roman" w:cs="Times New Roman"/>
          <w:color w:val="000000"/>
          <w:u w:val="none"/>
          <w:shd w:val="clear" w:color="auto" w:fill="FFFFFF"/>
        </w:rPr>
        <w:t>Silva</w:t>
      </w:r>
      <w:r>
        <w:rPr>
          <w:rFonts w:ascii="Times New Roman" w:hAnsi="Times New Roman" w:cs="Times New Roman"/>
          <w:color w:val="000000"/>
        </w:rPr>
        <w:fldChar w:fldCharType="end"/>
      </w:r>
      <w:r>
        <w:rPr>
          <w:rFonts w:ascii="Times New Roman" w:hAnsi="Times New Roman" w:cs="Times New Roman"/>
          <w:color w:val="000000"/>
          <w:shd w:val="clear" w:color="auto" w:fill="FFFFFF"/>
        </w:rPr>
        <w:t> </w:t>
      </w:r>
      <w:r>
        <w:rPr>
          <w:rFonts w:ascii="Times New Roman" w:hAnsi="Times New Roman" w:cs="Times New Roman"/>
          <w:color w:val="000000"/>
        </w:rPr>
        <w:fldChar w:fldCharType="begin"/>
      </w:r>
      <w:r>
        <w:rPr>
          <w:rFonts w:ascii="Times New Roman" w:hAnsi="Times New Roman" w:cs="Times New Roman"/>
          <w:color w:val="000000"/>
        </w:rPr>
        <w:instrText xml:space="preserve"> HYPERLINK "http://search.dangdang.com/?key2=Joyce&amp;medium=01&amp;category_path=01.00.00.00.00.00" \t "_blank" </w:instrText>
      </w:r>
      <w:r>
        <w:rPr>
          <w:rFonts w:ascii="Times New Roman" w:hAnsi="Times New Roman" w:cs="Times New Roman"/>
          <w:color w:val="000000"/>
        </w:rPr>
        <w:fldChar w:fldCharType="separate"/>
      </w:r>
      <w:r>
        <w:rPr>
          <w:rStyle w:val="15"/>
          <w:rFonts w:ascii="Times New Roman" w:hAnsi="Times New Roman" w:cs="Times New Roman"/>
          <w:color w:val="000000"/>
          <w:u w:val="none"/>
          <w:shd w:val="clear" w:color="auto" w:fill="FFFFFF"/>
        </w:rPr>
        <w:t>Joyce</w:t>
      </w:r>
      <w:r>
        <w:rPr>
          <w:rFonts w:ascii="Times New Roman" w:hAnsi="Times New Roman" w:cs="Times New Roman"/>
          <w:color w:val="000000"/>
        </w:rPr>
        <w:fldChar w:fldCharType="end"/>
      </w:r>
      <w:r>
        <w:rPr>
          <w:rFonts w:ascii="Times New Roman" w:hAnsi="Times New Roman" w:cs="Times New Roman"/>
          <w:color w:val="000000"/>
        </w:rPr>
        <w:t>，</w:t>
      </w:r>
      <w:r>
        <w:rPr>
          <w:rFonts w:ascii="Times New Roman" w:hAnsi="Times New Roman" w:cs="Times New Roman"/>
          <w:kern w:val="2"/>
          <w:szCs w:val="22"/>
        </w:rPr>
        <w:t>《国际商务礼仪英语</w:t>
      </w:r>
      <w:bookmarkStart w:id="156" w:name="__infodetail_pub"/>
      <w:r>
        <w:rPr>
          <w:rFonts w:ascii="Times New Roman" w:hAnsi="Times New Roman" w:cs="Times New Roman"/>
          <w:kern w:val="2"/>
          <w:szCs w:val="22"/>
        </w:rPr>
        <w:t>》，</w:t>
      </w:r>
      <w:bookmarkEnd w:id="156"/>
      <w:r>
        <w:rPr>
          <w:rFonts w:ascii="Times New Roman" w:hAnsi="Times New Roman" w:cs="Times New Roman"/>
          <w:kern w:val="2"/>
          <w:szCs w:val="22"/>
        </w:rPr>
        <w:t>上海外语教育出版社，2017年</w:t>
      </w:r>
    </w:p>
    <w:p>
      <w:pPr>
        <w:pStyle w:val="23"/>
        <w:shd w:val="clear" w:color="auto" w:fill="FFFFFF"/>
        <w:spacing w:before="0" w:beforeAutospacing="0" w:after="0" w:afterAutospacing="0" w:line="360" w:lineRule="auto"/>
        <w:ind w:firstLine="480" w:firstLineChars="200"/>
        <w:jc w:val="both"/>
        <w:rPr>
          <w:rFonts w:ascii="Times New Roman" w:hAnsi="Times New Roman" w:cs="Times New Roman"/>
          <w:kern w:val="2"/>
          <w:szCs w:val="22"/>
        </w:rPr>
      </w:pPr>
      <w:r>
        <w:rPr>
          <w:rFonts w:ascii="Times New Roman" w:hAnsi="Times New Roman" w:cs="Times New Roman"/>
          <w:kern w:val="2"/>
          <w:szCs w:val="22"/>
        </w:rPr>
        <w:t>4. 马什，《国际商务礼仪入门》，中山大学出版社，2014年</w:t>
      </w:r>
    </w:p>
    <w:p>
      <w:pPr>
        <w:pStyle w:val="23"/>
        <w:shd w:val="clear" w:color="auto" w:fill="FFFFFF"/>
        <w:spacing w:before="0" w:beforeAutospacing="0" w:after="0" w:afterAutospacing="0" w:line="360" w:lineRule="auto"/>
        <w:ind w:firstLine="540" w:firstLineChars="200"/>
        <w:jc w:val="both"/>
        <w:rPr>
          <w:rFonts w:hint="eastAsia" w:ascii="Verdana" w:hAnsi="Verdana"/>
          <w:color w:val="323232"/>
          <w:kern w:val="36"/>
          <w:sz w:val="27"/>
          <w:szCs w:val="27"/>
        </w:rPr>
      </w:pPr>
    </w:p>
    <w:p>
      <w:pPr>
        <w:autoSpaceDE w:val="0"/>
        <w:autoSpaceDN w:val="0"/>
        <w:adjustRightInd w:val="0"/>
        <w:spacing w:line="360" w:lineRule="auto"/>
        <w:jc w:val="left"/>
        <w:rPr>
          <w:rFonts w:hint="eastAsia"/>
          <w:kern w:val="0"/>
          <w:sz w:val="24"/>
          <w:szCs w:val="21"/>
        </w:rPr>
      </w:pPr>
      <w:r>
        <w:rPr>
          <w:rFonts w:hint="eastAsia"/>
          <w:sz w:val="24"/>
        </w:rPr>
        <w:t xml:space="preserve">                                                  </w:t>
      </w:r>
      <w:r>
        <w:rPr>
          <w:kern w:val="0"/>
          <w:sz w:val="24"/>
          <w:szCs w:val="21"/>
        </w:rPr>
        <w:t xml:space="preserve">执笔人： </w:t>
      </w:r>
      <w:r>
        <w:rPr>
          <w:rFonts w:hint="eastAsia"/>
          <w:kern w:val="0"/>
          <w:sz w:val="24"/>
          <w:szCs w:val="21"/>
        </w:rPr>
        <w:t>戴丽琼</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kern w:val="0"/>
          <w:sz w:val="24"/>
          <w:szCs w:val="21"/>
        </w:rPr>
        <w:t xml:space="preserve">审定人： </w:t>
      </w:r>
      <w:r>
        <w:rPr>
          <w:rFonts w:hint="eastAsia"/>
          <w:kern w:val="0"/>
          <w:sz w:val="24"/>
          <w:szCs w:val="21"/>
          <w:lang w:val="en-US" w:eastAsia="zh-CN"/>
        </w:rPr>
        <w:t>王召妍</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lang w:val="en-US" w:eastAsia="zh-CN"/>
        </w:rPr>
        <w:t>施云波</w:t>
      </w:r>
    </w:p>
    <w:p>
      <w:pPr>
        <w:autoSpaceDE w:val="0"/>
        <w:autoSpaceDN w:val="0"/>
        <w:adjustRightInd w:val="0"/>
        <w:spacing w:line="360" w:lineRule="auto"/>
        <w:jc w:val="left"/>
        <w:rPr>
          <w:rFonts w:hint="default" w:eastAsiaTheme="minor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批准时间：</w:t>
      </w:r>
      <w:r>
        <w:rPr>
          <w:rFonts w:hint="eastAsia"/>
          <w:kern w:val="0"/>
          <w:sz w:val="24"/>
          <w:szCs w:val="21"/>
          <w:lang w:val="en-US" w:eastAsia="zh-CN"/>
        </w:rPr>
        <w:t>2023年9月</w:t>
      </w:r>
    </w:p>
    <w:p>
      <w:pPr>
        <w:spacing w:line="360" w:lineRule="auto"/>
        <w:rPr>
          <w:sz w:val="24"/>
        </w:rPr>
      </w:pPr>
    </w:p>
    <w:p>
      <w:pPr>
        <w:jc w:val="center"/>
        <w:rPr>
          <w:rFonts w:ascii="Times New Roman" w:hAnsi="Times New Roman" w:eastAsia="宋体"/>
          <w:color w:val="000000" w:themeColor="text1"/>
          <w14:textFill>
            <w14:solidFill>
              <w14:schemeClr w14:val="tx1"/>
            </w14:solidFill>
          </w14:textFill>
        </w:rPr>
        <w:sectPr>
          <w:footerReference r:id="rId22" w:type="default"/>
          <w:pgSz w:w="11906" w:h="16838"/>
          <w:pgMar w:top="1440" w:right="1757" w:bottom="1440" w:left="1757" w:header="851" w:footer="992" w:gutter="0"/>
          <w:pgNumType w:fmt="decimal"/>
          <w:cols w:space="720" w:num="1"/>
          <w:rtlGutter w:val="0"/>
          <w:docGrid w:type="lines" w:linePitch="312" w:charSpace="0"/>
        </w:sectPr>
      </w:pPr>
    </w:p>
    <w:p>
      <w:pPr>
        <w:pStyle w:val="2"/>
        <w:spacing w:line="240" w:lineRule="auto"/>
        <w:jc w:val="center"/>
        <w:rPr>
          <w:rFonts w:ascii="黑体" w:hAnsi="黑体" w:eastAsia="黑体"/>
        </w:rPr>
      </w:pPr>
      <w:bookmarkStart w:id="157" w:name="_Toc3463"/>
      <w:bookmarkStart w:id="158" w:name="_Toc17869"/>
      <w:bookmarkStart w:id="159" w:name="_Toc86609824"/>
      <w:bookmarkStart w:id="160" w:name="_Toc16030"/>
      <w:bookmarkStart w:id="161" w:name="_Toc22030"/>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英语</w:t>
      </w:r>
      <w:r>
        <w:rPr>
          <w:rFonts w:hint="eastAsia" w:asciiTheme="majorEastAsia" w:hAnsiTheme="majorEastAsia" w:eastAsiaTheme="majorEastAsia" w:cstheme="majorEastAsia"/>
        </w:rPr>
        <w:t>文学选读》课程教学大纲</w:t>
      </w:r>
      <w:bookmarkEnd w:id="157"/>
      <w:bookmarkEnd w:id="158"/>
      <w:bookmarkEnd w:id="159"/>
      <w:bookmarkEnd w:id="160"/>
      <w:bookmarkEnd w:id="161"/>
    </w:p>
    <w:p>
      <w:pPr>
        <w:spacing w:line="240" w:lineRule="auto"/>
        <w:jc w:val="center"/>
        <w:rPr>
          <w:b/>
          <w:bCs/>
          <w:sz w:val="30"/>
        </w:rPr>
      </w:pPr>
      <w:r>
        <w:rPr>
          <w:b/>
          <w:bCs/>
          <w:sz w:val="30"/>
        </w:rPr>
        <w:t>（Selected Readings in English Literature）</w:t>
      </w:r>
    </w:p>
    <w:p>
      <w:pPr>
        <w:spacing w:line="360" w:lineRule="auto"/>
        <w:ind w:firstLine="562" w:firstLineChars="200"/>
        <w:rPr>
          <w:b/>
          <w:color w:val="000000"/>
          <w:sz w:val="28"/>
          <w:szCs w:val="28"/>
        </w:rPr>
      </w:pPr>
      <w:r>
        <w:rPr>
          <w:b/>
          <w:color w:val="000000"/>
          <w:sz w:val="28"/>
          <w:szCs w:val="28"/>
        </w:rPr>
        <w:t>一、课程</w:t>
      </w:r>
      <w:r>
        <w:rPr>
          <w:rFonts w:hint="eastAsia"/>
          <w:b/>
          <w:color w:val="000000"/>
          <w:sz w:val="28"/>
          <w:szCs w:val="28"/>
        </w:rPr>
        <w:t>概况</w:t>
      </w:r>
    </w:p>
    <w:p>
      <w:pPr>
        <w:spacing w:line="360" w:lineRule="auto"/>
        <w:ind w:firstLine="480" w:firstLineChars="200"/>
        <w:rPr>
          <w:rFonts w:ascii="宋体" w:hAnsi="宋体"/>
          <w:bCs/>
          <w:color w:val="000000"/>
          <w:kern w:val="0"/>
          <w:sz w:val="24"/>
        </w:rPr>
      </w:pPr>
      <w:r>
        <w:rPr>
          <w:rFonts w:hint="eastAsia" w:ascii="宋体" w:hAnsi="宋体"/>
          <w:bCs/>
          <w:color w:val="000000"/>
          <w:kern w:val="0"/>
          <w:sz w:val="24"/>
        </w:rPr>
        <w:t>课程代码：0601008</w:t>
      </w:r>
    </w:p>
    <w:p>
      <w:pPr>
        <w:spacing w:line="360" w:lineRule="auto"/>
        <w:ind w:firstLine="480" w:firstLineChars="200"/>
        <w:rPr>
          <w:rFonts w:ascii="宋体" w:hAnsi="宋体"/>
          <w:bCs/>
          <w:color w:val="000000"/>
          <w:kern w:val="0"/>
          <w:sz w:val="24"/>
        </w:rPr>
      </w:pPr>
      <w:r>
        <w:rPr>
          <w:rFonts w:hint="eastAsia" w:ascii="宋体" w:hAnsi="宋体"/>
          <w:bCs/>
          <w:color w:val="000000"/>
          <w:kern w:val="0"/>
          <w:sz w:val="24"/>
        </w:rPr>
        <w:t>学    分： 2</w:t>
      </w:r>
    </w:p>
    <w:p>
      <w:pPr>
        <w:spacing w:line="360" w:lineRule="auto"/>
        <w:ind w:firstLine="480" w:firstLineChars="200"/>
        <w:rPr>
          <w:rFonts w:ascii="宋体" w:hAnsi="宋体"/>
          <w:bCs/>
          <w:color w:val="000000"/>
          <w:kern w:val="0"/>
          <w:sz w:val="24"/>
        </w:rPr>
      </w:pPr>
      <w:r>
        <w:rPr>
          <w:rFonts w:hint="eastAsia" w:ascii="宋体" w:hAnsi="宋体"/>
          <w:bCs/>
          <w:color w:val="000000"/>
          <w:kern w:val="0"/>
          <w:sz w:val="24"/>
        </w:rPr>
        <w:t>学    时： 32（其中：讲授学时32）</w:t>
      </w:r>
    </w:p>
    <w:p>
      <w:pPr>
        <w:spacing w:line="360" w:lineRule="auto"/>
        <w:ind w:firstLine="480" w:firstLineChars="200"/>
        <w:rPr>
          <w:rFonts w:ascii="宋体" w:hAnsi="宋体"/>
          <w:bCs/>
          <w:color w:val="000000"/>
          <w:kern w:val="0"/>
          <w:sz w:val="24"/>
        </w:rPr>
      </w:pPr>
      <w:r>
        <w:rPr>
          <w:rFonts w:hint="eastAsia" w:ascii="宋体" w:hAnsi="宋体"/>
          <w:bCs/>
          <w:color w:val="000000"/>
          <w:kern w:val="0"/>
          <w:sz w:val="24"/>
        </w:rPr>
        <w:t>先修课程: 无</w:t>
      </w:r>
    </w:p>
    <w:p>
      <w:pPr>
        <w:spacing w:line="360" w:lineRule="auto"/>
        <w:ind w:firstLine="480" w:firstLineChars="200"/>
        <w:rPr>
          <w:rFonts w:ascii="宋体" w:hAnsi="宋体"/>
          <w:color w:val="000000"/>
          <w:kern w:val="0"/>
          <w:sz w:val="24"/>
        </w:rPr>
      </w:pPr>
      <w:r>
        <w:rPr>
          <w:rFonts w:hint="eastAsia" w:ascii="宋体" w:hAnsi="宋体"/>
          <w:bCs/>
          <w:color w:val="000000"/>
          <w:kern w:val="0"/>
          <w:sz w:val="24"/>
        </w:rPr>
        <w:t>适用专业：商务英语专业</w:t>
      </w:r>
    </w:p>
    <w:p>
      <w:pPr>
        <w:spacing w:line="360" w:lineRule="auto"/>
        <w:ind w:firstLine="482" w:firstLineChars="200"/>
        <w:rPr>
          <w:rFonts w:ascii="宋体" w:hAnsi="宋体"/>
          <w:color w:val="000000"/>
          <w:kern w:val="0"/>
          <w:sz w:val="24"/>
        </w:rPr>
      </w:pPr>
      <w:r>
        <w:rPr>
          <w:rFonts w:ascii="宋体" w:hAnsi="宋体"/>
          <w:b/>
          <w:bCs/>
          <w:color w:val="000000"/>
          <w:kern w:val="0"/>
          <w:sz w:val="24"/>
        </w:rPr>
        <w:t>教    材</w:t>
      </w:r>
      <w:r>
        <w:rPr>
          <w:rFonts w:ascii="宋体" w:hAnsi="宋体"/>
          <w:b/>
          <w:color w:val="000000"/>
          <w:kern w:val="0"/>
          <w:sz w:val="24"/>
        </w:rPr>
        <w:t>：</w:t>
      </w:r>
      <w:r>
        <w:rPr>
          <w:rFonts w:hint="eastAsia" w:ascii="宋体" w:hAnsi="宋体"/>
          <w:color w:val="000000"/>
          <w:kern w:val="0"/>
          <w:sz w:val="24"/>
        </w:rPr>
        <w:t>《英美文学选读》，张莹波等编，东南大学出版社，2018年版</w:t>
      </w:r>
    </w:p>
    <w:p>
      <w:pPr>
        <w:spacing w:line="360" w:lineRule="auto"/>
        <w:ind w:firstLine="482" w:firstLineChars="200"/>
        <w:rPr>
          <w:rFonts w:ascii="宋体" w:hAnsi="宋体"/>
          <w:color w:val="000000"/>
          <w:kern w:val="0"/>
          <w:sz w:val="24"/>
        </w:rPr>
      </w:pPr>
      <w:r>
        <w:rPr>
          <w:rFonts w:ascii="宋体" w:hAnsi="宋体"/>
          <w:b/>
          <w:bCs/>
          <w:color w:val="000000"/>
          <w:kern w:val="0"/>
          <w:sz w:val="24"/>
        </w:rPr>
        <w:t>课程归口：</w:t>
      </w:r>
      <w:r>
        <w:rPr>
          <w:rFonts w:hint="eastAsia" w:ascii="宋体" w:hAnsi="宋体"/>
          <w:bCs/>
          <w:color w:val="000000"/>
          <w:kern w:val="0"/>
          <w:sz w:val="24"/>
        </w:rPr>
        <w:t>外国语</w:t>
      </w:r>
      <w:r>
        <w:rPr>
          <w:rFonts w:ascii="宋体" w:hAnsi="宋体"/>
          <w:color w:val="000000"/>
          <w:kern w:val="0"/>
          <w:sz w:val="24"/>
        </w:rPr>
        <w:t>学院</w:t>
      </w:r>
    </w:p>
    <w:p>
      <w:pPr>
        <w:spacing w:line="360" w:lineRule="auto"/>
        <w:ind w:firstLine="480"/>
        <w:rPr>
          <w:b/>
          <w:sz w:val="28"/>
          <w:szCs w:val="28"/>
        </w:rPr>
      </w:pPr>
      <w:r>
        <w:rPr>
          <w:rFonts w:hint="eastAsia" w:ascii="宋体" w:hAnsi="宋体"/>
          <w:b/>
          <w:bCs/>
          <w:color w:val="000000"/>
          <w:kern w:val="0"/>
          <w:sz w:val="24"/>
        </w:rPr>
        <w:t>课程的性质与任务：</w:t>
      </w:r>
      <w:r>
        <w:rPr>
          <w:rFonts w:hint="eastAsia"/>
          <w:color w:val="000000"/>
          <w:kern w:val="0"/>
          <w:sz w:val="24"/>
        </w:rPr>
        <w:t>本课程是商务英语专业的专业基础必修课程。通过</w:t>
      </w:r>
      <w:r>
        <w:rPr>
          <w:sz w:val="24"/>
        </w:rPr>
        <w:t>本课程的学习</w:t>
      </w:r>
      <w:r>
        <w:rPr>
          <w:rFonts w:hint="eastAsia"/>
          <w:sz w:val="24"/>
        </w:rPr>
        <w:t>，学生在了解主要英语国家的文学流派、阅读不同时期的经典作家作品、熟悉文学论文写作时的文献格式和方法、查阅文学术语词汇表、思考文学批评基本原理的基础上，能感受文学作品的思想美、语言美、形象美、气韵美、意境美，从而提升英文写作能力、培养文学素养、陶冶情操、增长见识、锻炼思维。</w:t>
      </w:r>
    </w:p>
    <w:p>
      <w:pPr>
        <w:spacing w:line="360" w:lineRule="auto"/>
        <w:ind w:firstLine="480"/>
        <w:rPr>
          <w:b/>
          <w:color w:val="000000"/>
          <w:sz w:val="28"/>
          <w:szCs w:val="28"/>
        </w:rPr>
      </w:pPr>
      <w:r>
        <w:rPr>
          <w:rFonts w:hint="eastAsia"/>
          <w:color w:val="000000"/>
          <w:kern w:val="0"/>
          <w:sz w:val="24"/>
        </w:rPr>
        <w:t>本课程紧扣立德树人根本宗旨，帮助学生坚定爱国主义思想和信念，培育和践行社会主义核心价值观。学生通过学习，能够树立正确的世界观、人生观与价值观，增强民族和文化的归属感、认同感、尊严感与荣誉感，提高跨文化交际能力，并能够采取批判的态度，客观、理性和辩证地看待英语文学作品和作品中体现的价值观；学生能够通过对英语文学脉络的学习，积极对照思考中国文学的发展进程，争取在今后参与的商务活动中，为中国文学走出去、讲好中国故事而奉献自己的力量。</w:t>
      </w:r>
    </w:p>
    <w:p>
      <w:pPr>
        <w:spacing w:line="360" w:lineRule="auto"/>
        <w:ind w:firstLine="562" w:firstLineChars="200"/>
        <w:rPr>
          <w:b/>
          <w:color w:val="000000"/>
          <w:sz w:val="28"/>
          <w:szCs w:val="28"/>
        </w:rPr>
      </w:pPr>
      <w:r>
        <w:rPr>
          <w:rFonts w:hint="eastAsia"/>
          <w:b/>
          <w:color w:val="000000"/>
          <w:sz w:val="28"/>
          <w:szCs w:val="28"/>
        </w:rPr>
        <w:t>二</w:t>
      </w:r>
      <w:r>
        <w:rPr>
          <w:b/>
          <w:color w:val="000000"/>
          <w:sz w:val="28"/>
          <w:szCs w:val="28"/>
        </w:rPr>
        <w:t>、课程目标</w:t>
      </w:r>
    </w:p>
    <w:p>
      <w:pPr>
        <w:spacing w:line="360" w:lineRule="auto"/>
        <w:ind w:firstLine="482"/>
        <w:jc w:val="left"/>
        <w:rPr>
          <w:color w:val="000000"/>
          <w:sz w:val="24"/>
        </w:rPr>
      </w:pPr>
      <w:r>
        <w:rPr>
          <w:rFonts w:hint="eastAsia"/>
          <w:color w:val="000000"/>
          <w:sz w:val="24"/>
        </w:rPr>
        <w:t>目标</w:t>
      </w:r>
      <w:r>
        <w:rPr>
          <w:color w:val="000000"/>
          <w:sz w:val="24"/>
        </w:rPr>
        <w:t>1.</w:t>
      </w:r>
      <w:r>
        <w:rPr>
          <w:rFonts w:hint="eastAsia"/>
          <w:color w:val="000000"/>
          <w:sz w:val="24"/>
        </w:rPr>
        <w:t xml:space="preserve"> 通过对各历史断代背景和重要作家及其代表作品的介绍，使学生了解英美文学发展的历史及各个时期的主要文学流派及其创作特点。</w:t>
      </w:r>
    </w:p>
    <w:p>
      <w:pPr>
        <w:spacing w:line="360" w:lineRule="auto"/>
        <w:ind w:firstLine="482"/>
        <w:jc w:val="left"/>
        <w:rPr>
          <w:color w:val="000000"/>
          <w:sz w:val="24"/>
        </w:rPr>
      </w:pPr>
      <w:r>
        <w:rPr>
          <w:rFonts w:hint="eastAsia"/>
          <w:color w:val="000000"/>
          <w:sz w:val="24"/>
        </w:rPr>
        <w:t>目标</w:t>
      </w:r>
      <w:r>
        <w:rPr>
          <w:color w:val="000000"/>
          <w:sz w:val="24"/>
        </w:rPr>
        <w:t xml:space="preserve">2. </w:t>
      </w:r>
      <w:r>
        <w:rPr>
          <w:rFonts w:hint="eastAsia"/>
          <w:color w:val="000000"/>
          <w:sz w:val="24"/>
        </w:rPr>
        <w:t>通过文本学习提高学生的文学阅读、理解与鉴赏能力以及口头与书面表达等语言技能。</w:t>
      </w:r>
    </w:p>
    <w:p>
      <w:pPr>
        <w:spacing w:line="360" w:lineRule="auto"/>
        <w:ind w:firstLine="482"/>
        <w:jc w:val="left"/>
        <w:rPr>
          <w:color w:val="000000"/>
          <w:sz w:val="24"/>
        </w:rPr>
      </w:pPr>
      <w:r>
        <w:rPr>
          <w:rFonts w:hint="eastAsia"/>
          <w:color w:val="000000"/>
          <w:sz w:val="24"/>
        </w:rPr>
        <w:t>目标</w:t>
      </w:r>
      <w:r>
        <w:rPr>
          <w:color w:val="000000"/>
          <w:sz w:val="24"/>
        </w:rPr>
        <w:t xml:space="preserve">3. </w:t>
      </w:r>
      <w:r>
        <w:rPr>
          <w:rFonts w:hint="eastAsia"/>
          <w:color w:val="000000"/>
          <w:sz w:val="24"/>
        </w:rPr>
        <w:t>通过大量阅读与讨论加强学生对文学本质的认识，提高学生的综合人文素养，增强其对西方文学及文化的理解。</w:t>
      </w:r>
    </w:p>
    <w:p>
      <w:pPr>
        <w:spacing w:line="360" w:lineRule="auto"/>
        <w:ind w:firstLine="482"/>
        <w:jc w:val="left"/>
        <w:rPr>
          <w:color w:val="000000"/>
          <w:sz w:val="24"/>
        </w:rPr>
      </w:pPr>
      <w:r>
        <w:rPr>
          <w:rFonts w:hint="eastAsia"/>
          <w:color w:val="000000"/>
          <w:sz w:val="24"/>
        </w:rPr>
        <w:t>目标4</w:t>
      </w:r>
      <w:r>
        <w:rPr>
          <w:color w:val="000000"/>
          <w:sz w:val="24"/>
        </w:rPr>
        <w:t xml:space="preserve">. </w:t>
      </w:r>
      <w:r>
        <w:rPr>
          <w:rFonts w:hint="eastAsia"/>
          <w:color w:val="000000"/>
          <w:sz w:val="24"/>
        </w:rPr>
        <w:t>通过大量教学活动培养学生独立学习的习惯和批判性思维，激发创造潜能。</w:t>
      </w:r>
    </w:p>
    <w:p>
      <w:pPr>
        <w:spacing w:line="360" w:lineRule="auto"/>
        <w:ind w:firstLine="482"/>
        <w:jc w:val="left"/>
        <w:rPr>
          <w:color w:val="000000"/>
          <w:sz w:val="24"/>
        </w:rPr>
      </w:pPr>
    </w:p>
    <w:p>
      <w:pPr>
        <w:spacing w:line="360" w:lineRule="auto"/>
        <w:ind w:firstLine="480" w:firstLineChars="20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ascii="宋体" w:hAnsi="宋体"/>
          <w:color w:val="000000"/>
          <w:sz w:val="24"/>
        </w:rPr>
        <w:t>4-1、毕业要求4-2</w:t>
      </w:r>
      <w:r>
        <w:rPr>
          <w:rFonts w:hint="eastAsia" w:ascii="宋体" w:hAnsi="宋体"/>
          <w:color w:val="000000"/>
          <w:sz w:val="24"/>
        </w:rPr>
        <w:t>、毕业要求4-</w:t>
      </w:r>
      <w:r>
        <w:rPr>
          <w:rFonts w:ascii="宋体" w:hAnsi="宋体"/>
          <w:color w:val="000000"/>
          <w:sz w:val="24"/>
        </w:rPr>
        <w:t>3</w:t>
      </w:r>
      <w:r>
        <w:rPr>
          <w:rFonts w:hint="eastAsia" w:ascii="宋体" w:hAnsi="宋体"/>
          <w:color w:val="000000"/>
          <w:szCs w:val="21"/>
        </w:rPr>
        <w:t>，</w:t>
      </w:r>
      <w:r>
        <w:rPr>
          <w:rFonts w:hint="eastAsia"/>
          <w:color w:val="000000"/>
          <w:sz w:val="24"/>
        </w:rPr>
        <w:t>对应关系如表所示。</w:t>
      </w:r>
    </w:p>
    <w:tbl>
      <w:tblPr>
        <w:tblStyle w:val="11"/>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color w:val="000000"/>
                <w:kern w:val="0"/>
                <w:szCs w:val="21"/>
              </w:rPr>
            </w:pPr>
            <w:r>
              <w:rPr>
                <w:color w:val="000000"/>
                <w:kern w:val="0"/>
                <w:szCs w:val="21"/>
              </w:rPr>
              <w:t>毕业要求</w:t>
            </w:r>
          </w:p>
          <w:p>
            <w:pPr>
              <w:widowControl/>
              <w:jc w:val="center"/>
              <w:rPr>
                <w:color w:val="000000"/>
                <w:kern w:val="0"/>
                <w:szCs w:val="21"/>
              </w:rPr>
            </w:pPr>
            <w:r>
              <w:rPr>
                <w:color w:val="000000"/>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color w:val="000000"/>
                <w:kern w:val="0"/>
                <w:szCs w:val="21"/>
              </w:rPr>
            </w:pPr>
            <w:r>
              <w:rPr>
                <w:color w:val="000000"/>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color w:val="000000"/>
                <w:kern w:val="0"/>
                <w:szCs w:val="21"/>
              </w:rPr>
            </w:pPr>
            <w:r>
              <w:rPr>
                <w:color w:val="000000"/>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color w:val="000000"/>
                <w:kern w:val="0"/>
                <w:szCs w:val="21"/>
              </w:rPr>
            </w:pPr>
            <w:r>
              <w:rPr>
                <w:color w:val="000000"/>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color w:val="000000"/>
                <w:kern w:val="0"/>
                <w:szCs w:val="21"/>
              </w:rPr>
            </w:pPr>
            <w:r>
              <w:rPr>
                <w:color w:val="000000"/>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color w:val="000000"/>
                <w:kern w:val="0"/>
                <w:szCs w:val="21"/>
              </w:rPr>
            </w:pPr>
            <w:r>
              <w:rPr>
                <w:color w:val="000000"/>
                <w:kern w:val="0"/>
                <w:szCs w:val="21"/>
              </w:rPr>
              <w:t>目标</w:t>
            </w:r>
            <w:r>
              <w:rPr>
                <w:rFonts w:hint="eastAsia"/>
                <w:color w:val="000000"/>
                <w:kern w:val="0"/>
                <w:szCs w:val="21"/>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Cs w:val="21"/>
              </w:rPr>
            </w:pPr>
            <w:r>
              <w:rPr>
                <w:rFonts w:ascii="宋体" w:hAnsi="宋体"/>
                <w:color w:val="000000"/>
                <w:kern w:val="0"/>
                <w:szCs w:val="21"/>
              </w:rPr>
              <w:t>毕业要求</w:t>
            </w:r>
            <w:r>
              <w:rPr>
                <w:rFonts w:ascii="宋体" w:hAnsi="宋体"/>
                <w:color w:val="000000"/>
                <w:szCs w:val="21"/>
              </w:rPr>
              <w:t>4-</w:t>
            </w:r>
            <w:r>
              <w:rPr>
                <w:rFonts w:hint="eastAsia" w:ascii="宋体" w:hAnsi="宋体"/>
                <w:color w:val="000000"/>
                <w:szCs w:val="21"/>
              </w:rPr>
              <w:t>1</w:t>
            </w: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w:t>
            </w: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Cs w:val="21"/>
              </w:rPr>
            </w:pPr>
            <w:r>
              <w:rPr>
                <w:rFonts w:ascii="宋体" w:hAnsi="宋体"/>
                <w:color w:val="000000"/>
                <w:kern w:val="0"/>
                <w:szCs w:val="21"/>
              </w:rPr>
              <w:t>毕业要求</w:t>
            </w:r>
            <w:r>
              <w:rPr>
                <w:rFonts w:ascii="宋体" w:hAnsi="宋体"/>
                <w:color w:val="000000"/>
                <w:szCs w:val="21"/>
              </w:rPr>
              <w:t>4-</w:t>
            </w:r>
            <w:r>
              <w:rPr>
                <w:rFonts w:hint="eastAsia" w:ascii="宋体" w:hAnsi="宋体"/>
                <w:color w:val="000000"/>
                <w:szCs w:val="21"/>
              </w:rPr>
              <w:t>2</w:t>
            </w: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w:t>
            </w: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w:t>
            </w: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Cs w:val="21"/>
              </w:rPr>
            </w:pPr>
            <w:r>
              <w:rPr>
                <w:rFonts w:hint="eastAsia" w:ascii="宋体" w:hAnsi="宋体"/>
                <w:color w:val="000000"/>
                <w:kern w:val="0"/>
                <w:szCs w:val="21"/>
              </w:rPr>
              <w:t>毕业要求4-</w:t>
            </w:r>
            <w:r>
              <w:rPr>
                <w:rFonts w:ascii="宋体" w:hAnsi="宋体"/>
                <w:color w:val="000000"/>
                <w:kern w:val="0"/>
                <w:szCs w:val="21"/>
              </w:rPr>
              <w:t>3</w:t>
            </w: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w:t>
            </w: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w:t>
            </w: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w:t>
            </w: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c>
          <w:tcPr>
            <w:tcW w:w="945" w:type="dxa"/>
            <w:tcBorders>
              <w:top w:val="nil"/>
              <w:left w:val="nil"/>
              <w:bottom w:val="single" w:color="auto" w:sz="4" w:space="0"/>
              <w:right w:val="single" w:color="auto" w:sz="4" w:space="0"/>
            </w:tcBorders>
            <w:vAlign w:val="center"/>
          </w:tcPr>
          <w:p>
            <w:pPr>
              <w:widowControl/>
              <w:jc w:val="center"/>
              <w:rPr>
                <w:color w:val="000000"/>
                <w:kern w:val="0"/>
                <w:szCs w:val="21"/>
              </w:rPr>
            </w:pPr>
          </w:p>
        </w:tc>
      </w:tr>
    </w:tbl>
    <w:p>
      <w:pPr>
        <w:spacing w:line="360" w:lineRule="auto"/>
        <w:ind w:firstLine="562" w:firstLineChars="200"/>
        <w:rPr>
          <w:b/>
          <w:color w:val="000000"/>
          <w:sz w:val="28"/>
          <w:szCs w:val="28"/>
        </w:rPr>
      </w:pPr>
      <w:r>
        <w:rPr>
          <w:rFonts w:hint="eastAsia"/>
          <w:b/>
          <w:color w:val="000000"/>
          <w:sz w:val="28"/>
          <w:szCs w:val="28"/>
        </w:rPr>
        <w:t>三</w:t>
      </w:r>
      <w:r>
        <w:rPr>
          <w:b/>
          <w:color w:val="000000"/>
          <w:sz w:val="28"/>
          <w:szCs w:val="28"/>
        </w:rPr>
        <w:t>、课程内容及要求</w:t>
      </w:r>
    </w:p>
    <w:p>
      <w:pPr>
        <w:spacing w:line="360" w:lineRule="auto"/>
        <w:ind w:firstLine="472" w:firstLineChars="196"/>
        <w:rPr>
          <w:b/>
          <w:color w:val="000000"/>
          <w:sz w:val="24"/>
        </w:rPr>
      </w:pPr>
      <w:r>
        <w:rPr>
          <w:rFonts w:hint="eastAsia"/>
          <w:b/>
          <w:color w:val="000000"/>
          <w:sz w:val="24"/>
        </w:rPr>
        <w:t>（一）导论：英国文学流派简介</w:t>
      </w:r>
    </w:p>
    <w:p>
      <w:pPr>
        <w:spacing w:line="360" w:lineRule="auto"/>
        <w:ind w:firstLine="710" w:firstLineChars="296"/>
        <w:rPr>
          <w:color w:val="000000"/>
          <w:sz w:val="24"/>
        </w:rPr>
      </w:pPr>
      <w:r>
        <w:rPr>
          <w:color w:val="000000"/>
          <w:sz w:val="24"/>
        </w:rPr>
        <w:t>1.教学内容</w:t>
      </w:r>
    </w:p>
    <w:p>
      <w:pPr>
        <w:spacing w:line="360" w:lineRule="auto"/>
        <w:ind w:firstLine="480" w:firstLineChars="200"/>
        <w:rPr>
          <w:color w:val="000000"/>
          <w:sz w:val="24"/>
        </w:rPr>
      </w:pPr>
      <w:r>
        <w:rPr>
          <w:rFonts w:hint="eastAsia"/>
          <w:color w:val="000000"/>
          <w:sz w:val="24"/>
        </w:rPr>
        <w:t>（1）课程概况</w:t>
      </w:r>
      <w:r>
        <w:rPr>
          <w:rFonts w:hint="eastAsia" w:ascii="宋体" w:hAnsi="宋体"/>
          <w:color w:val="000000"/>
          <w:sz w:val="24"/>
        </w:rPr>
        <w:t>；</w:t>
      </w:r>
    </w:p>
    <w:p>
      <w:pPr>
        <w:spacing w:line="360" w:lineRule="auto"/>
        <w:ind w:firstLine="480" w:firstLineChars="200"/>
        <w:rPr>
          <w:color w:val="000000"/>
          <w:sz w:val="24"/>
        </w:rPr>
      </w:pPr>
      <w:r>
        <w:rPr>
          <w:rFonts w:hint="eastAsia"/>
          <w:color w:val="000000"/>
          <w:sz w:val="24"/>
        </w:rPr>
        <w:t>（2）</w:t>
      </w:r>
      <w:r>
        <w:rPr>
          <w:rFonts w:hint="eastAsia" w:ascii="宋体" w:hAnsi="宋体"/>
          <w:color w:val="000000"/>
          <w:sz w:val="24"/>
        </w:rPr>
        <w:t>了解文学史、文学作品和文学理论的关系；</w:t>
      </w:r>
    </w:p>
    <w:p>
      <w:pPr>
        <w:spacing w:line="360" w:lineRule="auto"/>
        <w:ind w:firstLine="480" w:firstLineChars="200"/>
        <w:rPr>
          <w:color w:val="000000"/>
          <w:sz w:val="24"/>
        </w:rPr>
      </w:pPr>
      <w:r>
        <w:rPr>
          <w:rFonts w:ascii="宋体" w:hAnsi="宋体"/>
          <w:color w:val="000000"/>
          <w:sz w:val="24"/>
        </w:rPr>
        <w:t>（3）</w:t>
      </w:r>
      <w:r>
        <w:rPr>
          <w:rFonts w:hint="eastAsia"/>
          <w:color w:val="000000"/>
          <w:sz w:val="24"/>
        </w:rPr>
        <w:t>简介中世纪英国文学的主要特点</w:t>
      </w:r>
      <w:r>
        <w:rPr>
          <w:rFonts w:hint="eastAsia" w:ascii="宋体" w:hAnsi="宋体"/>
          <w:color w:val="000000"/>
          <w:sz w:val="24"/>
        </w:rPr>
        <w:t>；</w:t>
      </w:r>
    </w:p>
    <w:p>
      <w:pPr>
        <w:spacing w:line="360" w:lineRule="auto"/>
        <w:ind w:firstLine="480" w:firstLineChars="200"/>
        <w:rPr>
          <w:color w:val="000000"/>
          <w:sz w:val="24"/>
        </w:rPr>
      </w:pPr>
      <w:r>
        <w:rPr>
          <w:rFonts w:hint="eastAsia"/>
          <w:color w:val="000000"/>
          <w:sz w:val="24"/>
        </w:rPr>
        <w:t>（4）英国文艺复兴时期的文学和浪漫主义文学</w:t>
      </w:r>
      <w:r>
        <w:rPr>
          <w:rFonts w:hint="eastAsia" w:ascii="宋体" w:hAnsi="宋体"/>
          <w:color w:val="000000"/>
          <w:sz w:val="24"/>
        </w:rPr>
        <w:t>；</w:t>
      </w:r>
    </w:p>
    <w:p>
      <w:pPr>
        <w:spacing w:line="360" w:lineRule="auto"/>
        <w:ind w:firstLine="480" w:firstLineChars="200"/>
        <w:rPr>
          <w:color w:val="000000"/>
          <w:sz w:val="24"/>
        </w:rPr>
      </w:pPr>
      <w:r>
        <w:rPr>
          <w:rFonts w:hint="eastAsia"/>
          <w:color w:val="000000"/>
          <w:sz w:val="24"/>
        </w:rPr>
        <w:t>（5）英国现实主义文学</w:t>
      </w:r>
      <w:r>
        <w:rPr>
          <w:rFonts w:hint="eastAsia" w:ascii="宋体" w:hAnsi="宋体"/>
          <w:color w:val="000000"/>
          <w:sz w:val="24"/>
        </w:rPr>
        <w:t>；</w:t>
      </w:r>
    </w:p>
    <w:p>
      <w:pPr>
        <w:spacing w:line="360" w:lineRule="auto"/>
        <w:ind w:firstLine="480" w:firstLineChars="200"/>
        <w:rPr>
          <w:color w:val="000000"/>
          <w:sz w:val="24"/>
        </w:rPr>
      </w:pPr>
      <w:r>
        <w:rPr>
          <w:rFonts w:hint="eastAsia"/>
          <w:color w:val="000000"/>
          <w:sz w:val="24"/>
        </w:rPr>
        <w:t>（6）英国现代主义文学。</w:t>
      </w:r>
    </w:p>
    <w:p>
      <w:pPr>
        <w:numPr>
          <w:ilvl w:val="0"/>
          <w:numId w:val="0"/>
        </w:numPr>
        <w:spacing w:line="360" w:lineRule="auto"/>
        <w:ind w:firstLine="480" w:firstLineChars="200"/>
        <w:rPr>
          <w:color w:val="000000"/>
          <w:sz w:val="24"/>
        </w:rPr>
      </w:pPr>
      <w:r>
        <w:rPr>
          <w:rFonts w:hint="eastAsia"/>
          <w:color w:val="000000"/>
          <w:sz w:val="24"/>
          <w:lang w:val="en-US" w:eastAsia="zh-CN"/>
        </w:rPr>
        <w:t xml:space="preserve">2. </w:t>
      </w:r>
      <w:r>
        <w:rPr>
          <w:color w:val="000000"/>
          <w:sz w:val="24"/>
        </w:rPr>
        <w:t>基本要求</w:t>
      </w:r>
    </w:p>
    <w:p>
      <w:pPr>
        <w:spacing w:line="360" w:lineRule="auto"/>
        <w:ind w:firstLine="480" w:firstLineChars="200"/>
        <w:rPr>
          <w:color w:val="000000"/>
          <w:sz w:val="24"/>
        </w:rPr>
      </w:pPr>
      <w:r>
        <w:rPr>
          <w:color w:val="000000"/>
          <w:sz w:val="24"/>
        </w:rPr>
        <w:t>（1）</w:t>
      </w:r>
      <w:r>
        <w:rPr>
          <w:rFonts w:hint="eastAsia"/>
          <w:color w:val="000000"/>
          <w:sz w:val="24"/>
        </w:rPr>
        <w:t>理解并掌握英国文艺复兴时期的文学和浪漫主义文学</w:t>
      </w:r>
      <w:r>
        <w:rPr>
          <w:rFonts w:hint="eastAsia" w:ascii="宋体" w:hAnsi="宋体"/>
          <w:color w:val="000000"/>
          <w:sz w:val="24"/>
        </w:rPr>
        <w:t>；</w:t>
      </w:r>
    </w:p>
    <w:p>
      <w:pPr>
        <w:spacing w:line="360" w:lineRule="auto"/>
        <w:ind w:firstLine="480" w:firstLineChars="200"/>
        <w:rPr>
          <w:rFonts w:ascii="宋体" w:hAnsi="宋体"/>
          <w:color w:val="000000"/>
          <w:sz w:val="24"/>
        </w:rPr>
      </w:pPr>
      <w:r>
        <w:rPr>
          <w:color w:val="000000"/>
          <w:sz w:val="24"/>
        </w:rPr>
        <w:t>（2）</w:t>
      </w:r>
      <w:r>
        <w:rPr>
          <w:rFonts w:hint="eastAsia"/>
          <w:color w:val="000000"/>
          <w:sz w:val="24"/>
        </w:rPr>
        <w:t>理解并掌握现实主义文学的概念和英国现实主义文学的重要作家</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理解并掌握英国批判现实主义文学和当时文化/历史/社会的关系；</w:t>
      </w:r>
    </w:p>
    <w:p>
      <w:pPr>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理解并掌握现代主义文学的概念和英国现代主义文学的重要作家。</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rFonts w:hint="eastAsia"/>
          <w:color w:val="000000"/>
          <w:sz w:val="24"/>
        </w:rPr>
        <w:t>（1）英国文学的主要流派</w:t>
      </w:r>
      <w:r>
        <w:rPr>
          <w:rFonts w:hint="eastAsia" w:ascii="宋体" w:hAnsi="宋体"/>
          <w:color w:val="000000"/>
          <w:sz w:val="24"/>
        </w:rPr>
        <w:t>；</w:t>
      </w:r>
    </w:p>
    <w:p>
      <w:pPr>
        <w:spacing w:line="360" w:lineRule="auto"/>
        <w:ind w:firstLine="480" w:firstLineChars="200"/>
        <w:rPr>
          <w:color w:val="000000"/>
          <w:sz w:val="24"/>
        </w:rPr>
      </w:pPr>
      <w:r>
        <w:rPr>
          <w:rFonts w:hint="eastAsia"/>
          <w:color w:val="000000"/>
          <w:sz w:val="24"/>
        </w:rPr>
        <w:t>（2）文学和文化/历史/社会的关系。</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left="-27" w:leftChars="-13" w:firstLine="480" w:firstLineChars="200"/>
        <w:rPr>
          <w:rFonts w:ascii="宋体" w:hAnsi="宋体"/>
          <w:color w:val="000000"/>
          <w:sz w:val="24"/>
        </w:rPr>
      </w:pPr>
      <w:r>
        <w:rPr>
          <w:rFonts w:hint="eastAsia"/>
          <w:color w:val="000000"/>
          <w:sz w:val="24"/>
        </w:rPr>
        <w:t>（1）</w:t>
      </w:r>
      <w:r>
        <w:rPr>
          <w:rFonts w:hint="eastAsia" w:ascii="宋体" w:hAnsi="宋体"/>
          <w:color w:val="000000"/>
          <w:sz w:val="24"/>
        </w:rPr>
        <w:t>引导学生就文学和文化、历史、社会的关系开展思辨性思考，培养学生的思维习惯和一定的跨文化交际能力；</w:t>
      </w:r>
    </w:p>
    <w:p>
      <w:pPr>
        <w:spacing w:line="360" w:lineRule="auto"/>
        <w:ind w:left="1079" w:leftChars="228" w:hanging="600" w:hangingChars="250"/>
        <w:rPr>
          <w:rFonts w:ascii="宋体" w:hAnsi="宋体"/>
          <w:color w:val="000000"/>
          <w:sz w:val="24"/>
        </w:rPr>
      </w:pPr>
      <w:r>
        <w:rPr>
          <w:rFonts w:hint="eastAsia" w:ascii="宋体" w:hAnsi="宋体"/>
          <w:color w:val="000000"/>
          <w:sz w:val="24"/>
        </w:rPr>
        <w:t>（2）引导学生联想到中华文明中的文学瑰宝，树立民族自豪感。</w:t>
      </w:r>
    </w:p>
    <w:p>
      <w:pPr>
        <w:spacing w:line="360" w:lineRule="auto"/>
        <w:ind w:firstLine="472" w:firstLineChars="196"/>
        <w:rPr>
          <w:b/>
          <w:color w:val="000000"/>
          <w:sz w:val="24"/>
        </w:rPr>
      </w:pPr>
      <w:r>
        <w:rPr>
          <w:rFonts w:hint="eastAsia"/>
          <w:b/>
          <w:color w:val="000000"/>
          <w:sz w:val="24"/>
        </w:rPr>
        <w:t>（</w:t>
      </w:r>
      <w:r>
        <w:rPr>
          <w:b/>
          <w:color w:val="000000"/>
          <w:sz w:val="24"/>
        </w:rPr>
        <w:t>二</w:t>
      </w:r>
      <w:r>
        <w:rPr>
          <w:rFonts w:hint="eastAsia"/>
          <w:b/>
          <w:color w:val="000000"/>
          <w:sz w:val="24"/>
        </w:rPr>
        <w:t>）美国文学流派简介</w:t>
      </w:r>
    </w:p>
    <w:p>
      <w:pPr>
        <w:spacing w:line="360" w:lineRule="auto"/>
        <w:ind w:firstLine="710" w:firstLineChars="296"/>
        <w:rPr>
          <w:color w:val="000000"/>
          <w:sz w:val="24"/>
        </w:rPr>
      </w:pPr>
      <w:r>
        <w:rPr>
          <w:color w:val="000000"/>
          <w:sz w:val="24"/>
        </w:rPr>
        <w:t>1.教学内容</w:t>
      </w:r>
    </w:p>
    <w:p>
      <w:pPr>
        <w:spacing w:line="360" w:lineRule="auto"/>
        <w:ind w:firstLine="480" w:firstLineChars="200"/>
        <w:rPr>
          <w:color w:val="000000"/>
          <w:sz w:val="24"/>
        </w:rPr>
      </w:pPr>
      <w:r>
        <w:rPr>
          <w:rFonts w:hint="eastAsia"/>
          <w:color w:val="000000"/>
          <w:sz w:val="24"/>
        </w:rPr>
        <w:t>（1）美国殖民主义和浪漫主义时期的文学</w:t>
      </w:r>
      <w:r>
        <w:rPr>
          <w:rFonts w:hint="eastAsia" w:ascii="宋体" w:hAnsi="宋体"/>
          <w:color w:val="000000"/>
          <w:sz w:val="24"/>
        </w:rPr>
        <w:t>；</w:t>
      </w:r>
    </w:p>
    <w:p>
      <w:pPr>
        <w:spacing w:line="360" w:lineRule="auto"/>
        <w:ind w:firstLine="480" w:firstLineChars="200"/>
        <w:rPr>
          <w:color w:val="000000"/>
          <w:sz w:val="24"/>
        </w:rPr>
      </w:pPr>
      <w:r>
        <w:rPr>
          <w:rFonts w:hint="eastAsia"/>
          <w:color w:val="000000"/>
          <w:sz w:val="24"/>
        </w:rPr>
        <w:t>（2）美国现实主义文学</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color w:val="000000"/>
          <w:sz w:val="24"/>
        </w:rPr>
        <w:t>（3）</w:t>
      </w:r>
      <w:r>
        <w:rPr>
          <w:rFonts w:hint="eastAsia" w:ascii="宋体" w:hAnsi="宋体"/>
          <w:color w:val="000000"/>
          <w:sz w:val="24"/>
        </w:rPr>
        <w:t>美国现代主义文学；</w:t>
      </w:r>
    </w:p>
    <w:p>
      <w:pPr>
        <w:spacing w:line="360" w:lineRule="auto"/>
        <w:ind w:firstLine="480" w:firstLineChars="200"/>
        <w:rPr>
          <w:color w:val="000000"/>
          <w:sz w:val="24"/>
        </w:rPr>
      </w:pPr>
      <w:r>
        <w:rPr>
          <w:rFonts w:hint="eastAsia"/>
          <w:color w:val="000000"/>
          <w:sz w:val="24"/>
        </w:rPr>
        <w:t>（4）20世纪诗歌与戏剧。</w:t>
      </w:r>
    </w:p>
    <w:p>
      <w:pPr>
        <w:spacing w:line="360" w:lineRule="auto"/>
        <w:ind w:firstLine="480" w:firstLineChars="200"/>
        <w:rPr>
          <w:color w:val="000000"/>
          <w:sz w:val="24"/>
        </w:rPr>
      </w:pPr>
      <w:r>
        <w:rPr>
          <w:rFonts w:hint="eastAsia"/>
          <w:color w:val="000000"/>
          <w:sz w:val="24"/>
        </w:rPr>
        <w:t>2.</w:t>
      </w:r>
      <w:r>
        <w:rPr>
          <w:color w:val="000000"/>
          <w:sz w:val="24"/>
        </w:rPr>
        <w:t>基本要求</w:t>
      </w:r>
    </w:p>
    <w:p>
      <w:pPr>
        <w:spacing w:line="360" w:lineRule="auto"/>
        <w:ind w:firstLine="480" w:firstLineChars="200"/>
        <w:rPr>
          <w:color w:val="000000"/>
          <w:sz w:val="24"/>
        </w:rPr>
      </w:pPr>
      <w:r>
        <w:rPr>
          <w:rFonts w:hint="eastAsia" w:ascii="宋体" w:hAnsi="宋体"/>
          <w:color w:val="000000"/>
          <w:sz w:val="24"/>
        </w:rPr>
        <w:t>（1）理解并掌握</w:t>
      </w:r>
      <w:r>
        <w:rPr>
          <w:rFonts w:hint="eastAsia"/>
          <w:color w:val="000000"/>
          <w:sz w:val="24"/>
        </w:rPr>
        <w:t>美国殖民主义时期的文学和美国浪漫主义时期的文学</w:t>
      </w:r>
      <w:r>
        <w:rPr>
          <w:rFonts w:hint="eastAsia" w:ascii="宋体" w:hAnsi="宋体"/>
          <w:color w:val="000000"/>
          <w:sz w:val="24"/>
        </w:rPr>
        <w:t>；</w:t>
      </w:r>
    </w:p>
    <w:p>
      <w:pPr>
        <w:spacing w:line="360" w:lineRule="auto"/>
        <w:ind w:firstLine="480" w:firstLineChars="200"/>
        <w:rPr>
          <w:color w:val="000000"/>
          <w:sz w:val="24"/>
        </w:rPr>
      </w:pPr>
      <w:r>
        <w:rPr>
          <w:rFonts w:hint="eastAsia"/>
          <w:color w:val="000000"/>
          <w:sz w:val="24"/>
        </w:rPr>
        <w:t>（2）</w:t>
      </w:r>
      <w:r>
        <w:rPr>
          <w:rFonts w:hint="eastAsia" w:ascii="宋体" w:hAnsi="宋体"/>
          <w:color w:val="000000"/>
          <w:sz w:val="24"/>
        </w:rPr>
        <w:t>理解并掌握</w:t>
      </w:r>
      <w:r>
        <w:rPr>
          <w:rFonts w:hint="eastAsia"/>
          <w:color w:val="000000"/>
          <w:sz w:val="24"/>
        </w:rPr>
        <w:t>美国现实主义文学和美国现实主义文学特色</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color w:val="000000"/>
          <w:sz w:val="24"/>
        </w:rPr>
        <w:t>（3）</w:t>
      </w:r>
      <w:r>
        <w:rPr>
          <w:rFonts w:hint="eastAsia" w:ascii="宋体" w:hAnsi="宋体"/>
          <w:color w:val="000000"/>
          <w:sz w:val="24"/>
        </w:rPr>
        <w:t>理解并掌握美国现代主义文学和美国现代主义文学特色；</w:t>
      </w:r>
    </w:p>
    <w:p>
      <w:pPr>
        <w:spacing w:line="360" w:lineRule="auto"/>
        <w:ind w:firstLine="480" w:firstLineChars="200"/>
        <w:rPr>
          <w:color w:val="000000"/>
          <w:sz w:val="24"/>
        </w:rPr>
      </w:pPr>
      <w:r>
        <w:rPr>
          <w:rFonts w:hint="eastAsia"/>
          <w:color w:val="000000"/>
          <w:sz w:val="24"/>
        </w:rPr>
        <w:t>（4）理解并掌握英国20世纪诗歌与戏剧、美国20世纪诗歌与戏剧。</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rFonts w:hint="eastAsia"/>
          <w:color w:val="000000"/>
          <w:sz w:val="24"/>
        </w:rPr>
        <w:t>（1）</w:t>
      </w:r>
      <w:r>
        <w:rPr>
          <w:rFonts w:hint="eastAsia" w:ascii="宋体" w:hAnsi="宋体"/>
          <w:color w:val="000000"/>
          <w:sz w:val="24"/>
        </w:rPr>
        <w:t>美</w:t>
      </w:r>
      <w:r>
        <w:rPr>
          <w:rFonts w:hint="eastAsia"/>
          <w:color w:val="000000"/>
          <w:sz w:val="24"/>
        </w:rPr>
        <w:t>国文学的主要流派</w:t>
      </w:r>
      <w:r>
        <w:rPr>
          <w:rFonts w:hint="eastAsia" w:ascii="宋体" w:hAnsi="宋体"/>
          <w:color w:val="000000"/>
          <w:sz w:val="24"/>
        </w:rPr>
        <w:t>；</w:t>
      </w:r>
    </w:p>
    <w:p>
      <w:pPr>
        <w:spacing w:line="360" w:lineRule="auto"/>
        <w:ind w:firstLine="480" w:firstLineChars="200"/>
        <w:rPr>
          <w:color w:val="000000"/>
          <w:sz w:val="24"/>
        </w:rPr>
      </w:pPr>
      <w:r>
        <w:rPr>
          <w:rFonts w:hint="eastAsia"/>
          <w:color w:val="000000"/>
          <w:sz w:val="24"/>
        </w:rPr>
        <w:t>（2）文学和文化/历史/社会的关系。</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left="1079" w:leftChars="228" w:hanging="600" w:hangingChars="250"/>
        <w:rPr>
          <w:rFonts w:ascii="宋体" w:hAnsi="宋体"/>
          <w:color w:val="000000"/>
          <w:sz w:val="24"/>
        </w:rPr>
      </w:pPr>
      <w:r>
        <w:rPr>
          <w:rFonts w:hint="eastAsia" w:ascii="宋体" w:hAnsi="宋体"/>
          <w:color w:val="000000"/>
          <w:sz w:val="24"/>
        </w:rPr>
        <w:t>（1）引导学生比较中西方礼仪文化，特别是要秉承中国传统的礼仪文化。</w:t>
      </w:r>
    </w:p>
    <w:p>
      <w:pPr>
        <w:spacing w:line="360" w:lineRule="auto"/>
        <w:ind w:left="719" w:leftChars="228" w:hanging="240" w:hangingChars="100"/>
        <w:rPr>
          <w:color w:val="000000"/>
          <w:sz w:val="24"/>
        </w:rPr>
      </w:pPr>
      <w:r>
        <w:rPr>
          <w:rFonts w:hint="eastAsia" w:ascii="宋体" w:hAnsi="宋体"/>
          <w:color w:val="000000"/>
          <w:sz w:val="24"/>
        </w:rPr>
        <w:t>（2）引导学生注重文明礼貌，促进文明和谐社会的发展。</w:t>
      </w:r>
    </w:p>
    <w:p>
      <w:pPr>
        <w:spacing w:line="360" w:lineRule="auto"/>
        <w:ind w:firstLine="472" w:firstLineChars="196"/>
        <w:rPr>
          <w:color w:val="000000"/>
          <w:sz w:val="24"/>
        </w:rPr>
      </w:pPr>
      <w:r>
        <w:rPr>
          <w:rFonts w:hint="eastAsia"/>
          <w:b/>
          <w:color w:val="000000"/>
          <w:sz w:val="24"/>
        </w:rPr>
        <w:t>（三）乔叟、莎士比亚</w:t>
      </w:r>
    </w:p>
    <w:p>
      <w:pPr>
        <w:spacing w:line="360" w:lineRule="auto"/>
        <w:ind w:firstLine="710" w:firstLineChars="296"/>
        <w:rPr>
          <w:b/>
          <w:color w:val="000000"/>
          <w:sz w:val="24"/>
        </w:rPr>
      </w:pPr>
      <w:r>
        <w:rPr>
          <w:color w:val="000000"/>
          <w:sz w:val="24"/>
        </w:rPr>
        <w:t>1.教学内容</w:t>
      </w:r>
    </w:p>
    <w:p>
      <w:pPr>
        <w:spacing w:line="360" w:lineRule="auto"/>
        <w:ind w:firstLine="480" w:firstLineChars="200"/>
        <w:rPr>
          <w:color w:val="000000"/>
          <w:sz w:val="24"/>
        </w:rPr>
      </w:pPr>
      <w:r>
        <w:rPr>
          <w:rFonts w:hint="eastAsia"/>
          <w:color w:val="000000"/>
          <w:sz w:val="24"/>
        </w:rPr>
        <w:t>（1）乔叟的生平简介和主要贡献，莎士比亚的生平简介和主要贡献；</w:t>
      </w:r>
    </w:p>
    <w:p>
      <w:pPr>
        <w:spacing w:line="360" w:lineRule="auto"/>
        <w:ind w:firstLine="480" w:firstLineChars="200"/>
        <w:rPr>
          <w:color w:val="000000"/>
          <w:sz w:val="24"/>
        </w:rPr>
      </w:pPr>
      <w:r>
        <w:rPr>
          <w:rFonts w:hint="eastAsia"/>
          <w:color w:val="000000"/>
          <w:sz w:val="24"/>
        </w:rPr>
        <w:t>（2）英国歌谣《罗宾汉》，莎士比亚的人文主义理想和信念；</w:t>
      </w:r>
    </w:p>
    <w:p>
      <w:pPr>
        <w:spacing w:line="360" w:lineRule="auto"/>
        <w:ind w:firstLine="480" w:firstLineChars="200"/>
        <w:rPr>
          <w:color w:val="000000"/>
          <w:sz w:val="24"/>
        </w:rPr>
      </w:pPr>
      <w:r>
        <w:rPr>
          <w:rFonts w:hint="eastAsia"/>
          <w:color w:val="000000"/>
          <w:sz w:val="24"/>
        </w:rPr>
        <w:t>（3）英诗之父：乔叟及其代表作《坎特伯雷故事集》，莎士比亚</w:t>
      </w:r>
      <w:r>
        <w:rPr>
          <w:rFonts w:hint="eastAsia" w:ascii="宋体" w:hAnsi="宋体"/>
          <w:color w:val="000000"/>
          <w:sz w:val="24"/>
        </w:rPr>
        <w:t>对人的本质的认识。</w:t>
      </w:r>
    </w:p>
    <w:p>
      <w:pPr>
        <w:spacing w:line="360" w:lineRule="auto"/>
        <w:ind w:firstLine="720" w:firstLineChars="300"/>
        <w:rPr>
          <w:color w:val="000000"/>
          <w:sz w:val="24"/>
        </w:rPr>
      </w:pPr>
      <w:r>
        <w:rPr>
          <w:color w:val="000000"/>
          <w:sz w:val="24"/>
        </w:rPr>
        <w:t>2.基本要求</w:t>
      </w:r>
    </w:p>
    <w:p>
      <w:pPr>
        <w:spacing w:line="360" w:lineRule="auto"/>
        <w:ind w:firstLine="480" w:firstLineChars="200"/>
        <w:rPr>
          <w:color w:val="000000"/>
          <w:sz w:val="24"/>
        </w:rPr>
      </w:pPr>
      <w:r>
        <w:rPr>
          <w:color w:val="000000"/>
          <w:sz w:val="24"/>
        </w:rPr>
        <w:t>（1）</w:t>
      </w:r>
      <w:r>
        <w:rPr>
          <w:rFonts w:hint="eastAsia"/>
          <w:color w:val="000000"/>
          <w:sz w:val="24"/>
        </w:rPr>
        <w:t>掌握乔叟时期文学</w:t>
      </w:r>
      <w:bookmarkStart w:id="162" w:name="_Hlk28639235"/>
      <w:r>
        <w:rPr>
          <w:rFonts w:hint="eastAsia"/>
          <w:color w:val="000000"/>
          <w:sz w:val="24"/>
        </w:rPr>
        <w:t>的主要特点</w:t>
      </w:r>
      <w:bookmarkEnd w:id="162"/>
      <w:r>
        <w:rPr>
          <w:rFonts w:hint="eastAsia"/>
          <w:color w:val="000000"/>
          <w:sz w:val="24"/>
        </w:rPr>
        <w:t>，理解并掌握莎士比亚的代表作品（喜剧，悲剧和诗歌）；</w:t>
      </w:r>
    </w:p>
    <w:p>
      <w:pPr>
        <w:spacing w:line="360" w:lineRule="auto"/>
        <w:ind w:firstLine="480" w:firstLineChars="200"/>
        <w:rPr>
          <w:rFonts w:ascii="宋体" w:hAnsi="宋体"/>
          <w:color w:val="000000"/>
          <w:sz w:val="24"/>
        </w:rPr>
      </w:pPr>
      <w:r>
        <w:rPr>
          <w:color w:val="000000"/>
          <w:sz w:val="24"/>
        </w:rPr>
        <w:t>（2）</w:t>
      </w:r>
      <w:r>
        <w:rPr>
          <w:rFonts w:hint="eastAsia" w:ascii="宋体" w:hAnsi="宋体"/>
          <w:color w:val="000000"/>
          <w:sz w:val="24"/>
        </w:rPr>
        <w:t>探究乔叟作品的语言特色和叙事特点，理解并掌握莎士比亚与基督教的联系以及他对人性的缺陷的独到理解和表达方式。</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color w:val="000000"/>
          <w:sz w:val="24"/>
        </w:rPr>
        <w:t>乔叟的文学成就，哈姆莱特人物读解；</w:t>
      </w:r>
    </w:p>
    <w:p>
      <w:pPr>
        <w:spacing w:line="360" w:lineRule="auto"/>
        <w:ind w:firstLine="480" w:firstLineChars="200"/>
        <w:rPr>
          <w:color w:val="000000"/>
          <w:sz w:val="24"/>
        </w:rPr>
      </w:pPr>
      <w:r>
        <w:rPr>
          <w:rFonts w:hint="eastAsia"/>
          <w:color w:val="000000"/>
          <w:sz w:val="24"/>
        </w:rPr>
        <w:t>（</w:t>
      </w:r>
      <w:r>
        <w:rPr>
          <w:color w:val="000000"/>
          <w:sz w:val="24"/>
        </w:rPr>
        <w:t>2</w:t>
      </w:r>
      <w:r>
        <w:rPr>
          <w:rFonts w:hint="eastAsia"/>
          <w:color w:val="000000"/>
          <w:sz w:val="24"/>
        </w:rPr>
        <w:t>）乔叟和对英语语言的贡献，莎士比亚的美学观念和</w:t>
      </w:r>
      <w:r>
        <w:rPr>
          <w:rFonts w:hint="eastAsia" w:ascii="宋体" w:hAnsi="宋体"/>
          <w:color w:val="000000"/>
          <w:sz w:val="24"/>
        </w:rPr>
        <w:t>独白艺术。</w:t>
      </w:r>
    </w:p>
    <w:p>
      <w:pPr>
        <w:spacing w:line="360" w:lineRule="auto"/>
        <w:ind w:firstLine="480" w:firstLineChars="200"/>
        <w:rPr>
          <w:rFonts w:ascii="宋体" w:hAnsi="宋体"/>
          <w:color w:val="000000"/>
          <w:sz w:val="24"/>
        </w:rPr>
      </w:pPr>
      <w:bookmarkStart w:id="163" w:name="_Hlk56879055"/>
      <w:r>
        <w:rPr>
          <w:rFonts w:hint="eastAsia" w:ascii="宋体" w:hAnsi="宋体"/>
          <w:color w:val="000000"/>
          <w:sz w:val="24"/>
        </w:rPr>
        <w:t>4.课程思政知识点</w:t>
      </w:r>
    </w:p>
    <w:p>
      <w:pPr>
        <w:spacing w:line="360" w:lineRule="auto"/>
        <w:ind w:firstLine="480" w:firstLineChars="200"/>
        <w:rPr>
          <w:rFonts w:ascii="宋体" w:hAnsi="宋体"/>
          <w:color w:val="000000"/>
          <w:sz w:val="24"/>
        </w:rPr>
      </w:pPr>
      <w:bookmarkStart w:id="164" w:name="_Hlk56879035"/>
      <w:r>
        <w:rPr>
          <w:rFonts w:hint="eastAsia" w:ascii="宋体" w:hAnsi="宋体"/>
          <w:color w:val="000000"/>
          <w:sz w:val="24"/>
        </w:rPr>
        <w:t>（1）引导学生就英国歌谣《罗宾汉》中反映的社会现实开展思辨性思考，使学生认识到当时劳动人民痛苦的生活并欣赏其斗争精神。</w:t>
      </w:r>
    </w:p>
    <w:p>
      <w:pPr>
        <w:spacing w:line="360" w:lineRule="auto"/>
        <w:ind w:firstLine="480" w:firstLineChars="200"/>
        <w:rPr>
          <w:rFonts w:ascii="宋体" w:hAnsi="宋体"/>
          <w:color w:val="000000"/>
          <w:sz w:val="24"/>
        </w:rPr>
      </w:pPr>
      <w:r>
        <w:rPr>
          <w:rFonts w:hint="eastAsia" w:ascii="宋体" w:hAnsi="宋体"/>
          <w:color w:val="000000"/>
          <w:sz w:val="24"/>
        </w:rPr>
        <w:t>（2）通过乔叟时期英语文学的艰难形成，引导学生树立唯物史观，认识到新事物发展呈波浪式的前进和螺旋式的上升。</w:t>
      </w:r>
      <w:bookmarkEnd w:id="163"/>
      <w:bookmarkEnd w:id="164"/>
    </w:p>
    <w:p>
      <w:pPr>
        <w:spacing w:line="360" w:lineRule="auto"/>
        <w:ind w:firstLine="480" w:firstLineChars="200"/>
        <w:rPr>
          <w:rFonts w:ascii="宋体" w:hAnsi="宋体"/>
          <w:color w:val="000000"/>
          <w:sz w:val="24"/>
        </w:rPr>
      </w:pPr>
      <w:r>
        <w:rPr>
          <w:rFonts w:hint="eastAsia" w:ascii="宋体" w:hAnsi="宋体"/>
          <w:color w:val="000000"/>
          <w:sz w:val="24"/>
        </w:rPr>
        <w:t>（3）引导学生领会哈姆雷特身上的人文主义精神，充分认识他心怀天下的胸襟。</w:t>
      </w:r>
    </w:p>
    <w:p>
      <w:pPr>
        <w:spacing w:line="360" w:lineRule="auto"/>
        <w:ind w:firstLine="480" w:firstLineChars="200"/>
        <w:rPr>
          <w:color w:val="000000"/>
          <w:sz w:val="24"/>
        </w:rPr>
      </w:pPr>
      <w:r>
        <w:rPr>
          <w:rFonts w:hint="eastAsia" w:ascii="宋体" w:hAnsi="宋体"/>
          <w:color w:val="000000"/>
          <w:sz w:val="24"/>
        </w:rPr>
        <w:t>（4）通过比较莎士比亚和汤显祖的异同，引导学生借鉴英国做法，谈谈我国大学生如何更好地传承汤显祖这一文化遗产。</w:t>
      </w:r>
    </w:p>
    <w:p>
      <w:pPr>
        <w:spacing w:line="360" w:lineRule="auto"/>
        <w:ind w:firstLine="241" w:firstLineChars="100"/>
        <w:rPr>
          <w:b/>
          <w:color w:val="000000"/>
          <w:sz w:val="24"/>
        </w:rPr>
      </w:pPr>
      <w:r>
        <w:rPr>
          <w:rFonts w:hint="eastAsia"/>
          <w:b/>
          <w:color w:val="000000"/>
          <w:sz w:val="24"/>
        </w:rPr>
        <w:t>（四）丹尼尔·笛福</w:t>
      </w:r>
    </w:p>
    <w:p>
      <w:pPr>
        <w:spacing w:line="360" w:lineRule="auto"/>
        <w:ind w:firstLine="480" w:firstLineChars="200"/>
        <w:rPr>
          <w:rFonts w:ascii="宋体" w:hAnsi="宋体"/>
          <w:color w:val="000000"/>
          <w:sz w:val="24"/>
        </w:rPr>
      </w:pPr>
      <w:r>
        <w:rPr>
          <w:rFonts w:hint="eastAsia" w:ascii="宋体" w:hAnsi="宋体"/>
          <w:color w:val="000000"/>
          <w:sz w:val="24"/>
        </w:rPr>
        <w:t>1.教学内容</w:t>
      </w:r>
    </w:p>
    <w:p>
      <w:pPr>
        <w:spacing w:line="360" w:lineRule="auto"/>
        <w:ind w:firstLine="480" w:firstLineChars="200"/>
        <w:rPr>
          <w:rFonts w:ascii="宋体" w:hAnsi="宋体"/>
          <w:color w:val="000000"/>
          <w:sz w:val="24"/>
        </w:rPr>
      </w:pPr>
      <w:r>
        <w:rPr>
          <w:rFonts w:hint="eastAsia" w:ascii="宋体" w:hAnsi="宋体"/>
          <w:color w:val="000000"/>
          <w:sz w:val="24"/>
        </w:rPr>
        <w:t>（1）笛福的经历；</w:t>
      </w:r>
    </w:p>
    <w:p>
      <w:pPr>
        <w:spacing w:line="360" w:lineRule="auto"/>
        <w:ind w:firstLine="480" w:firstLineChars="200"/>
        <w:rPr>
          <w:rFonts w:ascii="宋体" w:hAnsi="宋体"/>
          <w:color w:val="000000"/>
          <w:sz w:val="24"/>
        </w:rPr>
      </w:pPr>
      <w:r>
        <w:rPr>
          <w:rFonts w:hint="eastAsia" w:ascii="宋体" w:hAnsi="宋体"/>
          <w:color w:val="000000"/>
          <w:sz w:val="24"/>
        </w:rPr>
        <w:t>（2）笛福的主要作品；</w:t>
      </w:r>
    </w:p>
    <w:p>
      <w:pPr>
        <w:spacing w:line="360" w:lineRule="auto"/>
        <w:ind w:firstLine="480" w:firstLineChars="200"/>
        <w:rPr>
          <w:rFonts w:ascii="宋体" w:hAnsi="宋体"/>
          <w:color w:val="000000"/>
          <w:sz w:val="24"/>
        </w:rPr>
      </w:pPr>
      <w:r>
        <w:rPr>
          <w:rFonts w:hint="eastAsia" w:ascii="宋体" w:hAnsi="宋体"/>
          <w:color w:val="000000"/>
          <w:sz w:val="24"/>
        </w:rPr>
        <w:t>（3）笛福的人物评价。</w:t>
      </w:r>
    </w:p>
    <w:p>
      <w:pPr>
        <w:spacing w:line="360" w:lineRule="auto"/>
        <w:ind w:firstLine="480" w:firstLineChars="200"/>
        <w:rPr>
          <w:rFonts w:ascii="宋体" w:hAnsi="宋体"/>
          <w:color w:val="000000"/>
          <w:sz w:val="24"/>
        </w:rPr>
      </w:pPr>
      <w:r>
        <w:rPr>
          <w:rFonts w:hint="eastAsia" w:ascii="宋体" w:hAnsi="宋体"/>
          <w:color w:val="000000"/>
          <w:sz w:val="24"/>
        </w:rPr>
        <w:t>2.基本要求</w:t>
      </w:r>
    </w:p>
    <w:p>
      <w:pPr>
        <w:spacing w:line="360" w:lineRule="auto"/>
        <w:ind w:firstLine="480" w:firstLineChars="200"/>
        <w:rPr>
          <w:rFonts w:ascii="宋体" w:hAnsi="宋体"/>
          <w:color w:val="000000"/>
          <w:sz w:val="24"/>
        </w:rPr>
      </w:pPr>
      <w:r>
        <w:rPr>
          <w:rFonts w:hint="eastAsia" w:ascii="宋体" w:hAnsi="宋体"/>
          <w:color w:val="000000"/>
          <w:sz w:val="24"/>
        </w:rPr>
        <w:t>（1）理解并掌握笛福的创作特点；</w:t>
      </w:r>
    </w:p>
    <w:p>
      <w:pPr>
        <w:spacing w:line="360" w:lineRule="auto"/>
        <w:ind w:firstLine="480" w:firstLineChars="200"/>
        <w:rPr>
          <w:rFonts w:ascii="宋体" w:hAnsi="宋体"/>
          <w:color w:val="000000"/>
          <w:sz w:val="24"/>
        </w:rPr>
      </w:pPr>
      <w:r>
        <w:rPr>
          <w:rFonts w:hint="eastAsia" w:ascii="宋体" w:hAnsi="宋体"/>
          <w:color w:val="000000"/>
          <w:sz w:val="24"/>
        </w:rPr>
        <w:t>（2）理解并掌握笛福的主题思想；</w:t>
      </w:r>
    </w:p>
    <w:p>
      <w:pPr>
        <w:spacing w:line="360" w:lineRule="auto"/>
        <w:ind w:firstLine="480" w:firstLineChars="200"/>
        <w:rPr>
          <w:rFonts w:ascii="宋体" w:hAnsi="宋体"/>
          <w:color w:val="000000"/>
          <w:sz w:val="24"/>
        </w:rPr>
      </w:pPr>
      <w:r>
        <w:rPr>
          <w:rFonts w:hint="eastAsia" w:ascii="宋体" w:hAnsi="宋体"/>
          <w:color w:val="000000"/>
          <w:sz w:val="24"/>
        </w:rPr>
        <w:t>（3）理解并掌握笛福的艺术特色。</w:t>
      </w:r>
    </w:p>
    <w:p>
      <w:pPr>
        <w:spacing w:line="360" w:lineRule="auto"/>
        <w:ind w:firstLine="480" w:firstLineChars="200"/>
        <w:rPr>
          <w:rFonts w:ascii="宋体" w:hAnsi="宋体"/>
          <w:color w:val="000000"/>
          <w:sz w:val="24"/>
        </w:rPr>
      </w:pPr>
      <w:r>
        <w:rPr>
          <w:rFonts w:hint="eastAsia" w:ascii="宋体" w:hAnsi="宋体"/>
          <w:color w:val="000000"/>
          <w:sz w:val="24"/>
        </w:rPr>
        <w:t xml:space="preserve">3.重点难点 </w:t>
      </w:r>
    </w:p>
    <w:p>
      <w:pPr>
        <w:spacing w:line="360" w:lineRule="auto"/>
        <w:ind w:firstLine="480" w:firstLineChars="200"/>
        <w:rPr>
          <w:rFonts w:ascii="宋体" w:hAnsi="宋体"/>
          <w:color w:val="000000"/>
          <w:sz w:val="24"/>
        </w:rPr>
      </w:pPr>
      <w:r>
        <w:rPr>
          <w:rFonts w:hint="eastAsia" w:ascii="宋体" w:hAnsi="宋体"/>
          <w:color w:val="000000"/>
          <w:sz w:val="24"/>
        </w:rPr>
        <w:t>（1）笛福的人文精神；</w:t>
      </w:r>
    </w:p>
    <w:p>
      <w:pPr>
        <w:spacing w:line="360" w:lineRule="auto"/>
        <w:ind w:firstLine="480" w:firstLineChars="200"/>
        <w:rPr>
          <w:rFonts w:ascii="宋体" w:hAnsi="宋体"/>
          <w:color w:val="000000"/>
          <w:sz w:val="24"/>
        </w:rPr>
      </w:pPr>
      <w:r>
        <w:rPr>
          <w:rFonts w:hint="eastAsia" w:ascii="宋体" w:hAnsi="宋体"/>
          <w:color w:val="000000"/>
          <w:sz w:val="24"/>
        </w:rPr>
        <w:t>（2）笛福的宗教价值意识；</w:t>
      </w:r>
    </w:p>
    <w:p>
      <w:pPr>
        <w:spacing w:line="360" w:lineRule="auto"/>
        <w:ind w:firstLine="480" w:firstLineChars="200"/>
        <w:rPr>
          <w:rFonts w:ascii="宋体" w:hAnsi="宋体"/>
          <w:color w:val="000000"/>
          <w:sz w:val="24"/>
        </w:rPr>
      </w:pPr>
      <w:r>
        <w:rPr>
          <w:rFonts w:hint="eastAsia" w:ascii="宋体" w:hAnsi="宋体"/>
          <w:color w:val="000000"/>
          <w:sz w:val="24"/>
        </w:rPr>
        <w:t>（3）笛福作品中的殖民主义。</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firstLine="480" w:firstLineChars="200"/>
        <w:rPr>
          <w:rFonts w:ascii="宋体" w:hAnsi="宋体"/>
          <w:color w:val="000000"/>
          <w:sz w:val="24"/>
        </w:rPr>
      </w:pPr>
      <w:r>
        <w:rPr>
          <w:rFonts w:hint="eastAsia" w:ascii="宋体" w:hAnsi="宋体"/>
          <w:color w:val="000000"/>
          <w:sz w:val="24"/>
        </w:rPr>
        <w:t>（1）引导学生在欣赏小说的过程中中培养乐观向上、热爱生活的积极心态。</w:t>
      </w:r>
    </w:p>
    <w:p>
      <w:pPr>
        <w:spacing w:line="360" w:lineRule="auto"/>
        <w:ind w:firstLine="480" w:firstLineChars="200"/>
        <w:rPr>
          <w:rFonts w:ascii="宋体" w:hAnsi="宋体"/>
          <w:color w:val="000000"/>
          <w:sz w:val="24"/>
        </w:rPr>
      </w:pPr>
      <w:r>
        <w:rPr>
          <w:rFonts w:hint="eastAsia" w:ascii="宋体" w:hAnsi="宋体"/>
          <w:color w:val="000000"/>
          <w:sz w:val="24"/>
        </w:rPr>
        <w:t>（2）引导学生正确认识和对待人生不同阶段遇到的困难与挫折，不轻易向困难低头。</w:t>
      </w:r>
    </w:p>
    <w:p>
      <w:pPr>
        <w:spacing w:line="360" w:lineRule="auto"/>
        <w:ind w:firstLine="480" w:firstLineChars="200"/>
        <w:rPr>
          <w:rFonts w:ascii="宋体" w:hAnsi="宋体"/>
          <w:color w:val="000000"/>
          <w:sz w:val="24"/>
        </w:rPr>
      </w:pPr>
      <w:r>
        <w:rPr>
          <w:rFonts w:hint="eastAsia" w:ascii="宋体" w:hAnsi="宋体"/>
          <w:color w:val="000000"/>
          <w:sz w:val="24"/>
        </w:rPr>
        <w:t>（3）引导学生剖析罗宾逊的殖民思想并充分认识殖民国家的发展史。</w:t>
      </w:r>
    </w:p>
    <w:p>
      <w:pPr>
        <w:spacing w:line="360" w:lineRule="auto"/>
        <w:ind w:firstLine="482" w:firstLineChars="200"/>
        <w:rPr>
          <w:color w:val="000000"/>
          <w:sz w:val="24"/>
        </w:rPr>
      </w:pPr>
      <w:r>
        <w:rPr>
          <w:rFonts w:hint="eastAsia"/>
          <w:b/>
          <w:bCs/>
          <w:color w:val="000000"/>
          <w:sz w:val="24"/>
        </w:rPr>
        <w:t>（五）浪漫主义诗人、维多利亚诗人</w:t>
      </w:r>
    </w:p>
    <w:p>
      <w:pPr>
        <w:spacing w:line="360" w:lineRule="auto"/>
        <w:ind w:firstLine="470" w:firstLineChars="196"/>
        <w:rPr>
          <w:color w:val="000000"/>
          <w:sz w:val="24"/>
        </w:rPr>
      </w:pPr>
      <w:r>
        <w:rPr>
          <w:color w:val="000000"/>
          <w:sz w:val="24"/>
        </w:rPr>
        <w:t>1.教学内容</w:t>
      </w:r>
    </w:p>
    <w:p>
      <w:pPr>
        <w:spacing w:line="360" w:lineRule="auto"/>
        <w:ind w:firstLine="480" w:firstLineChars="200"/>
        <w:rPr>
          <w:color w:val="000000"/>
          <w:sz w:val="24"/>
        </w:rPr>
      </w:pPr>
      <w:r>
        <w:rPr>
          <w:color w:val="000000"/>
          <w:sz w:val="24"/>
        </w:rPr>
        <w:t>（1）</w:t>
      </w:r>
      <w:r>
        <w:rPr>
          <w:rFonts w:hint="eastAsia"/>
          <w:color w:val="000000"/>
          <w:sz w:val="24"/>
        </w:rPr>
        <w:t>18世纪中后期的诗人罗伯特·彭斯（1759－1796），19世纪上半期最为著名的浪漫主义诗人乔治·拜伦（1788－1824）和</w:t>
      </w:r>
      <w:r>
        <w:rPr>
          <w:rFonts w:hint="eastAsia" w:ascii="宋体" w:hAnsi="宋体"/>
          <w:color w:val="000000"/>
          <w:sz w:val="24"/>
        </w:rPr>
        <w:t>湖畔派诗人威廉·华兹华斯（1770－1850）；</w:t>
      </w:r>
    </w:p>
    <w:p>
      <w:pPr>
        <w:spacing w:line="360" w:lineRule="auto"/>
        <w:ind w:firstLine="480" w:firstLineChars="200"/>
        <w:rPr>
          <w:color w:val="000000"/>
          <w:sz w:val="24"/>
        </w:rPr>
      </w:pPr>
      <w:r>
        <w:rPr>
          <w:color w:val="000000"/>
          <w:sz w:val="24"/>
        </w:rPr>
        <w:t>（2）</w:t>
      </w:r>
      <w:r>
        <w:rPr>
          <w:rFonts w:hint="eastAsia"/>
          <w:color w:val="000000"/>
          <w:sz w:val="24"/>
        </w:rPr>
        <w:t>阿尔弗雷德·丁尼生，罗伯特·勃朗宁等</w:t>
      </w:r>
      <w:r>
        <w:rPr>
          <w:rFonts w:hint="eastAsia" w:ascii="宋体" w:hAnsi="宋体"/>
          <w:color w:val="000000"/>
          <w:sz w:val="24"/>
        </w:rPr>
        <w:t>英国维多利亚时代的诗人。</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color w:val="000000"/>
          <w:sz w:val="24"/>
        </w:rPr>
      </w:pPr>
      <w:r>
        <w:rPr>
          <w:color w:val="000000"/>
          <w:sz w:val="24"/>
        </w:rPr>
        <w:t>（1）</w:t>
      </w:r>
      <w:r>
        <w:rPr>
          <w:rFonts w:hint="eastAsia"/>
          <w:color w:val="000000"/>
          <w:sz w:val="24"/>
        </w:rPr>
        <w:t>理解并掌握彭斯与苏格兰民歌的关系</w:t>
      </w:r>
    </w:p>
    <w:p>
      <w:pPr>
        <w:spacing w:line="360" w:lineRule="auto"/>
        <w:ind w:firstLine="480" w:firstLineChars="200"/>
        <w:rPr>
          <w:rFonts w:ascii="宋体" w:hAnsi="宋体"/>
          <w:color w:val="000000"/>
          <w:sz w:val="24"/>
        </w:rPr>
      </w:pPr>
      <w:r>
        <w:rPr>
          <w:color w:val="000000"/>
          <w:sz w:val="24"/>
        </w:rPr>
        <w:t>（2）</w:t>
      </w:r>
      <w:r>
        <w:rPr>
          <w:rFonts w:hint="eastAsia"/>
          <w:color w:val="000000"/>
          <w:sz w:val="24"/>
        </w:rPr>
        <w:t>理解并掌握“湖畔派”的三位诗人</w:t>
      </w:r>
      <w:r>
        <w:rPr>
          <w:rFonts w:hint="eastAsia" w:ascii="宋体" w:hAnsi="宋体"/>
          <w:color w:val="000000"/>
          <w:sz w:val="24"/>
        </w:rPr>
        <w:t>理解以及拜伦作品中的战斗意识和政治倾向。</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color w:val="000000"/>
          <w:sz w:val="24"/>
        </w:rPr>
        <w:t>理解并掌握丁尼生的早期生涯和晚期活动、勃朗宁的文学成就以及他</w:t>
      </w:r>
      <w:r>
        <w:rPr>
          <w:rFonts w:hint="eastAsia" w:ascii="宋体" w:hAnsi="宋体"/>
          <w:color w:val="000000"/>
          <w:sz w:val="24"/>
        </w:rPr>
        <w:t>精细入微的心理探索。</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color w:val="000000"/>
          <w:sz w:val="24"/>
        </w:rPr>
        <w:t>浪漫主义对中欧地区人民民族意识觉醒的重要性，19世纪西方精神文化之拜伦现象。</w:t>
      </w:r>
    </w:p>
    <w:p>
      <w:pPr>
        <w:spacing w:line="360" w:lineRule="auto"/>
        <w:ind w:firstLine="480" w:firstLineChars="200"/>
        <w:rPr>
          <w:rFonts w:ascii="宋体" w:hAnsi="宋体"/>
          <w:color w:val="000000"/>
          <w:sz w:val="24"/>
        </w:rPr>
      </w:pPr>
      <w:r>
        <w:rPr>
          <w:color w:val="000000"/>
          <w:sz w:val="24"/>
        </w:rPr>
        <w:t>（2）</w:t>
      </w:r>
      <w:r>
        <w:rPr>
          <w:rFonts w:hint="eastAsia" w:ascii="宋体" w:hAnsi="宋体"/>
          <w:color w:val="000000"/>
          <w:sz w:val="24"/>
        </w:rPr>
        <w:t>华兹华斯的《抒情歌谣集》与现代诗歌的关系。</w:t>
      </w:r>
    </w:p>
    <w:p>
      <w:pPr>
        <w:spacing w:line="360" w:lineRule="auto"/>
        <w:ind w:firstLine="480" w:firstLineChars="200"/>
        <w:rPr>
          <w:color w:val="000000"/>
          <w:sz w:val="24"/>
          <w:highlight w:val="red"/>
        </w:rPr>
      </w:pPr>
      <w:r>
        <w:rPr>
          <w:rFonts w:ascii="宋体" w:hAnsi="宋体"/>
          <w:color w:val="000000"/>
          <w:sz w:val="24"/>
        </w:rPr>
        <w:t>（3）</w:t>
      </w:r>
      <w:r>
        <w:rPr>
          <w:rFonts w:hint="eastAsia"/>
          <w:color w:val="000000"/>
          <w:sz w:val="24"/>
        </w:rPr>
        <w:t>维多利亚时代的清教主义、一本正经的态度及过多的多愁善感，丁尼生的诗歌素材和勃朗宁的独白诗。</w:t>
      </w:r>
    </w:p>
    <w:p>
      <w:pPr>
        <w:spacing w:line="360" w:lineRule="auto"/>
        <w:ind w:firstLine="480" w:firstLineChars="200"/>
        <w:rPr>
          <w:rFonts w:ascii="宋体" w:hAnsi="宋体"/>
          <w:color w:val="000000"/>
          <w:sz w:val="24"/>
        </w:rPr>
      </w:pPr>
      <w:r>
        <w:rPr>
          <w:rFonts w:ascii="宋体" w:hAnsi="宋体"/>
          <w:color w:val="000000"/>
          <w:sz w:val="24"/>
        </w:rPr>
        <w:t>4.课程思政知识点</w:t>
      </w:r>
    </w:p>
    <w:p>
      <w:pPr>
        <w:spacing w:line="360" w:lineRule="auto"/>
        <w:ind w:firstLine="480" w:firstLineChars="200"/>
        <w:rPr>
          <w:rFonts w:ascii="宋体" w:hAnsi="宋体"/>
          <w:color w:val="000000"/>
          <w:sz w:val="24"/>
        </w:rPr>
      </w:pPr>
      <w:r>
        <w:rPr>
          <w:color w:val="000000"/>
          <w:sz w:val="24"/>
        </w:rPr>
        <w:t>（</w:t>
      </w:r>
      <w:r>
        <w:rPr>
          <w:rFonts w:ascii="宋体" w:hAnsi="宋体"/>
          <w:color w:val="000000"/>
          <w:sz w:val="24"/>
        </w:rPr>
        <w:t>1）引导学生</w:t>
      </w:r>
      <w:r>
        <w:rPr>
          <w:rFonts w:hint="eastAsia" w:ascii="宋体" w:hAnsi="宋体"/>
          <w:color w:val="000000"/>
          <w:sz w:val="24"/>
        </w:rPr>
        <w:t>欣赏苏格兰诗人和苏格兰诗歌，从而</w:t>
      </w:r>
      <w:r>
        <w:rPr>
          <w:rFonts w:ascii="宋体" w:hAnsi="宋体"/>
          <w:color w:val="000000"/>
          <w:sz w:val="24"/>
        </w:rPr>
        <w:t>认识到文学的多样性。</w:t>
      </w:r>
    </w:p>
    <w:p>
      <w:pPr>
        <w:spacing w:line="360" w:lineRule="auto"/>
        <w:ind w:firstLine="480" w:firstLineChars="200"/>
        <w:rPr>
          <w:rFonts w:ascii="宋体" w:hAnsi="宋体"/>
          <w:color w:val="000000"/>
          <w:sz w:val="24"/>
        </w:rPr>
      </w:pPr>
      <w:r>
        <w:rPr>
          <w:rFonts w:ascii="宋体" w:hAnsi="宋体"/>
          <w:color w:val="000000"/>
          <w:sz w:val="24"/>
        </w:rPr>
        <w:t>（2）引导学生挖掘英诗对</w:t>
      </w:r>
      <w:r>
        <w:rPr>
          <w:rFonts w:hint="eastAsia" w:ascii="宋体" w:hAnsi="宋体"/>
          <w:color w:val="000000"/>
          <w:sz w:val="24"/>
        </w:rPr>
        <w:t>自然与人类关系的描写，从而认识到命运共同体的重要性。</w:t>
      </w:r>
    </w:p>
    <w:p>
      <w:pPr>
        <w:spacing w:line="360" w:lineRule="auto"/>
        <w:ind w:firstLine="480" w:firstLineChars="200"/>
        <w:rPr>
          <w:rFonts w:ascii="宋体" w:hAnsi="宋体"/>
          <w:color w:val="000000"/>
          <w:sz w:val="24"/>
        </w:rPr>
      </w:pPr>
      <w:r>
        <w:rPr>
          <w:rFonts w:hint="eastAsia" w:ascii="宋体" w:hAnsi="宋体"/>
          <w:color w:val="000000"/>
          <w:sz w:val="24"/>
        </w:rPr>
        <w:t>（3）引导学生将湖畔诗人与陶渊明进行对比，从而加深对中英自然观的理解。</w:t>
      </w:r>
    </w:p>
    <w:p>
      <w:pPr>
        <w:spacing w:line="360" w:lineRule="auto"/>
        <w:ind w:firstLine="482" w:firstLineChars="200"/>
        <w:rPr>
          <w:b/>
          <w:bCs/>
          <w:color w:val="000000"/>
          <w:sz w:val="24"/>
        </w:rPr>
      </w:pPr>
      <w:r>
        <w:rPr>
          <w:rFonts w:hint="eastAsia"/>
          <w:b/>
          <w:bCs/>
          <w:color w:val="000000"/>
          <w:sz w:val="24"/>
        </w:rPr>
        <w:t>（六）简·奥斯汀、夏洛蒂·勃朗特、查尔斯·狄更斯</w:t>
      </w:r>
    </w:p>
    <w:p>
      <w:pPr>
        <w:spacing w:line="360" w:lineRule="auto"/>
        <w:ind w:firstLine="470" w:firstLineChars="196"/>
        <w:rPr>
          <w:color w:val="000000"/>
          <w:sz w:val="24"/>
        </w:rPr>
      </w:pPr>
      <w:r>
        <w:rPr>
          <w:color w:val="000000"/>
          <w:sz w:val="24"/>
        </w:rPr>
        <w:t>1.教学内容</w:t>
      </w:r>
    </w:p>
    <w:p>
      <w:pPr>
        <w:spacing w:line="360" w:lineRule="auto"/>
        <w:ind w:firstLine="480" w:firstLineChars="200"/>
        <w:rPr>
          <w:color w:val="000000"/>
          <w:sz w:val="24"/>
        </w:rPr>
      </w:pPr>
      <w:r>
        <w:rPr>
          <w:color w:val="000000"/>
          <w:sz w:val="24"/>
        </w:rPr>
        <w:t>（1）</w:t>
      </w:r>
      <w:r>
        <w:rPr>
          <w:rFonts w:hint="eastAsia"/>
          <w:color w:val="000000"/>
          <w:sz w:val="24"/>
        </w:rPr>
        <w:t>简·奥斯汀的个人生活、艺术特色和</w:t>
      </w:r>
      <w:r>
        <w:rPr>
          <w:rFonts w:hint="eastAsia" w:ascii="宋体" w:hAnsi="宋体"/>
          <w:color w:val="000000"/>
          <w:sz w:val="24"/>
        </w:rPr>
        <w:t>人物影响；</w:t>
      </w:r>
    </w:p>
    <w:p>
      <w:pPr>
        <w:spacing w:line="360" w:lineRule="auto"/>
        <w:ind w:firstLine="480" w:firstLineChars="200"/>
        <w:rPr>
          <w:color w:val="000000"/>
          <w:sz w:val="24"/>
        </w:rPr>
      </w:pPr>
      <w:r>
        <w:rPr>
          <w:color w:val="000000"/>
          <w:sz w:val="24"/>
        </w:rPr>
        <w:t>（2）</w:t>
      </w:r>
      <w:r>
        <w:rPr>
          <w:rFonts w:hint="eastAsia"/>
          <w:color w:val="000000"/>
          <w:sz w:val="24"/>
        </w:rPr>
        <w:t>勃朗特的成长经历、主要作品和创作特点；</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狄更斯的成长经历、创作特点和主要作品。</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color w:val="000000"/>
          <w:sz w:val="24"/>
        </w:rPr>
      </w:pPr>
      <w:r>
        <w:rPr>
          <w:color w:val="000000"/>
          <w:sz w:val="24"/>
        </w:rPr>
        <w:t>（1）</w:t>
      </w:r>
      <w:r>
        <w:rPr>
          <w:rFonts w:hint="eastAsia"/>
          <w:color w:val="000000"/>
          <w:sz w:val="24"/>
        </w:rPr>
        <w:t>理解并掌握奥斯汀小说的破旧立新，细致的笔触，以及在人们的日常生活、内心感情以及许多错综复杂的琐事方面描写；</w:t>
      </w:r>
    </w:p>
    <w:p>
      <w:pPr>
        <w:spacing w:line="360" w:lineRule="auto"/>
        <w:ind w:firstLine="480" w:firstLineChars="200"/>
        <w:rPr>
          <w:color w:val="000000"/>
          <w:sz w:val="24"/>
        </w:rPr>
      </w:pPr>
      <w:r>
        <w:rPr>
          <w:color w:val="000000"/>
          <w:sz w:val="24"/>
        </w:rPr>
        <w:t>（2）</w:t>
      </w:r>
      <w:r>
        <w:rPr>
          <w:rFonts w:hint="eastAsia"/>
          <w:color w:val="000000"/>
          <w:sz w:val="24"/>
        </w:rPr>
        <w:t>理解并掌握勃朗特作品中的女性主题，19世纪批判现实主义小说家的艺术特色和</w:t>
      </w:r>
      <w:r>
        <w:rPr>
          <w:rFonts w:hint="eastAsia" w:ascii="宋体" w:hAnsi="宋体"/>
          <w:color w:val="000000"/>
          <w:sz w:val="24"/>
        </w:rPr>
        <w:t>现实主义创作方法；</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理解并掌握狄更斯的商业态度、道德观念、对人类生命本体的深层思索。</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color w:val="000000"/>
          <w:sz w:val="24"/>
        </w:rPr>
        <w:t>奥斯汀本人的婚恋观、生活的时代以及</w:t>
      </w:r>
      <w:r>
        <w:rPr>
          <w:rFonts w:hint="eastAsia" w:ascii="宋体" w:hAnsi="宋体"/>
          <w:color w:val="000000"/>
          <w:sz w:val="24"/>
        </w:rPr>
        <w:t>资产阶级关于人性和人道的一些思想观。</w:t>
      </w:r>
    </w:p>
    <w:p>
      <w:pPr>
        <w:spacing w:line="360" w:lineRule="auto"/>
        <w:ind w:firstLine="480" w:firstLineChars="200"/>
        <w:rPr>
          <w:color w:val="000000"/>
          <w:sz w:val="24"/>
        </w:rPr>
      </w:pPr>
      <w:r>
        <w:rPr>
          <w:color w:val="000000"/>
          <w:sz w:val="24"/>
        </w:rPr>
        <w:t>（2）</w:t>
      </w:r>
      <w:r>
        <w:rPr>
          <w:rFonts w:hint="eastAsia"/>
          <w:color w:val="000000"/>
          <w:sz w:val="24"/>
        </w:rPr>
        <w:t>玛丽·沃斯通克拉夫特《女权辩护》中的主要观点，19世纪女性文学中平等的社会价值观和</w:t>
      </w:r>
      <w:r>
        <w:rPr>
          <w:rFonts w:hint="eastAsia" w:ascii="宋体" w:hAnsi="宋体"/>
          <w:color w:val="000000"/>
          <w:sz w:val="24"/>
        </w:rPr>
        <w:t>“现代女性小说”。</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color w:val="000000"/>
          <w:sz w:val="24"/>
        </w:rPr>
        <w:t>英国维多利亚社会“边缘人物”的现实存在，文学与社会历史的相生关系以及</w:t>
      </w:r>
      <w:r>
        <w:rPr>
          <w:rFonts w:hint="eastAsia" w:ascii="宋体" w:hAnsi="宋体"/>
          <w:color w:val="000000"/>
          <w:sz w:val="24"/>
        </w:rPr>
        <w:t>维多利亚社会文化。</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firstLine="480" w:firstLineChars="200"/>
        <w:rPr>
          <w:rFonts w:ascii="宋体" w:hAnsi="宋体"/>
          <w:color w:val="000000"/>
          <w:sz w:val="24"/>
        </w:rPr>
      </w:pPr>
      <w:r>
        <w:rPr>
          <w:rFonts w:hint="eastAsia" w:ascii="宋体" w:hAnsi="宋体"/>
          <w:color w:val="000000"/>
          <w:sz w:val="24"/>
        </w:rPr>
        <w:t>（1）引导学生就狄更斯等批判现实主义小说中折射的现实开展批判性思考，培养学生透过现象看本质的能力。</w:t>
      </w:r>
    </w:p>
    <w:p>
      <w:pPr>
        <w:spacing w:line="360" w:lineRule="auto"/>
        <w:ind w:firstLine="480" w:firstLineChars="200"/>
        <w:rPr>
          <w:rFonts w:ascii="宋体" w:hAnsi="宋体"/>
          <w:color w:val="000000"/>
          <w:sz w:val="24"/>
        </w:rPr>
      </w:pPr>
      <w:r>
        <w:rPr>
          <w:rFonts w:hint="eastAsia" w:ascii="宋体" w:hAnsi="宋体"/>
          <w:color w:val="000000"/>
          <w:sz w:val="24"/>
        </w:rPr>
        <w:t>（2）通过对大众苦难生活的了解，使学生产生共情，关爱身边的弱势群体，树立正确的人生观和世界观。</w:t>
      </w:r>
    </w:p>
    <w:p>
      <w:pPr>
        <w:spacing w:line="360" w:lineRule="auto"/>
        <w:ind w:firstLine="480" w:firstLineChars="200"/>
        <w:rPr>
          <w:rFonts w:ascii="宋体" w:hAnsi="宋体"/>
          <w:color w:val="000000"/>
          <w:sz w:val="24"/>
        </w:rPr>
      </w:pPr>
      <w:r>
        <w:rPr>
          <w:rFonts w:hint="eastAsia" w:ascii="宋体" w:hAnsi="宋体"/>
          <w:color w:val="000000"/>
          <w:sz w:val="24"/>
        </w:rPr>
        <w:t>（3）引导学生通过分析奥斯丁笔下的女性形象，树立正确的婚恋观。</w:t>
      </w:r>
    </w:p>
    <w:p>
      <w:pPr>
        <w:spacing w:line="360" w:lineRule="auto"/>
        <w:ind w:firstLine="482" w:firstLineChars="200"/>
        <w:rPr>
          <w:b/>
          <w:bCs/>
          <w:color w:val="000000"/>
          <w:sz w:val="24"/>
        </w:rPr>
      </w:pPr>
      <w:r>
        <w:rPr>
          <w:rFonts w:hint="eastAsia"/>
          <w:b/>
          <w:bCs/>
          <w:color w:val="000000"/>
          <w:sz w:val="24"/>
        </w:rPr>
        <w:t>（七）托马斯·哈代、乔治·萧伯纳</w:t>
      </w:r>
    </w:p>
    <w:p>
      <w:pPr>
        <w:spacing w:line="360" w:lineRule="auto"/>
        <w:ind w:firstLine="470" w:firstLineChars="196"/>
        <w:rPr>
          <w:color w:val="000000"/>
          <w:sz w:val="24"/>
        </w:rPr>
      </w:pPr>
      <w:r>
        <w:rPr>
          <w:color w:val="000000"/>
          <w:sz w:val="24"/>
        </w:rPr>
        <w:t>1.教学内容</w:t>
      </w:r>
    </w:p>
    <w:p>
      <w:pPr>
        <w:spacing w:line="360" w:lineRule="auto"/>
        <w:ind w:firstLine="480" w:firstLineChars="200"/>
        <w:rPr>
          <w:color w:val="000000"/>
          <w:sz w:val="24"/>
        </w:rPr>
      </w:pPr>
      <w:r>
        <w:rPr>
          <w:color w:val="000000"/>
          <w:sz w:val="24"/>
        </w:rPr>
        <w:t>（1）</w:t>
      </w:r>
      <w:r>
        <w:rPr>
          <w:rFonts w:hint="eastAsia"/>
          <w:color w:val="000000"/>
          <w:sz w:val="24"/>
        </w:rPr>
        <w:t>哈代的成长经历、主要作品和</w:t>
      </w:r>
      <w:r>
        <w:fldChar w:fldCharType="begin"/>
      </w:r>
      <w:r>
        <w:instrText xml:space="preserve">HYPERLINK "https://baike.baidu.com/item/%E6%89%98%E9%A9%AC%E6%96%AF%C2%B7%E5%93%88%E4%BB%A3" \l "3"</w:instrText>
      </w:r>
      <w:r>
        <w:fldChar w:fldCharType="separate"/>
      </w:r>
      <w:r>
        <w:rPr>
          <w:color w:val="000000"/>
          <w:sz w:val="24"/>
        </w:rPr>
        <w:t>创作特点</w:t>
      </w:r>
      <w:r>
        <w:fldChar w:fldCharType="end"/>
      </w:r>
      <w:r>
        <w:rPr>
          <w:rFonts w:hint="eastAsia"/>
          <w:color w:val="000000"/>
          <w:sz w:val="24"/>
        </w:rPr>
        <w:t>；</w:t>
      </w:r>
    </w:p>
    <w:p>
      <w:pPr>
        <w:spacing w:line="360" w:lineRule="auto"/>
        <w:ind w:firstLine="480" w:firstLineChars="200"/>
        <w:rPr>
          <w:color w:val="000000"/>
          <w:sz w:val="24"/>
        </w:rPr>
      </w:pPr>
      <w:r>
        <w:rPr>
          <w:color w:val="000000"/>
          <w:sz w:val="24"/>
        </w:rPr>
        <w:t>（2）</w:t>
      </w:r>
      <w:r>
        <w:rPr>
          <w:rFonts w:hint="eastAsia"/>
          <w:color w:val="000000"/>
          <w:sz w:val="24"/>
        </w:rPr>
        <w:t>萧伯纳的人物生平、作品特色和人文主义。</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color w:val="000000"/>
          <w:sz w:val="24"/>
        </w:rPr>
      </w:pPr>
      <w:r>
        <w:rPr>
          <w:color w:val="000000"/>
          <w:sz w:val="24"/>
        </w:rPr>
        <w:t>（1）</w:t>
      </w:r>
      <w:r>
        <w:rPr>
          <w:rFonts w:hint="eastAsia"/>
          <w:color w:val="000000"/>
          <w:sz w:val="24"/>
        </w:rPr>
        <w:t>理解并掌握哈代作品中的地方色彩、悲剧色彩和宗教反叛；</w:t>
      </w:r>
    </w:p>
    <w:p>
      <w:pPr>
        <w:spacing w:line="360" w:lineRule="auto"/>
        <w:ind w:firstLine="480" w:firstLineChars="200"/>
        <w:rPr>
          <w:color w:val="000000"/>
          <w:sz w:val="24"/>
        </w:rPr>
      </w:pPr>
      <w:r>
        <w:rPr>
          <w:color w:val="000000"/>
          <w:sz w:val="24"/>
        </w:rPr>
        <w:t>（2）</w:t>
      </w:r>
      <w:r>
        <w:rPr>
          <w:rFonts w:hint="eastAsia"/>
          <w:color w:val="000000"/>
          <w:sz w:val="24"/>
        </w:rPr>
        <w:t>理解并掌握资本主义社会最本质的问题，萧伯纳的戏剧语言特点和</w:t>
      </w:r>
      <w:r>
        <w:rPr>
          <w:rFonts w:hint="eastAsia" w:ascii="宋体" w:hAnsi="宋体"/>
          <w:color w:val="000000"/>
          <w:sz w:val="24"/>
        </w:rPr>
        <w:t>音乐批评。</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color w:val="000000"/>
          <w:sz w:val="24"/>
        </w:rPr>
        <w:t>哈代作品中的艺术特色、在思想内容、题材上的创新；</w:t>
      </w:r>
    </w:p>
    <w:p>
      <w:pPr>
        <w:spacing w:line="360" w:lineRule="auto"/>
        <w:ind w:firstLine="480" w:firstLineChars="200"/>
        <w:rPr>
          <w:color w:val="000000"/>
          <w:sz w:val="24"/>
        </w:rPr>
      </w:pPr>
      <w:r>
        <w:rPr>
          <w:color w:val="000000"/>
          <w:sz w:val="24"/>
        </w:rPr>
        <w:t>（2）</w:t>
      </w:r>
      <w:r>
        <w:rPr>
          <w:rFonts w:hint="eastAsia" w:ascii="宋体" w:hAnsi="宋体"/>
          <w:color w:val="000000"/>
          <w:sz w:val="24"/>
        </w:rPr>
        <w:t>萧伯纳关于</w:t>
      </w:r>
      <w:r>
        <w:rPr>
          <w:rFonts w:hint="eastAsia"/>
          <w:color w:val="000000"/>
          <w:sz w:val="24"/>
        </w:rPr>
        <w:t>费边社会主义主要观点，“讨论”的戏剧技巧以及</w:t>
      </w:r>
      <w:r>
        <w:rPr>
          <w:rFonts w:hint="eastAsia" w:ascii="宋体" w:hAnsi="宋体"/>
          <w:color w:val="000000"/>
          <w:sz w:val="24"/>
        </w:rPr>
        <w:t>戏剧结构上的重大创新。</w:t>
      </w:r>
    </w:p>
    <w:p>
      <w:pPr>
        <w:spacing w:line="360" w:lineRule="auto"/>
        <w:ind w:firstLine="480" w:firstLineChars="200"/>
        <w:rPr>
          <w:rFonts w:ascii="宋体" w:hAnsi="宋体"/>
          <w:color w:val="000000"/>
          <w:sz w:val="24"/>
        </w:rPr>
      </w:pPr>
      <w:r>
        <w:rPr>
          <w:rFonts w:hint="eastAsia" w:ascii="宋体" w:hAnsi="宋体"/>
          <w:color w:val="000000"/>
          <w:sz w:val="24"/>
        </w:rPr>
        <w:t>（3）哈代在技巧方面的创新。</w:t>
      </w:r>
    </w:p>
    <w:p>
      <w:pPr>
        <w:spacing w:line="360" w:lineRule="auto"/>
        <w:ind w:firstLine="480" w:firstLineChars="200"/>
        <w:rPr>
          <w:color w:val="000000"/>
          <w:sz w:val="24"/>
        </w:rPr>
      </w:pPr>
      <w:r>
        <w:rPr>
          <w:rFonts w:hint="eastAsia"/>
          <w:color w:val="000000"/>
          <w:sz w:val="24"/>
        </w:rPr>
        <w:t>4.课程思政知识点</w:t>
      </w:r>
    </w:p>
    <w:p>
      <w:pPr>
        <w:spacing w:line="360" w:lineRule="auto"/>
        <w:ind w:firstLine="480" w:firstLineChars="200"/>
        <w:rPr>
          <w:color w:val="000000"/>
          <w:sz w:val="24"/>
        </w:rPr>
      </w:pPr>
      <w:r>
        <w:rPr>
          <w:rFonts w:hint="eastAsia"/>
          <w:color w:val="000000"/>
          <w:sz w:val="24"/>
        </w:rPr>
        <w:t>（1）通过跨文化对比剖析中西情人节的文化内涵，培养学生的思辨能力，增强文化自信。</w:t>
      </w:r>
    </w:p>
    <w:p>
      <w:pPr>
        <w:spacing w:line="360" w:lineRule="auto"/>
        <w:ind w:firstLine="480" w:firstLineChars="200"/>
        <w:rPr>
          <w:color w:val="000000"/>
          <w:sz w:val="24"/>
        </w:rPr>
      </w:pPr>
      <w:r>
        <w:rPr>
          <w:rFonts w:hint="eastAsia"/>
          <w:color w:val="000000"/>
          <w:sz w:val="24"/>
        </w:rPr>
        <w:t>（2）通过对课文主题的挖掘，渗透中华民族传统美德教育，激发学生对父母的感恩之情。</w:t>
      </w:r>
    </w:p>
    <w:p>
      <w:pPr>
        <w:spacing w:line="360" w:lineRule="auto"/>
        <w:ind w:firstLine="480" w:firstLineChars="200"/>
        <w:rPr>
          <w:color w:val="000000"/>
          <w:sz w:val="24"/>
        </w:rPr>
      </w:pPr>
      <w:r>
        <w:rPr>
          <w:rFonts w:hint="eastAsia"/>
          <w:color w:val="000000"/>
          <w:sz w:val="24"/>
        </w:rPr>
        <w:t>（3）通过思考苔丝与卖花女的命运，充分认识底层女性在资本主义社会受到的压迫。</w:t>
      </w:r>
    </w:p>
    <w:p>
      <w:pPr>
        <w:spacing w:line="360" w:lineRule="auto"/>
        <w:ind w:firstLine="482" w:firstLineChars="200"/>
        <w:rPr>
          <w:color w:val="000000"/>
          <w:sz w:val="24"/>
        </w:rPr>
      </w:pPr>
      <w:r>
        <w:rPr>
          <w:rFonts w:hint="eastAsia"/>
          <w:b/>
          <w:bCs/>
          <w:color w:val="000000"/>
          <w:sz w:val="24"/>
        </w:rPr>
        <w:t>（八）詹姆斯·乔伊斯、多丽丝·莱辛</w:t>
      </w:r>
    </w:p>
    <w:p>
      <w:pPr>
        <w:spacing w:line="360" w:lineRule="auto"/>
        <w:ind w:firstLine="470" w:firstLineChars="196"/>
        <w:rPr>
          <w:color w:val="000000"/>
          <w:sz w:val="24"/>
        </w:rPr>
      </w:pPr>
      <w:r>
        <w:rPr>
          <w:color w:val="000000"/>
          <w:sz w:val="24"/>
        </w:rPr>
        <w:t>1.教学内容</w:t>
      </w:r>
    </w:p>
    <w:p>
      <w:pPr>
        <w:spacing w:line="360" w:lineRule="auto"/>
        <w:ind w:firstLine="480" w:firstLineChars="200"/>
        <w:rPr>
          <w:color w:val="000000"/>
          <w:sz w:val="24"/>
        </w:rPr>
      </w:pPr>
      <w:r>
        <w:rPr>
          <w:color w:val="000000"/>
          <w:sz w:val="24"/>
        </w:rPr>
        <w:t>（1）</w:t>
      </w:r>
      <w:r>
        <w:rPr>
          <w:rFonts w:hint="eastAsia"/>
          <w:color w:val="000000"/>
          <w:sz w:val="24"/>
        </w:rPr>
        <w:t>乔伊斯的人物生平、主要作品和</w:t>
      </w:r>
      <w:r>
        <w:fldChar w:fldCharType="begin"/>
      </w:r>
      <w:r>
        <w:instrText xml:space="preserve">HYPERLINK "https://baike.baidu.com/item/%E8%A9%B9%E5%A7%86%E6%96%AF%C2%B7%E4%B9%94%E4%BC%8A%E6%96%AF" \l "3"</w:instrText>
      </w:r>
      <w:r>
        <w:fldChar w:fldCharType="separate"/>
      </w:r>
      <w:r>
        <w:rPr>
          <w:color w:val="000000"/>
          <w:sz w:val="24"/>
        </w:rPr>
        <w:t>写作特点</w:t>
      </w:r>
      <w:r>
        <w:fldChar w:fldCharType="end"/>
      </w:r>
      <w:r>
        <w:rPr>
          <w:rFonts w:hint="eastAsia"/>
          <w:color w:val="000000"/>
          <w:sz w:val="24"/>
        </w:rPr>
        <w:t>；</w:t>
      </w:r>
    </w:p>
    <w:p>
      <w:pPr>
        <w:spacing w:line="360" w:lineRule="auto"/>
        <w:ind w:firstLine="480" w:firstLineChars="200"/>
        <w:rPr>
          <w:color w:val="000000"/>
          <w:sz w:val="24"/>
        </w:rPr>
      </w:pPr>
      <w:r>
        <w:rPr>
          <w:color w:val="000000"/>
          <w:sz w:val="24"/>
        </w:rPr>
        <w:t>（2）</w:t>
      </w:r>
      <w:r>
        <w:rPr>
          <w:rFonts w:hint="eastAsia"/>
          <w:color w:val="000000"/>
          <w:sz w:val="24"/>
        </w:rPr>
        <w:t>莱辛的人物生平、作品年表与写作特点。</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color w:val="000000"/>
          <w:sz w:val="24"/>
        </w:rPr>
      </w:pPr>
      <w:r>
        <w:rPr>
          <w:color w:val="000000"/>
          <w:sz w:val="24"/>
        </w:rPr>
        <w:t>（1）</w:t>
      </w:r>
      <w:r>
        <w:rPr>
          <w:rFonts w:hint="eastAsia"/>
          <w:color w:val="000000"/>
          <w:sz w:val="24"/>
        </w:rPr>
        <w:t>理解并掌握乔伊斯作品中的细致刻画、晦涩和</w:t>
      </w:r>
      <w:r>
        <w:rPr>
          <w:rFonts w:hint="eastAsia" w:ascii="宋体" w:hAnsi="宋体"/>
          <w:color w:val="000000"/>
          <w:sz w:val="24"/>
        </w:rPr>
        <w:t>后世影响；</w:t>
      </w:r>
    </w:p>
    <w:p>
      <w:pPr>
        <w:spacing w:line="360" w:lineRule="auto"/>
        <w:ind w:firstLine="480" w:firstLineChars="200"/>
        <w:rPr>
          <w:color w:val="000000"/>
          <w:sz w:val="24"/>
        </w:rPr>
      </w:pPr>
      <w:r>
        <w:rPr>
          <w:color w:val="000000"/>
          <w:sz w:val="24"/>
        </w:rPr>
        <w:t>（2）</w:t>
      </w:r>
      <w:r>
        <w:rPr>
          <w:rFonts w:hint="eastAsia"/>
          <w:color w:val="000000"/>
          <w:sz w:val="24"/>
        </w:rPr>
        <w:t>理解并掌握莱辛的写作思想、哲学思想和女权批判。</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color w:val="000000"/>
          <w:sz w:val="24"/>
        </w:rPr>
        <w:t>意识流作品，鲁迅与乔伊斯的相似之处与</w:t>
      </w:r>
      <w:r>
        <w:rPr>
          <w:rFonts w:hint="eastAsia" w:ascii="宋体" w:hAnsi="宋体"/>
          <w:color w:val="000000"/>
          <w:sz w:val="24"/>
        </w:rPr>
        <w:t>“布鲁姆日”；</w:t>
      </w:r>
    </w:p>
    <w:p>
      <w:pPr>
        <w:spacing w:line="360" w:lineRule="auto"/>
        <w:ind w:firstLine="480" w:firstLineChars="200"/>
        <w:rPr>
          <w:rFonts w:ascii="宋体" w:hAnsi="宋体"/>
          <w:color w:val="000000"/>
          <w:sz w:val="24"/>
        </w:rPr>
      </w:pPr>
      <w:r>
        <w:rPr>
          <w:color w:val="000000"/>
          <w:sz w:val="24"/>
        </w:rPr>
        <w:t>（2）</w:t>
      </w:r>
      <w:r>
        <w:rPr>
          <w:rFonts w:hint="eastAsia"/>
          <w:color w:val="000000"/>
          <w:sz w:val="24"/>
        </w:rPr>
        <w:t>莱辛小说的主题和风格、艺术形式和现实主义叙事风格。</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firstLine="480" w:firstLineChars="200"/>
        <w:rPr>
          <w:rFonts w:ascii="宋体" w:hAnsi="宋体"/>
          <w:color w:val="000000"/>
          <w:sz w:val="24"/>
        </w:rPr>
      </w:pPr>
      <w:r>
        <w:rPr>
          <w:rFonts w:hint="eastAsia" w:ascii="宋体" w:hAnsi="宋体"/>
          <w:color w:val="000000"/>
          <w:sz w:val="24"/>
        </w:rPr>
        <w:t>（1）引导学生就英国现代主义文学开展思辨性思考，认识到资本主义高度发展后对人类精神产生的异化。</w:t>
      </w:r>
    </w:p>
    <w:p>
      <w:pPr>
        <w:spacing w:line="360" w:lineRule="auto"/>
        <w:ind w:firstLine="480" w:firstLineChars="200"/>
        <w:rPr>
          <w:rFonts w:ascii="宋体" w:hAnsi="宋体"/>
          <w:color w:val="000000"/>
          <w:sz w:val="24"/>
        </w:rPr>
      </w:pPr>
      <w:r>
        <w:rPr>
          <w:rFonts w:hint="eastAsia" w:ascii="宋体" w:hAnsi="宋体"/>
          <w:color w:val="000000"/>
          <w:sz w:val="24"/>
        </w:rPr>
        <w:t>（2）以殖民主义和后</w:t>
      </w:r>
      <w:bookmarkStart w:id="165" w:name="_Hlk56884347"/>
      <w:r>
        <w:rPr>
          <w:rFonts w:hint="eastAsia" w:ascii="宋体" w:hAnsi="宋体"/>
          <w:color w:val="000000"/>
          <w:sz w:val="24"/>
        </w:rPr>
        <w:t>殖民</w:t>
      </w:r>
      <w:bookmarkEnd w:id="165"/>
      <w:r>
        <w:rPr>
          <w:rFonts w:hint="eastAsia" w:ascii="宋体" w:hAnsi="宋体"/>
          <w:color w:val="000000"/>
          <w:sz w:val="24"/>
        </w:rPr>
        <w:t>主义的角度解读经典，认识到殖民帝国高度发达的文明是建立在对殖民地的压榨之上。</w:t>
      </w:r>
    </w:p>
    <w:p>
      <w:pPr>
        <w:spacing w:line="360" w:lineRule="auto"/>
        <w:ind w:firstLine="480" w:firstLineChars="200"/>
        <w:rPr>
          <w:rFonts w:ascii="宋体" w:hAnsi="宋体"/>
          <w:color w:val="000000"/>
          <w:sz w:val="24"/>
        </w:rPr>
      </w:pPr>
      <w:r>
        <w:rPr>
          <w:rFonts w:hint="eastAsia" w:ascii="宋体" w:hAnsi="宋体"/>
          <w:color w:val="000000"/>
          <w:sz w:val="24"/>
        </w:rPr>
        <w:t>（3）引导学生思考《阿拉比》中小男孩沮丧的原因、思考《屋顶丽人》中女性的冷漠，充分认识到西方社会的弊病。</w:t>
      </w:r>
    </w:p>
    <w:p>
      <w:pPr>
        <w:spacing w:line="360" w:lineRule="auto"/>
        <w:ind w:firstLine="482" w:firstLineChars="200"/>
        <w:rPr>
          <w:color w:val="000000"/>
          <w:sz w:val="24"/>
        </w:rPr>
      </w:pPr>
      <w:r>
        <w:rPr>
          <w:rFonts w:hint="eastAsia"/>
          <w:b/>
          <w:bCs/>
          <w:color w:val="000000"/>
          <w:sz w:val="24"/>
        </w:rPr>
        <w:t>（九）20世纪英国诗人</w:t>
      </w:r>
    </w:p>
    <w:p>
      <w:pPr>
        <w:spacing w:line="360" w:lineRule="auto"/>
        <w:ind w:firstLine="480" w:firstLineChars="200"/>
        <w:rPr>
          <w:color w:val="000000"/>
          <w:sz w:val="24"/>
        </w:rPr>
      </w:pPr>
      <w:r>
        <w:rPr>
          <w:rFonts w:hint="eastAsia"/>
          <w:color w:val="000000"/>
          <w:sz w:val="24"/>
        </w:rPr>
        <w:t>1.教学内容</w:t>
      </w:r>
    </w:p>
    <w:p>
      <w:pPr>
        <w:spacing w:line="360" w:lineRule="auto"/>
        <w:ind w:firstLine="480" w:firstLineChars="200"/>
        <w:rPr>
          <w:color w:val="000000"/>
          <w:sz w:val="24"/>
        </w:rPr>
      </w:pPr>
      <w:r>
        <w:rPr>
          <w:rFonts w:hint="eastAsia"/>
          <w:color w:val="000000"/>
          <w:sz w:val="24"/>
        </w:rPr>
        <w:t>（1）菲利普·拉金的诗歌风格；</w:t>
      </w:r>
    </w:p>
    <w:p>
      <w:pPr>
        <w:spacing w:line="360" w:lineRule="auto"/>
        <w:ind w:firstLine="480" w:firstLineChars="200"/>
        <w:rPr>
          <w:color w:val="000000"/>
          <w:sz w:val="24"/>
        </w:rPr>
      </w:pPr>
      <w:r>
        <w:rPr>
          <w:rFonts w:hint="eastAsia"/>
          <w:color w:val="000000"/>
          <w:sz w:val="24"/>
        </w:rPr>
        <w:t>（2）特德·休斯的诗歌风格；</w:t>
      </w:r>
    </w:p>
    <w:p>
      <w:pPr>
        <w:spacing w:line="360" w:lineRule="auto"/>
        <w:ind w:firstLine="480" w:firstLineChars="200"/>
        <w:rPr>
          <w:color w:val="000000"/>
          <w:sz w:val="24"/>
        </w:rPr>
      </w:pPr>
      <w:r>
        <w:rPr>
          <w:rFonts w:hint="eastAsia"/>
          <w:color w:val="000000"/>
          <w:sz w:val="24"/>
        </w:rPr>
        <w:t>（3）20世纪英国诗歌赏析。</w:t>
      </w:r>
    </w:p>
    <w:p>
      <w:pPr>
        <w:spacing w:line="360" w:lineRule="auto"/>
        <w:ind w:firstLine="480" w:firstLineChars="200"/>
        <w:rPr>
          <w:color w:val="000000"/>
          <w:sz w:val="24"/>
        </w:rPr>
      </w:pPr>
      <w:r>
        <w:rPr>
          <w:rFonts w:hint="eastAsia"/>
          <w:color w:val="000000"/>
          <w:sz w:val="24"/>
        </w:rPr>
        <w:t>2.基本要求</w:t>
      </w:r>
    </w:p>
    <w:p>
      <w:pPr>
        <w:spacing w:line="360" w:lineRule="auto"/>
        <w:ind w:firstLine="480" w:firstLineChars="200"/>
        <w:rPr>
          <w:color w:val="000000"/>
          <w:sz w:val="24"/>
        </w:rPr>
      </w:pPr>
      <w:r>
        <w:rPr>
          <w:rFonts w:hint="eastAsia"/>
          <w:color w:val="000000"/>
          <w:sz w:val="24"/>
        </w:rPr>
        <w:t>（1）理解并掌握拉金的生活观念；</w:t>
      </w:r>
    </w:p>
    <w:p>
      <w:pPr>
        <w:spacing w:line="360" w:lineRule="auto"/>
        <w:ind w:firstLine="480" w:firstLineChars="200"/>
        <w:rPr>
          <w:color w:val="000000"/>
          <w:sz w:val="24"/>
        </w:rPr>
      </w:pPr>
      <w:r>
        <w:rPr>
          <w:rFonts w:hint="eastAsia"/>
          <w:color w:val="000000"/>
          <w:sz w:val="24"/>
        </w:rPr>
        <w:t>（2）理解并掌握拉金的诗作技巧；</w:t>
      </w:r>
    </w:p>
    <w:p>
      <w:pPr>
        <w:spacing w:line="360" w:lineRule="auto"/>
        <w:ind w:firstLine="480" w:firstLineChars="200"/>
        <w:rPr>
          <w:color w:val="000000"/>
          <w:sz w:val="24"/>
        </w:rPr>
      </w:pPr>
      <w:r>
        <w:rPr>
          <w:rFonts w:hint="eastAsia"/>
          <w:color w:val="000000"/>
          <w:sz w:val="24"/>
        </w:rPr>
        <w:t>（3）理解并掌握二次世界大战后英国最重要的两位诗人。</w:t>
      </w:r>
    </w:p>
    <w:p>
      <w:pPr>
        <w:spacing w:line="360" w:lineRule="auto"/>
        <w:ind w:firstLine="480" w:firstLineChars="200"/>
        <w:rPr>
          <w:color w:val="000000"/>
          <w:sz w:val="24"/>
        </w:rPr>
      </w:pPr>
      <w:r>
        <w:rPr>
          <w:rFonts w:hint="eastAsia"/>
          <w:color w:val="000000"/>
          <w:sz w:val="24"/>
        </w:rPr>
        <w:t xml:space="preserve">3.重点难点 </w:t>
      </w:r>
    </w:p>
    <w:p>
      <w:pPr>
        <w:spacing w:line="360" w:lineRule="auto"/>
        <w:ind w:firstLine="480" w:firstLineChars="200"/>
        <w:rPr>
          <w:color w:val="000000"/>
          <w:sz w:val="24"/>
        </w:rPr>
      </w:pPr>
      <w:r>
        <w:rPr>
          <w:rFonts w:hint="eastAsia"/>
          <w:color w:val="000000"/>
          <w:sz w:val="24"/>
        </w:rPr>
        <w:t>（1）现代主义、存在主义、乡土文学、朦胧诗派；</w:t>
      </w:r>
    </w:p>
    <w:p>
      <w:pPr>
        <w:spacing w:line="360" w:lineRule="auto"/>
        <w:ind w:firstLine="480" w:firstLineChars="200"/>
        <w:rPr>
          <w:color w:val="000000"/>
          <w:sz w:val="24"/>
        </w:rPr>
      </w:pPr>
      <w:r>
        <w:rPr>
          <w:rFonts w:hint="eastAsia"/>
          <w:color w:val="000000"/>
          <w:sz w:val="24"/>
        </w:rPr>
        <w:t>（2）象征性和寓言色彩；</w:t>
      </w:r>
    </w:p>
    <w:p>
      <w:pPr>
        <w:spacing w:line="360" w:lineRule="auto"/>
        <w:ind w:firstLine="480" w:firstLineChars="200"/>
        <w:rPr>
          <w:color w:val="000000"/>
          <w:sz w:val="24"/>
        </w:rPr>
      </w:pPr>
      <w:r>
        <w:rPr>
          <w:rFonts w:hint="eastAsia"/>
          <w:color w:val="000000"/>
          <w:sz w:val="24"/>
        </w:rPr>
        <w:t>（3）休斯的诗歌中的暴力主题。</w:t>
      </w:r>
    </w:p>
    <w:p>
      <w:pPr>
        <w:spacing w:line="360" w:lineRule="auto"/>
        <w:ind w:firstLine="480" w:firstLineChars="200"/>
        <w:rPr>
          <w:color w:val="000000"/>
          <w:sz w:val="24"/>
        </w:rPr>
      </w:pPr>
      <w:r>
        <w:rPr>
          <w:rFonts w:hint="eastAsia"/>
          <w:color w:val="000000"/>
          <w:sz w:val="24"/>
        </w:rPr>
        <w:t>4.课程思政知识点</w:t>
      </w:r>
    </w:p>
    <w:p>
      <w:pPr>
        <w:spacing w:line="360" w:lineRule="auto"/>
        <w:ind w:firstLine="480" w:firstLineChars="200"/>
        <w:rPr>
          <w:color w:val="000000"/>
          <w:sz w:val="24"/>
        </w:rPr>
      </w:pPr>
      <w:r>
        <w:rPr>
          <w:rFonts w:hint="eastAsia"/>
          <w:color w:val="000000"/>
          <w:sz w:val="24"/>
        </w:rPr>
        <w:t>（1）通过学习诗歌培养学生的审美和思辨能力。</w:t>
      </w:r>
    </w:p>
    <w:p>
      <w:pPr>
        <w:spacing w:line="360" w:lineRule="auto"/>
        <w:ind w:firstLine="480" w:firstLineChars="200"/>
        <w:rPr>
          <w:color w:val="000000"/>
          <w:sz w:val="24"/>
        </w:rPr>
      </w:pPr>
      <w:r>
        <w:rPr>
          <w:rFonts w:hint="eastAsia"/>
          <w:color w:val="000000"/>
          <w:sz w:val="24"/>
        </w:rPr>
        <w:t>（2）引导学生深刻理解诗歌对人类心灵的治愈作用，从而增强抗压能力。</w:t>
      </w:r>
    </w:p>
    <w:p>
      <w:pPr>
        <w:spacing w:line="360" w:lineRule="auto"/>
        <w:ind w:left="420" w:leftChars="200"/>
        <w:rPr>
          <w:color w:val="000000"/>
          <w:sz w:val="24"/>
        </w:rPr>
      </w:pPr>
      <w:r>
        <w:rPr>
          <w:rFonts w:hint="eastAsia"/>
          <w:b/>
          <w:bCs/>
          <w:color w:val="000000"/>
          <w:sz w:val="24"/>
        </w:rPr>
        <w:t>（十）艾伦·坡、纳撒尼尔·霍桑、拉尔夫·华尔多·爱默生</w:t>
      </w:r>
    </w:p>
    <w:p>
      <w:pPr>
        <w:spacing w:line="360" w:lineRule="auto"/>
        <w:ind w:firstLine="480" w:firstLineChars="200"/>
        <w:rPr>
          <w:color w:val="000000"/>
          <w:sz w:val="24"/>
        </w:rPr>
      </w:pPr>
      <w:r>
        <w:rPr>
          <w:rFonts w:hint="eastAsia"/>
          <w:color w:val="000000"/>
          <w:sz w:val="24"/>
        </w:rPr>
        <w:t>1.教学内容</w:t>
      </w:r>
    </w:p>
    <w:p>
      <w:pPr>
        <w:spacing w:line="360" w:lineRule="auto"/>
        <w:ind w:firstLine="480" w:firstLineChars="200"/>
        <w:rPr>
          <w:color w:val="000000"/>
          <w:sz w:val="24"/>
        </w:rPr>
      </w:pPr>
      <w:r>
        <w:rPr>
          <w:rFonts w:hint="eastAsia"/>
          <w:color w:val="000000"/>
          <w:sz w:val="24"/>
        </w:rPr>
        <w:t>（1）坡的主要作品，“为艺术而艺术”、宣扬唯美主义、神秘主义和侦探小说；</w:t>
      </w:r>
    </w:p>
    <w:p>
      <w:pPr>
        <w:spacing w:line="360" w:lineRule="auto"/>
        <w:ind w:firstLine="480" w:firstLineChars="200"/>
        <w:rPr>
          <w:color w:val="000000"/>
          <w:sz w:val="24"/>
        </w:rPr>
      </w:pPr>
      <w:r>
        <w:rPr>
          <w:rFonts w:hint="eastAsia"/>
          <w:color w:val="000000"/>
          <w:sz w:val="24"/>
        </w:rPr>
        <w:t>（2）美国心理分析小说，19世纪最伟大的浪漫主义小说家简介以及霍桑的创作特点；霍桑小说中的文学思想、“原罪”意识和“原罪”主体的自我救赎。</w:t>
      </w:r>
    </w:p>
    <w:p>
      <w:pPr>
        <w:spacing w:line="360" w:lineRule="auto"/>
        <w:ind w:firstLine="480" w:firstLineChars="200"/>
        <w:rPr>
          <w:color w:val="000000"/>
          <w:sz w:val="24"/>
        </w:rPr>
      </w:pPr>
      <w:r>
        <w:rPr>
          <w:rFonts w:hint="eastAsia"/>
          <w:color w:val="000000"/>
          <w:sz w:val="24"/>
        </w:rPr>
        <w:t>（3）美国整个超验主义运动，爱默生的成就和散文风格。</w:t>
      </w:r>
    </w:p>
    <w:p>
      <w:pPr>
        <w:spacing w:line="360" w:lineRule="auto"/>
        <w:ind w:firstLine="480" w:firstLineChars="200"/>
        <w:rPr>
          <w:color w:val="000000"/>
          <w:sz w:val="24"/>
        </w:rPr>
      </w:pPr>
      <w:r>
        <w:rPr>
          <w:rFonts w:hint="eastAsia"/>
          <w:color w:val="000000"/>
          <w:sz w:val="24"/>
        </w:rPr>
        <w:t>2.基本要求</w:t>
      </w:r>
    </w:p>
    <w:p>
      <w:pPr>
        <w:spacing w:line="360" w:lineRule="auto"/>
        <w:ind w:firstLine="480" w:firstLineChars="200"/>
        <w:rPr>
          <w:color w:val="000000"/>
          <w:sz w:val="24"/>
        </w:rPr>
      </w:pPr>
      <w:r>
        <w:rPr>
          <w:rFonts w:hint="eastAsia"/>
          <w:color w:val="000000"/>
          <w:sz w:val="24"/>
        </w:rPr>
        <w:t>（1）理解并掌握坡的生平经历，惊险、恐怖和强烈情感以及艺术主张；</w:t>
      </w:r>
    </w:p>
    <w:p>
      <w:pPr>
        <w:spacing w:line="360" w:lineRule="auto"/>
        <w:ind w:firstLine="480" w:firstLineChars="200"/>
        <w:rPr>
          <w:color w:val="000000"/>
          <w:sz w:val="24"/>
        </w:rPr>
      </w:pPr>
      <w:r>
        <w:rPr>
          <w:rFonts w:hint="eastAsia"/>
          <w:color w:val="000000"/>
          <w:sz w:val="24"/>
        </w:rPr>
        <w:t>（2）理解并掌握霍桑作品中的异端影响、家族影响和人文影响；</w:t>
      </w:r>
    </w:p>
    <w:p>
      <w:pPr>
        <w:spacing w:line="360" w:lineRule="auto"/>
        <w:ind w:firstLine="480" w:firstLineChars="200"/>
        <w:rPr>
          <w:color w:val="000000"/>
          <w:sz w:val="24"/>
        </w:rPr>
      </w:pPr>
      <w:r>
        <w:rPr>
          <w:rFonts w:hint="eastAsia"/>
          <w:color w:val="000000"/>
          <w:sz w:val="24"/>
        </w:rPr>
        <w:t>（3）理解并掌握爱默生作品中人和自然的对应关系，他的《论自然》以及美国宗教和美国的民族文学。</w:t>
      </w:r>
    </w:p>
    <w:p>
      <w:pPr>
        <w:spacing w:line="360" w:lineRule="auto"/>
        <w:ind w:firstLine="480" w:firstLineChars="200"/>
        <w:rPr>
          <w:color w:val="000000"/>
          <w:sz w:val="24"/>
        </w:rPr>
      </w:pPr>
      <w:r>
        <w:rPr>
          <w:rFonts w:hint="eastAsia"/>
          <w:color w:val="000000"/>
          <w:sz w:val="24"/>
        </w:rPr>
        <w:t xml:space="preserve">3.重点难点 </w:t>
      </w:r>
    </w:p>
    <w:p>
      <w:pPr>
        <w:spacing w:line="360" w:lineRule="auto"/>
        <w:ind w:firstLine="480" w:firstLineChars="200"/>
        <w:rPr>
          <w:color w:val="000000"/>
          <w:sz w:val="24"/>
        </w:rPr>
      </w:pPr>
      <w:r>
        <w:rPr>
          <w:rFonts w:hint="eastAsia"/>
          <w:color w:val="000000"/>
          <w:sz w:val="24"/>
        </w:rPr>
        <w:t>（1）坡的文学评论、独创性论文和推理小说；</w:t>
      </w:r>
    </w:p>
    <w:p>
      <w:pPr>
        <w:spacing w:line="360" w:lineRule="auto"/>
        <w:ind w:firstLine="480" w:firstLineChars="200"/>
        <w:rPr>
          <w:b/>
          <w:bCs/>
          <w:color w:val="000000"/>
          <w:sz w:val="24"/>
        </w:rPr>
      </w:pPr>
      <w:r>
        <w:rPr>
          <w:rFonts w:hint="eastAsia"/>
          <w:color w:val="000000"/>
          <w:sz w:val="24"/>
        </w:rPr>
        <w:t>（2）美国民族特色的小说，爱默生与自然相关的唯心主义哲学以及爱默生的泛神论。</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left="-27" w:leftChars="-13" w:firstLine="480" w:firstLineChars="200"/>
        <w:rPr>
          <w:rFonts w:ascii="宋体" w:hAnsi="宋体"/>
          <w:color w:val="000000"/>
          <w:sz w:val="24"/>
        </w:rPr>
      </w:pPr>
      <w:r>
        <w:rPr>
          <w:rFonts w:hint="eastAsia"/>
          <w:color w:val="000000"/>
          <w:sz w:val="24"/>
        </w:rPr>
        <w:t>（1）</w:t>
      </w:r>
      <w:r>
        <w:rPr>
          <w:rFonts w:hint="eastAsia" w:ascii="宋体" w:hAnsi="宋体"/>
          <w:color w:val="000000"/>
          <w:sz w:val="24"/>
        </w:rPr>
        <w:t>引导学生从美国殖民主义时期的文学中，学习早期拓荒者白手起家，不畏艰险，独立自强的精神。</w:t>
      </w:r>
    </w:p>
    <w:p>
      <w:pPr>
        <w:spacing w:line="360" w:lineRule="auto"/>
        <w:ind w:firstLine="480" w:firstLineChars="200"/>
        <w:rPr>
          <w:rFonts w:ascii="宋体" w:hAnsi="宋体"/>
          <w:color w:val="000000"/>
          <w:sz w:val="24"/>
        </w:rPr>
      </w:pPr>
      <w:r>
        <w:rPr>
          <w:rFonts w:hint="eastAsia" w:ascii="宋体" w:hAnsi="宋体"/>
          <w:color w:val="000000"/>
          <w:sz w:val="24"/>
        </w:rPr>
        <w:t>（2）引导学生从美国浪漫主义时期的文学中，培养善恶是非观，树立亲近自然，保护自然的</w:t>
      </w:r>
      <w:r>
        <w:rPr>
          <w:rFonts w:hint="eastAsia"/>
          <w:color w:val="000000"/>
          <w:sz w:val="24"/>
        </w:rPr>
        <w:t>生态观念</w:t>
      </w:r>
      <w:r>
        <w:rPr>
          <w:rFonts w:hint="eastAsia" w:ascii="宋体" w:hAnsi="宋体"/>
          <w:color w:val="000000"/>
          <w:sz w:val="24"/>
        </w:rPr>
        <w:t>。</w:t>
      </w:r>
    </w:p>
    <w:p>
      <w:pPr>
        <w:spacing w:line="360" w:lineRule="auto"/>
        <w:ind w:firstLine="480" w:firstLineChars="200"/>
        <w:rPr>
          <w:color w:val="000000"/>
          <w:sz w:val="24"/>
        </w:rPr>
      </w:pPr>
      <w:r>
        <w:rPr>
          <w:rFonts w:hint="eastAsia" w:ascii="宋体" w:hAnsi="宋体"/>
          <w:color w:val="000000"/>
          <w:sz w:val="24"/>
        </w:rPr>
        <w:t>（3）引导学生分析作品对“罪恶”、“报复”等词汇的阐释，充分认识到人性之恶，从而提高自我保护的能力。</w:t>
      </w:r>
    </w:p>
    <w:p>
      <w:pPr>
        <w:spacing w:line="360" w:lineRule="auto"/>
        <w:ind w:firstLine="482" w:firstLineChars="200"/>
        <w:rPr>
          <w:b/>
          <w:bCs/>
          <w:color w:val="000000"/>
          <w:sz w:val="24"/>
        </w:rPr>
      </w:pPr>
      <w:r>
        <w:rPr>
          <w:rFonts w:hint="eastAsia"/>
          <w:b/>
          <w:bCs/>
          <w:color w:val="000000"/>
          <w:sz w:val="24"/>
        </w:rPr>
        <w:t>（十一）19世纪美国诗人</w:t>
      </w:r>
    </w:p>
    <w:p>
      <w:pPr>
        <w:spacing w:line="360" w:lineRule="auto"/>
        <w:ind w:firstLine="480" w:firstLineChars="200"/>
        <w:rPr>
          <w:color w:val="000000"/>
          <w:sz w:val="24"/>
        </w:rPr>
      </w:pPr>
      <w:r>
        <w:rPr>
          <w:rFonts w:hint="eastAsia"/>
          <w:color w:val="000000"/>
          <w:sz w:val="24"/>
        </w:rPr>
        <w:t>1.教学内容</w:t>
      </w:r>
    </w:p>
    <w:p>
      <w:pPr>
        <w:spacing w:line="360" w:lineRule="auto"/>
        <w:ind w:firstLine="480" w:firstLineChars="200"/>
        <w:rPr>
          <w:color w:val="000000"/>
          <w:sz w:val="24"/>
        </w:rPr>
      </w:pPr>
      <w:r>
        <w:rPr>
          <w:rFonts w:hint="eastAsia"/>
          <w:color w:val="000000"/>
          <w:sz w:val="24"/>
        </w:rPr>
        <w:t>（1）沃尔特·惠特曼的主要作品赏析；</w:t>
      </w:r>
    </w:p>
    <w:p>
      <w:pPr>
        <w:spacing w:line="360" w:lineRule="auto"/>
        <w:ind w:firstLine="480" w:firstLineChars="200"/>
        <w:rPr>
          <w:color w:val="000000"/>
          <w:sz w:val="24"/>
        </w:rPr>
      </w:pPr>
      <w:r>
        <w:rPr>
          <w:rFonts w:hint="eastAsia"/>
          <w:color w:val="000000"/>
          <w:sz w:val="24"/>
        </w:rPr>
        <w:t>（2）艾米莉·狄金森的主要作品赏析；</w:t>
      </w:r>
    </w:p>
    <w:p>
      <w:pPr>
        <w:spacing w:line="360" w:lineRule="auto"/>
        <w:ind w:firstLine="480" w:firstLineChars="200"/>
        <w:rPr>
          <w:color w:val="000000"/>
          <w:sz w:val="24"/>
        </w:rPr>
      </w:pPr>
      <w:r>
        <w:rPr>
          <w:rFonts w:hint="eastAsia"/>
          <w:color w:val="000000"/>
          <w:sz w:val="24"/>
        </w:rPr>
        <w:t>（3）惠特曼诗歌的自由体。</w:t>
      </w:r>
    </w:p>
    <w:p>
      <w:pPr>
        <w:spacing w:line="360" w:lineRule="auto"/>
        <w:ind w:firstLine="480" w:firstLineChars="200"/>
        <w:rPr>
          <w:color w:val="000000"/>
          <w:sz w:val="24"/>
        </w:rPr>
      </w:pPr>
      <w:r>
        <w:rPr>
          <w:rFonts w:hint="eastAsia"/>
          <w:color w:val="000000"/>
          <w:sz w:val="24"/>
        </w:rPr>
        <w:t>2.基本要求</w:t>
      </w:r>
    </w:p>
    <w:p>
      <w:pPr>
        <w:spacing w:line="360" w:lineRule="auto"/>
        <w:ind w:firstLine="480" w:firstLineChars="200"/>
        <w:rPr>
          <w:color w:val="000000"/>
          <w:sz w:val="24"/>
        </w:rPr>
      </w:pPr>
      <w:r>
        <w:rPr>
          <w:rFonts w:hint="eastAsia"/>
          <w:color w:val="000000"/>
          <w:sz w:val="24"/>
        </w:rPr>
        <w:t>（1）理解并掌握惠特曼的主要作品；</w:t>
      </w:r>
    </w:p>
    <w:p>
      <w:pPr>
        <w:spacing w:line="360" w:lineRule="auto"/>
        <w:ind w:firstLine="480" w:firstLineChars="200"/>
        <w:rPr>
          <w:color w:val="000000"/>
          <w:sz w:val="24"/>
        </w:rPr>
      </w:pPr>
      <w:r>
        <w:rPr>
          <w:rFonts w:hint="eastAsia"/>
          <w:color w:val="000000"/>
          <w:sz w:val="24"/>
        </w:rPr>
        <w:t>（2）理解并掌握惠特曼的人物生平；</w:t>
      </w:r>
    </w:p>
    <w:p>
      <w:pPr>
        <w:spacing w:line="360" w:lineRule="auto"/>
        <w:ind w:firstLine="480" w:firstLineChars="200"/>
        <w:rPr>
          <w:color w:val="000000"/>
          <w:sz w:val="24"/>
        </w:rPr>
      </w:pPr>
      <w:r>
        <w:rPr>
          <w:rFonts w:hint="eastAsia"/>
          <w:color w:val="000000"/>
          <w:sz w:val="24"/>
        </w:rPr>
        <w:t>（3）理解并掌握狄金森作品中赞美诗的格律。</w:t>
      </w:r>
    </w:p>
    <w:p>
      <w:pPr>
        <w:spacing w:line="360" w:lineRule="auto"/>
        <w:ind w:firstLine="480" w:firstLineChars="200"/>
        <w:rPr>
          <w:color w:val="000000"/>
          <w:sz w:val="24"/>
        </w:rPr>
      </w:pPr>
      <w:r>
        <w:rPr>
          <w:rFonts w:hint="eastAsia"/>
          <w:color w:val="000000"/>
          <w:sz w:val="24"/>
        </w:rPr>
        <w:t xml:space="preserve">3.重点难点 </w:t>
      </w:r>
    </w:p>
    <w:p>
      <w:pPr>
        <w:spacing w:line="360" w:lineRule="auto"/>
        <w:ind w:firstLine="480" w:firstLineChars="200"/>
        <w:rPr>
          <w:color w:val="000000"/>
          <w:sz w:val="24"/>
        </w:rPr>
      </w:pPr>
      <w:r>
        <w:rPr>
          <w:rFonts w:hint="eastAsia"/>
          <w:color w:val="000000"/>
          <w:sz w:val="24"/>
        </w:rPr>
        <w:t>（1）惠特曼的文艺观和政治主张；</w:t>
      </w:r>
    </w:p>
    <w:p>
      <w:pPr>
        <w:spacing w:line="360" w:lineRule="auto"/>
        <w:ind w:firstLine="480" w:firstLineChars="200"/>
        <w:rPr>
          <w:color w:val="000000"/>
          <w:sz w:val="24"/>
        </w:rPr>
      </w:pPr>
      <w:r>
        <w:rPr>
          <w:rFonts w:hint="eastAsia"/>
          <w:color w:val="000000"/>
          <w:sz w:val="24"/>
        </w:rPr>
        <w:t>（2）二十世纪现代主义诗歌；</w:t>
      </w:r>
    </w:p>
    <w:p>
      <w:pPr>
        <w:spacing w:line="360" w:lineRule="auto"/>
        <w:ind w:firstLine="480" w:firstLineChars="200"/>
        <w:rPr>
          <w:color w:val="000000"/>
          <w:sz w:val="24"/>
        </w:rPr>
      </w:pPr>
      <w:r>
        <w:rPr>
          <w:rFonts w:hint="eastAsia"/>
          <w:color w:val="000000"/>
          <w:sz w:val="24"/>
        </w:rPr>
        <w:t>（3）狄金森诗作的音乐性和图象性。</w:t>
      </w:r>
    </w:p>
    <w:p>
      <w:pPr>
        <w:spacing w:line="360" w:lineRule="auto"/>
        <w:ind w:firstLine="480" w:firstLineChars="200"/>
        <w:rPr>
          <w:color w:val="000000"/>
          <w:sz w:val="24"/>
        </w:rPr>
      </w:pPr>
      <w:r>
        <w:rPr>
          <w:rFonts w:hint="eastAsia"/>
          <w:color w:val="000000"/>
          <w:sz w:val="24"/>
        </w:rPr>
        <w:t>4.课程思政知识点</w:t>
      </w:r>
    </w:p>
    <w:p>
      <w:pPr>
        <w:spacing w:line="360" w:lineRule="auto"/>
        <w:ind w:firstLine="480" w:firstLineChars="200"/>
        <w:rPr>
          <w:color w:val="000000"/>
          <w:sz w:val="24"/>
        </w:rPr>
      </w:pPr>
      <w:r>
        <w:rPr>
          <w:rFonts w:hint="eastAsia"/>
          <w:color w:val="000000"/>
          <w:sz w:val="24"/>
        </w:rPr>
        <w:t>(1)引导学生针对20世纪诗歌与戏剧反映的社会问题开展思辨性思考，培养学生透过复杂的表象看本质的能力。</w:t>
      </w:r>
    </w:p>
    <w:p>
      <w:pPr>
        <w:spacing w:line="360" w:lineRule="auto"/>
        <w:ind w:firstLine="240" w:firstLineChars="100"/>
        <w:rPr>
          <w:color w:val="000000"/>
          <w:sz w:val="24"/>
        </w:rPr>
      </w:pPr>
      <w:r>
        <w:rPr>
          <w:rFonts w:hint="eastAsia"/>
          <w:color w:val="000000"/>
          <w:sz w:val="24"/>
        </w:rPr>
        <w:t>（2）引导学生在阿瑟·米勒等人的作品中看到美国资本主义的残酷性，使学生在对位思考中加深对社会主义的认识。</w:t>
      </w:r>
    </w:p>
    <w:p>
      <w:pPr>
        <w:spacing w:line="360" w:lineRule="auto"/>
        <w:ind w:firstLine="240" w:firstLineChars="100"/>
        <w:rPr>
          <w:color w:val="000000"/>
          <w:sz w:val="24"/>
          <w:highlight w:val="red"/>
        </w:rPr>
      </w:pPr>
      <w:r>
        <w:rPr>
          <w:rFonts w:hint="eastAsia"/>
          <w:color w:val="000000"/>
          <w:sz w:val="24"/>
        </w:rPr>
        <w:t>（3）引导学生思考自由、死亡、成功等主题在作品中的体现，并试图与中国诗歌做对比。</w:t>
      </w:r>
    </w:p>
    <w:p>
      <w:pPr>
        <w:spacing w:line="360" w:lineRule="auto"/>
        <w:ind w:firstLine="482" w:firstLineChars="200"/>
        <w:rPr>
          <w:b/>
          <w:bCs/>
          <w:color w:val="000000"/>
          <w:sz w:val="24"/>
        </w:rPr>
      </w:pPr>
      <w:r>
        <w:rPr>
          <w:rFonts w:hint="eastAsia"/>
          <w:b/>
          <w:bCs/>
          <w:color w:val="000000"/>
          <w:sz w:val="24"/>
        </w:rPr>
        <w:t>（十二）马克·吐温、凯瑟琳·安·波特、威廉·福克纳</w:t>
      </w:r>
    </w:p>
    <w:p>
      <w:pPr>
        <w:spacing w:line="360" w:lineRule="auto"/>
        <w:ind w:firstLine="480" w:firstLineChars="200"/>
        <w:rPr>
          <w:color w:val="000000"/>
          <w:sz w:val="24"/>
        </w:rPr>
      </w:pPr>
      <w:r>
        <w:rPr>
          <w:rFonts w:hint="eastAsia"/>
          <w:color w:val="000000"/>
          <w:sz w:val="24"/>
        </w:rPr>
        <w:t>1.教学内容</w:t>
      </w:r>
    </w:p>
    <w:p>
      <w:pPr>
        <w:spacing w:line="360" w:lineRule="auto"/>
        <w:ind w:firstLine="480" w:firstLineChars="200"/>
        <w:rPr>
          <w:color w:val="000000"/>
          <w:sz w:val="24"/>
        </w:rPr>
      </w:pPr>
      <w:r>
        <w:rPr>
          <w:rFonts w:hint="eastAsia"/>
          <w:color w:val="000000"/>
          <w:sz w:val="24"/>
        </w:rPr>
        <w:t>（1）吐温的成长经历、作品主题、对美国虚伪宗教的看法；</w:t>
      </w:r>
    </w:p>
    <w:p>
      <w:pPr>
        <w:spacing w:line="360" w:lineRule="auto"/>
        <w:ind w:firstLine="480" w:firstLineChars="200"/>
        <w:rPr>
          <w:color w:val="000000"/>
          <w:sz w:val="24"/>
        </w:rPr>
      </w:pPr>
      <w:r>
        <w:rPr>
          <w:rFonts w:hint="eastAsia"/>
          <w:color w:val="000000"/>
          <w:sz w:val="24"/>
        </w:rPr>
        <w:t>（2）波特的短篇小说、代表作品和主要成就；</w:t>
      </w:r>
    </w:p>
    <w:p>
      <w:pPr>
        <w:spacing w:line="360" w:lineRule="auto"/>
        <w:ind w:firstLine="480" w:firstLineChars="200"/>
        <w:rPr>
          <w:color w:val="000000"/>
          <w:sz w:val="24"/>
        </w:rPr>
      </w:pPr>
      <w:r>
        <w:rPr>
          <w:rFonts w:hint="eastAsia"/>
          <w:color w:val="000000"/>
          <w:sz w:val="24"/>
        </w:rPr>
        <w:t>（3）福克纳的意识流文学作品和约克纳帕塔法世系。</w:t>
      </w:r>
    </w:p>
    <w:p>
      <w:pPr>
        <w:spacing w:line="360" w:lineRule="auto"/>
        <w:ind w:firstLine="480" w:firstLineChars="200"/>
        <w:rPr>
          <w:color w:val="000000"/>
          <w:sz w:val="24"/>
        </w:rPr>
      </w:pPr>
      <w:r>
        <w:rPr>
          <w:rFonts w:hint="eastAsia"/>
          <w:color w:val="000000"/>
          <w:sz w:val="24"/>
        </w:rPr>
        <w:t>2.基本要求</w:t>
      </w:r>
    </w:p>
    <w:p>
      <w:pPr>
        <w:spacing w:line="360" w:lineRule="auto"/>
        <w:ind w:firstLine="480" w:firstLineChars="200"/>
        <w:rPr>
          <w:color w:val="000000"/>
          <w:sz w:val="24"/>
        </w:rPr>
      </w:pPr>
      <w:r>
        <w:rPr>
          <w:rFonts w:hint="eastAsia"/>
          <w:color w:val="000000"/>
          <w:sz w:val="24"/>
        </w:rPr>
        <w:t>（1）理解并掌握美国批判现实主义文学，吐温作品中对美国虚伪的政治的批判以及美国畸形的道德观。</w:t>
      </w:r>
    </w:p>
    <w:p>
      <w:pPr>
        <w:spacing w:line="360" w:lineRule="auto"/>
        <w:ind w:firstLine="480" w:firstLineChars="200"/>
        <w:rPr>
          <w:color w:val="000000"/>
          <w:sz w:val="24"/>
        </w:rPr>
      </w:pPr>
      <w:r>
        <w:rPr>
          <w:rFonts w:hint="eastAsia"/>
          <w:color w:val="000000"/>
          <w:sz w:val="24"/>
        </w:rPr>
        <w:t>（2）</w:t>
      </w:r>
      <w:r>
        <w:rPr>
          <w:color w:val="000000"/>
          <w:sz w:val="24"/>
        </w:rPr>
        <w:t>理解并掌握波特作品中独特的地理背景，短篇小说集《开花的犹太树和其他的故事》中的创作背景和长篇小说《愚人船》中现实性；</w:t>
      </w:r>
    </w:p>
    <w:p>
      <w:pPr>
        <w:spacing w:line="360" w:lineRule="auto"/>
        <w:ind w:firstLine="480" w:firstLineChars="200"/>
        <w:rPr>
          <w:color w:val="000000"/>
          <w:sz w:val="24"/>
        </w:rPr>
      </w:pPr>
      <w:r>
        <w:rPr>
          <w:rFonts w:hint="eastAsia"/>
          <w:color w:val="000000"/>
          <w:sz w:val="24"/>
        </w:rPr>
        <w:t>（3）理解并掌握福克纳作品中的意识流和多角度叙事。</w:t>
      </w:r>
    </w:p>
    <w:p>
      <w:pPr>
        <w:spacing w:line="360" w:lineRule="auto"/>
        <w:ind w:firstLine="480" w:firstLineChars="200"/>
        <w:rPr>
          <w:color w:val="000000"/>
          <w:sz w:val="24"/>
        </w:rPr>
      </w:pPr>
      <w:r>
        <w:rPr>
          <w:rFonts w:hint="eastAsia"/>
          <w:color w:val="000000"/>
          <w:sz w:val="24"/>
        </w:rPr>
        <w:t xml:space="preserve">3.重点难点 </w:t>
      </w:r>
    </w:p>
    <w:p>
      <w:pPr>
        <w:spacing w:line="360" w:lineRule="auto"/>
        <w:ind w:firstLine="480" w:firstLineChars="200"/>
        <w:rPr>
          <w:color w:val="000000"/>
          <w:sz w:val="24"/>
        </w:rPr>
      </w:pPr>
      <w:r>
        <w:rPr>
          <w:rFonts w:hint="eastAsia"/>
          <w:color w:val="000000"/>
          <w:sz w:val="24"/>
        </w:rPr>
        <w:t>（1）吐温作品中夸张的艺术想象、轶事典故和地方色彩主义；</w:t>
      </w:r>
    </w:p>
    <w:p>
      <w:pPr>
        <w:spacing w:line="360" w:lineRule="auto"/>
        <w:ind w:firstLine="480" w:firstLineChars="200"/>
        <w:rPr>
          <w:color w:val="000000"/>
          <w:sz w:val="24"/>
        </w:rPr>
      </w:pPr>
      <w:r>
        <w:rPr>
          <w:rFonts w:hint="eastAsia"/>
          <w:color w:val="000000"/>
          <w:sz w:val="24"/>
        </w:rPr>
        <w:t>（2）波特对人物复杂性格的见解和措辞技巧；</w:t>
      </w:r>
    </w:p>
    <w:p>
      <w:pPr>
        <w:spacing w:line="360" w:lineRule="auto"/>
        <w:ind w:firstLine="480" w:firstLineChars="200"/>
        <w:rPr>
          <w:color w:val="000000"/>
          <w:sz w:val="24"/>
        </w:rPr>
      </w:pPr>
      <w:r>
        <w:rPr>
          <w:rFonts w:hint="eastAsia"/>
          <w:color w:val="000000"/>
          <w:sz w:val="24"/>
        </w:rPr>
        <w:t>（3）福克纳作品中的语言风格、象征隐喻和神话模式。</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firstLine="480" w:firstLineChars="200"/>
        <w:rPr>
          <w:rFonts w:ascii="宋体" w:hAnsi="宋体"/>
          <w:color w:val="000000"/>
          <w:sz w:val="24"/>
        </w:rPr>
      </w:pPr>
      <w:r>
        <w:rPr>
          <w:rFonts w:hint="eastAsia" w:ascii="宋体" w:hAnsi="宋体"/>
          <w:color w:val="000000"/>
          <w:sz w:val="24"/>
        </w:rPr>
        <w:t>（1）引导学生就马克•吐温小说对美国西部淘金热、美国南方蓄奴制开展思辨性思考，从马克•吐温不经意间成为作家的故事鼓励学生从多角度看问题，不轻易言败。</w:t>
      </w:r>
    </w:p>
    <w:p>
      <w:pPr>
        <w:spacing w:line="360" w:lineRule="auto"/>
        <w:ind w:firstLine="480" w:firstLineChars="200"/>
        <w:rPr>
          <w:color w:val="000000"/>
          <w:sz w:val="24"/>
        </w:rPr>
      </w:pPr>
      <w:r>
        <w:rPr>
          <w:rFonts w:hint="eastAsia" w:ascii="宋体" w:hAnsi="宋体"/>
          <w:color w:val="000000"/>
          <w:sz w:val="24"/>
        </w:rPr>
        <w:t>（2）</w:t>
      </w:r>
      <w:r>
        <w:rPr>
          <w:rFonts w:hint="eastAsia"/>
          <w:color w:val="000000"/>
          <w:sz w:val="24"/>
        </w:rPr>
        <w:t>引导学生了解威廉•福克纳的创作背景，对美国内战给人民的造成的苦难进行深入思索，使学生珍惜在和平岁月中的幸福生活。</w:t>
      </w:r>
    </w:p>
    <w:p>
      <w:pPr>
        <w:spacing w:line="360" w:lineRule="auto"/>
        <w:ind w:firstLine="482" w:firstLineChars="200"/>
        <w:rPr>
          <w:b/>
          <w:bCs/>
          <w:color w:val="000000"/>
          <w:sz w:val="24"/>
        </w:rPr>
      </w:pPr>
      <w:r>
        <w:rPr>
          <w:rFonts w:hint="eastAsia"/>
          <w:b/>
          <w:bCs/>
          <w:color w:val="000000"/>
          <w:sz w:val="24"/>
        </w:rPr>
        <w:t>（十三）欧内斯特·海明威、尤金·格拉斯通·奥尼尔、约翰·斯坦贝克</w:t>
      </w:r>
    </w:p>
    <w:p>
      <w:pPr>
        <w:spacing w:line="360" w:lineRule="auto"/>
        <w:ind w:firstLine="480" w:firstLineChars="200"/>
        <w:rPr>
          <w:color w:val="000000"/>
          <w:sz w:val="24"/>
        </w:rPr>
      </w:pPr>
      <w:r>
        <w:rPr>
          <w:rFonts w:hint="eastAsia"/>
          <w:color w:val="000000"/>
          <w:sz w:val="24"/>
        </w:rPr>
        <w:t>1.教学内容</w:t>
      </w:r>
    </w:p>
    <w:p>
      <w:pPr>
        <w:spacing w:line="360" w:lineRule="auto"/>
        <w:ind w:firstLine="480" w:firstLineChars="200"/>
        <w:rPr>
          <w:color w:val="000000"/>
          <w:sz w:val="24"/>
        </w:rPr>
      </w:pPr>
      <w:r>
        <w:rPr>
          <w:rFonts w:hint="eastAsia"/>
          <w:color w:val="000000"/>
          <w:sz w:val="24"/>
        </w:rPr>
        <w:t>（1）海明威的创作特点、主要作品和语言风格；</w:t>
      </w:r>
    </w:p>
    <w:p>
      <w:pPr>
        <w:spacing w:line="360" w:lineRule="auto"/>
        <w:ind w:firstLine="480" w:firstLineChars="200"/>
        <w:rPr>
          <w:color w:val="000000"/>
          <w:sz w:val="24"/>
        </w:rPr>
      </w:pPr>
      <w:r>
        <w:rPr>
          <w:rFonts w:hint="eastAsia"/>
          <w:color w:val="000000"/>
          <w:sz w:val="24"/>
        </w:rPr>
        <w:t>（2）奥尼尔的主要作品、戏剧革新和所获的荣誉；</w:t>
      </w:r>
    </w:p>
    <w:p>
      <w:pPr>
        <w:spacing w:line="360" w:lineRule="auto"/>
        <w:ind w:firstLine="480" w:firstLineChars="200"/>
        <w:rPr>
          <w:color w:val="000000"/>
          <w:sz w:val="24"/>
        </w:rPr>
      </w:pPr>
      <w:r>
        <w:rPr>
          <w:rFonts w:hint="eastAsia"/>
          <w:color w:val="000000"/>
          <w:sz w:val="24"/>
        </w:rPr>
        <w:t>（3）斯坦贝克的主要作品、创作特点和艺术特色。</w:t>
      </w:r>
    </w:p>
    <w:p>
      <w:pPr>
        <w:spacing w:line="360" w:lineRule="auto"/>
        <w:ind w:firstLine="480" w:firstLineChars="200"/>
        <w:rPr>
          <w:color w:val="000000"/>
          <w:sz w:val="24"/>
        </w:rPr>
      </w:pPr>
      <w:r>
        <w:rPr>
          <w:rFonts w:hint="eastAsia"/>
          <w:color w:val="000000"/>
          <w:sz w:val="24"/>
        </w:rPr>
        <w:t>2.基本要求</w:t>
      </w:r>
    </w:p>
    <w:p>
      <w:pPr>
        <w:spacing w:line="360" w:lineRule="auto"/>
        <w:ind w:firstLine="480" w:firstLineChars="200"/>
        <w:rPr>
          <w:color w:val="000000"/>
          <w:sz w:val="24"/>
        </w:rPr>
      </w:pPr>
      <w:r>
        <w:rPr>
          <w:rFonts w:hint="eastAsia"/>
          <w:color w:val="000000"/>
          <w:sz w:val="24"/>
        </w:rPr>
        <w:t>（1）理解并掌握海明威出色的语言驾驭能力、含蓄情感和叙事方式；</w:t>
      </w:r>
    </w:p>
    <w:p>
      <w:pPr>
        <w:spacing w:line="360" w:lineRule="auto"/>
        <w:ind w:firstLine="480" w:firstLineChars="200"/>
        <w:rPr>
          <w:color w:val="000000"/>
          <w:sz w:val="24"/>
        </w:rPr>
      </w:pPr>
      <w:r>
        <w:rPr>
          <w:rFonts w:hint="eastAsia"/>
          <w:color w:val="000000"/>
          <w:sz w:val="24"/>
        </w:rPr>
        <w:t>（2）理解并掌握表现主义文学，奥尼尔的戏剧创作技巧以及易卜生、斯特林堡和奥尼尔的关系。</w:t>
      </w:r>
    </w:p>
    <w:p>
      <w:pPr>
        <w:spacing w:line="360" w:lineRule="auto"/>
        <w:ind w:firstLine="480" w:firstLineChars="200"/>
        <w:rPr>
          <w:color w:val="000000"/>
          <w:sz w:val="24"/>
        </w:rPr>
      </w:pPr>
      <w:r>
        <w:rPr>
          <w:rFonts w:hint="eastAsia"/>
          <w:color w:val="000000"/>
          <w:sz w:val="24"/>
        </w:rPr>
        <w:t>（3）理解并掌握斯坦贝克的诗性语言、女性形象和生态主义。</w:t>
      </w:r>
    </w:p>
    <w:p>
      <w:pPr>
        <w:spacing w:line="360" w:lineRule="auto"/>
        <w:ind w:firstLine="480" w:firstLineChars="200"/>
        <w:rPr>
          <w:color w:val="000000"/>
          <w:sz w:val="24"/>
        </w:rPr>
      </w:pPr>
      <w:r>
        <w:rPr>
          <w:rFonts w:hint="eastAsia"/>
          <w:color w:val="000000"/>
          <w:sz w:val="24"/>
        </w:rPr>
        <w:t xml:space="preserve">3.重点难点 </w:t>
      </w:r>
    </w:p>
    <w:p>
      <w:pPr>
        <w:spacing w:line="360" w:lineRule="auto"/>
        <w:ind w:firstLine="480" w:firstLineChars="200"/>
        <w:rPr>
          <w:color w:val="000000"/>
          <w:sz w:val="24"/>
        </w:rPr>
      </w:pPr>
      <w:r>
        <w:rPr>
          <w:rFonts w:hint="eastAsia"/>
          <w:color w:val="000000"/>
          <w:sz w:val="24"/>
        </w:rPr>
        <w:t>（1）海明威作品中的主题、“新闻体”小说和美利坚的民族精神；</w:t>
      </w:r>
    </w:p>
    <w:p>
      <w:pPr>
        <w:spacing w:line="360" w:lineRule="auto"/>
        <w:ind w:firstLine="480" w:firstLineChars="200"/>
        <w:rPr>
          <w:color w:val="000000"/>
          <w:sz w:val="24"/>
        </w:rPr>
      </w:pPr>
      <w:r>
        <w:rPr>
          <w:rFonts w:hint="eastAsia"/>
          <w:color w:val="000000"/>
          <w:sz w:val="24"/>
        </w:rPr>
        <w:t>（2）美国民族戏剧，30年代美国经济危机之后所出现的严重的社会问题和“回忆的喜剧”；</w:t>
      </w:r>
    </w:p>
    <w:p>
      <w:pPr>
        <w:spacing w:line="360" w:lineRule="auto"/>
        <w:ind w:firstLine="480" w:firstLineChars="200"/>
        <w:rPr>
          <w:color w:val="000000"/>
          <w:sz w:val="24"/>
        </w:rPr>
      </w:pPr>
      <w:r>
        <w:rPr>
          <w:rFonts w:hint="eastAsia"/>
          <w:color w:val="000000"/>
          <w:sz w:val="24"/>
        </w:rPr>
        <w:t>（3）斯坦贝克作品中对美国人本质的揭示，对大自然、土地、荒野、山脉和海岸的伟大感情和“神话式自然主义”。</w:t>
      </w:r>
    </w:p>
    <w:p>
      <w:pPr>
        <w:spacing w:line="360" w:lineRule="auto"/>
        <w:ind w:firstLine="480" w:firstLineChars="200"/>
        <w:rPr>
          <w:color w:val="000000"/>
          <w:sz w:val="24"/>
        </w:rPr>
      </w:pPr>
      <w:r>
        <w:rPr>
          <w:rFonts w:hint="eastAsia"/>
          <w:color w:val="000000"/>
          <w:sz w:val="24"/>
        </w:rPr>
        <w:t>4.课程思政知识点</w:t>
      </w:r>
    </w:p>
    <w:p>
      <w:pPr>
        <w:spacing w:line="360" w:lineRule="auto"/>
        <w:ind w:firstLine="480" w:firstLineChars="200"/>
        <w:rPr>
          <w:color w:val="000000"/>
          <w:sz w:val="24"/>
        </w:rPr>
      </w:pPr>
      <w:r>
        <w:rPr>
          <w:rFonts w:hint="eastAsia"/>
          <w:color w:val="000000"/>
          <w:sz w:val="24"/>
        </w:rPr>
        <w:t>(1)</w:t>
      </w:r>
      <w:r>
        <w:rPr>
          <w:rFonts w:hint="eastAsia" w:ascii="宋体" w:hAnsi="宋体"/>
          <w:color w:val="000000"/>
          <w:sz w:val="24"/>
        </w:rPr>
        <w:t>引导学生探索威拉•凯瑟诗性的语言，在西部拓荒的描写中感受其对土地的感情，培养学生的家国情怀。</w:t>
      </w:r>
    </w:p>
    <w:p>
      <w:pPr>
        <w:spacing w:line="360" w:lineRule="auto"/>
        <w:ind w:firstLine="480" w:firstLineChars="200"/>
        <w:rPr>
          <w:color w:val="000000"/>
          <w:sz w:val="24"/>
        </w:rPr>
      </w:pPr>
      <w:r>
        <w:rPr>
          <w:rFonts w:hint="eastAsia"/>
          <w:color w:val="000000"/>
          <w:sz w:val="24"/>
        </w:rPr>
        <w:t>（2）引导学生了解海明威的创作背景，学习其百折不挠、坚持不懈的硬汉精神。</w:t>
      </w:r>
    </w:p>
    <w:p>
      <w:pPr>
        <w:spacing w:line="360" w:lineRule="auto"/>
        <w:ind w:firstLine="482" w:firstLineChars="200"/>
        <w:rPr>
          <w:b/>
          <w:bCs/>
          <w:color w:val="000000"/>
          <w:sz w:val="24"/>
        </w:rPr>
      </w:pPr>
      <w:r>
        <w:rPr>
          <w:rFonts w:hint="eastAsia"/>
          <w:b/>
          <w:bCs/>
          <w:color w:val="000000"/>
          <w:sz w:val="24"/>
        </w:rPr>
        <w:t>（十四）20世纪美国诗人</w:t>
      </w:r>
    </w:p>
    <w:p>
      <w:pPr>
        <w:spacing w:line="360" w:lineRule="auto"/>
        <w:ind w:firstLine="480" w:firstLineChars="200"/>
        <w:rPr>
          <w:color w:val="000000"/>
          <w:sz w:val="24"/>
        </w:rPr>
      </w:pPr>
      <w:r>
        <w:rPr>
          <w:rFonts w:hint="eastAsia"/>
          <w:color w:val="000000"/>
          <w:sz w:val="24"/>
        </w:rPr>
        <w:t>1.教学内容</w:t>
      </w:r>
    </w:p>
    <w:p>
      <w:pPr>
        <w:spacing w:line="360" w:lineRule="auto"/>
        <w:ind w:firstLine="480" w:firstLineChars="200"/>
        <w:rPr>
          <w:color w:val="000000"/>
          <w:sz w:val="24"/>
        </w:rPr>
      </w:pPr>
      <w:r>
        <w:rPr>
          <w:rFonts w:hint="eastAsia"/>
          <w:color w:val="000000"/>
          <w:sz w:val="24"/>
        </w:rPr>
        <w:t>（1）埃兹拉·庞德的主要作品；</w:t>
      </w:r>
    </w:p>
    <w:p>
      <w:pPr>
        <w:spacing w:line="360" w:lineRule="auto"/>
        <w:ind w:firstLine="480" w:firstLineChars="200"/>
        <w:rPr>
          <w:color w:val="000000"/>
          <w:sz w:val="24"/>
        </w:rPr>
      </w:pPr>
      <w:r>
        <w:rPr>
          <w:rFonts w:hint="eastAsia"/>
          <w:color w:val="000000"/>
          <w:sz w:val="24"/>
        </w:rPr>
        <w:t>（2）罗伯特·弗罗斯特的主要作品；</w:t>
      </w:r>
    </w:p>
    <w:p>
      <w:pPr>
        <w:spacing w:line="360" w:lineRule="auto"/>
        <w:ind w:firstLine="480" w:firstLineChars="200"/>
        <w:rPr>
          <w:color w:val="000000"/>
          <w:sz w:val="24"/>
        </w:rPr>
      </w:pPr>
      <w:r>
        <w:rPr>
          <w:rFonts w:hint="eastAsia"/>
          <w:color w:val="000000"/>
          <w:sz w:val="24"/>
        </w:rPr>
        <w:t>（3）弗罗斯特主要作品的语言技巧。</w:t>
      </w:r>
    </w:p>
    <w:p>
      <w:pPr>
        <w:spacing w:line="360" w:lineRule="auto"/>
        <w:ind w:firstLine="480" w:firstLineChars="200"/>
        <w:rPr>
          <w:color w:val="000000"/>
          <w:sz w:val="24"/>
        </w:rPr>
      </w:pPr>
      <w:r>
        <w:rPr>
          <w:rFonts w:hint="eastAsia"/>
          <w:color w:val="000000"/>
          <w:sz w:val="24"/>
        </w:rPr>
        <w:t>2.基本要求</w:t>
      </w:r>
    </w:p>
    <w:p>
      <w:pPr>
        <w:spacing w:line="360" w:lineRule="auto"/>
        <w:ind w:firstLine="480" w:firstLineChars="200"/>
        <w:rPr>
          <w:color w:val="000000"/>
          <w:sz w:val="24"/>
        </w:rPr>
      </w:pPr>
      <w:r>
        <w:rPr>
          <w:rFonts w:hint="eastAsia"/>
          <w:color w:val="000000"/>
          <w:sz w:val="24"/>
        </w:rPr>
        <w:t>（1）理解并掌握庞德的思想转变；</w:t>
      </w:r>
    </w:p>
    <w:p>
      <w:pPr>
        <w:spacing w:line="360" w:lineRule="auto"/>
        <w:ind w:firstLine="480" w:firstLineChars="200"/>
        <w:rPr>
          <w:color w:val="000000"/>
          <w:sz w:val="24"/>
        </w:rPr>
      </w:pPr>
      <w:r>
        <w:rPr>
          <w:rFonts w:hint="eastAsia"/>
          <w:color w:val="000000"/>
          <w:sz w:val="24"/>
        </w:rPr>
        <w:t>（2）理解并掌握意象派；</w:t>
      </w:r>
    </w:p>
    <w:p>
      <w:pPr>
        <w:spacing w:line="360" w:lineRule="auto"/>
        <w:ind w:firstLine="480" w:firstLineChars="200"/>
        <w:rPr>
          <w:color w:val="000000"/>
          <w:sz w:val="24"/>
        </w:rPr>
      </w:pPr>
      <w:r>
        <w:rPr>
          <w:rFonts w:hint="eastAsia"/>
          <w:color w:val="000000"/>
          <w:sz w:val="24"/>
        </w:rPr>
        <w:t>（3）理解并掌握弗罗斯特的“旧形式表达新内容”。</w:t>
      </w:r>
    </w:p>
    <w:p>
      <w:pPr>
        <w:spacing w:line="360" w:lineRule="auto"/>
        <w:ind w:firstLine="480" w:firstLineChars="200"/>
        <w:rPr>
          <w:color w:val="000000"/>
          <w:sz w:val="24"/>
        </w:rPr>
      </w:pPr>
      <w:r>
        <w:rPr>
          <w:rFonts w:hint="eastAsia"/>
          <w:color w:val="000000"/>
          <w:sz w:val="24"/>
        </w:rPr>
        <w:t xml:space="preserve">3.重点难点 </w:t>
      </w:r>
    </w:p>
    <w:p>
      <w:pPr>
        <w:spacing w:line="360" w:lineRule="auto"/>
        <w:ind w:firstLine="480" w:firstLineChars="200"/>
        <w:rPr>
          <w:color w:val="000000"/>
          <w:sz w:val="24"/>
        </w:rPr>
      </w:pPr>
      <w:r>
        <w:rPr>
          <w:rFonts w:hint="eastAsia"/>
          <w:color w:val="000000"/>
          <w:sz w:val="24"/>
        </w:rPr>
        <w:t>（1）庞德的后期象征主义诗歌；</w:t>
      </w:r>
    </w:p>
    <w:p>
      <w:pPr>
        <w:spacing w:line="360" w:lineRule="auto"/>
        <w:ind w:firstLine="480" w:firstLineChars="200"/>
        <w:rPr>
          <w:color w:val="000000"/>
          <w:sz w:val="24"/>
        </w:rPr>
      </w:pPr>
      <w:r>
        <w:rPr>
          <w:rFonts w:hint="eastAsia"/>
          <w:color w:val="000000"/>
          <w:sz w:val="24"/>
        </w:rPr>
        <w:t>（2）庞德的社会批评；</w:t>
      </w:r>
    </w:p>
    <w:p>
      <w:pPr>
        <w:spacing w:line="360" w:lineRule="auto"/>
        <w:ind w:firstLine="480" w:firstLineChars="200"/>
        <w:rPr>
          <w:color w:val="000000"/>
          <w:sz w:val="24"/>
        </w:rPr>
      </w:pPr>
      <w:r>
        <w:rPr>
          <w:rFonts w:hint="eastAsia"/>
          <w:color w:val="000000"/>
          <w:sz w:val="24"/>
        </w:rPr>
        <w:t>（3）弗罗斯特的诗歌形式。</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firstLine="480" w:firstLineChars="200"/>
        <w:rPr>
          <w:rFonts w:ascii="宋体" w:hAnsi="宋体"/>
          <w:color w:val="000000"/>
          <w:sz w:val="24"/>
        </w:rPr>
      </w:pPr>
      <w:r>
        <w:rPr>
          <w:rFonts w:hint="eastAsia" w:ascii="宋体" w:hAnsi="宋体"/>
          <w:color w:val="000000"/>
          <w:sz w:val="24"/>
        </w:rPr>
        <w:t>（1）通过学习诗歌，丰富知识，加强爱国主义教育。</w:t>
      </w:r>
    </w:p>
    <w:p>
      <w:pPr>
        <w:spacing w:line="360" w:lineRule="auto"/>
        <w:ind w:firstLine="480" w:firstLineChars="200"/>
        <w:rPr>
          <w:rFonts w:ascii="宋体" w:hAnsi="宋体"/>
          <w:color w:val="000000"/>
          <w:sz w:val="24"/>
        </w:rPr>
      </w:pPr>
      <w:r>
        <w:rPr>
          <w:rFonts w:hint="eastAsia" w:ascii="宋体" w:hAnsi="宋体"/>
          <w:color w:val="000000"/>
          <w:sz w:val="24"/>
        </w:rPr>
        <w:t>（2）加强对当代大学生的感恩教育，发挥中华民族的优良传统，提升大学生道德品质，改进社会风尚，构建和谐社会。</w:t>
      </w:r>
    </w:p>
    <w:p>
      <w:pPr>
        <w:spacing w:line="360" w:lineRule="auto"/>
        <w:ind w:firstLine="480" w:firstLineChars="200"/>
        <w:rPr>
          <w:color w:val="000000"/>
          <w:sz w:val="24"/>
          <w:highlight w:val="red"/>
        </w:rPr>
      </w:pPr>
      <w:r>
        <w:rPr>
          <w:rFonts w:hint="eastAsia" w:ascii="宋体" w:hAnsi="宋体"/>
          <w:color w:val="000000"/>
          <w:sz w:val="24"/>
        </w:rPr>
        <w:t>（3）引导学生思考</w:t>
      </w:r>
      <w:r>
        <w:rPr>
          <w:rFonts w:hint="eastAsia"/>
          <w:color w:val="000000"/>
          <w:sz w:val="24"/>
        </w:rPr>
        <w:t>弗罗斯特的哲理诗，并用结合当下中国语境进行思考。</w:t>
      </w:r>
    </w:p>
    <w:p>
      <w:pPr>
        <w:spacing w:line="360" w:lineRule="auto"/>
        <w:ind w:firstLine="482" w:firstLineChars="200"/>
        <w:rPr>
          <w:b/>
          <w:bCs/>
          <w:color w:val="000000"/>
          <w:sz w:val="24"/>
        </w:rPr>
      </w:pPr>
      <w:r>
        <w:rPr>
          <w:rFonts w:hint="eastAsia"/>
          <w:b/>
          <w:bCs/>
          <w:color w:val="000000"/>
          <w:sz w:val="24"/>
        </w:rPr>
        <w:t>（十五）拉尔夫·华尔多·艾利森、杰罗姆·戴维·塞林格、艾米·谭、露易丝·厄德里克</w:t>
      </w:r>
    </w:p>
    <w:p>
      <w:pPr>
        <w:spacing w:line="360" w:lineRule="auto"/>
        <w:ind w:firstLine="480" w:firstLineChars="200"/>
        <w:rPr>
          <w:color w:val="000000"/>
          <w:sz w:val="24"/>
        </w:rPr>
      </w:pPr>
      <w:r>
        <w:rPr>
          <w:rFonts w:hint="eastAsia"/>
          <w:color w:val="000000"/>
          <w:sz w:val="24"/>
        </w:rPr>
        <w:t>1.教学内容</w:t>
      </w:r>
    </w:p>
    <w:p>
      <w:pPr>
        <w:spacing w:line="360" w:lineRule="auto"/>
        <w:ind w:firstLine="480" w:firstLineChars="200"/>
        <w:rPr>
          <w:color w:val="000000"/>
          <w:sz w:val="24"/>
        </w:rPr>
      </w:pPr>
      <w:r>
        <w:rPr>
          <w:rFonts w:hint="eastAsia"/>
          <w:color w:val="000000"/>
          <w:sz w:val="24"/>
        </w:rPr>
        <w:t>（1）艾利森的生平、主要作品和作品中的表现手法；</w:t>
      </w:r>
    </w:p>
    <w:p>
      <w:pPr>
        <w:spacing w:line="360" w:lineRule="auto"/>
        <w:ind w:firstLine="480" w:firstLineChars="200"/>
        <w:rPr>
          <w:color w:val="000000"/>
          <w:sz w:val="24"/>
        </w:rPr>
      </w:pPr>
      <w:r>
        <w:rPr>
          <w:rFonts w:hint="eastAsia"/>
          <w:color w:val="000000"/>
          <w:sz w:val="24"/>
        </w:rPr>
        <w:t>（2）塞林格的主要作品、影响和评价和成长经历；</w:t>
      </w:r>
    </w:p>
    <w:p>
      <w:pPr>
        <w:spacing w:line="360" w:lineRule="auto"/>
        <w:ind w:firstLine="480" w:firstLineChars="200"/>
        <w:rPr>
          <w:color w:val="000000"/>
          <w:sz w:val="24"/>
        </w:rPr>
      </w:pPr>
      <w:r>
        <w:rPr>
          <w:rFonts w:hint="eastAsia"/>
          <w:color w:val="000000"/>
          <w:sz w:val="24"/>
        </w:rPr>
        <w:t>2.基本要求</w:t>
      </w:r>
    </w:p>
    <w:p>
      <w:pPr>
        <w:spacing w:line="360" w:lineRule="auto"/>
        <w:ind w:firstLine="480" w:firstLineChars="200"/>
        <w:rPr>
          <w:color w:val="000000"/>
          <w:sz w:val="24"/>
        </w:rPr>
      </w:pPr>
      <w:r>
        <w:rPr>
          <w:rFonts w:hint="eastAsia"/>
          <w:color w:val="000000"/>
          <w:sz w:val="24"/>
        </w:rPr>
        <w:t>（1）理解并掌握艾利森作品中的文学、音乐观点，复杂深奥的主题以及对美国黑人政治社会生活的呈现；</w:t>
      </w:r>
    </w:p>
    <w:p>
      <w:pPr>
        <w:spacing w:line="360" w:lineRule="auto"/>
        <w:ind w:firstLine="480" w:firstLineChars="200"/>
        <w:rPr>
          <w:color w:val="000000"/>
          <w:sz w:val="24"/>
        </w:rPr>
      </w:pPr>
      <w:r>
        <w:rPr>
          <w:rFonts w:hint="eastAsia"/>
          <w:color w:val="000000"/>
          <w:sz w:val="24"/>
        </w:rPr>
        <w:t>（2）理解并掌握美国黑人文学史上"抗议"小说，作品的主题，《看不见的人》中的黑人音乐的重要性；</w:t>
      </w:r>
    </w:p>
    <w:p>
      <w:pPr>
        <w:spacing w:line="360" w:lineRule="auto"/>
        <w:ind w:firstLine="480" w:firstLineChars="200"/>
        <w:rPr>
          <w:color w:val="000000"/>
          <w:sz w:val="24"/>
        </w:rPr>
      </w:pPr>
      <w:r>
        <w:rPr>
          <w:rFonts w:hint="eastAsia"/>
          <w:color w:val="000000"/>
          <w:sz w:val="24"/>
        </w:rPr>
        <w:t>（3）黑人音乐文化，塞林格的创作立场和对人类身份的看法。</w:t>
      </w:r>
    </w:p>
    <w:p>
      <w:pPr>
        <w:spacing w:line="360" w:lineRule="auto"/>
        <w:ind w:firstLine="480" w:firstLineChars="200"/>
        <w:rPr>
          <w:color w:val="000000"/>
          <w:sz w:val="24"/>
        </w:rPr>
      </w:pPr>
      <w:r>
        <w:rPr>
          <w:rFonts w:hint="eastAsia"/>
          <w:color w:val="000000"/>
          <w:sz w:val="24"/>
        </w:rPr>
        <w:t xml:space="preserve">3.重点难点 </w:t>
      </w:r>
    </w:p>
    <w:p>
      <w:pPr>
        <w:spacing w:line="360" w:lineRule="auto"/>
        <w:ind w:firstLine="480" w:firstLineChars="200"/>
        <w:rPr>
          <w:color w:val="000000"/>
          <w:sz w:val="24"/>
        </w:rPr>
      </w:pPr>
      <w:r>
        <w:rPr>
          <w:rFonts w:hint="eastAsia"/>
          <w:color w:val="000000"/>
          <w:sz w:val="24"/>
        </w:rPr>
        <w:t>（1）艾利森作品中大量象征的运用；</w:t>
      </w:r>
    </w:p>
    <w:p>
      <w:pPr>
        <w:spacing w:line="360" w:lineRule="auto"/>
        <w:ind w:firstLine="480" w:firstLineChars="200"/>
        <w:rPr>
          <w:color w:val="000000"/>
          <w:sz w:val="24"/>
        </w:rPr>
      </w:pPr>
      <w:r>
        <w:rPr>
          <w:rFonts w:hint="eastAsia"/>
          <w:color w:val="000000"/>
          <w:sz w:val="24"/>
        </w:rPr>
        <w:t>（2）二十世纪六十年代民权运动以及“小说家应该对民主承担道德责任”。</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firstLine="480" w:firstLineChars="200"/>
        <w:rPr>
          <w:rFonts w:ascii="宋体" w:hAnsi="宋体"/>
          <w:color w:val="000000"/>
          <w:sz w:val="24"/>
        </w:rPr>
      </w:pPr>
      <w:r>
        <w:rPr>
          <w:rFonts w:hint="eastAsia" w:ascii="宋体" w:hAnsi="宋体"/>
          <w:color w:val="000000"/>
          <w:sz w:val="24"/>
        </w:rPr>
        <w:t>（1）引导学生从中国文化的角度讨论有教养人士的品质，激发学生传承中华民族优秀品质。</w:t>
      </w:r>
    </w:p>
    <w:p>
      <w:pPr>
        <w:spacing w:line="360" w:lineRule="auto"/>
        <w:ind w:left="1055" w:leftChars="227" w:hanging="578" w:hangingChars="241"/>
        <w:rPr>
          <w:rFonts w:ascii="宋体" w:hAnsi="宋体"/>
          <w:color w:val="000000"/>
          <w:sz w:val="24"/>
        </w:rPr>
      </w:pPr>
      <w:r>
        <w:rPr>
          <w:rFonts w:hint="eastAsia" w:ascii="宋体" w:hAnsi="宋体"/>
          <w:color w:val="000000"/>
          <w:sz w:val="24"/>
        </w:rPr>
        <w:t>（2）跨文化对比中西教育，扬长避短，渗透不断改革完善教育的理念。</w:t>
      </w:r>
    </w:p>
    <w:p>
      <w:pPr>
        <w:spacing w:line="360" w:lineRule="auto"/>
        <w:ind w:left="1055" w:leftChars="227" w:hanging="578" w:hangingChars="241"/>
        <w:rPr>
          <w:rFonts w:ascii="宋体" w:hAnsi="宋体"/>
          <w:color w:val="000000"/>
          <w:sz w:val="24"/>
        </w:rPr>
      </w:pPr>
      <w:r>
        <w:rPr>
          <w:rFonts w:hint="eastAsia" w:ascii="宋体" w:hAnsi="宋体"/>
          <w:color w:val="000000"/>
          <w:sz w:val="24"/>
        </w:rPr>
        <w:t>（3）引导学生批判西方的种族主义，并结合当下世界格局，认识到人类命运共同体建构的必要性。</w:t>
      </w:r>
    </w:p>
    <w:p>
      <w:pPr>
        <w:spacing w:line="360" w:lineRule="auto"/>
        <w:ind w:firstLine="482" w:firstLineChars="200"/>
        <w:rPr>
          <w:b/>
          <w:bCs/>
          <w:color w:val="000000"/>
          <w:sz w:val="24"/>
        </w:rPr>
      </w:pPr>
      <w:r>
        <w:rPr>
          <w:rFonts w:hint="eastAsia"/>
          <w:b/>
          <w:bCs/>
          <w:color w:val="000000"/>
          <w:sz w:val="24"/>
        </w:rPr>
        <w:t>（十六）澳大利亚文学、新西兰文学、非洲英语文学、加拿大文学</w:t>
      </w:r>
    </w:p>
    <w:p>
      <w:pPr>
        <w:spacing w:line="360" w:lineRule="auto"/>
        <w:ind w:firstLine="480" w:firstLineChars="200"/>
        <w:rPr>
          <w:color w:val="000000"/>
          <w:sz w:val="24"/>
        </w:rPr>
      </w:pPr>
      <w:r>
        <w:rPr>
          <w:rFonts w:hint="eastAsia"/>
          <w:color w:val="000000"/>
          <w:sz w:val="24"/>
        </w:rPr>
        <w:t>1.教学内容</w:t>
      </w:r>
    </w:p>
    <w:p>
      <w:pPr>
        <w:spacing w:line="360" w:lineRule="auto"/>
        <w:ind w:firstLine="480" w:firstLineChars="200"/>
        <w:rPr>
          <w:color w:val="000000"/>
          <w:sz w:val="24"/>
        </w:rPr>
      </w:pPr>
      <w:r>
        <w:rPr>
          <w:rFonts w:hint="eastAsia"/>
          <w:color w:val="000000"/>
          <w:sz w:val="24"/>
        </w:rPr>
        <w:t>（1）英语文学的概念；</w:t>
      </w:r>
    </w:p>
    <w:p>
      <w:pPr>
        <w:spacing w:line="360" w:lineRule="auto"/>
        <w:ind w:firstLine="480" w:firstLineChars="200"/>
        <w:rPr>
          <w:color w:val="000000"/>
          <w:sz w:val="24"/>
        </w:rPr>
      </w:pPr>
      <w:r>
        <w:rPr>
          <w:rFonts w:hint="eastAsia"/>
          <w:color w:val="000000"/>
          <w:sz w:val="24"/>
        </w:rPr>
        <w:t>（2）《绿山墙的安妮》（加拿大文学）</w:t>
      </w:r>
    </w:p>
    <w:p>
      <w:pPr>
        <w:spacing w:line="360" w:lineRule="auto"/>
        <w:ind w:firstLine="480" w:firstLineChars="200"/>
        <w:rPr>
          <w:color w:val="000000"/>
          <w:sz w:val="24"/>
        </w:rPr>
      </w:pPr>
      <w:r>
        <w:rPr>
          <w:rFonts w:hint="eastAsia"/>
          <w:color w:val="000000"/>
          <w:sz w:val="24"/>
        </w:rPr>
        <w:t>（3）《荆棘鸟》（澳大利亚文学）</w:t>
      </w:r>
    </w:p>
    <w:p>
      <w:pPr>
        <w:spacing w:line="360" w:lineRule="auto"/>
        <w:ind w:firstLine="480" w:firstLineChars="200"/>
        <w:rPr>
          <w:color w:val="000000"/>
          <w:sz w:val="24"/>
        </w:rPr>
      </w:pPr>
      <w:r>
        <w:rPr>
          <w:rFonts w:hint="eastAsia"/>
          <w:color w:val="000000"/>
          <w:sz w:val="24"/>
        </w:rPr>
        <w:t>（4）凯瑟琳·曼斯菲尔德（新西兰文学）</w:t>
      </w:r>
    </w:p>
    <w:p>
      <w:pPr>
        <w:spacing w:line="360" w:lineRule="auto"/>
        <w:ind w:firstLine="600" w:firstLineChars="250"/>
        <w:rPr>
          <w:color w:val="000000"/>
          <w:sz w:val="24"/>
        </w:rPr>
      </w:pPr>
      <w:r>
        <w:rPr>
          <w:rFonts w:hint="eastAsia"/>
          <w:color w:val="000000"/>
          <w:sz w:val="24"/>
        </w:rPr>
        <w:t>(5)  非洲英语文学的三个表征</w:t>
      </w:r>
    </w:p>
    <w:p>
      <w:pPr>
        <w:spacing w:line="360" w:lineRule="auto"/>
        <w:ind w:firstLine="480" w:firstLineChars="200"/>
        <w:rPr>
          <w:color w:val="000000"/>
          <w:sz w:val="24"/>
        </w:rPr>
      </w:pPr>
      <w:r>
        <w:rPr>
          <w:rFonts w:hint="eastAsia"/>
          <w:color w:val="000000"/>
          <w:sz w:val="24"/>
        </w:rPr>
        <w:t>2.基本要求</w:t>
      </w:r>
    </w:p>
    <w:p>
      <w:pPr>
        <w:spacing w:line="360" w:lineRule="auto"/>
        <w:ind w:firstLine="480" w:firstLineChars="200"/>
        <w:rPr>
          <w:color w:val="000000"/>
          <w:sz w:val="24"/>
        </w:rPr>
      </w:pPr>
      <w:r>
        <w:rPr>
          <w:rFonts w:hint="eastAsia"/>
          <w:color w:val="000000"/>
          <w:sz w:val="24"/>
        </w:rPr>
        <w:t>（1）了解</w:t>
      </w:r>
      <w:r>
        <w:rPr>
          <w:rFonts w:hint="eastAsia"/>
          <w:bCs/>
          <w:color w:val="000000"/>
          <w:sz w:val="24"/>
        </w:rPr>
        <w:t>澳大利亚文学、新西兰文学、非洲英语文学、加拿大文学的主要特点、参考书目及国内主要研究者</w:t>
      </w:r>
      <w:r>
        <w:rPr>
          <w:rFonts w:hint="eastAsia"/>
          <w:color w:val="000000"/>
          <w:sz w:val="24"/>
        </w:rPr>
        <w:t>；</w:t>
      </w:r>
    </w:p>
    <w:p>
      <w:pPr>
        <w:spacing w:line="360" w:lineRule="auto"/>
        <w:ind w:firstLine="480" w:firstLineChars="200"/>
        <w:rPr>
          <w:color w:val="000000"/>
          <w:sz w:val="24"/>
        </w:rPr>
      </w:pPr>
      <w:r>
        <w:rPr>
          <w:rFonts w:hint="eastAsia"/>
          <w:color w:val="000000"/>
          <w:sz w:val="24"/>
        </w:rPr>
        <w:t>（2）熟悉上述国家的代表作品及作家；</w:t>
      </w:r>
    </w:p>
    <w:p>
      <w:pPr>
        <w:spacing w:line="360" w:lineRule="auto"/>
        <w:ind w:firstLine="480" w:firstLineChars="200"/>
        <w:rPr>
          <w:color w:val="000000"/>
          <w:sz w:val="24"/>
        </w:rPr>
      </w:pPr>
      <w:r>
        <w:rPr>
          <w:rFonts w:hint="eastAsia"/>
          <w:color w:val="000000"/>
          <w:sz w:val="24"/>
        </w:rPr>
        <w:t>（3）理解学习英语文学的必要性。</w:t>
      </w:r>
    </w:p>
    <w:p>
      <w:pPr>
        <w:spacing w:line="360" w:lineRule="auto"/>
        <w:ind w:firstLine="480" w:firstLineChars="200"/>
        <w:rPr>
          <w:color w:val="000000"/>
          <w:sz w:val="24"/>
        </w:rPr>
      </w:pPr>
      <w:r>
        <w:rPr>
          <w:rFonts w:hint="eastAsia"/>
          <w:color w:val="000000"/>
          <w:sz w:val="24"/>
        </w:rPr>
        <w:t xml:space="preserve">3.重点难点 </w:t>
      </w:r>
    </w:p>
    <w:p>
      <w:pPr>
        <w:spacing w:line="360" w:lineRule="auto"/>
        <w:ind w:firstLine="480" w:firstLineChars="200"/>
        <w:rPr>
          <w:color w:val="000000"/>
          <w:sz w:val="24"/>
        </w:rPr>
      </w:pPr>
      <w:r>
        <w:rPr>
          <w:rFonts w:hint="eastAsia"/>
          <w:color w:val="000000"/>
          <w:sz w:val="24"/>
        </w:rPr>
        <w:t>（1）英语文学与英美文学的区别；</w:t>
      </w:r>
    </w:p>
    <w:p>
      <w:pPr>
        <w:spacing w:line="360" w:lineRule="auto"/>
        <w:ind w:firstLine="480" w:firstLineChars="200"/>
        <w:rPr>
          <w:color w:val="000000"/>
          <w:sz w:val="24"/>
        </w:rPr>
      </w:pPr>
      <w:r>
        <w:rPr>
          <w:rFonts w:hint="eastAsia"/>
          <w:color w:val="000000"/>
          <w:sz w:val="24"/>
        </w:rPr>
        <w:t>（2）</w:t>
      </w:r>
      <w:r>
        <w:rPr>
          <w:rFonts w:hint="eastAsia"/>
          <w:bCs/>
          <w:color w:val="000000"/>
          <w:sz w:val="24"/>
        </w:rPr>
        <w:t>澳大利亚文学、新西兰文学、非洲英语文学、加拿大文学的主要特点</w:t>
      </w:r>
      <w:r>
        <w:rPr>
          <w:rFonts w:hint="eastAsia"/>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4.课程思政知识点</w:t>
      </w:r>
    </w:p>
    <w:p>
      <w:pPr>
        <w:spacing w:line="360" w:lineRule="auto"/>
        <w:ind w:firstLine="480" w:firstLineChars="200"/>
        <w:rPr>
          <w:rFonts w:ascii="宋体" w:hAnsi="宋体"/>
          <w:color w:val="000000"/>
          <w:sz w:val="24"/>
        </w:rPr>
      </w:pPr>
      <w:r>
        <w:rPr>
          <w:rFonts w:hint="eastAsia" w:ascii="宋体" w:hAnsi="宋体"/>
          <w:color w:val="000000"/>
          <w:sz w:val="24"/>
        </w:rPr>
        <w:t>（1）引导学生从人类命运共同体的角度理解英语文学与中国文学的关系。</w:t>
      </w:r>
    </w:p>
    <w:p>
      <w:pPr>
        <w:spacing w:line="360" w:lineRule="auto"/>
        <w:ind w:left="1055" w:leftChars="227" w:hanging="578" w:hangingChars="241"/>
        <w:rPr>
          <w:rFonts w:ascii="宋体" w:hAnsi="宋体"/>
          <w:color w:val="000000"/>
          <w:sz w:val="24"/>
        </w:rPr>
      </w:pPr>
      <w:r>
        <w:rPr>
          <w:rFonts w:hint="eastAsia" w:ascii="宋体" w:hAnsi="宋体"/>
          <w:color w:val="000000"/>
          <w:sz w:val="24"/>
        </w:rPr>
        <w:t>（2）引导学生理解英语文学的矛盾性、复杂性与多变性，引导其继续努力学习，将来为中外文化交流做贡献。</w:t>
      </w:r>
    </w:p>
    <w:p>
      <w:pPr>
        <w:spacing w:line="360" w:lineRule="auto"/>
        <w:rPr>
          <w:rFonts w:ascii="宋体" w:hAnsi="宋体"/>
          <w:color w:val="000000"/>
          <w:sz w:val="24"/>
        </w:rPr>
      </w:pP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000000"/>
                <w:szCs w:val="21"/>
              </w:rPr>
            </w:pPr>
            <w:r>
              <w:rPr>
                <w:rFonts w:hint="eastAsia"/>
                <w:color w:val="000000"/>
                <w:szCs w:val="21"/>
              </w:rPr>
              <w:t>1</w:t>
            </w:r>
          </w:p>
        </w:tc>
        <w:tc>
          <w:tcPr>
            <w:tcW w:w="3476" w:type="dxa"/>
            <w:vAlign w:val="center"/>
          </w:tcPr>
          <w:p>
            <w:pPr>
              <w:jc w:val="center"/>
              <w:rPr>
                <w:color w:val="000000"/>
                <w:szCs w:val="21"/>
              </w:rPr>
            </w:pPr>
            <w:r>
              <w:rPr>
                <w:rFonts w:hint="eastAsia"/>
                <w:bCs/>
                <w:color w:val="000000"/>
                <w:sz w:val="24"/>
              </w:rPr>
              <w:t>导论</w:t>
            </w:r>
          </w:p>
        </w:tc>
        <w:tc>
          <w:tcPr>
            <w:tcW w:w="1701"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4</w:t>
            </w:r>
          </w:p>
        </w:tc>
        <w:tc>
          <w:tcPr>
            <w:tcW w:w="1853" w:type="dxa"/>
            <w:vAlign w:val="center"/>
          </w:tcPr>
          <w:p>
            <w:pPr>
              <w:jc w:val="center"/>
              <w:rPr>
                <w:color w:val="000000"/>
                <w:szCs w:val="21"/>
              </w:rPr>
            </w:pPr>
            <w:r>
              <w:rPr>
                <w:color w:val="000000"/>
                <w:szCs w:val="21"/>
              </w:rPr>
              <w:t>4-1;4-2;4-3</w:t>
            </w:r>
          </w:p>
        </w:tc>
        <w:tc>
          <w:tcPr>
            <w:tcW w:w="735" w:type="dxa"/>
            <w:vAlign w:val="center"/>
          </w:tcPr>
          <w:p>
            <w:pPr>
              <w:jc w:val="center"/>
              <w:rPr>
                <w:color w:val="000000"/>
                <w:szCs w:val="21"/>
              </w:rPr>
            </w:pPr>
            <w:r>
              <w:rPr>
                <w:color w:val="000000"/>
                <w:szCs w:val="21"/>
              </w:rPr>
              <w:t>2</w:t>
            </w:r>
          </w:p>
        </w:tc>
        <w:tc>
          <w:tcPr>
            <w:tcW w:w="735"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000000"/>
                <w:szCs w:val="21"/>
              </w:rPr>
            </w:pPr>
            <w:r>
              <w:rPr>
                <w:rFonts w:hint="eastAsia"/>
                <w:color w:val="000000"/>
                <w:szCs w:val="21"/>
              </w:rPr>
              <w:t>2</w:t>
            </w:r>
          </w:p>
        </w:tc>
        <w:tc>
          <w:tcPr>
            <w:tcW w:w="3476" w:type="dxa"/>
            <w:vAlign w:val="center"/>
          </w:tcPr>
          <w:p>
            <w:pPr>
              <w:jc w:val="center"/>
              <w:rPr>
                <w:color w:val="000000"/>
                <w:szCs w:val="21"/>
              </w:rPr>
            </w:pPr>
            <w:r>
              <w:rPr>
                <w:rFonts w:hint="eastAsia"/>
                <w:bCs/>
                <w:color w:val="000000"/>
                <w:sz w:val="24"/>
              </w:rPr>
              <w:t>乔叟时期文学</w:t>
            </w:r>
          </w:p>
        </w:tc>
        <w:tc>
          <w:tcPr>
            <w:tcW w:w="1701"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4</w:t>
            </w:r>
          </w:p>
        </w:tc>
        <w:tc>
          <w:tcPr>
            <w:tcW w:w="1853" w:type="dxa"/>
            <w:vAlign w:val="center"/>
          </w:tcPr>
          <w:p>
            <w:pPr>
              <w:jc w:val="center"/>
              <w:rPr>
                <w:color w:val="000000"/>
                <w:szCs w:val="21"/>
              </w:rPr>
            </w:pPr>
            <w:r>
              <w:rPr>
                <w:rFonts w:hint="eastAsia"/>
                <w:color w:val="000000"/>
                <w:szCs w:val="21"/>
              </w:rPr>
              <w:t>4-1;4-2;4-3</w:t>
            </w:r>
          </w:p>
        </w:tc>
        <w:tc>
          <w:tcPr>
            <w:tcW w:w="735" w:type="dxa"/>
            <w:vAlign w:val="center"/>
          </w:tcPr>
          <w:p>
            <w:pPr>
              <w:jc w:val="center"/>
              <w:rPr>
                <w:color w:val="000000"/>
                <w:szCs w:val="21"/>
              </w:rPr>
            </w:pPr>
            <w:r>
              <w:rPr>
                <w:color w:val="000000"/>
                <w:szCs w:val="21"/>
              </w:rPr>
              <w:t>2</w:t>
            </w:r>
          </w:p>
        </w:tc>
        <w:tc>
          <w:tcPr>
            <w:tcW w:w="735" w:type="dxa"/>
            <w:vAlign w:val="center"/>
          </w:tcPr>
          <w:p>
            <w:pPr>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000000"/>
                <w:szCs w:val="21"/>
              </w:rPr>
            </w:pPr>
            <w:r>
              <w:rPr>
                <w:rFonts w:hint="eastAsia"/>
                <w:color w:val="000000"/>
                <w:szCs w:val="21"/>
              </w:rPr>
              <w:t>3</w:t>
            </w:r>
          </w:p>
        </w:tc>
        <w:tc>
          <w:tcPr>
            <w:tcW w:w="3476" w:type="dxa"/>
            <w:vAlign w:val="center"/>
          </w:tcPr>
          <w:p>
            <w:pPr>
              <w:jc w:val="center"/>
              <w:rPr>
                <w:color w:val="000000"/>
                <w:szCs w:val="21"/>
              </w:rPr>
            </w:pPr>
            <w:r>
              <w:rPr>
                <w:rFonts w:hint="eastAsia"/>
                <w:bCs/>
                <w:color w:val="000000"/>
                <w:sz w:val="24"/>
              </w:rPr>
              <w:t>英国文艺复兴时期的文学和浪漫主义文学</w:t>
            </w:r>
          </w:p>
        </w:tc>
        <w:tc>
          <w:tcPr>
            <w:tcW w:w="1701"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4</w:t>
            </w:r>
          </w:p>
        </w:tc>
        <w:tc>
          <w:tcPr>
            <w:tcW w:w="1853" w:type="dxa"/>
            <w:vAlign w:val="center"/>
          </w:tcPr>
          <w:p>
            <w:pPr>
              <w:jc w:val="center"/>
              <w:rPr>
                <w:color w:val="000000"/>
                <w:szCs w:val="21"/>
              </w:rPr>
            </w:pPr>
            <w:r>
              <w:rPr>
                <w:rFonts w:hint="eastAsia"/>
                <w:color w:val="000000"/>
                <w:szCs w:val="21"/>
              </w:rPr>
              <w:t>4-1;4-2;4-3</w:t>
            </w:r>
          </w:p>
        </w:tc>
        <w:tc>
          <w:tcPr>
            <w:tcW w:w="735" w:type="dxa"/>
            <w:vAlign w:val="center"/>
          </w:tcPr>
          <w:p>
            <w:pPr>
              <w:jc w:val="center"/>
              <w:rPr>
                <w:color w:val="000000"/>
                <w:szCs w:val="21"/>
              </w:rPr>
            </w:pPr>
            <w:r>
              <w:rPr>
                <w:color w:val="000000"/>
                <w:szCs w:val="21"/>
              </w:rPr>
              <w:t>4</w:t>
            </w:r>
          </w:p>
        </w:tc>
        <w:tc>
          <w:tcPr>
            <w:tcW w:w="735" w:type="dxa"/>
            <w:vAlign w:val="center"/>
          </w:tcPr>
          <w:p>
            <w:pPr>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000000"/>
                <w:szCs w:val="21"/>
              </w:rPr>
            </w:pPr>
            <w:r>
              <w:rPr>
                <w:rFonts w:hint="eastAsia"/>
                <w:color w:val="000000"/>
                <w:szCs w:val="21"/>
              </w:rPr>
              <w:t>4</w:t>
            </w:r>
          </w:p>
        </w:tc>
        <w:tc>
          <w:tcPr>
            <w:tcW w:w="3476" w:type="dxa"/>
            <w:vAlign w:val="center"/>
          </w:tcPr>
          <w:p>
            <w:pPr>
              <w:jc w:val="center"/>
              <w:rPr>
                <w:color w:val="000000"/>
                <w:szCs w:val="21"/>
              </w:rPr>
            </w:pPr>
            <w:r>
              <w:rPr>
                <w:rFonts w:hint="eastAsia"/>
                <w:bCs/>
                <w:color w:val="000000"/>
                <w:sz w:val="24"/>
              </w:rPr>
              <w:t>英国现实主义文学</w:t>
            </w:r>
          </w:p>
        </w:tc>
        <w:tc>
          <w:tcPr>
            <w:tcW w:w="1701"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4</w:t>
            </w:r>
          </w:p>
        </w:tc>
        <w:tc>
          <w:tcPr>
            <w:tcW w:w="1853" w:type="dxa"/>
            <w:vAlign w:val="center"/>
          </w:tcPr>
          <w:p>
            <w:pPr>
              <w:jc w:val="center"/>
              <w:rPr>
                <w:color w:val="000000"/>
                <w:szCs w:val="21"/>
              </w:rPr>
            </w:pPr>
            <w:r>
              <w:rPr>
                <w:rFonts w:hint="eastAsia"/>
                <w:color w:val="000000"/>
                <w:szCs w:val="21"/>
              </w:rPr>
              <w:t>4-1;4-2;4-3</w:t>
            </w:r>
          </w:p>
        </w:tc>
        <w:tc>
          <w:tcPr>
            <w:tcW w:w="735" w:type="dxa"/>
            <w:vAlign w:val="center"/>
          </w:tcPr>
          <w:p>
            <w:pPr>
              <w:jc w:val="center"/>
              <w:rPr>
                <w:color w:val="000000"/>
                <w:szCs w:val="21"/>
              </w:rPr>
            </w:pPr>
            <w:r>
              <w:rPr>
                <w:color w:val="000000"/>
                <w:szCs w:val="21"/>
              </w:rPr>
              <w:t>4</w:t>
            </w:r>
          </w:p>
        </w:tc>
        <w:tc>
          <w:tcPr>
            <w:tcW w:w="735" w:type="dxa"/>
            <w:vAlign w:val="center"/>
          </w:tcPr>
          <w:p>
            <w:pPr>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000000"/>
                <w:szCs w:val="21"/>
              </w:rPr>
            </w:pPr>
            <w:r>
              <w:rPr>
                <w:rFonts w:hint="eastAsia"/>
                <w:color w:val="000000"/>
                <w:szCs w:val="21"/>
              </w:rPr>
              <w:t>5</w:t>
            </w:r>
          </w:p>
        </w:tc>
        <w:tc>
          <w:tcPr>
            <w:tcW w:w="3476" w:type="dxa"/>
            <w:vAlign w:val="center"/>
          </w:tcPr>
          <w:p>
            <w:pPr>
              <w:jc w:val="center"/>
              <w:rPr>
                <w:color w:val="000000"/>
                <w:szCs w:val="21"/>
              </w:rPr>
            </w:pPr>
            <w:r>
              <w:rPr>
                <w:rFonts w:hint="eastAsia"/>
                <w:bCs/>
                <w:color w:val="000000"/>
                <w:sz w:val="24"/>
              </w:rPr>
              <w:t>英国现代主义文学</w:t>
            </w:r>
          </w:p>
        </w:tc>
        <w:tc>
          <w:tcPr>
            <w:tcW w:w="1701"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4</w:t>
            </w:r>
          </w:p>
        </w:tc>
        <w:tc>
          <w:tcPr>
            <w:tcW w:w="1853" w:type="dxa"/>
            <w:vAlign w:val="center"/>
          </w:tcPr>
          <w:p>
            <w:pPr>
              <w:jc w:val="center"/>
              <w:rPr>
                <w:color w:val="000000"/>
                <w:szCs w:val="21"/>
              </w:rPr>
            </w:pPr>
            <w:r>
              <w:rPr>
                <w:rFonts w:hint="eastAsia"/>
                <w:color w:val="000000"/>
                <w:szCs w:val="21"/>
              </w:rPr>
              <w:t>4-1;4-2;4-3</w:t>
            </w:r>
          </w:p>
        </w:tc>
        <w:tc>
          <w:tcPr>
            <w:tcW w:w="735" w:type="dxa"/>
            <w:vAlign w:val="center"/>
          </w:tcPr>
          <w:p>
            <w:pPr>
              <w:jc w:val="center"/>
              <w:rPr>
                <w:color w:val="000000"/>
                <w:szCs w:val="21"/>
              </w:rPr>
            </w:pPr>
            <w:r>
              <w:rPr>
                <w:color w:val="000000"/>
                <w:szCs w:val="21"/>
              </w:rPr>
              <w:t>4</w:t>
            </w:r>
          </w:p>
        </w:tc>
        <w:tc>
          <w:tcPr>
            <w:tcW w:w="735" w:type="dxa"/>
            <w:vAlign w:val="center"/>
          </w:tcPr>
          <w:p>
            <w:pPr>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000000"/>
                <w:szCs w:val="21"/>
              </w:rPr>
            </w:pPr>
            <w:r>
              <w:rPr>
                <w:rFonts w:hint="eastAsia"/>
                <w:color w:val="000000"/>
                <w:szCs w:val="21"/>
              </w:rPr>
              <w:t>6</w:t>
            </w:r>
          </w:p>
        </w:tc>
        <w:tc>
          <w:tcPr>
            <w:tcW w:w="3476" w:type="dxa"/>
            <w:vAlign w:val="center"/>
          </w:tcPr>
          <w:p>
            <w:pPr>
              <w:jc w:val="center"/>
              <w:rPr>
                <w:color w:val="000000"/>
                <w:szCs w:val="21"/>
              </w:rPr>
            </w:pPr>
            <w:r>
              <w:rPr>
                <w:rFonts w:hint="eastAsia"/>
                <w:bCs/>
                <w:color w:val="000000"/>
                <w:sz w:val="24"/>
              </w:rPr>
              <w:t>美国殖民主义和浪漫主义时期的文学</w:t>
            </w:r>
          </w:p>
        </w:tc>
        <w:tc>
          <w:tcPr>
            <w:tcW w:w="1701"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4</w:t>
            </w:r>
          </w:p>
        </w:tc>
        <w:tc>
          <w:tcPr>
            <w:tcW w:w="1853" w:type="dxa"/>
            <w:vAlign w:val="center"/>
          </w:tcPr>
          <w:p>
            <w:pPr>
              <w:jc w:val="center"/>
              <w:rPr>
                <w:color w:val="000000"/>
                <w:szCs w:val="21"/>
              </w:rPr>
            </w:pPr>
            <w:r>
              <w:rPr>
                <w:rFonts w:hint="eastAsia"/>
                <w:color w:val="000000"/>
                <w:szCs w:val="21"/>
              </w:rPr>
              <w:t>4-1;4-2;4-3</w:t>
            </w:r>
          </w:p>
        </w:tc>
        <w:tc>
          <w:tcPr>
            <w:tcW w:w="735" w:type="dxa"/>
            <w:vAlign w:val="center"/>
          </w:tcPr>
          <w:p>
            <w:pPr>
              <w:jc w:val="center"/>
              <w:rPr>
                <w:color w:val="000000"/>
                <w:szCs w:val="21"/>
              </w:rPr>
            </w:pPr>
            <w:r>
              <w:rPr>
                <w:color w:val="000000"/>
                <w:szCs w:val="21"/>
              </w:rPr>
              <w:t>4</w:t>
            </w:r>
          </w:p>
        </w:tc>
        <w:tc>
          <w:tcPr>
            <w:tcW w:w="735" w:type="dxa"/>
            <w:vAlign w:val="center"/>
          </w:tcPr>
          <w:p>
            <w:pPr>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000000"/>
                <w:szCs w:val="21"/>
              </w:rPr>
            </w:pPr>
            <w:r>
              <w:rPr>
                <w:rFonts w:hint="eastAsia"/>
                <w:color w:val="000000"/>
                <w:szCs w:val="21"/>
              </w:rPr>
              <w:t>7</w:t>
            </w:r>
          </w:p>
        </w:tc>
        <w:tc>
          <w:tcPr>
            <w:tcW w:w="3476" w:type="dxa"/>
            <w:vAlign w:val="center"/>
          </w:tcPr>
          <w:p>
            <w:pPr>
              <w:jc w:val="center"/>
              <w:rPr>
                <w:bCs/>
                <w:color w:val="000000"/>
                <w:sz w:val="24"/>
              </w:rPr>
            </w:pPr>
            <w:r>
              <w:rPr>
                <w:rFonts w:hint="eastAsia"/>
                <w:bCs/>
                <w:color w:val="000000"/>
                <w:sz w:val="24"/>
              </w:rPr>
              <w:t>美国现实主义文学</w:t>
            </w:r>
          </w:p>
        </w:tc>
        <w:tc>
          <w:tcPr>
            <w:tcW w:w="1701"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4</w:t>
            </w:r>
          </w:p>
        </w:tc>
        <w:tc>
          <w:tcPr>
            <w:tcW w:w="1853" w:type="dxa"/>
            <w:vAlign w:val="center"/>
          </w:tcPr>
          <w:p>
            <w:pPr>
              <w:jc w:val="center"/>
              <w:rPr>
                <w:color w:val="000000"/>
                <w:szCs w:val="21"/>
              </w:rPr>
            </w:pPr>
            <w:r>
              <w:rPr>
                <w:rFonts w:hint="eastAsia"/>
                <w:color w:val="000000"/>
                <w:szCs w:val="21"/>
              </w:rPr>
              <w:t>4-1;4-2;4-3</w:t>
            </w:r>
          </w:p>
        </w:tc>
        <w:tc>
          <w:tcPr>
            <w:tcW w:w="735" w:type="dxa"/>
            <w:vAlign w:val="center"/>
          </w:tcPr>
          <w:p>
            <w:pPr>
              <w:jc w:val="center"/>
              <w:rPr>
                <w:color w:val="000000"/>
                <w:szCs w:val="21"/>
              </w:rPr>
            </w:pPr>
            <w:r>
              <w:rPr>
                <w:rFonts w:hint="eastAsia"/>
                <w:color w:val="000000"/>
                <w:szCs w:val="21"/>
              </w:rPr>
              <w:t>4</w:t>
            </w:r>
          </w:p>
        </w:tc>
        <w:tc>
          <w:tcPr>
            <w:tcW w:w="735"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000000"/>
                <w:szCs w:val="21"/>
              </w:rPr>
            </w:pPr>
            <w:r>
              <w:rPr>
                <w:rFonts w:hint="eastAsia"/>
                <w:color w:val="000000"/>
                <w:szCs w:val="21"/>
              </w:rPr>
              <w:t>8</w:t>
            </w:r>
          </w:p>
        </w:tc>
        <w:tc>
          <w:tcPr>
            <w:tcW w:w="3476" w:type="dxa"/>
            <w:vAlign w:val="center"/>
          </w:tcPr>
          <w:p>
            <w:pPr>
              <w:jc w:val="center"/>
              <w:rPr>
                <w:bCs/>
                <w:color w:val="000000"/>
                <w:sz w:val="24"/>
              </w:rPr>
            </w:pPr>
            <w:r>
              <w:rPr>
                <w:rFonts w:hint="eastAsia"/>
                <w:bCs/>
                <w:color w:val="000000"/>
                <w:sz w:val="24"/>
              </w:rPr>
              <w:t>美国现代主义文学</w:t>
            </w:r>
          </w:p>
        </w:tc>
        <w:tc>
          <w:tcPr>
            <w:tcW w:w="1701"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4</w:t>
            </w:r>
          </w:p>
        </w:tc>
        <w:tc>
          <w:tcPr>
            <w:tcW w:w="1853" w:type="dxa"/>
            <w:vAlign w:val="center"/>
          </w:tcPr>
          <w:p>
            <w:pPr>
              <w:jc w:val="center"/>
              <w:rPr>
                <w:color w:val="000000"/>
                <w:szCs w:val="21"/>
              </w:rPr>
            </w:pPr>
            <w:r>
              <w:rPr>
                <w:rFonts w:hint="eastAsia"/>
                <w:color w:val="000000"/>
                <w:szCs w:val="21"/>
              </w:rPr>
              <w:t>4-1;4-2;4-3</w:t>
            </w:r>
          </w:p>
        </w:tc>
        <w:tc>
          <w:tcPr>
            <w:tcW w:w="735" w:type="dxa"/>
            <w:vAlign w:val="center"/>
          </w:tcPr>
          <w:p>
            <w:pPr>
              <w:jc w:val="center"/>
              <w:rPr>
                <w:color w:val="000000"/>
                <w:szCs w:val="21"/>
              </w:rPr>
            </w:pPr>
            <w:r>
              <w:rPr>
                <w:rFonts w:hint="eastAsia"/>
                <w:color w:val="000000"/>
                <w:szCs w:val="21"/>
              </w:rPr>
              <w:t>4</w:t>
            </w:r>
          </w:p>
        </w:tc>
        <w:tc>
          <w:tcPr>
            <w:tcW w:w="735"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color w:val="000000"/>
                <w:szCs w:val="21"/>
              </w:rPr>
            </w:pPr>
            <w:r>
              <w:rPr>
                <w:rFonts w:hint="eastAsia"/>
                <w:color w:val="000000"/>
                <w:szCs w:val="21"/>
              </w:rPr>
              <w:t>9</w:t>
            </w:r>
          </w:p>
        </w:tc>
        <w:tc>
          <w:tcPr>
            <w:tcW w:w="3476" w:type="dxa"/>
            <w:vAlign w:val="center"/>
          </w:tcPr>
          <w:p>
            <w:pPr>
              <w:jc w:val="center"/>
              <w:rPr>
                <w:bCs/>
                <w:color w:val="000000"/>
                <w:sz w:val="24"/>
              </w:rPr>
            </w:pPr>
            <w:r>
              <w:rPr>
                <w:rFonts w:hint="eastAsia"/>
                <w:bCs/>
                <w:color w:val="000000"/>
                <w:sz w:val="24"/>
              </w:rPr>
              <w:t>20世纪诗歌与戏剧</w:t>
            </w:r>
          </w:p>
        </w:tc>
        <w:tc>
          <w:tcPr>
            <w:tcW w:w="1701" w:type="dxa"/>
            <w:vAlign w:val="center"/>
          </w:tcPr>
          <w:p>
            <w:pPr>
              <w:jc w:val="center"/>
              <w:rPr>
                <w:color w:val="000000"/>
                <w:szCs w:val="21"/>
              </w:rPr>
            </w:pPr>
            <w:r>
              <w:rPr>
                <w:color w:val="000000"/>
                <w:szCs w:val="21"/>
              </w:rPr>
              <w:t>目标</w:t>
            </w:r>
            <w:r>
              <w:rPr>
                <w:rFonts w:hint="eastAsia"/>
                <w:color w:val="000000"/>
                <w:szCs w:val="21"/>
              </w:rPr>
              <w:t>1-</w:t>
            </w:r>
            <w:r>
              <w:rPr>
                <w:color w:val="000000"/>
                <w:szCs w:val="21"/>
              </w:rPr>
              <w:t>4</w:t>
            </w:r>
          </w:p>
        </w:tc>
        <w:tc>
          <w:tcPr>
            <w:tcW w:w="1853" w:type="dxa"/>
            <w:vAlign w:val="center"/>
          </w:tcPr>
          <w:p>
            <w:pPr>
              <w:jc w:val="center"/>
              <w:rPr>
                <w:color w:val="000000"/>
                <w:szCs w:val="21"/>
              </w:rPr>
            </w:pPr>
            <w:r>
              <w:rPr>
                <w:rFonts w:hint="eastAsia"/>
                <w:color w:val="000000"/>
                <w:szCs w:val="21"/>
              </w:rPr>
              <w:t>4-1;4-2;4-3</w:t>
            </w:r>
          </w:p>
        </w:tc>
        <w:tc>
          <w:tcPr>
            <w:tcW w:w="735" w:type="dxa"/>
            <w:vAlign w:val="center"/>
          </w:tcPr>
          <w:p>
            <w:pPr>
              <w:jc w:val="center"/>
              <w:rPr>
                <w:color w:val="000000"/>
                <w:szCs w:val="21"/>
              </w:rPr>
            </w:pPr>
            <w:r>
              <w:rPr>
                <w:rFonts w:hint="eastAsia"/>
                <w:color w:val="000000"/>
                <w:szCs w:val="21"/>
              </w:rPr>
              <w:t>4</w:t>
            </w:r>
          </w:p>
        </w:tc>
        <w:tc>
          <w:tcPr>
            <w:tcW w:w="735" w:type="dxa"/>
            <w:vAlign w:val="center"/>
          </w:tcPr>
          <w:p>
            <w:pPr>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color w:val="000000"/>
                <w:szCs w:val="21"/>
              </w:rPr>
            </w:pPr>
            <w:r>
              <w:rPr>
                <w:color w:val="000000"/>
                <w:szCs w:val="21"/>
              </w:rPr>
              <w:t>合计</w:t>
            </w:r>
          </w:p>
        </w:tc>
        <w:tc>
          <w:tcPr>
            <w:tcW w:w="735" w:type="dxa"/>
            <w:vAlign w:val="center"/>
          </w:tcPr>
          <w:p>
            <w:pPr>
              <w:jc w:val="center"/>
              <w:rPr>
                <w:color w:val="000000"/>
                <w:szCs w:val="21"/>
              </w:rPr>
            </w:pPr>
            <w:r>
              <w:rPr>
                <w:color w:val="000000"/>
                <w:szCs w:val="21"/>
              </w:rPr>
              <w:t>32</w:t>
            </w:r>
          </w:p>
        </w:tc>
        <w:tc>
          <w:tcPr>
            <w:tcW w:w="735" w:type="dxa"/>
            <w:vAlign w:val="center"/>
          </w:tcPr>
          <w:p>
            <w:pPr>
              <w:jc w:val="center"/>
              <w:rPr>
                <w:color w:val="000000"/>
                <w:szCs w:val="21"/>
              </w:rPr>
            </w:pPr>
            <w:r>
              <w:rPr>
                <w:rFonts w:hint="eastAsia"/>
                <w:color w:val="000000"/>
                <w:szCs w:val="21"/>
              </w:rPr>
              <w:t>0</w:t>
            </w:r>
          </w:p>
        </w:tc>
      </w:tr>
    </w:tbl>
    <w:p>
      <w:pPr>
        <w:spacing w:line="360" w:lineRule="auto"/>
        <w:ind w:firstLine="562" w:firstLineChars="200"/>
        <w:rPr>
          <w:b/>
          <w:color w:val="000000"/>
          <w:sz w:val="28"/>
          <w:szCs w:val="28"/>
        </w:rPr>
      </w:pPr>
    </w:p>
    <w:p>
      <w:pPr>
        <w:spacing w:line="360" w:lineRule="auto"/>
        <w:ind w:firstLine="562" w:firstLineChars="200"/>
        <w:rPr>
          <w:b/>
          <w:color w:val="000000"/>
          <w:sz w:val="28"/>
          <w:szCs w:val="28"/>
        </w:rPr>
      </w:pPr>
      <w:r>
        <w:rPr>
          <w:rFonts w:hint="eastAsia"/>
          <w:b/>
          <w:color w:val="000000"/>
          <w:sz w:val="28"/>
          <w:szCs w:val="28"/>
        </w:rPr>
        <w:t>四、课程实施</w:t>
      </w:r>
    </w:p>
    <w:p>
      <w:pPr>
        <w:spacing w:line="360" w:lineRule="auto"/>
        <w:ind w:firstLine="482" w:firstLineChars="200"/>
        <w:rPr>
          <w:b/>
          <w:color w:val="000000"/>
          <w:sz w:val="24"/>
        </w:rPr>
      </w:pPr>
      <w:r>
        <w:rPr>
          <w:rFonts w:hint="eastAsia"/>
          <w:b/>
          <w:color w:val="000000"/>
          <w:sz w:val="24"/>
        </w:rPr>
        <w:t>（一）教学方法与教学手段</w:t>
      </w:r>
    </w:p>
    <w:p>
      <w:pPr>
        <w:pStyle w:val="6"/>
        <w:numPr>
          <w:ilvl w:val="0"/>
          <w:numId w:val="3"/>
        </w:numPr>
        <w:spacing w:after="0" w:line="400" w:lineRule="exact"/>
        <w:ind w:left="0" w:leftChars="0"/>
        <w:rPr>
          <w:rFonts w:ascii="宋体" w:hAnsi="宋体"/>
          <w:color w:val="000000"/>
        </w:rPr>
      </w:pPr>
      <w:r>
        <w:rPr>
          <w:rFonts w:hint="eastAsia"/>
          <w:color w:val="000000"/>
        </w:rPr>
        <w:t>教学方法：</w:t>
      </w:r>
      <w:r>
        <w:rPr>
          <w:rFonts w:hint="eastAsia" w:ascii="宋体" w:hAnsi="宋体"/>
          <w:color w:val="000000"/>
        </w:rPr>
        <w:t>教学中</w:t>
      </w:r>
      <w:r>
        <w:rPr>
          <w:color w:val="000000"/>
        </w:rPr>
        <w:t>采用</w:t>
      </w:r>
      <w:r>
        <w:rPr>
          <w:rFonts w:hint="eastAsia"/>
          <w:color w:val="000000"/>
        </w:rPr>
        <w:t>多种</w:t>
      </w:r>
      <w:r>
        <w:rPr>
          <w:color w:val="000000"/>
        </w:rPr>
        <w:t>教学</w:t>
      </w:r>
      <w:r>
        <w:rPr>
          <w:rFonts w:hint="eastAsia"/>
          <w:color w:val="000000"/>
        </w:rPr>
        <w:t>方法</w:t>
      </w:r>
      <w:r>
        <w:rPr>
          <w:color w:val="000000"/>
        </w:rPr>
        <w:t>，</w:t>
      </w:r>
      <w:r>
        <w:rPr>
          <w:rFonts w:hint="eastAsia"/>
          <w:color w:val="000000"/>
        </w:rPr>
        <w:t>如</w:t>
      </w:r>
      <w:r>
        <w:rPr>
          <w:rFonts w:hint="eastAsia" w:ascii="宋体" w:hAnsi="宋体"/>
          <w:bCs/>
          <w:color w:val="000000"/>
        </w:rPr>
        <w:t>任务教学法、讨论教学法等</w:t>
      </w:r>
      <w:r>
        <w:rPr>
          <w:rFonts w:hint="eastAsia"/>
          <w:color w:val="000000"/>
        </w:rPr>
        <w:t>，</w:t>
      </w:r>
      <w:r>
        <w:rPr>
          <w:rFonts w:hint="eastAsia" w:ascii="宋体" w:hAnsi="宋体"/>
          <w:color w:val="000000"/>
        </w:rPr>
        <w:t>注重实践性和趣味性，培养学生阅读文学作品的学习习惯。讲解要有所侧重，要使学生有足够的时间参与讨论，自由发表意见，从而培养深度思考的能力与兴趣。。</w:t>
      </w:r>
    </w:p>
    <w:p>
      <w:pPr>
        <w:numPr>
          <w:ilvl w:val="0"/>
          <w:numId w:val="3"/>
        </w:numPr>
        <w:spacing w:line="360" w:lineRule="auto"/>
        <w:rPr>
          <w:color w:val="000000"/>
          <w:sz w:val="24"/>
        </w:rPr>
      </w:pPr>
      <w:r>
        <w:rPr>
          <w:rFonts w:hint="eastAsia"/>
          <w:color w:val="000000"/>
          <w:sz w:val="24"/>
        </w:rPr>
        <w:t>教学手段：采用多媒体辅助教学的手段。结合网络资源</w:t>
      </w:r>
      <w:r>
        <w:rPr>
          <w:color w:val="000000"/>
          <w:sz w:val="24"/>
        </w:rPr>
        <w:t>，</w:t>
      </w:r>
      <w:r>
        <w:rPr>
          <w:rFonts w:hint="eastAsia"/>
          <w:color w:val="000000"/>
          <w:sz w:val="24"/>
        </w:rPr>
        <w:t>丰富教学内容</w:t>
      </w:r>
      <w:r>
        <w:rPr>
          <w:color w:val="000000"/>
          <w:sz w:val="24"/>
        </w:rPr>
        <w:t>，注意学生的掌握程度和课堂的气氛</w:t>
      </w:r>
      <w:r>
        <w:rPr>
          <w:rFonts w:hint="eastAsia"/>
          <w:color w:val="000000"/>
          <w:sz w:val="24"/>
        </w:rPr>
        <w:t>。</w:t>
      </w:r>
    </w:p>
    <w:p>
      <w:pPr>
        <w:spacing w:line="360" w:lineRule="auto"/>
        <w:rPr>
          <w:color w:val="000000"/>
          <w:sz w:val="24"/>
        </w:rPr>
      </w:pPr>
    </w:p>
    <w:p>
      <w:pPr>
        <w:spacing w:line="360" w:lineRule="auto"/>
        <w:ind w:firstLine="482" w:firstLineChars="200"/>
        <w:rPr>
          <w:b/>
          <w:color w:val="000000"/>
          <w:sz w:val="24"/>
        </w:rPr>
      </w:pPr>
      <w:r>
        <w:rPr>
          <w:rFonts w:hint="eastAsia"/>
          <w:b/>
          <w:color w:val="000000"/>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color w:val="000000"/>
                <w:szCs w:val="21"/>
              </w:rPr>
            </w:pPr>
            <w:r>
              <w:rPr>
                <w:bCs/>
                <w:color w:val="000000"/>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color w:val="000000"/>
                <w:szCs w:val="21"/>
              </w:rPr>
            </w:pPr>
            <w:r>
              <w:rPr>
                <w:bCs/>
                <w:color w:val="000000"/>
                <w:szCs w:val="21"/>
              </w:rPr>
              <w:t>质量</w:t>
            </w:r>
            <w:r>
              <w:rPr>
                <w:rFonts w:hint="eastAsia"/>
                <w:bCs/>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color w:val="000000"/>
                <w:szCs w:val="21"/>
              </w:rPr>
            </w:pPr>
            <w:r>
              <w:rPr>
                <w:color w:val="000000"/>
                <w:szCs w:val="21"/>
              </w:rPr>
              <w:t>1</w:t>
            </w:r>
          </w:p>
        </w:tc>
        <w:tc>
          <w:tcPr>
            <w:tcW w:w="1701" w:type="dxa"/>
            <w:tcMar>
              <w:left w:w="28" w:type="dxa"/>
              <w:right w:w="28" w:type="dxa"/>
            </w:tcMar>
            <w:vAlign w:val="center"/>
          </w:tcPr>
          <w:p>
            <w:pPr>
              <w:spacing w:line="360" w:lineRule="auto"/>
              <w:jc w:val="center"/>
              <w:rPr>
                <w:color w:val="000000"/>
                <w:szCs w:val="21"/>
              </w:rPr>
            </w:pPr>
            <w:r>
              <w:rPr>
                <w:color w:val="000000"/>
                <w:szCs w:val="21"/>
              </w:rPr>
              <w:t>备课</w:t>
            </w:r>
          </w:p>
        </w:tc>
        <w:tc>
          <w:tcPr>
            <w:tcW w:w="6817" w:type="dxa"/>
            <w:tcBorders>
              <w:right w:val="single" w:color="auto" w:sz="8" w:space="0"/>
            </w:tcBorders>
            <w:vAlign w:val="center"/>
          </w:tcPr>
          <w:p>
            <w:pPr>
              <w:spacing w:line="360" w:lineRule="auto"/>
              <w:rPr>
                <w:color w:val="000000"/>
                <w:szCs w:val="21"/>
              </w:rPr>
            </w:pPr>
            <w:r>
              <w:rPr>
                <w:color w:val="000000"/>
                <w:szCs w:val="21"/>
              </w:rPr>
              <w:t>（1）掌握本课程教学大纲内容，严格按照教学大纲要求进行课程教学内容的组织。</w:t>
            </w:r>
          </w:p>
          <w:p>
            <w:pPr>
              <w:spacing w:line="360" w:lineRule="auto"/>
              <w:rPr>
                <w:color w:val="000000"/>
                <w:szCs w:val="21"/>
              </w:rPr>
            </w:pPr>
            <w:r>
              <w:rPr>
                <w:color w:val="000000"/>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color w:val="000000"/>
                <w:szCs w:val="21"/>
              </w:rPr>
            </w:pPr>
            <w:r>
              <w:rPr>
                <w:color w:val="000000"/>
                <w:szCs w:val="21"/>
              </w:rPr>
              <w:t>（3）</w:t>
            </w:r>
            <w:r>
              <w:rPr>
                <w:rFonts w:hint="eastAsia"/>
                <w:color w:val="000000"/>
                <w:szCs w:val="21"/>
              </w:rPr>
              <w:t>根据</w:t>
            </w:r>
            <w:r>
              <w:rPr>
                <w:color w:val="000000"/>
                <w:szCs w:val="21"/>
              </w:rPr>
              <w:t>各部分</w:t>
            </w:r>
            <w:r>
              <w:rPr>
                <w:rFonts w:hint="eastAsia"/>
                <w:color w:val="000000"/>
                <w:szCs w:val="21"/>
              </w:rPr>
              <w:t>教学</w:t>
            </w:r>
            <w:r>
              <w:rPr>
                <w:color w:val="000000"/>
                <w:szCs w:val="21"/>
              </w:rPr>
              <w:t>内容</w:t>
            </w:r>
            <w:r>
              <w:rPr>
                <w:rFonts w:hint="eastAsia"/>
                <w:color w:val="000000"/>
                <w:szCs w:val="21"/>
              </w:rPr>
              <w:t>，</w:t>
            </w:r>
            <w:r>
              <w:rPr>
                <w:color w:val="000000"/>
                <w:szCs w:val="21"/>
              </w:rPr>
              <w:t>构思授课思路、技巧</w:t>
            </w:r>
            <w:r>
              <w:rPr>
                <w:rFonts w:hint="eastAsia"/>
                <w:color w:val="000000"/>
                <w:szCs w:val="21"/>
              </w:rPr>
              <w:t>，选择合适的</w:t>
            </w:r>
            <w:r>
              <w:rPr>
                <w:color w:val="000000"/>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color w:val="000000"/>
                <w:szCs w:val="21"/>
              </w:rPr>
            </w:pPr>
            <w:r>
              <w:rPr>
                <w:color w:val="000000"/>
                <w:szCs w:val="21"/>
              </w:rPr>
              <w:t>2</w:t>
            </w:r>
          </w:p>
        </w:tc>
        <w:tc>
          <w:tcPr>
            <w:tcW w:w="1701" w:type="dxa"/>
            <w:tcMar>
              <w:left w:w="28" w:type="dxa"/>
              <w:right w:w="28" w:type="dxa"/>
            </w:tcMar>
            <w:vAlign w:val="center"/>
          </w:tcPr>
          <w:p>
            <w:pPr>
              <w:spacing w:line="360" w:lineRule="auto"/>
              <w:jc w:val="center"/>
              <w:rPr>
                <w:color w:val="000000"/>
                <w:szCs w:val="21"/>
              </w:rPr>
            </w:pPr>
            <w:r>
              <w:rPr>
                <w:color w:val="000000"/>
                <w:szCs w:val="21"/>
              </w:rPr>
              <w:t>讲授</w:t>
            </w:r>
          </w:p>
        </w:tc>
        <w:tc>
          <w:tcPr>
            <w:tcW w:w="6817" w:type="dxa"/>
            <w:tcBorders>
              <w:right w:val="single" w:color="auto" w:sz="8" w:space="0"/>
            </w:tcBorders>
            <w:vAlign w:val="center"/>
          </w:tcPr>
          <w:p>
            <w:pPr>
              <w:spacing w:line="360" w:lineRule="auto"/>
              <w:rPr>
                <w:color w:val="000000"/>
                <w:szCs w:val="21"/>
              </w:rPr>
            </w:pPr>
            <w:r>
              <w:rPr>
                <w:rFonts w:hint="eastAsia"/>
                <w:color w:val="000000"/>
                <w:szCs w:val="21"/>
              </w:rPr>
              <w:t>（1）</w:t>
            </w:r>
            <w:r>
              <w:rPr>
                <w:color w:val="000000"/>
                <w:szCs w:val="21"/>
              </w:rPr>
              <w:t>要点准确</w:t>
            </w:r>
            <w:r>
              <w:rPr>
                <w:rFonts w:hint="eastAsia"/>
                <w:color w:val="000000"/>
                <w:szCs w:val="21"/>
              </w:rPr>
              <w:t>、</w:t>
            </w:r>
            <w:r>
              <w:rPr>
                <w:color w:val="000000"/>
                <w:szCs w:val="21"/>
              </w:rPr>
              <w:t>条理清晰</w:t>
            </w:r>
            <w:r>
              <w:rPr>
                <w:rFonts w:hint="eastAsia"/>
                <w:color w:val="000000"/>
                <w:szCs w:val="21"/>
              </w:rPr>
              <w:t>、</w:t>
            </w:r>
            <w:r>
              <w:rPr>
                <w:color w:val="000000"/>
                <w:szCs w:val="21"/>
              </w:rPr>
              <w:t>重点突出，</w:t>
            </w:r>
            <w:r>
              <w:rPr>
                <w:rFonts w:hint="eastAsia"/>
                <w:color w:val="000000"/>
                <w:szCs w:val="21"/>
              </w:rPr>
              <w:t>能够结合例子</w:t>
            </w:r>
            <w:r>
              <w:rPr>
                <w:color w:val="000000"/>
                <w:szCs w:val="21"/>
              </w:rPr>
              <w:t>，熟练地讲解</w:t>
            </w:r>
            <w:r>
              <w:rPr>
                <w:rFonts w:hint="eastAsia"/>
                <w:color w:val="000000"/>
                <w:szCs w:val="21"/>
              </w:rPr>
              <w:t>基本理论与技能点</w:t>
            </w:r>
            <w:r>
              <w:rPr>
                <w:color w:val="000000"/>
                <w:szCs w:val="21"/>
              </w:rPr>
              <w:t>。</w:t>
            </w:r>
          </w:p>
          <w:p>
            <w:pPr>
              <w:spacing w:line="360" w:lineRule="auto"/>
              <w:rPr>
                <w:color w:val="000000"/>
                <w:szCs w:val="21"/>
              </w:rPr>
            </w:pPr>
            <w:r>
              <w:rPr>
                <w:rFonts w:hint="eastAsia"/>
                <w:color w:val="000000"/>
                <w:szCs w:val="21"/>
              </w:rPr>
              <w:t>（2）</w:t>
            </w:r>
            <w:r>
              <w:rPr>
                <w:color w:val="000000"/>
                <w:szCs w:val="21"/>
              </w:rPr>
              <w:t>采用多种教学方式（如启发式教学、讨论式教学、</w:t>
            </w:r>
            <w:r>
              <w:rPr>
                <w:rFonts w:hint="eastAsia"/>
                <w:color w:val="000000"/>
                <w:szCs w:val="21"/>
              </w:rPr>
              <w:t>任务教学法</w:t>
            </w:r>
            <w:r>
              <w:rPr>
                <w:color w:val="000000"/>
                <w:szCs w:val="21"/>
              </w:rPr>
              <w:t>等），注重培养学生</w:t>
            </w:r>
            <w:r>
              <w:rPr>
                <w:rFonts w:hint="eastAsia"/>
                <w:color w:val="000000"/>
                <w:szCs w:val="21"/>
              </w:rPr>
              <w:t>运用所学技能进行口译实务的能力。</w:t>
            </w:r>
          </w:p>
          <w:p>
            <w:pPr>
              <w:spacing w:line="360" w:lineRule="auto"/>
              <w:rPr>
                <w:color w:val="000000"/>
                <w:szCs w:val="21"/>
              </w:rPr>
            </w:pPr>
            <w:r>
              <w:rPr>
                <w:rFonts w:hint="eastAsia"/>
                <w:color w:val="000000"/>
                <w:szCs w:val="21"/>
              </w:rPr>
              <w:t>（3）能够采用现代信息技术进行</w:t>
            </w:r>
            <w:r>
              <w:rPr>
                <w:color w:val="000000"/>
                <w:szCs w:val="21"/>
              </w:rPr>
              <w:t>教学。</w:t>
            </w:r>
          </w:p>
          <w:p>
            <w:pPr>
              <w:spacing w:line="360" w:lineRule="auto"/>
              <w:rPr>
                <w:color w:val="000000"/>
                <w:szCs w:val="21"/>
              </w:rPr>
            </w:pPr>
            <w:r>
              <w:rPr>
                <w:rFonts w:hint="eastAsia"/>
                <w:color w:val="000000"/>
                <w:szCs w:val="21"/>
              </w:rPr>
              <w:t>（4）</w:t>
            </w:r>
            <w:r>
              <w:rPr>
                <w:color w:val="000000"/>
                <w:szCs w:val="21"/>
              </w:rPr>
              <w:t>表达方式</w:t>
            </w:r>
            <w:r>
              <w:rPr>
                <w:rFonts w:hint="eastAsia"/>
                <w:color w:val="000000"/>
                <w:szCs w:val="21"/>
              </w:rPr>
              <w:t>应能</w:t>
            </w:r>
            <w:r>
              <w:rPr>
                <w:color w:val="000000"/>
                <w:szCs w:val="21"/>
              </w:rPr>
              <w:t>便于学生理解、接受，力求形象生动，使学生在掌握知识</w:t>
            </w:r>
            <w:r>
              <w:rPr>
                <w:rFonts w:hint="eastAsia"/>
                <w:color w:val="000000"/>
                <w:szCs w:val="21"/>
              </w:rPr>
              <w:t>技能</w:t>
            </w:r>
            <w:r>
              <w:rPr>
                <w:color w:val="000000"/>
                <w:szCs w:val="21"/>
              </w:rPr>
              <w:t>的过程中，保持较为浓厚的</w:t>
            </w:r>
            <w:r>
              <w:rPr>
                <w:rFonts w:hint="eastAsia"/>
                <w:color w:val="000000"/>
                <w:szCs w:val="21"/>
              </w:rPr>
              <w:t>学习</w:t>
            </w:r>
            <w:r>
              <w:rPr>
                <w:color w:val="000000"/>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360" w:lineRule="auto"/>
              <w:jc w:val="center"/>
              <w:rPr>
                <w:color w:val="000000"/>
                <w:szCs w:val="21"/>
              </w:rPr>
            </w:pPr>
            <w:r>
              <w:rPr>
                <w:color w:val="000000"/>
                <w:szCs w:val="21"/>
              </w:rPr>
              <w:t>3</w:t>
            </w:r>
          </w:p>
        </w:tc>
        <w:tc>
          <w:tcPr>
            <w:tcW w:w="1701" w:type="dxa"/>
            <w:tcMar>
              <w:left w:w="28" w:type="dxa"/>
              <w:right w:w="28" w:type="dxa"/>
            </w:tcMar>
            <w:vAlign w:val="center"/>
          </w:tcPr>
          <w:p>
            <w:pPr>
              <w:spacing w:line="360" w:lineRule="auto"/>
              <w:jc w:val="center"/>
              <w:rPr>
                <w:color w:val="000000"/>
                <w:szCs w:val="21"/>
              </w:rPr>
            </w:pPr>
            <w:r>
              <w:rPr>
                <w:color w:val="000000"/>
                <w:szCs w:val="21"/>
              </w:rPr>
              <w:t>作业布置与批改</w:t>
            </w:r>
          </w:p>
        </w:tc>
        <w:tc>
          <w:tcPr>
            <w:tcW w:w="6817" w:type="dxa"/>
            <w:tcBorders>
              <w:right w:val="single" w:color="auto" w:sz="8" w:space="0"/>
            </w:tcBorders>
            <w:vAlign w:val="center"/>
          </w:tcPr>
          <w:p>
            <w:pPr>
              <w:spacing w:line="360" w:lineRule="auto"/>
              <w:rPr>
                <w:color w:val="000000"/>
                <w:szCs w:val="21"/>
              </w:rPr>
            </w:pPr>
            <w:r>
              <w:rPr>
                <w:color w:val="000000"/>
                <w:szCs w:val="21"/>
              </w:rPr>
              <w:t>学生必须完成</w:t>
            </w:r>
            <w:r>
              <w:rPr>
                <w:rFonts w:hint="eastAsia"/>
                <w:color w:val="000000"/>
                <w:szCs w:val="21"/>
              </w:rPr>
              <w:t>规定</w:t>
            </w:r>
            <w:r>
              <w:rPr>
                <w:color w:val="000000"/>
                <w:szCs w:val="21"/>
              </w:rPr>
              <w:t>数量的作业</w:t>
            </w:r>
            <w:r>
              <w:rPr>
                <w:rFonts w:hint="eastAsia"/>
                <w:color w:val="000000"/>
                <w:szCs w:val="21"/>
              </w:rPr>
              <w:t>，</w:t>
            </w:r>
            <w:r>
              <w:rPr>
                <w:color w:val="000000"/>
                <w:szCs w:val="21"/>
              </w:rPr>
              <w:t>作业必须达到以下基本要求：</w:t>
            </w:r>
          </w:p>
          <w:p>
            <w:pPr>
              <w:spacing w:line="360" w:lineRule="auto"/>
              <w:rPr>
                <w:color w:val="000000"/>
                <w:szCs w:val="21"/>
              </w:rPr>
            </w:pPr>
            <w:r>
              <w:rPr>
                <w:rFonts w:hint="eastAsia"/>
                <w:color w:val="000000"/>
                <w:szCs w:val="21"/>
              </w:rPr>
              <w:t>（1）</w:t>
            </w:r>
            <w:r>
              <w:rPr>
                <w:color w:val="000000"/>
                <w:szCs w:val="21"/>
              </w:rPr>
              <w:t>按时按量完成作业，不缺交，不抄袭</w:t>
            </w:r>
            <w:r>
              <w:rPr>
                <w:rFonts w:hint="eastAsia"/>
                <w:color w:val="000000"/>
                <w:szCs w:val="21"/>
              </w:rPr>
              <w:t>。</w:t>
            </w:r>
          </w:p>
          <w:p>
            <w:pPr>
              <w:spacing w:line="360" w:lineRule="auto"/>
              <w:rPr>
                <w:color w:val="000000"/>
                <w:szCs w:val="21"/>
              </w:rPr>
            </w:pPr>
            <w:r>
              <w:rPr>
                <w:rFonts w:hint="eastAsia"/>
                <w:color w:val="000000"/>
                <w:szCs w:val="21"/>
              </w:rPr>
              <w:t>（2）书写、语音</w:t>
            </w:r>
            <w:r>
              <w:rPr>
                <w:color w:val="000000"/>
                <w:szCs w:val="21"/>
              </w:rPr>
              <w:t>规范</w:t>
            </w:r>
            <w:r>
              <w:rPr>
                <w:rFonts w:hint="eastAsia"/>
                <w:color w:val="000000"/>
                <w:szCs w:val="21"/>
              </w:rPr>
              <w:t>、</w:t>
            </w:r>
            <w:r>
              <w:rPr>
                <w:color w:val="000000"/>
                <w:szCs w:val="21"/>
              </w:rPr>
              <w:t>清晰</w:t>
            </w:r>
            <w:r>
              <w:rPr>
                <w:rFonts w:hint="eastAsia"/>
                <w:color w:val="000000"/>
                <w:szCs w:val="21"/>
              </w:rPr>
              <w:t>。</w:t>
            </w:r>
          </w:p>
          <w:p>
            <w:pPr>
              <w:spacing w:line="360" w:lineRule="auto"/>
              <w:rPr>
                <w:color w:val="000000"/>
                <w:szCs w:val="21"/>
              </w:rPr>
            </w:pPr>
            <w:r>
              <w:rPr>
                <w:rFonts w:hint="eastAsia"/>
                <w:color w:val="000000"/>
                <w:szCs w:val="21"/>
              </w:rPr>
              <w:t>（3）正确运用课堂所学知识点和技能点完成作业</w:t>
            </w:r>
            <w:r>
              <w:rPr>
                <w:color w:val="000000"/>
                <w:szCs w:val="21"/>
              </w:rPr>
              <w:t>。</w:t>
            </w:r>
          </w:p>
          <w:p>
            <w:pPr>
              <w:spacing w:line="360" w:lineRule="auto"/>
              <w:rPr>
                <w:color w:val="000000"/>
                <w:szCs w:val="21"/>
              </w:rPr>
            </w:pPr>
            <w:r>
              <w:rPr>
                <w:color w:val="000000"/>
                <w:szCs w:val="21"/>
              </w:rPr>
              <w:t>教师批改</w:t>
            </w:r>
            <w:r>
              <w:rPr>
                <w:rFonts w:hint="eastAsia"/>
                <w:color w:val="000000"/>
                <w:szCs w:val="21"/>
              </w:rPr>
              <w:t>和</w:t>
            </w:r>
            <w:r>
              <w:rPr>
                <w:color w:val="000000"/>
                <w:szCs w:val="21"/>
              </w:rPr>
              <w:t>讲评作业要求如下：</w:t>
            </w:r>
          </w:p>
          <w:p>
            <w:pPr>
              <w:spacing w:line="360" w:lineRule="auto"/>
              <w:rPr>
                <w:color w:val="000000"/>
                <w:szCs w:val="21"/>
              </w:rPr>
            </w:pPr>
            <w:r>
              <w:rPr>
                <w:rFonts w:hint="eastAsia"/>
                <w:color w:val="000000"/>
                <w:szCs w:val="21"/>
              </w:rPr>
              <w:t>（1）</w:t>
            </w:r>
            <w:r>
              <w:rPr>
                <w:color w:val="000000"/>
                <w:szCs w:val="21"/>
              </w:rPr>
              <w:t>学生的作业要</w:t>
            </w:r>
            <w:r>
              <w:rPr>
                <w:rFonts w:hint="eastAsia"/>
                <w:color w:val="000000"/>
                <w:szCs w:val="21"/>
              </w:rPr>
              <w:t>按时</w:t>
            </w:r>
            <w:r>
              <w:rPr>
                <w:color w:val="000000"/>
                <w:szCs w:val="21"/>
              </w:rPr>
              <w:t>全</w:t>
            </w:r>
            <w:r>
              <w:rPr>
                <w:rFonts w:hint="eastAsia"/>
                <w:color w:val="000000"/>
                <w:szCs w:val="21"/>
              </w:rPr>
              <w:t>部</w:t>
            </w:r>
            <w:r>
              <w:rPr>
                <w:color w:val="000000"/>
                <w:szCs w:val="21"/>
              </w:rPr>
              <w:t>批改，并</w:t>
            </w:r>
            <w:r>
              <w:rPr>
                <w:rFonts w:hint="eastAsia"/>
                <w:color w:val="000000"/>
                <w:szCs w:val="21"/>
              </w:rPr>
              <w:t>及时进行</w:t>
            </w:r>
            <w:r>
              <w:rPr>
                <w:color w:val="000000"/>
                <w:szCs w:val="21"/>
              </w:rPr>
              <w:t>讲评</w:t>
            </w:r>
            <w:r>
              <w:rPr>
                <w:rFonts w:hint="eastAsia"/>
                <w:color w:val="000000"/>
                <w:szCs w:val="21"/>
              </w:rPr>
              <w:t>。</w:t>
            </w:r>
          </w:p>
          <w:p>
            <w:pPr>
              <w:spacing w:line="360" w:lineRule="auto"/>
              <w:rPr>
                <w:color w:val="000000"/>
                <w:szCs w:val="21"/>
              </w:rPr>
            </w:pPr>
            <w:r>
              <w:rPr>
                <w:rFonts w:hint="eastAsia"/>
                <w:color w:val="000000"/>
                <w:szCs w:val="21"/>
              </w:rPr>
              <w:t>（2）</w:t>
            </w:r>
            <w:r>
              <w:rPr>
                <w:color w:val="000000"/>
                <w:szCs w:val="21"/>
              </w:rPr>
              <w:t>教师批改</w:t>
            </w:r>
            <w:r>
              <w:rPr>
                <w:rFonts w:hint="eastAsia"/>
                <w:color w:val="000000"/>
                <w:szCs w:val="21"/>
              </w:rPr>
              <w:t>和</w:t>
            </w:r>
            <w:r>
              <w:rPr>
                <w:color w:val="000000"/>
                <w:szCs w:val="21"/>
              </w:rPr>
              <w:t>讲评作业要认真、细致，按百分制评定成绩并写明日期</w:t>
            </w:r>
            <w:r>
              <w:rPr>
                <w:rFonts w:hint="eastAsia"/>
                <w:color w:val="000000"/>
                <w:szCs w:val="21"/>
              </w:rPr>
              <w:t>。</w:t>
            </w:r>
          </w:p>
          <w:p>
            <w:pPr>
              <w:spacing w:line="360" w:lineRule="auto"/>
              <w:rPr>
                <w:color w:val="000000"/>
                <w:szCs w:val="21"/>
              </w:rPr>
            </w:pPr>
            <w:r>
              <w:rPr>
                <w:rFonts w:hint="eastAsia"/>
                <w:color w:val="000000"/>
                <w:szCs w:val="21"/>
              </w:rPr>
              <w:t>（3）</w:t>
            </w:r>
            <w:r>
              <w:rPr>
                <w:color w:val="000000"/>
                <w:szCs w:val="21"/>
              </w:rPr>
              <w:t>学生作业的平均成绩</w:t>
            </w:r>
            <w:r>
              <w:rPr>
                <w:rFonts w:hint="eastAsia"/>
                <w:color w:val="000000"/>
                <w:szCs w:val="21"/>
              </w:rPr>
              <w:t>应</w:t>
            </w:r>
            <w:r>
              <w:rPr>
                <w:color w:val="000000"/>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color w:val="000000"/>
                <w:szCs w:val="21"/>
              </w:rPr>
            </w:pPr>
            <w:r>
              <w:rPr>
                <w:color w:val="000000"/>
                <w:szCs w:val="21"/>
              </w:rPr>
              <w:t>4</w:t>
            </w:r>
          </w:p>
        </w:tc>
        <w:tc>
          <w:tcPr>
            <w:tcW w:w="1701" w:type="dxa"/>
            <w:tcMar>
              <w:left w:w="28" w:type="dxa"/>
              <w:right w:w="28" w:type="dxa"/>
            </w:tcMar>
            <w:vAlign w:val="center"/>
          </w:tcPr>
          <w:p>
            <w:pPr>
              <w:spacing w:line="360" w:lineRule="auto"/>
              <w:jc w:val="center"/>
              <w:rPr>
                <w:color w:val="000000"/>
                <w:szCs w:val="21"/>
              </w:rPr>
            </w:pPr>
            <w:r>
              <w:rPr>
                <w:color w:val="000000"/>
                <w:szCs w:val="21"/>
              </w:rPr>
              <w:t>课外答疑</w:t>
            </w:r>
          </w:p>
        </w:tc>
        <w:tc>
          <w:tcPr>
            <w:tcW w:w="6817" w:type="dxa"/>
            <w:tcBorders>
              <w:right w:val="single" w:color="auto" w:sz="8" w:space="0"/>
            </w:tcBorders>
            <w:vAlign w:val="center"/>
          </w:tcPr>
          <w:p>
            <w:pPr>
              <w:spacing w:line="360" w:lineRule="auto"/>
              <w:rPr>
                <w:color w:val="000000"/>
                <w:szCs w:val="21"/>
              </w:rPr>
            </w:pPr>
            <w:r>
              <w:rPr>
                <w:color w:val="000000"/>
                <w:szCs w:val="21"/>
              </w:rPr>
              <w:t>为了解学生的学习情况，帮助学生</w:t>
            </w:r>
            <w:r>
              <w:rPr>
                <w:rFonts w:hint="eastAsia"/>
                <w:color w:val="000000"/>
                <w:szCs w:val="21"/>
              </w:rPr>
              <w:t>更好地</w:t>
            </w:r>
            <w:r>
              <w:rPr>
                <w:color w:val="000000"/>
                <w:szCs w:val="21"/>
              </w:rPr>
              <w:t>理解和消化所学知识、改进学习方法和思维方式，培养其独立思考问题的能力，任课教师</w:t>
            </w:r>
            <w:r>
              <w:rPr>
                <w:rFonts w:hint="eastAsia"/>
                <w:color w:val="000000"/>
                <w:szCs w:val="21"/>
              </w:rPr>
              <w:t>需</w:t>
            </w:r>
            <w:r>
              <w:rPr>
                <w:color w:val="000000"/>
                <w:szCs w:val="21"/>
              </w:rPr>
              <w:t>每周安排</w:t>
            </w:r>
            <w:r>
              <w:rPr>
                <w:rFonts w:hint="eastAsia"/>
                <w:color w:val="000000"/>
                <w:szCs w:val="21"/>
              </w:rPr>
              <w:t>一定</w:t>
            </w:r>
            <w:r>
              <w:rPr>
                <w:color w:val="000000"/>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color w:val="000000"/>
                <w:szCs w:val="21"/>
              </w:rPr>
            </w:pPr>
            <w:r>
              <w:rPr>
                <w:color w:val="000000"/>
                <w:szCs w:val="21"/>
              </w:rPr>
              <w:t>5</w:t>
            </w:r>
          </w:p>
        </w:tc>
        <w:tc>
          <w:tcPr>
            <w:tcW w:w="1701" w:type="dxa"/>
            <w:tcMar>
              <w:left w:w="28" w:type="dxa"/>
              <w:right w:w="28" w:type="dxa"/>
            </w:tcMar>
            <w:vAlign w:val="center"/>
          </w:tcPr>
          <w:p>
            <w:pPr>
              <w:spacing w:line="360" w:lineRule="auto"/>
              <w:jc w:val="center"/>
              <w:rPr>
                <w:color w:val="000000"/>
                <w:szCs w:val="21"/>
              </w:rPr>
            </w:pPr>
            <w:r>
              <w:rPr>
                <w:color w:val="000000"/>
                <w:szCs w:val="21"/>
              </w:rPr>
              <w:t>成绩考核</w:t>
            </w:r>
          </w:p>
        </w:tc>
        <w:tc>
          <w:tcPr>
            <w:tcW w:w="6817" w:type="dxa"/>
            <w:tcBorders>
              <w:right w:val="single" w:color="auto" w:sz="8" w:space="0"/>
            </w:tcBorders>
            <w:vAlign w:val="center"/>
          </w:tcPr>
          <w:p>
            <w:pPr>
              <w:spacing w:line="360" w:lineRule="auto"/>
              <w:rPr>
                <w:color w:val="000000"/>
                <w:szCs w:val="21"/>
              </w:rPr>
            </w:pPr>
            <w:r>
              <w:rPr>
                <w:color w:val="000000"/>
                <w:szCs w:val="21"/>
              </w:rPr>
              <w:t>本课程考核的方式</w:t>
            </w:r>
            <w:r>
              <w:rPr>
                <w:rFonts w:hint="eastAsia"/>
                <w:color w:val="000000"/>
                <w:szCs w:val="21"/>
              </w:rPr>
              <w:t>为闭卷笔试。</w:t>
            </w:r>
            <w:r>
              <w:rPr>
                <w:color w:val="000000"/>
                <w:szCs w:val="21"/>
              </w:rPr>
              <w:t>有下列情况之一者，总评成绩为不及格：</w:t>
            </w:r>
          </w:p>
          <w:p>
            <w:pPr>
              <w:spacing w:line="360" w:lineRule="auto"/>
              <w:rPr>
                <w:color w:val="000000"/>
                <w:szCs w:val="21"/>
              </w:rPr>
            </w:pPr>
            <w:r>
              <w:rPr>
                <w:rFonts w:hint="eastAsia"/>
                <w:color w:val="000000"/>
                <w:szCs w:val="21"/>
              </w:rPr>
              <w:t>（1）</w:t>
            </w:r>
            <w:r>
              <w:rPr>
                <w:color w:val="000000"/>
                <w:szCs w:val="21"/>
              </w:rPr>
              <w:t>缺交作业次数达1/3以上者</w:t>
            </w:r>
            <w:r>
              <w:rPr>
                <w:rFonts w:hint="eastAsia"/>
                <w:color w:val="000000"/>
                <w:szCs w:val="21"/>
              </w:rPr>
              <w:t>。</w:t>
            </w:r>
          </w:p>
          <w:p>
            <w:pPr>
              <w:spacing w:line="360" w:lineRule="auto"/>
              <w:rPr>
                <w:color w:val="000000"/>
                <w:szCs w:val="21"/>
              </w:rPr>
            </w:pPr>
            <w:r>
              <w:rPr>
                <w:rFonts w:hint="eastAsia"/>
                <w:color w:val="000000"/>
                <w:szCs w:val="21"/>
              </w:rPr>
              <w:t>（2）</w:t>
            </w:r>
            <w:r>
              <w:rPr>
                <w:color w:val="000000"/>
                <w:szCs w:val="21"/>
              </w:rPr>
              <w:t>缺课次数达本学期总授课学时的1/3以上者</w:t>
            </w:r>
            <w:r>
              <w:rPr>
                <w:rFonts w:hint="eastAsia"/>
                <w:color w:val="000000"/>
                <w:szCs w:val="21"/>
              </w:rPr>
              <w:t>。</w:t>
            </w:r>
          </w:p>
        </w:tc>
      </w:tr>
    </w:tbl>
    <w:p>
      <w:pPr>
        <w:spacing w:line="360" w:lineRule="auto"/>
        <w:ind w:firstLine="562" w:firstLineChars="200"/>
        <w:rPr>
          <w:b/>
          <w:color w:val="000000"/>
          <w:sz w:val="28"/>
          <w:szCs w:val="28"/>
        </w:rPr>
      </w:pPr>
    </w:p>
    <w:p>
      <w:pPr>
        <w:spacing w:line="360" w:lineRule="auto"/>
        <w:ind w:firstLine="562" w:firstLineChars="200"/>
        <w:rPr>
          <w:b/>
          <w:color w:val="000000"/>
          <w:sz w:val="28"/>
          <w:szCs w:val="28"/>
        </w:rPr>
      </w:pPr>
      <w:r>
        <w:rPr>
          <w:rFonts w:hint="eastAsia"/>
          <w:b/>
          <w:color w:val="000000"/>
          <w:sz w:val="28"/>
          <w:szCs w:val="28"/>
        </w:rPr>
        <w:t>五、课程</w:t>
      </w:r>
      <w:r>
        <w:rPr>
          <w:b/>
          <w:color w:val="000000"/>
          <w:sz w:val="28"/>
          <w:szCs w:val="28"/>
        </w:rPr>
        <w:t>考核</w:t>
      </w:r>
    </w:p>
    <w:p>
      <w:pPr>
        <w:spacing w:line="360" w:lineRule="auto"/>
        <w:ind w:firstLine="480" w:firstLineChars="200"/>
        <w:rPr>
          <w:color w:val="000000"/>
          <w:sz w:val="24"/>
        </w:rPr>
      </w:pPr>
      <w:r>
        <w:rPr>
          <w:rFonts w:hint="eastAsia"/>
          <w:color w:val="000000"/>
          <w:sz w:val="24"/>
        </w:rPr>
        <w:t>（一）</w:t>
      </w:r>
      <w:r>
        <w:rPr>
          <w:color w:val="000000"/>
          <w:sz w:val="24"/>
        </w:rPr>
        <w:t>课程考核包括期末考试、平时及作业考核和实验</w:t>
      </w:r>
      <w:r>
        <w:rPr>
          <w:rFonts w:hint="eastAsia"/>
          <w:color w:val="000000"/>
          <w:sz w:val="24"/>
        </w:rPr>
        <w:t>（实践）</w:t>
      </w:r>
      <w:r>
        <w:rPr>
          <w:color w:val="000000"/>
          <w:sz w:val="24"/>
        </w:rPr>
        <w:t>考核</w:t>
      </w:r>
      <w:r>
        <w:rPr>
          <w:rFonts w:hint="eastAsia"/>
          <w:color w:val="000000"/>
          <w:sz w:val="24"/>
        </w:rPr>
        <w:t>等</w:t>
      </w:r>
      <w:r>
        <w:rPr>
          <w:color w:val="000000"/>
          <w:sz w:val="24"/>
        </w:rPr>
        <w:t>，期</w:t>
      </w:r>
      <w:r>
        <w:rPr>
          <w:rFonts w:hint="eastAsia"/>
          <w:color w:val="000000"/>
          <w:sz w:val="24"/>
        </w:rPr>
        <w:t>末</w:t>
      </w:r>
      <w:r>
        <w:rPr>
          <w:color w:val="000000"/>
          <w:sz w:val="24"/>
        </w:rPr>
        <w:t>考试采用</w:t>
      </w:r>
      <w:r>
        <w:rPr>
          <w:rFonts w:hint="eastAsia"/>
          <w:color w:val="000000"/>
          <w:sz w:val="24"/>
        </w:rPr>
        <w:t>闭卷方式</w:t>
      </w:r>
      <w:r>
        <w:rPr>
          <w:color w:val="000000"/>
          <w:sz w:val="24"/>
        </w:rPr>
        <w:t>。</w:t>
      </w:r>
    </w:p>
    <w:p>
      <w:pPr>
        <w:spacing w:line="360" w:lineRule="auto"/>
        <w:ind w:firstLine="480" w:firstLineChars="200"/>
        <w:rPr>
          <w:color w:val="000000"/>
          <w:sz w:val="24"/>
        </w:rPr>
      </w:pPr>
      <w:r>
        <w:rPr>
          <w:rFonts w:hint="eastAsia"/>
          <w:color w:val="000000"/>
          <w:sz w:val="24"/>
        </w:rPr>
        <w:t>（二）</w:t>
      </w:r>
      <w:r>
        <w:rPr>
          <w:color w:val="000000"/>
          <w:sz w:val="24"/>
        </w:rPr>
        <w:t>课程</w:t>
      </w:r>
      <w:r>
        <w:rPr>
          <w:rFonts w:hint="eastAsia"/>
          <w:color w:val="000000"/>
          <w:sz w:val="24"/>
        </w:rPr>
        <w:t>总评</w:t>
      </w:r>
      <w:r>
        <w:rPr>
          <w:color w:val="000000"/>
          <w:sz w:val="24"/>
        </w:rPr>
        <w:t>成绩=平时成绩×</w:t>
      </w:r>
      <w:r>
        <w:rPr>
          <w:rFonts w:hint="eastAsia"/>
          <w:color w:val="000000"/>
          <w:sz w:val="24"/>
        </w:rPr>
        <w:t xml:space="preserve"> 30 </w:t>
      </w:r>
      <w:r>
        <w:rPr>
          <w:color w:val="000000"/>
          <w:sz w:val="24"/>
        </w:rPr>
        <w:t>% +期末考试成绩×</w:t>
      </w:r>
      <w:r>
        <w:rPr>
          <w:rFonts w:hint="eastAsia"/>
          <w:color w:val="000000"/>
          <w:sz w:val="24"/>
        </w:rPr>
        <w:t xml:space="preserve">70 </w:t>
      </w:r>
      <w:r>
        <w:rPr>
          <w:color w:val="000000"/>
          <w:sz w:val="24"/>
        </w:rPr>
        <w:t>%。具体内容和比例</w:t>
      </w:r>
      <w:r>
        <w:rPr>
          <w:rFonts w:hint="eastAsia"/>
          <w:color w:val="000000"/>
          <w:sz w:val="24"/>
        </w:rPr>
        <w:t>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color w:val="000000"/>
              </w:rPr>
            </w:pPr>
            <w:r>
              <w:rPr>
                <w:rFonts w:eastAsia="宋体"/>
                <w:color w:val="000000"/>
              </w:rPr>
              <w:t>成绩组成</w:t>
            </w:r>
          </w:p>
        </w:tc>
        <w:tc>
          <w:tcPr>
            <w:tcW w:w="1565" w:type="dxa"/>
            <w:shd w:val="clear" w:color="auto" w:fill="FFFFFF"/>
            <w:vAlign w:val="center"/>
          </w:tcPr>
          <w:p>
            <w:pPr>
              <w:pStyle w:val="18"/>
              <w:jc w:val="center"/>
              <w:rPr>
                <w:rFonts w:eastAsia="宋体"/>
                <w:color w:val="000000"/>
              </w:rPr>
            </w:pPr>
            <w:r>
              <w:rPr>
                <w:rFonts w:eastAsia="宋体"/>
                <w:color w:val="000000"/>
              </w:rPr>
              <w:t>考核/评价环节</w:t>
            </w:r>
          </w:p>
        </w:tc>
        <w:tc>
          <w:tcPr>
            <w:tcW w:w="994" w:type="dxa"/>
            <w:shd w:val="clear" w:color="auto" w:fill="FFFFFF"/>
            <w:vAlign w:val="center"/>
          </w:tcPr>
          <w:p>
            <w:pPr>
              <w:pStyle w:val="18"/>
              <w:jc w:val="center"/>
              <w:rPr>
                <w:rFonts w:eastAsia="宋体"/>
                <w:color w:val="000000"/>
              </w:rPr>
            </w:pPr>
            <w:r>
              <w:rPr>
                <w:rFonts w:hint="eastAsia" w:eastAsia="宋体"/>
                <w:color w:val="000000"/>
              </w:rPr>
              <w:t>权重</w:t>
            </w:r>
          </w:p>
        </w:tc>
        <w:tc>
          <w:tcPr>
            <w:tcW w:w="4224" w:type="dxa"/>
            <w:shd w:val="clear" w:color="auto" w:fill="FFFFFF"/>
            <w:vAlign w:val="center"/>
          </w:tcPr>
          <w:p>
            <w:pPr>
              <w:pStyle w:val="18"/>
              <w:jc w:val="center"/>
              <w:rPr>
                <w:rFonts w:eastAsia="宋体"/>
                <w:color w:val="000000"/>
              </w:rPr>
            </w:pPr>
            <w:r>
              <w:rPr>
                <w:rFonts w:eastAsia="宋体"/>
                <w:color w:val="000000"/>
              </w:rPr>
              <w:t>考核/评价细则</w:t>
            </w:r>
          </w:p>
        </w:tc>
        <w:tc>
          <w:tcPr>
            <w:tcW w:w="1470" w:type="dxa"/>
            <w:shd w:val="clear" w:color="auto" w:fill="FFFFFF"/>
            <w:vAlign w:val="center"/>
          </w:tcPr>
          <w:p>
            <w:pPr>
              <w:pStyle w:val="18"/>
              <w:jc w:val="center"/>
              <w:rPr>
                <w:rFonts w:eastAsia="宋体"/>
                <w:color w:val="000000"/>
              </w:rPr>
            </w:pPr>
            <w:r>
              <w:rPr>
                <w:rFonts w:eastAsia="宋体"/>
                <w:color w:val="000000"/>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18"/>
              <w:jc w:val="center"/>
              <w:rPr>
                <w:rFonts w:eastAsia="宋体"/>
                <w:color w:val="000000"/>
              </w:rPr>
            </w:pPr>
            <w:r>
              <w:rPr>
                <w:rFonts w:eastAsia="宋体"/>
                <w:color w:val="000000"/>
              </w:rPr>
              <w:t>平时成绩</w:t>
            </w:r>
          </w:p>
        </w:tc>
        <w:tc>
          <w:tcPr>
            <w:tcW w:w="1565" w:type="dxa"/>
            <w:vAlign w:val="center"/>
          </w:tcPr>
          <w:p>
            <w:pPr>
              <w:pStyle w:val="18"/>
              <w:rPr>
                <w:rFonts w:eastAsia="宋体"/>
                <w:color w:val="000000"/>
              </w:rPr>
            </w:pPr>
            <w:r>
              <w:rPr>
                <w:rFonts w:hint="eastAsia" w:eastAsia="宋体"/>
                <w:color w:val="000000"/>
              </w:rPr>
              <w:t>考勤；课堂表现；练习；小论文等</w:t>
            </w:r>
          </w:p>
        </w:tc>
        <w:tc>
          <w:tcPr>
            <w:tcW w:w="994" w:type="dxa"/>
            <w:vAlign w:val="center"/>
          </w:tcPr>
          <w:p>
            <w:pPr>
              <w:pStyle w:val="18"/>
              <w:jc w:val="center"/>
              <w:rPr>
                <w:rFonts w:eastAsia="宋体"/>
                <w:color w:val="000000"/>
              </w:rPr>
            </w:pPr>
            <w:r>
              <w:rPr>
                <w:rFonts w:hint="eastAsia" w:eastAsia="宋体"/>
                <w:color w:val="000000"/>
              </w:rPr>
              <w:t xml:space="preserve"> 30 </w:t>
            </w:r>
            <w:r>
              <w:rPr>
                <w:rFonts w:eastAsia="宋体"/>
                <w:color w:val="000000"/>
              </w:rPr>
              <w:t>%</w:t>
            </w:r>
          </w:p>
        </w:tc>
        <w:tc>
          <w:tcPr>
            <w:tcW w:w="4224" w:type="dxa"/>
            <w:vAlign w:val="center"/>
          </w:tcPr>
          <w:p>
            <w:pPr>
              <w:pStyle w:val="18"/>
              <w:rPr>
                <w:rFonts w:eastAsia="宋体"/>
                <w:color w:val="000000"/>
                <w:szCs w:val="21"/>
              </w:rPr>
            </w:pPr>
            <w:r>
              <w:rPr>
                <w:rFonts w:hint="eastAsia" w:eastAsia="宋体"/>
                <w:color w:val="000000"/>
              </w:rPr>
              <w:t>考勤；课堂表现（包括听课情况、回答问题、小组讨论、课堂活动等）；小论文。</w:t>
            </w:r>
          </w:p>
        </w:tc>
        <w:tc>
          <w:tcPr>
            <w:tcW w:w="1470" w:type="dxa"/>
            <w:vAlign w:val="center"/>
          </w:tcPr>
          <w:p>
            <w:pPr>
              <w:pStyle w:val="18"/>
              <w:jc w:val="center"/>
              <w:rPr>
                <w:rFonts w:eastAsia="宋体"/>
                <w:color w:val="000000"/>
                <w:szCs w:val="21"/>
              </w:rPr>
            </w:pPr>
            <w:r>
              <w:rPr>
                <w:rFonts w:eastAsia="宋体"/>
                <w:color w:val="000000"/>
                <w:szCs w:val="21"/>
              </w:rPr>
              <w:t>4</w:t>
            </w:r>
            <w:r>
              <w:rPr>
                <w:rFonts w:hint="eastAsia" w:eastAsia="宋体"/>
                <w:color w:val="000000"/>
                <w:szCs w:val="21"/>
              </w:rPr>
              <w:t>-1</w:t>
            </w:r>
          </w:p>
          <w:p>
            <w:pPr>
              <w:pStyle w:val="18"/>
              <w:jc w:val="center"/>
              <w:rPr>
                <w:rFonts w:eastAsia="宋体"/>
                <w:color w:val="000000"/>
                <w:szCs w:val="21"/>
              </w:rPr>
            </w:pPr>
            <w:r>
              <w:rPr>
                <w:rFonts w:eastAsia="宋体"/>
                <w:color w:val="000000"/>
                <w:szCs w:val="21"/>
              </w:rPr>
              <w:t>4</w:t>
            </w:r>
            <w:r>
              <w:rPr>
                <w:rFonts w:hint="eastAsia" w:eastAsia="宋体"/>
                <w:color w:val="000000"/>
                <w:szCs w:val="21"/>
              </w:rPr>
              <w:t xml:space="preserve">-2 </w:t>
            </w:r>
          </w:p>
          <w:p>
            <w:pPr>
              <w:pStyle w:val="18"/>
              <w:jc w:val="center"/>
              <w:rPr>
                <w:rFonts w:eastAsia="宋体"/>
                <w:color w:val="000000"/>
              </w:rPr>
            </w:pPr>
            <w:r>
              <w:rPr>
                <w:rFonts w:hint="eastAsia" w:eastAsia="宋体"/>
                <w:color w:val="000000"/>
                <w:szCs w:val="21"/>
              </w:rPr>
              <w:t>4</w:t>
            </w:r>
            <w:r>
              <w:rPr>
                <w:rFonts w:eastAsia="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8"/>
              <w:jc w:val="center"/>
              <w:rPr>
                <w:rFonts w:eastAsia="宋体"/>
                <w:color w:val="000000"/>
              </w:rPr>
            </w:pPr>
            <w:r>
              <w:rPr>
                <w:rFonts w:eastAsia="宋体"/>
                <w:color w:val="000000"/>
              </w:rPr>
              <w:t>期末考试</w:t>
            </w:r>
          </w:p>
        </w:tc>
        <w:tc>
          <w:tcPr>
            <w:tcW w:w="1565" w:type="dxa"/>
            <w:vAlign w:val="center"/>
          </w:tcPr>
          <w:p>
            <w:pPr>
              <w:pStyle w:val="18"/>
              <w:spacing w:line="360" w:lineRule="auto"/>
              <w:rPr>
                <w:rFonts w:eastAsia="宋体"/>
                <w:color w:val="000000"/>
              </w:rPr>
            </w:pPr>
            <w:r>
              <w:rPr>
                <w:rFonts w:eastAsia="宋体"/>
                <w:color w:val="000000"/>
              </w:rPr>
              <w:t>期末考试</w:t>
            </w:r>
          </w:p>
          <w:p>
            <w:pPr>
              <w:pStyle w:val="18"/>
              <w:rPr>
                <w:rFonts w:eastAsia="宋体"/>
                <w:color w:val="000000"/>
              </w:rPr>
            </w:pPr>
            <w:r>
              <w:rPr>
                <w:rFonts w:hint="eastAsia" w:eastAsia="宋体"/>
                <w:color w:val="000000"/>
              </w:rPr>
              <w:t>卷面</w:t>
            </w:r>
            <w:r>
              <w:rPr>
                <w:rFonts w:eastAsia="宋体"/>
                <w:color w:val="000000"/>
              </w:rPr>
              <w:t>成绩</w:t>
            </w:r>
          </w:p>
        </w:tc>
        <w:tc>
          <w:tcPr>
            <w:tcW w:w="994" w:type="dxa"/>
            <w:vAlign w:val="center"/>
          </w:tcPr>
          <w:p>
            <w:pPr>
              <w:pStyle w:val="18"/>
              <w:jc w:val="center"/>
              <w:rPr>
                <w:rFonts w:eastAsia="宋体"/>
                <w:color w:val="000000"/>
              </w:rPr>
            </w:pPr>
            <w:r>
              <w:rPr>
                <w:rFonts w:hint="eastAsia" w:eastAsia="宋体"/>
                <w:color w:val="000000"/>
              </w:rPr>
              <w:t xml:space="preserve"> 70 </w:t>
            </w:r>
            <w:r>
              <w:rPr>
                <w:rFonts w:eastAsia="宋体"/>
                <w:color w:val="000000"/>
              </w:rPr>
              <w:t>%</w:t>
            </w:r>
          </w:p>
        </w:tc>
        <w:tc>
          <w:tcPr>
            <w:tcW w:w="4224" w:type="dxa"/>
            <w:vAlign w:val="center"/>
          </w:tcPr>
          <w:p>
            <w:pPr>
              <w:pStyle w:val="18"/>
              <w:rPr>
                <w:rFonts w:eastAsia="宋体"/>
                <w:color w:val="000000"/>
              </w:rPr>
            </w:pPr>
            <w:r>
              <w:rPr>
                <w:rFonts w:eastAsia="宋体"/>
                <w:color w:val="000000"/>
              </w:rPr>
              <w:t>试卷题型包括</w:t>
            </w:r>
            <w:r>
              <w:rPr>
                <w:rFonts w:hint="eastAsia" w:eastAsia="宋体"/>
                <w:color w:val="000000"/>
              </w:rPr>
              <w:t>文学常识辨析（15%）；简答题（20%）；阅读理解（20%）；回答问题（10%）；美文赏析（3</w:t>
            </w:r>
            <w:r>
              <w:rPr>
                <w:rFonts w:eastAsia="宋体"/>
                <w:color w:val="000000"/>
              </w:rPr>
              <w:t>5%</w:t>
            </w:r>
            <w:r>
              <w:rPr>
                <w:rFonts w:hint="eastAsia" w:eastAsia="宋体"/>
                <w:color w:val="000000"/>
              </w:rPr>
              <w:t>）。</w:t>
            </w:r>
          </w:p>
        </w:tc>
        <w:tc>
          <w:tcPr>
            <w:tcW w:w="1470" w:type="dxa"/>
            <w:vAlign w:val="center"/>
          </w:tcPr>
          <w:p>
            <w:pPr>
              <w:pStyle w:val="18"/>
              <w:jc w:val="center"/>
              <w:rPr>
                <w:rFonts w:eastAsia="宋体"/>
                <w:color w:val="000000"/>
                <w:szCs w:val="21"/>
              </w:rPr>
            </w:pPr>
            <w:r>
              <w:rPr>
                <w:rFonts w:eastAsia="宋体"/>
                <w:color w:val="000000"/>
                <w:szCs w:val="21"/>
              </w:rPr>
              <w:t>4</w:t>
            </w:r>
            <w:r>
              <w:rPr>
                <w:rFonts w:hint="eastAsia" w:eastAsia="宋体"/>
                <w:color w:val="000000"/>
                <w:szCs w:val="21"/>
              </w:rPr>
              <w:t>-1</w:t>
            </w:r>
          </w:p>
          <w:p>
            <w:pPr>
              <w:pStyle w:val="18"/>
              <w:jc w:val="center"/>
              <w:rPr>
                <w:rFonts w:eastAsia="宋体"/>
                <w:color w:val="000000"/>
                <w:szCs w:val="21"/>
              </w:rPr>
            </w:pPr>
            <w:r>
              <w:rPr>
                <w:rFonts w:eastAsia="宋体"/>
                <w:color w:val="000000"/>
                <w:szCs w:val="21"/>
              </w:rPr>
              <w:t>4</w:t>
            </w:r>
            <w:r>
              <w:rPr>
                <w:rFonts w:hint="eastAsia" w:eastAsia="宋体"/>
                <w:color w:val="000000"/>
                <w:szCs w:val="21"/>
              </w:rPr>
              <w:t xml:space="preserve">-2 </w:t>
            </w:r>
          </w:p>
          <w:p>
            <w:pPr>
              <w:pStyle w:val="18"/>
              <w:jc w:val="center"/>
              <w:rPr>
                <w:rFonts w:eastAsia="宋体"/>
                <w:color w:val="000000"/>
              </w:rPr>
            </w:pPr>
            <w:r>
              <w:rPr>
                <w:rFonts w:hint="eastAsia" w:eastAsia="宋体"/>
                <w:color w:val="000000"/>
                <w:szCs w:val="21"/>
              </w:rPr>
              <w:t>4</w:t>
            </w:r>
            <w:r>
              <w:rPr>
                <w:rFonts w:eastAsia="宋体"/>
                <w:color w:val="000000"/>
                <w:szCs w:val="21"/>
              </w:rPr>
              <w:t>-3</w:t>
            </w:r>
          </w:p>
        </w:tc>
      </w:tr>
    </w:tbl>
    <w:p>
      <w:pPr>
        <w:spacing w:line="360" w:lineRule="auto"/>
        <w:ind w:firstLine="480" w:firstLineChars="200"/>
        <w:rPr>
          <w:color w:val="000000"/>
          <w:sz w:val="24"/>
        </w:rPr>
      </w:pPr>
      <w:r>
        <w:rPr>
          <w:rFonts w:hint="eastAsia"/>
          <w:color w:val="000000"/>
          <w:sz w:val="24"/>
        </w:rPr>
        <w:t>卓越工程师教育培养计划试点专业、参加各类专业认证（评估）的专业必须制定课程目标达成度计算办法，建议其他专业也要制定相应的计算办法。</w:t>
      </w:r>
    </w:p>
    <w:p>
      <w:pPr>
        <w:spacing w:line="360" w:lineRule="auto"/>
        <w:ind w:firstLine="562" w:firstLineChars="200"/>
        <w:rPr>
          <w:b/>
          <w:color w:val="000000"/>
          <w:sz w:val="28"/>
          <w:szCs w:val="28"/>
        </w:rPr>
      </w:pPr>
    </w:p>
    <w:p>
      <w:pPr>
        <w:spacing w:line="360" w:lineRule="auto"/>
        <w:ind w:firstLine="562" w:firstLineChars="200"/>
        <w:rPr>
          <w:b/>
          <w:color w:val="000000"/>
          <w:sz w:val="28"/>
          <w:szCs w:val="28"/>
        </w:rPr>
      </w:pPr>
    </w:p>
    <w:p>
      <w:pPr>
        <w:spacing w:line="360" w:lineRule="auto"/>
        <w:ind w:firstLine="562" w:firstLineChars="200"/>
        <w:rPr>
          <w:b/>
          <w:color w:val="000000"/>
          <w:sz w:val="28"/>
          <w:szCs w:val="28"/>
        </w:rPr>
      </w:pPr>
      <w:r>
        <w:rPr>
          <w:rFonts w:hint="eastAsia"/>
          <w:b/>
          <w:color w:val="000000"/>
          <w:sz w:val="28"/>
          <w:szCs w:val="28"/>
        </w:rPr>
        <w:t>六</w:t>
      </w:r>
      <w:r>
        <w:rPr>
          <w:b/>
          <w:color w:val="000000"/>
          <w:sz w:val="28"/>
          <w:szCs w:val="28"/>
        </w:rPr>
        <w:t>、</w:t>
      </w:r>
      <w:r>
        <w:rPr>
          <w:rFonts w:hint="eastAsia"/>
          <w:b/>
          <w:color w:val="000000"/>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color w:val="000000"/>
          <w:sz w:val="24"/>
        </w:rPr>
      </w:pPr>
      <w:r>
        <w:rPr>
          <w:rFonts w:hint="eastAsia"/>
          <w:color w:val="000000"/>
          <w:sz w:val="24"/>
        </w:rPr>
        <w:t>描述持续改进本课程教学质量的举措。</w:t>
      </w:r>
    </w:p>
    <w:p>
      <w:pPr>
        <w:spacing w:line="360" w:lineRule="auto"/>
        <w:ind w:firstLine="480" w:firstLineChars="200"/>
        <w:rPr>
          <w:color w:val="000000"/>
          <w:sz w:val="24"/>
        </w:rPr>
      </w:pPr>
      <w:r>
        <w:rPr>
          <w:color w:val="000000"/>
          <w:sz w:val="24"/>
          <w:szCs w:val="22"/>
        </w:rPr>
        <w:t>本课程根据学生作业、课堂讨论、平时</w:t>
      </w:r>
      <w:r>
        <w:rPr>
          <w:rFonts w:hint="eastAsia"/>
          <w:color w:val="000000"/>
          <w:sz w:val="24"/>
          <w:szCs w:val="22"/>
        </w:rPr>
        <w:t>课堂练习</w:t>
      </w:r>
      <w:r>
        <w:rPr>
          <w:color w:val="000000"/>
          <w:sz w:val="24"/>
          <w:szCs w:val="22"/>
        </w:rPr>
        <w:t>情况和学生、教学督导等</w:t>
      </w:r>
      <w:r>
        <w:rPr>
          <w:rFonts w:hint="eastAsia"/>
          <w:color w:val="000000"/>
          <w:sz w:val="24"/>
          <w:szCs w:val="22"/>
        </w:rPr>
        <w:t>的</w:t>
      </w:r>
      <w:r>
        <w:rPr>
          <w:color w:val="000000"/>
          <w:sz w:val="24"/>
          <w:szCs w:val="22"/>
        </w:rPr>
        <w:t>反馈，及时对教学中</w:t>
      </w:r>
      <w:r>
        <w:rPr>
          <w:rFonts w:hint="eastAsia"/>
          <w:color w:val="000000"/>
          <w:sz w:val="24"/>
          <w:szCs w:val="22"/>
        </w:rPr>
        <w:t>的</w:t>
      </w:r>
      <w:r>
        <w:rPr>
          <w:color w:val="000000"/>
          <w:sz w:val="24"/>
          <w:szCs w:val="22"/>
        </w:rPr>
        <w:t>不足之处进行改进，并在下一轮课程教学中</w:t>
      </w:r>
      <w:r>
        <w:rPr>
          <w:rFonts w:hint="eastAsia"/>
          <w:color w:val="000000"/>
          <w:sz w:val="24"/>
          <w:szCs w:val="22"/>
        </w:rPr>
        <w:t>整改完善</w:t>
      </w:r>
      <w:r>
        <w:rPr>
          <w:color w:val="000000"/>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jc w:val="left"/>
        <w:rPr>
          <w:color w:val="000000"/>
          <w:kern w:val="0"/>
          <w:sz w:val="24"/>
          <w:szCs w:val="21"/>
        </w:rPr>
      </w:pPr>
      <w:r>
        <w:rPr>
          <w:rFonts w:hint="eastAsia"/>
          <w:color w:val="000000"/>
          <w:kern w:val="0"/>
          <w:sz w:val="24"/>
          <w:szCs w:val="21"/>
        </w:rPr>
        <w:t>1）王守仁     英国文学选读         北京：高等教育出版社，2000</w:t>
      </w:r>
    </w:p>
    <w:p>
      <w:pPr>
        <w:autoSpaceDE w:val="0"/>
        <w:autoSpaceDN w:val="0"/>
        <w:adjustRightInd w:val="0"/>
        <w:spacing w:line="360" w:lineRule="auto"/>
        <w:jc w:val="left"/>
        <w:rPr>
          <w:color w:val="000000"/>
          <w:kern w:val="0"/>
          <w:sz w:val="24"/>
          <w:szCs w:val="21"/>
        </w:rPr>
      </w:pPr>
      <w:r>
        <w:rPr>
          <w:rFonts w:hint="eastAsia"/>
          <w:color w:val="000000"/>
          <w:kern w:val="0"/>
          <w:sz w:val="24"/>
          <w:szCs w:val="21"/>
        </w:rPr>
        <w:t xml:space="preserve">2）陈嘉       英国文学史           北京：商务印书馆，1992 </w:t>
      </w:r>
    </w:p>
    <w:p>
      <w:pPr>
        <w:autoSpaceDE w:val="0"/>
        <w:autoSpaceDN w:val="0"/>
        <w:adjustRightInd w:val="0"/>
        <w:spacing w:line="360" w:lineRule="auto"/>
        <w:jc w:val="left"/>
        <w:rPr>
          <w:color w:val="000000"/>
          <w:kern w:val="0"/>
          <w:sz w:val="24"/>
          <w:szCs w:val="21"/>
        </w:rPr>
      </w:pPr>
      <w:r>
        <w:rPr>
          <w:rFonts w:hint="eastAsia"/>
          <w:color w:val="000000"/>
          <w:kern w:val="0"/>
          <w:sz w:val="24"/>
          <w:szCs w:val="21"/>
        </w:rPr>
        <w:t xml:space="preserve">3）刘炳善     英国文学简史         上海：上海外语教育出版社，1993 </w:t>
      </w:r>
    </w:p>
    <w:p>
      <w:pPr>
        <w:autoSpaceDE w:val="0"/>
        <w:autoSpaceDN w:val="0"/>
        <w:adjustRightInd w:val="0"/>
        <w:spacing w:line="360" w:lineRule="auto"/>
        <w:jc w:val="left"/>
        <w:rPr>
          <w:color w:val="000000"/>
          <w:kern w:val="0"/>
          <w:sz w:val="24"/>
          <w:szCs w:val="21"/>
        </w:rPr>
      </w:pPr>
      <w:r>
        <w:rPr>
          <w:rFonts w:hint="eastAsia"/>
          <w:color w:val="000000"/>
          <w:kern w:val="0"/>
          <w:sz w:val="24"/>
          <w:szCs w:val="21"/>
        </w:rPr>
        <w:t>4）ELIZABETH B.BOOZ   现代英国文学简史  上海：上海外语教育出版社，1984</w:t>
      </w:r>
    </w:p>
    <w:p>
      <w:pPr>
        <w:autoSpaceDE w:val="0"/>
        <w:autoSpaceDN w:val="0"/>
        <w:adjustRightInd w:val="0"/>
        <w:spacing w:line="360" w:lineRule="auto"/>
        <w:jc w:val="left"/>
        <w:rPr>
          <w:color w:val="000000"/>
          <w:kern w:val="0"/>
          <w:sz w:val="24"/>
          <w:szCs w:val="21"/>
        </w:rPr>
      </w:pPr>
      <w:r>
        <w:rPr>
          <w:rFonts w:hint="eastAsia"/>
          <w:color w:val="000000"/>
          <w:kern w:val="0"/>
          <w:sz w:val="24"/>
          <w:szCs w:val="21"/>
        </w:rPr>
        <w:t>5）王丽丽     二十世纪英国文学史    济南：山东大学出版社，2001</w:t>
      </w:r>
    </w:p>
    <w:p>
      <w:pPr>
        <w:autoSpaceDE w:val="0"/>
        <w:autoSpaceDN w:val="0"/>
        <w:adjustRightInd w:val="0"/>
        <w:spacing w:line="360" w:lineRule="auto"/>
        <w:jc w:val="left"/>
        <w:rPr>
          <w:color w:val="000000"/>
          <w:kern w:val="0"/>
          <w:sz w:val="24"/>
          <w:szCs w:val="21"/>
        </w:rPr>
      </w:pPr>
      <w:r>
        <w:rPr>
          <w:rFonts w:hint="eastAsia"/>
          <w:color w:val="000000"/>
          <w:kern w:val="0"/>
          <w:sz w:val="24"/>
          <w:szCs w:val="21"/>
        </w:rPr>
        <w:t>6）M. H.Abrams A Glossary of Literary Terms   Boston: Wadsworth Publishing Co Inc, 2011</w:t>
      </w:r>
    </w:p>
    <w:p>
      <w:pPr>
        <w:autoSpaceDE w:val="0"/>
        <w:autoSpaceDN w:val="0"/>
        <w:adjustRightInd w:val="0"/>
        <w:spacing w:line="360" w:lineRule="auto"/>
        <w:jc w:val="left"/>
        <w:rPr>
          <w:color w:val="000000"/>
          <w:kern w:val="0"/>
          <w:sz w:val="24"/>
          <w:szCs w:val="21"/>
        </w:rPr>
      </w:pPr>
      <w:r>
        <w:rPr>
          <w:rFonts w:hint="eastAsia"/>
          <w:color w:val="000000"/>
          <w:kern w:val="0"/>
          <w:sz w:val="24"/>
          <w:szCs w:val="21"/>
        </w:rPr>
        <w:t>4、考核方式</w:t>
      </w:r>
    </w:p>
    <w:p>
      <w:pPr>
        <w:autoSpaceDE w:val="0"/>
        <w:autoSpaceDN w:val="0"/>
        <w:adjustRightInd w:val="0"/>
        <w:spacing w:line="360" w:lineRule="auto"/>
        <w:jc w:val="left"/>
        <w:rPr>
          <w:color w:val="000000"/>
          <w:kern w:val="0"/>
          <w:sz w:val="24"/>
          <w:szCs w:val="21"/>
        </w:rPr>
      </w:pPr>
      <w:r>
        <w:rPr>
          <w:rFonts w:hint="eastAsia"/>
          <w:color w:val="000000"/>
          <w:kern w:val="0"/>
          <w:sz w:val="24"/>
          <w:szCs w:val="21"/>
        </w:rPr>
        <w:t>该课程本学期为考试课，期末采用笔试闭卷方式或学期论文形式考核。学期考核总评成绩计算方法如下：平时成绩（包括出勤、课堂表现等）占</w:t>
      </w:r>
      <w:r>
        <w:rPr>
          <w:color w:val="000000"/>
          <w:kern w:val="0"/>
          <w:sz w:val="24"/>
          <w:szCs w:val="21"/>
        </w:rPr>
        <w:t>3</w:t>
      </w:r>
      <w:r>
        <w:rPr>
          <w:rFonts w:hint="eastAsia"/>
          <w:color w:val="000000"/>
          <w:kern w:val="0"/>
          <w:sz w:val="24"/>
          <w:szCs w:val="21"/>
        </w:rPr>
        <w:t>0%, 期末考试成绩占</w:t>
      </w:r>
      <w:r>
        <w:rPr>
          <w:color w:val="000000"/>
          <w:kern w:val="0"/>
          <w:sz w:val="24"/>
          <w:szCs w:val="21"/>
        </w:rPr>
        <w:t>7</w:t>
      </w:r>
      <w:r>
        <w:rPr>
          <w:rFonts w:hint="eastAsia"/>
          <w:color w:val="000000"/>
          <w:kern w:val="0"/>
          <w:sz w:val="24"/>
          <w:szCs w:val="21"/>
        </w:rPr>
        <w:t>0%。</w:t>
      </w: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autoSpaceDE w:val="0"/>
        <w:autoSpaceDN w:val="0"/>
        <w:adjustRightInd w:val="0"/>
        <w:spacing w:line="360" w:lineRule="auto"/>
        <w:ind w:firstLine="5880" w:firstLineChars="2450"/>
        <w:jc w:val="left"/>
        <w:rPr>
          <w:rFonts w:hint="eastAsia" w:eastAsia="宋体"/>
          <w:color w:val="000000"/>
          <w:kern w:val="0"/>
          <w:sz w:val="24"/>
          <w:szCs w:val="21"/>
          <w:lang w:val="en-US" w:eastAsia="zh-CN"/>
        </w:rPr>
      </w:pPr>
      <w:r>
        <w:rPr>
          <w:color w:val="000000"/>
          <w:kern w:val="0"/>
          <w:sz w:val="24"/>
          <w:szCs w:val="21"/>
        </w:rPr>
        <w:t>执笔人：</w:t>
      </w:r>
      <w:r>
        <w:rPr>
          <w:rFonts w:hint="eastAsia"/>
          <w:color w:val="000000"/>
          <w:kern w:val="0"/>
          <w:sz w:val="24"/>
          <w:szCs w:val="21"/>
        </w:rPr>
        <w:t>钟 瑛</w:t>
      </w:r>
      <w:r>
        <w:rPr>
          <w:rFonts w:hint="eastAsia"/>
          <w:color w:val="000000"/>
          <w:kern w:val="0"/>
          <w:sz w:val="24"/>
          <w:szCs w:val="21"/>
          <w:lang w:val="en-US" w:eastAsia="zh-CN"/>
        </w:rPr>
        <w:t xml:space="preserve"> 蒋欣</w:t>
      </w:r>
    </w:p>
    <w:p>
      <w:pPr>
        <w:autoSpaceDE w:val="0"/>
        <w:autoSpaceDN w:val="0"/>
        <w:adjustRightInd w:val="0"/>
        <w:spacing w:line="360" w:lineRule="auto"/>
        <w:ind w:left="5880"/>
        <w:jc w:val="left"/>
        <w:rPr>
          <w:rFonts w:hint="eastAsia" w:eastAsiaTheme="minorEastAsia"/>
          <w:color w:val="000000"/>
          <w:kern w:val="0"/>
          <w:sz w:val="24"/>
          <w:szCs w:val="21"/>
          <w:lang w:val="en-US" w:eastAsia="zh-CN"/>
        </w:rPr>
      </w:pPr>
      <w:r>
        <w:rPr>
          <w:color w:val="000000"/>
          <w:kern w:val="0"/>
          <w:sz w:val="24"/>
          <w:szCs w:val="21"/>
        </w:rPr>
        <w:t xml:space="preserve">审定人： </w:t>
      </w:r>
      <w:r>
        <w:rPr>
          <w:rFonts w:hint="eastAsia"/>
          <w:color w:val="000000"/>
          <w:kern w:val="0"/>
          <w:sz w:val="24"/>
          <w:szCs w:val="21"/>
          <w:lang w:val="en-US" w:eastAsia="zh-CN"/>
        </w:rPr>
        <w:t>王召妍</w:t>
      </w:r>
    </w:p>
    <w:p>
      <w:pPr>
        <w:autoSpaceDE w:val="0"/>
        <w:autoSpaceDN w:val="0"/>
        <w:adjustRightInd w:val="0"/>
        <w:spacing w:line="360" w:lineRule="auto"/>
        <w:ind w:left="5460" w:firstLine="420"/>
        <w:jc w:val="left"/>
        <w:rPr>
          <w:rFonts w:hint="eastAsia"/>
          <w:color w:val="000000"/>
          <w:kern w:val="0"/>
          <w:sz w:val="24"/>
          <w:szCs w:val="21"/>
          <w:lang w:val="en-US" w:eastAsia="zh-CN"/>
        </w:rPr>
      </w:pPr>
      <w:r>
        <w:rPr>
          <w:rFonts w:hint="eastAsia"/>
          <w:color w:val="000000"/>
          <w:kern w:val="0"/>
          <w:sz w:val="24"/>
          <w:szCs w:val="21"/>
        </w:rPr>
        <w:t>审批</w:t>
      </w:r>
      <w:r>
        <w:rPr>
          <w:color w:val="000000"/>
          <w:kern w:val="0"/>
          <w:sz w:val="24"/>
          <w:szCs w:val="21"/>
        </w:rPr>
        <w:t>人：</w:t>
      </w:r>
      <w:r>
        <w:rPr>
          <w:rFonts w:hint="eastAsia"/>
          <w:color w:val="000000"/>
          <w:kern w:val="0"/>
          <w:sz w:val="24"/>
          <w:szCs w:val="21"/>
          <w:lang w:val="en-US" w:eastAsia="zh-CN"/>
        </w:rPr>
        <w:t>施云波</w:t>
      </w:r>
    </w:p>
    <w:p>
      <w:pPr>
        <w:autoSpaceDE w:val="0"/>
        <w:autoSpaceDN w:val="0"/>
        <w:adjustRightInd w:val="0"/>
        <w:spacing w:line="360" w:lineRule="auto"/>
        <w:ind w:left="5460" w:firstLine="420"/>
        <w:jc w:val="left"/>
        <w:rPr>
          <w:rFonts w:hint="default"/>
          <w:color w:val="000000"/>
          <w:kern w:val="0"/>
          <w:sz w:val="24"/>
          <w:szCs w:val="21"/>
          <w:lang w:val="en-US" w:eastAsia="zh-CN"/>
        </w:rPr>
      </w:pPr>
      <w:r>
        <w:rPr>
          <w:rFonts w:hint="eastAsia"/>
          <w:color w:val="000000"/>
          <w:kern w:val="0"/>
          <w:sz w:val="24"/>
          <w:szCs w:val="21"/>
          <w:lang w:val="en-US" w:eastAsia="zh-CN"/>
        </w:rPr>
        <w:t>审批日期：2023年9月</w:t>
      </w:r>
    </w:p>
    <w:p/>
    <w:p>
      <w:pPr>
        <w:jc w:val="both"/>
        <w:rPr>
          <w:rFonts w:ascii="Times New Roman" w:hAnsi="Times New Roman" w:eastAsia="宋体"/>
          <w:color w:val="000000" w:themeColor="text1"/>
          <w14:textFill>
            <w14:solidFill>
              <w14:schemeClr w14:val="tx1"/>
            </w14:solidFill>
          </w14:textFill>
        </w:rPr>
      </w:pPr>
    </w:p>
    <w:p>
      <w:pPr>
        <w:pStyle w:val="2"/>
        <w:bidi w:val="0"/>
        <w:jc w:val="center"/>
      </w:pPr>
      <w:bookmarkStart w:id="166" w:name="_Toc6624"/>
      <w:bookmarkStart w:id="167" w:name="_Toc5104"/>
      <w:bookmarkStart w:id="168" w:name="_Toc18442"/>
      <w:bookmarkStart w:id="169" w:name="_Toc8014"/>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大学生劳动教育</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课程教学大纲</w:t>
      </w:r>
      <w:bookmarkEnd w:id="166"/>
      <w:bookmarkEnd w:id="167"/>
      <w:bookmarkEnd w:id="168"/>
      <w:bookmarkEnd w:id="169"/>
    </w:p>
    <w:p>
      <w:pPr>
        <w:spacing w:line="312" w:lineRule="auto"/>
        <w:jc w:val="center"/>
        <w:rPr>
          <w:b/>
          <w:bCs/>
          <w:sz w:val="30"/>
        </w:rPr>
      </w:pPr>
      <w:r>
        <w:rPr>
          <w:b/>
          <w:bCs/>
          <w:sz w:val="30"/>
        </w:rPr>
        <w:t>（Labor Studies for College</w:t>
      </w:r>
      <w:r>
        <w:rPr>
          <w:rFonts w:hint="eastAsia"/>
          <w:b/>
          <w:bCs/>
          <w:sz w:val="30"/>
        </w:rPr>
        <w:t xml:space="preserve"> </w:t>
      </w:r>
      <w:r>
        <w:rPr>
          <w:b/>
          <w:bCs/>
          <w:sz w:val="30"/>
        </w:rPr>
        <w:t>Students）</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ascii="宋体" w:hAnsi="宋体"/>
          <w:b/>
          <w:sz w:val="24"/>
        </w:rPr>
      </w:pPr>
      <w:r>
        <w:rPr>
          <w:rFonts w:ascii="宋体" w:hAnsi="宋体"/>
          <w:b/>
          <w:bCs/>
          <w:kern w:val="0"/>
          <w:sz w:val="24"/>
        </w:rPr>
        <w:t>课程代码</w:t>
      </w:r>
      <w:r>
        <w:rPr>
          <w:rFonts w:ascii="宋体" w:hAnsi="宋体"/>
          <w:b/>
          <w:kern w:val="0"/>
          <w:sz w:val="24"/>
        </w:rPr>
        <w:t>：</w:t>
      </w:r>
      <w:r>
        <w:rPr>
          <w:color w:val="auto"/>
          <w:sz w:val="18"/>
          <w:szCs w:val="18"/>
        </w:rPr>
        <w:t>00000</w:t>
      </w:r>
      <w:r>
        <w:rPr>
          <w:rFonts w:hint="eastAsia"/>
          <w:color w:val="auto"/>
          <w:sz w:val="18"/>
          <w:szCs w:val="18"/>
          <w:lang w:val="en-US" w:eastAsia="zh-CN"/>
        </w:rPr>
        <w:t>16</w:t>
      </w:r>
    </w:p>
    <w:p>
      <w:pPr>
        <w:spacing w:line="360" w:lineRule="auto"/>
        <w:ind w:firstLine="482" w:firstLineChars="200"/>
        <w:rPr>
          <w:rFonts w:hint="eastAsia"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32</w:t>
      </w:r>
      <w:r>
        <w:rPr>
          <w:rFonts w:ascii="宋体" w:hAnsi="宋体"/>
          <w:kern w:val="0"/>
          <w:sz w:val="24"/>
        </w:rPr>
        <w:t>（其中：讲授学时16</w:t>
      </w:r>
      <w:r>
        <w:rPr>
          <w:rFonts w:hint="eastAsia" w:ascii="宋体" w:hAnsi="宋体"/>
          <w:kern w:val="0"/>
          <w:sz w:val="24"/>
        </w:rPr>
        <w:t>，</w:t>
      </w:r>
      <w:r>
        <w:rPr>
          <w:rFonts w:ascii="宋体" w:hAnsi="宋体"/>
          <w:kern w:val="0"/>
          <w:sz w:val="24"/>
        </w:rPr>
        <w:t xml:space="preserve"> </w:t>
      </w:r>
      <w:r>
        <w:rPr>
          <w:rFonts w:hint="eastAsia" w:ascii="宋体" w:hAnsi="宋体"/>
          <w:kern w:val="0"/>
          <w:sz w:val="24"/>
        </w:rPr>
        <w:t>课外实践</w:t>
      </w:r>
      <w:r>
        <w:rPr>
          <w:rFonts w:ascii="宋体" w:hAnsi="宋体"/>
          <w:kern w:val="0"/>
          <w:sz w:val="24"/>
        </w:rPr>
        <w:t>学时16 ）</w:t>
      </w:r>
    </w:p>
    <w:p>
      <w:pPr>
        <w:spacing w:line="360" w:lineRule="auto"/>
        <w:ind w:firstLine="482" w:firstLineChars="200"/>
        <w:rPr>
          <w:rFonts w:hint="eastAsia"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kern w:val="0"/>
          <w:sz w:val="24"/>
        </w:rPr>
        <w:t>商务英语专业</w:t>
      </w:r>
    </w:p>
    <w:p>
      <w:pPr>
        <w:spacing w:line="360" w:lineRule="auto"/>
        <w:ind w:firstLine="482" w:firstLineChars="200"/>
        <w:rPr>
          <w:rFonts w:hint="eastAsia"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bCs/>
          <w:kern w:val="0"/>
          <w:sz w:val="24"/>
        </w:rPr>
        <w:t>新时代大学生</w:t>
      </w:r>
      <w:r>
        <w:rPr>
          <w:rFonts w:ascii="宋体" w:hAnsi="宋体"/>
          <w:bCs/>
          <w:kern w:val="0"/>
          <w:sz w:val="24"/>
        </w:rPr>
        <w:t>劳动教育</w:t>
      </w:r>
      <w:r>
        <w:rPr>
          <w:rFonts w:ascii="宋体" w:hAnsi="宋体"/>
          <w:kern w:val="0"/>
          <w:sz w:val="24"/>
        </w:rPr>
        <w:t>》</w:t>
      </w:r>
      <w:r>
        <w:rPr>
          <w:kern w:val="0"/>
          <w:sz w:val="24"/>
        </w:rPr>
        <w:t>，</w:t>
      </w:r>
      <w:r>
        <w:rPr>
          <w:rFonts w:hint="eastAsia"/>
          <w:bCs/>
          <w:kern w:val="0"/>
          <w:sz w:val="24"/>
        </w:rPr>
        <w:t>丁晓昌</w:t>
      </w:r>
      <w:r>
        <w:rPr>
          <w:kern w:val="0"/>
          <w:sz w:val="24"/>
        </w:rPr>
        <w:t>，</w:t>
      </w:r>
      <w:r>
        <w:rPr>
          <w:rFonts w:hint="eastAsia"/>
          <w:kern w:val="0"/>
          <w:sz w:val="24"/>
        </w:rPr>
        <w:t>上海交通大学出版社</w:t>
      </w:r>
      <w:r>
        <w:rPr>
          <w:kern w:val="0"/>
          <w:sz w:val="24"/>
        </w:rPr>
        <w:t>，</w:t>
      </w:r>
      <w:r>
        <w:rPr>
          <w:rFonts w:hint="eastAsia"/>
          <w:kern w:val="0"/>
          <w:sz w:val="24"/>
        </w:rPr>
        <w:t>20</w:t>
      </w:r>
      <w:r>
        <w:rPr>
          <w:kern w:val="0"/>
          <w:sz w:val="24"/>
        </w:rPr>
        <w:t>21</w:t>
      </w:r>
      <w:r>
        <w:rPr>
          <w:rFonts w:hint="eastAsia"/>
          <w:kern w:val="0"/>
          <w:sz w:val="24"/>
        </w:rPr>
        <w:t>.</w:t>
      </w:r>
      <w:r>
        <w:rPr>
          <w:kern w:val="0"/>
          <w:sz w:val="24"/>
        </w:rPr>
        <w:t>5</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外国语</w:t>
      </w:r>
      <w:r>
        <w:rPr>
          <w:rFonts w:ascii="宋体" w:hAnsi="宋体"/>
          <w:kern w:val="0"/>
          <w:sz w:val="24"/>
        </w:rPr>
        <w:t>学院</w:t>
      </w:r>
    </w:p>
    <w:p>
      <w:pPr>
        <w:autoSpaceDE w:val="0"/>
        <w:autoSpaceDN w:val="0"/>
        <w:adjustRightInd w:val="0"/>
        <w:spacing w:line="360" w:lineRule="auto"/>
        <w:ind w:firstLine="482" w:firstLineChars="200"/>
        <w:rPr>
          <w:kern w:val="0"/>
          <w:sz w:val="24"/>
        </w:rPr>
      </w:pPr>
      <w:r>
        <w:rPr>
          <w:rFonts w:hint="eastAsia" w:ascii="宋体" w:hAnsi="宋体"/>
          <w:b/>
          <w:bCs/>
          <w:color w:val="000000"/>
          <w:kern w:val="0"/>
          <w:sz w:val="24"/>
        </w:rPr>
        <w:t>课程的性质与任务：</w:t>
      </w:r>
      <w:r>
        <w:rPr>
          <w:rFonts w:hint="eastAsia"/>
          <w:color w:val="000000"/>
          <w:kern w:val="0"/>
          <w:sz w:val="24"/>
        </w:rPr>
        <w:t>本课程</w:t>
      </w:r>
      <w:r>
        <w:rPr>
          <w:color w:val="000000"/>
          <w:kern w:val="0"/>
          <w:sz w:val="24"/>
        </w:rPr>
        <w:t>是</w:t>
      </w:r>
      <w:r>
        <w:rPr>
          <w:rFonts w:hint="eastAsia"/>
          <w:color w:val="000000"/>
          <w:kern w:val="0"/>
          <w:sz w:val="24"/>
        </w:rPr>
        <w:t>通识必修课。让学生能够理解和形成马克思主义劳动观，牢固树立劳动最光荣、</w:t>
      </w:r>
      <w:r>
        <w:rPr>
          <w:rFonts w:hint="eastAsia"/>
          <w:kern w:val="0"/>
          <w:sz w:val="24"/>
        </w:rPr>
        <w:t>劳动最崇高、劳动最伟大、劳动最美丽的观念;体会劳动创造美好生活，体认劳动不分贵贱，热爱劳动，尊重普通劳动者</w:t>
      </w:r>
      <w:r>
        <w:rPr>
          <w:kern w:val="0"/>
          <w:sz w:val="24"/>
        </w:rPr>
        <w:t>，培养勤俭、奋斗、创新、奉献的劳动</w:t>
      </w:r>
      <w:r>
        <w:rPr>
          <w:rFonts w:hint="eastAsia"/>
          <w:kern w:val="0"/>
          <w:sz w:val="24"/>
        </w:rPr>
        <w:t>精神，具备满足生存发展需要的基本劳动能力，形成良好劳动习惯。教学过程中</w:t>
      </w:r>
      <w:r>
        <w:rPr>
          <w:rFonts w:hint="eastAsia"/>
          <w:color w:val="000000"/>
          <w:sz w:val="24"/>
          <w:shd w:val="clear" w:color="auto" w:fill="FFFFFF"/>
        </w:rPr>
        <w:t>通过融入社会主义核心价值观等思政元素，培养学生的敬业精神、诚信品德和友善关系，同时</w:t>
      </w:r>
      <w:r>
        <w:rPr>
          <w:rFonts w:hint="eastAsia"/>
          <w:sz w:val="24"/>
        </w:rPr>
        <w:t>树立正确的世界观、人生观与价值观，增强</w:t>
      </w:r>
      <w:r>
        <w:rPr>
          <w:rFonts w:ascii="Arial" w:hAnsi="Arial" w:cs="Arial"/>
          <w:sz w:val="24"/>
          <w:shd w:val="clear" w:color="auto" w:fill="FFFFFF"/>
        </w:rPr>
        <w:t>民族和文化的归属感、认同感、尊严感与荣誉感</w:t>
      </w:r>
      <w:r>
        <w:rPr>
          <w:rFonts w:hint="eastAsia"/>
          <w:sz w:val="24"/>
        </w:rPr>
        <w:t>。</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0" w:firstLineChars="200"/>
        <w:rPr>
          <w:rFonts w:hint="eastAsia"/>
          <w:sz w:val="24"/>
        </w:rPr>
      </w:pPr>
      <w:r>
        <w:rPr>
          <w:rFonts w:hint="eastAsia"/>
          <w:sz w:val="24"/>
        </w:rPr>
        <w:t>目标1. 培育正确的劳动观念，帮助学生理解和形成马克思主义劳动观，学会尊重劳动，尊重普通劳动者，牢固树立劳动最光荣、劳动最崇高、劳动最伟大、劳动最美丽的思想观念。</w:t>
      </w:r>
    </w:p>
    <w:p>
      <w:pPr>
        <w:spacing w:line="360" w:lineRule="auto"/>
        <w:ind w:firstLine="480" w:firstLineChars="200"/>
        <w:rPr>
          <w:rFonts w:hint="eastAsia"/>
          <w:sz w:val="24"/>
        </w:rPr>
      </w:pPr>
      <w:r>
        <w:rPr>
          <w:rFonts w:hint="eastAsia"/>
          <w:sz w:val="24"/>
        </w:rPr>
        <w:t>目标2. 提升劳动能力，通过科学劳动素养培育，塑造新时代劳动者所需具备的能力与品质，为未来职业发展奠定基础，助力正确择业，培养创新能力，成就职业理想。</w:t>
      </w:r>
    </w:p>
    <w:p>
      <w:pPr>
        <w:spacing w:line="360" w:lineRule="auto"/>
        <w:ind w:firstLine="480" w:firstLineChars="200"/>
        <w:rPr>
          <w:rFonts w:hint="eastAsia"/>
          <w:sz w:val="24"/>
        </w:rPr>
      </w:pPr>
      <w:r>
        <w:rPr>
          <w:rFonts w:hint="eastAsia"/>
          <w:sz w:val="24"/>
        </w:rPr>
        <w:t>目标3. 将劳动教育贯穿到每门课程的学习中，教育学生认真学好本专业的所有课程，掌握足够的专业知识和技能，就是贯彻劳动观念的直接体现。</w:t>
      </w:r>
    </w:p>
    <w:p>
      <w:pPr>
        <w:spacing w:line="360" w:lineRule="auto"/>
        <w:ind w:firstLine="480" w:firstLineChars="200"/>
        <w:rPr>
          <w:rFonts w:hint="eastAsia"/>
          <w:sz w:val="24"/>
        </w:rPr>
      </w:pPr>
      <w:r>
        <w:rPr>
          <w:rFonts w:hint="eastAsia"/>
          <w:sz w:val="24"/>
        </w:rPr>
        <w:t>本课程支撑专业培养方案中，毕业要求1</w:t>
      </w:r>
      <w:r>
        <w:rPr>
          <w:sz w:val="24"/>
        </w:rPr>
        <w:t>-1</w:t>
      </w:r>
      <w:r>
        <w:rPr>
          <w:rFonts w:hint="eastAsia"/>
          <w:sz w:val="24"/>
        </w:rPr>
        <w:t>、1</w:t>
      </w:r>
      <w:r>
        <w:rPr>
          <w:sz w:val="24"/>
        </w:rPr>
        <w:t>-2</w:t>
      </w:r>
      <w:r>
        <w:rPr>
          <w:rFonts w:hint="eastAsia"/>
          <w:sz w:val="24"/>
        </w:rPr>
        <w:t>、</w:t>
      </w:r>
      <w:r>
        <w:rPr>
          <w:sz w:val="24"/>
        </w:rPr>
        <w:t>1-3</w:t>
      </w:r>
      <w:r>
        <w:rPr>
          <w:rFonts w:hint="eastAsia"/>
          <w:sz w:val="24"/>
        </w:rPr>
        <w:t>，毕业要求4</w:t>
      </w:r>
      <w:r>
        <w:rPr>
          <w:sz w:val="24"/>
        </w:rPr>
        <w:t>-1</w:t>
      </w:r>
      <w:r>
        <w:rPr>
          <w:rFonts w:hint="eastAsia"/>
          <w:sz w:val="24"/>
        </w:rPr>
        <w:t>、4</w:t>
      </w:r>
      <w:r>
        <w:rPr>
          <w:sz w:val="24"/>
        </w:rPr>
        <w:t>-2</w:t>
      </w:r>
      <w:r>
        <w:rPr>
          <w:rFonts w:hint="eastAsia"/>
          <w:sz w:val="24"/>
        </w:rPr>
        <w:t>、</w:t>
      </w:r>
      <w:r>
        <w:rPr>
          <w:sz w:val="24"/>
        </w:rPr>
        <w:t>4-3</w:t>
      </w:r>
      <w:r>
        <w:rPr>
          <w:rFonts w:hint="eastAsia"/>
          <w:sz w:val="24"/>
        </w:rPr>
        <w:t>，毕业要求</w:t>
      </w:r>
      <w:r>
        <w:rPr>
          <w:sz w:val="24"/>
        </w:rPr>
        <w:t>7-1</w:t>
      </w:r>
      <w:r>
        <w:rPr>
          <w:rFonts w:hint="eastAsia"/>
          <w:sz w:val="24"/>
        </w:rPr>
        <w:t>、7</w:t>
      </w:r>
      <w:r>
        <w:rPr>
          <w:sz w:val="24"/>
        </w:rPr>
        <w:t>-2</w:t>
      </w:r>
      <w:r>
        <w:rPr>
          <w:rFonts w:hint="eastAsia"/>
          <w:sz w:val="24"/>
        </w:rPr>
        <w:t>、7</w:t>
      </w:r>
      <w:r>
        <w:rPr>
          <w:sz w:val="24"/>
        </w:rPr>
        <w:t>-3</w:t>
      </w:r>
      <w:r>
        <w:rPr>
          <w:rFonts w:hint="eastAsia"/>
          <w:sz w:val="24"/>
        </w:rPr>
        <w:t>，对应关系如表所示：</w:t>
      </w:r>
    </w:p>
    <w:tbl>
      <w:tblPr>
        <w:tblStyle w:val="11"/>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104"/>
        <w:gridCol w:w="1104"/>
        <w:gridCol w:w="1145"/>
        <w:gridCol w:w="1030"/>
        <w:gridCol w:w="1032"/>
        <w:gridCol w:w="103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Merge w:val="restart"/>
            <w:vAlign w:val="top"/>
          </w:tcPr>
          <w:p>
            <w:pPr>
              <w:spacing w:line="360" w:lineRule="auto"/>
              <w:ind w:firstLine="240" w:firstLineChars="100"/>
              <w:rPr>
                <w:sz w:val="24"/>
              </w:rPr>
            </w:pPr>
            <w:r>
              <w:rPr>
                <w:rFonts w:hint="eastAsia"/>
                <w:sz w:val="24"/>
              </w:rPr>
              <w:t>毕业要求</w:t>
            </w:r>
          </w:p>
          <w:p>
            <w:pPr>
              <w:spacing w:line="360" w:lineRule="auto"/>
              <w:ind w:firstLine="360" w:firstLineChars="150"/>
              <w:rPr>
                <w:rFonts w:hint="eastAsia"/>
                <w:sz w:val="24"/>
              </w:rPr>
            </w:pPr>
            <w:r>
              <w:rPr>
                <w:sz w:val="24"/>
              </w:rPr>
              <w:t>指标点</w:t>
            </w:r>
          </w:p>
        </w:tc>
        <w:tc>
          <w:tcPr>
            <w:tcW w:w="7470" w:type="dxa"/>
            <w:gridSpan w:val="7"/>
            <w:vAlign w:val="top"/>
          </w:tcPr>
          <w:p>
            <w:pPr>
              <w:spacing w:line="360" w:lineRule="auto"/>
              <w:jc w:val="center"/>
              <w:rPr>
                <w:rFonts w:hint="eastAsia"/>
                <w:sz w:val="24"/>
              </w:rPr>
            </w:pPr>
            <w:r>
              <w:rPr>
                <w:rFonts w:hint="eastAsia"/>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Merge w:val="continue"/>
            <w:vAlign w:val="top"/>
          </w:tcPr>
          <w:p>
            <w:pPr>
              <w:spacing w:line="360" w:lineRule="auto"/>
              <w:rPr>
                <w:rFonts w:hint="eastAsia"/>
                <w:sz w:val="24"/>
              </w:rPr>
            </w:pPr>
          </w:p>
        </w:tc>
        <w:tc>
          <w:tcPr>
            <w:tcW w:w="1104" w:type="dxa"/>
            <w:vAlign w:val="top"/>
          </w:tcPr>
          <w:p>
            <w:pPr>
              <w:spacing w:line="360" w:lineRule="auto"/>
              <w:ind w:firstLine="120" w:firstLineChars="50"/>
              <w:rPr>
                <w:rFonts w:hint="eastAsia"/>
                <w:sz w:val="24"/>
              </w:rPr>
            </w:pPr>
            <w:r>
              <w:rPr>
                <w:rFonts w:hint="eastAsia"/>
                <w:sz w:val="24"/>
              </w:rPr>
              <w:t>目标1</w:t>
            </w:r>
          </w:p>
        </w:tc>
        <w:tc>
          <w:tcPr>
            <w:tcW w:w="1104" w:type="dxa"/>
            <w:vAlign w:val="top"/>
          </w:tcPr>
          <w:p>
            <w:pPr>
              <w:spacing w:line="360" w:lineRule="auto"/>
              <w:ind w:firstLine="120" w:firstLineChars="50"/>
              <w:rPr>
                <w:rFonts w:hint="eastAsia"/>
                <w:sz w:val="24"/>
              </w:rPr>
            </w:pPr>
            <w:r>
              <w:rPr>
                <w:rFonts w:hint="eastAsia"/>
                <w:sz w:val="24"/>
              </w:rPr>
              <w:t>目标2</w:t>
            </w:r>
          </w:p>
        </w:tc>
        <w:tc>
          <w:tcPr>
            <w:tcW w:w="1145" w:type="dxa"/>
            <w:vAlign w:val="top"/>
          </w:tcPr>
          <w:p>
            <w:pPr>
              <w:spacing w:line="360" w:lineRule="auto"/>
              <w:ind w:firstLine="120" w:firstLineChars="50"/>
              <w:rPr>
                <w:rFonts w:hint="eastAsia"/>
                <w:sz w:val="24"/>
              </w:rPr>
            </w:pPr>
            <w:r>
              <w:rPr>
                <w:rFonts w:hint="eastAsia"/>
                <w:sz w:val="24"/>
              </w:rPr>
              <w:t>目标3</w:t>
            </w:r>
          </w:p>
        </w:tc>
        <w:tc>
          <w:tcPr>
            <w:tcW w:w="1030" w:type="dxa"/>
            <w:vAlign w:val="top"/>
          </w:tcPr>
          <w:p>
            <w:pPr>
              <w:spacing w:line="360" w:lineRule="auto"/>
              <w:rPr>
                <w:rFonts w:hint="eastAsia"/>
                <w:sz w:val="24"/>
              </w:rPr>
            </w:pPr>
            <w:r>
              <w:rPr>
                <w:rFonts w:hint="eastAsia"/>
                <w:sz w:val="24"/>
              </w:rPr>
              <w:t>目标</w:t>
            </w:r>
            <w:r>
              <w:rPr>
                <w:sz w:val="24"/>
              </w:rPr>
              <w:t>4</w:t>
            </w:r>
          </w:p>
        </w:tc>
        <w:tc>
          <w:tcPr>
            <w:tcW w:w="1032" w:type="dxa"/>
            <w:vAlign w:val="top"/>
          </w:tcPr>
          <w:p>
            <w:pPr>
              <w:spacing w:line="360" w:lineRule="auto"/>
              <w:rPr>
                <w:rFonts w:hint="eastAsia"/>
                <w:sz w:val="24"/>
              </w:rPr>
            </w:pPr>
            <w:r>
              <w:rPr>
                <w:rFonts w:hint="eastAsia"/>
                <w:sz w:val="24"/>
              </w:rPr>
              <w:t>目标</w:t>
            </w:r>
            <w:r>
              <w:rPr>
                <w:sz w:val="24"/>
              </w:rPr>
              <w:t>5</w:t>
            </w: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top"/>
          </w:tcPr>
          <w:p>
            <w:pPr>
              <w:spacing w:line="360" w:lineRule="auto"/>
              <w:rPr>
                <w:rFonts w:hint="eastAsia"/>
                <w:sz w:val="24"/>
              </w:rPr>
            </w:pPr>
            <w:r>
              <w:rPr>
                <w:rFonts w:hint="eastAsia"/>
                <w:sz w:val="24"/>
              </w:rPr>
              <w:t>毕业要求</w:t>
            </w:r>
            <w:r>
              <w:rPr>
                <w:sz w:val="24"/>
              </w:rPr>
              <w:t>1</w:t>
            </w:r>
            <w:r>
              <w:rPr>
                <w:rFonts w:hint="eastAsia"/>
                <w:sz w:val="24"/>
              </w:rPr>
              <w:t>-</w:t>
            </w:r>
            <w:r>
              <w:rPr>
                <w:sz w:val="24"/>
              </w:rPr>
              <w:t>1</w:t>
            </w:r>
          </w:p>
        </w:tc>
        <w:tc>
          <w:tcPr>
            <w:tcW w:w="1104" w:type="dxa"/>
            <w:vAlign w:val="top"/>
          </w:tcPr>
          <w:p>
            <w:pPr>
              <w:spacing w:line="360" w:lineRule="auto"/>
              <w:ind w:firstLine="360" w:firstLineChars="150"/>
              <w:rPr>
                <w:rFonts w:hint="eastAsia"/>
                <w:sz w:val="24"/>
              </w:rPr>
            </w:pPr>
            <w:r>
              <w:rPr>
                <w:rFonts w:hint="eastAsia"/>
                <w:sz w:val="24"/>
              </w:rPr>
              <w:t>√</w:t>
            </w:r>
          </w:p>
        </w:tc>
        <w:tc>
          <w:tcPr>
            <w:tcW w:w="1104" w:type="dxa"/>
            <w:vAlign w:val="top"/>
          </w:tcPr>
          <w:p>
            <w:pPr>
              <w:spacing w:line="360" w:lineRule="auto"/>
              <w:ind w:firstLine="360" w:firstLineChars="150"/>
              <w:rPr>
                <w:rFonts w:hint="eastAsia"/>
                <w:sz w:val="24"/>
              </w:rPr>
            </w:pPr>
          </w:p>
        </w:tc>
        <w:tc>
          <w:tcPr>
            <w:tcW w:w="1145" w:type="dxa"/>
            <w:vAlign w:val="top"/>
          </w:tcPr>
          <w:p>
            <w:pPr>
              <w:spacing w:line="360" w:lineRule="auto"/>
              <w:ind w:firstLine="315" w:firstLineChars="150"/>
              <w:rPr>
                <w:rFonts w:hint="eastAsia"/>
              </w:rPr>
            </w:pPr>
            <w:r>
              <w:rPr>
                <w:rFonts w:hint="eastAsia"/>
              </w:rPr>
              <w:t>√</w:t>
            </w:r>
          </w:p>
        </w:tc>
        <w:tc>
          <w:tcPr>
            <w:tcW w:w="1030"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top"/>
          </w:tcPr>
          <w:p>
            <w:pPr>
              <w:spacing w:line="360" w:lineRule="auto"/>
              <w:rPr>
                <w:rFonts w:hint="eastAsia"/>
                <w:sz w:val="24"/>
              </w:rPr>
            </w:pPr>
            <w:r>
              <w:rPr>
                <w:rFonts w:hint="eastAsia"/>
                <w:sz w:val="24"/>
              </w:rPr>
              <w:t>毕业要求</w:t>
            </w:r>
            <w:r>
              <w:rPr>
                <w:sz w:val="24"/>
              </w:rPr>
              <w:t>1</w:t>
            </w:r>
            <w:r>
              <w:rPr>
                <w:rFonts w:hint="eastAsia"/>
                <w:sz w:val="24"/>
              </w:rPr>
              <w:t>-</w:t>
            </w:r>
            <w:r>
              <w:rPr>
                <w:sz w:val="24"/>
              </w:rPr>
              <w:t>2</w:t>
            </w:r>
          </w:p>
        </w:tc>
        <w:tc>
          <w:tcPr>
            <w:tcW w:w="1104" w:type="dxa"/>
            <w:vAlign w:val="top"/>
          </w:tcPr>
          <w:p>
            <w:pPr>
              <w:spacing w:line="360" w:lineRule="auto"/>
              <w:ind w:firstLine="360" w:firstLineChars="150"/>
              <w:rPr>
                <w:rFonts w:hint="eastAsia"/>
                <w:sz w:val="24"/>
              </w:rPr>
            </w:pPr>
            <w:r>
              <w:rPr>
                <w:rFonts w:hint="eastAsia"/>
                <w:sz w:val="24"/>
              </w:rPr>
              <w:t>√</w:t>
            </w:r>
          </w:p>
        </w:tc>
        <w:tc>
          <w:tcPr>
            <w:tcW w:w="1104" w:type="dxa"/>
            <w:vAlign w:val="top"/>
          </w:tcPr>
          <w:p>
            <w:pPr>
              <w:spacing w:line="360" w:lineRule="auto"/>
              <w:ind w:firstLine="360" w:firstLineChars="150"/>
              <w:rPr>
                <w:rFonts w:hint="eastAsia"/>
                <w:sz w:val="24"/>
              </w:rPr>
            </w:pPr>
          </w:p>
        </w:tc>
        <w:tc>
          <w:tcPr>
            <w:tcW w:w="1145" w:type="dxa"/>
            <w:vAlign w:val="top"/>
          </w:tcPr>
          <w:p>
            <w:pPr>
              <w:spacing w:line="360" w:lineRule="auto"/>
              <w:ind w:firstLine="315" w:firstLineChars="150"/>
              <w:rPr>
                <w:rFonts w:hint="eastAsia"/>
              </w:rPr>
            </w:pPr>
            <w:r>
              <w:rPr>
                <w:rFonts w:hint="eastAsia"/>
              </w:rPr>
              <w:t>√</w:t>
            </w:r>
          </w:p>
        </w:tc>
        <w:tc>
          <w:tcPr>
            <w:tcW w:w="1030"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top"/>
          </w:tcPr>
          <w:p>
            <w:pPr>
              <w:spacing w:line="360" w:lineRule="auto"/>
              <w:rPr>
                <w:rFonts w:hint="eastAsia"/>
                <w:sz w:val="24"/>
              </w:rPr>
            </w:pPr>
            <w:r>
              <w:rPr>
                <w:rFonts w:hint="eastAsia"/>
                <w:sz w:val="24"/>
              </w:rPr>
              <w:t>毕业要求</w:t>
            </w:r>
            <w:r>
              <w:rPr>
                <w:sz w:val="24"/>
              </w:rPr>
              <w:t>1</w:t>
            </w:r>
            <w:r>
              <w:rPr>
                <w:rFonts w:hint="eastAsia"/>
                <w:sz w:val="24"/>
              </w:rPr>
              <w:t>-</w:t>
            </w:r>
            <w:r>
              <w:rPr>
                <w:sz w:val="24"/>
              </w:rPr>
              <w:t>3</w:t>
            </w:r>
          </w:p>
        </w:tc>
        <w:tc>
          <w:tcPr>
            <w:tcW w:w="1104" w:type="dxa"/>
            <w:vAlign w:val="top"/>
          </w:tcPr>
          <w:p>
            <w:pPr>
              <w:spacing w:line="360" w:lineRule="auto"/>
              <w:ind w:firstLine="360" w:firstLineChars="150"/>
              <w:rPr>
                <w:rFonts w:hint="eastAsia"/>
                <w:sz w:val="24"/>
              </w:rPr>
            </w:pPr>
            <w:r>
              <w:rPr>
                <w:rFonts w:hint="eastAsia"/>
                <w:sz w:val="24"/>
              </w:rPr>
              <w:t>√</w:t>
            </w:r>
          </w:p>
        </w:tc>
        <w:tc>
          <w:tcPr>
            <w:tcW w:w="1104" w:type="dxa"/>
            <w:vAlign w:val="top"/>
          </w:tcPr>
          <w:p>
            <w:pPr>
              <w:spacing w:line="360" w:lineRule="auto"/>
              <w:ind w:firstLine="360" w:firstLineChars="150"/>
              <w:rPr>
                <w:rFonts w:hint="eastAsia"/>
                <w:sz w:val="24"/>
              </w:rPr>
            </w:pPr>
          </w:p>
        </w:tc>
        <w:tc>
          <w:tcPr>
            <w:tcW w:w="1145" w:type="dxa"/>
            <w:vAlign w:val="top"/>
          </w:tcPr>
          <w:p>
            <w:pPr>
              <w:spacing w:line="360" w:lineRule="auto"/>
              <w:ind w:firstLine="315" w:firstLineChars="150"/>
              <w:rPr>
                <w:rFonts w:hint="eastAsia"/>
              </w:rPr>
            </w:pPr>
            <w:r>
              <w:rPr>
                <w:rFonts w:hint="eastAsia"/>
              </w:rPr>
              <w:t>√</w:t>
            </w:r>
          </w:p>
        </w:tc>
        <w:tc>
          <w:tcPr>
            <w:tcW w:w="1030"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top"/>
          </w:tcPr>
          <w:p>
            <w:pPr>
              <w:spacing w:line="360" w:lineRule="auto"/>
              <w:rPr>
                <w:rFonts w:hint="eastAsia"/>
                <w:sz w:val="24"/>
              </w:rPr>
            </w:pPr>
            <w:r>
              <w:rPr>
                <w:rFonts w:hint="eastAsia"/>
                <w:sz w:val="24"/>
              </w:rPr>
              <w:t>毕业要求</w:t>
            </w:r>
            <w:r>
              <w:rPr>
                <w:sz w:val="24"/>
              </w:rPr>
              <w:t>4</w:t>
            </w:r>
            <w:r>
              <w:rPr>
                <w:rFonts w:hint="eastAsia"/>
                <w:sz w:val="24"/>
              </w:rPr>
              <w:t>-</w:t>
            </w:r>
            <w:r>
              <w:rPr>
                <w:sz w:val="24"/>
              </w:rPr>
              <w:t>1</w:t>
            </w:r>
          </w:p>
        </w:tc>
        <w:tc>
          <w:tcPr>
            <w:tcW w:w="1104" w:type="dxa"/>
            <w:vAlign w:val="top"/>
          </w:tcPr>
          <w:p>
            <w:pPr>
              <w:spacing w:line="360" w:lineRule="auto"/>
              <w:ind w:firstLine="360" w:firstLineChars="150"/>
              <w:rPr>
                <w:rFonts w:hint="eastAsia"/>
                <w:sz w:val="24"/>
              </w:rPr>
            </w:pPr>
            <w:r>
              <w:rPr>
                <w:rFonts w:hint="eastAsia"/>
                <w:sz w:val="24"/>
              </w:rPr>
              <w:t>√</w:t>
            </w:r>
          </w:p>
        </w:tc>
        <w:tc>
          <w:tcPr>
            <w:tcW w:w="1104" w:type="dxa"/>
            <w:vAlign w:val="top"/>
          </w:tcPr>
          <w:p>
            <w:pPr>
              <w:spacing w:line="360" w:lineRule="auto"/>
              <w:ind w:firstLine="360" w:firstLineChars="150"/>
              <w:rPr>
                <w:rFonts w:hint="eastAsia"/>
                <w:sz w:val="24"/>
              </w:rPr>
            </w:pPr>
            <w:r>
              <w:rPr>
                <w:rFonts w:hint="eastAsia"/>
                <w:sz w:val="24"/>
              </w:rPr>
              <w:t>√</w:t>
            </w:r>
          </w:p>
        </w:tc>
        <w:tc>
          <w:tcPr>
            <w:tcW w:w="1145" w:type="dxa"/>
            <w:vAlign w:val="top"/>
          </w:tcPr>
          <w:p>
            <w:pPr>
              <w:spacing w:line="360" w:lineRule="auto"/>
              <w:ind w:firstLine="315" w:firstLineChars="150"/>
              <w:rPr>
                <w:rFonts w:hint="eastAsia"/>
              </w:rPr>
            </w:pPr>
            <w:r>
              <w:rPr>
                <w:rFonts w:hint="eastAsia"/>
              </w:rPr>
              <w:t>√</w:t>
            </w:r>
          </w:p>
        </w:tc>
        <w:tc>
          <w:tcPr>
            <w:tcW w:w="1030"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top"/>
          </w:tcPr>
          <w:p>
            <w:pPr>
              <w:spacing w:line="360" w:lineRule="auto"/>
              <w:rPr>
                <w:rFonts w:hint="eastAsia"/>
                <w:sz w:val="24"/>
              </w:rPr>
            </w:pPr>
            <w:r>
              <w:rPr>
                <w:rFonts w:hint="eastAsia"/>
                <w:sz w:val="24"/>
              </w:rPr>
              <w:t>毕业要求4-</w:t>
            </w:r>
            <w:r>
              <w:rPr>
                <w:sz w:val="24"/>
              </w:rPr>
              <w:t>2</w:t>
            </w:r>
          </w:p>
        </w:tc>
        <w:tc>
          <w:tcPr>
            <w:tcW w:w="1104" w:type="dxa"/>
            <w:vAlign w:val="top"/>
          </w:tcPr>
          <w:p>
            <w:pPr>
              <w:jc w:val="center"/>
              <w:rPr>
                <w:rFonts w:hint="eastAsia"/>
                <w:sz w:val="24"/>
              </w:rPr>
            </w:pPr>
            <w:r>
              <w:rPr>
                <w:rFonts w:hint="eastAsia"/>
                <w:sz w:val="24"/>
              </w:rPr>
              <w:t>√</w:t>
            </w:r>
          </w:p>
        </w:tc>
        <w:tc>
          <w:tcPr>
            <w:tcW w:w="1104" w:type="dxa"/>
            <w:vAlign w:val="top"/>
          </w:tcPr>
          <w:p>
            <w:pPr>
              <w:jc w:val="center"/>
              <w:rPr>
                <w:sz w:val="24"/>
              </w:rPr>
            </w:pPr>
            <w:r>
              <w:rPr>
                <w:rFonts w:hint="eastAsia"/>
                <w:sz w:val="24"/>
              </w:rPr>
              <w:t>√</w:t>
            </w:r>
          </w:p>
        </w:tc>
        <w:tc>
          <w:tcPr>
            <w:tcW w:w="1145" w:type="dxa"/>
            <w:vAlign w:val="top"/>
          </w:tcPr>
          <w:p>
            <w:pPr>
              <w:spacing w:line="360" w:lineRule="auto"/>
              <w:ind w:firstLine="315" w:firstLineChars="150"/>
              <w:rPr>
                <w:rFonts w:hint="eastAsia"/>
              </w:rPr>
            </w:pPr>
            <w:r>
              <w:rPr>
                <w:rFonts w:hint="eastAsia"/>
              </w:rPr>
              <w:t>√</w:t>
            </w:r>
          </w:p>
        </w:tc>
        <w:tc>
          <w:tcPr>
            <w:tcW w:w="1030"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top"/>
          </w:tcPr>
          <w:p>
            <w:pPr>
              <w:spacing w:line="360" w:lineRule="auto"/>
              <w:rPr>
                <w:rFonts w:hint="eastAsia"/>
                <w:sz w:val="24"/>
              </w:rPr>
            </w:pPr>
            <w:r>
              <w:rPr>
                <w:rFonts w:hint="eastAsia"/>
                <w:sz w:val="24"/>
              </w:rPr>
              <w:t>毕业要求4-</w:t>
            </w:r>
            <w:r>
              <w:rPr>
                <w:sz w:val="24"/>
              </w:rPr>
              <w:t>3</w:t>
            </w:r>
          </w:p>
        </w:tc>
        <w:tc>
          <w:tcPr>
            <w:tcW w:w="1104" w:type="dxa"/>
            <w:vAlign w:val="top"/>
          </w:tcPr>
          <w:p>
            <w:pPr>
              <w:jc w:val="center"/>
              <w:rPr>
                <w:rFonts w:hint="eastAsia"/>
                <w:sz w:val="24"/>
              </w:rPr>
            </w:pPr>
            <w:r>
              <w:rPr>
                <w:rFonts w:hint="eastAsia"/>
                <w:sz w:val="24"/>
              </w:rPr>
              <w:t>√</w:t>
            </w:r>
          </w:p>
        </w:tc>
        <w:tc>
          <w:tcPr>
            <w:tcW w:w="1104" w:type="dxa"/>
            <w:vAlign w:val="top"/>
          </w:tcPr>
          <w:p>
            <w:pPr>
              <w:jc w:val="center"/>
              <w:rPr>
                <w:sz w:val="24"/>
              </w:rPr>
            </w:pPr>
            <w:r>
              <w:rPr>
                <w:rFonts w:hint="eastAsia"/>
                <w:sz w:val="24"/>
              </w:rPr>
              <w:t>√</w:t>
            </w:r>
          </w:p>
        </w:tc>
        <w:tc>
          <w:tcPr>
            <w:tcW w:w="1145" w:type="dxa"/>
            <w:vAlign w:val="top"/>
          </w:tcPr>
          <w:p>
            <w:pPr>
              <w:spacing w:line="360" w:lineRule="auto"/>
              <w:ind w:firstLine="315" w:firstLineChars="150"/>
              <w:rPr>
                <w:rFonts w:hint="eastAsia"/>
              </w:rPr>
            </w:pPr>
            <w:r>
              <w:rPr>
                <w:rFonts w:hint="eastAsia"/>
              </w:rPr>
              <w:t>√</w:t>
            </w:r>
          </w:p>
        </w:tc>
        <w:tc>
          <w:tcPr>
            <w:tcW w:w="1030"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top"/>
          </w:tcPr>
          <w:p>
            <w:pPr>
              <w:spacing w:line="360" w:lineRule="auto"/>
              <w:rPr>
                <w:rFonts w:hint="eastAsia"/>
                <w:sz w:val="24"/>
              </w:rPr>
            </w:pPr>
            <w:r>
              <w:rPr>
                <w:rFonts w:hint="eastAsia"/>
                <w:sz w:val="24"/>
              </w:rPr>
              <w:t>毕业要求</w:t>
            </w:r>
            <w:r>
              <w:rPr>
                <w:sz w:val="24"/>
              </w:rPr>
              <w:t>7</w:t>
            </w:r>
            <w:r>
              <w:rPr>
                <w:rFonts w:hint="eastAsia"/>
                <w:sz w:val="24"/>
              </w:rPr>
              <w:t>-1</w:t>
            </w:r>
          </w:p>
        </w:tc>
        <w:tc>
          <w:tcPr>
            <w:tcW w:w="1104" w:type="dxa"/>
            <w:vAlign w:val="top"/>
          </w:tcPr>
          <w:p>
            <w:pPr>
              <w:spacing w:line="360" w:lineRule="auto"/>
              <w:ind w:firstLine="360" w:firstLineChars="150"/>
              <w:rPr>
                <w:rFonts w:hint="eastAsia"/>
                <w:sz w:val="24"/>
              </w:rPr>
            </w:pPr>
          </w:p>
        </w:tc>
        <w:tc>
          <w:tcPr>
            <w:tcW w:w="1104" w:type="dxa"/>
            <w:vAlign w:val="top"/>
          </w:tcPr>
          <w:p>
            <w:pPr>
              <w:spacing w:line="360" w:lineRule="auto"/>
              <w:ind w:firstLine="360" w:firstLineChars="150"/>
              <w:rPr>
                <w:rFonts w:hint="eastAsia"/>
                <w:sz w:val="24"/>
              </w:rPr>
            </w:pPr>
            <w:r>
              <w:rPr>
                <w:rFonts w:hint="eastAsia"/>
                <w:sz w:val="24"/>
              </w:rPr>
              <w:t>√</w:t>
            </w:r>
          </w:p>
        </w:tc>
        <w:tc>
          <w:tcPr>
            <w:tcW w:w="1145" w:type="dxa"/>
            <w:vAlign w:val="top"/>
          </w:tcPr>
          <w:p>
            <w:pPr>
              <w:spacing w:line="360" w:lineRule="auto"/>
              <w:ind w:firstLine="315" w:firstLineChars="150"/>
              <w:rPr>
                <w:rFonts w:hint="eastAsia"/>
              </w:rPr>
            </w:pPr>
            <w:r>
              <w:rPr>
                <w:rFonts w:hint="eastAsia"/>
              </w:rPr>
              <w:t>√</w:t>
            </w:r>
          </w:p>
        </w:tc>
        <w:tc>
          <w:tcPr>
            <w:tcW w:w="1030"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top"/>
          </w:tcPr>
          <w:p>
            <w:pPr>
              <w:spacing w:line="360" w:lineRule="auto"/>
              <w:rPr>
                <w:rFonts w:hint="eastAsia"/>
                <w:sz w:val="24"/>
              </w:rPr>
            </w:pPr>
            <w:r>
              <w:rPr>
                <w:rFonts w:hint="eastAsia"/>
                <w:sz w:val="24"/>
              </w:rPr>
              <w:t>毕业要求</w:t>
            </w:r>
            <w:r>
              <w:rPr>
                <w:sz w:val="24"/>
              </w:rPr>
              <w:t>7</w:t>
            </w:r>
            <w:r>
              <w:rPr>
                <w:rFonts w:hint="eastAsia"/>
                <w:sz w:val="24"/>
              </w:rPr>
              <w:t>-</w:t>
            </w:r>
            <w:r>
              <w:rPr>
                <w:sz w:val="24"/>
              </w:rPr>
              <w:t>2</w:t>
            </w:r>
          </w:p>
        </w:tc>
        <w:tc>
          <w:tcPr>
            <w:tcW w:w="1104" w:type="dxa"/>
            <w:vAlign w:val="top"/>
          </w:tcPr>
          <w:p>
            <w:pPr>
              <w:spacing w:line="360" w:lineRule="auto"/>
              <w:ind w:firstLine="360" w:firstLineChars="150"/>
              <w:rPr>
                <w:rFonts w:hint="eastAsia"/>
                <w:sz w:val="24"/>
              </w:rPr>
            </w:pPr>
          </w:p>
        </w:tc>
        <w:tc>
          <w:tcPr>
            <w:tcW w:w="1104" w:type="dxa"/>
            <w:vAlign w:val="top"/>
          </w:tcPr>
          <w:p>
            <w:pPr>
              <w:spacing w:line="360" w:lineRule="auto"/>
              <w:ind w:firstLine="360" w:firstLineChars="150"/>
              <w:rPr>
                <w:rFonts w:hint="eastAsia"/>
                <w:sz w:val="24"/>
              </w:rPr>
            </w:pPr>
            <w:r>
              <w:rPr>
                <w:rFonts w:hint="eastAsia"/>
                <w:sz w:val="24"/>
              </w:rPr>
              <w:t>√</w:t>
            </w:r>
          </w:p>
        </w:tc>
        <w:tc>
          <w:tcPr>
            <w:tcW w:w="1145" w:type="dxa"/>
            <w:vAlign w:val="top"/>
          </w:tcPr>
          <w:p>
            <w:pPr>
              <w:spacing w:line="360" w:lineRule="auto"/>
              <w:ind w:firstLine="315" w:firstLineChars="150"/>
              <w:rPr>
                <w:rFonts w:hint="eastAsia"/>
              </w:rPr>
            </w:pPr>
            <w:r>
              <w:rPr>
                <w:rFonts w:hint="eastAsia"/>
              </w:rPr>
              <w:t>√</w:t>
            </w:r>
          </w:p>
        </w:tc>
        <w:tc>
          <w:tcPr>
            <w:tcW w:w="1030"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vAlign w:val="top"/>
          </w:tcPr>
          <w:p>
            <w:pPr>
              <w:spacing w:line="360" w:lineRule="auto"/>
              <w:rPr>
                <w:rFonts w:hint="eastAsia"/>
                <w:sz w:val="24"/>
              </w:rPr>
            </w:pPr>
            <w:r>
              <w:rPr>
                <w:rFonts w:hint="eastAsia"/>
                <w:sz w:val="24"/>
              </w:rPr>
              <w:t>毕业要求</w:t>
            </w:r>
            <w:r>
              <w:rPr>
                <w:sz w:val="24"/>
              </w:rPr>
              <w:t>7</w:t>
            </w:r>
            <w:r>
              <w:rPr>
                <w:rFonts w:hint="eastAsia"/>
                <w:sz w:val="24"/>
              </w:rPr>
              <w:t>-</w:t>
            </w:r>
            <w:r>
              <w:rPr>
                <w:sz w:val="24"/>
              </w:rPr>
              <w:t>3</w:t>
            </w:r>
          </w:p>
        </w:tc>
        <w:tc>
          <w:tcPr>
            <w:tcW w:w="1104" w:type="dxa"/>
            <w:vAlign w:val="top"/>
          </w:tcPr>
          <w:p>
            <w:pPr>
              <w:spacing w:line="360" w:lineRule="auto"/>
              <w:ind w:firstLine="360" w:firstLineChars="150"/>
              <w:rPr>
                <w:rFonts w:hint="eastAsia"/>
                <w:sz w:val="24"/>
              </w:rPr>
            </w:pPr>
          </w:p>
        </w:tc>
        <w:tc>
          <w:tcPr>
            <w:tcW w:w="1104" w:type="dxa"/>
            <w:vAlign w:val="top"/>
          </w:tcPr>
          <w:p>
            <w:pPr>
              <w:spacing w:line="360" w:lineRule="auto"/>
              <w:ind w:firstLine="360" w:firstLineChars="150"/>
              <w:rPr>
                <w:rFonts w:hint="eastAsia"/>
                <w:sz w:val="24"/>
              </w:rPr>
            </w:pPr>
            <w:r>
              <w:rPr>
                <w:rFonts w:hint="eastAsia"/>
                <w:sz w:val="24"/>
              </w:rPr>
              <w:t>√</w:t>
            </w:r>
          </w:p>
        </w:tc>
        <w:tc>
          <w:tcPr>
            <w:tcW w:w="1145" w:type="dxa"/>
            <w:vAlign w:val="top"/>
          </w:tcPr>
          <w:p>
            <w:pPr>
              <w:spacing w:line="360" w:lineRule="auto"/>
              <w:ind w:firstLine="315" w:firstLineChars="150"/>
              <w:rPr>
                <w:rFonts w:hint="eastAsia"/>
              </w:rPr>
            </w:pPr>
            <w:r>
              <w:rPr>
                <w:rFonts w:hint="eastAsia"/>
              </w:rPr>
              <w:t>√</w:t>
            </w:r>
          </w:p>
        </w:tc>
        <w:tc>
          <w:tcPr>
            <w:tcW w:w="1030"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32" w:type="dxa"/>
            <w:vAlign w:val="top"/>
          </w:tcPr>
          <w:p>
            <w:pPr>
              <w:spacing w:line="360" w:lineRule="auto"/>
              <w:rPr>
                <w:rFonts w:hint="eastAsia"/>
                <w:sz w:val="24"/>
              </w:rPr>
            </w:pPr>
          </w:p>
        </w:tc>
        <w:tc>
          <w:tcPr>
            <w:tcW w:w="1023" w:type="dxa"/>
            <w:vAlign w:val="top"/>
          </w:tcPr>
          <w:p>
            <w:pPr>
              <w:spacing w:line="360" w:lineRule="auto"/>
              <w:rPr>
                <w:rFonts w:hint="eastAsia"/>
                <w:sz w:val="24"/>
              </w:rPr>
            </w:pPr>
          </w:p>
        </w:tc>
      </w:tr>
    </w:tbl>
    <w:p>
      <w:pPr>
        <w:spacing w:line="360" w:lineRule="auto"/>
        <w:ind w:firstLine="480" w:firstLineChars="200"/>
        <w:rPr>
          <w:rFonts w:hint="eastAsia"/>
          <w:color w:val="000000"/>
          <w:sz w:val="24"/>
        </w:rPr>
      </w:pPr>
    </w:p>
    <w:p>
      <w:pPr>
        <w:spacing w:line="360" w:lineRule="auto"/>
        <w:ind w:firstLine="562" w:firstLineChars="200"/>
        <w:rPr>
          <w:b/>
          <w:color w:val="000000"/>
          <w:sz w:val="28"/>
          <w:szCs w:val="28"/>
        </w:rPr>
      </w:pPr>
      <w:r>
        <w:rPr>
          <w:rFonts w:hint="eastAsia"/>
          <w:b/>
          <w:color w:val="000000"/>
          <w:sz w:val="28"/>
          <w:szCs w:val="28"/>
        </w:rPr>
        <w:t>三</w:t>
      </w:r>
      <w:r>
        <w:rPr>
          <w:b/>
          <w:color w:val="000000"/>
          <w:sz w:val="28"/>
          <w:szCs w:val="28"/>
        </w:rPr>
        <w:t>、课程内容及要求</w:t>
      </w:r>
    </w:p>
    <w:p>
      <w:pPr>
        <w:spacing w:line="360" w:lineRule="auto"/>
        <w:ind w:firstLine="470" w:firstLineChars="196"/>
        <w:rPr>
          <w:sz w:val="24"/>
        </w:rPr>
      </w:pPr>
      <w:r>
        <w:rPr>
          <w:rFonts w:hint="eastAsia"/>
          <w:sz w:val="24"/>
        </w:rPr>
        <w:t>（一）第一模块 理解劳动内涵</w:t>
      </w:r>
    </w:p>
    <w:p>
      <w:pPr>
        <w:tabs>
          <w:tab w:val="center" w:pos="4770"/>
        </w:tabs>
        <w:spacing w:line="360" w:lineRule="auto"/>
        <w:ind w:firstLine="470" w:firstLineChars="196"/>
        <w:rPr>
          <w:sz w:val="24"/>
        </w:rPr>
      </w:pPr>
      <w:r>
        <w:rPr>
          <w:sz w:val="24"/>
        </w:rPr>
        <w:t>1</w:t>
      </w:r>
      <w:r>
        <w:rPr>
          <w:rFonts w:hint="eastAsia"/>
          <w:sz w:val="24"/>
        </w:rPr>
        <w:t>.</w:t>
      </w:r>
      <w:r>
        <w:rPr>
          <w:sz w:val="24"/>
        </w:rPr>
        <w:t xml:space="preserve"> </w:t>
      </w:r>
      <w:r>
        <w:rPr>
          <w:rFonts w:hint="eastAsia"/>
          <w:sz w:val="24"/>
        </w:rPr>
        <w:t>教学内容</w:t>
      </w:r>
      <w:r>
        <w:rPr>
          <w:sz w:val="24"/>
        </w:rPr>
        <w:tab/>
      </w:r>
    </w:p>
    <w:p>
      <w:pPr>
        <w:spacing w:line="360" w:lineRule="auto"/>
        <w:ind w:firstLine="470" w:firstLineChars="196"/>
        <w:rPr>
          <w:sz w:val="24"/>
        </w:rPr>
      </w:pPr>
      <w:r>
        <w:rPr>
          <w:rFonts w:hint="eastAsia"/>
          <w:sz w:val="24"/>
        </w:rPr>
        <w:t>（1）第一节 马克思主义劳动观</w:t>
      </w:r>
    </w:p>
    <w:p>
      <w:pPr>
        <w:spacing w:line="360" w:lineRule="auto"/>
        <w:ind w:firstLine="470" w:firstLineChars="196"/>
        <w:rPr>
          <w:sz w:val="24"/>
        </w:rPr>
      </w:pPr>
      <w:r>
        <w:rPr>
          <w:rFonts w:hint="eastAsia"/>
          <w:sz w:val="24"/>
        </w:rPr>
        <w:t>（</w:t>
      </w:r>
      <w:r>
        <w:rPr>
          <w:sz w:val="24"/>
        </w:rPr>
        <w:t>2</w:t>
      </w:r>
      <w:r>
        <w:rPr>
          <w:rFonts w:hint="eastAsia"/>
          <w:sz w:val="24"/>
        </w:rPr>
        <w:t>）第二节 新时代的劳动新形态</w:t>
      </w:r>
    </w:p>
    <w:p>
      <w:pPr>
        <w:spacing w:line="360" w:lineRule="auto"/>
        <w:ind w:firstLine="470" w:firstLineChars="196"/>
        <w:rPr>
          <w:sz w:val="24"/>
        </w:rPr>
      </w:pPr>
      <w:r>
        <w:rPr>
          <w:rFonts w:hint="eastAsia"/>
          <w:sz w:val="24"/>
        </w:rPr>
        <w:t>（</w:t>
      </w:r>
      <w:r>
        <w:rPr>
          <w:sz w:val="24"/>
        </w:rPr>
        <w:t>3</w:t>
      </w:r>
      <w:r>
        <w:rPr>
          <w:rFonts w:hint="eastAsia"/>
          <w:sz w:val="24"/>
        </w:rPr>
        <w:t>）第三节 新时代劳动与社会的关系</w:t>
      </w:r>
    </w:p>
    <w:p>
      <w:pPr>
        <w:spacing w:line="360" w:lineRule="auto"/>
        <w:ind w:firstLine="470" w:firstLineChars="196"/>
        <w:rPr>
          <w:sz w:val="24"/>
        </w:rPr>
      </w:pPr>
      <w:r>
        <w:rPr>
          <w:rFonts w:hint="eastAsia"/>
          <w:sz w:val="24"/>
        </w:rPr>
        <w:t>2.</w:t>
      </w:r>
      <w:r>
        <w:rPr>
          <w:sz w:val="24"/>
        </w:rPr>
        <w:t xml:space="preserve"> </w:t>
      </w:r>
      <w:r>
        <w:rPr>
          <w:rFonts w:hint="eastAsia"/>
          <w:sz w:val="24"/>
        </w:rPr>
        <w:t>基本要求</w:t>
      </w:r>
    </w:p>
    <w:p>
      <w:pPr>
        <w:spacing w:line="360" w:lineRule="auto"/>
        <w:ind w:firstLine="470" w:firstLineChars="196"/>
        <w:rPr>
          <w:rFonts w:hint="eastAsia"/>
          <w:sz w:val="24"/>
        </w:rPr>
      </w:pPr>
      <w:r>
        <w:rPr>
          <w:rFonts w:hint="eastAsia"/>
          <w:sz w:val="24"/>
        </w:rPr>
        <w:t>劳动是马克思思想体系中的核心观念，是马克思主义理论研究的基础。本模块应使学生认识与学习马克思主义劳动价值观的渊源与内涵，了解新时代劳动的新形态，明确新时代劳动与社会的关系。让学生认识劳动的本质，树立正确的劳动价值观。</w:t>
      </w:r>
    </w:p>
    <w:p>
      <w:pPr>
        <w:spacing w:line="360" w:lineRule="auto"/>
        <w:ind w:firstLine="470" w:firstLineChars="196"/>
        <w:rPr>
          <w:rFonts w:hint="eastAsia"/>
          <w:bCs/>
          <w:sz w:val="24"/>
        </w:rPr>
      </w:pPr>
      <w:r>
        <w:rPr>
          <w:rFonts w:hint="eastAsia"/>
          <w:bCs/>
          <w:sz w:val="24"/>
        </w:rPr>
        <w:t>3.</w:t>
      </w:r>
      <w:r>
        <w:rPr>
          <w:rFonts w:hint="eastAsia"/>
        </w:rPr>
        <w:t xml:space="preserve"> </w:t>
      </w:r>
      <w:r>
        <w:rPr>
          <w:rFonts w:hint="eastAsia"/>
          <w:bCs/>
          <w:sz w:val="24"/>
        </w:rPr>
        <w:t>课程思政知识点</w:t>
      </w:r>
    </w:p>
    <w:p>
      <w:pPr>
        <w:spacing w:line="360" w:lineRule="auto"/>
        <w:ind w:firstLine="470" w:firstLineChars="196"/>
        <w:rPr>
          <w:bCs/>
          <w:sz w:val="24"/>
        </w:rPr>
      </w:pPr>
      <w:r>
        <w:rPr>
          <w:rFonts w:hint="eastAsia"/>
          <w:bCs/>
          <w:sz w:val="24"/>
        </w:rPr>
        <w:t>通过本模块学习了解马克思主义劳动价值观，让学生认识劳动的本质，树立正确的劳动价值观。</w:t>
      </w:r>
    </w:p>
    <w:p>
      <w:pPr>
        <w:spacing w:line="360" w:lineRule="auto"/>
        <w:ind w:firstLine="470" w:firstLineChars="196"/>
        <w:rPr>
          <w:sz w:val="24"/>
        </w:rPr>
      </w:pPr>
      <w:r>
        <w:rPr>
          <w:rFonts w:hint="eastAsia"/>
          <w:sz w:val="24"/>
        </w:rPr>
        <w:t>（二）第二模块  体认劳动价值</w:t>
      </w:r>
    </w:p>
    <w:p>
      <w:pPr>
        <w:spacing w:line="360" w:lineRule="auto"/>
        <w:ind w:firstLine="470" w:firstLineChars="196"/>
        <w:rPr>
          <w:sz w:val="24"/>
        </w:rPr>
      </w:pPr>
      <w:r>
        <w:rPr>
          <w:sz w:val="24"/>
        </w:rPr>
        <w:t>1</w:t>
      </w:r>
      <w:r>
        <w:rPr>
          <w:rFonts w:hint="eastAsia"/>
          <w:sz w:val="24"/>
        </w:rPr>
        <w:t>.</w:t>
      </w:r>
      <w:r>
        <w:rPr>
          <w:sz w:val="24"/>
        </w:rPr>
        <w:t xml:space="preserve"> </w:t>
      </w:r>
      <w:r>
        <w:rPr>
          <w:rFonts w:hint="eastAsia"/>
          <w:sz w:val="24"/>
        </w:rPr>
        <w:t>教学内容</w:t>
      </w:r>
    </w:p>
    <w:p>
      <w:pPr>
        <w:spacing w:line="360" w:lineRule="auto"/>
        <w:ind w:firstLine="470" w:firstLineChars="196"/>
        <w:rPr>
          <w:sz w:val="24"/>
        </w:rPr>
      </w:pPr>
      <w:r>
        <w:rPr>
          <w:rFonts w:hint="eastAsia"/>
          <w:sz w:val="24"/>
        </w:rPr>
        <w:t>（1）第一节 劳动创造“人”</w:t>
      </w:r>
    </w:p>
    <w:p>
      <w:pPr>
        <w:spacing w:line="360" w:lineRule="auto"/>
        <w:ind w:firstLine="470" w:firstLineChars="196"/>
        <w:rPr>
          <w:sz w:val="24"/>
        </w:rPr>
      </w:pPr>
      <w:r>
        <w:rPr>
          <w:rFonts w:hint="eastAsia"/>
          <w:sz w:val="24"/>
        </w:rPr>
        <w:t>（</w:t>
      </w:r>
      <w:r>
        <w:rPr>
          <w:sz w:val="24"/>
        </w:rPr>
        <w:t>2</w:t>
      </w:r>
      <w:r>
        <w:rPr>
          <w:rFonts w:hint="eastAsia"/>
          <w:sz w:val="24"/>
        </w:rPr>
        <w:t>）第二节 劳动创造财富</w:t>
      </w:r>
    </w:p>
    <w:p>
      <w:pPr>
        <w:spacing w:line="360" w:lineRule="auto"/>
        <w:ind w:firstLine="470" w:firstLineChars="196"/>
        <w:rPr>
          <w:sz w:val="24"/>
        </w:rPr>
      </w:pPr>
      <w:r>
        <w:rPr>
          <w:rFonts w:hint="eastAsia"/>
          <w:sz w:val="24"/>
        </w:rPr>
        <w:t>（</w:t>
      </w:r>
      <w:r>
        <w:rPr>
          <w:sz w:val="24"/>
        </w:rPr>
        <w:t>3</w:t>
      </w:r>
      <w:r>
        <w:rPr>
          <w:rFonts w:hint="eastAsia"/>
          <w:sz w:val="24"/>
        </w:rPr>
        <w:t>）第三节 劳动创造美好生活</w:t>
      </w:r>
    </w:p>
    <w:p>
      <w:pPr>
        <w:spacing w:line="360" w:lineRule="auto"/>
        <w:ind w:firstLine="470" w:firstLineChars="196"/>
        <w:rPr>
          <w:rFonts w:hint="eastAsia"/>
          <w:sz w:val="24"/>
        </w:rPr>
      </w:pPr>
      <w:r>
        <w:rPr>
          <w:rFonts w:hint="eastAsia"/>
          <w:sz w:val="24"/>
        </w:rPr>
        <w:t>（4）第四节 新时代大学生以劳动成就自我</w:t>
      </w:r>
    </w:p>
    <w:p>
      <w:pPr>
        <w:spacing w:line="360" w:lineRule="auto"/>
        <w:ind w:firstLine="470" w:firstLineChars="196"/>
        <w:rPr>
          <w:sz w:val="24"/>
        </w:rPr>
      </w:pPr>
      <w:r>
        <w:rPr>
          <w:rFonts w:hint="eastAsia"/>
          <w:sz w:val="24"/>
        </w:rPr>
        <w:t>2.</w:t>
      </w:r>
      <w:r>
        <w:rPr>
          <w:sz w:val="24"/>
        </w:rPr>
        <w:t xml:space="preserve"> </w:t>
      </w:r>
      <w:r>
        <w:rPr>
          <w:rFonts w:hint="eastAsia"/>
          <w:sz w:val="24"/>
        </w:rPr>
        <w:t>基本要求</w:t>
      </w:r>
    </w:p>
    <w:p>
      <w:pPr>
        <w:spacing w:line="360" w:lineRule="auto"/>
        <w:ind w:firstLine="470" w:firstLineChars="196"/>
        <w:rPr>
          <w:sz w:val="24"/>
        </w:rPr>
      </w:pPr>
      <w:r>
        <w:rPr>
          <w:rFonts w:hint="eastAsia"/>
          <w:sz w:val="24"/>
        </w:rPr>
        <w:t>通过阐释劳动如何创造人、创造财富、创造美好生活，深入分析劳动的价值，帮助学生树立劳动成就自我的意识，让学生在对劳动有正确认知的前提下，形成崇尚劳动、热爱劳动的风气。</w:t>
      </w:r>
    </w:p>
    <w:p>
      <w:pPr>
        <w:spacing w:line="360" w:lineRule="auto"/>
        <w:ind w:firstLine="470" w:firstLineChars="196"/>
        <w:rPr>
          <w:bCs/>
          <w:sz w:val="24"/>
        </w:rPr>
      </w:pPr>
      <w:r>
        <w:rPr>
          <w:rFonts w:hint="eastAsia"/>
          <w:bCs/>
          <w:sz w:val="24"/>
        </w:rPr>
        <w:t>3. 课程思政知识点</w:t>
      </w:r>
    </w:p>
    <w:p>
      <w:pPr>
        <w:spacing w:line="360" w:lineRule="auto"/>
        <w:ind w:firstLine="470" w:firstLineChars="196"/>
        <w:rPr>
          <w:rFonts w:ascii="宋体" w:hAnsi="宋体"/>
          <w:color w:val="000000"/>
          <w:sz w:val="24"/>
        </w:rPr>
      </w:pPr>
      <w:r>
        <w:rPr>
          <w:rFonts w:hint="eastAsia" w:ascii="宋体" w:hAnsi="宋体"/>
          <w:color w:val="000000"/>
          <w:sz w:val="24"/>
        </w:rPr>
        <w:t>通过本模块学习，让学生在对劳动有正确认知的前提下,形成崇尚劳动、热爱劳动的风气。</w:t>
      </w:r>
    </w:p>
    <w:p>
      <w:pPr>
        <w:spacing w:line="360" w:lineRule="auto"/>
        <w:ind w:firstLine="470" w:firstLineChars="196"/>
        <w:rPr>
          <w:sz w:val="24"/>
        </w:rPr>
      </w:pPr>
      <w:r>
        <w:rPr>
          <w:rFonts w:hint="eastAsia"/>
          <w:sz w:val="24"/>
        </w:rPr>
        <w:t>（三）第三模块  锻造劳动品质</w:t>
      </w:r>
    </w:p>
    <w:p>
      <w:pPr>
        <w:spacing w:line="360" w:lineRule="auto"/>
        <w:ind w:firstLine="470" w:firstLineChars="196"/>
        <w:rPr>
          <w:sz w:val="24"/>
        </w:rPr>
      </w:pPr>
      <w:r>
        <w:rPr>
          <w:sz w:val="24"/>
        </w:rPr>
        <w:t>1</w:t>
      </w:r>
      <w:r>
        <w:rPr>
          <w:rFonts w:hint="eastAsia"/>
          <w:sz w:val="24"/>
        </w:rPr>
        <w:t>.</w:t>
      </w:r>
      <w:r>
        <w:rPr>
          <w:sz w:val="24"/>
        </w:rPr>
        <w:t xml:space="preserve"> </w:t>
      </w:r>
      <w:r>
        <w:rPr>
          <w:rFonts w:hint="eastAsia"/>
          <w:sz w:val="24"/>
        </w:rPr>
        <w:t>教学内容</w:t>
      </w:r>
    </w:p>
    <w:p>
      <w:pPr>
        <w:spacing w:line="360" w:lineRule="auto"/>
        <w:ind w:firstLine="470" w:firstLineChars="196"/>
        <w:rPr>
          <w:sz w:val="24"/>
        </w:rPr>
      </w:pPr>
      <w:r>
        <w:rPr>
          <w:rFonts w:hint="eastAsia"/>
          <w:sz w:val="24"/>
        </w:rPr>
        <w:t>（1）第一节 专心致志，坚守梦想</w:t>
      </w:r>
    </w:p>
    <w:p>
      <w:pPr>
        <w:spacing w:line="360" w:lineRule="auto"/>
        <w:ind w:firstLine="470" w:firstLineChars="196"/>
        <w:rPr>
          <w:rFonts w:hint="eastAsia"/>
          <w:sz w:val="24"/>
        </w:rPr>
      </w:pPr>
      <w:r>
        <w:rPr>
          <w:rFonts w:hint="eastAsia"/>
          <w:sz w:val="24"/>
        </w:rPr>
        <w:t>（2）第二节 吃苦耐劳，迎难而上</w:t>
      </w:r>
    </w:p>
    <w:p>
      <w:pPr>
        <w:spacing w:line="360" w:lineRule="auto"/>
        <w:ind w:firstLine="470" w:firstLineChars="196"/>
        <w:rPr>
          <w:sz w:val="24"/>
        </w:rPr>
      </w:pPr>
      <w:r>
        <w:rPr>
          <w:rFonts w:hint="eastAsia"/>
          <w:sz w:val="24"/>
        </w:rPr>
        <w:t>（3）第三节 诚实守信，修身立德</w:t>
      </w:r>
    </w:p>
    <w:p>
      <w:pPr>
        <w:spacing w:line="360" w:lineRule="auto"/>
        <w:ind w:firstLine="470" w:firstLineChars="196"/>
        <w:rPr>
          <w:rFonts w:hint="eastAsia"/>
          <w:sz w:val="24"/>
        </w:rPr>
      </w:pPr>
      <w:r>
        <w:rPr>
          <w:rFonts w:hint="eastAsia"/>
          <w:sz w:val="24"/>
        </w:rPr>
        <w:t>（4）第四节 团结协作，共享愿景</w:t>
      </w:r>
    </w:p>
    <w:p>
      <w:pPr>
        <w:spacing w:line="360" w:lineRule="auto"/>
        <w:ind w:firstLine="470" w:firstLineChars="196"/>
        <w:rPr>
          <w:sz w:val="24"/>
        </w:rPr>
      </w:pPr>
      <w:r>
        <w:rPr>
          <w:rFonts w:hint="eastAsia"/>
          <w:sz w:val="24"/>
        </w:rPr>
        <w:t>2.</w:t>
      </w:r>
      <w:r>
        <w:rPr>
          <w:sz w:val="24"/>
        </w:rPr>
        <w:t xml:space="preserve"> </w:t>
      </w:r>
      <w:r>
        <w:rPr>
          <w:rFonts w:hint="eastAsia"/>
          <w:sz w:val="24"/>
        </w:rPr>
        <w:t>基本要求</w:t>
      </w:r>
    </w:p>
    <w:p>
      <w:pPr>
        <w:spacing w:line="360" w:lineRule="auto"/>
        <w:ind w:firstLine="470" w:firstLineChars="196"/>
        <w:rPr>
          <w:sz w:val="24"/>
        </w:rPr>
      </w:pPr>
      <w:r>
        <w:rPr>
          <w:rFonts w:hint="eastAsia"/>
          <w:sz w:val="24"/>
        </w:rPr>
        <w:t>劳动教育是素质教育必不可少的一环，培育劳动品质，对人的全面发展具有极其重要的意义。本模块重点阐释吃苦耐劳、诚实守信、勤俭节约、团结协作的劳动品质。帮助学生认识劳动品质的重要性，引导学生锻造优秀的劳动品质。</w:t>
      </w:r>
    </w:p>
    <w:p>
      <w:pPr>
        <w:spacing w:line="360" w:lineRule="auto"/>
        <w:ind w:firstLine="470" w:firstLineChars="196"/>
        <w:rPr>
          <w:bCs/>
          <w:sz w:val="24"/>
        </w:rPr>
      </w:pPr>
      <w:r>
        <w:rPr>
          <w:rFonts w:hint="eastAsia"/>
          <w:bCs/>
          <w:sz w:val="24"/>
        </w:rPr>
        <w:t>3.</w:t>
      </w:r>
      <w:r>
        <w:rPr>
          <w:rFonts w:hint="eastAsia"/>
        </w:rPr>
        <w:t xml:space="preserve"> </w:t>
      </w:r>
      <w:r>
        <w:rPr>
          <w:rFonts w:hint="eastAsia"/>
          <w:bCs/>
          <w:sz w:val="24"/>
        </w:rPr>
        <w:t>课程思政知识点</w:t>
      </w:r>
    </w:p>
    <w:p>
      <w:pPr>
        <w:spacing w:line="360" w:lineRule="auto"/>
        <w:ind w:firstLine="470" w:firstLineChars="196"/>
        <w:rPr>
          <w:sz w:val="24"/>
        </w:rPr>
      </w:pPr>
      <w:r>
        <w:rPr>
          <w:rFonts w:hint="eastAsia"/>
          <w:sz w:val="24"/>
        </w:rPr>
        <w:t>通过本模块学习帮助学生认识劳动品质的重要性，引导学生锻造优秀的劳动品质。</w:t>
      </w:r>
    </w:p>
    <w:p>
      <w:pPr>
        <w:spacing w:line="360" w:lineRule="auto"/>
        <w:ind w:firstLine="470" w:firstLineChars="196"/>
        <w:rPr>
          <w:sz w:val="24"/>
        </w:rPr>
      </w:pPr>
      <w:r>
        <w:rPr>
          <w:rFonts w:hint="eastAsia"/>
          <w:sz w:val="24"/>
        </w:rPr>
        <w:t>（四）第四模块  弘扬劳动精神</w:t>
      </w:r>
    </w:p>
    <w:p>
      <w:pPr>
        <w:spacing w:line="360" w:lineRule="auto"/>
        <w:ind w:firstLine="470" w:firstLineChars="196"/>
        <w:rPr>
          <w:sz w:val="24"/>
        </w:rPr>
      </w:pPr>
      <w:r>
        <w:rPr>
          <w:sz w:val="24"/>
        </w:rPr>
        <w:t>1</w:t>
      </w:r>
      <w:r>
        <w:rPr>
          <w:rFonts w:hint="eastAsia"/>
          <w:sz w:val="24"/>
        </w:rPr>
        <w:t>.</w:t>
      </w:r>
      <w:r>
        <w:rPr>
          <w:sz w:val="24"/>
        </w:rPr>
        <w:t xml:space="preserve"> </w:t>
      </w:r>
      <w:r>
        <w:rPr>
          <w:rFonts w:hint="eastAsia"/>
          <w:sz w:val="24"/>
        </w:rPr>
        <w:t>教学内容</w:t>
      </w:r>
    </w:p>
    <w:p>
      <w:pPr>
        <w:spacing w:line="360" w:lineRule="auto"/>
        <w:ind w:firstLine="470" w:firstLineChars="196"/>
        <w:rPr>
          <w:rFonts w:hint="eastAsia"/>
          <w:sz w:val="24"/>
        </w:rPr>
      </w:pPr>
      <w:r>
        <w:rPr>
          <w:rFonts w:hint="eastAsia"/>
          <w:sz w:val="24"/>
        </w:rPr>
        <w:t xml:space="preserve">（1）第一节 培养劳动精神 </w:t>
      </w:r>
    </w:p>
    <w:p>
      <w:pPr>
        <w:spacing w:line="360" w:lineRule="auto"/>
        <w:ind w:firstLine="470" w:firstLineChars="196"/>
        <w:rPr>
          <w:rFonts w:hint="eastAsia"/>
          <w:sz w:val="24"/>
        </w:rPr>
      </w:pPr>
      <w:r>
        <w:rPr>
          <w:rFonts w:hint="eastAsia"/>
          <w:sz w:val="24"/>
        </w:rPr>
        <w:t xml:space="preserve">（2）第二节 发扬工匠精神 </w:t>
      </w:r>
    </w:p>
    <w:p>
      <w:pPr>
        <w:spacing w:line="360" w:lineRule="auto"/>
        <w:ind w:firstLine="470" w:firstLineChars="196"/>
        <w:rPr>
          <w:sz w:val="24"/>
        </w:rPr>
      </w:pPr>
      <w:r>
        <w:rPr>
          <w:rFonts w:hint="eastAsia"/>
          <w:sz w:val="24"/>
        </w:rPr>
        <w:t>（3）第三节 践行劳模精神</w:t>
      </w:r>
    </w:p>
    <w:p>
      <w:pPr>
        <w:spacing w:line="360" w:lineRule="auto"/>
        <w:ind w:firstLine="470" w:firstLineChars="196"/>
        <w:rPr>
          <w:sz w:val="24"/>
        </w:rPr>
      </w:pPr>
      <w:r>
        <w:rPr>
          <w:sz w:val="24"/>
        </w:rPr>
        <w:t>2</w:t>
      </w:r>
      <w:r>
        <w:rPr>
          <w:rFonts w:hint="eastAsia"/>
          <w:sz w:val="24"/>
        </w:rPr>
        <w:t>.</w:t>
      </w:r>
      <w:r>
        <w:rPr>
          <w:sz w:val="24"/>
        </w:rPr>
        <w:t xml:space="preserve"> </w:t>
      </w:r>
      <w:r>
        <w:rPr>
          <w:rFonts w:hint="eastAsia"/>
          <w:sz w:val="24"/>
        </w:rPr>
        <w:t>基本要求</w:t>
      </w:r>
    </w:p>
    <w:p>
      <w:pPr>
        <w:spacing w:line="360" w:lineRule="auto"/>
        <w:ind w:firstLine="470" w:firstLineChars="196"/>
        <w:rPr>
          <w:sz w:val="24"/>
        </w:rPr>
      </w:pPr>
      <w:r>
        <w:rPr>
          <w:rFonts w:hint="eastAsia"/>
          <w:sz w:val="24"/>
        </w:rPr>
        <w:t>劳动精神是成为合格劳动者的基础，工匠精神是成为优秀劳动者的核心竞争力，劳模精神则是广大劳动者学习的风向标。大力弘扬劳动精神、工匠精神、劳模精神，建设知识型技能型、创新型劳动者大军，要求我们不仅要成为自食其力的劳动者，更要成为优秀的劳动者，成为社会进步的贡献者。</w:t>
      </w:r>
    </w:p>
    <w:p>
      <w:pPr>
        <w:spacing w:line="360" w:lineRule="auto"/>
        <w:ind w:firstLine="470" w:firstLineChars="196"/>
        <w:rPr>
          <w:bCs/>
          <w:sz w:val="24"/>
        </w:rPr>
      </w:pPr>
      <w:r>
        <w:rPr>
          <w:rFonts w:hint="eastAsia"/>
          <w:bCs/>
          <w:sz w:val="24"/>
        </w:rPr>
        <w:t>3.</w:t>
      </w:r>
      <w:r>
        <w:rPr>
          <w:rFonts w:hint="eastAsia"/>
        </w:rPr>
        <w:t xml:space="preserve"> </w:t>
      </w:r>
      <w:r>
        <w:rPr>
          <w:rFonts w:hint="eastAsia"/>
          <w:bCs/>
          <w:sz w:val="24"/>
        </w:rPr>
        <w:t>课程思政知识点</w:t>
      </w:r>
    </w:p>
    <w:p>
      <w:pPr>
        <w:spacing w:line="360" w:lineRule="auto"/>
        <w:ind w:firstLine="470" w:firstLineChars="196"/>
        <w:rPr>
          <w:sz w:val="24"/>
        </w:rPr>
      </w:pPr>
      <w:r>
        <w:rPr>
          <w:rFonts w:hint="eastAsia"/>
          <w:sz w:val="24"/>
        </w:rPr>
        <w:t>通过本模块学习，要求学生不仅要成为自食其力的劳动者，更要成为优秀的劳动者，成为社会进步的贡献者。</w:t>
      </w:r>
    </w:p>
    <w:p>
      <w:pPr>
        <w:spacing w:line="360" w:lineRule="auto"/>
        <w:ind w:firstLine="470" w:firstLineChars="196"/>
        <w:rPr>
          <w:sz w:val="24"/>
        </w:rPr>
      </w:pPr>
      <w:r>
        <w:rPr>
          <w:rFonts w:hint="eastAsia"/>
          <w:sz w:val="24"/>
        </w:rPr>
        <w:t>（五）第五模块  保障劳动安全</w:t>
      </w:r>
    </w:p>
    <w:p>
      <w:pPr>
        <w:spacing w:line="360" w:lineRule="auto"/>
        <w:ind w:firstLine="470" w:firstLineChars="196"/>
        <w:rPr>
          <w:sz w:val="24"/>
        </w:rPr>
      </w:pPr>
      <w:r>
        <w:rPr>
          <w:rFonts w:hint="eastAsia"/>
          <w:sz w:val="24"/>
        </w:rPr>
        <w:t>1.</w:t>
      </w:r>
      <w:r>
        <w:rPr>
          <w:sz w:val="24"/>
        </w:rPr>
        <w:t xml:space="preserve"> </w:t>
      </w:r>
      <w:r>
        <w:rPr>
          <w:rFonts w:hint="eastAsia"/>
          <w:sz w:val="24"/>
        </w:rPr>
        <w:t>教学内容</w:t>
      </w:r>
    </w:p>
    <w:p>
      <w:pPr>
        <w:spacing w:line="360" w:lineRule="auto"/>
        <w:ind w:firstLine="470" w:firstLineChars="196"/>
        <w:rPr>
          <w:rFonts w:hint="eastAsia"/>
          <w:sz w:val="24"/>
        </w:rPr>
      </w:pPr>
      <w:r>
        <w:rPr>
          <w:rFonts w:hint="eastAsia"/>
          <w:sz w:val="24"/>
        </w:rPr>
        <w:t>（1）第一节 掌握劳动安全常识</w:t>
      </w:r>
    </w:p>
    <w:p>
      <w:pPr>
        <w:spacing w:line="360" w:lineRule="auto"/>
        <w:ind w:firstLine="470" w:firstLineChars="196"/>
        <w:rPr>
          <w:rFonts w:hint="eastAsia"/>
          <w:sz w:val="24"/>
        </w:rPr>
      </w:pPr>
      <w:r>
        <w:rPr>
          <w:rFonts w:hint="eastAsia"/>
          <w:sz w:val="24"/>
        </w:rPr>
        <w:t>（2）第二节 警惕劳动安全隐患</w:t>
      </w:r>
    </w:p>
    <w:p>
      <w:pPr>
        <w:spacing w:line="360" w:lineRule="auto"/>
        <w:ind w:firstLine="470" w:firstLineChars="196"/>
        <w:rPr>
          <w:sz w:val="24"/>
        </w:rPr>
      </w:pPr>
      <w:r>
        <w:rPr>
          <w:rFonts w:hint="eastAsia"/>
          <w:sz w:val="24"/>
        </w:rPr>
        <w:t>（3）第三节 遵守劳动安全规程</w:t>
      </w:r>
    </w:p>
    <w:p>
      <w:pPr>
        <w:spacing w:line="360" w:lineRule="auto"/>
        <w:ind w:firstLine="470" w:firstLineChars="196"/>
        <w:rPr>
          <w:rFonts w:hint="eastAsia"/>
          <w:sz w:val="24"/>
        </w:rPr>
      </w:pPr>
      <w:r>
        <w:rPr>
          <w:rFonts w:hint="eastAsia"/>
          <w:sz w:val="24"/>
        </w:rPr>
        <w:t>（4）第四节 重视劳动保护</w:t>
      </w:r>
    </w:p>
    <w:p>
      <w:pPr>
        <w:spacing w:line="360" w:lineRule="auto"/>
        <w:ind w:firstLine="470" w:firstLineChars="196"/>
        <w:rPr>
          <w:sz w:val="24"/>
        </w:rPr>
      </w:pPr>
      <w:r>
        <w:rPr>
          <w:sz w:val="24"/>
        </w:rPr>
        <w:t>2</w:t>
      </w:r>
      <w:r>
        <w:rPr>
          <w:rFonts w:hint="eastAsia"/>
          <w:sz w:val="24"/>
        </w:rPr>
        <w:t>.</w:t>
      </w:r>
      <w:r>
        <w:rPr>
          <w:sz w:val="24"/>
        </w:rPr>
        <w:t xml:space="preserve"> </w:t>
      </w:r>
      <w:r>
        <w:rPr>
          <w:rFonts w:hint="eastAsia"/>
          <w:sz w:val="24"/>
        </w:rPr>
        <w:t>基本要求</w:t>
      </w:r>
    </w:p>
    <w:p>
      <w:pPr>
        <w:spacing w:line="360" w:lineRule="auto"/>
        <w:ind w:firstLine="470" w:firstLineChars="196"/>
        <w:rPr>
          <w:sz w:val="24"/>
        </w:rPr>
      </w:pPr>
      <w:r>
        <w:rPr>
          <w:rFonts w:hint="eastAsia"/>
          <w:sz w:val="24"/>
        </w:rPr>
        <w:t>科学有效的劳动管理是提高劳动安全的重要保障，大学生树立劳动安全观念，能够有效防范劳动隐患。本模块应让学生掌握劳动安全常识，重视劳动安全隐患问题，让学生明确严格遵守劳动安全规程的重要性，了解劳动保护的内容，为学生参与劳动保驾护航。</w:t>
      </w:r>
    </w:p>
    <w:p>
      <w:pPr>
        <w:spacing w:line="360" w:lineRule="auto"/>
        <w:ind w:firstLine="470" w:firstLineChars="196"/>
        <w:rPr>
          <w:bCs/>
          <w:sz w:val="24"/>
        </w:rPr>
      </w:pPr>
      <w:r>
        <w:rPr>
          <w:rFonts w:hint="eastAsia"/>
          <w:bCs/>
          <w:sz w:val="24"/>
        </w:rPr>
        <w:t>3.</w:t>
      </w:r>
      <w:r>
        <w:rPr>
          <w:rFonts w:hint="eastAsia"/>
        </w:rPr>
        <w:t xml:space="preserve"> </w:t>
      </w:r>
      <w:r>
        <w:rPr>
          <w:rFonts w:hint="eastAsia"/>
          <w:bCs/>
          <w:sz w:val="24"/>
        </w:rPr>
        <w:t>课程思政知识点</w:t>
      </w:r>
    </w:p>
    <w:p>
      <w:pPr>
        <w:spacing w:line="360" w:lineRule="auto"/>
        <w:ind w:firstLine="470" w:firstLineChars="196"/>
        <w:rPr>
          <w:sz w:val="24"/>
        </w:rPr>
      </w:pPr>
      <w:r>
        <w:rPr>
          <w:rFonts w:hint="eastAsia"/>
          <w:sz w:val="24"/>
        </w:rPr>
        <w:t>通过本模块学习，让学生了解遵守劳动安全规程和重视劳动保护的重要性，树立劳动安全观念。</w:t>
      </w:r>
    </w:p>
    <w:p>
      <w:pPr>
        <w:spacing w:line="360" w:lineRule="auto"/>
        <w:ind w:firstLine="470" w:firstLineChars="196"/>
        <w:rPr>
          <w:rFonts w:hint="eastAsia"/>
          <w:color w:val="FF0000"/>
          <w:sz w:val="24"/>
        </w:rPr>
      </w:pPr>
      <w:r>
        <w:rPr>
          <w:rFonts w:hint="eastAsia"/>
          <w:sz w:val="24"/>
        </w:rPr>
        <w:t>（六）第六模块  遵守劳动法规</w:t>
      </w:r>
    </w:p>
    <w:p>
      <w:pPr>
        <w:spacing w:line="360" w:lineRule="auto"/>
        <w:ind w:firstLine="470" w:firstLineChars="196"/>
        <w:rPr>
          <w:sz w:val="24"/>
        </w:rPr>
      </w:pPr>
      <w:r>
        <w:rPr>
          <w:rFonts w:hint="eastAsia"/>
          <w:sz w:val="24"/>
        </w:rPr>
        <w:t>1.</w:t>
      </w:r>
      <w:r>
        <w:rPr>
          <w:sz w:val="24"/>
        </w:rPr>
        <w:t xml:space="preserve"> </w:t>
      </w:r>
      <w:r>
        <w:rPr>
          <w:rFonts w:hint="eastAsia"/>
          <w:sz w:val="24"/>
        </w:rPr>
        <w:t>教学内容</w:t>
      </w:r>
    </w:p>
    <w:p>
      <w:pPr>
        <w:spacing w:line="360" w:lineRule="auto"/>
        <w:ind w:firstLine="470" w:firstLineChars="196"/>
        <w:rPr>
          <w:rFonts w:hint="eastAsia"/>
          <w:sz w:val="24"/>
        </w:rPr>
      </w:pPr>
      <w:r>
        <w:rPr>
          <w:rFonts w:hint="eastAsia"/>
          <w:sz w:val="24"/>
        </w:rPr>
        <w:t>（1）第一节 劳动关系与契约精神</w:t>
      </w:r>
    </w:p>
    <w:p>
      <w:pPr>
        <w:spacing w:line="360" w:lineRule="auto"/>
        <w:ind w:firstLine="470" w:firstLineChars="196"/>
        <w:rPr>
          <w:rFonts w:hint="eastAsia"/>
          <w:sz w:val="24"/>
        </w:rPr>
      </w:pPr>
      <w:r>
        <w:rPr>
          <w:rFonts w:hint="eastAsia"/>
          <w:sz w:val="24"/>
        </w:rPr>
        <w:t xml:space="preserve">（2）第二节 劳动合同与劳动权益 </w:t>
      </w:r>
    </w:p>
    <w:p>
      <w:pPr>
        <w:spacing w:line="360" w:lineRule="auto"/>
        <w:ind w:firstLine="470" w:firstLineChars="196"/>
        <w:rPr>
          <w:sz w:val="24"/>
        </w:rPr>
      </w:pPr>
      <w:r>
        <w:rPr>
          <w:rFonts w:hint="eastAsia"/>
          <w:sz w:val="24"/>
        </w:rPr>
        <w:t>（3）第三节 劳动争议与处理方式</w:t>
      </w:r>
    </w:p>
    <w:p>
      <w:pPr>
        <w:spacing w:line="360" w:lineRule="auto"/>
        <w:ind w:firstLine="470" w:firstLineChars="196"/>
        <w:rPr>
          <w:rFonts w:hint="eastAsia"/>
          <w:sz w:val="24"/>
        </w:rPr>
      </w:pPr>
      <w:r>
        <w:rPr>
          <w:rFonts w:hint="eastAsia"/>
          <w:sz w:val="24"/>
        </w:rPr>
        <w:t>（4）第四节 尊重与维护知识产权</w:t>
      </w:r>
    </w:p>
    <w:p>
      <w:pPr>
        <w:spacing w:line="360" w:lineRule="auto"/>
        <w:ind w:firstLine="470" w:firstLineChars="196"/>
        <w:rPr>
          <w:sz w:val="24"/>
        </w:rPr>
      </w:pPr>
      <w:r>
        <w:rPr>
          <w:rFonts w:hint="eastAsia"/>
          <w:sz w:val="24"/>
        </w:rPr>
        <w:t>2.</w:t>
      </w:r>
      <w:r>
        <w:rPr>
          <w:sz w:val="24"/>
        </w:rPr>
        <w:t xml:space="preserve"> </w:t>
      </w:r>
      <w:r>
        <w:rPr>
          <w:rFonts w:hint="eastAsia"/>
          <w:sz w:val="24"/>
        </w:rPr>
        <w:t>基本要求</w:t>
      </w:r>
    </w:p>
    <w:p>
      <w:pPr>
        <w:spacing w:line="360" w:lineRule="auto"/>
        <w:ind w:firstLine="470" w:firstLineChars="196"/>
        <w:rPr>
          <w:sz w:val="24"/>
        </w:rPr>
      </w:pPr>
      <w:r>
        <w:rPr>
          <w:rFonts w:hint="eastAsia"/>
          <w:sz w:val="24"/>
        </w:rPr>
        <w:t>遵守劳动法规是维护社会稳定和谐的基础，也是每个公民应遵守的法律义务。本模块通过学习劳动法规相关知识，让学生认识劳动合同，了解劳动权益，学会劳动争议的处理方式，尊重与保护知识产权。</w:t>
      </w:r>
    </w:p>
    <w:p>
      <w:pPr>
        <w:spacing w:line="360" w:lineRule="auto"/>
        <w:ind w:firstLine="470" w:firstLineChars="196"/>
        <w:rPr>
          <w:rFonts w:hint="eastAsia"/>
          <w:sz w:val="24"/>
        </w:rPr>
      </w:pPr>
      <w:r>
        <w:rPr>
          <w:rFonts w:hint="eastAsia"/>
          <w:sz w:val="24"/>
        </w:rPr>
        <w:t>3. 课程思政知识点</w:t>
      </w:r>
    </w:p>
    <w:p>
      <w:pPr>
        <w:spacing w:line="360" w:lineRule="auto"/>
        <w:ind w:firstLine="470" w:firstLineChars="196"/>
        <w:rPr>
          <w:bCs/>
          <w:sz w:val="24"/>
        </w:rPr>
      </w:pPr>
      <w:r>
        <w:rPr>
          <w:rFonts w:hint="eastAsia"/>
          <w:bCs/>
          <w:sz w:val="24"/>
        </w:rPr>
        <w:t>通过本模块学习让学生了解尊重与保护知识产权的</w:t>
      </w:r>
      <w:r>
        <w:rPr>
          <w:bCs/>
          <w:sz w:val="24"/>
        </w:rPr>
        <w:t>重要性</w:t>
      </w:r>
      <w:r>
        <w:rPr>
          <w:rFonts w:hint="eastAsia"/>
          <w:bCs/>
          <w:sz w:val="24"/>
        </w:rPr>
        <w:t>，</w:t>
      </w:r>
      <w:r>
        <w:rPr>
          <w:bCs/>
          <w:sz w:val="24"/>
        </w:rPr>
        <w:t>以及</w:t>
      </w:r>
      <w:r>
        <w:rPr>
          <w:rFonts w:hint="eastAsia"/>
          <w:bCs/>
          <w:sz w:val="24"/>
        </w:rPr>
        <w:t>了解</w:t>
      </w:r>
      <w:r>
        <w:rPr>
          <w:bCs/>
          <w:sz w:val="24"/>
        </w:rPr>
        <w:t>劳动合同和劳动法规的重要性</w:t>
      </w:r>
      <w:r>
        <w:rPr>
          <w:rFonts w:hint="eastAsia"/>
          <w:bCs/>
          <w:sz w:val="24"/>
        </w:rPr>
        <w:t>。</w:t>
      </w:r>
    </w:p>
    <w:p>
      <w:pPr>
        <w:spacing w:line="360" w:lineRule="auto"/>
        <w:ind w:firstLine="470" w:firstLineChars="196"/>
        <w:rPr>
          <w:sz w:val="24"/>
        </w:rPr>
      </w:pPr>
      <w:r>
        <w:rPr>
          <w:rFonts w:hint="eastAsia"/>
          <w:sz w:val="24"/>
        </w:rPr>
        <w:t>（七）第七模块  提升职业劳动素养</w:t>
      </w:r>
    </w:p>
    <w:p>
      <w:pPr>
        <w:spacing w:line="360" w:lineRule="auto"/>
        <w:ind w:firstLine="470" w:firstLineChars="196"/>
        <w:rPr>
          <w:sz w:val="24"/>
        </w:rPr>
      </w:pPr>
      <w:r>
        <w:rPr>
          <w:rFonts w:hint="eastAsia"/>
          <w:sz w:val="24"/>
        </w:rPr>
        <w:t>1.</w:t>
      </w:r>
      <w:r>
        <w:rPr>
          <w:sz w:val="24"/>
        </w:rPr>
        <w:t xml:space="preserve"> </w:t>
      </w:r>
      <w:r>
        <w:rPr>
          <w:rFonts w:hint="eastAsia"/>
          <w:sz w:val="24"/>
        </w:rPr>
        <w:t>教学内容</w:t>
      </w:r>
    </w:p>
    <w:p>
      <w:pPr>
        <w:spacing w:line="360" w:lineRule="auto"/>
        <w:ind w:firstLine="470" w:firstLineChars="196"/>
        <w:rPr>
          <w:rFonts w:hint="eastAsia"/>
          <w:sz w:val="24"/>
        </w:rPr>
      </w:pPr>
      <w:r>
        <w:rPr>
          <w:rFonts w:hint="eastAsia"/>
          <w:sz w:val="24"/>
        </w:rPr>
        <w:t>（1）第一节 认识职业劳动</w:t>
      </w:r>
    </w:p>
    <w:p>
      <w:pPr>
        <w:spacing w:line="360" w:lineRule="auto"/>
        <w:ind w:firstLine="470" w:firstLineChars="196"/>
        <w:rPr>
          <w:rFonts w:hint="eastAsia"/>
          <w:sz w:val="24"/>
        </w:rPr>
      </w:pPr>
      <w:r>
        <w:rPr>
          <w:rFonts w:hint="eastAsia"/>
          <w:sz w:val="24"/>
        </w:rPr>
        <w:t>（2）第二节 建立职业劳动认知</w:t>
      </w:r>
    </w:p>
    <w:p>
      <w:pPr>
        <w:spacing w:line="360" w:lineRule="auto"/>
        <w:ind w:firstLine="470" w:firstLineChars="196"/>
        <w:rPr>
          <w:sz w:val="24"/>
        </w:rPr>
      </w:pPr>
      <w:r>
        <w:rPr>
          <w:rFonts w:hint="eastAsia"/>
          <w:sz w:val="24"/>
        </w:rPr>
        <w:t>（3）第三节 提高职业能力</w:t>
      </w:r>
    </w:p>
    <w:p>
      <w:pPr>
        <w:spacing w:line="360" w:lineRule="auto"/>
        <w:ind w:firstLine="470" w:firstLineChars="196"/>
        <w:rPr>
          <w:sz w:val="24"/>
        </w:rPr>
      </w:pPr>
      <w:r>
        <w:rPr>
          <w:rFonts w:hint="eastAsia"/>
          <w:sz w:val="24"/>
        </w:rPr>
        <w:t>2.</w:t>
      </w:r>
      <w:r>
        <w:rPr>
          <w:sz w:val="24"/>
        </w:rPr>
        <w:t xml:space="preserve"> </w:t>
      </w:r>
      <w:r>
        <w:rPr>
          <w:rFonts w:hint="eastAsia"/>
          <w:sz w:val="24"/>
        </w:rPr>
        <w:t>基本要求</w:t>
      </w:r>
    </w:p>
    <w:p>
      <w:pPr>
        <w:spacing w:line="360" w:lineRule="auto"/>
        <w:ind w:firstLine="470" w:firstLineChars="196"/>
        <w:rPr>
          <w:sz w:val="24"/>
        </w:rPr>
      </w:pPr>
      <w:r>
        <w:rPr>
          <w:rFonts w:hint="eastAsia"/>
          <w:sz w:val="24"/>
        </w:rPr>
        <w:t>本模块通过介绍职业劳动的内涵，帮助学生识别职业特征，建立职业劳动观认知，进一步挖掘与养成职业兴趣。通过阐述职业劳动的能力，帮助学生理解劳动是创新的基础条件，培养创新能力。</w:t>
      </w:r>
    </w:p>
    <w:p>
      <w:pPr>
        <w:spacing w:line="360" w:lineRule="auto"/>
        <w:ind w:firstLine="470" w:firstLineChars="196"/>
        <w:rPr>
          <w:rFonts w:hint="eastAsia"/>
          <w:bCs/>
          <w:sz w:val="24"/>
        </w:rPr>
      </w:pPr>
      <w:r>
        <w:rPr>
          <w:rFonts w:hint="eastAsia"/>
          <w:bCs/>
          <w:sz w:val="24"/>
        </w:rPr>
        <w:t>3.</w:t>
      </w:r>
      <w:r>
        <w:rPr>
          <w:rFonts w:hint="eastAsia"/>
        </w:rPr>
        <w:t xml:space="preserve"> </w:t>
      </w:r>
      <w:r>
        <w:rPr>
          <w:rFonts w:hint="eastAsia"/>
          <w:bCs/>
          <w:sz w:val="24"/>
        </w:rPr>
        <w:t>课程思政知识点</w:t>
      </w:r>
    </w:p>
    <w:p>
      <w:pPr>
        <w:spacing w:line="360" w:lineRule="auto"/>
        <w:ind w:firstLine="470" w:firstLineChars="196"/>
        <w:rPr>
          <w:bCs/>
          <w:sz w:val="24"/>
        </w:rPr>
      </w:pPr>
      <w:r>
        <w:rPr>
          <w:rFonts w:hint="eastAsia"/>
          <w:sz w:val="24"/>
        </w:rPr>
        <w:t>通过本模块学习，让学生理解劳动是创新的基础条件，帮助</w:t>
      </w:r>
      <w:r>
        <w:rPr>
          <w:sz w:val="24"/>
        </w:rPr>
        <w:t>学生</w:t>
      </w:r>
      <w:r>
        <w:rPr>
          <w:rFonts w:hint="eastAsia"/>
          <w:sz w:val="24"/>
        </w:rPr>
        <w:t>培养创新能力。</w:t>
      </w:r>
    </w:p>
    <w:p>
      <w:pPr>
        <w:spacing w:line="360" w:lineRule="auto"/>
        <w:ind w:firstLine="470" w:firstLineChars="196"/>
        <w:rPr>
          <w:bCs/>
          <w:sz w:val="24"/>
        </w:rPr>
      </w:pPr>
      <w:r>
        <w:rPr>
          <w:rFonts w:hint="eastAsia"/>
          <w:bCs/>
          <w:sz w:val="24"/>
        </w:rPr>
        <w:t>（八）第八模块 劳动托起中国梦</w:t>
      </w:r>
    </w:p>
    <w:p>
      <w:pPr>
        <w:spacing w:line="360" w:lineRule="auto"/>
        <w:ind w:firstLine="470" w:firstLineChars="196"/>
        <w:rPr>
          <w:rFonts w:hint="eastAsia"/>
          <w:sz w:val="24"/>
        </w:rPr>
      </w:pPr>
      <w:r>
        <w:rPr>
          <w:rFonts w:hint="eastAsia"/>
          <w:sz w:val="24"/>
        </w:rPr>
        <w:t>1. 教学内容</w:t>
      </w:r>
    </w:p>
    <w:p>
      <w:pPr>
        <w:spacing w:line="360" w:lineRule="auto"/>
        <w:ind w:firstLine="470" w:firstLineChars="196"/>
        <w:rPr>
          <w:rFonts w:hint="eastAsia"/>
          <w:sz w:val="24"/>
        </w:rPr>
      </w:pPr>
      <w:r>
        <w:rPr>
          <w:rFonts w:hint="eastAsia"/>
          <w:sz w:val="24"/>
        </w:rPr>
        <w:t>（1）第一节 劳动推动民族复兴</w:t>
      </w:r>
    </w:p>
    <w:p>
      <w:pPr>
        <w:spacing w:line="360" w:lineRule="auto"/>
        <w:ind w:firstLine="470" w:firstLineChars="196"/>
        <w:rPr>
          <w:rFonts w:hint="eastAsia"/>
          <w:sz w:val="24"/>
        </w:rPr>
      </w:pPr>
      <w:r>
        <w:rPr>
          <w:rFonts w:hint="eastAsia"/>
          <w:sz w:val="24"/>
        </w:rPr>
        <w:t>（2）第二节 劳动成就美好未来</w:t>
      </w:r>
    </w:p>
    <w:p>
      <w:pPr>
        <w:spacing w:line="360" w:lineRule="auto"/>
        <w:ind w:firstLine="470" w:firstLineChars="196"/>
        <w:rPr>
          <w:rFonts w:hint="eastAsia"/>
          <w:sz w:val="24"/>
        </w:rPr>
      </w:pPr>
      <w:r>
        <w:rPr>
          <w:rFonts w:hint="eastAsia"/>
          <w:sz w:val="24"/>
        </w:rPr>
        <w:t>2. 基本要求</w:t>
      </w:r>
    </w:p>
    <w:p>
      <w:pPr>
        <w:spacing w:line="360" w:lineRule="auto"/>
        <w:ind w:firstLine="470" w:firstLineChars="196"/>
        <w:rPr>
          <w:sz w:val="24"/>
        </w:rPr>
      </w:pPr>
      <w:r>
        <w:rPr>
          <w:rFonts w:hint="eastAsia"/>
          <w:sz w:val="24"/>
        </w:rPr>
        <w:t>本模块让学生了解劳动推动民族复兴，劳动成就美好未来，劳动提升人民幸福，劳动使国家富强。使学生认识到当代青年只有把自己的人生理想融入国家和民族的伟大事业中，才能在实现中华民族伟大复兴的中国梦的历史进程中实现人生价值。</w:t>
      </w:r>
    </w:p>
    <w:p>
      <w:pPr>
        <w:spacing w:line="360" w:lineRule="auto"/>
        <w:ind w:firstLine="470" w:firstLineChars="196"/>
        <w:rPr>
          <w:rFonts w:hint="eastAsia"/>
          <w:sz w:val="24"/>
        </w:rPr>
      </w:pPr>
      <w:r>
        <w:rPr>
          <w:rFonts w:hint="eastAsia"/>
          <w:sz w:val="24"/>
        </w:rPr>
        <w:t>3. 课程思政知识点</w:t>
      </w:r>
    </w:p>
    <w:p>
      <w:pPr>
        <w:spacing w:line="360" w:lineRule="auto"/>
        <w:ind w:firstLine="470" w:firstLineChars="196"/>
        <w:rPr>
          <w:sz w:val="24"/>
        </w:rPr>
      </w:pPr>
      <w:r>
        <w:rPr>
          <w:rFonts w:hint="eastAsia"/>
          <w:sz w:val="24"/>
        </w:rPr>
        <w:t>通过本模块学习，让学生学习劳动能力，践行劳动精神，认识劳动价值，共建美好未来。</w:t>
      </w:r>
    </w:p>
    <w:p>
      <w:pPr>
        <w:spacing w:line="360" w:lineRule="auto"/>
        <w:ind w:firstLine="470" w:firstLineChars="196"/>
        <w:rPr>
          <w:sz w:val="24"/>
        </w:rPr>
      </w:pPr>
      <w:r>
        <w:rPr>
          <w:rFonts w:hint="eastAsia"/>
          <w:sz w:val="24"/>
        </w:rPr>
        <w:t>（九）第九模块 生活劳动</w:t>
      </w:r>
    </w:p>
    <w:p>
      <w:pPr>
        <w:spacing w:line="360" w:lineRule="auto"/>
        <w:ind w:firstLine="470" w:firstLineChars="196"/>
        <w:rPr>
          <w:sz w:val="24"/>
        </w:rPr>
      </w:pPr>
      <w:r>
        <w:rPr>
          <w:rFonts w:hint="eastAsia"/>
          <w:sz w:val="24"/>
        </w:rPr>
        <w:t>1. 教学内容（任选</w:t>
      </w:r>
      <w:r>
        <w:rPr>
          <w:sz w:val="24"/>
        </w:rPr>
        <w:t>一项</w:t>
      </w:r>
      <w:r>
        <w:rPr>
          <w:rFonts w:hint="eastAsia"/>
          <w:sz w:val="24"/>
        </w:rPr>
        <w:t>）</w:t>
      </w:r>
    </w:p>
    <w:p>
      <w:pPr>
        <w:spacing w:line="360" w:lineRule="auto"/>
        <w:ind w:firstLine="470" w:firstLineChars="196"/>
        <w:rPr>
          <w:sz w:val="24"/>
        </w:rPr>
      </w:pPr>
      <w:r>
        <w:rPr>
          <w:rFonts w:hint="eastAsia"/>
          <w:sz w:val="24"/>
        </w:rPr>
        <w:t>实践项目一：室内绿化——美化校园环境</w:t>
      </w:r>
    </w:p>
    <w:p>
      <w:pPr>
        <w:spacing w:line="360" w:lineRule="auto"/>
        <w:ind w:firstLine="470" w:firstLineChars="196"/>
        <w:rPr>
          <w:sz w:val="24"/>
        </w:rPr>
      </w:pPr>
      <w:r>
        <w:rPr>
          <w:rFonts w:hint="eastAsia"/>
          <w:sz w:val="24"/>
        </w:rPr>
        <w:t>实践项目二：垃圾分类——呵护校园环境</w:t>
      </w:r>
    </w:p>
    <w:p>
      <w:pPr>
        <w:spacing w:line="360" w:lineRule="auto"/>
        <w:ind w:firstLine="470" w:firstLineChars="196"/>
        <w:rPr>
          <w:rFonts w:hint="eastAsia"/>
          <w:sz w:val="24"/>
        </w:rPr>
      </w:pPr>
      <w:r>
        <w:rPr>
          <w:rFonts w:hint="eastAsia"/>
          <w:sz w:val="24"/>
        </w:rPr>
        <w:t>实践项目三：家庭护理——关爱家人健康</w:t>
      </w:r>
    </w:p>
    <w:p>
      <w:pPr>
        <w:spacing w:line="360" w:lineRule="auto"/>
        <w:ind w:firstLine="470" w:firstLineChars="196"/>
        <w:rPr>
          <w:rFonts w:hint="eastAsia"/>
          <w:sz w:val="24"/>
        </w:rPr>
      </w:pPr>
      <w:r>
        <w:rPr>
          <w:rFonts w:hint="eastAsia"/>
          <w:sz w:val="24"/>
        </w:rPr>
        <w:t>实践项目四：其他生活劳动项目</w:t>
      </w:r>
    </w:p>
    <w:p>
      <w:pPr>
        <w:spacing w:line="360" w:lineRule="auto"/>
        <w:ind w:firstLine="470" w:firstLineChars="196"/>
        <w:rPr>
          <w:sz w:val="24"/>
        </w:rPr>
      </w:pPr>
      <w:r>
        <w:rPr>
          <w:rFonts w:hint="eastAsia"/>
          <w:sz w:val="24"/>
        </w:rPr>
        <w:t>2. 基本要求</w:t>
      </w:r>
    </w:p>
    <w:p>
      <w:pPr>
        <w:spacing w:line="360" w:lineRule="auto"/>
        <w:ind w:firstLine="470" w:firstLineChars="196"/>
        <w:rPr>
          <w:rFonts w:hint="eastAsia"/>
          <w:sz w:val="24"/>
        </w:rPr>
      </w:pPr>
      <w:r>
        <w:rPr>
          <w:rFonts w:hint="eastAsia"/>
          <w:sz w:val="24"/>
        </w:rPr>
        <w:t>生活劳动实践要求学生立足个人生活事务处理，培养良好生活习惯和卫生习惯，强化自立自强意识。通过实践项目，安排让学生在居家生活、校园生活中，自主安排学习与日常生活，主动为家人或同学分担事务，养成尊重劳动、热爱劳动的习惯。</w:t>
      </w:r>
    </w:p>
    <w:p>
      <w:pPr>
        <w:spacing w:line="360" w:lineRule="auto"/>
        <w:ind w:firstLine="470" w:firstLineChars="196"/>
        <w:rPr>
          <w:sz w:val="24"/>
        </w:rPr>
      </w:pPr>
      <w:r>
        <w:rPr>
          <w:rFonts w:hint="eastAsia"/>
          <w:sz w:val="24"/>
        </w:rPr>
        <w:t>3. 课程思政知识点</w:t>
      </w:r>
    </w:p>
    <w:p>
      <w:pPr>
        <w:spacing w:line="360" w:lineRule="auto"/>
        <w:ind w:firstLine="470" w:firstLineChars="196"/>
        <w:rPr>
          <w:sz w:val="24"/>
        </w:rPr>
      </w:pPr>
      <w:r>
        <w:rPr>
          <w:rFonts w:hint="eastAsia"/>
          <w:sz w:val="24"/>
        </w:rPr>
        <w:t>通过生活劳动实践，</w:t>
      </w:r>
      <w:r>
        <w:rPr>
          <w:sz w:val="24"/>
        </w:rPr>
        <w:t>培养学生</w:t>
      </w:r>
      <w:r>
        <w:rPr>
          <w:rFonts w:hint="eastAsia"/>
          <w:sz w:val="24"/>
        </w:rPr>
        <w:t>良好的生活习惯，强化自立自强意识，养成尊重劳动、热爱劳动的习惯。</w:t>
      </w:r>
    </w:p>
    <w:p>
      <w:pPr>
        <w:spacing w:line="360" w:lineRule="auto"/>
        <w:ind w:firstLine="470" w:firstLineChars="196"/>
        <w:rPr>
          <w:sz w:val="24"/>
        </w:rPr>
      </w:pPr>
      <w:r>
        <w:rPr>
          <w:rFonts w:hint="eastAsia"/>
          <w:sz w:val="24"/>
        </w:rPr>
        <w:t>（十）第十模块 生产劳动</w:t>
      </w:r>
    </w:p>
    <w:p>
      <w:pPr>
        <w:spacing w:line="360" w:lineRule="auto"/>
        <w:ind w:firstLine="470" w:firstLineChars="196"/>
        <w:rPr>
          <w:sz w:val="24"/>
        </w:rPr>
      </w:pPr>
      <w:r>
        <w:rPr>
          <w:rFonts w:hint="eastAsia"/>
          <w:sz w:val="24"/>
        </w:rPr>
        <w:t>1. 教学内容（任选一项）</w:t>
      </w:r>
    </w:p>
    <w:p>
      <w:pPr>
        <w:spacing w:line="360" w:lineRule="auto"/>
        <w:ind w:firstLine="470" w:firstLineChars="196"/>
        <w:rPr>
          <w:sz w:val="24"/>
        </w:rPr>
      </w:pPr>
      <w:r>
        <w:rPr>
          <w:rFonts w:hint="eastAsia"/>
          <w:sz w:val="24"/>
        </w:rPr>
        <w:t xml:space="preserve">实践项目一：专业实训——树立岗位意识 </w:t>
      </w:r>
    </w:p>
    <w:p>
      <w:pPr>
        <w:spacing w:line="360" w:lineRule="auto"/>
        <w:ind w:firstLine="470" w:firstLineChars="196"/>
        <w:rPr>
          <w:sz w:val="24"/>
        </w:rPr>
      </w:pPr>
      <w:r>
        <w:rPr>
          <w:rFonts w:hint="eastAsia"/>
          <w:sz w:val="24"/>
        </w:rPr>
        <w:t xml:space="preserve">实践项目二：非遗学堂——感受匠心精神 </w:t>
      </w:r>
    </w:p>
    <w:p>
      <w:pPr>
        <w:spacing w:line="360" w:lineRule="auto"/>
        <w:ind w:firstLine="470" w:firstLineChars="196"/>
        <w:rPr>
          <w:rFonts w:hint="eastAsia"/>
          <w:sz w:val="24"/>
        </w:rPr>
      </w:pPr>
      <w:r>
        <w:rPr>
          <w:rFonts w:hint="eastAsia"/>
          <w:sz w:val="24"/>
        </w:rPr>
        <w:t>实践项目三：学优则创——培育创新精神</w:t>
      </w:r>
    </w:p>
    <w:p>
      <w:pPr>
        <w:spacing w:line="360" w:lineRule="auto"/>
        <w:ind w:firstLine="470" w:firstLineChars="196"/>
        <w:rPr>
          <w:sz w:val="24"/>
        </w:rPr>
      </w:pPr>
      <w:r>
        <w:rPr>
          <w:rFonts w:hint="eastAsia"/>
          <w:sz w:val="24"/>
        </w:rPr>
        <w:t>2. 基本要求</w:t>
      </w:r>
    </w:p>
    <w:p>
      <w:pPr>
        <w:spacing w:line="360" w:lineRule="auto"/>
        <w:ind w:firstLine="470" w:firstLineChars="196"/>
        <w:rPr>
          <w:rFonts w:hint="eastAsia"/>
          <w:sz w:val="24"/>
        </w:rPr>
      </w:pPr>
      <w:r>
        <w:rPr>
          <w:rFonts w:hint="eastAsia"/>
          <w:sz w:val="24"/>
        </w:rPr>
        <w:t>生产劳动实践教育要让学生体验生产创造物质财富的过程，通过劳动锻炼，体会平凡劳动中的伟大。生产劳动实践课在校内实训，校外实习，社会兼职或创业实践工作中实现，让学生主动培养规则意识、质量意识、效率意识、责任意识、安全意识、环保意识和包容意识。在实际的生产劳动中锻炼劳动能力、学会团结协作、解决劳动过程中的困难。</w:t>
      </w:r>
    </w:p>
    <w:p>
      <w:pPr>
        <w:spacing w:line="360" w:lineRule="auto"/>
        <w:ind w:firstLine="470" w:firstLineChars="196"/>
        <w:rPr>
          <w:sz w:val="24"/>
        </w:rPr>
      </w:pPr>
      <w:r>
        <w:rPr>
          <w:rFonts w:hint="eastAsia"/>
          <w:sz w:val="24"/>
        </w:rPr>
        <w:t>3. 课程思政知识点</w:t>
      </w:r>
    </w:p>
    <w:p>
      <w:pPr>
        <w:spacing w:line="360" w:lineRule="auto"/>
        <w:ind w:firstLine="470" w:firstLineChars="196"/>
        <w:rPr>
          <w:sz w:val="24"/>
        </w:rPr>
      </w:pPr>
      <w:r>
        <w:rPr>
          <w:rFonts w:hint="eastAsia"/>
          <w:sz w:val="24"/>
        </w:rPr>
        <w:t>通过生产劳动实践，培养学生的规则意识、质量意识、责任意识和包容意识，在生产劳动中锻炼学生</w:t>
      </w:r>
      <w:r>
        <w:rPr>
          <w:sz w:val="24"/>
        </w:rPr>
        <w:t>的</w:t>
      </w:r>
      <w:r>
        <w:rPr>
          <w:rFonts w:hint="eastAsia"/>
          <w:sz w:val="24"/>
        </w:rPr>
        <w:t>劳动能力，学会团结协作，提高解决困难的</w:t>
      </w:r>
      <w:r>
        <w:rPr>
          <w:sz w:val="24"/>
        </w:rPr>
        <w:t>能力</w:t>
      </w:r>
      <w:r>
        <w:rPr>
          <w:rFonts w:hint="eastAsia"/>
          <w:sz w:val="24"/>
        </w:rPr>
        <w:t>。</w:t>
      </w:r>
    </w:p>
    <w:p>
      <w:pPr>
        <w:spacing w:line="360" w:lineRule="auto"/>
        <w:ind w:firstLine="470" w:firstLineChars="196"/>
        <w:rPr>
          <w:sz w:val="24"/>
        </w:rPr>
      </w:pPr>
      <w:r>
        <w:rPr>
          <w:rFonts w:hint="eastAsia"/>
          <w:sz w:val="24"/>
        </w:rPr>
        <w:t>（十一）第十一模块 服务型</w:t>
      </w:r>
      <w:r>
        <w:rPr>
          <w:sz w:val="24"/>
        </w:rPr>
        <w:t>劳动</w:t>
      </w:r>
    </w:p>
    <w:p>
      <w:pPr>
        <w:spacing w:line="360" w:lineRule="auto"/>
        <w:ind w:firstLine="470" w:firstLineChars="196"/>
        <w:rPr>
          <w:sz w:val="24"/>
        </w:rPr>
      </w:pPr>
      <w:r>
        <w:rPr>
          <w:rFonts w:hint="eastAsia"/>
          <w:sz w:val="24"/>
        </w:rPr>
        <w:t>1. 教学内容（任选一项）</w:t>
      </w:r>
    </w:p>
    <w:p>
      <w:pPr>
        <w:spacing w:line="360" w:lineRule="auto"/>
        <w:ind w:firstLine="470" w:firstLineChars="196"/>
        <w:rPr>
          <w:sz w:val="24"/>
        </w:rPr>
      </w:pPr>
      <w:r>
        <w:rPr>
          <w:rFonts w:hint="eastAsia"/>
          <w:sz w:val="24"/>
        </w:rPr>
        <w:t xml:space="preserve">实践项目一：安全夕阳，谨防诈骗——老人防诈骗宣传活动 </w:t>
      </w:r>
    </w:p>
    <w:p>
      <w:pPr>
        <w:spacing w:line="360" w:lineRule="auto"/>
        <w:ind w:firstLine="470" w:firstLineChars="196"/>
        <w:rPr>
          <w:sz w:val="24"/>
        </w:rPr>
      </w:pPr>
      <w:r>
        <w:rPr>
          <w:rFonts w:hint="eastAsia"/>
          <w:sz w:val="24"/>
        </w:rPr>
        <w:t xml:space="preserve">实践项目二：社区服务——方便居民生活 </w:t>
      </w:r>
    </w:p>
    <w:p>
      <w:pPr>
        <w:spacing w:line="360" w:lineRule="auto"/>
        <w:ind w:firstLine="470" w:firstLineChars="196"/>
        <w:rPr>
          <w:sz w:val="24"/>
        </w:rPr>
      </w:pPr>
      <w:r>
        <w:rPr>
          <w:rFonts w:hint="eastAsia"/>
          <w:sz w:val="24"/>
        </w:rPr>
        <w:t xml:space="preserve">实践项目三：办公助理——服务老师同学 </w:t>
      </w:r>
    </w:p>
    <w:p>
      <w:pPr>
        <w:spacing w:line="360" w:lineRule="auto"/>
        <w:ind w:firstLine="470" w:firstLineChars="196"/>
        <w:rPr>
          <w:rFonts w:hint="eastAsia"/>
          <w:sz w:val="24"/>
        </w:rPr>
      </w:pPr>
      <w:r>
        <w:rPr>
          <w:rFonts w:hint="eastAsia"/>
          <w:sz w:val="24"/>
        </w:rPr>
        <w:t>实践项目四：其他服务性劳动项目</w:t>
      </w:r>
    </w:p>
    <w:p>
      <w:pPr>
        <w:spacing w:line="360" w:lineRule="auto"/>
        <w:ind w:firstLine="470" w:firstLineChars="196"/>
        <w:rPr>
          <w:sz w:val="24"/>
        </w:rPr>
      </w:pPr>
      <w:r>
        <w:rPr>
          <w:rFonts w:hint="eastAsia"/>
          <w:sz w:val="24"/>
        </w:rPr>
        <w:t>2. 基本要求</w:t>
      </w:r>
    </w:p>
    <w:p>
      <w:pPr>
        <w:spacing w:line="360" w:lineRule="auto"/>
        <w:ind w:firstLine="470" w:firstLineChars="196"/>
        <w:rPr>
          <w:rFonts w:hint="eastAsia"/>
          <w:sz w:val="24"/>
        </w:rPr>
      </w:pPr>
      <w:r>
        <w:rPr>
          <w:rFonts w:hint="eastAsia"/>
          <w:sz w:val="24"/>
        </w:rPr>
        <w:t>服务性劳动教育要注重让学生利用所学知识、技能，服务他人和社会，强化社会责任感。积极践行社会道德，努力做到热情服务、奉献社会。向身边的劳动模范、杰出工匠、优秀劳动者学习，努力培养劳动精神，锻造劳动品质。</w:t>
      </w:r>
    </w:p>
    <w:p>
      <w:pPr>
        <w:spacing w:line="360" w:lineRule="auto"/>
        <w:ind w:firstLine="470" w:firstLineChars="196"/>
        <w:rPr>
          <w:sz w:val="24"/>
        </w:rPr>
      </w:pPr>
      <w:r>
        <w:rPr>
          <w:rFonts w:hint="eastAsia"/>
          <w:sz w:val="24"/>
        </w:rPr>
        <w:t>3. 课程思政知识点</w:t>
      </w:r>
    </w:p>
    <w:p>
      <w:pPr>
        <w:spacing w:line="360" w:lineRule="auto"/>
        <w:ind w:firstLine="470" w:firstLineChars="196"/>
        <w:rPr>
          <w:rFonts w:hint="eastAsia"/>
          <w:sz w:val="24"/>
        </w:rPr>
      </w:pPr>
      <w:r>
        <w:rPr>
          <w:rFonts w:hint="eastAsia"/>
          <w:sz w:val="24"/>
        </w:rPr>
        <w:t>通过服务性劳动实践，提高</w:t>
      </w:r>
      <w:r>
        <w:rPr>
          <w:sz w:val="24"/>
        </w:rPr>
        <w:t>学生的</w:t>
      </w:r>
      <w:r>
        <w:rPr>
          <w:rFonts w:hint="eastAsia"/>
          <w:sz w:val="24"/>
        </w:rPr>
        <w:t>社会责任感，增强服务他人和社会的</w:t>
      </w:r>
      <w:r>
        <w:rPr>
          <w:sz w:val="24"/>
        </w:rPr>
        <w:t>意识。</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1"/>
        <w:tblW w:w="88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94"/>
        <w:gridCol w:w="1984"/>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FFFFFF"/>
            <w:vAlign w:val="center"/>
          </w:tcPr>
          <w:p>
            <w:pPr>
              <w:jc w:val="center"/>
              <w:rPr>
                <w:color w:val="000000"/>
                <w:szCs w:val="21"/>
              </w:rPr>
            </w:pPr>
            <w:r>
              <w:rPr>
                <w:rFonts w:hint="eastAsia"/>
                <w:color w:val="000000"/>
                <w:szCs w:val="21"/>
              </w:rPr>
              <w:t>序号</w:t>
            </w:r>
          </w:p>
        </w:tc>
        <w:tc>
          <w:tcPr>
            <w:tcW w:w="2694" w:type="dxa"/>
            <w:shd w:val="clear" w:color="auto" w:fill="FFFFFF"/>
            <w:vAlign w:val="center"/>
          </w:tcPr>
          <w:p>
            <w:pPr>
              <w:jc w:val="center"/>
              <w:rPr>
                <w:color w:val="000000"/>
                <w:szCs w:val="21"/>
              </w:rPr>
            </w:pPr>
            <w:r>
              <w:rPr>
                <w:color w:val="000000"/>
                <w:szCs w:val="21"/>
              </w:rPr>
              <w:t>教学内容</w:t>
            </w:r>
          </w:p>
        </w:tc>
        <w:tc>
          <w:tcPr>
            <w:tcW w:w="1984"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rFonts w:hint="eastAsia"/>
                <w:color w:val="000000"/>
                <w:szCs w:val="21"/>
              </w:rPr>
              <w:t>实践</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rPr>
            </w:pPr>
            <w:r>
              <w:rPr>
                <w:rFonts w:hint="eastAsia"/>
                <w:szCs w:val="21"/>
              </w:rPr>
              <w:t>1</w:t>
            </w:r>
          </w:p>
        </w:tc>
        <w:tc>
          <w:tcPr>
            <w:tcW w:w="2694" w:type="dxa"/>
            <w:vAlign w:val="center"/>
          </w:tcPr>
          <w:p>
            <w:pPr>
              <w:jc w:val="center"/>
              <w:rPr>
                <w:rFonts w:hint="eastAsia"/>
                <w:color w:val="000000"/>
                <w:szCs w:val="21"/>
              </w:rPr>
            </w:pPr>
            <w:r>
              <w:rPr>
                <w:rFonts w:hint="eastAsia"/>
                <w:szCs w:val="21"/>
              </w:rPr>
              <w:t>第一模块</w:t>
            </w:r>
          </w:p>
        </w:tc>
        <w:tc>
          <w:tcPr>
            <w:tcW w:w="1984" w:type="dxa"/>
            <w:vAlign w:val="center"/>
          </w:tcPr>
          <w:p>
            <w:pPr>
              <w:jc w:val="center"/>
              <w:rPr>
                <w:rFonts w:hint="eastAsia"/>
                <w:color w:val="000000"/>
                <w:szCs w:val="21"/>
              </w:rPr>
            </w:pPr>
            <w:r>
              <w:rPr>
                <w:color w:val="000000"/>
                <w:szCs w:val="21"/>
              </w:rPr>
              <w:t>目标</w:t>
            </w:r>
            <w:r>
              <w:rPr>
                <w:szCs w:val="21"/>
              </w:rPr>
              <w:t>1</w:t>
            </w:r>
            <w:r>
              <w:rPr>
                <w:rFonts w:hint="eastAsia"/>
                <w:szCs w:val="21"/>
              </w:rPr>
              <w:t>、</w:t>
            </w:r>
            <w:r>
              <w:rPr>
                <w:szCs w:val="21"/>
              </w:rPr>
              <w:t>2</w:t>
            </w:r>
            <w:r>
              <w:rPr>
                <w:rFonts w:hint="eastAsia"/>
                <w:szCs w:val="21"/>
              </w:rPr>
              <w:t>、3</w:t>
            </w:r>
          </w:p>
        </w:tc>
        <w:tc>
          <w:tcPr>
            <w:tcW w:w="1853" w:type="dxa"/>
            <w:vAlign w:val="center"/>
          </w:tcPr>
          <w:p>
            <w:pPr>
              <w:jc w:val="center"/>
              <w:rPr>
                <w:szCs w:val="21"/>
              </w:rPr>
            </w:pPr>
            <w:r>
              <w:rPr>
                <w:rFonts w:hint="eastAsia"/>
                <w:szCs w:val="21"/>
              </w:rPr>
              <w:t>1-1、1-2、1-3</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rPr>
            </w:pPr>
            <w:r>
              <w:rPr>
                <w:rFonts w:hint="eastAsia"/>
                <w:szCs w:val="21"/>
              </w:rPr>
              <w:t>2</w:t>
            </w:r>
          </w:p>
        </w:tc>
        <w:tc>
          <w:tcPr>
            <w:tcW w:w="2694" w:type="dxa"/>
            <w:vAlign w:val="center"/>
          </w:tcPr>
          <w:p>
            <w:pPr>
              <w:jc w:val="center"/>
              <w:rPr>
                <w:color w:val="000000"/>
                <w:szCs w:val="21"/>
              </w:rPr>
            </w:pPr>
            <w:r>
              <w:rPr>
                <w:rFonts w:hint="eastAsia"/>
                <w:szCs w:val="21"/>
              </w:rPr>
              <w:t>第二模块</w:t>
            </w:r>
          </w:p>
        </w:tc>
        <w:tc>
          <w:tcPr>
            <w:tcW w:w="1984" w:type="dxa"/>
            <w:vAlign w:val="center"/>
          </w:tcPr>
          <w:p>
            <w:pPr>
              <w:jc w:val="center"/>
              <w:rPr>
                <w:rFonts w:hint="eastAsia"/>
                <w:color w:val="000000"/>
                <w:szCs w:val="21"/>
              </w:rPr>
            </w:pPr>
            <w:r>
              <w:rPr>
                <w:rFonts w:hint="eastAsia"/>
                <w:color w:val="000000"/>
                <w:szCs w:val="21"/>
              </w:rPr>
              <w:t>目标1、2、3</w:t>
            </w:r>
          </w:p>
        </w:tc>
        <w:tc>
          <w:tcPr>
            <w:tcW w:w="1853" w:type="dxa"/>
            <w:vAlign w:val="center"/>
          </w:tcPr>
          <w:p>
            <w:pPr>
              <w:jc w:val="center"/>
              <w:rPr>
                <w:rFonts w:hint="eastAsia"/>
                <w:szCs w:val="21"/>
              </w:rPr>
            </w:pPr>
            <w:r>
              <w:rPr>
                <w:rFonts w:hint="eastAsia"/>
                <w:szCs w:val="21"/>
              </w:rPr>
              <w:t>1-1、1-2、1-3</w:t>
            </w:r>
          </w:p>
        </w:tc>
        <w:tc>
          <w:tcPr>
            <w:tcW w:w="735" w:type="dxa"/>
            <w:vAlign w:val="center"/>
          </w:tcPr>
          <w:p>
            <w:pPr>
              <w:jc w:val="center"/>
              <w:rPr>
                <w:rFonts w:hint="eastAsia"/>
                <w:szCs w:val="21"/>
              </w:rPr>
            </w:pPr>
            <w:r>
              <w:rPr>
                <w:szCs w:val="21"/>
              </w:rPr>
              <w:t>2</w:t>
            </w:r>
          </w:p>
        </w:tc>
        <w:tc>
          <w:tcPr>
            <w:tcW w:w="735" w:type="dxa"/>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rPr>
            </w:pPr>
            <w:r>
              <w:rPr>
                <w:rFonts w:hint="eastAsia"/>
                <w:szCs w:val="21"/>
              </w:rPr>
              <w:t>3</w:t>
            </w:r>
          </w:p>
        </w:tc>
        <w:tc>
          <w:tcPr>
            <w:tcW w:w="2694" w:type="dxa"/>
            <w:vAlign w:val="center"/>
          </w:tcPr>
          <w:p>
            <w:pPr>
              <w:jc w:val="center"/>
              <w:rPr>
                <w:color w:val="000000"/>
                <w:szCs w:val="21"/>
              </w:rPr>
            </w:pPr>
            <w:r>
              <w:rPr>
                <w:rFonts w:hint="eastAsia"/>
                <w:szCs w:val="21"/>
              </w:rPr>
              <w:t>第三模块</w:t>
            </w:r>
          </w:p>
        </w:tc>
        <w:tc>
          <w:tcPr>
            <w:tcW w:w="1984" w:type="dxa"/>
            <w:vAlign w:val="center"/>
          </w:tcPr>
          <w:p>
            <w:pPr>
              <w:jc w:val="center"/>
              <w:rPr>
                <w:rFonts w:hint="eastAsia"/>
                <w:color w:val="000000"/>
                <w:szCs w:val="21"/>
              </w:rPr>
            </w:pPr>
            <w:r>
              <w:rPr>
                <w:rFonts w:hint="eastAsia"/>
                <w:color w:val="000000"/>
                <w:szCs w:val="21"/>
              </w:rPr>
              <w:t>目标1、2、3</w:t>
            </w:r>
          </w:p>
        </w:tc>
        <w:tc>
          <w:tcPr>
            <w:tcW w:w="1853" w:type="dxa"/>
            <w:vAlign w:val="center"/>
          </w:tcPr>
          <w:p>
            <w:pPr>
              <w:jc w:val="center"/>
              <w:rPr>
                <w:szCs w:val="21"/>
              </w:rPr>
            </w:pPr>
            <w:r>
              <w:rPr>
                <w:rFonts w:hint="eastAsia"/>
                <w:szCs w:val="21"/>
              </w:rPr>
              <w:t>1-1、1-2、1-3</w:t>
            </w:r>
          </w:p>
        </w:tc>
        <w:tc>
          <w:tcPr>
            <w:tcW w:w="735" w:type="dxa"/>
            <w:vAlign w:val="center"/>
          </w:tcPr>
          <w:p>
            <w:pPr>
              <w:jc w:val="center"/>
              <w:rPr>
                <w:rFonts w:hint="eastAsia"/>
                <w:szCs w:val="21"/>
              </w:rPr>
            </w:pPr>
            <w:r>
              <w:rPr>
                <w:szCs w:val="21"/>
              </w:rPr>
              <w:t>2</w:t>
            </w:r>
          </w:p>
        </w:tc>
        <w:tc>
          <w:tcPr>
            <w:tcW w:w="735" w:type="dxa"/>
            <w:vAlign w:val="center"/>
          </w:tcPr>
          <w:p>
            <w:pPr>
              <w:jc w:val="center"/>
              <w:rPr>
                <w:rFonts w:hint="eastAsia"/>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szCs w:val="21"/>
              </w:rPr>
            </w:pPr>
            <w:r>
              <w:rPr>
                <w:rFonts w:hint="eastAsia"/>
                <w:szCs w:val="21"/>
              </w:rPr>
              <w:t>4</w:t>
            </w:r>
          </w:p>
        </w:tc>
        <w:tc>
          <w:tcPr>
            <w:tcW w:w="2694" w:type="dxa"/>
            <w:vAlign w:val="center"/>
          </w:tcPr>
          <w:p>
            <w:pPr>
              <w:jc w:val="center"/>
              <w:rPr>
                <w:color w:val="000000"/>
                <w:szCs w:val="21"/>
              </w:rPr>
            </w:pPr>
            <w:r>
              <w:rPr>
                <w:rFonts w:hint="eastAsia"/>
                <w:szCs w:val="21"/>
              </w:rPr>
              <w:t>第四模块</w:t>
            </w:r>
          </w:p>
        </w:tc>
        <w:tc>
          <w:tcPr>
            <w:tcW w:w="1984" w:type="dxa"/>
            <w:vAlign w:val="center"/>
          </w:tcPr>
          <w:p>
            <w:pPr>
              <w:jc w:val="center"/>
              <w:rPr>
                <w:color w:val="000000"/>
                <w:szCs w:val="21"/>
              </w:rPr>
            </w:pPr>
            <w:r>
              <w:rPr>
                <w:rFonts w:hint="eastAsia"/>
                <w:color w:val="000000"/>
                <w:szCs w:val="21"/>
              </w:rPr>
              <w:t>目标1、2、3</w:t>
            </w:r>
          </w:p>
        </w:tc>
        <w:tc>
          <w:tcPr>
            <w:tcW w:w="1853" w:type="dxa"/>
            <w:vAlign w:val="top"/>
          </w:tcPr>
          <w:p>
            <w:pPr>
              <w:jc w:val="center"/>
            </w:pPr>
            <w:r>
              <w:rPr>
                <w:rFonts w:hint="eastAsia"/>
              </w:rPr>
              <w:t>1-1、1-2、1-3</w:t>
            </w:r>
          </w:p>
        </w:tc>
        <w:tc>
          <w:tcPr>
            <w:tcW w:w="735" w:type="dxa"/>
            <w:vAlign w:val="center"/>
          </w:tcPr>
          <w:p>
            <w:pPr>
              <w:jc w:val="center"/>
              <w:rPr>
                <w:rFonts w:hint="eastAsia"/>
                <w:szCs w:val="21"/>
              </w:rPr>
            </w:pPr>
            <w:r>
              <w:rPr>
                <w:szCs w:val="21"/>
              </w:rPr>
              <w:t>2</w:t>
            </w:r>
          </w:p>
        </w:tc>
        <w:tc>
          <w:tcPr>
            <w:tcW w:w="735" w:type="dxa"/>
            <w:vAlign w:val="center"/>
          </w:tcPr>
          <w:p>
            <w:pPr>
              <w:jc w:val="center"/>
              <w:rPr>
                <w:rFonts w:hint="eastAsia"/>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Cs w:val="21"/>
              </w:rPr>
            </w:pPr>
            <w:r>
              <w:rPr>
                <w:rFonts w:hint="eastAsia"/>
                <w:szCs w:val="21"/>
              </w:rPr>
              <w:t>5</w:t>
            </w:r>
          </w:p>
        </w:tc>
        <w:tc>
          <w:tcPr>
            <w:tcW w:w="2694" w:type="dxa"/>
            <w:vAlign w:val="center"/>
          </w:tcPr>
          <w:p>
            <w:pPr>
              <w:jc w:val="center"/>
              <w:rPr>
                <w:color w:val="000000"/>
                <w:szCs w:val="21"/>
              </w:rPr>
            </w:pPr>
            <w:r>
              <w:rPr>
                <w:rFonts w:hint="eastAsia"/>
                <w:szCs w:val="21"/>
              </w:rPr>
              <w:t>第五模块</w:t>
            </w:r>
          </w:p>
        </w:tc>
        <w:tc>
          <w:tcPr>
            <w:tcW w:w="1984" w:type="dxa"/>
            <w:vAlign w:val="center"/>
          </w:tcPr>
          <w:p>
            <w:pPr>
              <w:jc w:val="center"/>
              <w:rPr>
                <w:color w:val="000000"/>
                <w:szCs w:val="21"/>
              </w:rPr>
            </w:pPr>
            <w:r>
              <w:rPr>
                <w:rFonts w:hint="eastAsia"/>
                <w:color w:val="000000"/>
                <w:szCs w:val="21"/>
              </w:rPr>
              <w:t>目标1、2、3</w:t>
            </w:r>
          </w:p>
        </w:tc>
        <w:tc>
          <w:tcPr>
            <w:tcW w:w="1853" w:type="dxa"/>
            <w:vAlign w:val="top"/>
          </w:tcPr>
          <w:p>
            <w:pPr>
              <w:jc w:val="center"/>
            </w:pPr>
            <w:r>
              <w:rPr>
                <w:rFonts w:hint="eastAsia"/>
              </w:rPr>
              <w:t>1-1、1-2、1-3</w:t>
            </w:r>
          </w:p>
        </w:tc>
        <w:tc>
          <w:tcPr>
            <w:tcW w:w="735" w:type="dxa"/>
            <w:vAlign w:val="center"/>
          </w:tcPr>
          <w:p>
            <w:pPr>
              <w:jc w:val="center"/>
              <w:rPr>
                <w:rFonts w:hint="eastAsia"/>
                <w:szCs w:val="21"/>
              </w:rPr>
            </w:pPr>
            <w:r>
              <w:rPr>
                <w:szCs w:val="21"/>
              </w:rPr>
              <w:t>2</w:t>
            </w:r>
          </w:p>
        </w:tc>
        <w:tc>
          <w:tcPr>
            <w:tcW w:w="735" w:type="dxa"/>
            <w:vAlign w:val="center"/>
          </w:tcPr>
          <w:p>
            <w:pPr>
              <w:jc w:val="center"/>
              <w:rPr>
                <w:rFonts w:hint="eastAsia"/>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szCs w:val="21"/>
              </w:rPr>
            </w:pPr>
            <w:r>
              <w:rPr>
                <w:rFonts w:hint="eastAsia"/>
                <w:szCs w:val="21"/>
              </w:rPr>
              <w:t>6</w:t>
            </w:r>
          </w:p>
        </w:tc>
        <w:tc>
          <w:tcPr>
            <w:tcW w:w="2694" w:type="dxa"/>
            <w:vAlign w:val="center"/>
          </w:tcPr>
          <w:p>
            <w:pPr>
              <w:jc w:val="center"/>
              <w:rPr>
                <w:szCs w:val="21"/>
              </w:rPr>
            </w:pPr>
            <w:r>
              <w:rPr>
                <w:rFonts w:hint="eastAsia"/>
                <w:szCs w:val="21"/>
              </w:rPr>
              <w:t>第六模块</w:t>
            </w:r>
          </w:p>
        </w:tc>
        <w:tc>
          <w:tcPr>
            <w:tcW w:w="1984" w:type="dxa"/>
            <w:vAlign w:val="center"/>
          </w:tcPr>
          <w:p>
            <w:pPr>
              <w:jc w:val="center"/>
              <w:rPr>
                <w:color w:val="000000"/>
                <w:szCs w:val="21"/>
              </w:rPr>
            </w:pPr>
            <w:r>
              <w:rPr>
                <w:rFonts w:hint="eastAsia"/>
                <w:color w:val="000000"/>
                <w:szCs w:val="21"/>
              </w:rPr>
              <w:t>目标1、2、3</w:t>
            </w:r>
          </w:p>
        </w:tc>
        <w:tc>
          <w:tcPr>
            <w:tcW w:w="1853" w:type="dxa"/>
            <w:vAlign w:val="top"/>
          </w:tcPr>
          <w:p>
            <w:pPr>
              <w:jc w:val="center"/>
            </w:pPr>
            <w:r>
              <w:rPr>
                <w:rFonts w:hint="eastAsia"/>
              </w:rPr>
              <w:t>1-1、1-2、1-3</w:t>
            </w:r>
          </w:p>
        </w:tc>
        <w:tc>
          <w:tcPr>
            <w:tcW w:w="735" w:type="dxa"/>
            <w:vAlign w:val="center"/>
          </w:tcPr>
          <w:p>
            <w:pPr>
              <w:jc w:val="center"/>
              <w:rPr>
                <w:rFonts w:hint="eastAsia"/>
                <w:szCs w:val="21"/>
              </w:rPr>
            </w:pPr>
            <w:r>
              <w:rPr>
                <w:rFonts w:hint="eastAsia"/>
                <w:szCs w:val="21"/>
              </w:rPr>
              <w:t>2</w:t>
            </w:r>
          </w:p>
        </w:tc>
        <w:tc>
          <w:tcPr>
            <w:tcW w:w="735" w:type="dxa"/>
            <w:vAlign w:val="center"/>
          </w:tcPr>
          <w:p>
            <w:pPr>
              <w:jc w:val="center"/>
              <w:rPr>
                <w:rFonts w:hint="eastAsia"/>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szCs w:val="21"/>
              </w:rPr>
            </w:pPr>
            <w:r>
              <w:rPr>
                <w:rFonts w:hint="eastAsia"/>
                <w:szCs w:val="21"/>
              </w:rPr>
              <w:t>7</w:t>
            </w:r>
          </w:p>
        </w:tc>
        <w:tc>
          <w:tcPr>
            <w:tcW w:w="2694" w:type="dxa"/>
            <w:vAlign w:val="center"/>
          </w:tcPr>
          <w:p>
            <w:pPr>
              <w:jc w:val="center"/>
              <w:rPr>
                <w:szCs w:val="21"/>
              </w:rPr>
            </w:pPr>
            <w:r>
              <w:rPr>
                <w:rFonts w:hint="eastAsia"/>
                <w:szCs w:val="21"/>
              </w:rPr>
              <w:t>第七模块</w:t>
            </w:r>
          </w:p>
        </w:tc>
        <w:tc>
          <w:tcPr>
            <w:tcW w:w="1984" w:type="dxa"/>
            <w:vAlign w:val="center"/>
          </w:tcPr>
          <w:p>
            <w:pPr>
              <w:jc w:val="center"/>
              <w:rPr>
                <w:color w:val="000000"/>
                <w:szCs w:val="21"/>
              </w:rPr>
            </w:pPr>
            <w:r>
              <w:rPr>
                <w:rFonts w:hint="eastAsia"/>
                <w:color w:val="000000"/>
                <w:szCs w:val="21"/>
              </w:rPr>
              <w:t>目标1、2、3</w:t>
            </w:r>
          </w:p>
        </w:tc>
        <w:tc>
          <w:tcPr>
            <w:tcW w:w="1853" w:type="dxa"/>
            <w:vAlign w:val="top"/>
          </w:tcPr>
          <w:p>
            <w:pPr>
              <w:jc w:val="center"/>
            </w:pPr>
            <w:r>
              <w:rPr>
                <w:rFonts w:hint="eastAsia"/>
              </w:rPr>
              <w:t>1-1、1-2、1-3</w:t>
            </w:r>
          </w:p>
        </w:tc>
        <w:tc>
          <w:tcPr>
            <w:tcW w:w="735" w:type="dxa"/>
            <w:vAlign w:val="center"/>
          </w:tcPr>
          <w:p>
            <w:pPr>
              <w:jc w:val="center"/>
              <w:rPr>
                <w:rFonts w:hint="eastAsia"/>
                <w:szCs w:val="21"/>
              </w:rPr>
            </w:pPr>
            <w:r>
              <w:rPr>
                <w:rFonts w:hint="eastAsia"/>
                <w:szCs w:val="21"/>
              </w:rPr>
              <w:t>2</w:t>
            </w:r>
          </w:p>
        </w:tc>
        <w:tc>
          <w:tcPr>
            <w:tcW w:w="735" w:type="dxa"/>
            <w:vAlign w:val="center"/>
          </w:tcPr>
          <w:p>
            <w:pPr>
              <w:jc w:val="center"/>
              <w:rPr>
                <w:rFonts w:hint="eastAsia"/>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szCs w:val="21"/>
              </w:rPr>
            </w:pPr>
            <w:r>
              <w:rPr>
                <w:rFonts w:hint="eastAsia"/>
                <w:szCs w:val="21"/>
              </w:rPr>
              <w:t>8</w:t>
            </w:r>
          </w:p>
        </w:tc>
        <w:tc>
          <w:tcPr>
            <w:tcW w:w="2694" w:type="dxa"/>
            <w:vAlign w:val="center"/>
          </w:tcPr>
          <w:p>
            <w:pPr>
              <w:jc w:val="center"/>
              <w:rPr>
                <w:szCs w:val="21"/>
              </w:rPr>
            </w:pPr>
            <w:r>
              <w:rPr>
                <w:rFonts w:hint="eastAsia"/>
                <w:szCs w:val="21"/>
              </w:rPr>
              <w:t>第八模块</w:t>
            </w:r>
          </w:p>
        </w:tc>
        <w:tc>
          <w:tcPr>
            <w:tcW w:w="1984" w:type="dxa"/>
            <w:vAlign w:val="center"/>
          </w:tcPr>
          <w:p>
            <w:pPr>
              <w:jc w:val="center"/>
              <w:rPr>
                <w:color w:val="000000"/>
                <w:szCs w:val="21"/>
              </w:rPr>
            </w:pPr>
            <w:r>
              <w:rPr>
                <w:rFonts w:hint="eastAsia"/>
                <w:color w:val="000000"/>
                <w:szCs w:val="21"/>
              </w:rPr>
              <w:t>目标1、2、3</w:t>
            </w:r>
          </w:p>
        </w:tc>
        <w:tc>
          <w:tcPr>
            <w:tcW w:w="1853" w:type="dxa"/>
            <w:vAlign w:val="top"/>
          </w:tcPr>
          <w:p>
            <w:pPr>
              <w:jc w:val="center"/>
            </w:pPr>
            <w:r>
              <w:rPr>
                <w:rFonts w:hint="eastAsia"/>
              </w:rPr>
              <w:t>1-1、1-2、1-3</w:t>
            </w:r>
          </w:p>
        </w:tc>
        <w:tc>
          <w:tcPr>
            <w:tcW w:w="735" w:type="dxa"/>
            <w:vAlign w:val="center"/>
          </w:tcPr>
          <w:p>
            <w:pPr>
              <w:jc w:val="center"/>
              <w:rPr>
                <w:rFonts w:hint="eastAsia"/>
                <w:szCs w:val="21"/>
              </w:rPr>
            </w:pPr>
            <w:r>
              <w:rPr>
                <w:rFonts w:hint="eastAsia"/>
                <w:szCs w:val="21"/>
              </w:rPr>
              <w:t>2</w:t>
            </w:r>
          </w:p>
        </w:tc>
        <w:tc>
          <w:tcPr>
            <w:tcW w:w="735" w:type="dxa"/>
            <w:vAlign w:val="center"/>
          </w:tcPr>
          <w:p>
            <w:pPr>
              <w:jc w:val="center"/>
              <w:rPr>
                <w:rFonts w:hint="eastAsia"/>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szCs w:val="21"/>
              </w:rPr>
            </w:pPr>
            <w:r>
              <w:rPr>
                <w:rFonts w:hint="eastAsia"/>
                <w:szCs w:val="21"/>
              </w:rPr>
              <w:t>9</w:t>
            </w:r>
          </w:p>
        </w:tc>
        <w:tc>
          <w:tcPr>
            <w:tcW w:w="2694" w:type="dxa"/>
            <w:vAlign w:val="center"/>
          </w:tcPr>
          <w:p>
            <w:pPr>
              <w:jc w:val="center"/>
              <w:rPr>
                <w:szCs w:val="21"/>
              </w:rPr>
            </w:pPr>
            <w:r>
              <w:rPr>
                <w:rFonts w:hint="eastAsia"/>
                <w:szCs w:val="21"/>
              </w:rPr>
              <w:t>第九模块</w:t>
            </w:r>
          </w:p>
        </w:tc>
        <w:tc>
          <w:tcPr>
            <w:tcW w:w="1984" w:type="dxa"/>
            <w:vAlign w:val="center"/>
          </w:tcPr>
          <w:p>
            <w:pPr>
              <w:jc w:val="center"/>
              <w:rPr>
                <w:rFonts w:hint="eastAsia"/>
                <w:color w:val="000000"/>
                <w:szCs w:val="21"/>
              </w:rPr>
            </w:pPr>
            <w:r>
              <w:rPr>
                <w:rFonts w:hint="eastAsia"/>
                <w:color w:val="000000"/>
                <w:szCs w:val="21"/>
              </w:rPr>
              <w:t>目标1、2、3</w:t>
            </w:r>
          </w:p>
        </w:tc>
        <w:tc>
          <w:tcPr>
            <w:tcW w:w="1853" w:type="dxa"/>
            <w:vAlign w:val="top"/>
          </w:tcPr>
          <w:p>
            <w:pPr>
              <w:jc w:val="center"/>
            </w:pPr>
            <w:r>
              <w:t>4</w:t>
            </w:r>
            <w:r>
              <w:rPr>
                <w:rFonts w:hint="eastAsia"/>
              </w:rPr>
              <w:t>-1、</w:t>
            </w:r>
            <w:r>
              <w:t>4</w:t>
            </w:r>
            <w:r>
              <w:rPr>
                <w:rFonts w:hint="eastAsia"/>
              </w:rPr>
              <w:t>-2、</w:t>
            </w:r>
            <w:r>
              <w:t>4</w:t>
            </w:r>
            <w:r>
              <w:rPr>
                <w:rFonts w:hint="eastAsia"/>
              </w:rPr>
              <w:t>-3</w:t>
            </w:r>
          </w:p>
          <w:p>
            <w:pPr>
              <w:jc w:val="center"/>
              <w:rPr>
                <w:rFonts w:hint="eastAsia"/>
              </w:rPr>
            </w:pPr>
            <w:r>
              <w:t>7</w:t>
            </w:r>
            <w:r>
              <w:rPr>
                <w:rFonts w:hint="eastAsia"/>
              </w:rPr>
              <w:t>-1、</w:t>
            </w:r>
            <w:r>
              <w:t>7</w:t>
            </w:r>
            <w:r>
              <w:rPr>
                <w:rFonts w:hint="eastAsia"/>
              </w:rPr>
              <w:t>-2、</w:t>
            </w:r>
            <w:r>
              <w:t>7</w:t>
            </w:r>
            <w:r>
              <w:rPr>
                <w:rFonts w:hint="eastAsia"/>
              </w:rPr>
              <w:t>-3</w:t>
            </w:r>
          </w:p>
        </w:tc>
        <w:tc>
          <w:tcPr>
            <w:tcW w:w="735" w:type="dxa"/>
            <w:vAlign w:val="center"/>
          </w:tcPr>
          <w:p>
            <w:pPr>
              <w:jc w:val="center"/>
              <w:rPr>
                <w:rFonts w:hint="eastAsia"/>
                <w:szCs w:val="21"/>
              </w:rPr>
            </w:pPr>
            <w:r>
              <w:rPr>
                <w:rFonts w:hint="eastAsia"/>
                <w:szCs w:val="21"/>
              </w:rPr>
              <w:t>0</w:t>
            </w:r>
          </w:p>
        </w:tc>
        <w:tc>
          <w:tcPr>
            <w:tcW w:w="735" w:type="dxa"/>
            <w:vAlign w:val="center"/>
          </w:tcPr>
          <w:p>
            <w:pPr>
              <w:jc w:val="center"/>
              <w:rPr>
                <w:rFonts w:hint="eastAsia"/>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szCs w:val="21"/>
              </w:rPr>
            </w:pPr>
            <w:r>
              <w:rPr>
                <w:rFonts w:hint="eastAsia"/>
                <w:szCs w:val="21"/>
              </w:rPr>
              <w:t>10</w:t>
            </w:r>
          </w:p>
        </w:tc>
        <w:tc>
          <w:tcPr>
            <w:tcW w:w="2694" w:type="dxa"/>
            <w:vAlign w:val="center"/>
          </w:tcPr>
          <w:p>
            <w:pPr>
              <w:jc w:val="center"/>
              <w:rPr>
                <w:rFonts w:hint="eastAsia"/>
                <w:szCs w:val="21"/>
              </w:rPr>
            </w:pPr>
            <w:r>
              <w:rPr>
                <w:rFonts w:hint="eastAsia"/>
                <w:szCs w:val="21"/>
              </w:rPr>
              <w:t>第十模块</w:t>
            </w:r>
          </w:p>
        </w:tc>
        <w:tc>
          <w:tcPr>
            <w:tcW w:w="1984" w:type="dxa"/>
            <w:vAlign w:val="center"/>
          </w:tcPr>
          <w:p>
            <w:pPr>
              <w:jc w:val="center"/>
              <w:rPr>
                <w:rFonts w:hint="eastAsia"/>
                <w:color w:val="000000"/>
                <w:szCs w:val="21"/>
              </w:rPr>
            </w:pPr>
            <w:r>
              <w:rPr>
                <w:rFonts w:hint="eastAsia"/>
                <w:color w:val="000000"/>
                <w:szCs w:val="21"/>
              </w:rPr>
              <w:t>目标1、2、3</w:t>
            </w:r>
          </w:p>
        </w:tc>
        <w:tc>
          <w:tcPr>
            <w:tcW w:w="1853" w:type="dxa"/>
            <w:vAlign w:val="top"/>
          </w:tcPr>
          <w:p>
            <w:pPr>
              <w:jc w:val="center"/>
              <w:rPr>
                <w:rFonts w:hint="eastAsia"/>
              </w:rPr>
            </w:pPr>
            <w:r>
              <w:rPr>
                <w:rFonts w:hint="eastAsia"/>
              </w:rPr>
              <w:t>4-1、4-2、4-3</w:t>
            </w:r>
          </w:p>
          <w:p>
            <w:pPr>
              <w:jc w:val="center"/>
              <w:rPr>
                <w:rFonts w:hint="eastAsia"/>
              </w:rPr>
            </w:pPr>
            <w:r>
              <w:rPr>
                <w:rFonts w:hint="eastAsia"/>
              </w:rPr>
              <w:t>7-1、7-2、7-3</w:t>
            </w:r>
          </w:p>
        </w:tc>
        <w:tc>
          <w:tcPr>
            <w:tcW w:w="735" w:type="dxa"/>
            <w:vAlign w:val="center"/>
          </w:tcPr>
          <w:p>
            <w:pPr>
              <w:jc w:val="center"/>
              <w:rPr>
                <w:rFonts w:hint="eastAsia"/>
                <w:szCs w:val="21"/>
              </w:rPr>
            </w:pPr>
            <w:r>
              <w:rPr>
                <w:rFonts w:hint="eastAsia"/>
                <w:szCs w:val="21"/>
              </w:rPr>
              <w:t>0</w:t>
            </w:r>
          </w:p>
        </w:tc>
        <w:tc>
          <w:tcPr>
            <w:tcW w:w="735" w:type="dxa"/>
            <w:vAlign w:val="center"/>
          </w:tcPr>
          <w:p>
            <w:pPr>
              <w:jc w:val="center"/>
              <w:rPr>
                <w:rFonts w:hint="eastAsia"/>
                <w:szCs w:val="21"/>
              </w:rPr>
            </w:pP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szCs w:val="21"/>
              </w:rPr>
            </w:pPr>
            <w:r>
              <w:rPr>
                <w:rFonts w:hint="eastAsia"/>
                <w:szCs w:val="21"/>
              </w:rPr>
              <w:t>11</w:t>
            </w:r>
          </w:p>
        </w:tc>
        <w:tc>
          <w:tcPr>
            <w:tcW w:w="2694" w:type="dxa"/>
            <w:vAlign w:val="center"/>
          </w:tcPr>
          <w:p>
            <w:pPr>
              <w:jc w:val="center"/>
              <w:rPr>
                <w:rFonts w:hint="eastAsia"/>
                <w:szCs w:val="21"/>
              </w:rPr>
            </w:pPr>
            <w:r>
              <w:rPr>
                <w:rFonts w:hint="eastAsia"/>
                <w:szCs w:val="21"/>
              </w:rPr>
              <w:t>第十一模块</w:t>
            </w:r>
          </w:p>
        </w:tc>
        <w:tc>
          <w:tcPr>
            <w:tcW w:w="1984" w:type="dxa"/>
            <w:vAlign w:val="center"/>
          </w:tcPr>
          <w:p>
            <w:pPr>
              <w:jc w:val="center"/>
              <w:rPr>
                <w:rFonts w:hint="eastAsia"/>
                <w:color w:val="000000"/>
                <w:szCs w:val="21"/>
              </w:rPr>
            </w:pPr>
            <w:r>
              <w:rPr>
                <w:rFonts w:hint="eastAsia"/>
                <w:color w:val="000000"/>
                <w:szCs w:val="21"/>
              </w:rPr>
              <w:t>目标1、2、3</w:t>
            </w:r>
          </w:p>
        </w:tc>
        <w:tc>
          <w:tcPr>
            <w:tcW w:w="1853" w:type="dxa"/>
            <w:vAlign w:val="top"/>
          </w:tcPr>
          <w:p>
            <w:pPr>
              <w:jc w:val="center"/>
              <w:rPr>
                <w:rFonts w:hint="eastAsia"/>
              </w:rPr>
            </w:pPr>
            <w:r>
              <w:rPr>
                <w:rFonts w:hint="eastAsia"/>
              </w:rPr>
              <w:t>4-1、4-2、4-3</w:t>
            </w:r>
          </w:p>
          <w:p>
            <w:pPr>
              <w:jc w:val="center"/>
              <w:rPr>
                <w:rFonts w:hint="eastAsia"/>
              </w:rPr>
            </w:pPr>
            <w:r>
              <w:rPr>
                <w:rFonts w:hint="eastAsia"/>
              </w:rPr>
              <w:t>7-1、7-2、7-3</w:t>
            </w:r>
          </w:p>
        </w:tc>
        <w:tc>
          <w:tcPr>
            <w:tcW w:w="735" w:type="dxa"/>
            <w:vAlign w:val="center"/>
          </w:tcPr>
          <w:p>
            <w:pPr>
              <w:jc w:val="center"/>
              <w:rPr>
                <w:rFonts w:hint="eastAsia"/>
                <w:szCs w:val="21"/>
              </w:rPr>
            </w:pPr>
            <w:r>
              <w:rPr>
                <w:rFonts w:hint="eastAsia"/>
                <w:szCs w:val="21"/>
              </w:rPr>
              <w:t>0</w:t>
            </w:r>
          </w:p>
        </w:tc>
        <w:tc>
          <w:tcPr>
            <w:tcW w:w="735" w:type="dxa"/>
            <w:vAlign w:val="center"/>
          </w:tcPr>
          <w:p>
            <w:pPr>
              <w:jc w:val="center"/>
              <w:rPr>
                <w:rFonts w:hint="eastAsia"/>
                <w:szCs w:val="21"/>
              </w:rPr>
            </w:pP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1" w:type="dxa"/>
            <w:gridSpan w:val="4"/>
            <w:vAlign w:val="center"/>
          </w:tcPr>
          <w:p>
            <w:pPr>
              <w:jc w:val="center"/>
              <w:rPr>
                <w:szCs w:val="21"/>
              </w:rPr>
            </w:pPr>
            <w:r>
              <w:rPr>
                <w:szCs w:val="21"/>
              </w:rPr>
              <w:t>合计</w:t>
            </w:r>
          </w:p>
        </w:tc>
        <w:tc>
          <w:tcPr>
            <w:tcW w:w="735" w:type="dxa"/>
            <w:vAlign w:val="center"/>
          </w:tcPr>
          <w:p>
            <w:pPr>
              <w:jc w:val="center"/>
              <w:rPr>
                <w:rFonts w:hint="eastAsia"/>
                <w:szCs w:val="21"/>
              </w:rPr>
            </w:pPr>
            <w:r>
              <w:rPr>
                <w:szCs w:val="21"/>
              </w:rPr>
              <w:t>16</w:t>
            </w:r>
          </w:p>
        </w:tc>
        <w:tc>
          <w:tcPr>
            <w:tcW w:w="735" w:type="dxa"/>
            <w:vAlign w:val="center"/>
          </w:tcPr>
          <w:p>
            <w:pPr>
              <w:jc w:val="center"/>
              <w:rPr>
                <w:rFonts w:hint="eastAsia"/>
                <w:szCs w:val="21"/>
              </w:rPr>
            </w:pPr>
            <w:r>
              <w:rPr>
                <w:rFonts w:hint="eastAsia"/>
                <w:szCs w:val="21"/>
              </w:rPr>
              <w:t>1</w:t>
            </w:r>
            <w:r>
              <w:rPr>
                <w:szCs w:val="21"/>
              </w:rPr>
              <w:t>6</w:t>
            </w:r>
          </w:p>
        </w:tc>
      </w:tr>
    </w:tbl>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r>
        <w:rPr>
          <w:rFonts w:hint="eastAsia"/>
          <w:b/>
          <w:sz w:val="28"/>
          <w:szCs w:val="28"/>
        </w:rPr>
        <w:t>四</w:t>
      </w:r>
      <w:r>
        <w:rPr>
          <w:b/>
          <w:sz w:val="28"/>
          <w:szCs w:val="28"/>
        </w:rPr>
        <w:t>、</w:t>
      </w:r>
      <w:r>
        <w:rPr>
          <w:rFonts w:hint="eastAsia"/>
          <w:b/>
          <w:sz w:val="28"/>
          <w:szCs w:val="28"/>
        </w:rPr>
        <w:t>课外实验（实践）</w:t>
      </w:r>
    </w:p>
    <w:tbl>
      <w:tblPr>
        <w:tblStyle w:val="11"/>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rFonts w:hint="eastAsia"/>
                <w:bCs/>
                <w:szCs w:val="21"/>
              </w:rPr>
              <w:t>实践</w:t>
            </w:r>
            <w:r>
              <w:rPr>
                <w:bCs/>
                <w:szCs w:val="21"/>
              </w:rPr>
              <w:t>项目名称</w:t>
            </w:r>
          </w:p>
        </w:tc>
        <w:tc>
          <w:tcPr>
            <w:tcW w:w="3568" w:type="dxa"/>
            <w:shd w:val="clear" w:color="auto" w:fill="FFFFFF"/>
            <w:vAlign w:val="center"/>
          </w:tcPr>
          <w:p>
            <w:pPr>
              <w:jc w:val="center"/>
              <w:rPr>
                <w:bCs/>
                <w:szCs w:val="21"/>
              </w:rPr>
            </w:pPr>
            <w:r>
              <w:rPr>
                <w:rFonts w:hint="eastAsia"/>
                <w:bCs/>
                <w:szCs w:val="21"/>
              </w:rPr>
              <w:t>实践</w:t>
            </w:r>
            <w:r>
              <w:rPr>
                <w:bCs/>
                <w:szCs w:val="21"/>
              </w:rPr>
              <w:t>内容</w:t>
            </w:r>
            <w:r>
              <w:rPr>
                <w:rFonts w:hint="eastAsia"/>
                <w:bCs/>
                <w:szCs w:val="21"/>
              </w:rPr>
              <w:t>及要求</w:t>
            </w:r>
          </w:p>
        </w:tc>
        <w:tc>
          <w:tcPr>
            <w:tcW w:w="735" w:type="dxa"/>
            <w:shd w:val="clear" w:color="auto" w:fill="FFFFFF"/>
            <w:vAlign w:val="center"/>
          </w:tcPr>
          <w:p>
            <w:pPr>
              <w:jc w:val="center"/>
              <w:rPr>
                <w:bCs/>
                <w:szCs w:val="21"/>
              </w:rPr>
            </w:pPr>
            <w:r>
              <w:rPr>
                <w:bCs/>
                <w:szCs w:val="21"/>
              </w:rPr>
              <w:t>学时</w:t>
            </w:r>
          </w:p>
        </w:tc>
        <w:tc>
          <w:tcPr>
            <w:tcW w:w="1155"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jc w:val="center"/>
              <w:rPr>
                <w:bCs/>
                <w:szCs w:val="21"/>
              </w:rPr>
            </w:pPr>
            <w:r>
              <w:rPr>
                <w:rFonts w:hint="eastAsia" w:ascii="宋体" w:hAnsi="宋体"/>
                <w:szCs w:val="21"/>
              </w:rPr>
              <w:t>生活劳动</w:t>
            </w:r>
          </w:p>
        </w:tc>
        <w:tc>
          <w:tcPr>
            <w:tcW w:w="3568" w:type="dxa"/>
            <w:vAlign w:val="top"/>
          </w:tcPr>
          <w:p>
            <w:pPr>
              <w:rPr>
                <w:bCs/>
                <w:szCs w:val="21"/>
              </w:rPr>
            </w:pPr>
            <w:r>
              <w:rPr>
                <w:rFonts w:hint="eastAsia"/>
                <w:szCs w:val="21"/>
              </w:rPr>
              <w:t>室内打扫</w:t>
            </w:r>
            <w:r>
              <w:rPr>
                <w:szCs w:val="21"/>
              </w:rPr>
              <w:t>、整理</w:t>
            </w:r>
            <w:r>
              <w:rPr>
                <w:rFonts w:hint="eastAsia"/>
                <w:szCs w:val="21"/>
              </w:rPr>
              <w:t>，垃圾分类，家庭整理等个人生活事务劳动实践，以培养良好的生活习惯和卫生习惯。</w:t>
            </w:r>
          </w:p>
        </w:tc>
        <w:tc>
          <w:tcPr>
            <w:tcW w:w="735" w:type="dxa"/>
            <w:vAlign w:val="center"/>
          </w:tcPr>
          <w:p>
            <w:pPr>
              <w:jc w:val="center"/>
              <w:rPr>
                <w:rFonts w:hint="eastAsia"/>
                <w:bCs/>
                <w:szCs w:val="21"/>
              </w:rPr>
            </w:pPr>
            <w:r>
              <w:rPr>
                <w:bCs/>
                <w:szCs w:val="21"/>
              </w:rPr>
              <w:t>4</w:t>
            </w:r>
          </w:p>
        </w:tc>
        <w:tc>
          <w:tcPr>
            <w:tcW w:w="1155" w:type="dxa"/>
            <w:vAlign w:val="center"/>
          </w:tcPr>
          <w:p>
            <w:pPr>
              <w:jc w:val="left"/>
              <w:rPr>
                <w:szCs w:val="21"/>
              </w:rPr>
            </w:pPr>
            <w:r>
              <w:rPr>
                <w:rFonts w:hint="eastAsia"/>
                <w:szCs w:val="21"/>
              </w:rPr>
              <w:t>4-1、4-2、4-3、7-1、7-2、7-3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84" w:type="dxa"/>
            <w:vAlign w:val="center"/>
          </w:tcPr>
          <w:p>
            <w:pPr>
              <w:jc w:val="center"/>
              <w:rPr>
                <w:bCs/>
                <w:szCs w:val="21"/>
              </w:rPr>
            </w:pPr>
            <w:r>
              <w:rPr>
                <w:rFonts w:hint="eastAsia" w:ascii="宋体" w:hAnsi="宋体"/>
                <w:szCs w:val="21"/>
              </w:rPr>
              <w:t>生产劳动</w:t>
            </w:r>
          </w:p>
        </w:tc>
        <w:tc>
          <w:tcPr>
            <w:tcW w:w="3568" w:type="dxa"/>
            <w:vAlign w:val="top"/>
          </w:tcPr>
          <w:p>
            <w:pPr>
              <w:rPr>
                <w:bCs/>
                <w:szCs w:val="21"/>
              </w:rPr>
            </w:pPr>
            <w:r>
              <w:rPr>
                <w:rFonts w:hint="eastAsia"/>
                <w:szCs w:val="21"/>
              </w:rPr>
              <w:t>校内实训，校外实习，社会兼职或创业实践等生产劳动实践，让学生体验生产创造物质财富的过程，通过劳动锻炼，体会平凡劳动中的伟大。</w:t>
            </w:r>
          </w:p>
        </w:tc>
        <w:tc>
          <w:tcPr>
            <w:tcW w:w="735" w:type="dxa"/>
            <w:vAlign w:val="center"/>
          </w:tcPr>
          <w:p>
            <w:pPr>
              <w:jc w:val="center"/>
              <w:rPr>
                <w:rFonts w:hint="eastAsia"/>
                <w:bCs/>
                <w:szCs w:val="21"/>
              </w:rPr>
            </w:pPr>
            <w:r>
              <w:rPr>
                <w:bCs/>
                <w:szCs w:val="21"/>
              </w:rPr>
              <w:t>6</w:t>
            </w:r>
          </w:p>
        </w:tc>
        <w:tc>
          <w:tcPr>
            <w:tcW w:w="1155" w:type="dxa"/>
            <w:vAlign w:val="center"/>
          </w:tcPr>
          <w:p>
            <w:pPr>
              <w:jc w:val="center"/>
              <w:rPr>
                <w:bCs/>
                <w:szCs w:val="21"/>
              </w:rPr>
            </w:pPr>
            <w:r>
              <w:rPr>
                <w:rFonts w:hint="eastAsia"/>
                <w:szCs w:val="21"/>
              </w:rPr>
              <w:t>4-1、4-2、4-3、7-1、7-2、7-3</w:t>
            </w:r>
          </w:p>
        </w:tc>
        <w:tc>
          <w:tcPr>
            <w:tcW w:w="840" w:type="dxa"/>
            <w:tcMar>
              <w:left w:w="28" w:type="dxa"/>
              <w:right w:w="28" w:type="dxa"/>
            </w:tcMar>
            <w:vAlign w:val="center"/>
          </w:tcPr>
          <w:p>
            <w:pPr>
              <w:jc w:val="center"/>
              <w:rPr>
                <w:szCs w:val="21"/>
              </w:rPr>
            </w:pPr>
            <w:r>
              <w:rPr>
                <w:bCs/>
                <w:szCs w:val="21"/>
              </w:rPr>
              <w:t>综合性</w:t>
            </w:r>
          </w:p>
        </w:tc>
        <w:tc>
          <w:tcPr>
            <w:tcW w:w="630" w:type="dxa"/>
            <w:tcMar>
              <w:left w:w="28" w:type="dxa"/>
              <w:right w:w="28" w:type="dxa"/>
            </w:tcMar>
            <w:vAlign w:val="center"/>
          </w:tcPr>
          <w:p>
            <w:pPr>
              <w:jc w:val="center"/>
              <w:rPr>
                <w:rFonts w:hint="eastAsia"/>
                <w:bCs/>
                <w:szCs w:val="21"/>
              </w:rPr>
            </w:pPr>
            <w:r>
              <w:rPr>
                <w:rFonts w:hint="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rFonts w:hint="eastAsia"/>
                <w:szCs w:val="21"/>
              </w:rPr>
              <w:t>3</w:t>
            </w:r>
          </w:p>
        </w:tc>
        <w:tc>
          <w:tcPr>
            <w:tcW w:w="1784" w:type="dxa"/>
            <w:vAlign w:val="center"/>
          </w:tcPr>
          <w:p>
            <w:pPr>
              <w:jc w:val="center"/>
              <w:rPr>
                <w:bCs/>
                <w:szCs w:val="21"/>
              </w:rPr>
            </w:pPr>
            <w:r>
              <w:rPr>
                <w:rFonts w:hint="eastAsia" w:ascii="宋体" w:hAnsi="宋体"/>
                <w:szCs w:val="21"/>
              </w:rPr>
              <w:t>服务型劳动</w:t>
            </w:r>
          </w:p>
        </w:tc>
        <w:tc>
          <w:tcPr>
            <w:tcW w:w="3568" w:type="dxa"/>
            <w:vAlign w:val="top"/>
          </w:tcPr>
          <w:p>
            <w:pPr>
              <w:rPr>
                <w:rFonts w:hint="eastAsia"/>
                <w:szCs w:val="21"/>
              </w:rPr>
            </w:pPr>
            <w:r>
              <w:rPr>
                <w:rFonts w:hint="eastAsia"/>
                <w:szCs w:val="21"/>
              </w:rPr>
              <w:t>便民服务，服务</w:t>
            </w:r>
            <w:r>
              <w:rPr>
                <w:szCs w:val="21"/>
              </w:rPr>
              <w:t>老人，</w:t>
            </w:r>
            <w:r>
              <w:rPr>
                <w:rFonts w:hint="eastAsia"/>
                <w:szCs w:val="21"/>
              </w:rPr>
              <w:t>办公助理</w:t>
            </w:r>
            <w:r>
              <w:rPr>
                <w:szCs w:val="21"/>
              </w:rPr>
              <w:t>等</w:t>
            </w:r>
            <w:r>
              <w:rPr>
                <w:rFonts w:hint="eastAsia"/>
                <w:szCs w:val="21"/>
              </w:rPr>
              <w:t>服务型劳动，让学生利用所学知识和技能服务他人和社会，强化社会责任感。</w:t>
            </w:r>
          </w:p>
        </w:tc>
        <w:tc>
          <w:tcPr>
            <w:tcW w:w="735" w:type="dxa"/>
            <w:vAlign w:val="center"/>
          </w:tcPr>
          <w:p>
            <w:pPr>
              <w:jc w:val="center"/>
              <w:rPr>
                <w:rFonts w:hint="eastAsia"/>
                <w:bCs/>
                <w:szCs w:val="21"/>
              </w:rPr>
            </w:pPr>
            <w:r>
              <w:rPr>
                <w:bCs/>
                <w:szCs w:val="21"/>
              </w:rPr>
              <w:t>6</w:t>
            </w:r>
          </w:p>
        </w:tc>
        <w:tc>
          <w:tcPr>
            <w:tcW w:w="1155" w:type="dxa"/>
            <w:vAlign w:val="center"/>
          </w:tcPr>
          <w:p>
            <w:pPr>
              <w:rPr>
                <w:bCs/>
                <w:szCs w:val="21"/>
              </w:rPr>
            </w:pPr>
            <w:r>
              <w:rPr>
                <w:rFonts w:hint="eastAsia"/>
                <w:szCs w:val="21"/>
              </w:rPr>
              <w:t>4-1、4-2、4-3、7-1、7-2、7-3</w:t>
            </w:r>
          </w:p>
        </w:tc>
        <w:tc>
          <w:tcPr>
            <w:tcW w:w="840" w:type="dxa"/>
            <w:tcMar>
              <w:left w:w="28" w:type="dxa"/>
              <w:right w:w="28" w:type="dxa"/>
            </w:tcMar>
            <w:vAlign w:val="center"/>
          </w:tcPr>
          <w:p>
            <w:pPr>
              <w:jc w:val="center"/>
              <w:rPr>
                <w:szCs w:val="21"/>
              </w:rPr>
            </w:pPr>
            <w:r>
              <w:rPr>
                <w:rFonts w:hint="eastAsia"/>
                <w:bCs/>
                <w:szCs w:val="21"/>
              </w:rPr>
              <w:t>综合性</w:t>
            </w:r>
          </w:p>
        </w:tc>
        <w:tc>
          <w:tcPr>
            <w:tcW w:w="630" w:type="dxa"/>
            <w:tcMar>
              <w:left w:w="28" w:type="dxa"/>
              <w:right w:w="28" w:type="dxa"/>
            </w:tcMar>
            <w:vAlign w:val="center"/>
          </w:tcPr>
          <w:p>
            <w:pPr>
              <w:jc w:val="center"/>
              <w:rPr>
                <w:rFonts w:hint="eastAsia"/>
                <w:bCs/>
                <w:szCs w:val="21"/>
              </w:rPr>
            </w:pPr>
            <w:r>
              <w:rPr>
                <w:rFonts w:hint="eastAsia"/>
                <w:bCs/>
                <w:szCs w:val="21"/>
              </w:rPr>
              <w:t>必做</w:t>
            </w:r>
          </w:p>
        </w:tc>
      </w:tr>
    </w:tbl>
    <w:p>
      <w:pPr>
        <w:spacing w:line="360" w:lineRule="auto"/>
        <w:ind w:firstLine="562" w:firstLineChars="200"/>
        <w:rPr>
          <w:b/>
          <w:color w:val="000000"/>
          <w:sz w:val="28"/>
          <w:szCs w:val="28"/>
        </w:rPr>
      </w:pPr>
      <w:r>
        <w:rPr>
          <w:rFonts w:hint="eastAsia"/>
          <w:b/>
          <w:color w:val="000000"/>
          <w:sz w:val="28"/>
          <w:szCs w:val="28"/>
        </w:rPr>
        <w:t>五、课程实施</w:t>
      </w:r>
    </w:p>
    <w:p>
      <w:pPr>
        <w:spacing w:line="360" w:lineRule="auto"/>
        <w:ind w:firstLine="482" w:firstLineChars="200"/>
        <w:rPr>
          <w:rFonts w:hint="eastAsia"/>
          <w:b/>
          <w:sz w:val="24"/>
        </w:rPr>
      </w:pPr>
      <w:r>
        <w:rPr>
          <w:rFonts w:hint="eastAsia"/>
          <w:b/>
          <w:sz w:val="24"/>
        </w:rPr>
        <w:t>（一）教学方法与教学手段</w:t>
      </w:r>
    </w:p>
    <w:p>
      <w:pPr>
        <w:spacing w:line="360" w:lineRule="auto"/>
        <w:ind w:firstLine="480" w:firstLineChars="200"/>
        <w:rPr>
          <w:rFonts w:hint="eastAsia"/>
          <w:b/>
          <w:sz w:val="24"/>
        </w:rPr>
      </w:pPr>
      <w:r>
        <w:rPr>
          <w:rFonts w:hint="eastAsia"/>
          <w:sz w:val="24"/>
        </w:rPr>
        <w:t>教学</w:t>
      </w:r>
      <w:r>
        <w:rPr>
          <w:sz w:val="24"/>
        </w:rPr>
        <w:t>分为讲授和实践两部分。</w:t>
      </w:r>
      <w:r>
        <w:rPr>
          <w:rFonts w:hint="eastAsia"/>
          <w:sz w:val="24"/>
        </w:rPr>
        <w:t>课堂讲授采用多媒体教学手段，结合网络资源、音频和视频，从而丰富了教学内容，活跃了课堂气氛。实践环节分为</w:t>
      </w:r>
      <w:r>
        <w:rPr>
          <w:sz w:val="24"/>
        </w:rPr>
        <w:t>学生</w:t>
      </w:r>
      <w:r>
        <w:rPr>
          <w:rFonts w:hint="eastAsia"/>
          <w:sz w:val="24"/>
        </w:rPr>
        <w:t>劳动</w:t>
      </w:r>
      <w:r>
        <w:rPr>
          <w:sz w:val="24"/>
        </w:rPr>
        <w:t>实践和</w:t>
      </w:r>
      <w:r>
        <w:rPr>
          <w:rFonts w:hint="eastAsia"/>
          <w:sz w:val="24"/>
        </w:rPr>
        <w:t>PPT展示劳动</w:t>
      </w:r>
      <w:r>
        <w:rPr>
          <w:sz w:val="24"/>
        </w:rPr>
        <w:t>成果和劳动</w:t>
      </w:r>
      <w:r>
        <w:rPr>
          <w:rFonts w:hint="eastAsia"/>
          <w:sz w:val="24"/>
        </w:rPr>
        <w:t>收获相结合</w:t>
      </w:r>
      <w:r>
        <w:rPr>
          <w:sz w:val="24"/>
        </w:rPr>
        <w:t>的方式，</w:t>
      </w:r>
      <w:r>
        <w:rPr>
          <w:rFonts w:hint="eastAsia"/>
          <w:sz w:val="24"/>
        </w:rPr>
        <w:t>使</w:t>
      </w:r>
      <w:r>
        <w:rPr>
          <w:sz w:val="24"/>
        </w:rPr>
        <w:t>学生</w:t>
      </w:r>
      <w:r>
        <w:rPr>
          <w:rFonts w:hint="eastAsia"/>
          <w:sz w:val="24"/>
        </w:rPr>
        <w:t>既提升了</w:t>
      </w:r>
      <w:r>
        <w:rPr>
          <w:sz w:val="24"/>
        </w:rPr>
        <w:t>劳动</w:t>
      </w:r>
      <w:r>
        <w:rPr>
          <w:rFonts w:hint="eastAsia"/>
          <w:sz w:val="24"/>
        </w:rPr>
        <w:t>能力，</w:t>
      </w:r>
      <w:r>
        <w:rPr>
          <w:sz w:val="24"/>
        </w:rPr>
        <w:t>又</w:t>
      </w:r>
      <w:r>
        <w:rPr>
          <w:rFonts w:hint="eastAsia"/>
          <w:sz w:val="24"/>
        </w:rPr>
        <w:t>提高</w:t>
      </w:r>
      <w:r>
        <w:rPr>
          <w:sz w:val="24"/>
        </w:rPr>
        <w:t>了劳动意识。</w:t>
      </w:r>
    </w:p>
    <w:p>
      <w:pPr>
        <w:spacing w:line="360" w:lineRule="auto"/>
        <w:ind w:firstLine="482" w:firstLineChars="200"/>
        <w:rPr>
          <w:rFonts w:hint="eastAsia"/>
          <w:b/>
          <w:sz w:val="24"/>
        </w:rPr>
      </w:pPr>
      <w:r>
        <w:rPr>
          <w:rFonts w:hint="eastAsia"/>
          <w:b/>
          <w:sz w:val="24"/>
        </w:rPr>
        <w:t>（二）课程实施与保障</w:t>
      </w: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各章节内容</w:t>
            </w:r>
            <w:r>
              <w:rPr>
                <w:szCs w:val="21"/>
              </w:rPr>
              <w:t>。</w:t>
            </w:r>
          </w:p>
          <w:p>
            <w:pPr>
              <w:spacing w:line="276" w:lineRule="auto"/>
              <w:rPr>
                <w:szCs w:val="21"/>
              </w:rPr>
            </w:pPr>
            <w:r>
              <w:rPr>
                <w:rFonts w:hint="eastAsia"/>
                <w:szCs w:val="21"/>
              </w:rPr>
              <w:t>（2）</w:t>
            </w:r>
            <w:r>
              <w:rPr>
                <w:szCs w:val="21"/>
              </w:rPr>
              <w:t>采用多种教学</w:t>
            </w:r>
            <w:r>
              <w:rPr>
                <w:rFonts w:hint="eastAsia"/>
                <w:szCs w:val="21"/>
              </w:rPr>
              <w:t>方法和</w:t>
            </w:r>
            <w:r>
              <w:rPr>
                <w:szCs w:val="21"/>
              </w:rPr>
              <w:t>手段，注重培养学生</w:t>
            </w:r>
            <w:r>
              <w:rPr>
                <w:rFonts w:hint="eastAsia"/>
                <w:szCs w:val="21"/>
              </w:rPr>
              <w:t>吸收</w:t>
            </w:r>
            <w:r>
              <w:rPr>
                <w:szCs w:val="21"/>
              </w:rPr>
              <w:t>理论和运用理论的能力。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云课堂</w:t>
            </w:r>
            <w:r>
              <w:rPr>
                <w:szCs w:val="21"/>
              </w:rPr>
              <w:t>完成作业，不缺交，不抄袭</w:t>
            </w:r>
            <w:r>
              <w:rPr>
                <w:rFonts w:hint="eastAsia"/>
                <w:szCs w:val="21"/>
              </w:rPr>
              <w:t>。</w:t>
            </w:r>
          </w:p>
          <w:p>
            <w:pPr>
              <w:spacing w:line="276" w:lineRule="auto"/>
              <w:rPr>
                <w:szCs w:val="21"/>
              </w:rPr>
            </w:pPr>
            <w:r>
              <w:rPr>
                <w:rFonts w:hint="eastAsia"/>
                <w:szCs w:val="21"/>
              </w:rPr>
              <w:t>（</w:t>
            </w:r>
            <w:r>
              <w:rPr>
                <w:szCs w:val="21"/>
              </w:rPr>
              <w:t>2</w:t>
            </w:r>
            <w:r>
              <w:rPr>
                <w:rFonts w:hint="eastAsia"/>
                <w:szCs w:val="21"/>
              </w:rPr>
              <w:t>）正确运用课堂所学知识点完成作业</w:t>
            </w:r>
            <w:r>
              <w:rPr>
                <w:szCs w:val="21"/>
              </w:rPr>
              <w:t>。</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rFonts w:hint="eastAsia"/>
                <w:szCs w:val="21"/>
              </w:rPr>
            </w:pPr>
            <w:r>
              <w:rPr>
                <w:rFonts w:hint="eastAsia"/>
                <w:szCs w:val="21"/>
              </w:rPr>
              <w:t>（1）云课堂系统</w:t>
            </w:r>
            <w:r>
              <w:rPr>
                <w:szCs w:val="21"/>
              </w:rPr>
              <w:t>自动评分。</w:t>
            </w:r>
          </w:p>
          <w:p>
            <w:pPr>
              <w:spacing w:line="276" w:lineRule="auto"/>
              <w:rPr>
                <w:szCs w:val="21"/>
              </w:rPr>
            </w:pPr>
            <w:r>
              <w:rPr>
                <w:rFonts w:hint="eastAsia"/>
                <w:szCs w:val="21"/>
              </w:rPr>
              <w:t>（2）</w:t>
            </w:r>
            <w:r>
              <w:rPr>
                <w:szCs w:val="21"/>
              </w:rPr>
              <w:t>教师讲评作业</w:t>
            </w:r>
            <w:r>
              <w:rPr>
                <w:rFonts w:hint="eastAsia"/>
                <w:szCs w:val="21"/>
              </w:rPr>
              <w:t>需</w:t>
            </w:r>
            <w:r>
              <w:rPr>
                <w:szCs w:val="21"/>
              </w:rPr>
              <w:t>认真、细致</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为开卷机考</w:t>
            </w:r>
            <w:r>
              <w:rPr>
                <w:szCs w:val="21"/>
              </w:rPr>
              <w:t>，监考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rFonts w:hint="eastAsia"/>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课程考核包括期末考试、平时及作业情况考核</w:t>
      </w:r>
      <w:r>
        <w:rPr>
          <w:rFonts w:hint="eastAsia"/>
          <w:sz w:val="24"/>
        </w:rPr>
        <w:t>、</w:t>
      </w:r>
      <w:r>
        <w:rPr>
          <w:sz w:val="24"/>
        </w:rPr>
        <w:t>实践成绩，期末考试采用</w:t>
      </w:r>
      <w:r>
        <w:rPr>
          <w:rFonts w:hint="eastAsia"/>
          <w:sz w:val="24"/>
        </w:rPr>
        <w:t>开卷机考</w:t>
      </w:r>
      <w:r>
        <w:rPr>
          <w:sz w:val="24"/>
        </w:rPr>
        <w:t>。</w:t>
      </w:r>
    </w:p>
    <w:p>
      <w:pPr>
        <w:spacing w:line="360" w:lineRule="auto"/>
        <w:ind w:firstLine="480" w:firstLineChars="200"/>
        <w:rPr>
          <w:sz w:val="24"/>
        </w:rPr>
      </w:pPr>
      <w:r>
        <w:rPr>
          <w:rFonts w:hint="eastAsia"/>
          <w:sz w:val="24"/>
        </w:rPr>
        <w:t>（二）</w:t>
      </w:r>
      <w:r>
        <w:rPr>
          <w:sz w:val="24"/>
        </w:rPr>
        <w:t>课程成绩=</w:t>
      </w:r>
      <w:r>
        <w:rPr>
          <w:rFonts w:hint="eastAsia"/>
          <w:sz w:val="24"/>
        </w:rPr>
        <w:t>平时成绩×30%+实践成绩×35%+期末考试成绩（采用机考开卷方式）×35%</w:t>
      </w:r>
      <w:r>
        <w:rPr>
          <w:sz w:val="24"/>
        </w:rPr>
        <w:t>。</w:t>
      </w:r>
      <w:r>
        <w:rPr>
          <w:rFonts w:hint="eastAsia"/>
          <w:sz w:val="24"/>
        </w:rPr>
        <w:t>具体内容和比例如表所示。</w:t>
      </w:r>
    </w:p>
    <w:tbl>
      <w:tblPr>
        <w:tblStyle w:val="11"/>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565" w:type="dxa"/>
            <w:shd w:val="clear" w:color="auto" w:fill="FFFFFF"/>
            <w:vAlign w:val="center"/>
          </w:tcPr>
          <w:p>
            <w:pPr>
              <w:pStyle w:val="18"/>
              <w:jc w:val="center"/>
              <w:rPr>
                <w:rFonts w:eastAsia="宋体"/>
              </w:rPr>
            </w:pPr>
            <w:r>
              <w:rPr>
                <w:rFonts w:eastAsia="宋体"/>
              </w:rPr>
              <w:t>考核/评价环节</w:t>
            </w:r>
          </w:p>
        </w:tc>
        <w:tc>
          <w:tcPr>
            <w:tcW w:w="808" w:type="dxa"/>
            <w:shd w:val="clear" w:color="auto" w:fill="FFFFFF"/>
            <w:vAlign w:val="center"/>
          </w:tcPr>
          <w:p>
            <w:pPr>
              <w:pStyle w:val="18"/>
              <w:jc w:val="center"/>
              <w:rPr>
                <w:rFonts w:eastAsia="宋体"/>
              </w:rPr>
            </w:pPr>
            <w:r>
              <w:rPr>
                <w:rFonts w:hint="eastAsia" w:eastAsia="宋体"/>
              </w:rPr>
              <w:t>权重</w:t>
            </w:r>
          </w:p>
        </w:tc>
        <w:tc>
          <w:tcPr>
            <w:tcW w:w="4410" w:type="dxa"/>
            <w:shd w:val="clear" w:color="auto" w:fill="FFFFFF"/>
            <w:vAlign w:val="center"/>
          </w:tcPr>
          <w:p>
            <w:pPr>
              <w:pStyle w:val="18"/>
              <w:jc w:val="center"/>
              <w:rPr>
                <w:rFonts w:eastAsia="宋体"/>
              </w:rPr>
            </w:pPr>
            <w:r>
              <w:rPr>
                <w:rFonts w:eastAsia="宋体"/>
              </w:rPr>
              <w:t>考核/评价细则</w:t>
            </w:r>
          </w:p>
        </w:tc>
        <w:tc>
          <w:tcPr>
            <w:tcW w:w="1470"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044" w:type="dxa"/>
            <w:tcMar>
              <w:left w:w="57" w:type="dxa"/>
              <w:right w:w="57" w:type="dxa"/>
            </w:tcMar>
            <w:vAlign w:val="center"/>
          </w:tcPr>
          <w:p>
            <w:pPr>
              <w:pStyle w:val="18"/>
              <w:jc w:val="center"/>
              <w:rPr>
                <w:rFonts w:eastAsia="宋体"/>
              </w:rPr>
            </w:pPr>
            <w:r>
              <w:rPr>
                <w:rFonts w:eastAsia="宋体"/>
              </w:rPr>
              <w:t>平时成绩</w:t>
            </w:r>
          </w:p>
        </w:tc>
        <w:tc>
          <w:tcPr>
            <w:tcW w:w="1565" w:type="dxa"/>
            <w:vAlign w:val="center"/>
          </w:tcPr>
          <w:p>
            <w:pPr>
              <w:pStyle w:val="18"/>
              <w:rPr>
                <w:rFonts w:hint="eastAsia" w:eastAsia="宋体"/>
              </w:rPr>
            </w:pPr>
            <w:r>
              <w:rPr>
                <w:rFonts w:hint="eastAsia" w:eastAsia="宋体"/>
              </w:rPr>
              <w:t>考勤；课堂表现；</w:t>
            </w:r>
            <w:r>
              <w:rPr>
                <w:rFonts w:eastAsia="宋体"/>
              </w:rPr>
              <w:t>课堂练习</w:t>
            </w:r>
            <w:r>
              <w:rPr>
                <w:rFonts w:hint="eastAsia" w:eastAsia="宋体"/>
              </w:rPr>
              <w:t>；</w:t>
            </w:r>
            <w:r>
              <w:rPr>
                <w:rFonts w:eastAsia="宋体"/>
              </w:rPr>
              <w:t>课后</w:t>
            </w:r>
            <w:r>
              <w:rPr>
                <w:rFonts w:hint="eastAsia" w:eastAsia="宋体"/>
              </w:rPr>
              <w:t>云课堂作业</w:t>
            </w:r>
          </w:p>
        </w:tc>
        <w:tc>
          <w:tcPr>
            <w:tcW w:w="808" w:type="dxa"/>
            <w:vAlign w:val="center"/>
          </w:tcPr>
          <w:p>
            <w:pPr>
              <w:pStyle w:val="18"/>
              <w:jc w:val="center"/>
              <w:rPr>
                <w:rFonts w:eastAsia="宋体"/>
              </w:rPr>
            </w:pPr>
            <w:r>
              <w:rPr>
                <w:rFonts w:eastAsia="宋体"/>
              </w:rPr>
              <w:t>30%</w:t>
            </w:r>
          </w:p>
        </w:tc>
        <w:tc>
          <w:tcPr>
            <w:tcW w:w="4410" w:type="dxa"/>
            <w:vAlign w:val="center"/>
          </w:tcPr>
          <w:p>
            <w:pPr>
              <w:pStyle w:val="18"/>
              <w:rPr>
                <w:rFonts w:hint="eastAsia" w:eastAsia="宋体"/>
                <w:szCs w:val="21"/>
              </w:rPr>
            </w:pPr>
            <w:r>
              <w:rPr>
                <w:rFonts w:hint="eastAsia" w:eastAsia="宋体"/>
              </w:rPr>
              <w:t>考勤；课堂表现（包括听课情况、回答问题、小组讨论、课堂活动等）；课堂练习（包括单元自测练习）；</w:t>
            </w:r>
            <w:r>
              <w:rPr>
                <w:rFonts w:eastAsia="宋体"/>
              </w:rPr>
              <w:t>课后</w:t>
            </w:r>
            <w:r>
              <w:rPr>
                <w:rFonts w:hint="eastAsia" w:eastAsia="宋体"/>
              </w:rPr>
              <w:t>作业</w:t>
            </w:r>
            <w:r>
              <w:rPr>
                <w:rFonts w:eastAsia="宋体"/>
              </w:rPr>
              <w:t>（</w:t>
            </w:r>
            <w:r>
              <w:rPr>
                <w:rFonts w:hint="eastAsia" w:eastAsia="宋体"/>
              </w:rPr>
              <w:t>需要</w:t>
            </w:r>
            <w:r>
              <w:rPr>
                <w:rFonts w:eastAsia="宋体"/>
              </w:rPr>
              <w:t>完成3</w:t>
            </w:r>
            <w:r>
              <w:rPr>
                <w:rFonts w:hint="eastAsia" w:eastAsia="宋体"/>
              </w:rPr>
              <w:t>次云课堂作业）。</w:t>
            </w:r>
          </w:p>
        </w:tc>
        <w:tc>
          <w:tcPr>
            <w:tcW w:w="1470" w:type="dxa"/>
            <w:vAlign w:val="center"/>
          </w:tcPr>
          <w:p>
            <w:pPr>
              <w:pStyle w:val="18"/>
              <w:jc w:val="center"/>
              <w:rPr>
                <w:rFonts w:hint="eastAsia" w:eastAsia="宋体"/>
              </w:rPr>
            </w:pPr>
            <w:r>
              <w:rPr>
                <w:rFonts w:hint="eastAsia" w:eastAsia="宋体"/>
                <w:color w:val="000000"/>
                <w:szCs w:val="21"/>
              </w:rPr>
              <w:t>4-1、4-2、4-3、7-1、7-2、7-3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044" w:type="dxa"/>
            <w:tcMar>
              <w:left w:w="57" w:type="dxa"/>
              <w:right w:w="57" w:type="dxa"/>
            </w:tcMar>
            <w:vAlign w:val="center"/>
          </w:tcPr>
          <w:p>
            <w:pPr>
              <w:pStyle w:val="18"/>
              <w:jc w:val="center"/>
              <w:rPr>
                <w:rFonts w:hint="eastAsia" w:eastAsia="宋体"/>
              </w:rPr>
            </w:pPr>
            <w:r>
              <w:rPr>
                <w:rFonts w:eastAsia="宋体"/>
              </w:rPr>
              <w:t>期末考试</w:t>
            </w:r>
          </w:p>
        </w:tc>
        <w:tc>
          <w:tcPr>
            <w:tcW w:w="1565" w:type="dxa"/>
            <w:vAlign w:val="center"/>
          </w:tcPr>
          <w:p>
            <w:pPr>
              <w:pStyle w:val="18"/>
              <w:jc w:val="center"/>
              <w:rPr>
                <w:rFonts w:hint="eastAsia" w:eastAsia="宋体"/>
              </w:rPr>
            </w:pPr>
            <w:r>
              <w:rPr>
                <w:rFonts w:eastAsia="宋体"/>
              </w:rPr>
              <w:t>期末考试</w:t>
            </w:r>
            <w:r>
              <w:rPr>
                <w:rFonts w:hint="eastAsia" w:eastAsia="宋体"/>
              </w:rPr>
              <w:t>为</w:t>
            </w:r>
            <w:r>
              <w:rPr>
                <w:rFonts w:eastAsia="宋体"/>
              </w:rPr>
              <w:t>开卷机考，</w:t>
            </w:r>
            <w:r>
              <w:rPr>
                <w:rFonts w:hint="eastAsia" w:eastAsia="宋体"/>
              </w:rPr>
              <w:t>系统自动</w:t>
            </w:r>
            <w:r>
              <w:rPr>
                <w:rFonts w:eastAsia="宋体"/>
              </w:rPr>
              <w:t>给出成绩</w:t>
            </w:r>
          </w:p>
        </w:tc>
        <w:tc>
          <w:tcPr>
            <w:tcW w:w="808" w:type="dxa"/>
            <w:vAlign w:val="center"/>
          </w:tcPr>
          <w:p>
            <w:pPr>
              <w:pStyle w:val="18"/>
              <w:jc w:val="center"/>
              <w:rPr>
                <w:rFonts w:eastAsia="宋体"/>
              </w:rPr>
            </w:pPr>
            <w:r>
              <w:rPr>
                <w:rFonts w:eastAsia="宋体"/>
              </w:rPr>
              <w:t>35%</w:t>
            </w:r>
          </w:p>
        </w:tc>
        <w:tc>
          <w:tcPr>
            <w:tcW w:w="4410" w:type="dxa"/>
            <w:vAlign w:val="center"/>
          </w:tcPr>
          <w:p>
            <w:pPr>
              <w:pStyle w:val="18"/>
              <w:rPr>
                <w:rFonts w:hint="eastAsia" w:eastAsia="宋体"/>
                <w:color w:val="000000"/>
                <w:szCs w:val="21"/>
              </w:rPr>
            </w:pPr>
            <w:r>
              <w:rPr>
                <w:rFonts w:hint="eastAsia" w:eastAsia="宋体"/>
                <w:color w:val="000000"/>
                <w:szCs w:val="21"/>
              </w:rPr>
              <w:t>进入“云课堂”公众号</w:t>
            </w:r>
            <w:r>
              <w:rPr>
                <w:rFonts w:eastAsia="宋体"/>
                <w:color w:val="000000"/>
                <w:szCs w:val="21"/>
              </w:rPr>
              <w:t>机考，由教师从系统题库中</w:t>
            </w:r>
            <w:r>
              <w:rPr>
                <w:rFonts w:hint="eastAsia" w:eastAsia="宋体"/>
                <w:color w:val="000000"/>
                <w:szCs w:val="21"/>
              </w:rPr>
              <w:t>抽题</w:t>
            </w:r>
            <w:r>
              <w:rPr>
                <w:rFonts w:eastAsia="宋体"/>
                <w:color w:val="000000"/>
                <w:szCs w:val="21"/>
              </w:rPr>
              <w:t>组题，</w:t>
            </w:r>
            <w:r>
              <w:rPr>
                <w:rFonts w:hint="eastAsia" w:eastAsia="宋体"/>
                <w:color w:val="000000"/>
                <w:szCs w:val="21"/>
              </w:rPr>
              <w:t>由</w:t>
            </w:r>
            <w:r>
              <w:rPr>
                <w:rFonts w:eastAsia="宋体"/>
                <w:color w:val="000000"/>
                <w:szCs w:val="21"/>
              </w:rPr>
              <w:t>系统自动评分。</w:t>
            </w:r>
          </w:p>
        </w:tc>
        <w:tc>
          <w:tcPr>
            <w:tcW w:w="1470" w:type="dxa"/>
            <w:vAlign w:val="center"/>
          </w:tcPr>
          <w:p>
            <w:pPr>
              <w:pStyle w:val="18"/>
              <w:jc w:val="center"/>
              <w:rPr>
                <w:rFonts w:hint="eastAsia" w:eastAsia="宋体"/>
              </w:rPr>
            </w:pPr>
            <w:r>
              <w:rPr>
                <w:rFonts w:hint="eastAsia" w:eastAsia="宋体"/>
                <w:color w:val="000000"/>
                <w:szCs w:val="21"/>
              </w:rPr>
              <w:t>4-1、4-2、4-3、7-1、7-2、7-3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044" w:type="dxa"/>
            <w:tcMar>
              <w:left w:w="57" w:type="dxa"/>
              <w:right w:w="57" w:type="dxa"/>
            </w:tcMar>
            <w:vAlign w:val="center"/>
          </w:tcPr>
          <w:p>
            <w:pPr>
              <w:pStyle w:val="18"/>
              <w:jc w:val="center"/>
              <w:rPr>
                <w:rFonts w:eastAsia="宋体"/>
              </w:rPr>
            </w:pPr>
            <w:r>
              <w:rPr>
                <w:rFonts w:hint="eastAsia" w:eastAsia="宋体"/>
              </w:rPr>
              <w:t>实践成绩</w:t>
            </w:r>
          </w:p>
        </w:tc>
        <w:tc>
          <w:tcPr>
            <w:tcW w:w="1565" w:type="dxa"/>
            <w:vAlign w:val="center"/>
          </w:tcPr>
          <w:p>
            <w:pPr>
              <w:pStyle w:val="18"/>
              <w:jc w:val="left"/>
              <w:rPr>
                <w:rFonts w:eastAsia="宋体"/>
              </w:rPr>
            </w:pPr>
            <w:r>
              <w:rPr>
                <w:rFonts w:hint="eastAsia" w:eastAsia="宋体"/>
              </w:rPr>
              <w:t>劳动实践；课堂展示；劳动实践报告</w:t>
            </w:r>
          </w:p>
        </w:tc>
        <w:tc>
          <w:tcPr>
            <w:tcW w:w="808" w:type="dxa"/>
            <w:vAlign w:val="center"/>
          </w:tcPr>
          <w:p>
            <w:pPr>
              <w:pStyle w:val="18"/>
              <w:jc w:val="center"/>
              <w:rPr>
                <w:rFonts w:hint="eastAsia" w:eastAsia="宋体"/>
              </w:rPr>
            </w:pPr>
            <w:r>
              <w:rPr>
                <w:rFonts w:eastAsia="宋体"/>
              </w:rPr>
              <w:t>35%</w:t>
            </w:r>
          </w:p>
        </w:tc>
        <w:tc>
          <w:tcPr>
            <w:tcW w:w="4410" w:type="dxa"/>
            <w:vAlign w:val="center"/>
          </w:tcPr>
          <w:p>
            <w:pPr>
              <w:pStyle w:val="18"/>
              <w:rPr>
                <w:rFonts w:eastAsia="宋体"/>
                <w:color w:val="000000"/>
                <w:szCs w:val="21"/>
              </w:rPr>
            </w:pPr>
            <w:r>
              <w:rPr>
                <w:rFonts w:hint="eastAsia" w:eastAsia="宋体"/>
                <w:color w:val="000000"/>
                <w:szCs w:val="21"/>
              </w:rPr>
              <w:t>学生分组完成劳动实践后进行课堂展示，然后各自写出劳动实践报告，教师给出实践成绩</w:t>
            </w:r>
          </w:p>
        </w:tc>
        <w:tc>
          <w:tcPr>
            <w:tcW w:w="1470" w:type="dxa"/>
            <w:vAlign w:val="center"/>
          </w:tcPr>
          <w:p>
            <w:pPr>
              <w:pStyle w:val="18"/>
              <w:jc w:val="center"/>
              <w:rPr>
                <w:rFonts w:hint="eastAsia" w:eastAsia="宋体"/>
                <w:color w:val="000000"/>
                <w:szCs w:val="21"/>
              </w:rPr>
            </w:pPr>
            <w:r>
              <w:rPr>
                <w:rFonts w:hint="eastAsia" w:eastAsia="宋体"/>
                <w:color w:val="000000"/>
                <w:szCs w:val="21"/>
              </w:rPr>
              <w:t>4-1、4-2、4-3、7-1、7-2、7-3</w:t>
            </w:r>
          </w:p>
        </w:tc>
      </w:tr>
    </w:tbl>
    <w:p>
      <w:pPr>
        <w:spacing w:line="360" w:lineRule="auto"/>
        <w:rPr>
          <w:rFonts w:hint="eastAsia"/>
          <w:b/>
          <w:sz w:val="28"/>
          <w:szCs w:val="28"/>
        </w:rPr>
      </w:pPr>
    </w:p>
    <w:p>
      <w:pPr>
        <w:spacing w:line="360" w:lineRule="auto"/>
        <w:rPr>
          <w:rFonts w:hint="eastAsia"/>
          <w:b/>
          <w:sz w:val="28"/>
          <w:szCs w:val="28"/>
        </w:rPr>
      </w:pPr>
      <w:r>
        <w:rPr>
          <w:rFonts w:hint="eastAsia"/>
          <w:b/>
          <w:sz w:val="28"/>
          <w:szCs w:val="28"/>
          <w:lang w:val="en-US" w:eastAsia="zh-CN"/>
        </w:rPr>
        <w:t xml:space="preserve">    </w:t>
      </w: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本课程根据学生作业、课堂讨论、平时</w:t>
      </w:r>
      <w:r>
        <w:rPr>
          <w:rFonts w:hint="eastAsia"/>
          <w:sz w:val="24"/>
          <w:szCs w:val="22"/>
        </w:rPr>
        <w:t>课堂问答及练习</w:t>
      </w:r>
      <w:r>
        <w:rPr>
          <w:sz w:val="24"/>
          <w:szCs w:val="22"/>
        </w:rPr>
        <w:t>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rFonts w:hint="eastAsia"/>
          <w:b/>
          <w:color w:val="000000"/>
          <w:sz w:val="24"/>
        </w:rPr>
      </w:pPr>
      <w:r>
        <w:rPr>
          <w:rFonts w:hint="eastAsia"/>
          <w:b/>
          <w:color w:val="000000"/>
          <w:sz w:val="24"/>
        </w:rPr>
        <w:t>（二）</w:t>
      </w:r>
      <w:r>
        <w:rPr>
          <w:b/>
          <w:color w:val="000000"/>
          <w:sz w:val="24"/>
        </w:rPr>
        <w:t>参考书目及学习资料</w:t>
      </w:r>
    </w:p>
    <w:p>
      <w:pPr>
        <w:spacing w:line="360" w:lineRule="auto"/>
        <w:ind w:left="240" w:hanging="240" w:hangingChars="100"/>
        <w:rPr>
          <w:sz w:val="24"/>
          <w:szCs w:val="20"/>
        </w:rPr>
      </w:pPr>
      <w:r>
        <w:rPr>
          <w:rFonts w:hint="eastAsia"/>
          <w:sz w:val="24"/>
          <w:szCs w:val="20"/>
        </w:rPr>
        <w:t>[1]中央不忘初心牢记使命主题教育办公室.</w:t>
      </w:r>
      <w:r>
        <w:rPr>
          <w:sz w:val="24"/>
          <w:szCs w:val="20"/>
        </w:rPr>
        <w:t xml:space="preserve"> </w:t>
      </w:r>
      <w:r>
        <w:rPr>
          <w:rFonts w:hint="eastAsia"/>
          <w:sz w:val="24"/>
          <w:szCs w:val="20"/>
        </w:rPr>
        <w:t>习近平关于“不忘初心、牢记使命”论述摘编[M].</w:t>
      </w:r>
      <w:r>
        <w:rPr>
          <w:sz w:val="24"/>
          <w:szCs w:val="20"/>
        </w:rPr>
        <w:t xml:space="preserve"> </w:t>
      </w:r>
      <w:r>
        <w:rPr>
          <w:rFonts w:hint="eastAsia"/>
          <w:sz w:val="24"/>
          <w:szCs w:val="20"/>
        </w:rPr>
        <w:t xml:space="preserve">北京：中央文献出版社，2019. </w:t>
      </w:r>
    </w:p>
    <w:p>
      <w:pPr>
        <w:spacing w:line="360" w:lineRule="auto"/>
        <w:ind w:left="240" w:hanging="240" w:hangingChars="100"/>
        <w:rPr>
          <w:sz w:val="24"/>
          <w:szCs w:val="20"/>
        </w:rPr>
      </w:pPr>
      <w:r>
        <w:rPr>
          <w:rFonts w:hint="eastAsia"/>
          <w:sz w:val="24"/>
          <w:szCs w:val="20"/>
        </w:rPr>
        <w:t xml:space="preserve">[2]马克思，恩格斯. 马克思恩格斯全集第31卷[M]. 中共中央马克思恩格斯列宁斯大林著作编译局，译，北京：人民出版社，2016. </w:t>
      </w:r>
    </w:p>
    <w:p>
      <w:pPr>
        <w:spacing w:line="360" w:lineRule="auto"/>
        <w:rPr>
          <w:sz w:val="24"/>
          <w:szCs w:val="20"/>
        </w:rPr>
      </w:pPr>
      <w:r>
        <w:rPr>
          <w:rFonts w:hint="eastAsia"/>
          <w:sz w:val="24"/>
          <w:szCs w:val="20"/>
        </w:rPr>
        <w:t>[3]习近平.</w:t>
      </w:r>
      <w:r>
        <w:rPr>
          <w:sz w:val="24"/>
          <w:szCs w:val="20"/>
        </w:rPr>
        <w:t xml:space="preserve"> </w:t>
      </w:r>
      <w:r>
        <w:rPr>
          <w:rFonts w:hint="eastAsia"/>
          <w:sz w:val="24"/>
          <w:szCs w:val="20"/>
        </w:rPr>
        <w:t>习近平谈治国理政[M].</w:t>
      </w:r>
      <w:r>
        <w:rPr>
          <w:sz w:val="24"/>
          <w:szCs w:val="20"/>
        </w:rPr>
        <w:t xml:space="preserve"> </w:t>
      </w:r>
      <w:r>
        <w:rPr>
          <w:rFonts w:hint="eastAsia"/>
          <w:sz w:val="24"/>
          <w:szCs w:val="20"/>
        </w:rPr>
        <w:t xml:space="preserve">北京：外文出版社，2016  </w:t>
      </w:r>
    </w:p>
    <w:p>
      <w:pPr>
        <w:spacing w:line="360" w:lineRule="auto"/>
        <w:ind w:left="240" w:hanging="240" w:hangingChars="100"/>
        <w:rPr>
          <w:sz w:val="24"/>
          <w:szCs w:val="20"/>
        </w:rPr>
      </w:pPr>
      <w:r>
        <w:rPr>
          <w:rFonts w:hint="eastAsia"/>
          <w:sz w:val="24"/>
          <w:szCs w:val="20"/>
        </w:rPr>
        <w:t>[4]中共中央文献研究室.厉行节约反对浪费——重要论述摘编[M].</w:t>
      </w:r>
      <w:r>
        <w:rPr>
          <w:sz w:val="24"/>
          <w:szCs w:val="20"/>
        </w:rPr>
        <w:t xml:space="preserve"> </w:t>
      </w:r>
      <w:r>
        <w:rPr>
          <w:rFonts w:hint="eastAsia"/>
          <w:sz w:val="24"/>
          <w:szCs w:val="20"/>
        </w:rPr>
        <w:t xml:space="preserve">北京：中央文献出版社，2013.  </w:t>
      </w:r>
    </w:p>
    <w:p>
      <w:pPr>
        <w:spacing w:line="360" w:lineRule="auto"/>
        <w:rPr>
          <w:rFonts w:hint="eastAsia"/>
          <w:sz w:val="24"/>
        </w:rPr>
      </w:pPr>
      <w:r>
        <w:rPr>
          <w:rFonts w:hint="eastAsia"/>
          <w:sz w:val="24"/>
          <w:szCs w:val="20"/>
        </w:rPr>
        <w:t>[5]马克思. 资本论[M]. 姜晶花，张梅，译. 北京：北京出版社，2012.</w:t>
      </w:r>
    </w:p>
    <w:p>
      <w:pPr>
        <w:autoSpaceDE w:val="0"/>
        <w:autoSpaceDN w:val="0"/>
        <w:adjustRightInd w:val="0"/>
        <w:spacing w:line="360" w:lineRule="auto"/>
        <w:ind w:left="6464" w:leftChars="3078" w:firstLine="16" w:firstLineChars="7"/>
        <w:jc w:val="left"/>
        <w:rPr>
          <w:rFonts w:hint="eastAsia"/>
          <w:sz w:val="24"/>
        </w:rPr>
      </w:pPr>
    </w:p>
    <w:p>
      <w:pPr>
        <w:autoSpaceDE w:val="0"/>
        <w:autoSpaceDN w:val="0"/>
        <w:adjustRightInd w:val="0"/>
        <w:spacing w:line="360" w:lineRule="auto"/>
        <w:jc w:val="both"/>
        <w:rPr>
          <w:kern w:val="0"/>
          <w:sz w:val="24"/>
          <w:szCs w:val="21"/>
        </w:rPr>
      </w:pPr>
    </w:p>
    <w:p>
      <w:pPr>
        <w:autoSpaceDE w:val="0"/>
        <w:autoSpaceDN w:val="0"/>
        <w:adjustRightInd w:val="0"/>
        <w:spacing w:line="360" w:lineRule="auto"/>
        <w:jc w:val="both"/>
        <w:rPr>
          <w:rFonts w:hint="eastAsia"/>
          <w:kern w:val="0"/>
          <w:sz w:val="24"/>
          <w:szCs w:val="21"/>
        </w:rPr>
      </w:pPr>
      <w:r>
        <w:rPr>
          <w:rFonts w:hint="eastAsia"/>
          <w:kern w:val="0"/>
          <w:sz w:val="24"/>
          <w:szCs w:val="21"/>
          <w:lang w:val="en-US" w:eastAsia="zh-CN"/>
        </w:rPr>
        <w:t xml:space="preserve">                                                   </w:t>
      </w:r>
      <w:r>
        <w:rPr>
          <w:kern w:val="0"/>
          <w:sz w:val="24"/>
          <w:szCs w:val="21"/>
        </w:rPr>
        <w:t xml:space="preserve">执笔人： </w:t>
      </w:r>
      <w:r>
        <w:rPr>
          <w:rFonts w:hint="eastAsia"/>
          <w:kern w:val="0"/>
          <w:sz w:val="24"/>
          <w:szCs w:val="21"/>
        </w:rPr>
        <w:t>戴丽琼</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kern w:val="0"/>
          <w:sz w:val="24"/>
          <w:szCs w:val="21"/>
        </w:rPr>
        <w:t xml:space="preserve">审定人： </w:t>
      </w:r>
      <w:r>
        <w:rPr>
          <w:rFonts w:hint="eastAsia"/>
          <w:kern w:val="0"/>
          <w:sz w:val="24"/>
          <w:szCs w:val="21"/>
          <w:lang w:val="en-US" w:eastAsia="zh-CN"/>
        </w:rPr>
        <w:t>王召妍</w:t>
      </w:r>
    </w:p>
    <w:p>
      <w:pPr>
        <w:autoSpaceDE w:val="0"/>
        <w:autoSpaceDN w:val="0"/>
        <w:adjustRightInd w:val="0"/>
        <w:spacing w:line="360" w:lineRule="auto"/>
        <w:jc w:val="left"/>
        <w:rPr>
          <w:rFonts w:hint="eastAsia" w:eastAsiaTheme="minor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审批</w:t>
      </w:r>
      <w:r>
        <w:rPr>
          <w:kern w:val="0"/>
          <w:sz w:val="24"/>
          <w:szCs w:val="21"/>
        </w:rPr>
        <w:t>人：</w:t>
      </w:r>
      <w:r>
        <w:rPr>
          <w:rFonts w:hint="eastAsia"/>
          <w:kern w:val="0"/>
          <w:sz w:val="24"/>
          <w:szCs w:val="21"/>
          <w:lang w:val="en-US" w:eastAsia="zh-CN"/>
        </w:rPr>
        <w:t>施云波</w:t>
      </w:r>
    </w:p>
    <w:p>
      <w:pPr>
        <w:autoSpaceDE w:val="0"/>
        <w:autoSpaceDN w:val="0"/>
        <w:adjustRightInd w:val="0"/>
        <w:spacing w:line="360" w:lineRule="auto"/>
        <w:jc w:val="left"/>
        <w:rPr>
          <w:rFonts w:hint="default" w:eastAsiaTheme="minorEastAsia"/>
          <w:kern w:val="0"/>
          <w:sz w:val="24"/>
          <w:szCs w:val="21"/>
          <w:lang w:val="en-US" w:eastAsia="zh-CN"/>
        </w:rPr>
      </w:pPr>
      <w:r>
        <w:rPr>
          <w:rFonts w:hint="eastAsia"/>
          <w:kern w:val="0"/>
          <w:sz w:val="24"/>
          <w:szCs w:val="21"/>
          <w:lang w:val="en-US" w:eastAsia="zh-CN"/>
        </w:rPr>
        <w:t xml:space="preserve">                                                   </w:t>
      </w:r>
      <w:r>
        <w:rPr>
          <w:rFonts w:hint="eastAsia"/>
          <w:kern w:val="0"/>
          <w:sz w:val="24"/>
          <w:szCs w:val="21"/>
        </w:rPr>
        <w:t>批准时间：</w:t>
      </w:r>
      <w:r>
        <w:rPr>
          <w:rFonts w:hint="eastAsia"/>
          <w:kern w:val="0"/>
          <w:sz w:val="24"/>
          <w:szCs w:val="21"/>
          <w:lang w:val="en-US" w:eastAsia="zh-CN"/>
        </w:rPr>
        <w:t>2023年9月</w:t>
      </w: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both"/>
        <w:rPr>
          <w:rFonts w:ascii="Times New Roman" w:hAnsi="Times New Roman" w:eastAsia="宋体"/>
          <w:color w:val="000000" w:themeColor="text1"/>
          <w14:textFill>
            <w14:solidFill>
              <w14:schemeClr w14:val="tx1"/>
            </w14:solidFill>
          </w14:textFill>
        </w:rPr>
      </w:pPr>
    </w:p>
    <w:p>
      <w:pPr>
        <w:pStyle w:val="2"/>
        <w:bidi w:val="0"/>
        <w:spacing w:line="240" w:lineRule="auto"/>
        <w:jc w:val="center"/>
      </w:pPr>
      <w:bookmarkStart w:id="170" w:name="_Toc2142"/>
      <w:bookmarkStart w:id="171" w:name="_Toc22792"/>
      <w:bookmarkStart w:id="172" w:name="_Toc24327"/>
      <w:bookmarkStart w:id="173" w:name="_Toc21851"/>
      <w:r>
        <w:t>《专业导学》课程教学大纲</w:t>
      </w:r>
      <w:bookmarkEnd w:id="170"/>
      <w:bookmarkEnd w:id="171"/>
      <w:bookmarkEnd w:id="172"/>
      <w:bookmarkEnd w:id="173"/>
    </w:p>
    <w:p>
      <w:pPr>
        <w:spacing w:before="0" w:after="0" w:line="240" w:lineRule="auto"/>
        <w:ind w:left="0" w:right="0" w:firstLine="0"/>
        <w:jc w:val="center"/>
        <w:rPr>
          <w:rFonts w:ascii="Times New Roman" w:hAnsi="Times New Roman" w:eastAsia="Times New Roman" w:cs="Times New Roman"/>
          <w:b/>
          <w:color w:val="auto"/>
          <w:spacing w:val="0"/>
          <w:position w:val="0"/>
          <w:sz w:val="30"/>
          <w:shd w:val="clear" w:fill="auto"/>
        </w:rPr>
      </w:pPr>
      <w:r>
        <w:rPr>
          <w:rFonts w:ascii="宋体" w:hAnsi="宋体" w:eastAsia="宋体" w:cs="宋体"/>
          <w:b/>
          <w:color w:val="auto"/>
          <w:spacing w:val="0"/>
          <w:position w:val="0"/>
          <w:sz w:val="30"/>
          <w:shd w:val="clear" w:fill="auto"/>
        </w:rPr>
        <w:t>（</w:t>
      </w:r>
      <w:r>
        <w:rPr>
          <w:rFonts w:ascii="Times New Roman" w:hAnsi="Times New Roman" w:eastAsia="Times New Roman" w:cs="Times New Roman"/>
          <w:b/>
          <w:color w:val="auto"/>
          <w:spacing w:val="0"/>
          <w:position w:val="0"/>
          <w:sz w:val="30"/>
          <w:shd w:val="clear" w:fill="auto"/>
        </w:rPr>
        <w:t>Introduction to Career Development</w:t>
      </w:r>
      <w:r>
        <w:rPr>
          <w:rFonts w:ascii="宋体" w:hAnsi="宋体" w:eastAsia="宋体" w:cs="宋体"/>
          <w:b/>
          <w:color w:val="auto"/>
          <w:spacing w:val="0"/>
          <w:position w:val="0"/>
          <w:sz w:val="30"/>
          <w:shd w:val="clear" w:fill="auto"/>
        </w:rPr>
        <w:t>）</w:t>
      </w:r>
    </w:p>
    <w:p>
      <w:pPr>
        <w:spacing w:before="0" w:after="0" w:line="360" w:lineRule="auto"/>
        <w:ind w:left="0" w:right="0" w:firstLine="551"/>
        <w:jc w:val="both"/>
        <w:rPr>
          <w:rFonts w:ascii="宋体" w:hAnsi="宋体" w:eastAsia="宋体" w:cs="宋体"/>
          <w:b/>
          <w:color w:val="000000"/>
          <w:spacing w:val="0"/>
          <w:position w:val="0"/>
          <w:sz w:val="28"/>
          <w:shd w:val="clear" w:fill="auto"/>
        </w:rPr>
      </w:pPr>
      <w:r>
        <w:rPr>
          <w:rFonts w:ascii="宋体" w:hAnsi="宋体" w:eastAsia="宋体" w:cs="宋体"/>
          <w:b/>
          <w:color w:val="000000"/>
          <w:spacing w:val="0"/>
          <w:position w:val="0"/>
          <w:sz w:val="28"/>
          <w:shd w:val="clear" w:fill="auto"/>
        </w:rPr>
        <w:t>一、课程概况</w:t>
      </w:r>
    </w:p>
    <w:p>
      <w:pPr>
        <w:spacing w:before="0" w:after="0" w:line="360" w:lineRule="auto"/>
        <w:ind w:left="0" w:right="0" w:firstLine="482"/>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课程代码：</w:t>
      </w:r>
      <w:r>
        <w:rPr>
          <w:rFonts w:ascii="宋体" w:hAnsi="宋体" w:eastAsia="宋体" w:cs="宋体"/>
          <w:color w:val="000000"/>
          <w:spacing w:val="0"/>
          <w:position w:val="0"/>
          <w:sz w:val="24"/>
          <w:shd w:val="clear" w:fill="auto"/>
        </w:rPr>
        <w:t>0601305</w:t>
      </w:r>
    </w:p>
    <w:p>
      <w:pPr>
        <w:spacing w:before="0" w:after="0" w:line="360" w:lineRule="auto"/>
        <w:ind w:left="0" w:right="0" w:firstLine="482"/>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学</w:t>
      </w:r>
      <w:r>
        <w:rPr>
          <w:rFonts w:ascii="Times New Roman" w:hAnsi="Times New Roman" w:eastAsia="Times New Roman" w:cs="Times New Roman"/>
          <w:b/>
          <w:color w:val="000000"/>
          <w:spacing w:val="0"/>
          <w:position w:val="0"/>
          <w:sz w:val="24"/>
          <w:shd w:val="clear" w:fill="auto"/>
        </w:rPr>
        <w:t xml:space="preserve">    </w:t>
      </w:r>
      <w:r>
        <w:rPr>
          <w:rFonts w:ascii="宋体" w:hAnsi="宋体" w:eastAsia="宋体" w:cs="宋体"/>
          <w:b/>
          <w:color w:val="000000"/>
          <w:spacing w:val="0"/>
          <w:position w:val="0"/>
          <w:sz w:val="24"/>
          <w:shd w:val="clear" w:fill="auto"/>
        </w:rPr>
        <w:t>分：</w:t>
      </w:r>
      <w:r>
        <w:rPr>
          <w:rFonts w:ascii="Times New Roman" w:hAnsi="Times New Roman" w:eastAsia="Times New Roman" w:cs="Times New Roman"/>
          <w:b/>
          <w:color w:val="000000"/>
          <w:spacing w:val="0"/>
          <w:position w:val="0"/>
          <w:sz w:val="24"/>
          <w:shd w:val="clear" w:fill="auto"/>
        </w:rPr>
        <w:t xml:space="preserve"> </w:t>
      </w:r>
      <w:r>
        <w:rPr>
          <w:rFonts w:ascii="宋体" w:hAnsi="宋体" w:eastAsia="宋体" w:cs="宋体"/>
          <w:color w:val="000000"/>
          <w:spacing w:val="0"/>
          <w:position w:val="0"/>
          <w:sz w:val="24"/>
          <w:shd w:val="clear" w:fill="auto"/>
        </w:rPr>
        <w:t>1</w:t>
      </w:r>
    </w:p>
    <w:p>
      <w:pPr>
        <w:spacing w:before="0" w:after="0" w:line="360" w:lineRule="auto"/>
        <w:ind w:left="0" w:right="0" w:firstLine="482"/>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学</w:t>
      </w:r>
      <w:r>
        <w:rPr>
          <w:rFonts w:ascii="Times New Roman" w:hAnsi="Times New Roman" w:eastAsia="Times New Roman" w:cs="Times New Roman"/>
          <w:b/>
          <w:color w:val="000000"/>
          <w:spacing w:val="0"/>
          <w:position w:val="0"/>
          <w:sz w:val="24"/>
          <w:shd w:val="clear" w:fill="auto"/>
        </w:rPr>
        <w:t xml:space="preserve">    </w:t>
      </w:r>
      <w:r>
        <w:rPr>
          <w:rFonts w:ascii="宋体" w:hAnsi="宋体" w:eastAsia="宋体" w:cs="宋体"/>
          <w:b/>
          <w:color w:val="000000"/>
          <w:spacing w:val="0"/>
          <w:position w:val="0"/>
          <w:sz w:val="24"/>
          <w:shd w:val="clear" w:fill="auto"/>
        </w:rPr>
        <w:t>时：</w:t>
      </w:r>
      <w:r>
        <w:rPr>
          <w:rFonts w:ascii="宋体" w:hAnsi="宋体" w:eastAsia="宋体" w:cs="宋体"/>
          <w:color w:val="000000"/>
          <w:spacing w:val="0"/>
          <w:position w:val="0"/>
          <w:sz w:val="24"/>
          <w:shd w:val="clear" w:fill="auto"/>
        </w:rPr>
        <w:t xml:space="preserve"> 8（其中：讲授学时8， 实验学时0 ）</w:t>
      </w:r>
    </w:p>
    <w:p>
      <w:pPr>
        <w:spacing w:before="0" w:after="0" w:line="360" w:lineRule="auto"/>
        <w:ind w:left="0" w:right="0" w:firstLine="482"/>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适用专业：</w:t>
      </w:r>
      <w:r>
        <w:rPr>
          <w:rFonts w:ascii="宋体" w:hAnsi="宋体" w:eastAsia="宋体" w:cs="宋体"/>
          <w:color w:val="000000"/>
          <w:spacing w:val="0"/>
          <w:position w:val="0"/>
          <w:sz w:val="24"/>
          <w:shd w:val="clear" w:fill="auto"/>
        </w:rPr>
        <w:t>商务英语</w:t>
      </w:r>
    </w:p>
    <w:p>
      <w:pPr>
        <w:spacing w:before="0" w:after="0" w:line="360" w:lineRule="auto"/>
        <w:ind w:left="0" w:right="0" w:firstLine="482"/>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建议教材：</w:t>
      </w:r>
      <w:r>
        <w:rPr>
          <w:rFonts w:ascii="宋体" w:hAnsi="宋体" w:eastAsia="宋体" w:cs="宋体"/>
          <w:color w:val="000000"/>
          <w:spacing w:val="0"/>
          <w:position w:val="0"/>
          <w:sz w:val="24"/>
          <w:shd w:val="clear" w:fill="auto"/>
        </w:rPr>
        <w:t>202</w:t>
      </w:r>
      <w:r>
        <w:rPr>
          <w:rFonts w:hint="eastAsia" w:ascii="宋体" w:hAnsi="宋体" w:eastAsia="宋体" w:cs="宋体"/>
          <w:color w:val="000000"/>
          <w:spacing w:val="0"/>
          <w:position w:val="0"/>
          <w:sz w:val="24"/>
          <w:shd w:val="clear" w:fill="auto"/>
          <w:lang w:val="en-US" w:eastAsia="zh-CN"/>
        </w:rPr>
        <w:t>3</w:t>
      </w:r>
      <w:r>
        <w:rPr>
          <w:rFonts w:ascii="宋体" w:hAnsi="宋体" w:eastAsia="宋体" w:cs="宋体"/>
          <w:color w:val="000000"/>
          <w:spacing w:val="0"/>
          <w:position w:val="0"/>
          <w:sz w:val="24"/>
          <w:shd w:val="clear" w:fill="auto"/>
        </w:rPr>
        <w:t>级商务英语专业培养方案</w:t>
      </w:r>
    </w:p>
    <w:p>
      <w:pPr>
        <w:spacing w:before="0" w:after="0" w:line="360" w:lineRule="auto"/>
        <w:ind w:left="0" w:right="0" w:firstLine="482"/>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课程归口：</w:t>
      </w:r>
      <w:r>
        <w:rPr>
          <w:rFonts w:ascii="宋体" w:hAnsi="宋体" w:eastAsia="宋体" w:cs="宋体"/>
          <w:color w:val="000000"/>
          <w:spacing w:val="0"/>
          <w:position w:val="0"/>
          <w:sz w:val="24"/>
          <w:shd w:val="clear" w:fill="auto"/>
        </w:rPr>
        <w:t>外国语学院</w:t>
      </w:r>
    </w:p>
    <w:p>
      <w:pPr>
        <w:spacing w:before="0" w:after="0" w:line="360" w:lineRule="auto"/>
        <w:ind w:left="0" w:right="0" w:firstLine="482"/>
        <w:jc w:val="both"/>
        <w:rPr>
          <w:rFonts w:ascii="宋体" w:hAnsi="宋体" w:eastAsia="宋体" w:cs="宋体"/>
          <w:color w:val="000000"/>
          <w:spacing w:val="0"/>
          <w:position w:val="0"/>
          <w:sz w:val="24"/>
          <w:shd w:val="clear" w:fill="FFFFFF"/>
        </w:rPr>
      </w:pPr>
      <w:r>
        <w:rPr>
          <w:rFonts w:ascii="宋体" w:hAnsi="宋体" w:eastAsia="宋体" w:cs="宋体"/>
          <w:b/>
          <w:color w:val="000000"/>
          <w:spacing w:val="0"/>
          <w:position w:val="0"/>
          <w:sz w:val="24"/>
          <w:shd w:val="clear" w:fill="auto"/>
        </w:rPr>
        <w:t>课程的性质与任务：</w:t>
      </w:r>
      <w:r>
        <w:rPr>
          <w:rFonts w:ascii="宋体" w:hAnsi="宋体" w:eastAsia="宋体" w:cs="宋体"/>
          <w:color w:val="000000"/>
          <w:spacing w:val="0"/>
          <w:position w:val="0"/>
          <w:sz w:val="24"/>
          <w:shd w:val="clear" w:fill="FFFFFF"/>
        </w:rPr>
        <w:t>本课程是商务英语专业的一门通识课。通过本课程的学习，使学生了解本专业的历史沿革、主干课程、培养要求、就业趋势等，加深对本专业的认知，规划今后四年的学习生活，树立正确的职业导向。</w:t>
      </w:r>
    </w:p>
    <w:p>
      <w:pPr>
        <w:spacing w:before="0" w:after="0" w:line="360" w:lineRule="auto"/>
        <w:ind w:left="0" w:right="0" w:firstLine="562"/>
        <w:jc w:val="both"/>
        <w:rPr>
          <w:rFonts w:ascii="宋体" w:hAnsi="宋体" w:eastAsia="宋体" w:cs="宋体"/>
          <w:b/>
          <w:color w:val="000000"/>
          <w:spacing w:val="0"/>
          <w:position w:val="0"/>
          <w:sz w:val="28"/>
          <w:shd w:val="clear" w:fill="auto"/>
        </w:rPr>
      </w:pPr>
      <w:r>
        <w:rPr>
          <w:rFonts w:ascii="宋体" w:hAnsi="宋体" w:eastAsia="宋体" w:cs="宋体"/>
          <w:b/>
          <w:color w:val="000000"/>
          <w:spacing w:val="0"/>
          <w:position w:val="0"/>
          <w:sz w:val="28"/>
          <w:shd w:val="clear" w:fill="auto"/>
        </w:rPr>
        <w:t>二、课程目标</w:t>
      </w:r>
    </w:p>
    <w:p>
      <w:pPr>
        <w:spacing w:before="0" w:after="0" w:line="360" w:lineRule="auto"/>
        <w:ind w:left="0" w:right="0" w:firstLine="482"/>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目标</w:t>
      </w:r>
      <w:r>
        <w:rPr>
          <w:rFonts w:ascii="Times New Roman" w:hAnsi="Times New Roman" w:eastAsia="Times New Roman" w:cs="Times New Roman"/>
          <w:color w:val="000000"/>
          <w:spacing w:val="0"/>
          <w:position w:val="0"/>
          <w:sz w:val="24"/>
          <w:shd w:val="clear" w:fill="auto"/>
        </w:rPr>
        <w:t xml:space="preserve">1. </w:t>
      </w:r>
      <w:r>
        <w:rPr>
          <w:rFonts w:ascii="宋体" w:hAnsi="宋体" w:eastAsia="宋体" w:cs="宋体"/>
          <w:color w:val="000000"/>
          <w:spacing w:val="0"/>
          <w:position w:val="0"/>
          <w:sz w:val="24"/>
          <w:shd w:val="clear" w:fill="auto"/>
        </w:rPr>
        <w:t>了解本专业的历史沿革、主干课程、培养要求、就业趋势等。</w:t>
      </w:r>
    </w:p>
    <w:p>
      <w:pPr>
        <w:spacing w:before="0" w:after="0" w:line="360" w:lineRule="auto"/>
        <w:ind w:left="0" w:right="0" w:firstLine="482"/>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目标</w:t>
      </w:r>
      <w:r>
        <w:rPr>
          <w:rFonts w:ascii="Times New Roman" w:hAnsi="Times New Roman" w:eastAsia="Times New Roman" w:cs="Times New Roman"/>
          <w:color w:val="000000"/>
          <w:spacing w:val="0"/>
          <w:position w:val="0"/>
          <w:sz w:val="24"/>
          <w:shd w:val="clear" w:fill="auto"/>
        </w:rPr>
        <w:t xml:space="preserve">2. </w:t>
      </w:r>
      <w:r>
        <w:rPr>
          <w:rFonts w:ascii="宋体" w:hAnsi="宋体" w:eastAsia="宋体" w:cs="宋体"/>
          <w:color w:val="000000"/>
          <w:spacing w:val="0"/>
          <w:position w:val="0"/>
          <w:sz w:val="24"/>
          <w:shd w:val="clear" w:fill="auto"/>
        </w:rPr>
        <w:t>了解商务英语行业领域的最新趋势，大体上熟悉商务英语专业知识，为后续学习商务英语课程打下基础。</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目标</w:t>
      </w:r>
      <w:r>
        <w:rPr>
          <w:rFonts w:ascii="Times New Roman" w:hAnsi="Times New Roman" w:eastAsia="Times New Roman" w:cs="Times New Roman"/>
          <w:color w:val="000000"/>
          <w:spacing w:val="0"/>
          <w:position w:val="0"/>
          <w:sz w:val="24"/>
          <w:shd w:val="clear" w:fill="auto"/>
        </w:rPr>
        <w:t xml:space="preserve">3. </w:t>
      </w:r>
      <w:r>
        <w:rPr>
          <w:rFonts w:ascii="宋体" w:hAnsi="宋体" w:eastAsia="宋体" w:cs="宋体"/>
          <w:color w:val="000000"/>
          <w:spacing w:val="0"/>
          <w:position w:val="0"/>
          <w:sz w:val="24"/>
          <w:shd w:val="clear" w:fill="auto"/>
        </w:rPr>
        <w:t>调整学习策略，改进学习方法，培养自我规划、自我监管、自我调节的能力和终身学习的意识，在英语领域有不断学习和适应发展的能力。</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本课程支撑专业培养计划中毕业要求</w:t>
      </w:r>
      <w:r>
        <w:rPr>
          <w:rFonts w:ascii="Times New Roman" w:hAnsi="Times New Roman" w:eastAsia="Times New Roman" w:cs="Times New Roman"/>
          <w:color w:val="000000"/>
          <w:spacing w:val="0"/>
          <w:position w:val="0"/>
          <w:sz w:val="24"/>
          <w:shd w:val="clear" w:fill="auto"/>
        </w:rPr>
        <w:t>4-2</w:t>
      </w:r>
      <w:r>
        <w:rPr>
          <w:rFonts w:ascii="宋体" w:hAnsi="宋体" w:eastAsia="宋体" w:cs="宋体"/>
          <w:color w:val="000000"/>
          <w:spacing w:val="0"/>
          <w:position w:val="0"/>
          <w:sz w:val="24"/>
          <w:shd w:val="clear" w:fill="auto"/>
        </w:rPr>
        <w:t>（占该指标点达成度的</w:t>
      </w:r>
      <w:r>
        <w:rPr>
          <w:rFonts w:ascii="Times New Roman" w:hAnsi="Times New Roman" w:eastAsia="Times New Roman" w:cs="Times New Roman"/>
          <w:color w:val="000000"/>
          <w:spacing w:val="0"/>
          <w:position w:val="0"/>
          <w:sz w:val="24"/>
          <w:shd w:val="clear" w:fill="auto"/>
        </w:rPr>
        <w:t>20%</w:t>
      </w:r>
      <w:r>
        <w:rPr>
          <w:rFonts w:ascii="宋体" w:hAnsi="宋体" w:eastAsia="宋体" w:cs="宋体"/>
          <w:color w:val="000000"/>
          <w:spacing w:val="0"/>
          <w:position w:val="0"/>
          <w:sz w:val="24"/>
          <w:shd w:val="clear" w:fill="auto"/>
        </w:rPr>
        <w:t>）和毕业要求</w:t>
      </w:r>
      <w:r>
        <w:rPr>
          <w:rFonts w:ascii="Times New Roman" w:hAnsi="Times New Roman" w:eastAsia="Times New Roman" w:cs="Times New Roman"/>
          <w:color w:val="000000"/>
          <w:spacing w:val="0"/>
          <w:position w:val="0"/>
          <w:sz w:val="24"/>
          <w:shd w:val="clear" w:fill="auto"/>
        </w:rPr>
        <w:t>5-1</w:t>
      </w:r>
      <w:r>
        <w:rPr>
          <w:rFonts w:ascii="宋体" w:hAnsi="宋体" w:eastAsia="宋体" w:cs="宋体"/>
          <w:color w:val="000000"/>
          <w:spacing w:val="0"/>
          <w:position w:val="0"/>
          <w:sz w:val="24"/>
          <w:shd w:val="clear" w:fill="auto"/>
        </w:rPr>
        <w:t>（占该指标点达成度的</w:t>
      </w:r>
      <w:r>
        <w:rPr>
          <w:rFonts w:ascii="Times New Roman" w:hAnsi="Times New Roman" w:eastAsia="Times New Roman" w:cs="Times New Roman"/>
          <w:color w:val="000000"/>
          <w:spacing w:val="0"/>
          <w:position w:val="0"/>
          <w:sz w:val="24"/>
          <w:shd w:val="clear" w:fill="auto"/>
        </w:rPr>
        <w:t>20%</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5-2</w:t>
      </w:r>
      <w:r>
        <w:rPr>
          <w:rFonts w:ascii="宋体" w:hAnsi="宋体" w:eastAsia="宋体" w:cs="宋体"/>
          <w:color w:val="000000"/>
          <w:spacing w:val="0"/>
          <w:position w:val="0"/>
          <w:sz w:val="24"/>
          <w:shd w:val="clear" w:fill="auto"/>
        </w:rPr>
        <w:t>（占该指标点达成度的</w:t>
      </w:r>
      <w:r>
        <w:rPr>
          <w:rFonts w:ascii="Times New Roman" w:hAnsi="Times New Roman" w:eastAsia="Times New Roman" w:cs="Times New Roman"/>
          <w:color w:val="000000"/>
          <w:spacing w:val="0"/>
          <w:position w:val="0"/>
          <w:sz w:val="24"/>
          <w:shd w:val="clear" w:fill="auto"/>
        </w:rPr>
        <w:t>20%</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5-3</w:t>
      </w:r>
      <w:r>
        <w:rPr>
          <w:rFonts w:ascii="宋体" w:hAnsi="宋体" w:eastAsia="宋体" w:cs="宋体"/>
          <w:color w:val="000000"/>
          <w:spacing w:val="0"/>
          <w:position w:val="0"/>
          <w:sz w:val="24"/>
          <w:shd w:val="clear" w:fill="auto"/>
        </w:rPr>
        <w:t>（占该指标点达成度的</w:t>
      </w:r>
      <w:r>
        <w:rPr>
          <w:rFonts w:ascii="Times New Roman" w:hAnsi="Times New Roman" w:eastAsia="Times New Roman" w:cs="Times New Roman"/>
          <w:color w:val="000000"/>
          <w:spacing w:val="0"/>
          <w:position w:val="0"/>
          <w:sz w:val="24"/>
          <w:shd w:val="clear" w:fill="auto"/>
        </w:rPr>
        <w:t>20%</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8-2</w:t>
      </w:r>
      <w:r>
        <w:rPr>
          <w:rFonts w:ascii="宋体" w:hAnsi="宋体" w:eastAsia="宋体" w:cs="宋体"/>
          <w:color w:val="000000"/>
          <w:spacing w:val="0"/>
          <w:position w:val="0"/>
          <w:sz w:val="24"/>
          <w:shd w:val="clear" w:fill="auto"/>
        </w:rPr>
        <w:t>（占该指标点达成度的</w:t>
      </w:r>
      <w:r>
        <w:rPr>
          <w:rFonts w:ascii="Times New Roman" w:hAnsi="Times New Roman" w:eastAsia="Times New Roman" w:cs="Times New Roman"/>
          <w:color w:val="000000"/>
          <w:spacing w:val="0"/>
          <w:position w:val="0"/>
          <w:sz w:val="24"/>
          <w:shd w:val="clear" w:fill="auto"/>
        </w:rPr>
        <w:t>70%</w:t>
      </w:r>
      <w:r>
        <w:rPr>
          <w:rFonts w:ascii="宋体" w:hAnsi="宋体" w:eastAsia="宋体" w:cs="宋体"/>
          <w:color w:val="000000"/>
          <w:spacing w:val="0"/>
          <w:position w:val="0"/>
          <w:sz w:val="24"/>
          <w:shd w:val="clear" w:fill="auto"/>
        </w:rPr>
        <w:t>），对应关系如表所示。</w:t>
      </w:r>
    </w:p>
    <w:p>
      <w:pPr>
        <w:spacing w:before="0" w:after="0" w:line="360" w:lineRule="auto"/>
        <w:ind w:left="0" w:right="0" w:firstLine="482"/>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德育目标：</w:t>
      </w:r>
      <w:r>
        <w:rPr>
          <w:rFonts w:ascii="宋体" w:hAnsi="宋体" w:eastAsia="宋体" w:cs="宋体"/>
          <w:color w:val="000000"/>
          <w:spacing w:val="0"/>
          <w:position w:val="0"/>
          <w:sz w:val="24"/>
          <w:shd w:val="clear" w:fill="auto"/>
        </w:rPr>
        <w:t>通过本课程的学习，培养学生了解中华民族的传统美德和社会主义核心价值体系的基本内容，掌握以爱国主义为核心的民族精神和以改革创新为核心的时代精神实质，坚定科学的理想信念，树立正确的人生观和价值观，培养良好的思想道德素质和法律素质，加强自我修养，从而成为德智体美劳全面发展的社会主义事业的合格建设者和可靠接班人。</w:t>
      </w:r>
    </w:p>
    <w:p>
      <w:pPr>
        <w:spacing w:before="0" w:after="0" w:line="360" w:lineRule="auto"/>
        <w:ind w:left="0" w:right="0" w:firstLine="482"/>
        <w:jc w:val="both"/>
        <w:rPr>
          <w:rFonts w:ascii="宋体" w:hAnsi="宋体" w:eastAsia="宋体" w:cs="宋体"/>
          <w:color w:val="000000"/>
          <w:spacing w:val="0"/>
          <w:position w:val="0"/>
          <w:sz w:val="24"/>
          <w:shd w:val="clear" w:fill="auto"/>
        </w:rPr>
      </w:pPr>
    </w:p>
    <w:tbl>
      <w:tblPr>
        <w:tblStyle w:val="11"/>
        <w:tblW w:w="9190" w:type="dxa"/>
        <w:tblInd w:w="0" w:type="dxa"/>
        <w:tblLayout w:type="fixed"/>
        <w:tblCellMar>
          <w:top w:w="0" w:type="dxa"/>
          <w:left w:w="10" w:type="dxa"/>
          <w:bottom w:w="0" w:type="dxa"/>
          <w:right w:w="10" w:type="dxa"/>
        </w:tblCellMar>
      </w:tblPr>
      <w:tblGrid>
        <w:gridCol w:w="1663"/>
        <w:gridCol w:w="2465"/>
        <w:gridCol w:w="2567"/>
        <w:gridCol w:w="2495"/>
      </w:tblGrid>
      <w:tr>
        <w:trPr>
          <w:trHeight w:val="0" w:hRule="atLeast"/>
        </w:trPr>
        <w:tc>
          <w:tcPr>
            <w:tcW w:w="1663"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毕业要求</w:t>
            </w:r>
          </w:p>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指标点</w:t>
            </w:r>
          </w:p>
        </w:tc>
        <w:tc>
          <w:tcPr>
            <w:tcW w:w="7527" w:type="dxa"/>
            <w:gridSpan w:val="3"/>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课程目标</w:t>
            </w:r>
          </w:p>
        </w:tc>
      </w:tr>
      <w:tr>
        <w:tblPrEx>
          <w:tblCellMar>
            <w:top w:w="0" w:type="dxa"/>
            <w:left w:w="10" w:type="dxa"/>
            <w:bottom w:w="0" w:type="dxa"/>
            <w:right w:w="10" w:type="dxa"/>
          </w:tblCellMar>
        </w:tblPrEx>
        <w:trPr>
          <w:trHeight w:val="0" w:hRule="atLeast"/>
        </w:trPr>
        <w:tc>
          <w:tcPr>
            <w:tcW w:w="1663"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465"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目标</w:t>
            </w:r>
            <w:r>
              <w:rPr>
                <w:rFonts w:ascii="Times New Roman" w:hAnsi="Times New Roman" w:eastAsia="Times New Roman" w:cs="Times New Roman"/>
                <w:color w:val="000000"/>
                <w:spacing w:val="0"/>
                <w:position w:val="0"/>
                <w:sz w:val="24"/>
                <w:shd w:val="clear" w:fill="auto"/>
              </w:rPr>
              <w:t>1</w:t>
            </w:r>
          </w:p>
        </w:tc>
        <w:tc>
          <w:tcPr>
            <w:tcW w:w="2567"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目标</w:t>
            </w:r>
            <w:r>
              <w:rPr>
                <w:rFonts w:ascii="Times New Roman" w:hAnsi="Times New Roman" w:eastAsia="Times New Roman" w:cs="Times New Roman"/>
                <w:color w:val="000000"/>
                <w:spacing w:val="0"/>
                <w:position w:val="0"/>
                <w:sz w:val="24"/>
                <w:shd w:val="clear" w:fill="auto"/>
              </w:rPr>
              <w:t>2</w:t>
            </w:r>
          </w:p>
        </w:tc>
        <w:tc>
          <w:tcPr>
            <w:tcW w:w="2495"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目标</w:t>
            </w:r>
            <w:r>
              <w:rPr>
                <w:rFonts w:ascii="Times New Roman" w:hAnsi="Times New Roman" w:eastAsia="Times New Roman" w:cs="Times New Roman"/>
                <w:color w:val="000000"/>
                <w:spacing w:val="0"/>
                <w:position w:val="0"/>
                <w:sz w:val="24"/>
                <w:shd w:val="clear" w:fill="auto"/>
              </w:rPr>
              <w:t>3</w:t>
            </w:r>
          </w:p>
        </w:tc>
      </w:tr>
      <w:tr>
        <w:tblPrEx>
          <w:tblCellMar>
            <w:top w:w="0" w:type="dxa"/>
            <w:left w:w="10" w:type="dxa"/>
            <w:bottom w:w="0" w:type="dxa"/>
            <w:right w:w="10" w:type="dxa"/>
          </w:tblCellMar>
        </w:tblPrEx>
        <w:trPr>
          <w:trHeight w:val="0" w:hRule="atLeast"/>
        </w:trPr>
        <w:tc>
          <w:tcPr>
            <w:tcW w:w="1663"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毕业要求</w:t>
            </w:r>
            <w:r>
              <w:rPr>
                <w:rFonts w:ascii="Times New Roman" w:hAnsi="Times New Roman" w:eastAsia="Times New Roman" w:cs="Times New Roman"/>
                <w:color w:val="000000"/>
                <w:spacing w:val="0"/>
                <w:position w:val="0"/>
                <w:sz w:val="24"/>
                <w:shd w:val="clear" w:fill="auto"/>
              </w:rPr>
              <w:t>4-2</w:t>
            </w:r>
          </w:p>
        </w:tc>
        <w:tc>
          <w:tcPr>
            <w:tcW w:w="246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w:t>
            </w:r>
          </w:p>
        </w:tc>
        <w:tc>
          <w:tcPr>
            <w:tcW w:w="2567"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49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663"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毕业要求</w:t>
            </w:r>
            <w:r>
              <w:rPr>
                <w:rFonts w:ascii="Times New Roman" w:hAnsi="Times New Roman" w:eastAsia="Times New Roman" w:cs="Times New Roman"/>
                <w:color w:val="000000"/>
                <w:spacing w:val="0"/>
                <w:position w:val="0"/>
                <w:sz w:val="24"/>
                <w:shd w:val="clear" w:fill="auto"/>
              </w:rPr>
              <w:t>5-1</w:t>
            </w:r>
          </w:p>
        </w:tc>
        <w:tc>
          <w:tcPr>
            <w:tcW w:w="246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567"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49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w:t>
            </w:r>
          </w:p>
        </w:tc>
      </w:tr>
      <w:tr>
        <w:tblPrEx>
          <w:tblCellMar>
            <w:top w:w="0" w:type="dxa"/>
            <w:left w:w="10" w:type="dxa"/>
            <w:bottom w:w="0" w:type="dxa"/>
            <w:right w:w="10" w:type="dxa"/>
          </w:tblCellMar>
        </w:tblPrEx>
        <w:trPr>
          <w:trHeight w:val="0" w:hRule="atLeast"/>
        </w:trPr>
        <w:tc>
          <w:tcPr>
            <w:tcW w:w="1663"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毕业要求</w:t>
            </w:r>
            <w:r>
              <w:rPr>
                <w:rFonts w:ascii="Times New Roman" w:hAnsi="Times New Roman" w:eastAsia="Times New Roman" w:cs="Times New Roman"/>
                <w:color w:val="000000"/>
                <w:spacing w:val="0"/>
                <w:position w:val="0"/>
                <w:sz w:val="24"/>
                <w:shd w:val="clear" w:fill="auto"/>
              </w:rPr>
              <w:t>5-2</w:t>
            </w:r>
          </w:p>
        </w:tc>
        <w:tc>
          <w:tcPr>
            <w:tcW w:w="246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567"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49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w:t>
            </w:r>
          </w:p>
        </w:tc>
      </w:tr>
      <w:tr>
        <w:tblPrEx>
          <w:tblCellMar>
            <w:top w:w="0" w:type="dxa"/>
            <w:left w:w="10" w:type="dxa"/>
            <w:bottom w:w="0" w:type="dxa"/>
            <w:right w:w="10" w:type="dxa"/>
          </w:tblCellMar>
        </w:tblPrEx>
        <w:trPr>
          <w:trHeight w:val="0" w:hRule="atLeast"/>
        </w:trPr>
        <w:tc>
          <w:tcPr>
            <w:tcW w:w="1663"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毕业要求</w:t>
            </w:r>
            <w:r>
              <w:rPr>
                <w:rFonts w:ascii="Times New Roman" w:hAnsi="Times New Roman" w:eastAsia="Times New Roman" w:cs="Times New Roman"/>
                <w:color w:val="000000"/>
                <w:spacing w:val="0"/>
                <w:position w:val="0"/>
                <w:sz w:val="24"/>
                <w:shd w:val="clear" w:fill="auto"/>
              </w:rPr>
              <w:t>5-3</w:t>
            </w:r>
          </w:p>
        </w:tc>
        <w:tc>
          <w:tcPr>
            <w:tcW w:w="246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567"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49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w:t>
            </w:r>
          </w:p>
        </w:tc>
      </w:tr>
      <w:tr>
        <w:tblPrEx>
          <w:tblCellMar>
            <w:top w:w="0" w:type="dxa"/>
            <w:left w:w="10" w:type="dxa"/>
            <w:bottom w:w="0" w:type="dxa"/>
            <w:right w:w="10" w:type="dxa"/>
          </w:tblCellMar>
        </w:tblPrEx>
        <w:trPr>
          <w:trHeight w:val="0" w:hRule="atLeast"/>
        </w:trPr>
        <w:tc>
          <w:tcPr>
            <w:tcW w:w="1663"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毕业要求</w:t>
            </w:r>
            <w:r>
              <w:rPr>
                <w:rFonts w:ascii="Times New Roman" w:hAnsi="Times New Roman" w:eastAsia="Times New Roman" w:cs="Times New Roman"/>
                <w:color w:val="000000"/>
                <w:spacing w:val="0"/>
                <w:position w:val="0"/>
                <w:sz w:val="24"/>
                <w:shd w:val="clear" w:fill="auto"/>
              </w:rPr>
              <w:t>8-2</w:t>
            </w:r>
          </w:p>
        </w:tc>
        <w:tc>
          <w:tcPr>
            <w:tcW w:w="246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567"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w:t>
            </w:r>
          </w:p>
        </w:tc>
        <w:tc>
          <w:tcPr>
            <w:tcW w:w="2495" w:type="dxa"/>
            <w:tcBorders>
              <w:top w:val="single" w:color="000000" w:sz="8" w:space="0"/>
              <w:left w:val="single" w:color="000000" w:sz="8" w:space="0"/>
              <w:bottom w:val="single" w:color="000000" w:sz="8" w:space="0"/>
              <w:right w:val="single" w:color="000000" w:sz="8" w:space="0"/>
            </w:tcBorders>
            <w:shd w:val="clear" w:color="auto" w:fill="FFFFFF"/>
            <w:tcMar>
              <w:left w:w="60" w:type="dxa"/>
              <w:right w:w="60"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360" w:lineRule="auto"/>
        <w:ind w:left="0" w:right="0" w:firstLine="562"/>
        <w:jc w:val="both"/>
        <w:rPr>
          <w:rFonts w:ascii="宋体" w:hAnsi="宋体" w:eastAsia="宋体" w:cs="宋体"/>
          <w:b/>
          <w:color w:val="000000"/>
          <w:spacing w:val="0"/>
          <w:position w:val="0"/>
          <w:sz w:val="28"/>
          <w:shd w:val="clear" w:fill="auto"/>
        </w:rPr>
      </w:pPr>
      <w:r>
        <w:rPr>
          <w:rFonts w:ascii="宋体" w:hAnsi="宋体" w:eastAsia="宋体" w:cs="宋体"/>
          <w:b/>
          <w:color w:val="000000"/>
          <w:spacing w:val="0"/>
          <w:position w:val="0"/>
          <w:sz w:val="28"/>
          <w:shd w:val="clear" w:fill="auto"/>
        </w:rPr>
        <w:t>三、课程内容及要求</w:t>
      </w:r>
    </w:p>
    <w:p>
      <w:pPr>
        <w:spacing w:before="0" w:after="0" w:line="360" w:lineRule="auto"/>
        <w:ind w:left="0" w:right="0" w:firstLine="354"/>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（一）课程设置和培养方案</w:t>
      </w:r>
    </w:p>
    <w:p>
      <w:pPr>
        <w:spacing w:before="0" w:after="0" w:line="360" w:lineRule="auto"/>
        <w:ind w:left="0" w:right="0" w:firstLine="0"/>
        <w:jc w:val="both"/>
        <w:rPr>
          <w:rFonts w:ascii="宋体" w:hAnsi="宋体" w:eastAsia="宋体" w:cs="宋体"/>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      1.</w:t>
      </w:r>
      <w:r>
        <w:rPr>
          <w:rFonts w:ascii="宋体" w:hAnsi="宋体" w:eastAsia="宋体" w:cs="宋体"/>
          <w:color w:val="000000"/>
          <w:spacing w:val="0"/>
          <w:position w:val="0"/>
          <w:sz w:val="24"/>
          <w:shd w:val="clear" w:fill="auto"/>
        </w:rPr>
        <w:t>教学内容</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）本专业的历史沿革</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）本专业的主干课程</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）本专业的培养要求</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4</w:t>
      </w:r>
      <w:r>
        <w:rPr>
          <w:rFonts w:ascii="宋体" w:hAnsi="宋体" w:eastAsia="宋体" w:cs="宋体"/>
          <w:color w:val="000000"/>
          <w:spacing w:val="0"/>
          <w:position w:val="0"/>
          <w:sz w:val="24"/>
          <w:shd w:val="clear" w:fill="auto"/>
        </w:rPr>
        <w:t>）本专业的就业趋势</w:t>
      </w:r>
    </w:p>
    <w:p>
      <w:pPr>
        <w:spacing w:before="0" w:after="0" w:line="360" w:lineRule="auto"/>
        <w:ind w:left="0" w:right="0" w:firstLine="600"/>
        <w:jc w:val="both"/>
        <w:rPr>
          <w:rFonts w:ascii="宋体" w:hAnsi="宋体" w:eastAsia="宋体" w:cs="宋体"/>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2. </w:t>
      </w:r>
      <w:r>
        <w:rPr>
          <w:rFonts w:ascii="宋体" w:hAnsi="宋体" w:eastAsia="宋体" w:cs="宋体"/>
          <w:color w:val="000000"/>
          <w:spacing w:val="0"/>
          <w:position w:val="0"/>
          <w:sz w:val="24"/>
          <w:shd w:val="clear" w:fill="auto"/>
        </w:rPr>
        <w:t>基本要求</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）熟悉本专业的历史沿革、主干课程、培养要求、就业趋势。</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）了解本课程的授课特点和考试要求。</w:t>
      </w:r>
    </w:p>
    <w:p>
      <w:pPr>
        <w:spacing w:before="0" w:after="0" w:line="360" w:lineRule="auto"/>
        <w:ind w:left="0" w:right="0" w:firstLine="47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（3）熟知各类考试与竞赛</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 思政要求</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（1）了解新文科与自身学习的相关性</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（2）了解复合型、应用型外语人才对国家的重要性</w:t>
      </w:r>
    </w:p>
    <w:p>
      <w:pPr>
        <w:spacing w:before="0" w:after="0" w:line="360" w:lineRule="auto"/>
        <w:ind w:left="0" w:right="0" w:firstLine="354"/>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（二）商务英语未来学业规划</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教学内容</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）学习方法介绍</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）可考证书介绍</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）考研专题</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4</w:t>
      </w:r>
      <w:r>
        <w:rPr>
          <w:rFonts w:ascii="宋体" w:hAnsi="宋体" w:eastAsia="宋体" w:cs="宋体"/>
          <w:color w:val="000000"/>
          <w:spacing w:val="0"/>
          <w:position w:val="0"/>
          <w:sz w:val="24"/>
          <w:shd w:val="clear" w:fill="auto"/>
        </w:rPr>
        <w:t>）课外学习</w:t>
      </w:r>
    </w:p>
    <w:p>
      <w:pPr>
        <w:spacing w:before="0" w:after="0" w:line="360" w:lineRule="auto"/>
        <w:ind w:left="0" w:right="0" w:firstLine="600"/>
        <w:jc w:val="both"/>
        <w:rPr>
          <w:rFonts w:ascii="宋体" w:hAnsi="宋体" w:eastAsia="宋体" w:cs="宋体"/>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2. </w:t>
      </w:r>
      <w:r>
        <w:rPr>
          <w:rFonts w:ascii="宋体" w:hAnsi="宋体" w:eastAsia="宋体" w:cs="宋体"/>
          <w:color w:val="000000"/>
          <w:spacing w:val="0"/>
          <w:position w:val="0"/>
          <w:sz w:val="24"/>
          <w:shd w:val="clear" w:fill="auto"/>
        </w:rPr>
        <w:t>基本要求</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）初步了解大学学习方法和中学学习方法的不同；商务英语专业应了解的专业学习方法。</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）证书种类和提高通过率的方法。</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（3）了解商务英语专业及跨考考研的相关信息。</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（4）了解商务英语专业课外读物及相关网站、工具书，软件及设备的情况。</w:t>
      </w:r>
    </w:p>
    <w:p>
      <w:pPr>
        <w:spacing w:before="0" w:after="0" w:line="360" w:lineRule="auto"/>
        <w:ind w:left="0" w:right="0" w:firstLine="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3.思政要求</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（1）了解商务英语专业人才与我国社会发展之间的关系</w:t>
      </w:r>
    </w:p>
    <w:p>
      <w:pPr>
        <w:spacing w:before="0" w:after="0" w:line="360" w:lineRule="auto"/>
        <w:ind w:left="0" w:right="0" w:firstLine="480"/>
        <w:jc w:val="both"/>
        <w:rPr>
          <w:rFonts w:ascii="宋体" w:hAnsi="宋体" w:eastAsia="宋体" w:cs="宋体"/>
          <w:b/>
          <w:color w:val="000000"/>
          <w:spacing w:val="0"/>
          <w:position w:val="0"/>
          <w:sz w:val="24"/>
          <w:shd w:val="clear" w:fill="auto"/>
        </w:rPr>
      </w:pPr>
      <w:r>
        <w:rPr>
          <w:rFonts w:ascii="宋体" w:hAnsi="宋体" w:eastAsia="宋体" w:cs="宋体"/>
          <w:color w:val="000000"/>
          <w:spacing w:val="0"/>
          <w:position w:val="0"/>
          <w:sz w:val="24"/>
          <w:shd w:val="clear" w:fill="auto"/>
        </w:rPr>
        <w:t>（2）了解商务英语与普通英语之间的辩证关系</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教学内容与课程目标的对应关系及学时分配如表所示。</w:t>
      </w:r>
    </w:p>
    <w:tbl>
      <w:tblPr>
        <w:tblStyle w:val="11"/>
        <w:tblW w:w="9190" w:type="dxa"/>
        <w:tblInd w:w="0" w:type="dxa"/>
        <w:tblLayout w:type="fixed"/>
        <w:tblCellMar>
          <w:top w:w="0" w:type="dxa"/>
          <w:left w:w="10" w:type="dxa"/>
          <w:bottom w:w="0" w:type="dxa"/>
          <w:right w:w="10" w:type="dxa"/>
        </w:tblCellMar>
      </w:tblPr>
      <w:tblGrid>
        <w:gridCol w:w="734"/>
        <w:gridCol w:w="3456"/>
        <w:gridCol w:w="1691"/>
        <w:gridCol w:w="1841"/>
        <w:gridCol w:w="734"/>
        <w:gridCol w:w="734"/>
      </w:tblGrid>
      <w:tr>
        <w:tblPrEx>
          <w:tblCellMar>
            <w:top w:w="0" w:type="dxa"/>
            <w:left w:w="10" w:type="dxa"/>
            <w:bottom w:w="0" w:type="dxa"/>
            <w:right w:w="10" w:type="dxa"/>
          </w:tblCellMar>
        </w:tblPrEx>
        <w:trPr>
          <w:trHeight w:val="0" w:hRule="atLeast"/>
        </w:trPr>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序号</w:t>
            </w:r>
          </w:p>
        </w:tc>
        <w:tc>
          <w:tcPr>
            <w:tcW w:w="3456"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教学内容</w:t>
            </w:r>
          </w:p>
        </w:tc>
        <w:tc>
          <w:tcPr>
            <w:tcW w:w="169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支撑的课程目标</w:t>
            </w:r>
          </w:p>
        </w:tc>
        <w:tc>
          <w:tcPr>
            <w:tcW w:w="184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支撑的毕业要求</w:t>
            </w:r>
          </w:p>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指标点</w:t>
            </w:r>
          </w:p>
        </w:tc>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讲授学时</w:t>
            </w:r>
          </w:p>
        </w:tc>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实验学时</w:t>
            </w:r>
          </w:p>
        </w:tc>
      </w:tr>
      <w:tr>
        <w:tblPrEx>
          <w:tblCellMar>
            <w:top w:w="0" w:type="dxa"/>
            <w:left w:w="10" w:type="dxa"/>
            <w:bottom w:w="0" w:type="dxa"/>
            <w:right w:w="10" w:type="dxa"/>
          </w:tblCellMar>
        </w:tblPrEx>
        <w:trPr>
          <w:trHeight w:val="0" w:hRule="atLeast"/>
        </w:trPr>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1</w:t>
            </w:r>
          </w:p>
        </w:tc>
        <w:tc>
          <w:tcPr>
            <w:tcW w:w="3456"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FFFFFF"/>
              </w:rPr>
              <w:tab/>
            </w:r>
            <w:r>
              <w:rPr>
                <w:rFonts w:ascii="宋体" w:hAnsi="宋体" w:eastAsia="宋体" w:cs="宋体"/>
                <w:color w:val="000000"/>
                <w:spacing w:val="0"/>
                <w:position w:val="0"/>
                <w:sz w:val="24"/>
                <w:shd w:val="clear" w:fill="FFFFFF"/>
              </w:rPr>
              <w:t>课程设置和培养方案</w:t>
            </w:r>
          </w:p>
        </w:tc>
        <w:tc>
          <w:tcPr>
            <w:tcW w:w="169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目标</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3</w:t>
            </w:r>
          </w:p>
        </w:tc>
        <w:tc>
          <w:tcPr>
            <w:tcW w:w="184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4-2</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8-2</w:t>
            </w:r>
          </w:p>
        </w:tc>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4</w:t>
            </w:r>
          </w:p>
        </w:tc>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0</w:t>
            </w:r>
          </w:p>
        </w:tc>
      </w:tr>
      <w:tr>
        <w:tblPrEx>
          <w:tblCellMar>
            <w:top w:w="0" w:type="dxa"/>
            <w:left w:w="10" w:type="dxa"/>
            <w:bottom w:w="0" w:type="dxa"/>
            <w:right w:w="10" w:type="dxa"/>
          </w:tblCellMar>
        </w:tblPrEx>
        <w:trPr>
          <w:trHeight w:val="0" w:hRule="atLeast"/>
        </w:trPr>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2</w:t>
            </w:r>
          </w:p>
        </w:tc>
        <w:tc>
          <w:tcPr>
            <w:tcW w:w="3456"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FFFFFF"/>
              </w:rPr>
              <w:t xml:space="preserve">   商务英语未来学业规划</w:t>
            </w:r>
          </w:p>
        </w:tc>
        <w:tc>
          <w:tcPr>
            <w:tcW w:w="169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宋体" w:hAnsi="宋体" w:eastAsia="宋体" w:cs="宋体"/>
                <w:color w:val="000000"/>
                <w:spacing w:val="0"/>
                <w:position w:val="0"/>
                <w:sz w:val="24"/>
                <w:shd w:val="clear" w:fill="auto"/>
              </w:rPr>
              <w:t>目标</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3</w:t>
            </w:r>
          </w:p>
        </w:tc>
        <w:tc>
          <w:tcPr>
            <w:tcW w:w="184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5-1</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5-2</w:t>
            </w: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5-3</w:t>
            </w:r>
          </w:p>
        </w:tc>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4</w:t>
            </w:r>
          </w:p>
        </w:tc>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0</w:t>
            </w:r>
          </w:p>
        </w:tc>
      </w:tr>
      <w:tr>
        <w:tblPrEx>
          <w:tblCellMar>
            <w:top w:w="0" w:type="dxa"/>
            <w:left w:w="10" w:type="dxa"/>
            <w:bottom w:w="0" w:type="dxa"/>
            <w:right w:w="10" w:type="dxa"/>
          </w:tblCellMar>
        </w:tblPrEx>
        <w:trPr>
          <w:trHeight w:val="0" w:hRule="atLeast"/>
        </w:trPr>
        <w:tc>
          <w:tcPr>
            <w:tcW w:w="7722" w:type="dxa"/>
            <w:gridSpan w:val="4"/>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合计</w:t>
            </w:r>
          </w:p>
        </w:tc>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8</w:t>
            </w:r>
          </w:p>
        </w:tc>
        <w:tc>
          <w:tcPr>
            <w:tcW w:w="734"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0</w:t>
            </w:r>
          </w:p>
        </w:tc>
      </w:tr>
    </w:tbl>
    <w:p>
      <w:pPr>
        <w:spacing w:before="0" w:after="0" w:line="360" w:lineRule="auto"/>
        <w:ind w:left="0" w:right="0" w:firstLine="562"/>
        <w:jc w:val="both"/>
        <w:rPr>
          <w:rFonts w:ascii="宋体" w:hAnsi="宋体" w:eastAsia="宋体" w:cs="宋体"/>
          <w:b/>
          <w:color w:val="000000"/>
          <w:spacing w:val="0"/>
          <w:position w:val="0"/>
          <w:sz w:val="28"/>
          <w:shd w:val="clear" w:fill="auto"/>
        </w:rPr>
      </w:pPr>
      <w:r>
        <w:rPr>
          <w:rFonts w:ascii="宋体" w:hAnsi="宋体" w:eastAsia="宋体" w:cs="宋体"/>
          <w:b/>
          <w:color w:val="000000"/>
          <w:spacing w:val="0"/>
          <w:position w:val="0"/>
          <w:sz w:val="28"/>
          <w:shd w:val="clear" w:fill="auto"/>
        </w:rPr>
        <w:t>四、课程实施</w:t>
      </w:r>
    </w:p>
    <w:p>
      <w:pPr>
        <w:spacing w:before="0" w:after="0" w:line="360" w:lineRule="auto"/>
        <w:ind w:left="0" w:right="0" w:firstLine="482"/>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（一）教学方法与教学手段</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课堂教学以教师讲授为主，学生讨论为辅，内容以概述为主，帮助商务英语专业新生初步了解本专业的主干课程、培养要求、就业趋势等。教学方法注重引导与启发，目的是使学生对商务英语专业有总体的认识，为未来专业学习</w:t>
      </w:r>
      <w:r>
        <w:rPr>
          <w:rFonts w:ascii="宋体" w:hAnsi="宋体" w:eastAsia="宋体" w:cs="宋体"/>
          <w:color w:val="000000"/>
          <w:spacing w:val="0"/>
          <w:position w:val="0"/>
          <w:sz w:val="24"/>
          <w:shd w:val="clear" w:fill="FFFFFF"/>
        </w:rPr>
        <w:t>打下基础</w:t>
      </w:r>
      <w:r>
        <w:rPr>
          <w:rFonts w:ascii="宋体" w:hAnsi="宋体" w:eastAsia="宋体" w:cs="宋体"/>
          <w:color w:val="000000"/>
          <w:spacing w:val="0"/>
          <w:position w:val="0"/>
          <w:sz w:val="24"/>
          <w:shd w:val="clear" w:fill="auto"/>
        </w:rPr>
        <w:t>。</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采用多媒体教学手段，结合网络资源，丰富教学内容，注意学生的掌握程度和课堂的气氛，必要时利用课外时间给予学生一对一的学业规划指导。</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采用多种教学方法，如启发式教学、案例分析教学等，以激发学生的积极性，培养学生积极思考、乐于钻研的良好学习习惯。</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4.坚持“请进来”原则，邀请行业精英、产业教授、优秀校友、学姐学长等走进课堂为学生授课；坚持“走出去”原则，要求学生通过理论学习，在第二课堂中充分思考、充分实践。</w:t>
      </w:r>
    </w:p>
    <w:p>
      <w:pPr>
        <w:spacing w:before="0" w:after="0" w:line="360" w:lineRule="auto"/>
        <w:ind w:left="0" w:right="0" w:firstLine="480"/>
        <w:jc w:val="both"/>
        <w:rPr>
          <w:rFonts w:ascii="宋体" w:hAnsi="宋体" w:eastAsia="宋体" w:cs="宋体"/>
          <w:color w:val="000000"/>
          <w:spacing w:val="0"/>
          <w:position w:val="0"/>
          <w:sz w:val="24"/>
          <w:shd w:val="clear" w:fill="auto"/>
        </w:rPr>
      </w:pPr>
    </w:p>
    <w:p>
      <w:pPr>
        <w:spacing w:before="0" w:after="0" w:line="360" w:lineRule="auto"/>
        <w:ind w:left="0" w:right="0" w:firstLine="480"/>
        <w:jc w:val="both"/>
        <w:rPr>
          <w:rFonts w:ascii="宋体" w:hAnsi="宋体" w:eastAsia="宋体" w:cs="宋体"/>
          <w:color w:val="000000"/>
          <w:spacing w:val="0"/>
          <w:position w:val="0"/>
          <w:sz w:val="24"/>
          <w:shd w:val="clear" w:fill="auto"/>
        </w:rPr>
      </w:pPr>
    </w:p>
    <w:p>
      <w:pPr>
        <w:spacing w:before="0" w:after="0" w:line="360" w:lineRule="auto"/>
        <w:ind w:left="0" w:right="0" w:firstLine="480"/>
        <w:jc w:val="both"/>
        <w:rPr>
          <w:rFonts w:ascii="宋体" w:hAnsi="宋体" w:eastAsia="宋体" w:cs="宋体"/>
          <w:color w:val="000000"/>
          <w:spacing w:val="0"/>
          <w:position w:val="0"/>
          <w:sz w:val="24"/>
          <w:shd w:val="clear" w:fill="auto"/>
        </w:rPr>
      </w:pPr>
    </w:p>
    <w:p>
      <w:pPr>
        <w:spacing w:before="0" w:after="0" w:line="360" w:lineRule="auto"/>
        <w:ind w:left="0" w:right="0" w:firstLine="480"/>
        <w:jc w:val="both"/>
        <w:rPr>
          <w:rFonts w:ascii="宋体" w:hAnsi="宋体" w:eastAsia="宋体" w:cs="宋体"/>
          <w:color w:val="000000"/>
          <w:spacing w:val="0"/>
          <w:position w:val="0"/>
          <w:sz w:val="24"/>
          <w:shd w:val="clear" w:fill="auto"/>
        </w:rPr>
      </w:pPr>
    </w:p>
    <w:p>
      <w:pPr>
        <w:spacing w:before="0" w:after="0" w:line="360" w:lineRule="auto"/>
        <w:ind w:left="0" w:right="0" w:firstLine="480"/>
        <w:jc w:val="both"/>
        <w:rPr>
          <w:rFonts w:ascii="宋体" w:hAnsi="宋体" w:eastAsia="宋体" w:cs="宋体"/>
          <w:color w:val="000000"/>
          <w:spacing w:val="0"/>
          <w:position w:val="0"/>
          <w:sz w:val="24"/>
          <w:shd w:val="clear" w:fill="auto"/>
        </w:rPr>
      </w:pPr>
    </w:p>
    <w:p>
      <w:pPr>
        <w:spacing w:before="0" w:after="0" w:line="360" w:lineRule="auto"/>
        <w:ind w:left="0" w:right="0" w:firstLine="482"/>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（二）课程实施与保障</w:t>
      </w:r>
    </w:p>
    <w:tbl>
      <w:tblPr>
        <w:tblStyle w:val="11"/>
        <w:tblW w:w="9075" w:type="dxa"/>
        <w:tblInd w:w="0" w:type="dxa"/>
        <w:tblLayout w:type="fixed"/>
        <w:tblCellMar>
          <w:top w:w="0" w:type="dxa"/>
          <w:left w:w="10" w:type="dxa"/>
          <w:bottom w:w="0" w:type="dxa"/>
          <w:right w:w="10" w:type="dxa"/>
        </w:tblCellMar>
      </w:tblPr>
      <w:tblGrid>
        <w:gridCol w:w="570"/>
        <w:gridCol w:w="1695"/>
        <w:gridCol w:w="6810"/>
      </w:tblGrid>
      <w:tr>
        <w:tblPrEx>
          <w:tblCellMar>
            <w:top w:w="0" w:type="dxa"/>
            <w:left w:w="10" w:type="dxa"/>
            <w:bottom w:w="0" w:type="dxa"/>
            <w:right w:w="10" w:type="dxa"/>
          </w:tblCellMar>
        </w:tblPrEx>
        <w:trPr>
          <w:trHeight w:val="0" w:hRule="atLeast"/>
        </w:trPr>
        <w:tc>
          <w:tcPr>
            <w:tcW w:w="2265" w:type="dxa"/>
            <w:gridSpan w:val="2"/>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主要教学环节</w:t>
            </w:r>
          </w:p>
        </w:tc>
        <w:tc>
          <w:tcPr>
            <w:tcW w:w="681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质量要求</w:t>
            </w:r>
          </w:p>
        </w:tc>
      </w:tr>
      <w:tr>
        <w:tblPrEx>
          <w:tblCellMar>
            <w:top w:w="0" w:type="dxa"/>
            <w:left w:w="10" w:type="dxa"/>
            <w:bottom w:w="0" w:type="dxa"/>
            <w:right w:w="10" w:type="dxa"/>
          </w:tblCellMar>
        </w:tblPrEx>
        <w:trPr>
          <w:trHeight w:val="0"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1</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备课</w:t>
            </w:r>
          </w:p>
        </w:tc>
        <w:tc>
          <w:tcPr>
            <w:tcW w:w="681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）掌握本课程教学大纲内容，严格按照教学大纲要求进行课程教学内容的组织。</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熟悉培养方案和讲义内容，借助专业书籍资料，并依据教学大纲编写授课计划，编写每次授课的教案。教案内容包括课程标题、教学目的、教法设计、课堂类型、时间分配、授课内容、课后作业、教学效果分析等方面。</w:t>
            </w:r>
          </w:p>
          <w:p>
            <w:pPr>
              <w:spacing w:before="0" w:after="0" w:line="276" w:lineRule="auto"/>
              <w:ind w:left="0" w:right="0" w:firstLine="0"/>
              <w:jc w:val="both"/>
              <w:rPr>
                <w:spacing w:val="0"/>
                <w:position w:val="0"/>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）根据各部分教学内容，构思授课思路、技巧，选择合适的教学方法。</w:t>
            </w:r>
          </w:p>
        </w:tc>
      </w:tr>
      <w:tr>
        <w:tblPrEx>
          <w:tblCellMar>
            <w:top w:w="0" w:type="dxa"/>
            <w:left w:w="10" w:type="dxa"/>
            <w:bottom w:w="0" w:type="dxa"/>
            <w:right w:w="10" w:type="dxa"/>
          </w:tblCellMar>
        </w:tblPrEx>
        <w:trPr>
          <w:trHeight w:val="0"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2</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讲授</w:t>
            </w:r>
          </w:p>
        </w:tc>
        <w:tc>
          <w:tcPr>
            <w:tcW w:w="681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）要点准确、条理清晰、重点突出，能够结合例子，熟练地讲解各章节知识点。</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）采用多种教学方式（如启发式教学、案例分析教学、讨论式教学等），注重培养学生运用所学知识分析和解决问题的能力。</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）能够采用现代信息技术辅助教学。</w:t>
            </w:r>
          </w:p>
          <w:p>
            <w:pPr>
              <w:spacing w:before="0" w:after="0" w:line="276" w:lineRule="auto"/>
              <w:ind w:left="0" w:right="0" w:firstLine="0"/>
              <w:jc w:val="both"/>
              <w:rPr>
                <w:spacing w:val="0"/>
                <w:position w:val="0"/>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4</w:t>
            </w:r>
            <w:r>
              <w:rPr>
                <w:rFonts w:ascii="宋体" w:hAnsi="宋体" w:eastAsia="宋体" w:cs="宋体"/>
                <w:color w:val="000000"/>
                <w:spacing w:val="0"/>
                <w:position w:val="0"/>
                <w:sz w:val="24"/>
                <w:shd w:val="clear" w:fill="auto"/>
              </w:rPr>
              <w:t>）表达方式应能便于学生理解、接受，力求形象生动，使学生在掌握知识的过程中，保持较为浓厚的学习兴趣。</w:t>
            </w:r>
          </w:p>
        </w:tc>
      </w:tr>
      <w:tr>
        <w:tblPrEx>
          <w:tblCellMar>
            <w:top w:w="0" w:type="dxa"/>
            <w:left w:w="10" w:type="dxa"/>
            <w:bottom w:w="0" w:type="dxa"/>
            <w:right w:w="10" w:type="dxa"/>
          </w:tblCellMar>
        </w:tblPrEx>
        <w:trPr>
          <w:trHeight w:val="0"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3</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作业布置与批改</w:t>
            </w:r>
          </w:p>
        </w:tc>
        <w:tc>
          <w:tcPr>
            <w:tcW w:w="681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学生必须完成规定数量的作业，作业必须达到以下基本要求：</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）按时按量完成作业，不缺交，不抄袭。</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）书写规范、清晰。</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）正确运用课堂所学知识点完成作业。</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教师批改和讲评作业要求如下：</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）学生的作业要按时全部批改，并及时进行讲评。</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）教师批改和讲评作业要认真、细致，按百分制评定成绩并写明日期。</w:t>
            </w:r>
          </w:p>
          <w:p>
            <w:pPr>
              <w:spacing w:before="0" w:after="0" w:line="276" w:lineRule="auto"/>
              <w:ind w:left="0" w:right="0" w:firstLine="0"/>
              <w:jc w:val="both"/>
              <w:rPr>
                <w:spacing w:val="0"/>
                <w:position w:val="0"/>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3</w:t>
            </w:r>
            <w:r>
              <w:rPr>
                <w:rFonts w:ascii="宋体" w:hAnsi="宋体" w:eastAsia="宋体" w:cs="宋体"/>
                <w:color w:val="000000"/>
                <w:spacing w:val="0"/>
                <w:position w:val="0"/>
                <w:sz w:val="24"/>
                <w:shd w:val="clear" w:fill="auto"/>
              </w:rPr>
              <w:t>）学生作业的平均成绩应作为本课程总评成绩中平时成绩的重要组成部分。</w:t>
            </w:r>
          </w:p>
        </w:tc>
      </w:tr>
      <w:tr>
        <w:tblPrEx>
          <w:tblCellMar>
            <w:top w:w="0" w:type="dxa"/>
            <w:left w:w="10" w:type="dxa"/>
            <w:bottom w:w="0" w:type="dxa"/>
            <w:right w:w="10" w:type="dxa"/>
          </w:tblCellMar>
        </w:tblPrEx>
        <w:trPr>
          <w:trHeight w:val="0"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4</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课外答疑</w:t>
            </w:r>
          </w:p>
        </w:tc>
        <w:tc>
          <w:tcPr>
            <w:tcW w:w="681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4"/>
                <w:shd w:val="clear" w:fill="auto"/>
              </w:rPr>
              <w:t>为了解学生的学习情况，帮助学生更好地理解和消化所学知识、改进学习方法和思维方式，培养其独立思考问题的能力，任课教师需每周安排一定时间进行课外答疑与辅导。</w:t>
            </w:r>
          </w:p>
        </w:tc>
      </w:tr>
      <w:tr>
        <w:tblPrEx>
          <w:tblCellMar>
            <w:top w:w="0" w:type="dxa"/>
            <w:left w:w="10" w:type="dxa"/>
            <w:bottom w:w="0" w:type="dxa"/>
            <w:right w:w="10" w:type="dxa"/>
          </w:tblCellMar>
        </w:tblPrEx>
        <w:trPr>
          <w:trHeight w:val="0" w:hRule="atLeast"/>
        </w:trPr>
        <w:tc>
          <w:tcPr>
            <w:tcW w:w="57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spacing w:val="0"/>
                <w:position w:val="0"/>
              </w:rPr>
            </w:pPr>
            <w:r>
              <w:rPr>
                <w:rFonts w:ascii="Times New Roman" w:hAnsi="Times New Roman" w:eastAsia="Times New Roman" w:cs="Times New Roman"/>
                <w:color w:val="000000"/>
                <w:spacing w:val="0"/>
                <w:position w:val="0"/>
                <w:sz w:val="24"/>
                <w:shd w:val="clear" w:fill="auto"/>
              </w:rPr>
              <w:t>5</w:t>
            </w:r>
          </w:p>
        </w:tc>
        <w:tc>
          <w:tcPr>
            <w:tcW w:w="1695"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成绩考核</w:t>
            </w:r>
          </w:p>
        </w:tc>
        <w:tc>
          <w:tcPr>
            <w:tcW w:w="6810"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本课程考核的方式为开卷笔试，监考由学院统一安排。有下列情况之一者，总评成绩为不及格：</w:t>
            </w:r>
          </w:p>
          <w:p>
            <w:pPr>
              <w:spacing w:before="0" w:after="0" w:line="276"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1</w:t>
            </w:r>
            <w:r>
              <w:rPr>
                <w:rFonts w:ascii="宋体" w:hAnsi="宋体" w:eastAsia="宋体" w:cs="宋体"/>
                <w:color w:val="000000"/>
                <w:spacing w:val="0"/>
                <w:position w:val="0"/>
                <w:sz w:val="24"/>
                <w:shd w:val="clear" w:fill="auto"/>
              </w:rPr>
              <w:t>）缺交作业次数达</w:t>
            </w:r>
            <w:r>
              <w:rPr>
                <w:rFonts w:ascii="Times New Roman" w:hAnsi="Times New Roman" w:eastAsia="Times New Roman" w:cs="Times New Roman"/>
                <w:color w:val="000000"/>
                <w:spacing w:val="0"/>
                <w:position w:val="0"/>
                <w:sz w:val="24"/>
                <w:shd w:val="clear" w:fill="auto"/>
              </w:rPr>
              <w:t>1/3</w:t>
            </w:r>
            <w:r>
              <w:rPr>
                <w:rFonts w:ascii="宋体" w:hAnsi="宋体" w:eastAsia="宋体" w:cs="宋体"/>
                <w:color w:val="000000"/>
                <w:spacing w:val="0"/>
                <w:position w:val="0"/>
                <w:sz w:val="24"/>
                <w:shd w:val="clear" w:fill="auto"/>
              </w:rPr>
              <w:t>以上者。</w:t>
            </w:r>
          </w:p>
          <w:p>
            <w:pPr>
              <w:spacing w:before="0" w:after="0" w:line="276" w:lineRule="auto"/>
              <w:ind w:left="0" w:right="0" w:firstLine="0"/>
              <w:jc w:val="both"/>
              <w:rPr>
                <w:spacing w:val="0"/>
                <w:position w:val="0"/>
              </w:rPr>
            </w:pPr>
            <w:r>
              <w:rPr>
                <w:rFonts w:ascii="宋体" w:hAnsi="宋体" w:eastAsia="宋体" w:cs="宋体"/>
                <w:color w:val="000000"/>
                <w:spacing w:val="0"/>
                <w:position w:val="0"/>
                <w:sz w:val="24"/>
                <w:shd w:val="clear" w:fill="auto"/>
              </w:rPr>
              <w:t>（</w:t>
            </w:r>
            <w:r>
              <w:rPr>
                <w:rFonts w:ascii="Times New Roman" w:hAnsi="Times New Roman" w:eastAsia="Times New Roman" w:cs="Times New Roman"/>
                <w:color w:val="000000"/>
                <w:spacing w:val="0"/>
                <w:position w:val="0"/>
                <w:sz w:val="24"/>
                <w:shd w:val="clear" w:fill="auto"/>
              </w:rPr>
              <w:t>2</w:t>
            </w:r>
            <w:r>
              <w:rPr>
                <w:rFonts w:ascii="宋体" w:hAnsi="宋体" w:eastAsia="宋体" w:cs="宋体"/>
                <w:color w:val="000000"/>
                <w:spacing w:val="0"/>
                <w:position w:val="0"/>
                <w:sz w:val="24"/>
                <w:shd w:val="clear" w:fill="auto"/>
              </w:rPr>
              <w:t>）缺课次数达本学期总授课学时的</w:t>
            </w:r>
            <w:r>
              <w:rPr>
                <w:rFonts w:ascii="Times New Roman" w:hAnsi="Times New Roman" w:eastAsia="Times New Roman" w:cs="Times New Roman"/>
                <w:color w:val="000000"/>
                <w:spacing w:val="0"/>
                <w:position w:val="0"/>
                <w:sz w:val="24"/>
                <w:shd w:val="clear" w:fill="auto"/>
              </w:rPr>
              <w:t>1/3</w:t>
            </w:r>
            <w:r>
              <w:rPr>
                <w:rFonts w:ascii="宋体" w:hAnsi="宋体" w:eastAsia="宋体" w:cs="宋体"/>
                <w:color w:val="000000"/>
                <w:spacing w:val="0"/>
                <w:position w:val="0"/>
                <w:sz w:val="24"/>
                <w:shd w:val="clear" w:fill="auto"/>
              </w:rPr>
              <w:t>以上者。</w:t>
            </w:r>
          </w:p>
        </w:tc>
      </w:tr>
    </w:tbl>
    <w:p>
      <w:pPr>
        <w:spacing w:before="0" w:after="0" w:line="360" w:lineRule="auto"/>
        <w:ind w:left="0" w:right="0" w:firstLine="562"/>
        <w:jc w:val="both"/>
        <w:rPr>
          <w:rFonts w:ascii="宋体" w:hAnsi="宋体" w:eastAsia="宋体" w:cs="宋体"/>
          <w:b/>
          <w:color w:val="000000"/>
          <w:spacing w:val="0"/>
          <w:position w:val="0"/>
          <w:sz w:val="28"/>
          <w:shd w:val="clear" w:fill="auto"/>
        </w:rPr>
      </w:pPr>
      <w:r>
        <w:rPr>
          <w:rFonts w:ascii="宋体" w:hAnsi="宋体" w:eastAsia="宋体" w:cs="宋体"/>
          <w:b/>
          <w:color w:val="000000"/>
          <w:spacing w:val="0"/>
          <w:position w:val="0"/>
          <w:sz w:val="28"/>
          <w:shd w:val="clear" w:fill="auto"/>
        </w:rPr>
        <w:t>五、课程考核</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（一）课程考核包括期末考试、平时及作业情况考核，期末考试采用开卷笔试。</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（二）课程成绩</w:t>
      </w:r>
      <w:r>
        <w:rPr>
          <w:rFonts w:ascii="Times New Roman" w:hAnsi="Times New Roman" w:eastAsia="Times New Roman" w:cs="Times New Roman"/>
          <w:color w:val="000000"/>
          <w:spacing w:val="0"/>
          <w:position w:val="0"/>
          <w:sz w:val="24"/>
          <w:shd w:val="clear" w:fill="auto"/>
        </w:rPr>
        <w:t>=</w:t>
      </w:r>
      <w:r>
        <w:rPr>
          <w:rFonts w:ascii="宋体" w:hAnsi="宋体" w:eastAsia="宋体" w:cs="宋体"/>
          <w:color w:val="000000"/>
          <w:spacing w:val="0"/>
          <w:position w:val="0"/>
          <w:sz w:val="24"/>
          <w:shd w:val="clear" w:fill="auto"/>
        </w:rPr>
        <w:t>平时成绩×</w:t>
      </w:r>
      <w:r>
        <w:rPr>
          <w:rFonts w:ascii="Times New Roman" w:hAnsi="Times New Roman" w:eastAsia="Times New Roman" w:cs="Times New Roman"/>
          <w:color w:val="000000"/>
          <w:spacing w:val="0"/>
          <w:position w:val="0"/>
          <w:sz w:val="24"/>
          <w:shd w:val="clear" w:fill="auto"/>
        </w:rPr>
        <w:t>50%+</w:t>
      </w:r>
      <w:r>
        <w:rPr>
          <w:rFonts w:ascii="宋体" w:hAnsi="宋体" w:eastAsia="宋体" w:cs="宋体"/>
          <w:color w:val="000000"/>
          <w:spacing w:val="0"/>
          <w:position w:val="0"/>
          <w:sz w:val="24"/>
          <w:shd w:val="clear" w:fill="auto"/>
        </w:rPr>
        <w:t>期末考试成绩×</w:t>
      </w:r>
      <w:r>
        <w:rPr>
          <w:rFonts w:ascii="Times New Roman" w:hAnsi="Times New Roman" w:eastAsia="Times New Roman" w:cs="Times New Roman"/>
          <w:color w:val="000000"/>
          <w:spacing w:val="0"/>
          <w:position w:val="0"/>
          <w:sz w:val="24"/>
          <w:shd w:val="clear" w:fill="auto"/>
        </w:rPr>
        <w:t>50%</w:t>
      </w:r>
      <w:r>
        <w:rPr>
          <w:rFonts w:ascii="宋体" w:hAnsi="宋体" w:eastAsia="宋体" w:cs="宋体"/>
          <w:color w:val="000000"/>
          <w:spacing w:val="0"/>
          <w:position w:val="0"/>
          <w:sz w:val="24"/>
          <w:shd w:val="clear" w:fill="auto"/>
        </w:rPr>
        <w:t>。具体内容和比例如表所示。</w:t>
      </w:r>
    </w:p>
    <w:tbl>
      <w:tblPr>
        <w:tblStyle w:val="11"/>
        <w:tblW w:w="9190" w:type="dxa"/>
        <w:tblInd w:w="0" w:type="dxa"/>
        <w:tblLayout w:type="fixed"/>
        <w:tblCellMar>
          <w:top w:w="0" w:type="dxa"/>
          <w:left w:w="10" w:type="dxa"/>
          <w:bottom w:w="0" w:type="dxa"/>
          <w:right w:w="10" w:type="dxa"/>
        </w:tblCellMar>
      </w:tblPr>
      <w:tblGrid>
        <w:gridCol w:w="1027"/>
        <w:gridCol w:w="1548"/>
        <w:gridCol w:w="791"/>
        <w:gridCol w:w="4363"/>
        <w:gridCol w:w="1461"/>
      </w:tblGrid>
      <w:tr>
        <w:tblPrEx>
          <w:tblCellMar>
            <w:top w:w="0" w:type="dxa"/>
            <w:left w:w="10" w:type="dxa"/>
            <w:bottom w:w="0" w:type="dxa"/>
            <w:right w:w="10" w:type="dxa"/>
          </w:tblCellMar>
        </w:tblPrEx>
        <w:trPr>
          <w:trHeight w:val="0" w:hRule="atLeast"/>
        </w:trPr>
        <w:tc>
          <w:tcPr>
            <w:tcW w:w="1027"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成绩组成</w:t>
            </w:r>
          </w:p>
        </w:tc>
        <w:tc>
          <w:tcPr>
            <w:tcW w:w="1548"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考核/评价环节</w:t>
            </w:r>
          </w:p>
        </w:tc>
        <w:tc>
          <w:tcPr>
            <w:tcW w:w="79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权重</w:t>
            </w:r>
          </w:p>
        </w:tc>
        <w:tc>
          <w:tcPr>
            <w:tcW w:w="4363"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考核/评价细则</w:t>
            </w:r>
          </w:p>
        </w:tc>
        <w:tc>
          <w:tcPr>
            <w:tcW w:w="146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对应的毕业要求指标点</w:t>
            </w:r>
          </w:p>
        </w:tc>
      </w:tr>
      <w:tr>
        <w:tblPrEx>
          <w:tblCellMar>
            <w:top w:w="0" w:type="dxa"/>
            <w:left w:w="10" w:type="dxa"/>
            <w:bottom w:w="0" w:type="dxa"/>
            <w:right w:w="10" w:type="dxa"/>
          </w:tblCellMar>
        </w:tblPrEx>
        <w:trPr>
          <w:trHeight w:val="0" w:hRule="atLeast"/>
        </w:trPr>
        <w:tc>
          <w:tcPr>
            <w:tcW w:w="1027"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平时成绩</w:t>
            </w:r>
          </w:p>
        </w:tc>
        <w:tc>
          <w:tcPr>
            <w:tcW w:w="1548"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平时作业</w:t>
            </w:r>
          </w:p>
        </w:tc>
        <w:tc>
          <w:tcPr>
            <w:tcW w:w="791" w:type="dxa"/>
            <w:vMerge w:val="restart"/>
            <w:tcBorders>
              <w:top w:val="single" w:color="000000" w:sz="8" w:space="0"/>
              <w:left w:val="single" w:color="000000" w:sz="8" w:space="0"/>
              <w:bottom w:val="single" w:color="000000" w:sz="4"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楷体" w:hAnsi="楷体" w:eastAsia="楷体" w:cs="楷体"/>
                <w:color w:val="000000"/>
                <w:spacing w:val="0"/>
                <w:position w:val="0"/>
                <w:sz w:val="24"/>
                <w:shd w:val="clear" w:fill="auto"/>
              </w:rPr>
            </w:pPr>
            <w:r>
              <w:rPr>
                <w:rFonts w:ascii="楷体" w:hAnsi="楷体" w:eastAsia="楷体" w:cs="楷体"/>
                <w:color w:val="000000"/>
                <w:spacing w:val="0"/>
                <w:position w:val="0"/>
                <w:sz w:val="24"/>
                <w:shd w:val="clear" w:fill="auto"/>
              </w:rPr>
              <w:t>50%</w:t>
            </w:r>
          </w:p>
          <w:p>
            <w:pPr>
              <w:spacing w:before="0" w:after="0" w:line="240" w:lineRule="auto"/>
              <w:ind w:left="0" w:right="0" w:firstLine="0"/>
              <w:jc w:val="center"/>
              <w:rPr>
                <w:spacing w:val="0"/>
                <w:position w:val="0"/>
              </w:rPr>
            </w:pPr>
          </w:p>
        </w:tc>
        <w:tc>
          <w:tcPr>
            <w:tcW w:w="4363"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both"/>
              <w:rPr>
                <w:spacing w:val="0"/>
                <w:position w:val="0"/>
              </w:rPr>
            </w:pPr>
            <w:r>
              <w:rPr>
                <w:rFonts w:ascii="宋体" w:hAnsi="宋体" w:eastAsia="宋体" w:cs="宋体"/>
                <w:color w:val="000000"/>
                <w:spacing w:val="0"/>
                <w:position w:val="0"/>
                <w:sz w:val="24"/>
                <w:shd w:val="clear" w:fill="auto"/>
              </w:rPr>
              <w:t>课后完成</w:t>
            </w:r>
            <w:r>
              <w:rPr>
                <w:rFonts w:ascii="楷体" w:hAnsi="楷体" w:eastAsia="楷体" w:cs="楷体"/>
                <w:color w:val="000000"/>
                <w:spacing w:val="0"/>
                <w:position w:val="0"/>
                <w:sz w:val="24"/>
                <w:shd w:val="clear" w:fill="auto"/>
              </w:rPr>
              <w:t>3</w:t>
            </w:r>
            <w:r>
              <w:rPr>
                <w:rFonts w:ascii="宋体" w:hAnsi="宋体" w:eastAsia="宋体" w:cs="宋体"/>
                <w:color w:val="000000"/>
                <w:spacing w:val="0"/>
                <w:position w:val="0"/>
                <w:sz w:val="24"/>
                <w:shd w:val="clear" w:fill="auto"/>
              </w:rPr>
              <w:t>次作业，小组作业一次，个人作业两次，主要考核学生对所学知识点的复习、理解和掌握程度</w:t>
            </w:r>
            <w:r>
              <w:rPr>
                <w:rFonts w:ascii="楷体" w:hAnsi="楷体" w:eastAsia="楷体" w:cs="楷体"/>
                <w:color w:val="000000"/>
                <w:spacing w:val="0"/>
                <w:position w:val="0"/>
                <w:sz w:val="24"/>
                <w:shd w:val="clear" w:fill="auto"/>
              </w:rPr>
              <w:t>。</w:t>
            </w:r>
            <w:r>
              <w:rPr>
                <w:rFonts w:ascii="宋体" w:hAnsi="宋体" w:eastAsia="宋体" w:cs="宋体"/>
                <w:color w:val="000000"/>
                <w:spacing w:val="0"/>
                <w:position w:val="0"/>
                <w:sz w:val="24"/>
                <w:shd w:val="clear" w:fill="auto"/>
              </w:rPr>
              <w:t>所学知识点包括：对培养方案的学习、对外语学人使命的理解、对商务英语专业的思考等。</w:t>
            </w:r>
          </w:p>
        </w:tc>
        <w:tc>
          <w:tcPr>
            <w:tcW w:w="146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楷体" w:hAnsi="楷体" w:eastAsia="楷体" w:cs="楷体"/>
                <w:color w:val="000000"/>
                <w:spacing w:val="0"/>
                <w:position w:val="0"/>
                <w:sz w:val="24"/>
                <w:shd w:val="clear" w:fill="auto"/>
              </w:rPr>
              <w:t>4-2、8-2</w:t>
            </w:r>
            <w:r>
              <w:rPr>
                <w:rFonts w:ascii="宋体" w:hAnsi="宋体" w:eastAsia="宋体" w:cs="宋体"/>
                <w:color w:val="000000"/>
                <w:spacing w:val="0"/>
                <w:position w:val="0"/>
                <w:sz w:val="24"/>
                <w:shd w:val="clear" w:fill="auto"/>
              </w:rPr>
              <w:t>、</w:t>
            </w:r>
            <w:r>
              <w:rPr>
                <w:rFonts w:ascii="楷体" w:hAnsi="楷体" w:eastAsia="楷体" w:cs="楷体"/>
                <w:color w:val="000000"/>
                <w:spacing w:val="0"/>
                <w:position w:val="0"/>
                <w:sz w:val="24"/>
                <w:shd w:val="clear" w:fill="auto"/>
              </w:rPr>
              <w:t>5-1、5-2、5-3</w:t>
            </w:r>
          </w:p>
        </w:tc>
      </w:tr>
      <w:tr>
        <w:tblPrEx>
          <w:tblCellMar>
            <w:top w:w="0" w:type="dxa"/>
            <w:left w:w="10" w:type="dxa"/>
            <w:bottom w:w="0" w:type="dxa"/>
            <w:right w:w="10" w:type="dxa"/>
          </w:tblCellMar>
        </w:tblPrEx>
        <w:trPr>
          <w:trHeight w:val="0" w:hRule="atLeast"/>
        </w:trPr>
        <w:tc>
          <w:tcPr>
            <w:tcW w:w="1027" w:type="dxa"/>
            <w:vMerge w:val="continue"/>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548"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4"/>
                <w:shd w:val="clear" w:fill="auto"/>
              </w:rPr>
              <w:t>考勤、课堂问答及课堂练习</w:t>
            </w:r>
          </w:p>
        </w:tc>
        <w:tc>
          <w:tcPr>
            <w:tcW w:w="791" w:type="dxa"/>
            <w:vMerge w:val="continue"/>
            <w:tcBorders>
              <w:top w:val="single" w:color="000000" w:sz="4"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200" w:line="276" w:lineRule="auto"/>
              <w:ind w:left="0" w:right="0" w:firstLine="0"/>
              <w:jc w:val="left"/>
              <w:rPr>
                <w:rFonts w:ascii="宋体" w:hAnsi="宋体" w:eastAsia="宋体" w:cs="宋体"/>
                <w:spacing w:val="0"/>
                <w:position w:val="0"/>
              </w:rPr>
            </w:pPr>
          </w:p>
        </w:tc>
        <w:tc>
          <w:tcPr>
            <w:tcW w:w="4363"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4"/>
                <w:shd w:val="clear" w:fill="auto"/>
              </w:rPr>
              <w:t>每堂课严格执行考勤制度。在每单元内容进行中或结束后，随堂提问或测试，主要考核学生课堂的听课效果和课后及时复习消化本单元知识的能力。</w:t>
            </w:r>
          </w:p>
        </w:tc>
        <w:tc>
          <w:tcPr>
            <w:tcW w:w="146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楷体" w:hAnsi="楷体" w:eastAsia="楷体" w:cs="楷体"/>
                <w:color w:val="000000"/>
                <w:spacing w:val="0"/>
                <w:position w:val="0"/>
                <w:sz w:val="24"/>
                <w:shd w:val="clear" w:fill="auto"/>
              </w:rPr>
              <w:t>4-2、8-2、5-1、5-2、5-3</w:t>
            </w:r>
          </w:p>
        </w:tc>
      </w:tr>
      <w:tr>
        <w:tblPrEx>
          <w:tblCellMar>
            <w:top w:w="0" w:type="dxa"/>
            <w:left w:w="10" w:type="dxa"/>
            <w:bottom w:w="0" w:type="dxa"/>
            <w:right w:w="10" w:type="dxa"/>
          </w:tblCellMar>
        </w:tblPrEx>
        <w:trPr>
          <w:trHeight w:val="0" w:hRule="atLeast"/>
        </w:trPr>
        <w:tc>
          <w:tcPr>
            <w:tcW w:w="1027"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期末考试</w:t>
            </w:r>
          </w:p>
          <w:p>
            <w:pPr>
              <w:spacing w:before="0" w:after="0" w:line="240" w:lineRule="auto"/>
              <w:ind w:left="0" w:right="0" w:firstLine="0"/>
              <w:jc w:val="center"/>
              <w:rPr>
                <w:rFonts w:ascii="宋体" w:hAnsi="宋体" w:eastAsia="宋体" w:cs="宋体"/>
                <w:spacing w:val="0"/>
                <w:position w:val="0"/>
              </w:rPr>
            </w:pPr>
          </w:p>
        </w:tc>
        <w:tc>
          <w:tcPr>
            <w:tcW w:w="1548"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期末考试</w:t>
            </w:r>
          </w:p>
          <w:p>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卷面成绩</w:t>
            </w:r>
          </w:p>
        </w:tc>
        <w:tc>
          <w:tcPr>
            <w:tcW w:w="79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楷体" w:hAnsi="楷体" w:eastAsia="楷体" w:cs="楷体"/>
                <w:color w:val="000000"/>
                <w:spacing w:val="0"/>
                <w:position w:val="0"/>
                <w:sz w:val="24"/>
                <w:shd w:val="clear" w:fill="auto"/>
              </w:rPr>
              <w:t>50%</w:t>
            </w:r>
          </w:p>
        </w:tc>
        <w:tc>
          <w:tcPr>
            <w:tcW w:w="4363"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4"/>
                <w:shd w:val="clear" w:fill="auto"/>
              </w:rPr>
              <w:t>试卷题型包括一道论述题，即要求学生撰写一篇1000字左右的学业规划。</w:t>
            </w:r>
          </w:p>
        </w:tc>
        <w:tc>
          <w:tcPr>
            <w:tcW w:w="1461" w:type="dxa"/>
            <w:tcBorders>
              <w:top w:val="single" w:color="000000" w:sz="8" w:space="0"/>
              <w:left w:val="single" w:color="000000" w:sz="8" w:space="0"/>
              <w:bottom w:val="single" w:color="000000" w:sz="8" w:space="0"/>
              <w:right w:val="single" w:color="000000" w:sz="8" w:space="0"/>
            </w:tcBorders>
            <w:shd w:val="clear" w:color="000000" w:fill="FFFFFF"/>
            <w:tcMar>
              <w:left w:w="60" w:type="dxa"/>
              <w:right w:w="60" w:type="dxa"/>
            </w:tcMar>
            <w:vAlign w:val="center"/>
          </w:tcPr>
          <w:p>
            <w:pPr>
              <w:spacing w:before="0" w:after="0" w:line="240" w:lineRule="auto"/>
              <w:ind w:left="0" w:right="0" w:firstLine="0"/>
              <w:jc w:val="center"/>
              <w:rPr>
                <w:spacing w:val="0"/>
                <w:position w:val="0"/>
              </w:rPr>
            </w:pPr>
            <w:r>
              <w:rPr>
                <w:rFonts w:ascii="楷体" w:hAnsi="楷体" w:eastAsia="楷体" w:cs="楷体"/>
                <w:color w:val="000000"/>
                <w:spacing w:val="0"/>
                <w:position w:val="0"/>
                <w:sz w:val="24"/>
                <w:shd w:val="clear" w:fill="auto"/>
              </w:rPr>
              <w:t>4-2、8-2、5-1、5-2、5-3</w:t>
            </w:r>
          </w:p>
        </w:tc>
      </w:tr>
    </w:tbl>
    <w:p>
      <w:pPr>
        <w:spacing w:before="0" w:after="0" w:line="360" w:lineRule="auto"/>
        <w:ind w:left="0" w:right="0" w:firstLine="562"/>
        <w:jc w:val="both"/>
        <w:rPr>
          <w:rFonts w:ascii="宋体" w:hAnsi="宋体" w:eastAsia="宋体" w:cs="宋体"/>
          <w:b/>
          <w:color w:val="000000"/>
          <w:spacing w:val="0"/>
          <w:position w:val="0"/>
          <w:sz w:val="28"/>
          <w:shd w:val="clear" w:fill="auto"/>
        </w:rPr>
      </w:pPr>
      <w:r>
        <w:rPr>
          <w:rFonts w:ascii="宋体" w:hAnsi="宋体" w:eastAsia="宋体" w:cs="宋体"/>
          <w:b/>
          <w:color w:val="000000"/>
          <w:spacing w:val="0"/>
          <w:position w:val="0"/>
          <w:sz w:val="28"/>
          <w:shd w:val="clear" w:fill="auto"/>
        </w:rPr>
        <w:t>六、有关说明</w:t>
      </w:r>
    </w:p>
    <w:p>
      <w:pPr>
        <w:spacing w:before="0" w:after="0" w:line="360" w:lineRule="auto"/>
        <w:ind w:left="0" w:right="0" w:firstLine="482"/>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（一）持续改进</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本课程根据学生作业、课堂讨论、平时课堂问答及练习情况和学生、教学督导等的反馈，及时对教学中的不足之处进行改进，并在下一轮课程教学中整改完善，确保相应毕业要求指标点达成。</w:t>
      </w:r>
    </w:p>
    <w:p>
      <w:pPr>
        <w:spacing w:before="0" w:after="0" w:line="360" w:lineRule="auto"/>
        <w:ind w:left="0" w:right="0" w:firstLine="482"/>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（二）参考书目及学习资料</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《普通高等学校本科外国语言文学类专业教学指南（上）---商务英语类专业教学指南》</w:t>
      </w:r>
    </w:p>
    <w:p>
      <w:pPr>
        <w:spacing w:before="0" w:after="0" w:line="360" w:lineRule="auto"/>
        <w:ind w:left="5686" w:leftChars="342" w:right="0" w:hanging="4968" w:hangingChars="2070"/>
        <w:jc w:val="left"/>
        <w:rPr>
          <w:rFonts w:ascii="Times New Roman" w:hAnsi="Times New Roman" w:eastAsia="Times New Roman" w:cs="Times New Roman"/>
          <w:color w:val="000000"/>
          <w:spacing w:val="0"/>
          <w:position w:val="0"/>
          <w:sz w:val="24"/>
          <w:shd w:val="clear" w:fill="auto"/>
        </w:rPr>
      </w:pPr>
      <w:r>
        <w:rPr>
          <w:rFonts w:ascii="Times New Roman" w:hAnsi="Times New Roman" w:eastAsia="Times New Roman" w:cs="Times New Roman"/>
          <w:color w:val="000000"/>
          <w:spacing w:val="0"/>
          <w:position w:val="0"/>
          <w:sz w:val="24"/>
          <w:shd w:val="clear" w:fill="auto"/>
        </w:rPr>
        <w:t xml:space="preserve">                                                                                                        </w:t>
      </w:r>
    </w:p>
    <w:p>
      <w:pPr>
        <w:spacing w:before="0" w:after="0" w:line="360" w:lineRule="auto"/>
        <w:ind w:left="5742" w:leftChars="2704" w:right="0" w:hanging="64" w:hangingChars="27"/>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执笔人：毛艳文</w:t>
      </w:r>
    </w:p>
    <w:p>
      <w:pPr>
        <w:spacing w:before="0" w:after="0" w:line="360" w:lineRule="auto"/>
        <w:ind w:left="5742" w:leftChars="2704" w:right="0" w:hanging="64" w:hangingChars="27"/>
        <w:jc w:val="left"/>
        <w:rPr>
          <w:rFonts w:ascii="Times New Roman" w:hAnsi="Times New Roman" w:eastAsia="Times New Roman" w:cs="Times New Roman"/>
          <w:color w:val="000000"/>
          <w:spacing w:val="0"/>
          <w:position w:val="0"/>
          <w:sz w:val="24"/>
          <w:shd w:val="clear" w:fill="auto"/>
        </w:rPr>
      </w:pPr>
      <w:r>
        <w:rPr>
          <w:rFonts w:ascii="宋体" w:hAnsi="宋体" w:eastAsia="宋体" w:cs="宋体"/>
          <w:color w:val="000000"/>
          <w:spacing w:val="0"/>
          <w:position w:val="0"/>
          <w:sz w:val="24"/>
          <w:shd w:val="clear" w:fill="auto"/>
        </w:rPr>
        <w:t>审定人：</w:t>
      </w:r>
      <w:r>
        <w:rPr>
          <w:rFonts w:hint="eastAsia" w:ascii="宋体" w:hAnsi="宋体" w:eastAsia="宋体" w:cs="宋体"/>
          <w:color w:val="000000"/>
          <w:spacing w:val="0"/>
          <w:position w:val="0"/>
          <w:sz w:val="24"/>
          <w:shd w:val="clear" w:fill="auto"/>
          <w:lang w:val="en-US" w:eastAsia="zh-CN"/>
        </w:rPr>
        <w:t>王召妍</w:t>
      </w:r>
      <w:r>
        <w:rPr>
          <w:rFonts w:ascii="宋体" w:hAnsi="宋体" w:eastAsia="宋体" w:cs="宋体"/>
          <w:color w:val="000000"/>
          <w:spacing w:val="0"/>
          <w:position w:val="0"/>
          <w:sz w:val="24"/>
          <w:shd w:val="clear" w:fill="auto"/>
        </w:rPr>
        <w:t xml:space="preserve"> </w:t>
      </w:r>
      <w:r>
        <w:rPr>
          <w:rFonts w:ascii="Times New Roman" w:hAnsi="Times New Roman" w:eastAsia="Times New Roman" w:cs="Times New Roman"/>
          <w:color w:val="000000"/>
          <w:spacing w:val="0"/>
          <w:position w:val="0"/>
          <w:sz w:val="24"/>
          <w:shd w:val="clear" w:fill="auto"/>
        </w:rPr>
        <w:t xml:space="preserve"> </w:t>
      </w:r>
    </w:p>
    <w:p>
      <w:pPr>
        <w:spacing w:before="0" w:after="0" w:line="360" w:lineRule="auto"/>
        <w:ind w:left="5742" w:leftChars="2704" w:right="0" w:hanging="64" w:hangingChars="27"/>
        <w:jc w:val="left"/>
        <w:rPr>
          <w:rFonts w:hint="eastAsia" w:ascii="宋体" w:hAnsi="宋体" w:eastAsia="宋体" w:cs="宋体"/>
          <w:color w:val="000000"/>
          <w:spacing w:val="0"/>
          <w:position w:val="0"/>
          <w:sz w:val="24"/>
          <w:shd w:val="clear" w:fill="auto"/>
          <w:lang w:val="en-US" w:eastAsia="zh-CN"/>
        </w:rPr>
      </w:pPr>
      <w:r>
        <w:rPr>
          <w:rFonts w:ascii="宋体" w:hAnsi="宋体" w:eastAsia="宋体" w:cs="宋体"/>
          <w:color w:val="000000"/>
          <w:spacing w:val="0"/>
          <w:position w:val="0"/>
          <w:sz w:val="24"/>
          <w:shd w:val="clear" w:fill="auto"/>
        </w:rPr>
        <w:t>审批人：</w:t>
      </w:r>
      <w:r>
        <w:rPr>
          <w:rFonts w:hint="eastAsia" w:ascii="宋体" w:hAnsi="宋体" w:eastAsia="宋体" w:cs="宋体"/>
          <w:color w:val="000000"/>
          <w:spacing w:val="0"/>
          <w:position w:val="0"/>
          <w:sz w:val="24"/>
          <w:shd w:val="clear" w:fill="auto"/>
          <w:lang w:val="en-US" w:eastAsia="zh-CN"/>
        </w:rPr>
        <w:t>施云波</w:t>
      </w:r>
    </w:p>
    <w:p>
      <w:pPr>
        <w:spacing w:before="0" w:after="0" w:line="360" w:lineRule="auto"/>
        <w:ind w:left="5742" w:leftChars="2704" w:right="0" w:hanging="64" w:hangingChars="27"/>
        <w:jc w:val="left"/>
        <w:rPr>
          <w:rFonts w:hint="default" w:ascii="宋体" w:hAnsi="宋体" w:eastAsia="宋体" w:cs="宋体"/>
          <w:color w:val="000000"/>
          <w:spacing w:val="0"/>
          <w:position w:val="0"/>
          <w:sz w:val="24"/>
          <w:shd w:val="clear" w:fill="auto"/>
          <w:lang w:val="en-US" w:eastAsia="zh-CN"/>
        </w:rPr>
      </w:pPr>
      <w:r>
        <w:rPr>
          <w:rFonts w:hint="eastAsia" w:ascii="宋体" w:hAnsi="宋体" w:eastAsia="宋体" w:cs="宋体"/>
          <w:color w:val="000000"/>
          <w:spacing w:val="0"/>
          <w:position w:val="0"/>
          <w:sz w:val="24"/>
          <w:shd w:val="clear" w:fill="auto"/>
          <w:lang w:val="en-US" w:eastAsia="zh-CN"/>
        </w:rPr>
        <w:t>审批日期：2023年9月</w:t>
      </w: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center"/>
        <w:rPr>
          <w:rFonts w:ascii="Times New Roman" w:hAnsi="Times New Roman" w:eastAsia="宋体"/>
          <w:color w:val="000000" w:themeColor="text1"/>
          <w14:textFill>
            <w14:solidFill>
              <w14:schemeClr w14:val="tx1"/>
            </w14:solidFill>
          </w14:textFill>
        </w:rPr>
      </w:pPr>
    </w:p>
    <w:p>
      <w:pPr>
        <w:jc w:val="both"/>
        <w:rPr>
          <w:rFonts w:ascii="Times New Roman" w:hAnsi="Times New Roman" w:eastAsia="宋体"/>
          <w:color w:val="000000" w:themeColor="text1"/>
          <w14:textFill>
            <w14:solidFill>
              <w14:schemeClr w14:val="tx1"/>
            </w14:solidFill>
          </w14:textFill>
        </w:rPr>
      </w:pPr>
    </w:p>
    <w:p>
      <w:pPr>
        <w:pStyle w:val="2"/>
        <w:jc w:val="center"/>
        <w:rPr>
          <w:rFonts w:ascii="黑体" w:hAnsi="黑体" w:eastAsia="黑体"/>
        </w:rPr>
      </w:pPr>
      <w:bookmarkStart w:id="174" w:name="_Toc25602"/>
      <w:bookmarkStart w:id="175" w:name="_Toc12892"/>
      <w:bookmarkStart w:id="176" w:name="_Toc9309"/>
      <w:bookmarkStart w:id="177" w:name="_Toc26419"/>
      <w:bookmarkStart w:id="178" w:name="_Toc86609814"/>
      <w:r>
        <w:rPr>
          <w:rFonts w:hint="eastAsia" w:asciiTheme="majorEastAsia" w:hAnsiTheme="majorEastAsia" w:eastAsiaTheme="majorEastAsia" w:cstheme="majorEastAsia"/>
        </w:rPr>
        <w:t>《学术写作与研究方法》课程教学大纲</w:t>
      </w:r>
      <w:bookmarkEnd w:id="174"/>
      <w:bookmarkEnd w:id="175"/>
      <w:bookmarkEnd w:id="176"/>
      <w:bookmarkEnd w:id="177"/>
      <w:bookmarkEnd w:id="178"/>
    </w:p>
    <w:p>
      <w:pPr>
        <w:spacing w:line="312" w:lineRule="auto"/>
        <w:jc w:val="center"/>
        <w:rPr>
          <w:rFonts w:ascii="Calibri" w:hAnsi="Calibri"/>
          <w:b/>
          <w:bCs/>
          <w:sz w:val="30"/>
        </w:rPr>
      </w:pPr>
      <w:r>
        <w:rPr>
          <w:rFonts w:hint="eastAsia" w:ascii="Calibri" w:hAnsi="Calibri"/>
          <w:b/>
          <w:bCs/>
          <w:sz w:val="30"/>
        </w:rPr>
        <w:t>（</w:t>
      </w:r>
      <w:r>
        <w:rPr>
          <w:b/>
          <w:bCs/>
          <w:sz w:val="30"/>
        </w:rPr>
        <w:t>Academic Writing and Research Methods</w:t>
      </w:r>
      <w:r>
        <w:rPr>
          <w:rFonts w:hint="eastAsia" w:ascii="Calibri" w:hAnsi="Calibri"/>
          <w:b/>
          <w:bCs/>
          <w:sz w:val="30"/>
        </w:rPr>
        <w:t>）</w:t>
      </w:r>
    </w:p>
    <w:p>
      <w:pPr>
        <w:spacing w:line="360" w:lineRule="auto"/>
        <w:ind w:firstLine="551" w:firstLineChars="196"/>
        <w:rPr>
          <w:b/>
          <w:sz w:val="28"/>
          <w:szCs w:val="28"/>
        </w:rPr>
      </w:pPr>
      <w:bookmarkStart w:id="179" w:name="_Toc17218_WPSOffice_Level1"/>
      <w:bookmarkEnd w:id="179"/>
      <w:bookmarkStart w:id="180" w:name="_Toc4672_WPSOffice_Level1"/>
      <w:bookmarkEnd w:id="180"/>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sz w:val="18"/>
          <w:szCs w:val="18"/>
        </w:rPr>
        <w:t>0601</w:t>
      </w:r>
      <w:r>
        <w:rPr>
          <w:rFonts w:hint="eastAsia"/>
          <w:sz w:val="18"/>
          <w:szCs w:val="18"/>
          <w:lang w:val="en-US" w:eastAsia="zh-CN"/>
        </w:rPr>
        <w:t>3</w:t>
      </w:r>
      <w:r>
        <w:rPr>
          <w:sz w:val="18"/>
          <w:szCs w:val="18"/>
        </w:rPr>
        <w:t>15</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w:t>
      </w:r>
      <w:r>
        <w:rPr>
          <w:rFonts w:ascii="宋体" w:hAnsi="宋体"/>
          <w:kern w:val="0"/>
          <w:sz w:val="24"/>
        </w:rPr>
        <w:t>2（其中：讲授学时</w:t>
      </w:r>
      <w:r>
        <w:rPr>
          <w:rFonts w:hint="eastAsia" w:ascii="宋体" w:hAnsi="宋体"/>
          <w:kern w:val="0"/>
          <w:sz w:val="24"/>
          <w:lang w:val="en-US" w:eastAsia="zh-CN"/>
        </w:rPr>
        <w:t>20</w:t>
      </w:r>
      <w:r>
        <w:rPr>
          <w:rFonts w:hint="eastAsia" w:ascii="宋体" w:hAnsi="宋体"/>
          <w:kern w:val="0"/>
          <w:sz w:val="24"/>
        </w:rPr>
        <w:t>，</w:t>
      </w:r>
      <w:r>
        <w:rPr>
          <w:rFonts w:ascii="宋体" w:hAnsi="宋体"/>
          <w:kern w:val="0"/>
          <w:sz w:val="24"/>
        </w:rPr>
        <w:t xml:space="preserve"> </w:t>
      </w:r>
      <w:r>
        <w:rPr>
          <w:rFonts w:hint="eastAsia" w:ascii="宋体" w:hAnsi="宋体"/>
          <w:kern w:val="0"/>
          <w:sz w:val="24"/>
          <w:lang w:val="en-US" w:eastAsia="zh-CN"/>
        </w:rPr>
        <w:t>课内实践</w:t>
      </w:r>
      <w:r>
        <w:rPr>
          <w:rFonts w:ascii="宋体" w:hAnsi="宋体"/>
          <w:kern w:val="0"/>
          <w:sz w:val="24"/>
        </w:rPr>
        <w:t>学时</w:t>
      </w:r>
      <w:r>
        <w:rPr>
          <w:rFonts w:hint="eastAsia" w:ascii="宋体" w:hAnsi="宋体"/>
          <w:kern w:val="0"/>
          <w:sz w:val="24"/>
          <w:lang w:val="en-US" w:eastAsia="zh-CN"/>
        </w:rPr>
        <w:t>12</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综合英语I、I</w:t>
      </w:r>
      <w:r>
        <w:rPr>
          <w:rFonts w:ascii="宋体" w:hAnsi="宋体"/>
          <w:b/>
          <w:kern w:val="0"/>
          <w:sz w:val="24"/>
        </w:rPr>
        <w:t>I</w:t>
      </w:r>
      <w:r>
        <w:rPr>
          <w:rFonts w:hint="eastAsia" w:ascii="宋体" w:hAnsi="宋体"/>
          <w:b/>
          <w:kern w:val="0"/>
          <w:sz w:val="24"/>
        </w:rPr>
        <w:t>；英语阅读I、I</w:t>
      </w:r>
      <w:r>
        <w:rPr>
          <w:rFonts w:ascii="宋体" w:hAnsi="宋体"/>
          <w:b/>
          <w:kern w:val="0"/>
          <w:sz w:val="24"/>
        </w:rPr>
        <w:t>I</w:t>
      </w:r>
      <w:r>
        <w:rPr>
          <w:rFonts w:hint="eastAsia" w:ascii="宋体" w:hAnsi="宋体"/>
          <w:b/>
          <w:kern w:val="0"/>
          <w:sz w:val="24"/>
        </w:rPr>
        <w:t>；英语语法；英语写作</w:t>
      </w:r>
    </w:p>
    <w:p>
      <w:pPr>
        <w:spacing w:line="360" w:lineRule="auto"/>
        <w:ind w:firstLine="482" w:firstLineChars="200"/>
        <w:rPr>
          <w:rFonts w:hint="eastAsia"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rPr>
        <w:t>英语</w:t>
      </w:r>
      <w:r>
        <w:rPr>
          <w:rFonts w:ascii="宋体" w:hAnsi="宋体"/>
          <w:kern w:val="0"/>
          <w:sz w:val="24"/>
        </w:rPr>
        <w:t>、商务英语</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ascii="宋体" w:hAnsi="宋体"/>
          <w:kern w:val="0"/>
          <w:sz w:val="24"/>
        </w:rPr>
        <w:t>《</w:t>
      </w:r>
      <w:r>
        <w:rPr>
          <w:rFonts w:hint="eastAsia" w:ascii="宋体" w:hAnsi="宋体"/>
          <w:kern w:val="0"/>
          <w:sz w:val="24"/>
        </w:rPr>
        <w:t>学术英语写作与研究方法</w:t>
      </w:r>
      <w:r>
        <w:rPr>
          <w:rFonts w:ascii="宋体" w:hAnsi="宋体"/>
          <w:kern w:val="0"/>
          <w:sz w:val="24"/>
        </w:rPr>
        <w:t>》</w:t>
      </w:r>
      <w:r>
        <w:rPr>
          <w:rFonts w:hint="eastAsia" w:ascii="宋体" w:hAnsi="宋体"/>
          <w:kern w:val="0"/>
          <w:sz w:val="24"/>
        </w:rPr>
        <w:t>；</w:t>
      </w:r>
      <w:r>
        <w:rPr>
          <w:rFonts w:ascii="宋体" w:hAnsi="宋体"/>
          <w:kern w:val="0"/>
          <w:sz w:val="24"/>
        </w:rPr>
        <w:t>主编</w:t>
      </w:r>
      <w:r>
        <w:rPr>
          <w:rFonts w:hint="eastAsia" w:ascii="宋体" w:hAnsi="宋体"/>
          <w:kern w:val="0"/>
          <w:sz w:val="24"/>
        </w:rPr>
        <w:t>：刘承宇；中国人民大学出版社 2021年7月第2版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
          <w:bCs/>
          <w:kern w:val="0"/>
          <w:sz w:val="24"/>
        </w:rPr>
        <w:t>外国语</w:t>
      </w:r>
      <w:r>
        <w:rPr>
          <w:rFonts w:ascii="宋体" w:hAnsi="宋体"/>
          <w:kern w:val="0"/>
          <w:sz w:val="24"/>
        </w:rPr>
        <w:t>学院</w:t>
      </w:r>
    </w:p>
    <w:p>
      <w:pPr>
        <w:widowControl/>
        <w:shd w:val="clear" w:color="auto" w:fill="FFFFFF"/>
        <w:spacing w:before="100" w:beforeAutospacing="1" w:after="100" w:afterAutospacing="1" w:line="360" w:lineRule="auto"/>
        <w:jc w:val="left"/>
        <w:rPr>
          <w:rFonts w:hint="eastAsia"/>
          <w:kern w:val="0"/>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kern w:val="0"/>
          <w:sz w:val="24"/>
          <w:lang w:val="en-US" w:eastAsia="zh-CN"/>
        </w:rPr>
        <w:t>商务</w:t>
      </w:r>
      <w:r>
        <w:rPr>
          <w:rFonts w:hint="eastAsia"/>
          <w:kern w:val="0"/>
          <w:sz w:val="24"/>
        </w:rPr>
        <w:t>英语</w:t>
      </w:r>
      <w:r>
        <w:rPr>
          <w:kern w:val="0"/>
          <w:sz w:val="24"/>
        </w:rPr>
        <w:t>专业的</w:t>
      </w:r>
      <w:r>
        <w:rPr>
          <w:rFonts w:hint="eastAsia"/>
          <w:kern w:val="0"/>
          <w:sz w:val="24"/>
        </w:rPr>
        <w:t>专业基础必修</w:t>
      </w:r>
      <w:r>
        <w:rPr>
          <w:kern w:val="0"/>
          <w:sz w:val="24"/>
        </w:rPr>
        <w:t>课</w:t>
      </w:r>
      <w:r>
        <w:rPr>
          <w:sz w:val="24"/>
        </w:rPr>
        <w:t>。本课程着力新时代的英语专业学生具备中国特色社会主义的思想，心怀中国梦，具有社会培养主义核心价值观和中国优秀传统文化。通过本课程的学习</w:t>
      </w:r>
      <w:r>
        <w:rPr>
          <w:rFonts w:hint="eastAsia"/>
          <w:kern w:val="0"/>
          <w:sz w:val="24"/>
        </w:rPr>
        <w:t>系统训练，学生将学习并掌握思辨思维的习惯，养成基于标准的推理能力（criteria-based reasoning）和基于证据的分析能力（evidence-based analysis）。具体来说，学生要掌握学术论文的概念结构和物理结构（physical structure），掌握一般科学研究的初步过程和基本方法。本课程结束后，学生应该能够具备撰写学术论文例如毕业论文的基本能力，掌握文内引用和参考文献的基本格式。</w:t>
      </w:r>
    </w:p>
    <w:p>
      <w:pPr>
        <w:widowControl/>
        <w:shd w:val="clear" w:color="auto" w:fill="FFFFFF"/>
        <w:spacing w:before="100" w:beforeAutospacing="1" w:after="100" w:afterAutospacing="1" w:line="360" w:lineRule="auto"/>
        <w:jc w:val="left"/>
        <w:rPr>
          <w:rFonts w:ascii="宋体" w:hAnsi="宋体" w:cs="宋体"/>
          <w:kern w:val="0"/>
          <w:sz w:val="24"/>
        </w:rPr>
      </w:pPr>
      <w:r>
        <w:rPr>
          <w:rFonts w:hint="eastAsia" w:ascii="黑体" w:hAnsi="黑体" w:eastAsia="黑体"/>
          <w:sz w:val="28"/>
          <w:szCs w:val="28"/>
        </w:rPr>
        <w:t>二、课程目标</w:t>
      </w:r>
    </w:p>
    <w:p>
      <w:pPr>
        <w:spacing w:line="360" w:lineRule="auto"/>
        <w:ind w:firstLine="480" w:firstLineChars="200"/>
        <w:rPr>
          <w:rFonts w:hint="eastAsia" w:ascii="Calibri" w:hAnsi="Calibri"/>
          <w:color w:val="000000"/>
          <w:sz w:val="24"/>
        </w:rPr>
      </w:pPr>
      <w:r>
        <w:rPr>
          <w:rFonts w:hint="eastAsia" w:ascii="Calibri" w:hAnsi="Calibri"/>
          <w:color w:val="000000"/>
          <w:sz w:val="24"/>
        </w:rPr>
        <w:t>目标1.1：本课程的教学目标在于培养英语专业学生撰写英语毕业论文的能力，要求学生能独立查阅文献并对文献材料有一定的综合分析能力、能用自己的语言表达个人观点和意见，学会正确地引用他人的观点，避免有意或无意的抄袭现象。本课程的目标是帮助学生了解从选题、文献查阅、罗列提纲、数据收集与分析、完成初稿、论文修改与编辑的研究过程和写作技能；</w:t>
      </w:r>
    </w:p>
    <w:p>
      <w:pPr>
        <w:spacing w:line="360" w:lineRule="auto"/>
        <w:ind w:firstLine="480" w:firstLineChars="200"/>
        <w:rPr>
          <w:rFonts w:ascii="Calibri" w:hAnsi="Calibri"/>
          <w:color w:val="000000"/>
          <w:sz w:val="24"/>
        </w:rPr>
      </w:pPr>
      <w:r>
        <w:rPr>
          <w:rFonts w:hint="eastAsia" w:ascii="Calibri" w:hAnsi="Calibri"/>
          <w:color w:val="000000"/>
          <w:sz w:val="24"/>
        </w:rPr>
        <w:t>目标1.2了解毕业论文开题报告撰写及论文构成要素即文献综述、摘要、引言、正文、结语等及文献引用方法等，为学生毕业论文写作提供指导和帮助，对学生进行基本的科研能力训练，培养学生的创新意识及独立思维、科学探索的能力。</w:t>
      </w:r>
    </w:p>
    <w:p>
      <w:pPr>
        <w:spacing w:line="360" w:lineRule="auto"/>
        <w:ind w:firstLine="482" w:firstLineChars="200"/>
        <w:rPr>
          <w:rFonts w:hint="eastAsia"/>
          <w:sz w:val="24"/>
        </w:rPr>
      </w:pPr>
      <w:r>
        <w:rPr>
          <w:rFonts w:hint="eastAsia"/>
          <w:b/>
          <w:sz w:val="24"/>
        </w:rPr>
        <w:t>目标2：</w:t>
      </w:r>
      <w:r>
        <w:rPr>
          <w:sz w:val="24"/>
        </w:rPr>
        <w:t>通过本课程的学习，</w:t>
      </w:r>
      <w:r>
        <w:rPr>
          <w:kern w:val="0"/>
          <w:sz w:val="24"/>
        </w:rPr>
        <w:t>培养学</w:t>
      </w:r>
      <w:r>
        <w:rPr>
          <w:rFonts w:hint="eastAsia"/>
          <w:kern w:val="0"/>
          <w:sz w:val="24"/>
        </w:rPr>
        <w:t>生</w:t>
      </w:r>
      <w:r>
        <w:rPr>
          <w:rFonts w:hint="eastAsia"/>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w:t>
      </w:r>
    </w:p>
    <w:p>
      <w:pPr>
        <w:spacing w:line="360" w:lineRule="auto"/>
        <w:ind w:firstLine="480" w:firstLineChars="200"/>
        <w:rPr>
          <w:rFonts w:hint="eastAsia"/>
          <w:sz w:val="24"/>
        </w:rPr>
      </w:pPr>
      <w:r>
        <w:rPr>
          <w:sz w:val="24"/>
        </w:rPr>
        <w:t>目标</w:t>
      </w:r>
      <w:r>
        <w:rPr>
          <w:rFonts w:hint="eastAsia"/>
          <w:sz w:val="24"/>
        </w:rPr>
        <w:t>3：培养学生的思辨能力，提高学生独立思考的意识，使学生具有在学术英语领域不断学习的能力。</w:t>
      </w:r>
    </w:p>
    <w:p>
      <w:pPr>
        <w:spacing w:line="360" w:lineRule="auto"/>
        <w:ind w:firstLine="480" w:firstLineChars="200"/>
        <w:rPr>
          <w:rFonts w:hint="eastAsia"/>
          <w:sz w:val="24"/>
        </w:rPr>
      </w:pPr>
      <w:r>
        <w:rPr>
          <w:rFonts w:hint="eastAsia"/>
          <w:sz w:val="24"/>
        </w:rPr>
        <w:t>目标4：培养学生的团队合作精神，使学生在学术研究中形成团队意识，协作完成面对的困难。</w:t>
      </w:r>
    </w:p>
    <w:p>
      <w:pPr>
        <w:spacing w:line="360" w:lineRule="auto"/>
        <w:ind w:firstLine="480" w:firstLineChars="200"/>
        <w:rPr>
          <w:rFonts w:ascii="Calibri" w:hAnsi="Calibri"/>
          <w:color w:val="000000"/>
          <w:sz w:val="24"/>
        </w:rPr>
      </w:pPr>
      <w:r>
        <w:rPr>
          <w:rFonts w:ascii="Calibri" w:hAnsi="Calibri"/>
          <w:color w:val="000000"/>
          <w:sz w:val="24"/>
        </w:rPr>
        <w:t>本课程支撑专业培养</w:t>
      </w:r>
      <w:r>
        <w:rPr>
          <w:rFonts w:hint="eastAsia" w:ascii="Calibri" w:hAnsi="Calibri"/>
          <w:color w:val="000000"/>
          <w:sz w:val="24"/>
        </w:rPr>
        <w:t>方案</w:t>
      </w:r>
      <w:r>
        <w:rPr>
          <w:rFonts w:ascii="Calibri" w:hAnsi="Calibri"/>
          <w:color w:val="000000"/>
          <w:sz w:val="24"/>
        </w:rPr>
        <w:t>中毕业要求</w:t>
      </w:r>
      <w:r>
        <w:rPr>
          <w:rFonts w:hint="eastAsia" w:ascii="Calibri" w:hAnsi="Calibri"/>
          <w:sz w:val="24"/>
        </w:rPr>
        <w:t>2</w:t>
      </w:r>
      <w:r>
        <w:rPr>
          <w:rFonts w:ascii="宋体" w:hAnsi="宋体"/>
          <w:szCs w:val="21"/>
        </w:rPr>
        <w:t>-</w:t>
      </w:r>
      <w:r>
        <w:rPr>
          <w:rFonts w:hint="eastAsia" w:ascii="宋体" w:hAnsi="宋体"/>
          <w:szCs w:val="21"/>
        </w:rPr>
        <w:t>2</w:t>
      </w:r>
      <w:r>
        <w:rPr>
          <w:rFonts w:ascii="Calibri" w:hAnsi="Calibri"/>
          <w:color w:val="000000"/>
          <w:sz w:val="24"/>
        </w:rPr>
        <w:t>、毕业要求</w:t>
      </w:r>
      <w:r>
        <w:rPr>
          <w:rFonts w:hint="eastAsia" w:ascii="Calibri" w:hAnsi="Calibri"/>
          <w:sz w:val="24"/>
        </w:rPr>
        <w:t>6</w:t>
      </w:r>
      <w:r>
        <w:rPr>
          <w:rFonts w:ascii="宋体" w:hAnsi="宋体"/>
          <w:szCs w:val="21"/>
        </w:rPr>
        <w:t>-</w:t>
      </w:r>
      <w:r>
        <w:rPr>
          <w:rFonts w:hint="eastAsia" w:ascii="宋体" w:hAnsi="宋体"/>
          <w:szCs w:val="21"/>
        </w:rPr>
        <w:t>1.2</w:t>
      </w:r>
      <w:r>
        <w:rPr>
          <w:rFonts w:ascii="Calibri" w:hAnsi="Calibri"/>
          <w:color w:val="000000"/>
          <w:sz w:val="24"/>
        </w:rPr>
        <w:t>、</w:t>
      </w:r>
      <w:r>
        <w:rPr>
          <w:rFonts w:hint="eastAsia" w:ascii="Calibri" w:hAnsi="Calibri"/>
          <w:color w:val="000000"/>
          <w:sz w:val="24"/>
        </w:rPr>
        <w:t>毕业要求8-</w:t>
      </w:r>
      <w:r>
        <w:rPr>
          <w:rFonts w:hint="eastAsia" w:ascii="Calibri" w:hAnsi="Calibri"/>
          <w:color w:val="000000"/>
          <w:szCs w:val="21"/>
        </w:rPr>
        <w:t>1.2</w:t>
      </w:r>
      <w:r>
        <w:rPr>
          <w:rFonts w:hint="eastAsia" w:ascii="Calibri" w:hAnsi="Calibri"/>
          <w:color w:val="000000"/>
          <w:sz w:val="24"/>
        </w:rPr>
        <w:t>、毕业要求10-</w:t>
      </w:r>
      <w:r>
        <w:rPr>
          <w:rFonts w:hint="eastAsia" w:ascii="宋体" w:hAnsi="宋体"/>
          <w:color w:val="000000"/>
          <w:szCs w:val="21"/>
        </w:rPr>
        <w:t>1.2</w:t>
      </w:r>
      <w:r>
        <w:rPr>
          <w:rFonts w:hint="eastAsia" w:ascii="Calibri" w:hAnsi="Calibri"/>
          <w:color w:val="000000"/>
          <w:sz w:val="24"/>
        </w:rPr>
        <w:t>，对应关系如表所示。</w:t>
      </w:r>
    </w:p>
    <w:p>
      <w:pPr>
        <w:spacing w:line="360" w:lineRule="auto"/>
        <w:rPr>
          <w:rFonts w:ascii="Calibri" w:hAnsi="Calibri"/>
          <w:color w:val="000000"/>
          <w:sz w:val="24"/>
        </w:rPr>
      </w:pPr>
    </w:p>
    <w:tbl>
      <w:tblPr>
        <w:tblStyle w:val="11"/>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毕业要求</w:t>
            </w:r>
          </w:p>
          <w:p>
            <w:pPr>
              <w:widowControl/>
              <w:jc w:val="center"/>
              <w:rPr>
                <w:rFonts w:ascii="Calibri" w:hAnsi="Calibri"/>
                <w:kern w:val="0"/>
                <w:szCs w:val="21"/>
              </w:rPr>
            </w:pPr>
            <w:r>
              <w:rPr>
                <w:rFonts w:ascii="Calibri" w:hAnsi="Calibri"/>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Calibri" w:hAnsi="Calibri"/>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目标</w:t>
            </w:r>
            <w:r>
              <w:rPr>
                <w:rFonts w:hint="eastAsia" w:ascii="Calibri" w:hAnsi="Calibri"/>
                <w:kern w:val="0"/>
                <w:szCs w:val="21"/>
              </w:rPr>
              <w:t>4</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目标</w:t>
            </w:r>
            <w:r>
              <w:rPr>
                <w:rFonts w:hint="eastAsia" w:ascii="Calibri" w:hAnsi="Calibri"/>
                <w:kern w:val="0"/>
                <w:szCs w:val="21"/>
              </w:rPr>
              <w:t>5</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目标</w:t>
            </w:r>
            <w:r>
              <w:rPr>
                <w:rFonts w:hint="eastAsia" w:ascii="Calibri" w:hAnsi="Calibri"/>
                <w:kern w:val="0"/>
                <w:szCs w:val="21"/>
              </w:rPr>
              <w:t>6</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目标</w:t>
            </w:r>
            <w:r>
              <w:rPr>
                <w:rFonts w:hint="eastAsia" w:ascii="Calibri" w:hAnsi="Calibri"/>
                <w:kern w:val="0"/>
                <w:szCs w:val="21"/>
              </w:rPr>
              <w:t>7</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Calibri" w:hAnsi="Calibri"/>
                <w:kern w:val="0"/>
                <w:szCs w:val="21"/>
              </w:rPr>
            </w:pPr>
            <w:r>
              <w:rPr>
                <w:rFonts w:ascii="Calibri" w:hAnsi="Calibri"/>
                <w:kern w:val="0"/>
                <w:szCs w:val="21"/>
              </w:rPr>
              <w:t>目标</w:t>
            </w:r>
            <w:r>
              <w:rPr>
                <w:rFonts w:hint="eastAsia" w:ascii="Calibri" w:hAnsi="Calibri"/>
                <w:kern w:val="0"/>
                <w:szCs w:val="21"/>
              </w:rPr>
              <w:t>8</w:t>
            </w: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 w:val="24"/>
              </w:rPr>
              <w:t>2</w:t>
            </w:r>
            <w:r>
              <w:rPr>
                <w:rFonts w:ascii="宋体" w:hAnsi="宋体"/>
                <w:szCs w:val="21"/>
              </w:rPr>
              <w:t>-</w:t>
            </w:r>
            <w:r>
              <w:rPr>
                <w:rFonts w:hint="eastAsia" w:ascii="宋体" w:hAnsi="宋体"/>
                <w:szCs w:val="21"/>
              </w:rPr>
              <w:t>2</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Calibri" w:hAnsi="Calibri"/>
                <w:kern w:val="0"/>
                <w:szCs w:val="21"/>
              </w:rPr>
            </w:pPr>
            <w:r>
              <w:rPr>
                <w:rFonts w:ascii="宋体" w:hAnsi="宋体"/>
                <w:kern w:val="0"/>
                <w:szCs w:val="21"/>
              </w:rPr>
              <w:t>毕业要求</w:t>
            </w:r>
            <w:r>
              <w:rPr>
                <w:rFonts w:hint="eastAsia" w:ascii="Calibri" w:hAnsi="Calibri"/>
                <w:kern w:val="0"/>
                <w:sz w:val="24"/>
              </w:rPr>
              <w:t>6</w:t>
            </w:r>
            <w:r>
              <w:rPr>
                <w:rFonts w:hint="eastAsia" w:ascii="Calibri" w:hAnsi="Calibri"/>
                <w:kern w:val="0"/>
                <w:szCs w:val="21"/>
              </w:rPr>
              <w:t>-1.2</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Calibri" w:hAnsi="Calibri"/>
                <w:kern w:val="0"/>
                <w:szCs w:val="21"/>
              </w:rPr>
            </w:pPr>
            <w:r>
              <w:rPr>
                <w:rFonts w:ascii="宋体" w:hAnsi="宋体"/>
                <w:kern w:val="0"/>
                <w:szCs w:val="21"/>
              </w:rPr>
              <w:t>毕业要求</w:t>
            </w:r>
            <w:r>
              <w:rPr>
                <w:rFonts w:hint="eastAsia" w:ascii="宋体" w:hAnsi="宋体"/>
                <w:kern w:val="0"/>
                <w:sz w:val="24"/>
              </w:rPr>
              <w:t>8</w:t>
            </w:r>
            <w:r>
              <w:rPr>
                <w:rFonts w:hint="eastAsia" w:ascii="宋体" w:hAnsi="宋体"/>
                <w:kern w:val="0"/>
                <w:szCs w:val="21"/>
              </w:rPr>
              <w:t>-1.2</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vAlign w:val="center"/>
          </w:tcPr>
          <w:p>
            <w:pPr>
              <w:widowControl/>
              <w:rPr>
                <w:rFonts w:ascii="Calibri" w:hAnsi="Calibri"/>
                <w:kern w:val="0"/>
                <w:szCs w:val="21"/>
              </w:rPr>
            </w:pPr>
            <w:r>
              <w:rPr>
                <w:rFonts w:ascii="宋体" w:hAnsi="宋体"/>
                <w:kern w:val="0"/>
                <w:szCs w:val="21"/>
              </w:rPr>
              <w:t>毕业要求</w:t>
            </w:r>
            <w:r>
              <w:rPr>
                <w:rFonts w:hint="eastAsia" w:ascii="宋体" w:hAnsi="宋体"/>
                <w:kern w:val="0"/>
                <w:szCs w:val="21"/>
              </w:rPr>
              <w:t>10-</w:t>
            </w:r>
            <w:r>
              <w:rPr>
                <w:rFonts w:hint="eastAsia" w:ascii="宋体" w:hAnsi="宋体"/>
                <w:kern w:val="0"/>
                <w:sz w:val="15"/>
                <w:szCs w:val="15"/>
              </w:rPr>
              <w:t>1.2</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Calibri" w:hAnsi="Calibri"/>
                <w:kern w:val="0"/>
                <w:szCs w:val="21"/>
              </w:rPr>
            </w:pPr>
            <w:r>
              <w:rPr>
                <w:rFonts w:ascii="Calibri" w:hAnsi="Calibri"/>
                <w:kern w:val="0"/>
                <w:szCs w:val="21"/>
              </w:rPr>
              <w:t>√</w:t>
            </w:r>
          </w:p>
        </w:tc>
      </w:tr>
    </w:tbl>
    <w:p>
      <w:pPr>
        <w:widowControl/>
        <w:shd w:val="clear" w:color="auto" w:fill="FFFFFF"/>
        <w:spacing w:before="100" w:beforeAutospacing="1" w:after="100" w:afterAutospacing="1"/>
        <w:jc w:val="left"/>
        <w:rPr>
          <w:rFonts w:ascii="宋体" w:hAnsi="宋体" w:cs="宋体"/>
          <w:kern w:val="0"/>
          <w:sz w:val="24"/>
        </w:rPr>
      </w:pPr>
      <w:bookmarkStart w:id="181" w:name="_Toc4528_WPSOffice_Level1"/>
      <w:bookmarkEnd w:id="181"/>
      <w:bookmarkStart w:id="182" w:name="_Toc21909_WPSOffice_Level1"/>
      <w:bookmarkEnd w:id="182"/>
      <w:r>
        <w:rPr>
          <w:rFonts w:hint="eastAsia" w:ascii="黑体" w:hAnsi="黑体" w:eastAsia="黑体"/>
          <w:sz w:val="24"/>
        </w:rPr>
        <w:t>三、课程内容及要求</w:t>
      </w:r>
    </w:p>
    <w:p>
      <w:pPr>
        <w:widowControl/>
        <w:shd w:val="clear" w:color="auto" w:fill="FFFFFF"/>
        <w:spacing w:before="100" w:beforeAutospacing="1" w:after="100" w:afterAutospacing="1"/>
        <w:ind w:firstLine="480" w:firstLineChars="200"/>
        <w:jc w:val="left"/>
        <w:rPr>
          <w:rFonts w:ascii="Calibri" w:hAnsi="Calibri"/>
          <w:color w:val="000000"/>
          <w:sz w:val="24"/>
        </w:rPr>
      </w:pPr>
      <w:r>
        <w:rPr>
          <w:rFonts w:hint="eastAsia" w:ascii="Calibri" w:hAnsi="Calibri"/>
          <w:color w:val="000000"/>
          <w:sz w:val="24"/>
        </w:rPr>
        <w:t>（1）系统了解毕业论文写作的主要过程和基本方法；</w:t>
      </w:r>
    </w:p>
    <w:p>
      <w:pPr>
        <w:widowControl/>
        <w:shd w:val="clear" w:color="auto" w:fill="FFFFFF"/>
        <w:spacing w:before="100" w:beforeAutospacing="1" w:after="100" w:afterAutospacing="1"/>
        <w:ind w:firstLine="480" w:firstLineChars="200"/>
        <w:jc w:val="left"/>
        <w:rPr>
          <w:rFonts w:ascii="Calibri" w:hAnsi="Calibri"/>
          <w:color w:val="000000"/>
          <w:sz w:val="24"/>
        </w:rPr>
      </w:pPr>
      <w:r>
        <w:rPr>
          <w:rFonts w:hint="eastAsia" w:ascii="Calibri" w:hAnsi="Calibri"/>
          <w:color w:val="000000"/>
          <w:sz w:val="24"/>
        </w:rPr>
        <w:t>（2）系统了解选题方法以及文献查阅的主要方法和途径；</w:t>
      </w:r>
    </w:p>
    <w:p>
      <w:pPr>
        <w:widowControl/>
        <w:shd w:val="clear" w:color="auto" w:fill="FFFFFF"/>
        <w:spacing w:before="100" w:beforeAutospacing="1" w:after="100" w:afterAutospacing="1"/>
        <w:ind w:firstLine="480" w:firstLineChars="200"/>
        <w:jc w:val="left"/>
        <w:rPr>
          <w:rFonts w:ascii="Calibri" w:hAnsi="Calibri"/>
          <w:color w:val="000000"/>
          <w:sz w:val="24"/>
        </w:rPr>
      </w:pPr>
      <w:r>
        <w:rPr>
          <w:rFonts w:hint="eastAsia" w:ascii="Calibri" w:hAnsi="Calibri"/>
          <w:color w:val="000000"/>
          <w:sz w:val="24"/>
        </w:rPr>
        <w:t>（3）掌握开题报告的撰写、文献综述的撰写；</w:t>
      </w:r>
    </w:p>
    <w:p>
      <w:pPr>
        <w:widowControl/>
        <w:shd w:val="clear" w:color="auto" w:fill="FFFFFF"/>
        <w:spacing w:before="100" w:beforeAutospacing="1" w:after="100" w:afterAutospacing="1"/>
        <w:ind w:firstLine="480" w:firstLineChars="200"/>
        <w:jc w:val="left"/>
        <w:rPr>
          <w:rFonts w:ascii="Calibri" w:hAnsi="Calibri"/>
          <w:color w:val="000000"/>
          <w:sz w:val="24"/>
        </w:rPr>
      </w:pPr>
      <w:r>
        <w:rPr>
          <w:rFonts w:hint="eastAsia" w:ascii="Calibri" w:hAnsi="Calibri"/>
          <w:color w:val="000000"/>
          <w:sz w:val="24"/>
        </w:rPr>
        <w:t>（4）掌握毕业论文中不同格式（MLA/APA）的文献引用规范、参考文献罗列规范；</w:t>
      </w:r>
    </w:p>
    <w:p>
      <w:pPr>
        <w:widowControl/>
        <w:shd w:val="clear" w:color="auto" w:fill="FFFFFF"/>
        <w:spacing w:before="100" w:beforeAutospacing="1" w:after="100" w:afterAutospacing="1"/>
        <w:ind w:firstLine="480" w:firstLineChars="200"/>
        <w:jc w:val="left"/>
        <w:rPr>
          <w:rFonts w:ascii="Calibri" w:hAnsi="Calibri"/>
          <w:color w:val="000000"/>
          <w:sz w:val="24"/>
        </w:rPr>
      </w:pPr>
      <w:r>
        <w:rPr>
          <w:rFonts w:hint="eastAsia" w:ascii="Calibri" w:hAnsi="Calibri"/>
          <w:color w:val="000000"/>
          <w:sz w:val="24"/>
        </w:rPr>
        <w:t>（5）查阅教学法、语言学、文学、翻译、跨文化等方向的汉英语论文，了解毕业论文的学术英语特点、文章结构、谋篇布局等，熟悉学校毕业论文的写作规范；</w:t>
      </w:r>
    </w:p>
    <w:p>
      <w:pPr>
        <w:widowControl/>
        <w:shd w:val="clear" w:color="auto" w:fill="FFFFFF"/>
        <w:spacing w:before="100" w:beforeAutospacing="1" w:after="100" w:afterAutospacing="1"/>
        <w:ind w:firstLine="480" w:firstLineChars="200"/>
        <w:jc w:val="left"/>
        <w:rPr>
          <w:rFonts w:ascii="Calibri" w:hAnsi="Calibri"/>
          <w:color w:val="000000"/>
          <w:sz w:val="24"/>
        </w:rPr>
      </w:pPr>
      <w:r>
        <w:rPr>
          <w:rFonts w:hint="eastAsia" w:ascii="Calibri" w:hAnsi="Calibri"/>
          <w:color w:val="000000"/>
          <w:sz w:val="24"/>
        </w:rPr>
        <w:t>（6）通过论文写作的训练，提高研究性学习的能力和创新思维能力。</w:t>
      </w:r>
    </w:p>
    <w:p>
      <w:pPr>
        <w:widowControl/>
        <w:shd w:val="clear" w:color="auto" w:fill="FFFFFF"/>
        <w:spacing w:before="100" w:beforeAutospacing="1" w:after="100" w:afterAutospacing="1"/>
        <w:ind w:firstLine="480" w:firstLineChars="200"/>
        <w:jc w:val="left"/>
        <w:rPr>
          <w:rFonts w:ascii="Calibri" w:hAnsi="Calibri"/>
          <w:color w:val="000000"/>
          <w:sz w:val="24"/>
        </w:rPr>
      </w:pPr>
      <w:r>
        <w:rPr>
          <w:rFonts w:hint="eastAsia" w:ascii="Calibri" w:hAnsi="Calibri"/>
          <w:color w:val="000000"/>
          <w:sz w:val="24"/>
        </w:rPr>
        <w:t>具体教学内容如下：</w:t>
      </w:r>
    </w:p>
    <w:p>
      <w:pPr>
        <w:widowControl/>
        <w:shd w:val="clear" w:color="auto" w:fill="FFFFFF"/>
        <w:spacing w:before="100" w:beforeAutospacing="1" w:after="100" w:afterAutospacing="1" w:line="240" w:lineRule="auto"/>
        <w:jc w:val="left"/>
        <w:rPr>
          <w:rFonts w:ascii="宋体" w:hAnsi="宋体" w:cs="宋体"/>
          <w:kern w:val="0"/>
          <w:sz w:val="24"/>
        </w:rPr>
      </w:pPr>
      <w:r>
        <w:rPr>
          <w:rFonts w:eastAsia="黑体"/>
          <w:sz w:val="24"/>
        </w:rPr>
        <w:t>Unit 1  A</w:t>
      </w:r>
      <w:r>
        <w:rPr>
          <w:rFonts w:hint="eastAsia" w:eastAsia="黑体"/>
          <w:sz w:val="24"/>
        </w:rPr>
        <w:t>cademic writing: A process of creation</w:t>
      </w:r>
      <w:r>
        <w:rPr>
          <w:rFonts w:hint="eastAsia" w:ascii="黑体" w:hAnsi="黑体" w:eastAsia="黑体"/>
          <w:sz w:val="24"/>
        </w:rPr>
        <w:t>（</w:t>
      </w:r>
      <w:r>
        <w:rPr>
          <w:rFonts w:eastAsia="黑体"/>
          <w:sz w:val="24"/>
        </w:rPr>
        <w:t>2</w:t>
      </w:r>
      <w:r>
        <w:rPr>
          <w:rFonts w:hint="eastAsia" w:ascii="黑体" w:hAnsi="黑体" w:eastAsia="黑体"/>
          <w:sz w:val="24"/>
        </w:rPr>
        <w:t>学时）</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1．教学内容</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(1)</w:t>
      </w:r>
      <w:r>
        <w:rPr>
          <w:rFonts w:hint="eastAsia"/>
          <w:sz w:val="24"/>
        </w:rPr>
        <w:t xml:space="preserve"> Creation: At </w:t>
      </w:r>
      <w:r>
        <w:rPr>
          <w:sz w:val="24"/>
        </w:rPr>
        <w:t>the</w:t>
      </w:r>
      <w:r>
        <w:rPr>
          <w:rFonts w:hint="eastAsia"/>
          <w:sz w:val="24"/>
        </w:rPr>
        <w:t xml:space="preserve"> heart of research</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(2) </w:t>
      </w:r>
      <w:r>
        <w:rPr>
          <w:rFonts w:hint="eastAsia"/>
          <w:sz w:val="24"/>
        </w:rPr>
        <w:t xml:space="preserve">Distinguishing between everyday genres </w:t>
      </w:r>
      <w:r>
        <w:rPr>
          <w:sz w:val="24"/>
        </w:rPr>
        <w:t>and</w:t>
      </w:r>
      <w:r>
        <w:rPr>
          <w:rFonts w:hint="eastAsia"/>
          <w:sz w:val="24"/>
        </w:rPr>
        <w:t xml:space="preserve"> </w:t>
      </w:r>
      <w:r>
        <w:rPr>
          <w:sz w:val="24"/>
        </w:rPr>
        <w:t>academic</w:t>
      </w:r>
      <w:r>
        <w:rPr>
          <w:rFonts w:hint="eastAsia"/>
          <w:sz w:val="24"/>
        </w:rPr>
        <w:t xml:space="preserve"> genres</w:t>
      </w:r>
    </w:p>
    <w:p>
      <w:pPr>
        <w:widowControl/>
        <w:shd w:val="clear" w:color="auto" w:fill="FFFFFF"/>
        <w:spacing w:before="100" w:beforeAutospacing="1" w:after="100" w:afterAutospacing="1" w:line="240" w:lineRule="auto"/>
        <w:ind w:firstLine="480" w:firstLineChars="200"/>
        <w:jc w:val="left"/>
        <w:rPr>
          <w:rFonts w:hint="eastAsia"/>
          <w:sz w:val="24"/>
        </w:rPr>
      </w:pPr>
      <w:r>
        <w:rPr>
          <w:sz w:val="24"/>
        </w:rPr>
        <w:t xml:space="preserve">(3) </w:t>
      </w:r>
      <w:r>
        <w:rPr>
          <w:rFonts w:hint="eastAsia"/>
          <w:sz w:val="24"/>
        </w:rPr>
        <w:t>Moving from topics to problems</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rFonts w:hint="eastAsia"/>
          <w:sz w:val="24"/>
        </w:rPr>
        <w:t>(4) Writing activities and prompts</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2．重、难点提示</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(1) </w:t>
      </w:r>
      <w:r>
        <w:rPr>
          <w:rFonts w:hint="eastAsia"/>
          <w:sz w:val="24"/>
        </w:rPr>
        <w:t>了解本课程教学目的要求与特点；</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(2) </w:t>
      </w:r>
      <w:r>
        <w:rPr>
          <w:rFonts w:hint="eastAsia"/>
          <w:sz w:val="24"/>
        </w:rPr>
        <w:t>区别英语中不同论文的本质含义；</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(3) </w:t>
      </w:r>
      <w:r>
        <w:rPr>
          <w:rFonts w:hint="eastAsia"/>
          <w:sz w:val="24"/>
        </w:rPr>
        <w:t>初步了解论文写作的主要步骤。</w:t>
      </w:r>
    </w:p>
    <w:p>
      <w:pPr>
        <w:widowControl/>
        <w:shd w:val="clear" w:color="auto" w:fill="FFFFFF"/>
        <w:spacing w:before="100" w:beforeAutospacing="1" w:after="100" w:afterAutospacing="1" w:line="240" w:lineRule="auto"/>
        <w:jc w:val="left"/>
        <w:rPr>
          <w:rFonts w:ascii="宋体" w:hAnsi="宋体" w:cs="宋体"/>
          <w:kern w:val="0"/>
          <w:sz w:val="24"/>
        </w:rPr>
      </w:pPr>
      <w:r>
        <w:rPr>
          <w:rFonts w:eastAsia="黑体"/>
          <w:sz w:val="24"/>
        </w:rPr>
        <w:t xml:space="preserve">Unit 2 </w:t>
      </w:r>
      <w:r>
        <w:rPr>
          <w:rFonts w:hint="eastAsia" w:eastAsia="黑体"/>
          <w:sz w:val="24"/>
        </w:rPr>
        <w:t>Reading sources critically</w:t>
      </w:r>
      <w:r>
        <w:rPr>
          <w:rFonts w:hint="eastAsia" w:ascii="黑体" w:hAnsi="黑体" w:eastAsia="黑体"/>
          <w:sz w:val="24"/>
        </w:rPr>
        <w:t>（</w:t>
      </w:r>
      <w:r>
        <w:rPr>
          <w:rFonts w:hint="eastAsia" w:eastAsia="黑体"/>
          <w:sz w:val="24"/>
        </w:rPr>
        <w:t>4</w:t>
      </w:r>
      <w:r>
        <w:rPr>
          <w:rFonts w:hint="eastAsia" w:ascii="黑体" w:hAnsi="黑体" w:eastAsia="黑体"/>
          <w:sz w:val="24"/>
        </w:rPr>
        <w:t>学时）</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1．教学内容</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(1) </w:t>
      </w:r>
      <w:r>
        <w:rPr>
          <w:rFonts w:hint="eastAsia"/>
          <w:sz w:val="24"/>
        </w:rPr>
        <w:t>Observations versus inferences</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(2) </w:t>
      </w:r>
      <w:r>
        <w:rPr>
          <w:rFonts w:hint="eastAsia"/>
          <w:sz w:val="24"/>
        </w:rPr>
        <w:t>Evaluating sources</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(3) </w:t>
      </w:r>
      <w:r>
        <w:rPr>
          <w:rFonts w:hint="eastAsia"/>
          <w:sz w:val="24"/>
        </w:rPr>
        <w:t>Building an annotated bibliography</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(4) </w:t>
      </w:r>
      <w:r>
        <w:rPr>
          <w:rFonts w:hint="eastAsia"/>
          <w:sz w:val="24"/>
        </w:rPr>
        <w:t>Writing activities and prompts</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2．重、难点提示</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(1) </w:t>
      </w:r>
      <w:r>
        <w:rPr>
          <w:rFonts w:hint="eastAsia"/>
          <w:sz w:val="24"/>
        </w:rPr>
        <w:t>科研的一般过程</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(2) </w:t>
      </w:r>
      <w:r>
        <w:rPr>
          <w:rFonts w:hint="eastAsia"/>
          <w:sz w:val="24"/>
        </w:rPr>
        <w:t>问题的重要性</w:t>
      </w:r>
    </w:p>
    <w:p>
      <w:pPr>
        <w:widowControl/>
        <w:shd w:val="clear" w:color="auto" w:fill="FFFFFF"/>
        <w:spacing w:before="100" w:beforeAutospacing="1" w:after="100" w:afterAutospacing="1" w:line="240" w:lineRule="auto"/>
        <w:jc w:val="left"/>
        <w:rPr>
          <w:rFonts w:ascii="宋体" w:hAnsi="宋体" w:cs="宋体"/>
          <w:kern w:val="0"/>
          <w:sz w:val="24"/>
        </w:rPr>
      </w:pPr>
      <w:r>
        <w:rPr>
          <w:rFonts w:eastAsia="黑体"/>
          <w:sz w:val="24"/>
        </w:rPr>
        <w:t xml:space="preserve">Unit 3 </w:t>
      </w:r>
      <w:r>
        <w:rPr>
          <w:rFonts w:hint="eastAsia" w:eastAsia="黑体"/>
          <w:sz w:val="24"/>
        </w:rPr>
        <w:t xml:space="preserve">Synthesizing </w:t>
      </w:r>
      <w:r>
        <w:rPr>
          <w:rFonts w:eastAsia="黑体"/>
          <w:sz w:val="24"/>
        </w:rPr>
        <w:t>the</w:t>
      </w:r>
      <w:r>
        <w:rPr>
          <w:rFonts w:hint="eastAsia" w:eastAsia="黑体"/>
          <w:sz w:val="24"/>
        </w:rPr>
        <w:t xml:space="preserve"> literature review</w:t>
      </w:r>
      <w:r>
        <w:rPr>
          <w:rFonts w:eastAsia="黑体"/>
          <w:sz w:val="24"/>
        </w:rPr>
        <w:t xml:space="preserve"> (</w:t>
      </w:r>
      <w:r>
        <w:rPr>
          <w:rFonts w:hint="eastAsia" w:eastAsia="黑体"/>
          <w:sz w:val="24"/>
        </w:rPr>
        <w:t>4</w:t>
      </w:r>
      <w:r>
        <w:rPr>
          <w:rFonts w:hint="eastAsia" w:ascii="黑体" w:hAnsi="黑体" w:eastAsia="黑体"/>
          <w:sz w:val="24"/>
        </w:rPr>
        <w:t>学时</w:t>
      </w:r>
      <w:r>
        <w:rPr>
          <w:rFonts w:eastAsia="黑体"/>
          <w:sz w:val="24"/>
        </w:rPr>
        <w:t>)</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1．教学内容</w:t>
      </w:r>
    </w:p>
    <w:p>
      <w:pPr>
        <w:widowControl/>
        <w:shd w:val="clear" w:color="auto" w:fill="FFFFFF"/>
        <w:tabs>
          <w:tab w:val="left" w:pos="3456"/>
        </w:tabs>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(1) </w:t>
      </w:r>
      <w:r>
        <w:rPr>
          <w:rFonts w:hint="eastAsia"/>
          <w:sz w:val="24"/>
        </w:rPr>
        <w:t>Synthesis: what is it?</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(2) </w:t>
      </w:r>
      <w:r>
        <w:rPr>
          <w:rFonts w:hint="eastAsia"/>
          <w:sz w:val="24"/>
        </w:rPr>
        <w:t>Synthesis points to a problem</w:t>
      </w:r>
    </w:p>
    <w:p>
      <w:pPr>
        <w:widowControl/>
        <w:shd w:val="clear" w:color="auto" w:fill="FFFFFF"/>
        <w:spacing w:before="100" w:beforeAutospacing="1" w:after="100" w:afterAutospacing="1" w:line="240" w:lineRule="auto"/>
        <w:ind w:firstLine="480" w:firstLineChars="200"/>
        <w:jc w:val="left"/>
        <w:rPr>
          <w:rFonts w:hint="eastAsia"/>
          <w:sz w:val="24"/>
        </w:rPr>
      </w:pPr>
      <w:r>
        <w:rPr>
          <w:sz w:val="24"/>
        </w:rPr>
        <w:t xml:space="preserve">(3) </w:t>
      </w:r>
      <w:r>
        <w:rPr>
          <w:rFonts w:hint="eastAsia"/>
          <w:sz w:val="24"/>
        </w:rPr>
        <w:t>Chronological organizational patterns</w:t>
      </w:r>
    </w:p>
    <w:p>
      <w:pPr>
        <w:widowControl/>
        <w:shd w:val="clear" w:color="auto" w:fill="FFFFFF"/>
        <w:spacing w:before="100" w:beforeAutospacing="1" w:after="100" w:afterAutospacing="1" w:line="240" w:lineRule="auto"/>
        <w:ind w:firstLine="480" w:firstLineChars="200"/>
        <w:jc w:val="left"/>
        <w:rPr>
          <w:rFonts w:ascii="宋体" w:hAnsi="宋体" w:cs="宋体"/>
          <w:kern w:val="0"/>
          <w:sz w:val="24"/>
        </w:rPr>
      </w:pPr>
      <w:r>
        <w:rPr>
          <w:rFonts w:hint="eastAsia"/>
          <w:sz w:val="24"/>
        </w:rPr>
        <w:t>(4) Comparison and contrast patterns.</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2．重、难点提示</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(1) </w:t>
      </w:r>
      <w:r>
        <w:rPr>
          <w:rFonts w:hint="eastAsia"/>
          <w:sz w:val="24"/>
        </w:rPr>
        <w:t>文献查阅的途径和熟悉研究背景；</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(2) </w:t>
      </w:r>
      <w:r>
        <w:rPr>
          <w:rFonts w:hint="eastAsia"/>
          <w:sz w:val="24"/>
        </w:rPr>
        <w:t>做文献阅读笔记以便正确引用；</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(3) </w:t>
      </w:r>
      <w:r>
        <w:rPr>
          <w:rFonts w:hint="eastAsia"/>
          <w:sz w:val="24"/>
        </w:rPr>
        <w:t>文献综述撰写。</w:t>
      </w:r>
    </w:p>
    <w:p>
      <w:pPr>
        <w:widowControl/>
        <w:shd w:val="clear" w:color="auto" w:fill="FFFFFF"/>
        <w:spacing w:before="100" w:beforeAutospacing="1" w:after="100" w:afterAutospacing="1" w:line="240" w:lineRule="auto"/>
        <w:jc w:val="left"/>
        <w:rPr>
          <w:rFonts w:ascii="宋体" w:hAnsi="宋体" w:cs="宋体"/>
          <w:kern w:val="0"/>
          <w:sz w:val="24"/>
        </w:rPr>
      </w:pPr>
      <w:r>
        <w:rPr>
          <w:rFonts w:eastAsia="黑体"/>
          <w:sz w:val="24"/>
        </w:rPr>
        <w:t xml:space="preserve">Unit 4 </w:t>
      </w:r>
      <w:r>
        <w:rPr>
          <w:rFonts w:hint="eastAsia" w:eastAsia="黑体"/>
          <w:sz w:val="24"/>
        </w:rPr>
        <w:t>Paraphrasing without plagiarizing</w:t>
      </w:r>
      <w:r>
        <w:rPr>
          <w:rFonts w:eastAsia="黑体"/>
          <w:sz w:val="24"/>
        </w:rPr>
        <w:t>(</w:t>
      </w:r>
      <w:r>
        <w:rPr>
          <w:rFonts w:hint="eastAsia" w:eastAsia="黑体"/>
          <w:sz w:val="24"/>
        </w:rPr>
        <w:t>2</w:t>
      </w:r>
      <w:r>
        <w:rPr>
          <w:rFonts w:hint="eastAsia" w:ascii="黑体" w:hAnsi="黑体" w:eastAsia="黑体"/>
          <w:sz w:val="24"/>
        </w:rPr>
        <w:t>学时</w:t>
      </w:r>
      <w:r>
        <w:rPr>
          <w:rFonts w:eastAsia="黑体"/>
          <w:sz w:val="24"/>
        </w:rPr>
        <w:t>)</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1．教学内容</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(1) </w:t>
      </w:r>
      <w:r>
        <w:rPr>
          <w:rFonts w:hint="eastAsia"/>
          <w:sz w:val="24"/>
        </w:rPr>
        <w:t>Plagiarism: what is it?</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rFonts w:hint="eastAsia"/>
          <w:sz w:val="24"/>
        </w:rPr>
        <w:t>(2) Paraphrase: what makes it challenging to do well?</w:t>
      </w:r>
    </w:p>
    <w:p>
      <w:pPr>
        <w:widowControl/>
        <w:shd w:val="clear" w:color="auto" w:fill="FFFFFF"/>
        <w:spacing w:before="100" w:beforeAutospacing="1" w:after="100" w:afterAutospacing="1" w:line="240" w:lineRule="auto"/>
        <w:ind w:firstLine="480" w:firstLineChars="200"/>
        <w:jc w:val="left"/>
        <w:rPr>
          <w:rFonts w:hint="eastAsia"/>
          <w:sz w:val="24"/>
        </w:rPr>
      </w:pPr>
      <w:r>
        <w:rPr>
          <w:rFonts w:hint="eastAsia"/>
          <w:sz w:val="24"/>
        </w:rPr>
        <w:t xml:space="preserve">(3) Quotation: why are direct quotations used less in </w:t>
      </w:r>
      <w:r>
        <w:rPr>
          <w:sz w:val="24"/>
        </w:rPr>
        <w:t>the</w:t>
      </w:r>
      <w:r>
        <w:rPr>
          <w:rFonts w:hint="eastAsia"/>
          <w:sz w:val="24"/>
        </w:rPr>
        <w:t xml:space="preserve"> sciences than in the humanities?</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2．重、难点提示</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(1) </w:t>
      </w:r>
      <w:r>
        <w:rPr>
          <w:rFonts w:hint="eastAsia"/>
          <w:sz w:val="24"/>
        </w:rPr>
        <w:t>了解开题报告的目的功能及撰写；</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(2) </w:t>
      </w:r>
      <w:r>
        <w:rPr>
          <w:rFonts w:hint="eastAsia"/>
          <w:sz w:val="24"/>
        </w:rPr>
        <w:t>掌握论文提纲的几种类型及正确格式。</w:t>
      </w:r>
    </w:p>
    <w:p>
      <w:pPr>
        <w:widowControl/>
        <w:shd w:val="clear" w:color="auto" w:fill="FFFFFF"/>
        <w:spacing w:before="100" w:beforeAutospacing="1" w:after="100" w:afterAutospacing="1" w:line="240" w:lineRule="auto"/>
        <w:jc w:val="left"/>
        <w:rPr>
          <w:rFonts w:ascii="宋体" w:hAnsi="宋体" w:cs="宋体"/>
          <w:kern w:val="0"/>
          <w:sz w:val="24"/>
        </w:rPr>
      </w:pPr>
      <w:r>
        <w:rPr>
          <w:rFonts w:eastAsia="黑体"/>
          <w:sz w:val="24"/>
        </w:rPr>
        <w:t xml:space="preserve">Unit 5 </w:t>
      </w:r>
      <w:r>
        <w:rPr>
          <w:rFonts w:hint="eastAsia" w:eastAsia="黑体"/>
          <w:sz w:val="24"/>
        </w:rPr>
        <w:t xml:space="preserve">Criteria-based reasoning </w:t>
      </w:r>
      <w:r>
        <w:rPr>
          <w:rFonts w:eastAsia="黑体"/>
          <w:sz w:val="24"/>
        </w:rPr>
        <w:t>(</w:t>
      </w:r>
      <w:r>
        <w:rPr>
          <w:rFonts w:hint="eastAsia" w:eastAsia="黑体"/>
          <w:sz w:val="24"/>
        </w:rPr>
        <w:t>4</w:t>
      </w:r>
      <w:r>
        <w:rPr>
          <w:rFonts w:hint="eastAsia" w:ascii="黑体" w:hAnsi="黑体" w:eastAsia="黑体"/>
          <w:sz w:val="24"/>
        </w:rPr>
        <w:t>学时</w:t>
      </w:r>
      <w:r>
        <w:rPr>
          <w:rFonts w:eastAsia="黑体"/>
          <w:sz w:val="24"/>
        </w:rPr>
        <w:t>)</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1．教学内容</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(1) </w:t>
      </w:r>
      <w:r>
        <w:rPr>
          <w:rFonts w:hint="eastAsia"/>
          <w:sz w:val="24"/>
        </w:rPr>
        <w:t>Questions that cannot be answered matter-of-factly</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(2) </w:t>
      </w:r>
      <w:r>
        <w:rPr>
          <w:rFonts w:hint="eastAsia"/>
          <w:sz w:val="24"/>
        </w:rPr>
        <w:t xml:space="preserve">Killing </w:t>
      </w:r>
      <w:r>
        <w:rPr>
          <w:sz w:val="24"/>
        </w:rPr>
        <w:t>the</w:t>
      </w:r>
      <w:r>
        <w:rPr>
          <w:rFonts w:hint="eastAsia"/>
          <w:sz w:val="24"/>
        </w:rPr>
        <w:t xml:space="preserve"> </w:t>
      </w:r>
      <w:r>
        <w:rPr>
          <w:sz w:val="24"/>
        </w:rPr>
        <w:t>cliché</w:t>
      </w:r>
      <w:r>
        <w:rPr>
          <w:rFonts w:hint="eastAsia"/>
          <w:sz w:val="24"/>
        </w:rPr>
        <w:t xml:space="preserve">: </w:t>
      </w:r>
      <w:r>
        <w:rPr>
          <w:sz w:val="24"/>
        </w:rPr>
        <w:t>“</w:t>
      </w:r>
      <w:r>
        <w:rPr>
          <w:rFonts w:hint="eastAsia"/>
          <w:sz w:val="24"/>
        </w:rPr>
        <w:t>Every coin has two sides</w:t>
      </w:r>
      <w:r>
        <w:rPr>
          <w:sz w:val="24"/>
        </w:rPr>
        <w:t>”</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(3) </w:t>
      </w:r>
      <w:r>
        <w:rPr>
          <w:rFonts w:hint="eastAsia"/>
          <w:sz w:val="24"/>
        </w:rPr>
        <w:t>Criteria-based reasoning in thesis-driven arguments</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2．重、难点提示</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(1) </w:t>
      </w:r>
      <w:r>
        <w:rPr>
          <w:rFonts w:hint="eastAsia"/>
          <w:sz w:val="24"/>
        </w:rPr>
        <w:t>如何收集数据；</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(2) </w:t>
      </w:r>
      <w:r>
        <w:rPr>
          <w:rFonts w:hint="eastAsia"/>
          <w:sz w:val="24"/>
        </w:rPr>
        <w:t>如何进行数据分析；</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(3) </w:t>
      </w:r>
      <w:r>
        <w:rPr>
          <w:rFonts w:hint="eastAsia"/>
          <w:sz w:val="24"/>
        </w:rPr>
        <w:t>了解英语研究的几种范式。</w:t>
      </w:r>
    </w:p>
    <w:p>
      <w:pPr>
        <w:widowControl/>
        <w:shd w:val="clear" w:color="auto" w:fill="FFFFFF"/>
        <w:spacing w:before="100" w:beforeAutospacing="1" w:after="100" w:afterAutospacing="1" w:line="240" w:lineRule="auto"/>
        <w:jc w:val="left"/>
        <w:rPr>
          <w:rFonts w:ascii="宋体" w:hAnsi="宋体" w:cs="宋体"/>
          <w:kern w:val="0"/>
          <w:sz w:val="24"/>
        </w:rPr>
      </w:pPr>
      <w:r>
        <w:rPr>
          <w:rFonts w:eastAsia="黑体"/>
          <w:sz w:val="24"/>
        </w:rPr>
        <w:t xml:space="preserve">Unit 6 </w:t>
      </w:r>
      <w:r>
        <w:rPr>
          <w:rFonts w:hint="eastAsia" w:eastAsia="黑体"/>
          <w:sz w:val="24"/>
        </w:rPr>
        <w:t xml:space="preserve">Writing about texts </w:t>
      </w:r>
      <w:r>
        <w:rPr>
          <w:rFonts w:eastAsia="黑体"/>
          <w:sz w:val="24"/>
        </w:rPr>
        <w:t>(</w:t>
      </w:r>
      <w:r>
        <w:rPr>
          <w:rFonts w:hint="eastAsia" w:eastAsia="黑体"/>
          <w:sz w:val="24"/>
        </w:rPr>
        <w:t>4</w:t>
      </w:r>
      <w:r>
        <w:rPr>
          <w:rFonts w:hint="eastAsia" w:ascii="黑体" w:hAnsi="黑体" w:eastAsia="黑体"/>
          <w:sz w:val="24"/>
        </w:rPr>
        <w:t>学时</w:t>
      </w:r>
      <w:r>
        <w:rPr>
          <w:rFonts w:eastAsia="黑体"/>
          <w:sz w:val="24"/>
        </w:rPr>
        <w:t>)</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1．教学内容</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(1) </w:t>
      </w:r>
      <w:r>
        <w:rPr>
          <w:rFonts w:hint="eastAsia"/>
          <w:sz w:val="24"/>
        </w:rPr>
        <w:t>Reading what is on the page</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(2) </w:t>
      </w:r>
      <w:r>
        <w:rPr>
          <w:rFonts w:hint="eastAsia"/>
          <w:sz w:val="24"/>
        </w:rPr>
        <w:t>Evidence-based analysis of a text</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(3) </w:t>
      </w:r>
      <w:r>
        <w:rPr>
          <w:rFonts w:hint="eastAsia"/>
          <w:sz w:val="24"/>
        </w:rPr>
        <w:t>Distinguishing between modernism and post-modernism</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2．重、难点提示</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(1) </w:t>
      </w:r>
      <w:r>
        <w:rPr>
          <w:rFonts w:hint="eastAsia"/>
          <w:sz w:val="24"/>
        </w:rPr>
        <w:t>了解引用的类型；</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(2) </w:t>
      </w:r>
      <w:r>
        <w:rPr>
          <w:rFonts w:hint="eastAsia"/>
          <w:sz w:val="24"/>
        </w:rPr>
        <w:t>了解文中夹注的意义及方法；</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(3) </w:t>
      </w:r>
      <w:r>
        <w:rPr>
          <w:rFonts w:hint="eastAsia"/>
          <w:sz w:val="24"/>
        </w:rPr>
        <w:t>了解学校参考文献格式要求；</w:t>
      </w:r>
    </w:p>
    <w:p>
      <w:pPr>
        <w:widowControl/>
        <w:shd w:val="clear" w:color="auto" w:fill="FFFFFF"/>
        <w:spacing w:before="100" w:beforeAutospacing="1" w:after="100" w:afterAutospacing="1" w:line="240" w:lineRule="auto"/>
        <w:jc w:val="left"/>
        <w:rPr>
          <w:rFonts w:ascii="宋体" w:hAnsi="宋体" w:cs="宋体"/>
          <w:kern w:val="0"/>
          <w:sz w:val="24"/>
        </w:rPr>
      </w:pPr>
      <w:r>
        <w:rPr>
          <w:rFonts w:eastAsia="黑体"/>
          <w:sz w:val="24"/>
        </w:rPr>
        <w:t xml:space="preserve">Unit </w:t>
      </w:r>
      <w:r>
        <w:rPr>
          <w:rFonts w:hint="eastAsia" w:eastAsia="黑体"/>
          <w:sz w:val="24"/>
        </w:rPr>
        <w:t>7</w:t>
      </w:r>
      <w:r>
        <w:rPr>
          <w:rFonts w:eastAsia="黑体"/>
          <w:sz w:val="24"/>
        </w:rPr>
        <w:t xml:space="preserve"> </w:t>
      </w:r>
      <w:r>
        <w:rPr>
          <w:rFonts w:hint="eastAsia" w:eastAsia="黑体"/>
          <w:sz w:val="24"/>
        </w:rPr>
        <w:t xml:space="preserve">Drafting the argument </w:t>
      </w:r>
      <w:r>
        <w:rPr>
          <w:rFonts w:eastAsia="黑体"/>
          <w:sz w:val="24"/>
        </w:rPr>
        <w:t>(</w:t>
      </w:r>
      <w:r>
        <w:rPr>
          <w:rFonts w:hint="eastAsia" w:eastAsia="黑体"/>
          <w:sz w:val="24"/>
        </w:rPr>
        <w:t>4</w:t>
      </w:r>
      <w:r>
        <w:rPr>
          <w:rFonts w:hint="eastAsia" w:ascii="黑体" w:hAnsi="黑体" w:eastAsia="黑体"/>
          <w:sz w:val="24"/>
        </w:rPr>
        <w:t>学时</w:t>
      </w:r>
      <w:r>
        <w:rPr>
          <w:rFonts w:eastAsia="黑体"/>
          <w:sz w:val="24"/>
        </w:rPr>
        <w:t>)</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1．教学内容</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(1) </w:t>
      </w:r>
      <w:r>
        <w:rPr>
          <w:rFonts w:hint="eastAsia"/>
          <w:sz w:val="24"/>
        </w:rPr>
        <w:t>What is an argument?</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(2) </w:t>
      </w:r>
      <w:r>
        <w:rPr>
          <w:rFonts w:hint="eastAsia"/>
          <w:sz w:val="24"/>
        </w:rPr>
        <w:t>Thesis: Is the main claim arguable and sufficiently qualified?</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(3) </w:t>
      </w:r>
      <w:r>
        <w:rPr>
          <w:rFonts w:hint="eastAsia"/>
          <w:sz w:val="24"/>
        </w:rPr>
        <w:t>Structure: What kind of structure does the research question invite?</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2．重、难点提示</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(1) </w:t>
      </w:r>
      <w:r>
        <w:rPr>
          <w:rFonts w:hint="eastAsia"/>
          <w:sz w:val="24"/>
        </w:rPr>
        <w:t>了解论证的类型；</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(2) </w:t>
      </w:r>
      <w:r>
        <w:rPr>
          <w:rFonts w:hint="eastAsia"/>
          <w:sz w:val="24"/>
        </w:rPr>
        <w:t>了解论点的构成；</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(3) </w:t>
      </w:r>
      <w:r>
        <w:rPr>
          <w:rFonts w:hint="eastAsia"/>
          <w:sz w:val="24"/>
        </w:rPr>
        <w:t>了解研究问题与论文结构的关系；</w:t>
      </w:r>
    </w:p>
    <w:p>
      <w:pPr>
        <w:widowControl/>
        <w:shd w:val="clear" w:color="auto" w:fill="FFFFFF"/>
        <w:spacing w:before="100" w:beforeAutospacing="1" w:after="100" w:afterAutospacing="1" w:line="240" w:lineRule="auto"/>
        <w:jc w:val="left"/>
        <w:rPr>
          <w:rFonts w:ascii="宋体" w:hAnsi="宋体" w:cs="宋体"/>
          <w:kern w:val="0"/>
          <w:sz w:val="24"/>
        </w:rPr>
      </w:pPr>
      <w:r>
        <w:rPr>
          <w:rFonts w:eastAsia="黑体"/>
          <w:sz w:val="24"/>
        </w:rPr>
        <w:t xml:space="preserve">Unit </w:t>
      </w:r>
      <w:r>
        <w:rPr>
          <w:rFonts w:hint="eastAsia" w:eastAsia="黑体"/>
          <w:sz w:val="24"/>
        </w:rPr>
        <w:t>8</w:t>
      </w:r>
      <w:r>
        <w:rPr>
          <w:rFonts w:eastAsia="黑体"/>
          <w:sz w:val="24"/>
        </w:rPr>
        <w:t xml:space="preserve"> </w:t>
      </w:r>
      <w:r>
        <w:rPr>
          <w:rFonts w:hint="eastAsia" w:eastAsia="黑体"/>
          <w:sz w:val="24"/>
        </w:rPr>
        <w:t xml:space="preserve">Matching methods with research questions </w:t>
      </w:r>
      <w:r>
        <w:rPr>
          <w:rFonts w:eastAsia="黑体"/>
          <w:sz w:val="24"/>
        </w:rPr>
        <w:t>(</w:t>
      </w:r>
      <w:r>
        <w:rPr>
          <w:rFonts w:hint="eastAsia" w:eastAsia="黑体"/>
          <w:sz w:val="24"/>
        </w:rPr>
        <w:t>4</w:t>
      </w:r>
      <w:r>
        <w:rPr>
          <w:rFonts w:hint="eastAsia" w:ascii="黑体" w:hAnsi="黑体" w:eastAsia="黑体"/>
          <w:sz w:val="24"/>
        </w:rPr>
        <w:t>学时</w:t>
      </w:r>
      <w:r>
        <w:rPr>
          <w:rFonts w:eastAsia="黑体"/>
          <w:sz w:val="24"/>
        </w:rPr>
        <w:t>)</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1．教学内容</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(1) </w:t>
      </w:r>
      <w:r>
        <w:rPr>
          <w:rFonts w:hint="eastAsia"/>
          <w:sz w:val="24"/>
        </w:rPr>
        <w:t>Angle of investigation</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(2) </w:t>
      </w:r>
      <w:r>
        <w:rPr>
          <w:rFonts w:hint="eastAsia"/>
          <w:sz w:val="24"/>
        </w:rPr>
        <w:t>Matching methods with research questions</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(3) </w:t>
      </w:r>
      <w:r>
        <w:rPr>
          <w:rFonts w:hint="eastAsia"/>
          <w:sz w:val="24"/>
        </w:rPr>
        <w:t>Qualitative and quantitative research</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2．重、难点提示</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(1) </w:t>
      </w:r>
      <w:r>
        <w:rPr>
          <w:rFonts w:hint="eastAsia"/>
          <w:sz w:val="24"/>
        </w:rPr>
        <w:t>了解研究问题的类型；</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(2) </w:t>
      </w:r>
      <w:r>
        <w:rPr>
          <w:rFonts w:hint="eastAsia"/>
          <w:sz w:val="24"/>
        </w:rPr>
        <w:t>了解研究方法与研究问题的关系；</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(3) </w:t>
      </w:r>
      <w:r>
        <w:rPr>
          <w:rFonts w:hint="eastAsia"/>
          <w:sz w:val="24"/>
        </w:rPr>
        <w:t>了解定性研究与定量研究；</w:t>
      </w:r>
    </w:p>
    <w:p>
      <w:pPr>
        <w:widowControl/>
        <w:shd w:val="clear" w:color="auto" w:fill="FFFFFF"/>
        <w:spacing w:before="100" w:beforeAutospacing="1" w:after="100" w:afterAutospacing="1" w:line="240" w:lineRule="auto"/>
        <w:jc w:val="left"/>
        <w:rPr>
          <w:rFonts w:ascii="宋体" w:hAnsi="宋体" w:cs="宋体"/>
          <w:kern w:val="0"/>
          <w:sz w:val="24"/>
        </w:rPr>
      </w:pPr>
      <w:r>
        <w:rPr>
          <w:rFonts w:eastAsia="黑体"/>
          <w:sz w:val="24"/>
        </w:rPr>
        <w:t xml:space="preserve">Unit </w:t>
      </w:r>
      <w:r>
        <w:rPr>
          <w:rFonts w:hint="eastAsia" w:eastAsia="黑体"/>
          <w:sz w:val="24"/>
        </w:rPr>
        <w:t>9</w:t>
      </w:r>
      <w:r>
        <w:rPr>
          <w:rFonts w:eastAsia="黑体"/>
          <w:sz w:val="24"/>
        </w:rPr>
        <w:t xml:space="preserve"> </w:t>
      </w:r>
      <w:r>
        <w:rPr>
          <w:rFonts w:hint="eastAsia" w:eastAsia="黑体"/>
          <w:sz w:val="24"/>
        </w:rPr>
        <w:t xml:space="preserve">Checking front, body and back matter </w:t>
      </w:r>
      <w:r>
        <w:rPr>
          <w:rFonts w:eastAsia="黑体"/>
          <w:sz w:val="24"/>
        </w:rPr>
        <w:t>(</w:t>
      </w:r>
      <w:r>
        <w:rPr>
          <w:rFonts w:hint="eastAsia" w:eastAsia="黑体"/>
          <w:sz w:val="24"/>
        </w:rPr>
        <w:t>4</w:t>
      </w:r>
      <w:r>
        <w:rPr>
          <w:rFonts w:hint="eastAsia" w:ascii="黑体" w:hAnsi="黑体" w:eastAsia="黑体"/>
          <w:sz w:val="24"/>
        </w:rPr>
        <w:t>学时</w:t>
      </w:r>
      <w:r>
        <w:rPr>
          <w:rFonts w:eastAsia="黑体"/>
          <w:sz w:val="24"/>
        </w:rPr>
        <w:t>)</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1．教学内容</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(1) </w:t>
      </w:r>
      <w:r>
        <w:rPr>
          <w:rFonts w:hint="eastAsia"/>
          <w:sz w:val="24"/>
        </w:rPr>
        <w:t>Front matter: what should be included in your sub-discipline?</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(2) </w:t>
      </w:r>
      <w:r>
        <w:rPr>
          <w:rFonts w:hint="eastAsia"/>
          <w:sz w:val="24"/>
        </w:rPr>
        <w:t>Body: What is it?</w:t>
      </w:r>
    </w:p>
    <w:p>
      <w:pPr>
        <w:widowControl/>
        <w:shd w:val="clear" w:color="auto" w:fill="FFFFFF"/>
        <w:spacing w:before="100" w:beforeAutospacing="1" w:after="100" w:afterAutospacing="1" w:line="240" w:lineRule="auto"/>
        <w:ind w:firstLine="480" w:firstLineChars="200"/>
        <w:jc w:val="left"/>
        <w:rPr>
          <w:rFonts w:hint="eastAsia" w:ascii="宋体" w:hAnsi="宋体" w:cs="宋体"/>
          <w:kern w:val="0"/>
          <w:sz w:val="24"/>
        </w:rPr>
      </w:pPr>
      <w:r>
        <w:rPr>
          <w:sz w:val="24"/>
        </w:rPr>
        <w:t xml:space="preserve">(3) </w:t>
      </w:r>
      <w:r>
        <w:rPr>
          <w:rFonts w:hint="eastAsia"/>
          <w:sz w:val="24"/>
        </w:rPr>
        <w:t>Back matter: References and affixes</w:t>
      </w:r>
    </w:p>
    <w:p>
      <w:pPr>
        <w:widowControl/>
        <w:shd w:val="clear" w:color="auto" w:fill="FFFFFF"/>
        <w:spacing w:before="100" w:beforeAutospacing="1" w:after="100" w:afterAutospacing="1" w:line="240" w:lineRule="auto"/>
        <w:ind w:firstLine="118" w:firstLineChars="49"/>
        <w:jc w:val="left"/>
        <w:rPr>
          <w:rFonts w:ascii="宋体" w:hAnsi="宋体" w:cs="宋体"/>
          <w:kern w:val="0"/>
          <w:sz w:val="24"/>
        </w:rPr>
      </w:pPr>
      <w:r>
        <w:rPr>
          <w:rFonts w:hint="eastAsia" w:ascii="宋体" w:hAnsi="宋体"/>
          <w:b/>
          <w:bCs/>
          <w:sz w:val="24"/>
        </w:rPr>
        <w:t>2．重、难点提示</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(1) </w:t>
      </w:r>
      <w:r>
        <w:rPr>
          <w:rFonts w:hint="eastAsia"/>
          <w:sz w:val="24"/>
        </w:rPr>
        <w:t>了解论文的格式要求；</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(2) </w:t>
      </w:r>
      <w:r>
        <w:rPr>
          <w:rFonts w:hint="eastAsia"/>
          <w:sz w:val="24"/>
        </w:rPr>
        <w:t>了解论文的主体结构；</w:t>
      </w:r>
    </w:p>
    <w:p>
      <w:pPr>
        <w:widowControl/>
        <w:shd w:val="clear" w:color="auto" w:fill="FFFFFF"/>
        <w:spacing w:before="100" w:beforeAutospacing="1" w:after="100" w:afterAutospacing="1" w:line="240" w:lineRule="auto"/>
        <w:ind w:firstLine="480" w:firstLineChars="200"/>
        <w:jc w:val="left"/>
        <w:rPr>
          <w:sz w:val="24"/>
        </w:rPr>
      </w:pPr>
      <w:r>
        <w:rPr>
          <w:sz w:val="24"/>
        </w:rPr>
        <w:t xml:space="preserve">(3) </w:t>
      </w:r>
      <w:r>
        <w:rPr>
          <w:rFonts w:hint="eastAsia"/>
          <w:sz w:val="24"/>
        </w:rPr>
        <w:t>了解参考文献格式要求；</w:t>
      </w:r>
    </w:p>
    <w:p>
      <w:pPr>
        <w:widowControl/>
        <w:shd w:val="clear" w:color="auto" w:fill="FFFFFF"/>
        <w:spacing w:before="100" w:beforeAutospacing="1" w:after="100" w:afterAutospacing="1" w:line="240" w:lineRule="auto"/>
        <w:jc w:val="left"/>
        <w:rPr>
          <w:rFonts w:hint="eastAsia" w:eastAsia="黑体"/>
          <w:sz w:val="24"/>
        </w:rPr>
      </w:pPr>
    </w:p>
    <w:p>
      <w:pPr>
        <w:spacing w:line="240" w:lineRule="auto"/>
        <w:ind w:firstLine="562" w:firstLineChars="200"/>
        <w:rPr>
          <w:b/>
          <w:sz w:val="28"/>
          <w:szCs w:val="28"/>
        </w:rPr>
      </w:pPr>
      <w:bookmarkStart w:id="183" w:name="_Toc4810_WPSOffice_Level1"/>
      <w:bookmarkEnd w:id="183"/>
      <w:bookmarkStart w:id="184" w:name="_Toc12506_WPSOffice_Level1"/>
      <w:bookmarkEnd w:id="184"/>
      <w:bookmarkStart w:id="185" w:name="_Toc14246_WPSOffice_Level1"/>
      <w:bookmarkEnd w:id="185"/>
      <w:bookmarkStart w:id="186" w:name="_Toc9306_WPSOffice_Level1"/>
      <w:bookmarkEnd w:id="186"/>
      <w:r>
        <w:rPr>
          <w:rFonts w:hint="eastAsia"/>
          <w:b/>
          <w:sz w:val="28"/>
          <w:szCs w:val="28"/>
        </w:rPr>
        <w:t>四、课程实施</w:t>
      </w:r>
    </w:p>
    <w:p>
      <w:pPr>
        <w:spacing w:line="240" w:lineRule="auto"/>
        <w:ind w:firstLine="482" w:firstLineChars="200"/>
        <w:rPr>
          <w:b/>
          <w:sz w:val="24"/>
        </w:rPr>
      </w:pPr>
      <w:r>
        <w:rPr>
          <w:rFonts w:hint="eastAsia"/>
          <w:b/>
          <w:sz w:val="24"/>
        </w:rPr>
        <w:t>（一）教学方法与教学手段</w:t>
      </w:r>
    </w:p>
    <w:p>
      <w:pPr>
        <w:spacing w:line="240" w:lineRule="auto"/>
        <w:ind w:firstLine="480" w:firstLineChars="200"/>
        <w:rPr>
          <w:sz w:val="24"/>
        </w:rPr>
      </w:pPr>
      <w:r>
        <w:rPr>
          <w:rFonts w:hint="eastAsia"/>
          <w:sz w:val="24"/>
        </w:rPr>
        <w:t>本课程教学采用讲授与讨论相结合的教学方法，并辅以模拟训练，注重理论与实际相结合</w:t>
      </w:r>
    </w:p>
    <w:p>
      <w:pPr>
        <w:numPr>
          <w:ilvl w:val="0"/>
          <w:numId w:val="68"/>
        </w:numPr>
        <w:spacing w:line="360" w:lineRule="auto"/>
        <w:ind w:firstLine="482" w:firstLineChars="200"/>
        <w:rPr>
          <w:rFonts w:hint="eastAsia"/>
          <w:b/>
          <w:sz w:val="24"/>
        </w:rPr>
      </w:pPr>
      <w:r>
        <w:rPr>
          <w:rFonts w:hint="eastAsia"/>
          <w:b/>
          <w:sz w:val="24"/>
        </w:rPr>
        <w:t>课程实施与保障</w:t>
      </w:r>
    </w:p>
    <w:p>
      <w:pPr>
        <w:widowControl w:val="0"/>
        <w:numPr>
          <w:ilvl w:val="0"/>
          <w:numId w:val="0"/>
        </w:numPr>
        <w:spacing w:line="360" w:lineRule="auto"/>
        <w:jc w:val="both"/>
        <w:rPr>
          <w:rFonts w:hint="eastAsia"/>
          <w:b/>
          <w:sz w:val="24"/>
        </w:rPr>
      </w:pPr>
    </w:p>
    <w:p>
      <w:pPr>
        <w:widowControl w:val="0"/>
        <w:numPr>
          <w:ilvl w:val="0"/>
          <w:numId w:val="0"/>
        </w:numPr>
        <w:spacing w:line="360" w:lineRule="auto"/>
        <w:jc w:val="both"/>
        <w:rPr>
          <w:rFonts w:hint="eastAsia"/>
          <w:b/>
          <w:sz w:val="24"/>
        </w:rPr>
      </w:pPr>
    </w:p>
    <w:p>
      <w:pPr>
        <w:widowControl w:val="0"/>
        <w:numPr>
          <w:ilvl w:val="0"/>
          <w:numId w:val="0"/>
        </w:numPr>
        <w:spacing w:line="360" w:lineRule="auto"/>
        <w:jc w:val="both"/>
        <w:rPr>
          <w:rFonts w:hint="eastAsia"/>
          <w:b/>
          <w:sz w:val="24"/>
        </w:rPr>
      </w:pP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360" w:lineRule="auto"/>
              <w:jc w:val="center"/>
              <w:rPr>
                <w:szCs w:val="21"/>
              </w:rPr>
            </w:pPr>
            <w:r>
              <w:rPr>
                <w:szCs w:val="21"/>
              </w:rPr>
              <w:t>1</w:t>
            </w:r>
          </w:p>
        </w:tc>
        <w:tc>
          <w:tcPr>
            <w:tcW w:w="1701" w:type="dxa"/>
            <w:tcMar>
              <w:left w:w="28" w:type="dxa"/>
              <w:right w:w="28" w:type="dxa"/>
            </w:tcMar>
            <w:vAlign w:val="center"/>
          </w:tcPr>
          <w:p>
            <w:pPr>
              <w:spacing w:line="360" w:lineRule="auto"/>
              <w:jc w:val="center"/>
              <w:rPr>
                <w:szCs w:val="21"/>
              </w:rPr>
            </w:pPr>
            <w:r>
              <w:rPr>
                <w:szCs w:val="21"/>
              </w:rPr>
              <w:t>备课</w:t>
            </w:r>
          </w:p>
        </w:tc>
        <w:tc>
          <w:tcPr>
            <w:tcW w:w="6817"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360"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360" w:lineRule="auto"/>
              <w:jc w:val="center"/>
              <w:rPr>
                <w:szCs w:val="21"/>
              </w:rPr>
            </w:pPr>
            <w:r>
              <w:rPr>
                <w:szCs w:val="21"/>
              </w:rPr>
              <w:t>2</w:t>
            </w:r>
          </w:p>
        </w:tc>
        <w:tc>
          <w:tcPr>
            <w:tcW w:w="1701" w:type="dxa"/>
            <w:tcMar>
              <w:left w:w="28" w:type="dxa"/>
              <w:right w:w="28" w:type="dxa"/>
            </w:tcMar>
            <w:vAlign w:val="center"/>
          </w:tcPr>
          <w:p>
            <w:pPr>
              <w:spacing w:line="360" w:lineRule="auto"/>
              <w:jc w:val="center"/>
              <w:rPr>
                <w:szCs w:val="21"/>
              </w:rPr>
            </w:pPr>
            <w:r>
              <w:rPr>
                <w:szCs w:val="21"/>
              </w:rPr>
              <w:t>讲授</w:t>
            </w:r>
          </w:p>
        </w:tc>
        <w:tc>
          <w:tcPr>
            <w:tcW w:w="6817" w:type="dxa"/>
            <w:tcBorders>
              <w:right w:val="single" w:color="auto" w:sz="8" w:space="0"/>
            </w:tcBorders>
            <w:vAlign w:val="center"/>
          </w:tcPr>
          <w:p>
            <w:pPr>
              <w:spacing w:line="360" w:lineRule="auto"/>
              <w:rPr>
                <w:szCs w:val="21"/>
              </w:rPr>
            </w:pPr>
            <w:r>
              <w:rPr>
                <w:rFonts w:hint="eastAsia"/>
                <w:szCs w:val="21"/>
              </w:rPr>
              <w:t>（1）</w:t>
            </w:r>
            <w:r>
              <w:rPr>
                <w:szCs w:val="21"/>
              </w:rPr>
              <w:t>要点准确</w:t>
            </w:r>
            <w:r>
              <w:rPr>
                <w:rFonts w:hint="eastAsia"/>
                <w:szCs w:val="21"/>
              </w:rPr>
              <w:t>、</w:t>
            </w:r>
            <w:r>
              <w:rPr>
                <w:szCs w:val="21"/>
              </w:rPr>
              <w:t>条理清晰</w:t>
            </w:r>
            <w:r>
              <w:rPr>
                <w:rFonts w:hint="eastAsia"/>
                <w:szCs w:val="21"/>
              </w:rPr>
              <w:t>、</w:t>
            </w:r>
            <w:r>
              <w:rPr>
                <w:szCs w:val="21"/>
              </w:rPr>
              <w:t>重点突出，</w:t>
            </w:r>
            <w:r>
              <w:rPr>
                <w:rFonts w:hint="eastAsia"/>
                <w:szCs w:val="21"/>
              </w:rPr>
              <w:t>能够结合例子</w:t>
            </w:r>
            <w:r>
              <w:rPr>
                <w:szCs w:val="21"/>
              </w:rPr>
              <w:t>，熟练地讲解</w:t>
            </w:r>
            <w:r>
              <w:rPr>
                <w:rFonts w:hint="eastAsia"/>
                <w:szCs w:val="21"/>
              </w:rPr>
              <w:t>基本理论与技能点</w:t>
            </w:r>
            <w:r>
              <w:rPr>
                <w:szCs w:val="21"/>
              </w:rPr>
              <w:t>。</w:t>
            </w:r>
          </w:p>
          <w:p>
            <w:pPr>
              <w:spacing w:line="360" w:lineRule="auto"/>
              <w:rPr>
                <w:szCs w:val="21"/>
              </w:rPr>
            </w:pPr>
            <w:r>
              <w:rPr>
                <w:rFonts w:hint="eastAsia"/>
                <w:szCs w:val="21"/>
              </w:rPr>
              <w:t>（2）</w:t>
            </w:r>
            <w:r>
              <w:rPr>
                <w:szCs w:val="21"/>
              </w:rPr>
              <w:t>采用多种教学方式（如启发式教学、讨论式教学、</w:t>
            </w:r>
            <w:r>
              <w:rPr>
                <w:rFonts w:hint="eastAsia"/>
                <w:szCs w:val="21"/>
              </w:rPr>
              <w:t>任务教学法</w:t>
            </w:r>
            <w:r>
              <w:rPr>
                <w:szCs w:val="21"/>
              </w:rPr>
              <w:t>等），注重培养学生</w:t>
            </w:r>
            <w:r>
              <w:rPr>
                <w:rFonts w:hint="eastAsia"/>
                <w:szCs w:val="21"/>
              </w:rPr>
              <w:t>阅读理解和解决问题的能力。</w:t>
            </w:r>
          </w:p>
          <w:p>
            <w:pPr>
              <w:spacing w:line="360" w:lineRule="auto"/>
              <w:rPr>
                <w:szCs w:val="21"/>
              </w:rPr>
            </w:pPr>
            <w:r>
              <w:rPr>
                <w:rFonts w:hint="eastAsia"/>
                <w:szCs w:val="21"/>
              </w:rPr>
              <w:t>（3）能够采用现代信息技术进行</w:t>
            </w:r>
            <w:r>
              <w:rPr>
                <w:szCs w:val="21"/>
              </w:rPr>
              <w:t>教学。</w:t>
            </w:r>
          </w:p>
          <w:p>
            <w:pPr>
              <w:spacing w:line="360"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w:t>
            </w:r>
            <w:r>
              <w:rPr>
                <w:rFonts w:hint="eastAsia"/>
                <w:szCs w:val="21"/>
              </w:rPr>
              <w:t>技能</w:t>
            </w:r>
            <w:r>
              <w:rPr>
                <w:szCs w:val="21"/>
              </w:rPr>
              <w:t>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360" w:lineRule="auto"/>
              <w:jc w:val="center"/>
              <w:rPr>
                <w:szCs w:val="21"/>
              </w:rPr>
            </w:pPr>
            <w:r>
              <w:rPr>
                <w:szCs w:val="21"/>
              </w:rPr>
              <w:t>3</w:t>
            </w:r>
          </w:p>
        </w:tc>
        <w:tc>
          <w:tcPr>
            <w:tcW w:w="1701" w:type="dxa"/>
            <w:tcMar>
              <w:left w:w="28" w:type="dxa"/>
              <w:right w:w="28" w:type="dxa"/>
            </w:tcMar>
            <w:vAlign w:val="center"/>
          </w:tcPr>
          <w:p>
            <w:pPr>
              <w:spacing w:line="360" w:lineRule="auto"/>
              <w:jc w:val="center"/>
              <w:rPr>
                <w:szCs w:val="21"/>
              </w:rPr>
            </w:pPr>
            <w:r>
              <w:rPr>
                <w:szCs w:val="21"/>
              </w:rPr>
              <w:t>作业布置与批改</w:t>
            </w:r>
          </w:p>
        </w:tc>
        <w:tc>
          <w:tcPr>
            <w:tcW w:w="6817"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360" w:lineRule="auto"/>
              <w:rPr>
                <w:szCs w:val="21"/>
              </w:rPr>
            </w:pPr>
            <w:r>
              <w:rPr>
                <w:rFonts w:hint="eastAsia"/>
                <w:szCs w:val="21"/>
              </w:rPr>
              <w:t>（1）</w:t>
            </w:r>
            <w:r>
              <w:rPr>
                <w:szCs w:val="21"/>
              </w:rPr>
              <w:t>按时按量完成作业，不缺交，不抄袭</w:t>
            </w:r>
            <w:r>
              <w:rPr>
                <w:rFonts w:hint="eastAsia"/>
                <w:szCs w:val="21"/>
              </w:rPr>
              <w:t>。</w:t>
            </w:r>
          </w:p>
          <w:p>
            <w:pPr>
              <w:spacing w:line="360" w:lineRule="auto"/>
              <w:rPr>
                <w:szCs w:val="21"/>
              </w:rPr>
            </w:pPr>
            <w:r>
              <w:rPr>
                <w:rFonts w:hint="eastAsia"/>
                <w:szCs w:val="21"/>
              </w:rPr>
              <w:t>（2）书写、语音</w:t>
            </w:r>
            <w:r>
              <w:rPr>
                <w:szCs w:val="21"/>
              </w:rPr>
              <w:t>规范</w:t>
            </w:r>
            <w:r>
              <w:rPr>
                <w:rFonts w:hint="eastAsia"/>
                <w:szCs w:val="21"/>
              </w:rPr>
              <w:t>、</w:t>
            </w:r>
            <w:r>
              <w:rPr>
                <w:szCs w:val="21"/>
              </w:rPr>
              <w:t>清晰</w:t>
            </w:r>
            <w:r>
              <w:rPr>
                <w:rFonts w:hint="eastAsia"/>
                <w:szCs w:val="21"/>
              </w:rPr>
              <w:t>。</w:t>
            </w:r>
          </w:p>
          <w:p>
            <w:pPr>
              <w:spacing w:line="360" w:lineRule="auto"/>
              <w:rPr>
                <w:szCs w:val="21"/>
              </w:rPr>
            </w:pPr>
            <w:r>
              <w:rPr>
                <w:rFonts w:hint="eastAsia"/>
                <w:szCs w:val="21"/>
              </w:rPr>
              <w:t>（3）正确运用课堂所学知识点和技能点完成作业</w:t>
            </w:r>
            <w:r>
              <w:rPr>
                <w:szCs w:val="21"/>
              </w:rPr>
              <w:t>。</w:t>
            </w:r>
          </w:p>
          <w:p>
            <w:pPr>
              <w:spacing w:line="360" w:lineRule="auto"/>
              <w:rPr>
                <w:szCs w:val="21"/>
              </w:rPr>
            </w:pPr>
            <w:r>
              <w:rPr>
                <w:szCs w:val="21"/>
              </w:rPr>
              <w:t>教师批改</w:t>
            </w:r>
            <w:r>
              <w:rPr>
                <w:rFonts w:hint="eastAsia"/>
                <w:szCs w:val="21"/>
              </w:rPr>
              <w:t>和</w:t>
            </w:r>
            <w:r>
              <w:rPr>
                <w:szCs w:val="21"/>
              </w:rPr>
              <w:t>讲评作业要求如下：</w:t>
            </w:r>
          </w:p>
          <w:p>
            <w:pPr>
              <w:spacing w:line="360"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360"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360"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360" w:lineRule="auto"/>
              <w:jc w:val="center"/>
              <w:rPr>
                <w:szCs w:val="21"/>
              </w:rPr>
            </w:pPr>
            <w:r>
              <w:rPr>
                <w:szCs w:val="21"/>
              </w:rPr>
              <w:t>4</w:t>
            </w:r>
          </w:p>
        </w:tc>
        <w:tc>
          <w:tcPr>
            <w:tcW w:w="1701" w:type="dxa"/>
            <w:tcMar>
              <w:left w:w="28" w:type="dxa"/>
              <w:right w:w="28" w:type="dxa"/>
            </w:tcMar>
            <w:vAlign w:val="center"/>
          </w:tcPr>
          <w:p>
            <w:pPr>
              <w:spacing w:line="360" w:lineRule="auto"/>
              <w:jc w:val="center"/>
              <w:rPr>
                <w:szCs w:val="21"/>
              </w:rPr>
            </w:pPr>
            <w:r>
              <w:rPr>
                <w:szCs w:val="21"/>
              </w:rPr>
              <w:t>课外答疑</w:t>
            </w:r>
          </w:p>
        </w:tc>
        <w:tc>
          <w:tcPr>
            <w:tcW w:w="6817" w:type="dxa"/>
            <w:tcBorders>
              <w:right w:val="single" w:color="auto" w:sz="8" w:space="0"/>
            </w:tcBorders>
            <w:vAlign w:val="center"/>
          </w:tcPr>
          <w:p>
            <w:pPr>
              <w:spacing w:line="36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360" w:lineRule="auto"/>
              <w:jc w:val="center"/>
              <w:rPr>
                <w:szCs w:val="21"/>
              </w:rPr>
            </w:pPr>
            <w:r>
              <w:rPr>
                <w:szCs w:val="21"/>
              </w:rPr>
              <w:t>5</w:t>
            </w:r>
          </w:p>
        </w:tc>
        <w:tc>
          <w:tcPr>
            <w:tcW w:w="1701" w:type="dxa"/>
            <w:tcMar>
              <w:left w:w="28" w:type="dxa"/>
              <w:right w:w="28" w:type="dxa"/>
            </w:tcMar>
            <w:vAlign w:val="center"/>
          </w:tcPr>
          <w:p>
            <w:pPr>
              <w:spacing w:line="360" w:lineRule="auto"/>
              <w:jc w:val="center"/>
              <w:rPr>
                <w:szCs w:val="21"/>
              </w:rPr>
            </w:pPr>
            <w:r>
              <w:rPr>
                <w:szCs w:val="21"/>
              </w:rPr>
              <w:t>成绩考核</w:t>
            </w:r>
          </w:p>
        </w:tc>
        <w:tc>
          <w:tcPr>
            <w:tcW w:w="6817" w:type="dxa"/>
            <w:tcBorders>
              <w:right w:val="single" w:color="auto" w:sz="8" w:space="0"/>
            </w:tcBorders>
            <w:vAlign w:val="center"/>
          </w:tcPr>
          <w:p>
            <w:pPr>
              <w:spacing w:line="360" w:lineRule="auto"/>
              <w:rPr>
                <w:szCs w:val="21"/>
              </w:rPr>
            </w:pPr>
            <w:r>
              <w:rPr>
                <w:szCs w:val="21"/>
              </w:rPr>
              <w:t>本课程考核的方式</w:t>
            </w:r>
            <w:r>
              <w:rPr>
                <w:rFonts w:hint="eastAsia"/>
                <w:szCs w:val="21"/>
              </w:rPr>
              <w:t>为闭卷笔试。</w:t>
            </w:r>
            <w:r>
              <w:rPr>
                <w:szCs w:val="21"/>
              </w:rPr>
              <w:t>有下列情况之一者，总评成绩为不及格：</w:t>
            </w:r>
          </w:p>
          <w:p>
            <w:pPr>
              <w:spacing w:line="360" w:lineRule="auto"/>
              <w:rPr>
                <w:szCs w:val="21"/>
              </w:rPr>
            </w:pPr>
            <w:r>
              <w:rPr>
                <w:rFonts w:hint="eastAsia"/>
                <w:szCs w:val="21"/>
              </w:rPr>
              <w:t>（1）</w:t>
            </w:r>
            <w:r>
              <w:rPr>
                <w:szCs w:val="21"/>
              </w:rPr>
              <w:t>缺交作业次数达1/3以上者</w:t>
            </w:r>
            <w:r>
              <w:rPr>
                <w:rFonts w:hint="eastAsia"/>
                <w:szCs w:val="21"/>
              </w:rPr>
              <w:t>。</w:t>
            </w:r>
          </w:p>
          <w:p>
            <w:pPr>
              <w:spacing w:line="360" w:lineRule="auto"/>
              <w:rPr>
                <w:szCs w:val="21"/>
              </w:rPr>
            </w:pPr>
            <w:r>
              <w:rPr>
                <w:rFonts w:hint="eastAsia"/>
                <w:szCs w:val="21"/>
              </w:rPr>
              <w:t>（2）</w:t>
            </w:r>
            <w:r>
              <w:rPr>
                <w:szCs w:val="21"/>
              </w:rPr>
              <w:t>缺课次数达本学期总授课学时的1/3以上者</w:t>
            </w:r>
            <w:r>
              <w:rPr>
                <w:rFonts w:hint="eastAsia"/>
                <w:szCs w:val="21"/>
              </w:rPr>
              <w:t>。</w:t>
            </w:r>
          </w:p>
        </w:tc>
      </w:tr>
    </w:tbl>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课程考核包括期末考试、平时及作业考核和实验</w:t>
      </w:r>
      <w:r>
        <w:rPr>
          <w:rFonts w:hint="eastAsia"/>
          <w:sz w:val="24"/>
        </w:rPr>
        <w:t>（实践）</w:t>
      </w:r>
      <w:r>
        <w:rPr>
          <w:sz w:val="24"/>
        </w:rPr>
        <w:t>考核</w:t>
      </w:r>
      <w:r>
        <w:rPr>
          <w:rFonts w:hint="eastAsia"/>
          <w:sz w:val="24"/>
        </w:rPr>
        <w:t>等</w:t>
      </w:r>
      <w:r>
        <w:rPr>
          <w:sz w:val="24"/>
        </w:rPr>
        <w:t>，期</w:t>
      </w:r>
      <w:r>
        <w:rPr>
          <w:rFonts w:hint="eastAsia"/>
          <w:sz w:val="24"/>
        </w:rPr>
        <w:t>末</w:t>
      </w:r>
      <w:r>
        <w:rPr>
          <w:sz w:val="24"/>
        </w:rPr>
        <w:t>考试采用采用</w:t>
      </w:r>
      <w:r>
        <w:rPr>
          <w:rFonts w:hint="eastAsia"/>
          <w:sz w:val="24"/>
        </w:rPr>
        <w:t>闭卷方式</w:t>
      </w:r>
      <w:r>
        <w:rPr>
          <w:sz w:val="24"/>
        </w:rPr>
        <w:t>。</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30</w:t>
      </w:r>
      <w:r>
        <w:rPr>
          <w:sz w:val="24"/>
        </w:rPr>
        <w:t>% +期末考试成绩×</w:t>
      </w:r>
      <w:r>
        <w:rPr>
          <w:rFonts w:hint="eastAsia"/>
          <w:sz w:val="24"/>
        </w:rPr>
        <w:t>70</w:t>
      </w:r>
      <w:r>
        <w:rPr>
          <w:sz w:val="24"/>
        </w:rPr>
        <w:t>%。具体内容和比例</w:t>
      </w:r>
      <w:r>
        <w:rPr>
          <w:rFonts w:hint="eastAsia"/>
          <w:sz w:val="24"/>
        </w:rPr>
        <w:t>如表所示。</w:t>
      </w:r>
    </w:p>
    <w:tbl>
      <w:tblPr>
        <w:tblStyle w:val="1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18"/>
              <w:jc w:val="center"/>
              <w:rPr>
                <w:rFonts w:eastAsia="宋体"/>
              </w:rPr>
            </w:pPr>
            <w:r>
              <w:rPr>
                <w:rFonts w:eastAsia="宋体"/>
              </w:rPr>
              <w:t>成绩组成</w:t>
            </w:r>
          </w:p>
        </w:tc>
        <w:tc>
          <w:tcPr>
            <w:tcW w:w="1565" w:type="dxa"/>
            <w:shd w:val="clear" w:color="auto" w:fill="FFFFFF"/>
            <w:vAlign w:val="center"/>
          </w:tcPr>
          <w:p>
            <w:pPr>
              <w:pStyle w:val="18"/>
              <w:jc w:val="center"/>
              <w:rPr>
                <w:rFonts w:eastAsia="宋体"/>
              </w:rPr>
            </w:pPr>
            <w:r>
              <w:rPr>
                <w:rFonts w:eastAsia="宋体"/>
              </w:rPr>
              <w:t>考核/评价环节</w:t>
            </w:r>
          </w:p>
        </w:tc>
        <w:tc>
          <w:tcPr>
            <w:tcW w:w="808" w:type="dxa"/>
            <w:shd w:val="clear" w:color="auto" w:fill="FFFFFF"/>
            <w:vAlign w:val="center"/>
          </w:tcPr>
          <w:p>
            <w:pPr>
              <w:pStyle w:val="18"/>
              <w:jc w:val="center"/>
              <w:rPr>
                <w:rFonts w:eastAsia="宋体"/>
              </w:rPr>
            </w:pPr>
            <w:r>
              <w:rPr>
                <w:rFonts w:hint="eastAsia" w:eastAsia="宋体"/>
              </w:rPr>
              <w:t>权重</w:t>
            </w:r>
          </w:p>
        </w:tc>
        <w:tc>
          <w:tcPr>
            <w:tcW w:w="4410" w:type="dxa"/>
            <w:shd w:val="clear" w:color="auto" w:fill="FFFFFF"/>
            <w:vAlign w:val="center"/>
          </w:tcPr>
          <w:p>
            <w:pPr>
              <w:pStyle w:val="18"/>
              <w:jc w:val="center"/>
              <w:rPr>
                <w:rFonts w:eastAsia="宋体"/>
              </w:rPr>
            </w:pPr>
            <w:r>
              <w:rPr>
                <w:rFonts w:eastAsia="宋体"/>
              </w:rPr>
              <w:t>考核/评价细则</w:t>
            </w:r>
          </w:p>
        </w:tc>
        <w:tc>
          <w:tcPr>
            <w:tcW w:w="1528" w:type="dxa"/>
            <w:shd w:val="clear" w:color="auto" w:fill="FFFFFF"/>
            <w:vAlign w:val="center"/>
          </w:tcPr>
          <w:p>
            <w:pPr>
              <w:pStyle w:val="18"/>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44" w:type="dxa"/>
            <w:tcMar>
              <w:left w:w="57" w:type="dxa"/>
              <w:right w:w="57" w:type="dxa"/>
            </w:tcMar>
            <w:vAlign w:val="center"/>
          </w:tcPr>
          <w:p>
            <w:pPr>
              <w:pStyle w:val="18"/>
              <w:jc w:val="center"/>
              <w:rPr>
                <w:rFonts w:eastAsia="宋体"/>
              </w:rPr>
            </w:pPr>
            <w:r>
              <w:rPr>
                <w:rFonts w:eastAsia="宋体"/>
              </w:rPr>
              <w:t>平时成绩</w:t>
            </w:r>
          </w:p>
        </w:tc>
        <w:tc>
          <w:tcPr>
            <w:tcW w:w="1565" w:type="dxa"/>
            <w:vAlign w:val="center"/>
          </w:tcPr>
          <w:p>
            <w:pPr>
              <w:pStyle w:val="18"/>
              <w:rPr>
                <w:rFonts w:eastAsia="宋体"/>
              </w:rPr>
            </w:pPr>
            <w:r>
              <w:rPr>
                <w:rFonts w:hint="eastAsia" w:eastAsia="宋体"/>
              </w:rPr>
              <w:t xml:space="preserve">平时随堂作业 </w:t>
            </w:r>
          </w:p>
        </w:tc>
        <w:tc>
          <w:tcPr>
            <w:tcW w:w="808" w:type="dxa"/>
            <w:vAlign w:val="center"/>
          </w:tcPr>
          <w:p>
            <w:pPr>
              <w:pStyle w:val="18"/>
              <w:jc w:val="center"/>
              <w:rPr>
                <w:rFonts w:eastAsia="宋体"/>
              </w:rPr>
            </w:pPr>
            <w:r>
              <w:rPr>
                <w:rFonts w:hint="eastAsia" w:eastAsia="宋体"/>
              </w:rPr>
              <w:t xml:space="preserve"> 30</w:t>
            </w:r>
            <w:r>
              <w:rPr>
                <w:rFonts w:eastAsia="宋体"/>
              </w:rPr>
              <w:t>%</w:t>
            </w:r>
          </w:p>
        </w:tc>
        <w:tc>
          <w:tcPr>
            <w:tcW w:w="4410" w:type="dxa"/>
            <w:vAlign w:val="center"/>
          </w:tcPr>
          <w:p>
            <w:pPr>
              <w:pStyle w:val="18"/>
              <w:spacing w:line="360" w:lineRule="auto"/>
              <w:rPr>
                <w:rFonts w:eastAsia="宋体"/>
                <w:szCs w:val="21"/>
              </w:rPr>
            </w:pPr>
            <w:r>
              <w:rPr>
                <w:rFonts w:hint="eastAsia" w:eastAsia="宋体"/>
                <w:color w:val="000000"/>
                <w:szCs w:val="21"/>
              </w:rPr>
              <w:t xml:space="preserve"> </w:t>
            </w:r>
            <w:r>
              <w:rPr>
                <w:rFonts w:hint="eastAsia" w:eastAsia="宋体"/>
              </w:rPr>
              <w:t>考勤；课堂表现（包括听课情况、回答问题、小组讨论、课堂活动等）；练习（包括课后练习</w:t>
            </w:r>
            <w:r>
              <w:rPr>
                <w:rFonts w:hint="eastAsia" w:ascii="宋体" w:hAnsi="宋体" w:eastAsia="宋体" w:cs="宋体"/>
              </w:rPr>
              <w:t>、书面作业、阅读汇报等</w:t>
            </w:r>
            <w:r>
              <w:rPr>
                <w:rFonts w:hint="eastAsia" w:eastAsia="宋体"/>
              </w:rPr>
              <w:t>）。</w:t>
            </w:r>
          </w:p>
        </w:tc>
        <w:tc>
          <w:tcPr>
            <w:tcW w:w="1528" w:type="dxa"/>
            <w:vAlign w:val="center"/>
          </w:tcPr>
          <w:p>
            <w:pPr>
              <w:pStyle w:val="18"/>
              <w:jc w:val="center"/>
              <w:rPr>
                <w:rFonts w:eastAsia="宋体"/>
              </w:rPr>
            </w:pPr>
            <w:r>
              <w:rPr>
                <w:rFonts w:hint="eastAsia" w:ascii="宋体" w:hAnsi="宋体"/>
                <w:sz w:val="24"/>
              </w:rPr>
              <w:t>2</w:t>
            </w:r>
            <w:r>
              <w:rPr>
                <w:rFonts w:ascii="宋体" w:hAnsi="宋体"/>
                <w:szCs w:val="21"/>
              </w:rPr>
              <w:t>-</w:t>
            </w:r>
            <w:r>
              <w:rPr>
                <w:rFonts w:hint="eastAsia" w:ascii="宋体" w:hAnsi="宋体"/>
                <w:szCs w:val="21"/>
              </w:rPr>
              <w:t>2、</w:t>
            </w:r>
            <w:r>
              <w:rPr>
                <w:rFonts w:hint="eastAsia"/>
                <w:kern w:val="0"/>
                <w:sz w:val="24"/>
              </w:rPr>
              <w:t>6</w:t>
            </w:r>
            <w:r>
              <w:rPr>
                <w:rFonts w:hint="eastAsia"/>
                <w:kern w:val="0"/>
                <w:szCs w:val="21"/>
              </w:rPr>
              <w:t>-1.2、</w:t>
            </w:r>
            <w:r>
              <w:rPr>
                <w:rFonts w:hint="eastAsia" w:ascii="宋体" w:hAnsi="宋体"/>
                <w:kern w:val="0"/>
                <w:sz w:val="24"/>
              </w:rPr>
              <w:t>8</w:t>
            </w:r>
            <w:r>
              <w:rPr>
                <w:rFonts w:hint="eastAsia" w:ascii="宋体" w:hAnsi="宋体"/>
                <w:kern w:val="0"/>
                <w:szCs w:val="21"/>
              </w:rPr>
              <w:t>-1.2、10-1.2</w:t>
            </w:r>
            <w:r>
              <w:rPr>
                <w:rFonts w:hint="eastAsia" w:eastAsia="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18"/>
              <w:jc w:val="center"/>
              <w:rPr>
                <w:rFonts w:eastAsia="宋体"/>
              </w:rPr>
            </w:pPr>
            <w:r>
              <w:rPr>
                <w:rFonts w:eastAsia="宋体"/>
              </w:rPr>
              <w:t>期末考试</w:t>
            </w:r>
          </w:p>
        </w:tc>
        <w:tc>
          <w:tcPr>
            <w:tcW w:w="1565" w:type="dxa"/>
            <w:vAlign w:val="center"/>
          </w:tcPr>
          <w:p>
            <w:pPr>
              <w:pStyle w:val="18"/>
              <w:rPr>
                <w:rFonts w:eastAsia="宋体"/>
              </w:rPr>
            </w:pPr>
            <w:r>
              <w:rPr>
                <w:rFonts w:hint="eastAsia" w:eastAsia="宋体"/>
              </w:rPr>
              <w:t>期末考试</w:t>
            </w:r>
          </w:p>
        </w:tc>
        <w:tc>
          <w:tcPr>
            <w:tcW w:w="808" w:type="dxa"/>
            <w:vAlign w:val="center"/>
          </w:tcPr>
          <w:p>
            <w:pPr>
              <w:pStyle w:val="18"/>
              <w:jc w:val="center"/>
              <w:rPr>
                <w:rFonts w:eastAsia="宋体"/>
              </w:rPr>
            </w:pPr>
            <w:r>
              <w:rPr>
                <w:rFonts w:hint="eastAsia" w:eastAsia="宋体"/>
              </w:rPr>
              <w:t xml:space="preserve"> 70</w:t>
            </w:r>
            <w:r>
              <w:rPr>
                <w:rFonts w:eastAsia="宋体"/>
              </w:rPr>
              <w:t>%</w:t>
            </w:r>
            <w:r>
              <w:rPr>
                <w:rFonts w:hint="eastAsia" w:eastAsia="宋体"/>
              </w:rPr>
              <w:t xml:space="preserve"> </w:t>
            </w:r>
          </w:p>
        </w:tc>
        <w:tc>
          <w:tcPr>
            <w:tcW w:w="4410" w:type="dxa"/>
            <w:vAlign w:val="center"/>
          </w:tcPr>
          <w:p>
            <w:pPr>
              <w:pStyle w:val="18"/>
              <w:rPr>
                <w:rFonts w:eastAsia="宋体"/>
                <w:color w:val="000000"/>
                <w:szCs w:val="21"/>
              </w:rPr>
            </w:pPr>
            <w:r>
              <w:rPr>
                <w:rFonts w:hint="eastAsia" w:eastAsia="宋体"/>
                <w:color w:val="000000"/>
                <w:szCs w:val="21"/>
              </w:rPr>
              <w:t xml:space="preserve"> </w:t>
            </w:r>
            <w:r>
              <w:rPr>
                <w:rFonts w:eastAsia="宋体"/>
                <w:color w:val="000000"/>
                <w:szCs w:val="21"/>
              </w:rPr>
              <w:t>试卷题型包括</w:t>
            </w:r>
            <w:r>
              <w:rPr>
                <w:rFonts w:hint="eastAsia" w:eastAsia="宋体"/>
                <w:color w:val="000000"/>
                <w:szCs w:val="21"/>
              </w:rPr>
              <w:t>改错（20%）；完形填空（20%）；提纲设计（20%）；作文（40%）。</w:t>
            </w:r>
          </w:p>
        </w:tc>
        <w:tc>
          <w:tcPr>
            <w:tcW w:w="1528" w:type="dxa"/>
            <w:vAlign w:val="center"/>
          </w:tcPr>
          <w:p>
            <w:pPr>
              <w:pStyle w:val="18"/>
              <w:jc w:val="center"/>
              <w:rPr>
                <w:rFonts w:eastAsia="宋体"/>
              </w:rPr>
            </w:pPr>
            <w:r>
              <w:rPr>
                <w:rFonts w:hint="eastAsia" w:ascii="宋体" w:hAnsi="宋体"/>
                <w:sz w:val="24"/>
              </w:rPr>
              <w:t>2</w:t>
            </w:r>
            <w:r>
              <w:rPr>
                <w:rFonts w:ascii="宋体" w:hAnsi="宋体"/>
                <w:szCs w:val="21"/>
              </w:rPr>
              <w:t>-</w:t>
            </w:r>
            <w:r>
              <w:rPr>
                <w:rFonts w:hint="eastAsia" w:ascii="宋体" w:hAnsi="宋体"/>
                <w:szCs w:val="21"/>
              </w:rPr>
              <w:t>2、</w:t>
            </w:r>
            <w:r>
              <w:rPr>
                <w:rFonts w:hint="eastAsia"/>
                <w:kern w:val="0"/>
                <w:sz w:val="24"/>
              </w:rPr>
              <w:t>6</w:t>
            </w:r>
            <w:r>
              <w:rPr>
                <w:rFonts w:hint="eastAsia"/>
                <w:kern w:val="0"/>
                <w:szCs w:val="21"/>
              </w:rPr>
              <w:t>-1.2、</w:t>
            </w:r>
            <w:r>
              <w:rPr>
                <w:rFonts w:hint="eastAsia" w:ascii="宋体" w:hAnsi="宋体"/>
                <w:kern w:val="0"/>
                <w:sz w:val="24"/>
              </w:rPr>
              <w:t>8</w:t>
            </w:r>
            <w:r>
              <w:rPr>
                <w:rFonts w:hint="eastAsia" w:ascii="宋体" w:hAnsi="宋体"/>
                <w:kern w:val="0"/>
                <w:szCs w:val="21"/>
              </w:rPr>
              <w:t>-1.2、10-1.2</w:t>
            </w:r>
            <w:r>
              <w:rPr>
                <w:rFonts w:hint="eastAsia" w:eastAsia="宋体"/>
                <w:color w:val="000000"/>
                <w:szCs w:val="21"/>
              </w:rPr>
              <w:t xml:space="preserve"> </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color w:val="000000"/>
          <w:sz w:val="24"/>
        </w:rPr>
      </w:pPr>
      <w:r>
        <w:rPr>
          <w:sz w:val="24"/>
        </w:rPr>
        <w:t>本课程根据学生作业、课堂讨论、平时</w:t>
      </w:r>
      <w:r>
        <w:rPr>
          <w:rFonts w:hint="eastAsia"/>
          <w:sz w:val="24"/>
        </w:rPr>
        <w:t>课堂练习</w:t>
      </w:r>
      <w:r>
        <w:rPr>
          <w:sz w:val="24"/>
        </w:rPr>
        <w:t>情况和学生、教学督导等</w:t>
      </w:r>
      <w:r>
        <w:rPr>
          <w:rFonts w:hint="eastAsia"/>
          <w:sz w:val="24"/>
        </w:rPr>
        <w:t>的</w:t>
      </w:r>
      <w:r>
        <w:rPr>
          <w:sz w:val="24"/>
        </w:rPr>
        <w:t>反馈，及时对教学中</w:t>
      </w:r>
      <w:r>
        <w:rPr>
          <w:rFonts w:hint="eastAsia"/>
          <w:sz w:val="24"/>
        </w:rPr>
        <w:t>的</w:t>
      </w:r>
      <w:r>
        <w:rPr>
          <w:sz w:val="24"/>
        </w:rPr>
        <w:t>不足之处进行改进，并在下一轮课程教学中</w:t>
      </w:r>
      <w:r>
        <w:rPr>
          <w:rFonts w:hint="eastAsia"/>
          <w:sz w:val="24"/>
        </w:rPr>
        <w:t>整改完善</w:t>
      </w:r>
      <w:r>
        <w:rPr>
          <w:sz w:val="24"/>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napToGrid w:val="0"/>
        <w:spacing w:line="288" w:lineRule="auto"/>
        <w:ind w:firstLine="820" w:firstLineChars="342"/>
        <w:jc w:val="left"/>
        <w:rPr>
          <w:rFonts w:hint="eastAsia" w:ascii="宋体" w:hAnsi="宋体"/>
          <w:sz w:val="24"/>
        </w:rPr>
      </w:pPr>
      <w:r>
        <w:rPr>
          <w:rFonts w:hint="eastAsia" w:ascii="宋体" w:hAnsi="宋体"/>
          <w:sz w:val="24"/>
        </w:rPr>
        <w:t>1. 刘承宇 《学术英语写作与研究方法》中国人民大学出版社 2021</w:t>
      </w:r>
    </w:p>
    <w:p>
      <w:pPr>
        <w:spacing w:line="360" w:lineRule="auto"/>
        <w:ind w:left="341" w:firstLine="480" w:firstLineChars="200"/>
        <w:rPr>
          <w:sz w:val="24"/>
        </w:rPr>
      </w:pPr>
      <w:r>
        <w:rPr>
          <w:rFonts w:hint="eastAsia"/>
          <w:sz w:val="24"/>
        </w:rPr>
        <w:t>2. 穆诗雄 《英语专业毕业论文写作》，外语教学与研究出版社，2002</w:t>
      </w:r>
    </w:p>
    <w:p>
      <w:pPr>
        <w:snapToGrid w:val="0"/>
        <w:spacing w:line="288" w:lineRule="auto"/>
        <w:ind w:firstLine="820" w:firstLineChars="342"/>
        <w:jc w:val="left"/>
        <w:rPr>
          <w:rFonts w:ascii="宋体" w:hAnsi="宋体"/>
          <w:sz w:val="24"/>
        </w:rPr>
      </w:pPr>
      <w:r>
        <w:rPr>
          <w:rFonts w:hint="eastAsia" w:ascii="宋体" w:hAnsi="宋体"/>
          <w:sz w:val="24"/>
        </w:rPr>
        <w:t>3. 黄国文 《英语学位论文写作教程》，高等教育出版社，2008</w:t>
      </w:r>
    </w:p>
    <w:p>
      <w:pPr>
        <w:snapToGrid w:val="0"/>
        <w:spacing w:line="288" w:lineRule="auto"/>
        <w:ind w:firstLine="820" w:firstLineChars="342"/>
        <w:jc w:val="left"/>
        <w:rPr>
          <w:rFonts w:hint="default" w:ascii="宋体" w:hAnsi="宋体" w:eastAsiaTheme="minorEastAsia"/>
          <w:sz w:val="24"/>
          <w:lang w:val="en-US" w:eastAsia="zh-CN"/>
        </w:rPr>
      </w:pPr>
      <w:r>
        <w:rPr>
          <w:rFonts w:hint="eastAsia" w:ascii="宋体" w:hAnsi="宋体"/>
          <w:sz w:val="24"/>
        </w:rPr>
        <w:t>4. 邹申主编 《写作教程》，上海外语教育出版社</w:t>
      </w:r>
      <w:r>
        <w:rPr>
          <w:rFonts w:hint="eastAsia" w:ascii="宋体" w:hAnsi="宋体"/>
          <w:sz w:val="24"/>
          <w:lang w:val="en-US" w:eastAsia="zh-CN"/>
        </w:rPr>
        <w:t>,2013</w:t>
      </w:r>
    </w:p>
    <w:p>
      <w:pPr>
        <w:autoSpaceDE w:val="0"/>
        <w:autoSpaceDN w:val="0"/>
        <w:adjustRightInd w:val="0"/>
        <w:spacing w:line="360" w:lineRule="auto"/>
        <w:ind w:firstLine="480" w:firstLineChars="200"/>
        <w:jc w:val="right"/>
        <w:rPr>
          <w:kern w:val="0"/>
          <w:sz w:val="24"/>
          <w:szCs w:val="21"/>
        </w:rPr>
      </w:pPr>
    </w:p>
    <w:p>
      <w:pPr>
        <w:spacing w:line="360" w:lineRule="auto"/>
        <w:ind w:firstLine="480" w:firstLineChars="200"/>
        <w:rPr>
          <w:sz w:val="24"/>
        </w:rPr>
      </w:pPr>
    </w:p>
    <w:p>
      <w:pPr>
        <w:jc w:val="right"/>
        <w:rPr>
          <w:rFonts w:ascii="宋体" w:hAnsi="宋体"/>
          <w:sz w:val="24"/>
        </w:rPr>
      </w:pPr>
    </w:p>
    <w:p>
      <w:pPr>
        <w:spacing w:line="360" w:lineRule="auto"/>
        <w:jc w:val="center"/>
        <w:rPr>
          <w:rFonts w:ascii="宋体" w:hAnsi="宋体"/>
          <w:sz w:val="24"/>
        </w:rPr>
      </w:pPr>
      <w:r>
        <w:rPr>
          <w:rFonts w:hint="eastAsia" w:ascii="宋体" w:hAnsi="宋体"/>
          <w:sz w:val="24"/>
          <w:lang w:val="en-US" w:eastAsia="zh-CN"/>
        </w:rPr>
        <w:t xml:space="preserve">                                       </w:t>
      </w:r>
      <w:r>
        <w:rPr>
          <w:rFonts w:hint="eastAsia" w:ascii="宋体" w:hAnsi="宋体"/>
          <w:sz w:val="24"/>
        </w:rPr>
        <w:t>执笔人： 唐世民</w:t>
      </w:r>
    </w:p>
    <w:p>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 xml:space="preserve">审定人： </w:t>
      </w:r>
      <w:r>
        <w:rPr>
          <w:rFonts w:hint="eastAsia" w:ascii="宋体" w:hAnsi="宋体"/>
          <w:sz w:val="24"/>
          <w:lang w:val="en-US" w:eastAsia="zh-CN"/>
        </w:rPr>
        <w:t>王召妍</w:t>
      </w:r>
    </w:p>
    <w:p>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审批人：</w:t>
      </w:r>
      <w:r>
        <w:rPr>
          <w:rFonts w:hint="eastAsia" w:ascii="宋体" w:hAnsi="宋体"/>
          <w:sz w:val="24"/>
          <w:lang w:val="en-US" w:eastAsia="zh-CN"/>
        </w:rPr>
        <w:t xml:space="preserve"> 施云波</w:t>
      </w:r>
    </w:p>
    <w:p>
      <w:pPr>
        <w:pStyle w:val="5"/>
        <w:snapToGrid w:val="0"/>
        <w:spacing w:after="0" w:line="360" w:lineRule="auto"/>
      </w:pPr>
      <w:r>
        <w:rPr>
          <w:rFonts w:hint="eastAsia" w:ascii="宋体" w:hAnsi="宋体"/>
          <w:sz w:val="24"/>
          <w:lang w:val="en-US" w:eastAsia="zh-CN"/>
        </w:rPr>
        <w:t xml:space="preserve">                                               审批日期：2023年9月</w:t>
      </w:r>
    </w:p>
    <w:p>
      <w:pPr>
        <w:bidi w:val="0"/>
        <w:rPr>
          <w:rFonts w:hint="eastAsia"/>
          <w:lang w:val="en-US" w:eastAsia="zh-CN"/>
        </w:rPr>
      </w:pPr>
      <w:bookmarkStart w:id="187" w:name="_Toc17725"/>
    </w:p>
    <w:p>
      <w:pPr>
        <w:bidi w:val="0"/>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6350</wp:posOffset>
                </wp:positionV>
                <wp:extent cx="1504950" cy="254000"/>
                <wp:effectExtent l="4445" t="4445" r="14605" b="8255"/>
                <wp:wrapNone/>
                <wp:docPr id="3" name="文本框 3"/>
                <wp:cNvGraphicFramePr/>
                <a:graphic xmlns:a="http://schemas.openxmlformats.org/drawingml/2006/main">
                  <a:graphicData uri="http://schemas.microsoft.com/office/word/2010/wordprocessingShape">
                    <wps:wsp>
                      <wps:cNvSpPr txBox="1"/>
                      <wps:spPr>
                        <a:xfrm>
                          <a:off x="1160145" y="920750"/>
                          <a:ext cx="1504950"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eastAsia="宋体" w:cs="宋体"/>
                                <w:spacing w:val="-8"/>
                                <w:sz w:val="20"/>
                                <w:szCs w:val="20"/>
                              </w:rPr>
                              <w:t>课</w:t>
                            </w:r>
                            <w:r>
                              <w:rPr>
                                <w:rFonts w:ascii="宋体" w:hAnsi="宋体" w:eastAsia="宋体" w:cs="宋体"/>
                                <w:spacing w:val="-6"/>
                                <w:sz w:val="20"/>
                                <w:szCs w:val="20"/>
                              </w:rPr>
                              <w:t>程</w:t>
                            </w:r>
                            <w:r>
                              <w:rPr>
                                <w:rFonts w:ascii="宋体" w:hAnsi="宋体" w:eastAsia="宋体" w:cs="宋体"/>
                                <w:spacing w:val="-4"/>
                                <w:sz w:val="20"/>
                                <w:szCs w:val="20"/>
                              </w:rPr>
                              <w:t>代码：</w:t>
                            </w:r>
                            <w:r>
                              <w:rPr>
                                <w:rFonts w:ascii="宋体" w:hAnsi="宋体"/>
                                <w:sz w:val="24"/>
                                <w:szCs w:val="24"/>
                              </w:rPr>
                              <w:t>06011</w:t>
                            </w:r>
                            <w:r>
                              <w:rPr>
                                <w:rFonts w:hint="eastAsia" w:ascii="宋体" w:hAnsi="宋体" w:eastAsia="宋体"/>
                                <w:sz w:val="24"/>
                                <w:szCs w:val="24"/>
                                <w:lang w:val="en-US" w:eastAsia="zh-CN"/>
                              </w:rPr>
                              <w:t>1７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0.5pt;height:20pt;width:118.5pt;z-index:251659264;mso-width-relative:page;mso-height-relative:page;" fillcolor="#FFFFFF [3201]" filled="t" stroked="t" coordsize="21600,21600" o:gfxdata="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EU&#10;R8HSAAAABgEAAA8AAAAAAAAAAQAgAAAAIgAAAGRycy9kb3ducmV2LnhtbFBLAQIUABQAAAAIAIdO&#10;4kB8V8u6YgIAAMIEAAAOAAAAAAAAAAEAIAAAACEBAABkcnMvZTJvRG9jLnhtbFBLBQYAAAAABgAG&#10;AFkBAAD1BQAAAAA=&#10;">
                <v:fill on="t" focussize="0,0"/>
                <v:stroke weight="0.5pt" color="#000000 [3204]" joinstyle="round"/>
                <v:imagedata o:title=""/>
                <o:lock v:ext="edit" aspectratio="f"/>
                <v:textbox>
                  <w:txbxContent>
                    <w:p>
                      <w:r>
                        <w:rPr>
                          <w:rFonts w:ascii="宋体" w:hAnsi="宋体" w:eastAsia="宋体" w:cs="宋体"/>
                          <w:spacing w:val="-8"/>
                          <w:sz w:val="20"/>
                          <w:szCs w:val="20"/>
                        </w:rPr>
                        <w:t>课</w:t>
                      </w:r>
                      <w:r>
                        <w:rPr>
                          <w:rFonts w:ascii="宋体" w:hAnsi="宋体" w:eastAsia="宋体" w:cs="宋体"/>
                          <w:spacing w:val="-6"/>
                          <w:sz w:val="20"/>
                          <w:szCs w:val="20"/>
                        </w:rPr>
                        <w:t>程</w:t>
                      </w:r>
                      <w:r>
                        <w:rPr>
                          <w:rFonts w:ascii="宋体" w:hAnsi="宋体" w:eastAsia="宋体" w:cs="宋体"/>
                          <w:spacing w:val="-4"/>
                          <w:sz w:val="20"/>
                          <w:szCs w:val="20"/>
                        </w:rPr>
                        <w:t>代码：</w:t>
                      </w:r>
                      <w:r>
                        <w:rPr>
                          <w:rFonts w:ascii="宋体" w:hAnsi="宋体"/>
                          <w:sz w:val="24"/>
                          <w:szCs w:val="24"/>
                        </w:rPr>
                        <w:t>06011</w:t>
                      </w:r>
                      <w:r>
                        <w:rPr>
                          <w:rFonts w:hint="eastAsia" w:ascii="宋体" w:hAnsi="宋体" w:eastAsia="宋体"/>
                          <w:sz w:val="24"/>
                          <w:szCs w:val="24"/>
                          <w:lang w:val="en-US" w:eastAsia="zh-CN"/>
                        </w:rPr>
                        <w:t>1７</w:t>
                      </w:r>
                    </w:p>
                  </w:txbxContent>
                </v:textbox>
              </v:shape>
            </w:pict>
          </mc:Fallback>
        </mc:AlternateContent>
      </w:r>
    </w:p>
    <w:p>
      <w:pPr>
        <w:pStyle w:val="2"/>
        <w:bidi w:val="0"/>
        <w:spacing w:line="240" w:lineRule="auto"/>
        <w:jc w:val="center"/>
        <w:rPr>
          <w:rFonts w:ascii="Arial"/>
          <w:sz w:val="21"/>
        </w:rPr>
      </w:pPr>
      <w:bookmarkStart w:id="188" w:name="_Toc26111"/>
      <w:r>
        <w:rPr>
          <w:rFonts w:hint="eastAsia" w:asciiTheme="majorEastAsia" w:hAnsiTheme="majorEastAsia" w:eastAsiaTheme="majorEastAsia" w:cstheme="majorEastAsia"/>
          <w:sz w:val="44"/>
          <w:szCs w:val="44"/>
          <w:lang w:val="en-US" w:eastAsia="zh-CN"/>
        </w:rPr>
        <w:t>《综合</w:t>
      </w:r>
      <w:r>
        <w:rPr>
          <w:rFonts w:hint="eastAsia" w:asciiTheme="majorEastAsia" w:hAnsiTheme="majorEastAsia" w:eastAsiaTheme="majorEastAsia" w:cstheme="majorEastAsia"/>
          <w:sz w:val="44"/>
          <w:szCs w:val="44"/>
        </w:rPr>
        <w:t>商务英语</w:t>
      </w:r>
      <w:r>
        <w:rPr>
          <w:rFonts w:hint="eastAsia" w:asciiTheme="majorEastAsia" w:hAnsiTheme="majorEastAsia" w:eastAsiaTheme="majorEastAsia" w:cstheme="majorEastAsia"/>
          <w:sz w:val="44"/>
          <w:szCs w:val="44"/>
          <w:lang w:val="en-US" w:eastAsia="zh-CN"/>
        </w:rPr>
        <w:t>I</w:t>
      </w:r>
      <w:r>
        <w:rPr>
          <w:rFonts w:hint="eastAsia" w:asciiTheme="majorEastAsia" w:hAnsiTheme="majorEastAsia" w:eastAsiaTheme="majorEastAsia" w:cstheme="majorEastAsia"/>
          <w:sz w:val="44"/>
          <w:szCs w:val="44"/>
        </w:rPr>
        <w:t xml:space="preserve"> </w:t>
      </w:r>
      <w:r>
        <w:rPr>
          <w:rFonts w:hint="eastAsia" w:asciiTheme="majorEastAsia" w:hAnsiTheme="majorEastAsia" w:eastAsiaTheme="majorEastAsia" w:cstheme="majorEastAsia"/>
          <w:sz w:val="44"/>
          <w:szCs w:val="44"/>
          <w:lang w:eastAsia="zh-CN"/>
        </w:rPr>
        <w:t>》</w:t>
      </w:r>
      <w:r>
        <w:rPr>
          <w:rFonts w:hint="eastAsia" w:asciiTheme="majorEastAsia" w:hAnsiTheme="majorEastAsia" w:eastAsiaTheme="majorEastAsia" w:cstheme="majorEastAsia"/>
          <w:sz w:val="44"/>
          <w:szCs w:val="44"/>
        </w:rPr>
        <w:t>课程教学大纲</w:t>
      </w:r>
      <w:bookmarkEnd w:id="187"/>
      <w:bookmarkEnd w:id="188"/>
    </w:p>
    <w:p>
      <w:pPr>
        <w:spacing w:before="95" w:line="240" w:lineRule="auto"/>
        <w:ind w:left="2038"/>
        <w:rPr>
          <w:rFonts w:ascii="宋体" w:hAnsi="宋体" w:eastAsia="宋体" w:cs="宋体"/>
          <w:sz w:val="44"/>
          <w:szCs w:val="44"/>
        </w:rPr>
      </w:pPr>
      <w:r>
        <w:rPr>
          <w:rFonts w:ascii="宋体" w:hAnsi="宋体" w:eastAsia="宋体" w:cs="宋体"/>
          <w:spacing w:val="56"/>
          <w:position w:val="3"/>
          <w:sz w:val="29"/>
          <w:szCs w:val="29"/>
          <w14:textOutline w14:w="4535" w14:cap="flat" w14:cmpd="sng">
            <w14:solidFill>
              <w14:srgbClr w14:val="000000"/>
            </w14:solidFill>
            <w14:prstDash w14:val="solid"/>
            <w14:miter w14:val="0"/>
          </w14:textOutline>
        </w:rPr>
        <w:t>(</w:t>
      </w:r>
      <w:r>
        <w:rPr>
          <w:rFonts w:hint="eastAsia" w:ascii="Times New Roman" w:hAnsi="Times New Roman" w:eastAsia="宋体" w:cs="Times New Roman"/>
          <w:b/>
          <w:bCs/>
          <w:position w:val="3"/>
          <w:sz w:val="29"/>
          <w:szCs w:val="29"/>
          <w:lang w:val="en-US" w:eastAsia="zh-CN"/>
        </w:rPr>
        <w:t>Integrat</w:t>
      </w:r>
      <w:r>
        <w:rPr>
          <w:rFonts w:ascii="Times New Roman" w:hAnsi="Times New Roman" w:eastAsia="Times New Roman" w:cs="Times New Roman"/>
          <w:b/>
          <w:bCs/>
          <w:position w:val="3"/>
          <w:sz w:val="29"/>
          <w:szCs w:val="29"/>
        </w:rPr>
        <w:t>ed</w:t>
      </w:r>
      <w:r>
        <w:rPr>
          <w:rFonts w:ascii="Times New Roman" w:hAnsi="Times New Roman" w:eastAsia="Times New Roman" w:cs="Times New Roman"/>
          <w:spacing w:val="56"/>
          <w:position w:val="3"/>
          <w:sz w:val="29"/>
          <w:szCs w:val="29"/>
        </w:rPr>
        <w:t xml:space="preserve"> </w:t>
      </w:r>
      <w:r>
        <w:rPr>
          <w:rFonts w:ascii="Times New Roman" w:hAnsi="Times New Roman" w:eastAsia="Times New Roman" w:cs="Times New Roman"/>
          <w:b/>
          <w:bCs/>
          <w:position w:val="3"/>
          <w:sz w:val="29"/>
          <w:szCs w:val="29"/>
        </w:rPr>
        <w:t>Business</w:t>
      </w:r>
      <w:r>
        <w:rPr>
          <w:rFonts w:ascii="Times New Roman" w:hAnsi="Times New Roman" w:eastAsia="Times New Roman" w:cs="Times New Roman"/>
          <w:spacing w:val="56"/>
          <w:position w:val="3"/>
          <w:sz w:val="29"/>
          <w:szCs w:val="29"/>
        </w:rPr>
        <w:t xml:space="preserve"> </w:t>
      </w:r>
      <w:r>
        <w:rPr>
          <w:rFonts w:ascii="Times New Roman" w:hAnsi="Times New Roman" w:eastAsia="Times New Roman" w:cs="Times New Roman"/>
          <w:b/>
          <w:bCs/>
          <w:position w:val="3"/>
          <w:sz w:val="29"/>
          <w:szCs w:val="29"/>
        </w:rPr>
        <w:t>English</w:t>
      </w:r>
      <w:r>
        <w:rPr>
          <w:rFonts w:ascii="Times New Roman" w:hAnsi="Times New Roman" w:eastAsia="Times New Roman" w:cs="Times New Roman"/>
          <w:spacing w:val="56"/>
          <w:position w:val="3"/>
          <w:sz w:val="29"/>
          <w:szCs w:val="29"/>
        </w:rPr>
        <w:t xml:space="preserve"> </w:t>
      </w:r>
      <w:r>
        <w:rPr>
          <w:rFonts w:ascii="Times New Roman" w:hAnsi="Times New Roman" w:eastAsia="Times New Roman" w:cs="Times New Roman"/>
          <w:b/>
          <w:bCs/>
          <w:position w:val="3"/>
          <w:sz w:val="29"/>
          <w:szCs w:val="29"/>
        </w:rPr>
        <w:t>I</w:t>
      </w:r>
      <w:r>
        <w:rPr>
          <w:rFonts w:ascii="宋体" w:hAnsi="宋体" w:eastAsia="宋体" w:cs="宋体"/>
          <w:spacing w:val="55"/>
          <w:position w:val="3"/>
          <w:sz w:val="29"/>
          <w:szCs w:val="29"/>
          <w14:textOutline w14:w="4535" w14:cap="flat" w14:cmpd="sng">
            <w14:solidFill>
              <w14:srgbClr w14:val="000000"/>
            </w14:solidFill>
            <w14:prstDash w14:val="solid"/>
            <w14:miter w14:val="0"/>
          </w14:textOutline>
        </w:rPr>
        <w:t>)</w:t>
      </w:r>
    </w:p>
    <w:p>
      <w:pPr>
        <w:bidi w:val="0"/>
      </w:pPr>
      <w:r>
        <w:rPr>
          <w:rFonts w:ascii="宋体" w:hAnsi="宋体" w:eastAsia="宋体" w:cs="宋体"/>
          <w:spacing w:val="29"/>
          <w:position w:val="21"/>
          <w:sz w:val="27"/>
          <w:szCs w:val="27"/>
          <w14:textOutline w14:w="4242" w14:cap="flat" w14:cmpd="sng">
            <w14:solidFill>
              <w14:srgbClr w14:val="000000"/>
            </w14:solidFill>
            <w14:prstDash w14:val="solid"/>
            <w14:miter w14:val="0"/>
          </w14:textOutline>
        </w:rPr>
        <w:t>一、课程概况</w:t>
      </w:r>
    </w:p>
    <w:p>
      <w:pPr>
        <w:bidi w:val="0"/>
        <w:rPr>
          <w:rFonts w:hint="default"/>
          <w:lang w:val="en-US" w:eastAsia="zh-CN"/>
        </w:rPr>
      </w:pPr>
      <w:r>
        <w:t>课程代码 ：06011</w:t>
      </w:r>
      <w:r>
        <w:rPr>
          <w:rFonts w:hint="eastAsia"/>
          <w:lang w:val="en-US" w:eastAsia="zh-CN"/>
        </w:rPr>
        <w:t>17</w:t>
      </w:r>
    </w:p>
    <w:p>
      <w:pPr>
        <w:bidi w:val="0"/>
      </w:pPr>
      <w:r>
        <w:t>学    分 ：  5</w:t>
      </w:r>
    </w:p>
    <w:p>
      <w:pPr>
        <w:bidi w:val="0"/>
      </w:pPr>
      <w:r>
        <w:t xml:space="preserve">学    时 ：  80  (其中：讲授学时 </w:t>
      </w:r>
      <w:r>
        <w:rPr>
          <w:rFonts w:hint="eastAsia"/>
          <w:lang w:val="en-US" w:eastAsia="zh-CN"/>
        </w:rPr>
        <w:t>75</w:t>
      </w:r>
      <w:r>
        <w:t xml:space="preserve">，课内实践学时 </w:t>
      </w:r>
      <w:r>
        <w:rPr>
          <w:rFonts w:hint="eastAsia"/>
          <w:lang w:val="en-US" w:eastAsia="zh-CN"/>
        </w:rPr>
        <w:t>5</w:t>
      </w:r>
      <w:r>
        <w:t>)</w:t>
      </w:r>
    </w:p>
    <w:p>
      <w:pPr>
        <w:bidi w:val="0"/>
      </w:pPr>
      <w:r>
        <w:t>先修课程:  《综合英语 I》、《综合英语 II》、《综合英语 III》等</w:t>
      </w:r>
    </w:p>
    <w:p>
      <w:pPr>
        <w:bidi w:val="0"/>
      </w:pPr>
      <w:r>
        <w:t>适用专业 ：商务英语专业</w:t>
      </w:r>
    </w:p>
    <w:p>
      <w:pPr>
        <w:bidi w:val="0"/>
      </w:pPr>
      <w:r>
        <w:t>教    材：《商务英语</w:t>
      </w:r>
      <w:r>
        <w:rPr>
          <w:rFonts w:hint="eastAsia"/>
          <w:lang w:val="en-US" w:eastAsia="zh-CN"/>
        </w:rPr>
        <w:t>综合教程</w:t>
      </w:r>
      <w:r>
        <w:t>1》</w:t>
      </w:r>
      <w:r>
        <w:rPr>
          <w:rFonts w:hint="eastAsia"/>
          <w:lang w:eastAsia="zh-CN"/>
        </w:rPr>
        <w:t>（</w:t>
      </w:r>
      <w:r>
        <w:rPr>
          <w:rFonts w:hint="eastAsia"/>
          <w:lang w:val="en-US" w:eastAsia="zh-CN"/>
        </w:rPr>
        <w:t>智慧版</w:t>
      </w:r>
      <w:r>
        <w:rPr>
          <w:rFonts w:hint="eastAsia"/>
          <w:lang w:eastAsia="zh-CN"/>
        </w:rPr>
        <w:t>）</w:t>
      </w:r>
      <w:r>
        <w:rPr>
          <w:rFonts w:hint="eastAsia"/>
          <w:lang w:val="en-US" w:eastAsia="zh-CN"/>
        </w:rPr>
        <w:t>王立非</w:t>
      </w:r>
      <w:r>
        <w:t>主编，</w:t>
      </w:r>
      <w:r>
        <w:rPr>
          <w:rFonts w:hint="eastAsia"/>
          <w:lang w:val="en-US" w:eastAsia="zh-CN"/>
        </w:rPr>
        <w:t>上海外语教育</w:t>
      </w:r>
      <w:r>
        <w:t>出版社</w:t>
      </w:r>
    </w:p>
    <w:p>
      <w:pPr>
        <w:bidi w:val="0"/>
      </w:pPr>
      <w:r>
        <w:t>课程归口： 外国语学院</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281" w:leftChars="134" w:firstLine="448" w:firstLineChars="200"/>
        <w:textAlignment w:val="baseline"/>
        <w:rPr>
          <w:rFonts w:ascii="宋体" w:hAnsi="宋体" w:eastAsia="宋体" w:cs="宋体"/>
          <w:sz w:val="24"/>
          <w:szCs w:val="24"/>
        </w:rPr>
      </w:pPr>
      <w:r>
        <w:rPr>
          <w:rFonts w:ascii="宋体" w:hAnsi="宋体" w:eastAsia="宋体" w:cs="宋体"/>
          <w:spacing w:val="-8"/>
          <w:sz w:val="24"/>
          <w:szCs w:val="24"/>
          <w14:textOutline w14:w="3657" w14:cap="flat" w14:cmpd="sng">
            <w14:solidFill>
              <w14:srgbClr w14:val="000000"/>
            </w14:solidFill>
            <w14:prstDash w14:val="solid"/>
            <w14:miter w14:val="0"/>
          </w14:textOutline>
        </w:rPr>
        <w:t>课</w:t>
      </w:r>
      <w:r>
        <w:rPr>
          <w:rFonts w:ascii="宋体" w:hAnsi="宋体" w:eastAsia="宋体" w:cs="宋体"/>
          <w:spacing w:val="-7"/>
          <w:sz w:val="24"/>
          <w:szCs w:val="24"/>
          <w14:textOutline w14:w="3657" w14:cap="flat" w14:cmpd="sng">
            <w14:solidFill>
              <w14:srgbClr w14:val="000000"/>
            </w14:solidFill>
            <w14:prstDash w14:val="solid"/>
            <w14:miter w14:val="0"/>
          </w14:textOutline>
        </w:rPr>
        <w:t>程</w:t>
      </w:r>
      <w:r>
        <w:rPr>
          <w:rFonts w:ascii="宋体" w:hAnsi="宋体" w:eastAsia="宋体" w:cs="宋体"/>
          <w:spacing w:val="-4"/>
          <w:sz w:val="24"/>
          <w:szCs w:val="24"/>
          <w14:textOutline w14:w="3657" w14:cap="flat" w14:cmpd="sng">
            <w14:solidFill>
              <w14:srgbClr w14:val="000000"/>
            </w14:solidFill>
            <w14:prstDash w14:val="solid"/>
            <w14:miter w14:val="0"/>
          </w14:textOutline>
        </w:rPr>
        <w:t>的性质与任务：</w:t>
      </w:r>
      <w:r>
        <w:rPr>
          <w:rFonts w:ascii="宋体" w:hAnsi="宋体" w:eastAsia="宋体" w:cs="宋体"/>
          <w:spacing w:val="-4"/>
          <w:sz w:val="24"/>
          <w:szCs w:val="24"/>
        </w:rPr>
        <w:t xml:space="preserve"> 本课程是商务英语专业的一门专业必修课程， 在</w:t>
      </w:r>
      <w:r>
        <w:rPr>
          <w:rFonts w:hint="eastAsia" w:ascii="宋体" w:hAnsi="宋体" w:eastAsia="宋体" w:cs="宋体"/>
          <w:spacing w:val="-4"/>
          <w:sz w:val="24"/>
          <w:szCs w:val="24"/>
          <w:lang w:val="en-US" w:eastAsia="zh-CN"/>
        </w:rPr>
        <w:t>三</w:t>
      </w:r>
      <w:r>
        <w:rPr>
          <w:rFonts w:ascii="宋体" w:hAnsi="宋体" w:eastAsia="宋体" w:cs="宋体"/>
          <w:spacing w:val="-4"/>
          <w:sz w:val="24"/>
          <w:szCs w:val="24"/>
        </w:rPr>
        <w:t>年</w:t>
      </w:r>
      <w:r>
        <w:rPr>
          <w:rFonts w:ascii="宋体" w:hAnsi="宋体" w:eastAsia="宋体" w:cs="宋体"/>
          <w:spacing w:val="-12"/>
          <w:sz w:val="24"/>
          <w:szCs w:val="24"/>
        </w:rPr>
        <w:t>级</w:t>
      </w:r>
      <w:r>
        <w:rPr>
          <w:rFonts w:ascii="宋体" w:hAnsi="宋体" w:eastAsia="宋体" w:cs="宋体"/>
          <w:spacing w:val="-8"/>
          <w:sz w:val="24"/>
          <w:szCs w:val="24"/>
        </w:rPr>
        <w:t>第</w:t>
      </w:r>
      <w:r>
        <w:rPr>
          <w:rFonts w:hint="eastAsia" w:ascii="宋体" w:hAnsi="宋体" w:eastAsia="宋体" w:cs="宋体"/>
          <w:spacing w:val="-6"/>
          <w:sz w:val="24"/>
          <w:szCs w:val="24"/>
          <w:lang w:val="en-US" w:eastAsia="zh-CN"/>
        </w:rPr>
        <w:t>一</w:t>
      </w:r>
      <w:r>
        <w:rPr>
          <w:rFonts w:ascii="宋体" w:hAnsi="宋体" w:eastAsia="宋体" w:cs="宋体"/>
          <w:spacing w:val="-6"/>
          <w:sz w:val="24"/>
          <w:szCs w:val="24"/>
        </w:rPr>
        <w:t>学期开设。本课程紧扣立德树人根本宗旨， 帮助学生坚定爱国主义思想和</w:t>
      </w:r>
      <w:r>
        <w:rPr>
          <w:rFonts w:ascii="宋体" w:hAnsi="宋体" w:eastAsia="宋体" w:cs="宋体"/>
          <w:spacing w:val="-18"/>
          <w:sz w:val="24"/>
          <w:szCs w:val="24"/>
        </w:rPr>
        <w:t>信</w:t>
      </w:r>
      <w:r>
        <w:rPr>
          <w:rFonts w:ascii="宋体" w:hAnsi="宋体" w:eastAsia="宋体" w:cs="宋体"/>
          <w:spacing w:val="-11"/>
          <w:sz w:val="24"/>
          <w:szCs w:val="24"/>
        </w:rPr>
        <w:t>念</w:t>
      </w:r>
      <w:r>
        <w:rPr>
          <w:rFonts w:ascii="宋体" w:hAnsi="宋体" w:eastAsia="宋体" w:cs="宋体"/>
          <w:spacing w:val="-9"/>
          <w:sz w:val="24"/>
          <w:szCs w:val="24"/>
        </w:rPr>
        <w:t>， 培育和践行社会主义核心价值观</w:t>
      </w:r>
      <w:r>
        <w:rPr>
          <w:rFonts w:hint="eastAsia" w:ascii="宋体" w:hAnsi="宋体" w:eastAsia="宋体" w:cs="宋体"/>
          <w:spacing w:val="-9"/>
          <w:sz w:val="24"/>
          <w:szCs w:val="24"/>
          <w:lang w:eastAsia="zh-CN"/>
        </w:rPr>
        <w:t>，</w:t>
      </w:r>
      <w:r>
        <w:rPr>
          <w:rFonts w:ascii="宋体" w:hAnsi="宋体" w:eastAsia="宋体" w:cs="宋体"/>
          <w:spacing w:val="-9"/>
          <w:sz w:val="24"/>
          <w:szCs w:val="24"/>
        </w:rPr>
        <w:t>树立正确</w:t>
      </w:r>
      <w:r>
        <w:rPr>
          <w:rFonts w:ascii="宋体" w:hAnsi="宋体" w:eastAsia="宋体" w:cs="宋体"/>
          <w:spacing w:val="-18"/>
          <w:sz w:val="24"/>
          <w:szCs w:val="24"/>
        </w:rPr>
        <w:t>的</w:t>
      </w:r>
      <w:r>
        <w:rPr>
          <w:rFonts w:ascii="宋体" w:hAnsi="宋体" w:eastAsia="宋体" w:cs="宋体"/>
          <w:spacing w:val="-11"/>
          <w:sz w:val="24"/>
          <w:szCs w:val="24"/>
        </w:rPr>
        <w:t>世</w:t>
      </w:r>
      <w:r>
        <w:rPr>
          <w:rFonts w:ascii="宋体" w:hAnsi="宋体" w:eastAsia="宋体" w:cs="宋体"/>
          <w:spacing w:val="-9"/>
          <w:sz w:val="24"/>
          <w:szCs w:val="24"/>
        </w:rPr>
        <w:t>界观、人生观与价值观， 并能够采取批判的态度， 客观、理性和辩证地看待</w:t>
      </w:r>
      <w:r>
        <w:rPr>
          <w:rFonts w:ascii="宋体" w:hAnsi="宋体" w:eastAsia="宋体" w:cs="宋体"/>
          <w:spacing w:val="-12"/>
          <w:sz w:val="24"/>
          <w:szCs w:val="24"/>
        </w:rPr>
        <w:t>中</w:t>
      </w:r>
      <w:r>
        <w:rPr>
          <w:rFonts w:ascii="宋体" w:hAnsi="宋体" w:eastAsia="宋体" w:cs="宋体"/>
          <w:spacing w:val="-8"/>
          <w:sz w:val="24"/>
          <w:szCs w:val="24"/>
        </w:rPr>
        <w:t>西</w:t>
      </w:r>
      <w:r>
        <w:rPr>
          <w:rFonts w:ascii="宋体" w:hAnsi="宋体" w:eastAsia="宋体" w:cs="宋体"/>
          <w:spacing w:val="-6"/>
          <w:sz w:val="24"/>
          <w:szCs w:val="24"/>
        </w:rPr>
        <w:t>方商务领域的异同， 树立为中华民族在经济全球化进程中立于不败之地而奋</w:t>
      </w:r>
      <w:r>
        <w:rPr>
          <w:rFonts w:ascii="宋体" w:hAnsi="宋体" w:eastAsia="宋体" w:cs="宋体"/>
          <w:spacing w:val="-3"/>
          <w:sz w:val="24"/>
          <w:szCs w:val="24"/>
        </w:rPr>
        <w:t>斗的决心。</w:t>
      </w:r>
      <w:r>
        <w:rPr>
          <w:rFonts w:hint="eastAsia" w:ascii="宋体" w:hAnsi="宋体" w:eastAsia="宋体" w:cs="宋体"/>
          <w:spacing w:val="-3"/>
          <w:sz w:val="24"/>
          <w:szCs w:val="24"/>
          <w:lang w:val="en-US" w:eastAsia="zh-CN"/>
        </w:rPr>
        <w:t xml:space="preserve"> </w:t>
      </w:r>
      <w:r>
        <w:rPr>
          <w:rFonts w:hAnsi="宋体"/>
          <w:color w:val="000000" w:themeColor="text1"/>
          <w:sz w:val="24"/>
          <w14:textFill>
            <w14:solidFill>
              <w14:schemeClr w14:val="tx1"/>
            </w14:solidFill>
          </w14:textFill>
        </w:rPr>
        <w:t>通过</w:t>
      </w:r>
      <w:r>
        <w:rPr>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个学期的授课，传授学生系统的语言知识（包括语音、语法、篇章结构、语言功能等），训练基本的语言技能（听、说、读。写、译），并通过对商务服装、饮食、交通、旅游、理财、网络数字化等不同主题</w:t>
      </w:r>
      <w:r>
        <w:rPr>
          <w:rFonts w:hint="eastAsia" w:hAnsi="宋体" w:eastAsia="宋体"/>
          <w:color w:val="000000" w:themeColor="text1"/>
          <w:sz w:val="24"/>
          <w:lang w:val="en-US" w:eastAsia="zh-CN"/>
          <w14:textFill>
            <w14:solidFill>
              <w14:schemeClr w14:val="tx1"/>
            </w14:solidFill>
          </w14:textFill>
        </w:rPr>
        <w:t>的</w:t>
      </w:r>
      <w:r>
        <w:rPr>
          <w:rFonts w:hAnsi="宋体"/>
          <w:color w:val="000000" w:themeColor="text1"/>
          <w:sz w:val="24"/>
          <w14:textFill>
            <w14:solidFill>
              <w14:schemeClr w14:val="tx1"/>
            </w14:solidFill>
          </w14:textFill>
        </w:rPr>
        <w:t>授课和讨论，培养学生的商务专业素质和人文素养，提升学生的跨文化交际能力。</w:t>
      </w:r>
    </w:p>
    <w:p>
      <w:pPr>
        <w:bidi w:val="0"/>
        <w:rPr>
          <w:rFonts w:ascii="宋体" w:hAnsi="宋体" w:eastAsia="宋体" w:cs="宋体"/>
          <w:spacing w:val="29"/>
          <w:position w:val="21"/>
          <w:szCs w:val="27"/>
          <w14:textOutline w14:w="4242" w14:cap="flat" w14:cmpd="sng">
            <w14:solidFill>
              <w14:srgbClr w14:val="000000"/>
            </w14:solidFill>
            <w14:prstDash w14:val="solid"/>
            <w14:miter w14:val="0"/>
          </w14:textOutline>
        </w:rPr>
      </w:pPr>
      <w:r>
        <w:rPr>
          <w:rFonts w:ascii="宋体" w:hAnsi="宋体" w:eastAsia="宋体" w:cs="宋体"/>
          <w:spacing w:val="29"/>
          <w:position w:val="21"/>
          <w:sz w:val="27"/>
          <w:szCs w:val="27"/>
          <w14:textOutline w14:w="4242" w14:cap="flat" w14:cmpd="sng">
            <w14:solidFill>
              <w14:srgbClr w14:val="000000"/>
            </w14:solidFill>
            <w14:prstDash w14:val="solid"/>
            <w14:miter w14:val="0"/>
          </w14:textOutline>
        </w:rPr>
        <w:t>二、课程目标</w:t>
      </w:r>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left="462" w:right="60" w:firstLine="45"/>
        <w:textAlignment w:val="baseline"/>
        <w:rPr>
          <w:rFonts w:ascii="宋体" w:hAnsi="宋体" w:eastAsia="宋体" w:cs="宋体"/>
          <w:sz w:val="24"/>
          <w:szCs w:val="24"/>
        </w:rPr>
      </w:pPr>
      <w:r>
        <w:rPr>
          <w:rFonts w:ascii="宋体" w:hAnsi="宋体" w:eastAsia="宋体" w:cs="宋体"/>
          <w:spacing w:val="-16"/>
          <w:sz w:val="24"/>
          <w:szCs w:val="24"/>
        </w:rPr>
        <w:t xml:space="preserve">目标 </w:t>
      </w:r>
      <w:r>
        <w:rPr>
          <w:rFonts w:ascii="Times New Roman" w:hAnsi="Times New Roman" w:eastAsia="Times New Roman" w:cs="Times New Roman"/>
          <w:spacing w:val="-13"/>
          <w:sz w:val="24"/>
          <w:szCs w:val="24"/>
        </w:rPr>
        <w:t>1</w:t>
      </w:r>
      <w:r>
        <w:rPr>
          <w:rFonts w:ascii="Times New Roman" w:hAnsi="Times New Roman" w:eastAsia="Times New Roman" w:cs="Times New Roman"/>
          <w:spacing w:val="-8"/>
          <w:sz w:val="24"/>
          <w:szCs w:val="24"/>
        </w:rPr>
        <w:t xml:space="preserve">.  </w:t>
      </w:r>
      <w:r>
        <w:rPr>
          <w:rFonts w:ascii="宋体" w:hAnsi="宋体" w:eastAsia="宋体" w:cs="宋体"/>
          <w:spacing w:val="-8"/>
          <w:sz w:val="24"/>
          <w:szCs w:val="24"/>
        </w:rPr>
        <w:t>听： 能听懂</w:t>
      </w:r>
      <w:r>
        <w:rPr>
          <w:rFonts w:hint="eastAsia" w:ascii="宋体" w:hAnsi="宋体" w:eastAsia="宋体" w:cs="宋体"/>
          <w:spacing w:val="-8"/>
          <w:sz w:val="24"/>
          <w:szCs w:val="24"/>
          <w:lang w:val="en-US" w:eastAsia="zh-CN"/>
        </w:rPr>
        <w:t>中等</w:t>
      </w:r>
      <w:r>
        <w:rPr>
          <w:rFonts w:ascii="宋体" w:hAnsi="宋体" w:eastAsia="宋体" w:cs="宋体"/>
          <w:spacing w:val="-8"/>
          <w:sz w:val="24"/>
          <w:szCs w:val="24"/>
        </w:rPr>
        <w:t>语速</w:t>
      </w:r>
      <w:r>
        <w:rPr>
          <w:rFonts w:ascii="Times New Roman" w:hAnsi="Times New Roman" w:eastAsia="Times New Roman" w:cs="Times New Roman"/>
          <w:spacing w:val="-8"/>
          <w:sz w:val="24"/>
          <w:szCs w:val="24"/>
        </w:rPr>
        <w:t>(</w:t>
      </w:r>
      <w:r>
        <w:rPr>
          <w:rFonts w:ascii="宋体" w:hAnsi="宋体" w:eastAsia="宋体" w:cs="宋体"/>
          <w:spacing w:val="-8"/>
          <w:sz w:val="24"/>
          <w:szCs w:val="24"/>
        </w:rPr>
        <w:t xml:space="preserve">每分钟 </w:t>
      </w:r>
      <w:r>
        <w:rPr>
          <w:rFonts w:hint="eastAsia" w:ascii="Times New Roman" w:hAnsi="Times New Roman" w:eastAsia="宋体" w:cs="Times New Roman"/>
          <w:spacing w:val="-8"/>
          <w:sz w:val="24"/>
          <w:szCs w:val="24"/>
          <w:lang w:val="en-US" w:eastAsia="zh-CN"/>
        </w:rPr>
        <w:t>100-120</w:t>
      </w:r>
      <w:r>
        <w:rPr>
          <w:rFonts w:ascii="宋体" w:hAnsi="宋体" w:eastAsia="宋体" w:cs="宋体"/>
          <w:spacing w:val="-8"/>
          <w:sz w:val="24"/>
          <w:szCs w:val="24"/>
        </w:rPr>
        <w:t>个单词</w:t>
      </w:r>
      <w:r>
        <w:rPr>
          <w:rFonts w:ascii="Times New Roman" w:hAnsi="Times New Roman" w:eastAsia="Times New Roman" w:cs="Times New Roman"/>
          <w:spacing w:val="-8"/>
          <w:sz w:val="24"/>
          <w:szCs w:val="24"/>
        </w:rPr>
        <w:t>)</w:t>
      </w:r>
      <w:r>
        <w:rPr>
          <w:rFonts w:ascii="宋体" w:hAnsi="宋体" w:eastAsia="宋体" w:cs="宋体"/>
          <w:spacing w:val="-8"/>
          <w:sz w:val="24"/>
          <w:szCs w:val="24"/>
        </w:rPr>
        <w:t>的一般商务活动中</w:t>
      </w:r>
      <w:r>
        <w:rPr>
          <w:rFonts w:ascii="宋体" w:hAnsi="宋体" w:eastAsia="宋体" w:cs="宋体"/>
          <w:spacing w:val="-12"/>
          <w:sz w:val="24"/>
          <w:szCs w:val="24"/>
        </w:rPr>
        <w:t>的</w:t>
      </w:r>
      <w:r>
        <w:rPr>
          <w:rFonts w:ascii="宋体" w:hAnsi="宋体" w:eastAsia="宋体" w:cs="宋体"/>
          <w:spacing w:val="-8"/>
          <w:sz w:val="24"/>
          <w:szCs w:val="24"/>
        </w:rPr>
        <w:t>对话、谈判、会议发言等， 并能结合具体语言环境， 理解所听内容的深层</w:t>
      </w:r>
      <w:r>
        <w:rPr>
          <w:rFonts w:ascii="宋体" w:hAnsi="宋体" w:eastAsia="宋体" w:cs="宋体"/>
          <w:sz w:val="24"/>
          <w:szCs w:val="24"/>
        </w:rPr>
        <w:t xml:space="preserve"> </w:t>
      </w:r>
      <w:r>
        <w:rPr>
          <w:rFonts w:ascii="宋体" w:hAnsi="宋体" w:eastAsia="宋体" w:cs="宋体"/>
          <w:spacing w:val="-4"/>
          <w:sz w:val="24"/>
          <w:szCs w:val="24"/>
        </w:rPr>
        <w:t>含义，把握</w:t>
      </w:r>
      <w:r>
        <w:rPr>
          <w:rFonts w:ascii="宋体" w:hAnsi="宋体" w:eastAsia="宋体" w:cs="宋体"/>
          <w:spacing w:val="-3"/>
          <w:sz w:val="24"/>
          <w:szCs w:val="24"/>
        </w:rPr>
        <w:t>说</w:t>
      </w:r>
      <w:r>
        <w:rPr>
          <w:rFonts w:ascii="宋体" w:hAnsi="宋体" w:eastAsia="宋体" w:cs="宋体"/>
          <w:spacing w:val="-2"/>
          <w:sz w:val="24"/>
          <w:szCs w:val="24"/>
        </w:rPr>
        <w:t>话者的态度和意图。</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463" w:right="60" w:firstLine="44"/>
        <w:textAlignment w:val="baseline"/>
        <w:rPr>
          <w:rFonts w:ascii="宋体" w:hAnsi="宋体" w:eastAsia="宋体" w:cs="宋体"/>
          <w:sz w:val="24"/>
          <w:szCs w:val="24"/>
        </w:rPr>
      </w:pPr>
      <w:r>
        <w:rPr>
          <w:rFonts w:ascii="宋体" w:hAnsi="宋体" w:eastAsia="宋体" w:cs="宋体"/>
          <w:spacing w:val="-6"/>
          <w:sz w:val="24"/>
          <w:szCs w:val="24"/>
        </w:rPr>
        <w:t>目</w:t>
      </w:r>
      <w:r>
        <w:rPr>
          <w:rFonts w:ascii="宋体" w:hAnsi="宋体" w:eastAsia="宋体" w:cs="宋体"/>
          <w:spacing w:val="-4"/>
          <w:sz w:val="24"/>
          <w:szCs w:val="24"/>
        </w:rPr>
        <w:t xml:space="preserve">标 </w:t>
      </w:r>
      <w:r>
        <w:rPr>
          <w:rFonts w:ascii="Times New Roman" w:hAnsi="Times New Roman" w:eastAsia="Times New Roman" w:cs="Times New Roman"/>
          <w:spacing w:val="-4"/>
          <w:sz w:val="24"/>
          <w:szCs w:val="24"/>
        </w:rPr>
        <w:t xml:space="preserve">2.  </w:t>
      </w:r>
      <w:r>
        <w:rPr>
          <w:rFonts w:ascii="宋体" w:hAnsi="宋体" w:eastAsia="宋体" w:cs="宋体"/>
          <w:spacing w:val="-4"/>
          <w:sz w:val="24"/>
          <w:szCs w:val="24"/>
        </w:rPr>
        <w:t>说： 能够用英语介绍</w:t>
      </w:r>
      <w:r>
        <w:rPr>
          <w:rFonts w:hint="eastAsia" w:ascii="宋体" w:hAnsi="宋体" w:eastAsia="宋体" w:cs="宋体"/>
          <w:spacing w:val="-4"/>
          <w:sz w:val="24"/>
          <w:szCs w:val="24"/>
          <w:lang w:val="en-US" w:eastAsia="zh-CN"/>
        </w:rPr>
        <w:t>简单的</w:t>
      </w:r>
      <w:r>
        <w:rPr>
          <w:rFonts w:ascii="宋体" w:hAnsi="宋体" w:eastAsia="宋体" w:cs="宋体"/>
          <w:spacing w:val="-4"/>
          <w:sz w:val="24"/>
          <w:szCs w:val="24"/>
        </w:rPr>
        <w:t>商务术语，分析与评价</w:t>
      </w:r>
      <w:r>
        <w:rPr>
          <w:rFonts w:hint="eastAsia" w:ascii="宋体" w:hAnsi="宋体" w:eastAsia="宋体" w:cs="宋体"/>
          <w:spacing w:val="-4"/>
          <w:sz w:val="24"/>
          <w:szCs w:val="24"/>
          <w:lang w:val="en-US" w:eastAsia="zh-CN"/>
        </w:rPr>
        <w:t>简单的</w:t>
      </w:r>
      <w:r>
        <w:rPr>
          <w:rFonts w:ascii="宋体" w:hAnsi="宋体" w:eastAsia="宋体" w:cs="宋体"/>
          <w:spacing w:val="-4"/>
          <w:sz w:val="24"/>
          <w:szCs w:val="24"/>
        </w:rPr>
        <w:t>商务现象，通过角色扮</w:t>
      </w:r>
      <w:r>
        <w:rPr>
          <w:rFonts w:ascii="宋体" w:hAnsi="宋体" w:eastAsia="宋体" w:cs="宋体"/>
          <w:spacing w:val="-13"/>
          <w:sz w:val="24"/>
          <w:szCs w:val="24"/>
        </w:rPr>
        <w:t>演</w:t>
      </w:r>
      <w:r>
        <w:rPr>
          <w:rFonts w:ascii="宋体" w:hAnsi="宋体" w:eastAsia="宋体" w:cs="宋体"/>
          <w:spacing w:val="-8"/>
          <w:sz w:val="24"/>
          <w:szCs w:val="24"/>
        </w:rPr>
        <w:t>完成一定的商务活动， 做简单的商务报告等。语音、语调正确， 语流连贯</w:t>
      </w:r>
      <w:r>
        <w:rPr>
          <w:rFonts w:ascii="宋体" w:hAnsi="宋体" w:eastAsia="宋体" w:cs="宋体"/>
          <w:spacing w:val="-4"/>
          <w:sz w:val="24"/>
          <w:szCs w:val="24"/>
        </w:rPr>
        <w:t>顺畅，表达基本得体。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ascii="宋体" w:hAnsi="宋体" w:eastAsia="宋体" w:cs="宋体"/>
          <w:sz w:val="24"/>
          <w:szCs w:val="24"/>
        </w:rPr>
      </w:pPr>
      <w:r>
        <w:rPr>
          <w:rFonts w:ascii="宋体" w:hAnsi="宋体" w:eastAsia="宋体" w:cs="宋体"/>
          <w:spacing w:val="-1"/>
          <w:sz w:val="24"/>
          <w:szCs w:val="24"/>
        </w:rPr>
        <w:t xml:space="preserve">目标 </w:t>
      </w: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读：能读懂</w:t>
      </w:r>
      <w:r>
        <w:rPr>
          <w:rFonts w:hint="eastAsia" w:ascii="宋体" w:hAnsi="宋体" w:eastAsia="宋体" w:cs="宋体"/>
          <w:spacing w:val="-1"/>
          <w:sz w:val="24"/>
          <w:szCs w:val="24"/>
          <w:lang w:val="en-US" w:eastAsia="zh-CN"/>
        </w:rPr>
        <w:t>一般</w:t>
      </w:r>
      <w:r>
        <w:rPr>
          <w:rFonts w:ascii="宋体" w:hAnsi="宋体" w:eastAsia="宋体" w:cs="宋体"/>
          <w:spacing w:val="-1"/>
          <w:sz w:val="24"/>
          <w:szCs w:val="24"/>
        </w:rPr>
        <w:t>难度的商务英语文章，理解相关商</w:t>
      </w:r>
      <w:r>
        <w:rPr>
          <w:rFonts w:ascii="宋体" w:hAnsi="宋体" w:eastAsia="宋体" w:cs="宋体"/>
          <w:sz w:val="24"/>
          <w:szCs w:val="24"/>
        </w:rPr>
        <w:t>务</w:t>
      </w:r>
      <w:r>
        <w:rPr>
          <w:rFonts w:hint="eastAsia" w:ascii="宋体" w:hAnsi="宋体" w:eastAsia="宋体" w:cs="宋体"/>
          <w:sz w:val="24"/>
          <w:szCs w:val="24"/>
          <w:lang w:val="en-US" w:eastAsia="zh-CN"/>
        </w:rPr>
        <w:t>现象、商务</w:t>
      </w:r>
      <w:r>
        <w:rPr>
          <w:rFonts w:ascii="宋体" w:hAnsi="宋体" w:eastAsia="宋体" w:cs="宋体"/>
          <w:sz w:val="24"/>
          <w:szCs w:val="24"/>
        </w:rPr>
        <w:t>知识，了解</w:t>
      </w:r>
      <w:r>
        <w:rPr>
          <w:rFonts w:ascii="宋体" w:hAnsi="宋体" w:eastAsia="宋体" w:cs="宋体"/>
          <w:spacing w:val="-14"/>
          <w:sz w:val="24"/>
          <w:szCs w:val="24"/>
        </w:rPr>
        <w:t>作者的观</w:t>
      </w:r>
      <w:r>
        <w:rPr>
          <w:rFonts w:ascii="宋体" w:hAnsi="宋体" w:eastAsia="宋体" w:cs="宋体"/>
          <w:spacing w:val="-10"/>
          <w:sz w:val="24"/>
          <w:szCs w:val="24"/>
        </w:rPr>
        <w:t>点</w:t>
      </w:r>
      <w:r>
        <w:rPr>
          <w:rFonts w:ascii="宋体" w:hAnsi="宋体" w:eastAsia="宋体" w:cs="宋体"/>
          <w:spacing w:val="-7"/>
          <w:sz w:val="24"/>
          <w:szCs w:val="24"/>
        </w:rPr>
        <w:t xml:space="preserve">和态度。阅读速度为每分钟 </w:t>
      </w:r>
      <w:r>
        <w:rPr>
          <w:rFonts w:ascii="Times New Roman" w:hAnsi="Times New Roman" w:eastAsia="Times New Roman" w:cs="Times New Roman"/>
          <w:spacing w:val="-7"/>
          <w:sz w:val="24"/>
          <w:szCs w:val="24"/>
        </w:rPr>
        <w:t>1</w:t>
      </w:r>
      <w:r>
        <w:rPr>
          <w:rFonts w:hint="eastAsia" w:ascii="Times New Roman" w:hAnsi="Times New Roman" w:eastAsia="宋体" w:cs="Times New Roman"/>
          <w:spacing w:val="-7"/>
          <w:sz w:val="24"/>
          <w:szCs w:val="24"/>
          <w:lang w:val="en-US" w:eastAsia="zh-CN"/>
        </w:rPr>
        <w:t>00</w:t>
      </w:r>
      <w:r>
        <w:rPr>
          <w:rFonts w:ascii="Times New Roman" w:hAnsi="Times New Roman" w:eastAsia="Times New Roman" w:cs="Times New Roman"/>
          <w:spacing w:val="-7"/>
          <w:sz w:val="24"/>
          <w:szCs w:val="24"/>
        </w:rPr>
        <w:t>- 1</w:t>
      </w:r>
      <w:r>
        <w:rPr>
          <w:rFonts w:hint="eastAsia" w:ascii="Times New Roman" w:hAnsi="Times New Roman" w:eastAsia="宋体" w:cs="Times New Roman"/>
          <w:spacing w:val="-7"/>
          <w:sz w:val="24"/>
          <w:szCs w:val="24"/>
          <w:lang w:val="en-US" w:eastAsia="zh-CN"/>
        </w:rPr>
        <w:t>20</w:t>
      </w:r>
      <w:r>
        <w:rPr>
          <w:rFonts w:ascii="Times New Roman" w:hAnsi="Times New Roman" w:eastAsia="Times New Roman" w:cs="Times New Roman"/>
          <w:spacing w:val="-7"/>
          <w:sz w:val="24"/>
          <w:szCs w:val="24"/>
        </w:rPr>
        <w:t xml:space="preserve"> </w:t>
      </w:r>
      <w:r>
        <w:rPr>
          <w:rFonts w:ascii="宋体" w:hAnsi="宋体" w:eastAsia="宋体" w:cs="宋体"/>
          <w:spacing w:val="-7"/>
          <w:sz w:val="24"/>
          <w:szCs w:val="24"/>
        </w:rPr>
        <w:t>个单词， 理解准确率</w:t>
      </w:r>
      <w:r>
        <w:rPr>
          <w:rFonts w:hint="eastAsia" w:ascii="宋体" w:hAnsi="宋体" w:eastAsia="宋体" w:cs="宋体"/>
          <w:spacing w:val="-7"/>
          <w:sz w:val="24"/>
          <w:szCs w:val="24"/>
          <w:lang w:val="en-US" w:eastAsia="zh-CN"/>
        </w:rPr>
        <w:t>不低于</w:t>
      </w:r>
      <w:r>
        <w:rPr>
          <w:rFonts w:hint="eastAsia" w:ascii="Times New Roman" w:hAnsi="Times New Roman" w:eastAsia="宋体" w:cs="Times New Roman"/>
          <w:spacing w:val="-7"/>
          <w:sz w:val="24"/>
          <w:szCs w:val="24"/>
          <w:lang w:val="en-US" w:eastAsia="zh-CN"/>
        </w:rPr>
        <w:t>7</w:t>
      </w:r>
      <w:r>
        <w:rPr>
          <w:rFonts w:ascii="Times New Roman" w:hAnsi="Times New Roman" w:eastAsia="Times New Roman" w:cs="Times New Roman"/>
          <w:spacing w:val="-7"/>
          <w:sz w:val="24"/>
          <w:szCs w:val="24"/>
        </w:rPr>
        <w:t>0%</w:t>
      </w:r>
      <w:r>
        <w:rPr>
          <w:rFonts w:ascii="Times New Roman" w:hAnsi="Times New Roman" w:eastAsia="Times New Roman" w:cs="Times New Roman"/>
          <w:sz w:val="24"/>
          <w:szCs w:val="24"/>
        </w:rPr>
        <w:t xml:space="preserve"> </w:t>
      </w:r>
      <w:r>
        <w:rPr>
          <w:rFonts w:ascii="宋体" w:hAnsi="宋体" w:eastAsia="宋体" w:cs="宋体"/>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49" w:right="25" w:rightChars="0" w:firstLine="44"/>
        <w:textAlignment w:val="baseline"/>
        <w:rPr>
          <w:rFonts w:ascii="宋体" w:hAnsi="宋体" w:eastAsia="宋体" w:cs="宋体"/>
          <w:sz w:val="24"/>
          <w:szCs w:val="24"/>
        </w:rPr>
      </w:pPr>
      <w:r>
        <w:rPr>
          <w:rFonts w:ascii="宋体" w:hAnsi="宋体" w:eastAsia="宋体" w:cs="宋体"/>
          <w:spacing w:val="-6"/>
          <w:sz w:val="24"/>
          <w:szCs w:val="24"/>
        </w:rPr>
        <w:t>目</w:t>
      </w:r>
      <w:r>
        <w:rPr>
          <w:rFonts w:ascii="宋体" w:hAnsi="宋体" w:eastAsia="宋体" w:cs="宋体"/>
          <w:spacing w:val="-4"/>
          <w:sz w:val="24"/>
          <w:szCs w:val="24"/>
        </w:rPr>
        <w:t xml:space="preserve">标 </w:t>
      </w:r>
      <w:r>
        <w:rPr>
          <w:rFonts w:ascii="Times New Roman" w:hAnsi="Times New Roman" w:eastAsia="Times New Roman" w:cs="Times New Roman"/>
          <w:spacing w:val="-4"/>
          <w:sz w:val="24"/>
          <w:szCs w:val="24"/>
        </w:rPr>
        <w:t xml:space="preserve">4.  </w:t>
      </w:r>
      <w:r>
        <w:rPr>
          <w:rFonts w:ascii="宋体" w:hAnsi="宋体" w:eastAsia="宋体" w:cs="宋体"/>
          <w:spacing w:val="-4"/>
          <w:sz w:val="24"/>
          <w:szCs w:val="24"/>
        </w:rPr>
        <w:t>写： 能够运用所学语言知识及商务知识，</w:t>
      </w:r>
      <w:r>
        <w:rPr>
          <w:rFonts w:hint="eastAsia" w:ascii="宋体" w:hAnsi="宋体" w:eastAsia="宋体" w:cs="宋体"/>
          <w:spacing w:val="-4"/>
          <w:sz w:val="24"/>
          <w:szCs w:val="24"/>
          <w:lang w:val="en-US" w:eastAsia="zh-CN"/>
        </w:rPr>
        <w:t>根据</w:t>
      </w:r>
      <w:r>
        <w:rPr>
          <w:rFonts w:ascii="宋体" w:hAnsi="宋体" w:eastAsia="宋体" w:cs="宋体"/>
          <w:spacing w:val="-4"/>
          <w:sz w:val="24"/>
          <w:szCs w:val="24"/>
        </w:rPr>
        <w:t>关于某一商务主题的</w:t>
      </w:r>
      <w:r>
        <w:rPr>
          <w:rFonts w:hint="eastAsia" w:ascii="宋体" w:hAnsi="宋体" w:eastAsia="宋体" w:cs="宋体"/>
          <w:spacing w:val="-4"/>
          <w:sz w:val="24"/>
          <w:szCs w:val="24"/>
          <w:lang w:val="en-US" w:eastAsia="zh-CN"/>
        </w:rPr>
        <w:t>作文题目、提纲或图表、数据</w:t>
      </w:r>
      <w:r>
        <w:rPr>
          <w:rFonts w:ascii="宋体" w:hAnsi="宋体" w:eastAsia="宋体" w:cs="宋体"/>
          <w:spacing w:val="-9"/>
          <w:sz w:val="24"/>
          <w:szCs w:val="24"/>
        </w:rPr>
        <w:t xml:space="preserve">， </w:t>
      </w:r>
      <w:r>
        <w:rPr>
          <w:rFonts w:hint="eastAsia" w:ascii="宋体" w:hAnsi="宋体" w:eastAsia="宋体" w:cs="宋体"/>
          <w:spacing w:val="-9"/>
          <w:sz w:val="24"/>
          <w:szCs w:val="24"/>
          <w:lang w:val="en-US" w:eastAsia="zh-CN"/>
        </w:rPr>
        <w:t>写出长度为120-150</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rPr>
        <w:t>字</w:t>
      </w:r>
      <w:r>
        <w:rPr>
          <w:rFonts w:hint="eastAsia" w:ascii="宋体" w:hAnsi="宋体" w:eastAsia="宋体" w:cs="宋体"/>
          <w:spacing w:val="-9"/>
          <w:sz w:val="24"/>
          <w:szCs w:val="24"/>
          <w:lang w:val="en-US" w:eastAsia="zh-CN"/>
        </w:rPr>
        <w:t>的小短文</w:t>
      </w:r>
      <w:r>
        <w:rPr>
          <w:rFonts w:ascii="宋体" w:hAnsi="宋体" w:eastAsia="宋体" w:cs="宋体"/>
          <w:spacing w:val="-9"/>
          <w:sz w:val="24"/>
          <w:szCs w:val="24"/>
        </w:rPr>
        <w:t>。要能够做到中心思想明确、结构</w:t>
      </w:r>
      <w:r>
        <w:rPr>
          <w:rFonts w:ascii="宋体" w:hAnsi="宋体" w:eastAsia="宋体" w:cs="宋体"/>
          <w:spacing w:val="-4"/>
          <w:sz w:val="24"/>
          <w:szCs w:val="24"/>
        </w:rPr>
        <w:t>合理、语言</w:t>
      </w:r>
      <w:r>
        <w:rPr>
          <w:rFonts w:ascii="宋体" w:hAnsi="宋体" w:eastAsia="宋体" w:cs="宋体"/>
          <w:spacing w:val="-2"/>
          <w:sz w:val="24"/>
          <w:szCs w:val="24"/>
        </w:rPr>
        <w:t>得体，有一定的思辨性。</w:t>
      </w:r>
    </w:p>
    <w:p>
      <w:pPr>
        <w:keepNext w:val="0"/>
        <w:keepLines w:val="0"/>
        <w:pageBreakBefore w:val="0"/>
        <w:widowControl/>
        <w:kinsoku w:val="0"/>
        <w:wordWrap/>
        <w:overflowPunct/>
        <w:topLinePunct w:val="0"/>
        <w:autoSpaceDE w:val="0"/>
        <w:autoSpaceDN w:val="0"/>
        <w:bidi w:val="0"/>
        <w:adjustRightInd w:val="0"/>
        <w:snapToGrid w:val="0"/>
        <w:spacing w:before="3" w:line="360" w:lineRule="auto"/>
        <w:ind w:left="448" w:right="25" w:rightChars="0" w:firstLine="45"/>
        <w:textAlignment w:val="baseline"/>
        <w:rPr>
          <w:rFonts w:ascii="Arial"/>
          <w:sz w:val="21"/>
        </w:rPr>
      </w:pPr>
      <w:r>
        <w:rPr>
          <w:rFonts w:ascii="宋体" w:hAnsi="宋体" w:eastAsia="宋体" w:cs="宋体"/>
          <w:spacing w:val="-6"/>
          <w:sz w:val="24"/>
          <w:szCs w:val="24"/>
        </w:rPr>
        <w:t xml:space="preserve">目标 </w:t>
      </w:r>
      <w:r>
        <w:rPr>
          <w:rFonts w:ascii="Times New Roman" w:hAnsi="Times New Roman" w:eastAsia="Times New Roman" w:cs="Times New Roman"/>
          <w:spacing w:val="-6"/>
          <w:sz w:val="24"/>
          <w:szCs w:val="24"/>
        </w:rPr>
        <w:t xml:space="preserve">5.  </w:t>
      </w:r>
      <w:r>
        <w:rPr>
          <w:rFonts w:ascii="宋体" w:hAnsi="宋体" w:eastAsia="宋体" w:cs="宋体"/>
          <w:spacing w:val="-6"/>
          <w:sz w:val="24"/>
          <w:szCs w:val="24"/>
        </w:rPr>
        <w:t>译：能</w:t>
      </w:r>
      <w:r>
        <w:rPr>
          <w:rFonts w:ascii="宋体" w:hAnsi="宋体" w:eastAsia="宋体" w:cs="宋体"/>
          <w:spacing w:val="-3"/>
          <w:sz w:val="24"/>
          <w:szCs w:val="24"/>
        </w:rPr>
        <w:t>够</w:t>
      </w:r>
      <w:r>
        <w:rPr>
          <w:rFonts w:hint="eastAsia" w:ascii="宋体" w:hAnsi="宋体" w:eastAsia="宋体" w:cs="宋体"/>
          <w:spacing w:val="-3"/>
          <w:sz w:val="24"/>
          <w:szCs w:val="24"/>
          <w:lang w:val="en-US" w:eastAsia="zh-CN"/>
        </w:rPr>
        <w:t>独立完成课程中的各种翻译练习，要求忠实于原文，表达流畅。</w:t>
      </w:r>
    </w:p>
    <w:p>
      <w:pPr>
        <w:spacing w:before="78" w:line="371" w:lineRule="auto"/>
        <w:ind w:left="28" w:right="225" w:rightChars="0" w:firstLine="480"/>
        <w:rPr>
          <w:rFonts w:ascii="宋体" w:hAnsi="宋体" w:eastAsia="宋体" w:cs="宋体"/>
          <w:sz w:val="24"/>
          <w:szCs w:val="24"/>
        </w:rPr>
      </w:pPr>
      <w:r>
        <w:rPr>
          <w:rFonts w:ascii="宋体" w:hAnsi="宋体" w:eastAsia="宋体" w:cs="宋体"/>
          <w:spacing w:val="-8"/>
          <w:sz w:val="24"/>
          <w:szCs w:val="24"/>
        </w:rPr>
        <w:t>本</w:t>
      </w:r>
      <w:r>
        <w:rPr>
          <w:rFonts w:ascii="宋体" w:hAnsi="宋体" w:eastAsia="宋体" w:cs="宋体"/>
          <w:spacing w:val="-5"/>
          <w:sz w:val="24"/>
          <w:szCs w:val="24"/>
        </w:rPr>
        <w:t>课</w:t>
      </w:r>
      <w:r>
        <w:rPr>
          <w:rFonts w:ascii="宋体" w:hAnsi="宋体" w:eastAsia="宋体" w:cs="宋体"/>
          <w:spacing w:val="-4"/>
          <w:sz w:val="24"/>
          <w:szCs w:val="24"/>
        </w:rPr>
        <w:t xml:space="preserve">程支撑专业培养方案中毕业要求 </w:t>
      </w:r>
      <w:r>
        <w:rPr>
          <w:rFonts w:hint="eastAsia" w:ascii="宋体" w:hAnsi="宋体" w:eastAsia="宋体" w:cs="宋体"/>
          <w:spacing w:val="-4"/>
          <w:sz w:val="24"/>
          <w:szCs w:val="24"/>
          <w:lang w:val="en-US" w:eastAsia="zh-CN"/>
        </w:rPr>
        <w:t>5-1、5-2、5-3、6-1、 6-2、6-3，</w:t>
      </w:r>
      <w:r>
        <w:rPr>
          <w:rFonts w:ascii="宋体" w:hAnsi="宋体" w:eastAsia="宋体" w:cs="宋体"/>
          <w:spacing w:val="-4"/>
          <w:sz w:val="24"/>
          <w:szCs w:val="24"/>
        </w:rPr>
        <w:t>对应关系如表</w:t>
      </w:r>
      <w:r>
        <w:rPr>
          <w:rFonts w:ascii="宋体" w:hAnsi="宋体" w:eastAsia="宋体" w:cs="宋体"/>
          <w:spacing w:val="-11"/>
          <w:sz w:val="24"/>
          <w:szCs w:val="24"/>
        </w:rPr>
        <w:t>所</w:t>
      </w:r>
      <w:r>
        <w:rPr>
          <w:rFonts w:ascii="宋体" w:hAnsi="宋体" w:eastAsia="宋体" w:cs="宋体"/>
          <w:spacing w:val="-9"/>
          <w:sz w:val="24"/>
          <w:szCs w:val="24"/>
        </w:rPr>
        <w:t>示。</w:t>
      </w:r>
    </w:p>
    <w:p/>
    <w:p>
      <w:pPr>
        <w:spacing w:line="90" w:lineRule="exact"/>
      </w:pPr>
    </w:p>
    <w:tbl>
      <w:tblPr>
        <w:tblStyle w:val="16"/>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945"/>
        <w:gridCol w:w="945"/>
        <w:gridCol w:w="945"/>
        <w:gridCol w:w="945"/>
        <w:gridCol w:w="940"/>
        <w:gridCol w:w="945"/>
        <w:gridCol w:w="945"/>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98" w:type="dxa"/>
            <w:vMerge w:val="restart"/>
            <w:tcBorders>
              <w:bottom w:val="nil"/>
            </w:tcBorders>
            <w:vAlign w:val="top"/>
          </w:tcPr>
          <w:p>
            <w:pPr>
              <w:spacing w:before="254" w:line="312" w:lineRule="exact"/>
              <w:ind w:left="437"/>
              <w:rPr>
                <w:rFonts w:ascii="宋体" w:hAnsi="宋体" w:eastAsia="宋体" w:cs="宋体"/>
                <w:sz w:val="20"/>
                <w:szCs w:val="20"/>
              </w:rPr>
            </w:pPr>
            <w:r>
              <w:rPr>
                <w:rFonts w:ascii="宋体" w:hAnsi="宋体" w:eastAsia="宋体" w:cs="宋体"/>
                <w:spacing w:val="6"/>
                <w:position w:val="7"/>
                <w:sz w:val="20"/>
                <w:szCs w:val="20"/>
              </w:rPr>
              <w:t>毕业要求</w:t>
            </w:r>
          </w:p>
          <w:p>
            <w:pPr>
              <w:spacing w:line="226" w:lineRule="auto"/>
              <w:ind w:left="540"/>
              <w:rPr>
                <w:rFonts w:ascii="宋体" w:hAnsi="宋体" w:eastAsia="宋体" w:cs="宋体"/>
                <w:sz w:val="20"/>
                <w:szCs w:val="20"/>
              </w:rPr>
            </w:pPr>
            <w:r>
              <w:rPr>
                <w:rFonts w:ascii="宋体" w:hAnsi="宋体" w:eastAsia="宋体" w:cs="宋体"/>
                <w:spacing w:val="5"/>
                <w:sz w:val="20"/>
                <w:szCs w:val="20"/>
              </w:rPr>
              <w:t>指标点</w:t>
            </w:r>
          </w:p>
        </w:tc>
        <w:tc>
          <w:tcPr>
            <w:tcW w:w="7560" w:type="dxa"/>
            <w:gridSpan w:val="8"/>
            <w:vAlign w:val="top"/>
          </w:tcPr>
          <w:p>
            <w:pPr>
              <w:spacing w:before="158" w:line="227" w:lineRule="auto"/>
              <w:ind w:left="3361"/>
              <w:rPr>
                <w:rFonts w:ascii="宋体" w:hAnsi="宋体" w:eastAsia="宋体" w:cs="宋体"/>
                <w:sz w:val="20"/>
                <w:szCs w:val="20"/>
              </w:rPr>
            </w:pPr>
            <w:r>
              <w:rPr>
                <w:rFonts w:ascii="宋体" w:hAnsi="宋体" w:eastAsia="宋体" w:cs="宋体"/>
                <w:spacing w:val="8"/>
                <w:sz w:val="20"/>
                <w:szCs w:val="20"/>
              </w:rPr>
              <w:t>课</w:t>
            </w:r>
            <w:r>
              <w:rPr>
                <w:rFonts w:ascii="宋体" w:hAnsi="宋体" w:eastAsia="宋体" w:cs="宋体"/>
                <w:spacing w:val="7"/>
                <w:sz w:val="20"/>
                <w:szCs w:val="20"/>
              </w:rPr>
              <w:t>程目标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98" w:type="dxa"/>
            <w:vMerge w:val="continue"/>
            <w:tcBorders>
              <w:top w:val="nil"/>
            </w:tcBorders>
            <w:vAlign w:val="top"/>
          </w:tcPr>
          <w:p>
            <w:pPr>
              <w:rPr>
                <w:rFonts w:ascii="Arial"/>
                <w:sz w:val="21"/>
              </w:rPr>
            </w:pPr>
          </w:p>
        </w:tc>
        <w:tc>
          <w:tcPr>
            <w:tcW w:w="945" w:type="dxa"/>
            <w:vAlign w:val="top"/>
          </w:tcPr>
          <w:p>
            <w:pPr>
              <w:spacing w:before="145" w:line="227" w:lineRule="auto"/>
              <w:ind w:left="225"/>
              <w:rPr>
                <w:rFonts w:ascii="Times New Roman" w:hAnsi="Times New Roman" w:eastAsia="Times New Roman" w:cs="Times New Roman"/>
                <w:sz w:val="20"/>
                <w:szCs w:val="20"/>
              </w:rPr>
            </w:pPr>
            <w:r>
              <w:rPr>
                <w:rFonts w:ascii="宋体" w:hAnsi="宋体" w:eastAsia="宋体" w:cs="宋体"/>
                <w:spacing w:val="-15"/>
                <w:sz w:val="20"/>
                <w:szCs w:val="20"/>
              </w:rPr>
              <w:t>目</w:t>
            </w:r>
            <w:r>
              <w:rPr>
                <w:rFonts w:ascii="宋体" w:hAnsi="宋体" w:eastAsia="宋体" w:cs="宋体"/>
                <w:spacing w:val="-12"/>
                <w:sz w:val="20"/>
                <w:szCs w:val="20"/>
              </w:rPr>
              <w:t xml:space="preserve">标 </w:t>
            </w:r>
            <w:r>
              <w:rPr>
                <w:rFonts w:ascii="Times New Roman" w:hAnsi="Times New Roman" w:eastAsia="Times New Roman" w:cs="Times New Roman"/>
                <w:spacing w:val="-12"/>
                <w:sz w:val="20"/>
                <w:szCs w:val="20"/>
              </w:rPr>
              <w:t>1</w:t>
            </w:r>
          </w:p>
        </w:tc>
        <w:tc>
          <w:tcPr>
            <w:tcW w:w="945" w:type="dxa"/>
            <w:vAlign w:val="top"/>
          </w:tcPr>
          <w:p>
            <w:pPr>
              <w:spacing w:before="145" w:line="227" w:lineRule="auto"/>
              <w:ind w:left="225"/>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945" w:type="dxa"/>
            <w:vAlign w:val="top"/>
          </w:tcPr>
          <w:p>
            <w:pPr>
              <w:spacing w:before="145" w:line="227" w:lineRule="auto"/>
              <w:ind w:left="226"/>
              <w:rPr>
                <w:rFonts w:ascii="Times New Roman" w:hAnsi="Times New Roman" w:eastAsia="Times New Roman" w:cs="Times New Roman"/>
                <w:sz w:val="20"/>
                <w:szCs w:val="20"/>
              </w:rPr>
            </w:pPr>
            <w:r>
              <w:rPr>
                <w:rFonts w:ascii="宋体" w:hAnsi="宋体" w:eastAsia="宋体" w:cs="宋体"/>
                <w:spacing w:val="-19"/>
                <w:sz w:val="20"/>
                <w:szCs w:val="20"/>
              </w:rPr>
              <w:t>目</w:t>
            </w:r>
            <w:r>
              <w:rPr>
                <w:rFonts w:ascii="宋体" w:hAnsi="宋体" w:eastAsia="宋体" w:cs="宋体"/>
                <w:spacing w:val="-16"/>
                <w:sz w:val="20"/>
                <w:szCs w:val="20"/>
              </w:rPr>
              <w:t xml:space="preserve">标 </w:t>
            </w:r>
            <w:r>
              <w:rPr>
                <w:rFonts w:ascii="Times New Roman" w:hAnsi="Times New Roman" w:eastAsia="Times New Roman" w:cs="Times New Roman"/>
                <w:spacing w:val="-16"/>
                <w:sz w:val="20"/>
                <w:szCs w:val="20"/>
              </w:rPr>
              <w:t>3</w:t>
            </w:r>
          </w:p>
        </w:tc>
        <w:tc>
          <w:tcPr>
            <w:tcW w:w="945" w:type="dxa"/>
            <w:vAlign w:val="top"/>
          </w:tcPr>
          <w:p>
            <w:pPr>
              <w:spacing w:before="145" w:line="227" w:lineRule="auto"/>
              <w:ind w:left="226"/>
              <w:rPr>
                <w:rFonts w:ascii="Times New Roman" w:hAnsi="Times New Roman" w:eastAsia="Times New Roman" w:cs="Times New Roman"/>
                <w:sz w:val="20"/>
                <w:szCs w:val="20"/>
              </w:rPr>
            </w:pPr>
            <w:r>
              <w:rPr>
                <w:rFonts w:ascii="宋体" w:hAnsi="宋体" w:eastAsia="宋体" w:cs="宋体"/>
                <w:spacing w:val="-18"/>
                <w:sz w:val="20"/>
                <w:szCs w:val="20"/>
              </w:rPr>
              <w:t xml:space="preserve">目标 </w:t>
            </w:r>
            <w:r>
              <w:rPr>
                <w:rFonts w:ascii="Times New Roman" w:hAnsi="Times New Roman" w:eastAsia="Times New Roman" w:cs="Times New Roman"/>
                <w:spacing w:val="-18"/>
                <w:sz w:val="20"/>
                <w:szCs w:val="20"/>
              </w:rPr>
              <w:t>4</w:t>
            </w:r>
          </w:p>
        </w:tc>
        <w:tc>
          <w:tcPr>
            <w:tcW w:w="940" w:type="dxa"/>
            <w:vAlign w:val="top"/>
          </w:tcPr>
          <w:p>
            <w:pPr>
              <w:spacing w:before="145" w:line="227" w:lineRule="auto"/>
              <w:ind w:left="227"/>
              <w:rPr>
                <w:rFonts w:ascii="Times New Roman" w:hAnsi="Times New Roman" w:eastAsia="Times New Roman" w:cs="Times New Roman"/>
                <w:sz w:val="20"/>
                <w:szCs w:val="20"/>
              </w:rPr>
            </w:pPr>
            <w:r>
              <w:rPr>
                <w:rFonts w:ascii="宋体" w:hAnsi="宋体" w:eastAsia="宋体" w:cs="宋体"/>
                <w:spacing w:val="-18"/>
                <w:sz w:val="20"/>
                <w:szCs w:val="20"/>
              </w:rPr>
              <w:t>目</w:t>
            </w:r>
            <w:r>
              <w:rPr>
                <w:rFonts w:ascii="宋体" w:hAnsi="宋体" w:eastAsia="宋体" w:cs="宋体"/>
                <w:spacing w:val="-16"/>
                <w:sz w:val="20"/>
                <w:szCs w:val="20"/>
              </w:rPr>
              <w:t xml:space="preserve">标 </w:t>
            </w:r>
            <w:r>
              <w:rPr>
                <w:rFonts w:ascii="Times New Roman" w:hAnsi="Times New Roman" w:eastAsia="Times New Roman" w:cs="Times New Roman"/>
                <w:spacing w:val="-16"/>
                <w:sz w:val="20"/>
                <w:szCs w:val="20"/>
              </w:rPr>
              <w:t>5</w:t>
            </w: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exact"/>
        </w:trPr>
        <w:tc>
          <w:tcPr>
            <w:tcW w:w="1698"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lang w:eastAsia="zh-CN"/>
              </w:rPr>
            </w:pPr>
            <w:r>
              <w:rPr>
                <w:rFonts w:hint="eastAsia" w:asciiTheme="minorEastAsia" w:hAnsiTheme="minorEastAsia" w:eastAsiaTheme="minorEastAsia" w:cstheme="minorEastAsia"/>
                <w:spacing w:val="6"/>
                <w:position w:val="7"/>
                <w:sz w:val="20"/>
                <w:szCs w:val="20"/>
              </w:rPr>
              <w:t>毕业要求 5-</w:t>
            </w:r>
            <w:r>
              <w:rPr>
                <w:rFonts w:hint="eastAsia" w:asciiTheme="minorEastAsia" w:hAnsiTheme="minorEastAsia" w:eastAsiaTheme="minorEastAsia" w:cstheme="minorEastAsia"/>
                <w:spacing w:val="6"/>
                <w:position w:val="7"/>
                <w:sz w:val="20"/>
                <w:szCs w:val="20"/>
                <w:lang w:val="en-US" w:eastAsia="zh-CN"/>
              </w:rPr>
              <w:t>1</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5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4" w:hRule="exact"/>
        </w:trPr>
        <w:tc>
          <w:tcPr>
            <w:tcW w:w="1698"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lang w:eastAsia="zh-CN"/>
              </w:rPr>
            </w:pPr>
            <w:r>
              <w:rPr>
                <w:rFonts w:hint="eastAsia" w:asciiTheme="minorEastAsia" w:hAnsiTheme="minorEastAsia" w:eastAsiaTheme="minorEastAsia" w:cstheme="minorEastAsia"/>
                <w:spacing w:val="6"/>
                <w:position w:val="7"/>
                <w:sz w:val="20"/>
                <w:szCs w:val="20"/>
              </w:rPr>
              <w:t>毕业要求 5-</w:t>
            </w:r>
            <w:r>
              <w:rPr>
                <w:rFonts w:hint="eastAsia" w:asciiTheme="minorEastAsia" w:hAnsiTheme="minorEastAsia" w:eastAsiaTheme="minorEastAsia" w:cstheme="minorEastAsia"/>
                <w:spacing w:val="6"/>
                <w:position w:val="7"/>
                <w:sz w:val="20"/>
                <w:szCs w:val="20"/>
                <w:lang w:val="en-US" w:eastAsia="zh-CN"/>
              </w:rPr>
              <w:t>2</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5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exact"/>
        </w:trPr>
        <w:tc>
          <w:tcPr>
            <w:tcW w:w="1698"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毕业要求 5-3</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5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exact"/>
        </w:trPr>
        <w:tc>
          <w:tcPr>
            <w:tcW w:w="1698"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 xml:space="preserve">毕业要求 </w:t>
            </w:r>
            <w:r>
              <w:rPr>
                <w:rFonts w:hint="eastAsia" w:asciiTheme="minorEastAsia" w:hAnsiTheme="minorEastAsia" w:eastAsiaTheme="minorEastAsia" w:cstheme="minorEastAsia"/>
                <w:spacing w:val="6"/>
                <w:position w:val="7"/>
                <w:sz w:val="20"/>
                <w:szCs w:val="20"/>
                <w:lang w:val="en-US" w:eastAsia="zh-CN"/>
              </w:rPr>
              <w:t>6</w:t>
            </w:r>
            <w:r>
              <w:rPr>
                <w:rFonts w:hint="eastAsia" w:asciiTheme="minorEastAsia" w:hAnsiTheme="minorEastAsia" w:eastAsiaTheme="minorEastAsia" w:cstheme="minorEastAsia"/>
                <w:spacing w:val="6"/>
                <w:position w:val="7"/>
                <w:sz w:val="20"/>
                <w:szCs w:val="20"/>
              </w:rPr>
              <w:t>-</w:t>
            </w:r>
            <w:r>
              <w:rPr>
                <w:rFonts w:hint="eastAsia" w:asciiTheme="minorEastAsia" w:hAnsiTheme="minorEastAsia" w:eastAsiaTheme="minorEastAsia" w:cstheme="minorEastAsia"/>
                <w:spacing w:val="6"/>
                <w:position w:val="7"/>
                <w:sz w:val="20"/>
                <w:szCs w:val="20"/>
                <w:lang w:val="en-US" w:eastAsia="zh-CN"/>
              </w:rPr>
              <w:t>1</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5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exact"/>
        </w:trPr>
        <w:tc>
          <w:tcPr>
            <w:tcW w:w="1698"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毕业要求 6-2</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5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exact"/>
        </w:trPr>
        <w:tc>
          <w:tcPr>
            <w:tcW w:w="1698"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毕业要求 6-3</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r>
              <w:rPr>
                <w:rFonts w:hint="eastAsia" w:asciiTheme="minorEastAsia" w:hAnsiTheme="minorEastAsia" w:eastAsiaTheme="minorEastAsia" w:cstheme="minorEastAsia"/>
                <w:spacing w:val="6"/>
                <w:position w:val="7"/>
                <w:sz w:val="20"/>
                <w:szCs w:val="20"/>
              </w:rPr>
              <w:t>√</w:t>
            </w: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45"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c>
          <w:tcPr>
            <w:tcW w:w="950" w:type="dxa"/>
            <w:vAlign w:val="top"/>
          </w:tcPr>
          <w:p>
            <w:pPr>
              <w:spacing w:before="254" w:line="312" w:lineRule="exact"/>
              <w:ind w:left="437"/>
              <w:rPr>
                <w:rFonts w:hint="eastAsia" w:asciiTheme="minorEastAsia" w:hAnsiTheme="minorEastAsia" w:eastAsiaTheme="minorEastAsia" w:cstheme="minorEastAsia"/>
                <w:spacing w:val="6"/>
                <w:position w:val="7"/>
                <w:sz w:val="20"/>
                <w:szCs w:val="20"/>
              </w:rPr>
            </w:pPr>
          </w:p>
        </w:tc>
      </w:tr>
    </w:tbl>
    <w:p>
      <w:pPr>
        <w:spacing w:before="254" w:line="312" w:lineRule="exact"/>
        <w:ind w:left="437"/>
        <w:rPr>
          <w:rFonts w:hint="eastAsia" w:asciiTheme="minorEastAsia" w:hAnsiTheme="minorEastAsia" w:eastAsiaTheme="minorEastAsia" w:cstheme="minorEastAsia"/>
          <w:spacing w:val="6"/>
          <w:position w:val="7"/>
          <w:sz w:val="20"/>
          <w:szCs w:val="20"/>
          <w:lang w:val="en-US" w:eastAsia="zh-CN"/>
        </w:rPr>
      </w:pPr>
      <w:r>
        <w:rPr>
          <w:rFonts w:hint="eastAsia" w:asciiTheme="minorEastAsia" w:hAnsiTheme="minorEastAsia" w:eastAsiaTheme="minorEastAsia" w:cstheme="minorEastAsia"/>
          <w:spacing w:val="6"/>
          <w:position w:val="7"/>
          <w:sz w:val="20"/>
          <w:szCs w:val="20"/>
          <w:lang w:val="en-US" w:eastAsia="zh-CN"/>
        </w:rPr>
        <w:t xml:space="preserve">   </w:t>
      </w:r>
    </w:p>
    <w:p>
      <w:pPr>
        <w:bidi w:val="0"/>
        <w:rPr>
          <w:rFonts w:ascii="宋体" w:hAnsi="宋体" w:eastAsia="宋体" w:cs="宋体"/>
          <w:spacing w:val="29"/>
          <w:position w:val="21"/>
          <w:szCs w:val="27"/>
          <w14:textOutline w14:w="4242" w14:cap="flat" w14:cmpd="sng">
            <w14:solidFill>
              <w14:srgbClr w14:val="000000"/>
            </w14:solidFill>
            <w14:prstDash w14:val="solid"/>
            <w14:miter w14:val="0"/>
          </w14:textOutline>
        </w:rPr>
      </w:pPr>
      <w:r>
        <w:rPr>
          <w:rFonts w:hint="eastAsia" w:ascii="宋体" w:hAnsi="宋体" w:eastAsia="宋体" w:cs="宋体"/>
          <w:spacing w:val="29"/>
          <w:position w:val="21"/>
          <w:sz w:val="27"/>
          <w:szCs w:val="27"/>
          <w14:textOutline w14:w="4242" w14:cap="flat" w14:cmpd="sng">
            <w14:solidFill>
              <w14:srgbClr w14:val="000000"/>
            </w14:solidFill>
            <w14:prstDash w14:val="solid"/>
            <w14:miter w14:val="0"/>
          </w14:textOutline>
        </w:rPr>
        <w:t>三、课程内容及要求</w:t>
      </w:r>
    </w:p>
    <w:p>
      <w:pPr>
        <w:spacing w:before="190" w:line="320" w:lineRule="exact"/>
        <w:ind w:left="544"/>
        <w:rPr>
          <w:rFonts w:ascii="Times New Roman" w:hAnsi="Times New Roman" w:eastAsia="Times New Roman" w:cs="Times New Roman"/>
          <w:sz w:val="24"/>
          <w:szCs w:val="24"/>
        </w:rPr>
      </w:pPr>
      <w:r>
        <w:rPr>
          <w:rFonts w:ascii="宋体" w:hAnsi="宋体" w:eastAsia="宋体" w:cs="宋体"/>
          <w:spacing w:val="25"/>
          <w:position w:val="1"/>
          <w:sz w:val="24"/>
          <w:szCs w:val="24"/>
          <w14:textOutline w14:w="3657" w14:cap="flat" w14:cmpd="sng">
            <w14:solidFill>
              <w14:srgbClr w14:val="000000"/>
            </w14:solidFill>
            <w14:prstDash w14:val="solid"/>
            <w14:miter w14:val="0"/>
          </w14:textOutline>
        </w:rPr>
        <w:t>(</w:t>
      </w:r>
      <w:r>
        <w:rPr>
          <w:rFonts w:ascii="宋体" w:hAnsi="宋体" w:eastAsia="宋体" w:cs="宋体"/>
          <w:spacing w:val="23"/>
          <w:position w:val="1"/>
          <w:sz w:val="24"/>
          <w:szCs w:val="24"/>
          <w14:textOutline w14:w="3657" w14:cap="flat" w14:cmpd="sng">
            <w14:solidFill>
              <w14:srgbClr w14:val="000000"/>
            </w14:solidFill>
            <w14:prstDash w14:val="solid"/>
            <w14:miter w14:val="0"/>
          </w14:textOutline>
        </w:rPr>
        <w:t>一)</w:t>
      </w:r>
      <w:r>
        <w:rPr>
          <w:rFonts w:ascii="宋体" w:hAnsi="宋体" w:eastAsia="宋体" w:cs="宋体"/>
          <w:spacing w:val="23"/>
          <w:position w:val="1"/>
          <w:sz w:val="24"/>
          <w:szCs w:val="24"/>
        </w:rPr>
        <w:t xml:space="preserve"> </w:t>
      </w:r>
      <w:r>
        <w:rPr>
          <w:rFonts w:hint="default" w:ascii="Times New Roman" w:hAnsi="Times New Roman" w:cs="Times New Roman"/>
          <w:b/>
          <w:color w:val="000000" w:themeColor="text1"/>
          <w:sz w:val="24"/>
          <w14:textFill>
            <w14:solidFill>
              <w14:schemeClr w14:val="tx1"/>
            </w14:solidFill>
          </w14:textFill>
        </w:rPr>
        <w:t>Unit 1  Dress for Success</w:t>
      </w:r>
    </w:p>
    <w:p>
      <w:pPr>
        <w:spacing w:before="186" w:line="220" w:lineRule="auto"/>
        <w:ind w:left="527"/>
        <w:rPr>
          <w:rFonts w:hint="default" w:ascii="Times New Roman" w:hAnsi="Times New Roman" w:cs="Times New Roman"/>
          <w:b/>
          <w:color w:val="000000" w:themeColor="text1"/>
          <w:sz w:val="24"/>
          <w14:textFill>
            <w14:solidFill>
              <w14:schemeClr w14:val="tx1"/>
            </w14:solidFill>
          </w14:textFill>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one：Activation</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two：Text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1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w:t>
      </w:r>
      <w:r>
        <w:rPr>
          <w:rFonts w:hint="default" w:ascii="Times New Roman" w:hAnsi="Times New Roman" w:cs="Times New Roman"/>
          <w:color w:val="000000" w:themeColor="text1"/>
          <w:sz w:val="24"/>
          <w14:textFill>
            <w14:solidFill>
              <w14:schemeClr w14:val="tx1"/>
            </w14:solidFill>
          </w14:textFill>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Hillary Clinton is </w:t>
      </w:r>
      <w:r>
        <w:rPr>
          <w:rFonts w:hint="eastAsia" w:ascii="Times New Roman" w:hAnsi="Times New Roman" w:eastAsia="宋体" w:cs="Times New Roman"/>
          <w:color w:val="000000" w:themeColor="text1"/>
          <w:sz w:val="24"/>
          <w:lang w:val="en-US" w:eastAsia="zh-CN"/>
          <w14:textFill>
            <w14:solidFill>
              <w14:schemeClr w14:val="tx1"/>
            </w14:solidFill>
          </w14:textFill>
        </w:rPr>
        <w:t>R</w:t>
      </w:r>
      <w:r>
        <w:rPr>
          <w:rFonts w:hint="default" w:ascii="Times New Roman" w:hAnsi="Times New Roman" w:cs="Times New Roman"/>
          <w:color w:val="000000" w:themeColor="text1"/>
          <w:sz w:val="24"/>
          <w14:textFill>
            <w14:solidFill>
              <w14:schemeClr w14:val="tx1"/>
            </w14:solidFill>
          </w14:textFill>
        </w:rPr>
        <w:t>unning for</w:t>
      </w:r>
      <w:r>
        <w:rPr>
          <w:rFonts w:hint="eastAsia" w:ascii="Times New Roman" w:hAnsi="Times New Roman" w:eastAsia="宋体" w:cs="Times New Roman"/>
          <w:color w:val="000000" w:themeColor="text1"/>
          <w:sz w:val="24"/>
          <w:lang w:val="en-US" w:eastAsia="zh-CN"/>
          <w14:textFill>
            <w14:solidFill>
              <w14:schemeClr w14:val="tx1"/>
            </w14:solidFill>
          </w14:textFill>
        </w:rPr>
        <w:t>P</w:t>
      </w:r>
      <w:r>
        <w:rPr>
          <w:rFonts w:hint="default" w:ascii="Times New Roman" w:hAnsi="Times New Roman" w:cs="Times New Roman"/>
          <w:color w:val="000000" w:themeColor="text1"/>
          <w:sz w:val="24"/>
          <w14:textFill>
            <w14:solidFill>
              <w14:schemeClr w14:val="tx1"/>
            </w14:solidFill>
          </w14:textFill>
        </w:rPr>
        <w:t>resident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three: 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2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II</w:t>
      </w:r>
      <w:r>
        <w:rPr>
          <w:rFonts w:hint="default" w:ascii="Times New Roman" w:hAnsi="Times New Roman" w:cs="Times New Roman"/>
          <w:color w:val="000000" w:themeColor="text1"/>
          <w:sz w:val="24"/>
          <w14:textFill>
            <w14:solidFill>
              <w14:schemeClr w14:val="tx1"/>
            </w14:solidFill>
          </w14:textFill>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Business Casual Causes Confusion</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four:Text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3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III</w:t>
      </w:r>
      <w:r>
        <w:rPr>
          <w:rFonts w:hint="default" w:ascii="Times New Roman" w:hAnsi="Times New Roman" w:cs="Times New Roman"/>
          <w:color w:val="000000" w:themeColor="text1"/>
          <w:sz w:val="24"/>
          <w14:textFill>
            <w14:solidFill>
              <w14:schemeClr w14:val="tx1"/>
            </w14:solidFill>
          </w14:textFill>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Traditional Chinese Clothing</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five: </w:t>
      </w:r>
      <w:r>
        <w:rPr>
          <w:rFonts w:hint="eastAsia"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cs="Times New Roman"/>
          <w:color w:val="000000" w:themeColor="text1"/>
          <w:sz w:val="24"/>
          <w14:textFill>
            <w14:solidFill>
              <w14:schemeClr w14:val="tx1"/>
            </w14:solidFill>
          </w14:textFill>
        </w:rPr>
        <w:t xml:space="preserve">anguage practice </w:t>
      </w:r>
    </w:p>
    <w:p>
      <w:pPr>
        <w:spacing w:before="1" w:line="219" w:lineRule="auto"/>
        <w:ind w:left="504"/>
        <w:rPr>
          <w:rFonts w:ascii="Times New Roman" w:hAnsi="Times New Roman" w:eastAsia="Times New Roman" w:cs="Times New Roman"/>
          <w:spacing w:val="-1"/>
          <w:sz w:val="24"/>
          <w:szCs w:val="24"/>
        </w:rPr>
      </w:pPr>
    </w:p>
    <w:p>
      <w:pPr>
        <w:numPr>
          <w:ilvl w:val="0"/>
          <w:numId w:val="0"/>
        </w:numPr>
        <w:spacing w:before="1" w:line="219" w:lineRule="auto"/>
        <w:rPr>
          <w:rFonts w:hint="default" w:ascii="Times New Roman" w:hAnsi="Times New Roman" w:cs="Times New Roman"/>
          <w:color w:val="000000" w:themeColor="text1"/>
          <w:sz w:val="24"/>
          <w14:textFill>
            <w14:solidFill>
              <w14:schemeClr w14:val="tx1"/>
            </w14:solidFill>
          </w14:textFill>
        </w:rPr>
      </w:pPr>
      <w:r>
        <w:rPr>
          <w:rFonts w:hint="eastAsia" w:ascii="宋体" w:hAnsi="宋体" w:eastAsia="宋体" w:cs="宋体"/>
          <w:spacing w:val="-1"/>
          <w:sz w:val="24"/>
          <w:szCs w:val="24"/>
          <w:lang w:eastAsia="zh-CN"/>
        </w:rPr>
        <w:t>　　２．</w:t>
      </w:r>
      <w:r>
        <w:rPr>
          <w:rFonts w:ascii="宋体" w:hAnsi="宋体" w:eastAsia="宋体" w:cs="宋体"/>
          <w:spacing w:val="-1"/>
          <w:sz w:val="24"/>
          <w:szCs w:val="24"/>
        </w:rPr>
        <w:t>基本要求</w:t>
      </w:r>
    </w:p>
    <w:p>
      <w:pPr>
        <w:numPr>
          <w:ilvl w:val="0"/>
          <w:numId w:val="0"/>
        </w:numPr>
        <w:spacing w:before="1" w:line="219" w:lineRule="auto"/>
        <w:ind w:right="-489" w:rightChars="-233"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 xml:space="preserve">. Understand the main idea of the three texts and establish the link among them </w:t>
      </w:r>
    </w:p>
    <w:p>
      <w:pPr>
        <w:spacing w:line="360" w:lineRule="exact"/>
        <w:ind w:right="-290" w:rightChars="-138"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 Compare and comment on different opinions and make their own judgment.</w:t>
      </w:r>
    </w:p>
    <w:p>
      <w:pPr>
        <w:spacing w:line="36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 Research on the key terms related to the unit</w:t>
      </w:r>
    </w:p>
    <w:p>
      <w:pPr>
        <w:spacing w:line="36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 xml:space="preserve">. Realize the influence of stereotypical image </w:t>
      </w:r>
      <w:r>
        <w:rPr>
          <w:rFonts w:hint="eastAsia" w:ascii="Times New Roman" w:hAnsi="Times New Roman" w:eastAsia="宋体" w:cs="Times New Roman"/>
          <w:color w:val="000000" w:themeColor="text1"/>
          <w:sz w:val="24"/>
          <w:lang w:val="en-US" w:eastAsia="zh-CN"/>
          <w14:textFill>
            <w14:solidFill>
              <w14:schemeClr w14:val="tx1"/>
            </w14:solidFill>
          </w14:textFill>
        </w:rPr>
        <w:t>o</w:t>
      </w:r>
      <w:r>
        <w:rPr>
          <w:rFonts w:hint="default" w:ascii="Times New Roman" w:hAnsi="Times New Roman" w:cs="Times New Roman"/>
          <w:color w:val="000000" w:themeColor="text1"/>
          <w:sz w:val="24"/>
          <w14:textFill>
            <w14:solidFill>
              <w14:schemeClr w14:val="tx1"/>
            </w14:solidFill>
          </w14:textFill>
        </w:rPr>
        <w:t>n people’s life</w:t>
      </w:r>
    </w:p>
    <w:p>
      <w:pPr>
        <w:spacing w:line="36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 Understand and use the expressions picked from the texts</w:t>
      </w:r>
    </w:p>
    <w:p>
      <w:pPr>
        <w:spacing w:line="266" w:lineRule="auto"/>
        <w:ind w:right="-489" w:rightChars="-233" w:firstLine="480" w:firstLineChars="200"/>
        <w:rPr>
          <w:rFonts w:hint="default" w:ascii="Times New Roman" w:hAnsi="Times New Roman" w:cs="Times New Roman"/>
          <w:sz w:val="21"/>
        </w:rPr>
      </w:pPr>
      <w:r>
        <w:rPr>
          <w:rFonts w:hint="default" w:ascii="Times New Roman" w:hAnsi="Times New Roman" w:cs="Times New Roman"/>
          <w:color w:val="000000" w:themeColor="text1"/>
          <w:sz w:val="24"/>
          <w14:textFill>
            <w14:solidFill>
              <w14:schemeClr w14:val="tx1"/>
            </w14:solidFill>
          </w14:textFill>
        </w:rPr>
        <w:t>6</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 Do a group research, and give report on the findings</w:t>
      </w:r>
    </w:p>
    <w:p>
      <w:pPr>
        <w:spacing w:before="178" w:line="292" w:lineRule="auto"/>
        <w:ind w:left="504" w:right="3155" w:firstLine="6"/>
        <w:rPr>
          <w:rFonts w:ascii="宋体" w:hAnsi="宋体" w:eastAsia="宋体" w:cs="宋体"/>
          <w:spacing w:val="-1"/>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right="-70" w:rightChars="0" w:firstLine="6"/>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 正确理解穿着歧视与性别歧视的关系。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right="-70" w:rightChars="0" w:firstLine="6"/>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 掌握职场着装规范。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right="-70" w:rightChars="0" w:firstLine="6"/>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 掌握与服饰相关的术语和表达的含义与正确运用;主谓一致精讲精练。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98" w:right="4355" w:firstLine="11"/>
        <w:textAlignment w:val="baseline"/>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 w:firstLine="614"/>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lang w:val="en-US" w:eastAsia="zh-CN"/>
          <w14:textFill>
            <w14:solidFill>
              <w14:schemeClr w14:val="tx1"/>
            </w14:solidFill>
          </w14:textFill>
        </w:rPr>
        <w:t>1).引导学生认识职场着装礼仪的重要性，帮助学生学会职场正确着装，培养其职业自豪感、责任感和敬业、乐业的职业态度。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 w:firstLine="614"/>
        <w:textAlignment w:val="baseline"/>
        <w:rPr>
          <w:rFonts w:ascii="宋体" w:hAnsi="宋体" w:eastAsia="宋体" w:cs="宋体"/>
          <w:sz w:val="24"/>
          <w:szCs w:val="24"/>
        </w:rPr>
      </w:pPr>
      <w:r>
        <w:rPr>
          <w:rFonts w:hint="eastAsia" w:ascii="Times New Roman" w:hAnsi="Times New Roman" w:eastAsia="宋体" w:cs="Times New Roman"/>
          <w:color w:val="000000" w:themeColor="text1"/>
          <w:sz w:val="24"/>
          <w:lang w:val="en-US" w:eastAsia="zh-CN"/>
          <w14:textFill>
            <w14:solidFill>
              <w14:schemeClr w14:val="tx1"/>
            </w14:solidFill>
          </w14:textFill>
        </w:rPr>
        <w:t>2）引导学生认识到中华传统服饰文化源远流长和在国际上的魅力和吸引力，增强其民族自豪感，并鼓励学生积极思考何为中国文化产品的核心竞争力和中国文化“走出去”的具体举措。</w:t>
      </w:r>
    </w:p>
    <w:p>
      <w:pPr>
        <w:spacing w:line="328" w:lineRule="auto"/>
        <w:rPr>
          <w:rFonts w:ascii="Arial"/>
          <w:sz w:val="21"/>
        </w:rPr>
      </w:pPr>
    </w:p>
    <w:p>
      <w:pPr>
        <w:spacing w:before="78" w:line="320" w:lineRule="exact"/>
        <w:ind w:left="539"/>
        <w:rPr>
          <w:rFonts w:ascii="Times New Roman" w:hAnsi="Times New Roman" w:eastAsia="Times New Roman" w:cs="Times New Roman"/>
          <w:sz w:val="24"/>
          <w:szCs w:val="24"/>
        </w:rPr>
      </w:pPr>
      <w:r>
        <w:rPr>
          <w:rFonts w:ascii="宋体" w:hAnsi="宋体" w:eastAsia="宋体" w:cs="宋体"/>
          <w:spacing w:val="23"/>
          <w:position w:val="3"/>
          <w:sz w:val="24"/>
          <w:szCs w:val="24"/>
          <w14:textOutline w14:w="3657" w14:cap="flat" w14:cmpd="sng">
            <w14:solidFill>
              <w14:srgbClr w14:val="000000"/>
            </w14:solidFill>
            <w14:prstDash w14:val="solid"/>
            <w14:miter w14:val="0"/>
          </w14:textOutline>
        </w:rPr>
        <w:t>(</w:t>
      </w:r>
      <w:r>
        <w:rPr>
          <w:rFonts w:ascii="宋体" w:hAnsi="宋体" w:eastAsia="宋体" w:cs="宋体"/>
          <w:spacing w:val="20"/>
          <w:position w:val="3"/>
          <w:sz w:val="24"/>
          <w:szCs w:val="24"/>
          <w14:textOutline w14:w="3657" w14:cap="flat" w14:cmpd="sng">
            <w14:solidFill>
              <w14:srgbClr w14:val="000000"/>
            </w14:solidFill>
            <w14:prstDash w14:val="solid"/>
            <w14:miter w14:val="0"/>
          </w14:textOutline>
        </w:rPr>
        <w:t>二)</w:t>
      </w:r>
      <w:r>
        <w:rPr>
          <w:rFonts w:ascii="宋体" w:hAnsi="宋体" w:eastAsia="宋体" w:cs="宋体"/>
          <w:spacing w:val="20"/>
          <w:position w:val="3"/>
          <w:sz w:val="24"/>
          <w:szCs w:val="24"/>
        </w:rPr>
        <w:t xml:space="preserve"> </w:t>
      </w:r>
      <w:r>
        <w:rPr>
          <w:rFonts w:hint="default" w:ascii="Times New Roman" w:hAnsi="Times New Roman" w:cs="Times New Roman"/>
          <w:b/>
          <w:color w:val="000000" w:themeColor="text1"/>
          <w:sz w:val="24"/>
          <w14:textFill>
            <w14:solidFill>
              <w14:schemeClr w14:val="tx1"/>
            </w14:solidFill>
          </w14:textFill>
        </w:rPr>
        <w:t>Unit 2  You Are What You Eat</w:t>
      </w:r>
    </w:p>
    <w:p>
      <w:pPr>
        <w:spacing w:before="191" w:line="220" w:lineRule="auto"/>
        <w:ind w:left="52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one：Activation</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two：Text I</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You are </w:t>
      </w:r>
      <w:r>
        <w:rPr>
          <w:rFonts w:hint="eastAsia" w:ascii="Times New Roman" w:hAnsi="Times New Roman" w:eastAsia="宋体" w:cs="Times New Roman"/>
          <w:color w:val="000000" w:themeColor="text1"/>
          <w:sz w:val="24"/>
          <w:lang w:val="en-US" w:eastAsia="zh-CN"/>
          <w14:textFill>
            <w14:solidFill>
              <w14:schemeClr w14:val="tx1"/>
            </w14:solidFill>
          </w14:textFill>
        </w:rPr>
        <w:t>W</w:t>
      </w:r>
      <w:r>
        <w:rPr>
          <w:rFonts w:hint="default" w:ascii="Times New Roman" w:hAnsi="Times New Roman" w:cs="Times New Roman"/>
          <w:color w:val="000000" w:themeColor="text1"/>
          <w:sz w:val="24"/>
          <w14:textFill>
            <w14:solidFill>
              <w14:schemeClr w14:val="tx1"/>
            </w14:solidFill>
          </w14:textFill>
        </w:rPr>
        <w:t xml:space="preserve">hat </w:t>
      </w:r>
      <w:r>
        <w:rPr>
          <w:rFonts w:hint="eastAsia" w:ascii="Times New Roman" w:hAnsi="Times New Roman" w:eastAsia="宋体" w:cs="Times New Roman"/>
          <w:color w:val="000000" w:themeColor="text1"/>
          <w:sz w:val="24"/>
          <w:lang w:val="en-US" w:eastAsia="zh-CN"/>
          <w14:textFill>
            <w14:solidFill>
              <w14:schemeClr w14:val="tx1"/>
            </w14:solidFill>
          </w14:textFill>
        </w:rPr>
        <w:t>Y</w:t>
      </w:r>
      <w:r>
        <w:rPr>
          <w:rFonts w:hint="default" w:ascii="Times New Roman" w:hAnsi="Times New Roman" w:cs="Times New Roman"/>
          <w:color w:val="000000" w:themeColor="text1"/>
          <w:sz w:val="24"/>
          <w14:textFill>
            <w14:solidFill>
              <w14:schemeClr w14:val="tx1"/>
            </w14:solidFill>
          </w14:textFill>
        </w:rPr>
        <w:t xml:space="preserve">ou </w:t>
      </w:r>
      <w:r>
        <w:rPr>
          <w:rFonts w:hint="eastAsia" w:ascii="Times New Roman" w:hAnsi="Times New Roman" w:eastAsia="宋体" w:cs="Times New Roman"/>
          <w:color w:val="000000" w:themeColor="text1"/>
          <w:sz w:val="24"/>
          <w:lang w:val="en-US" w:eastAsia="zh-CN"/>
          <w14:textFill>
            <w14:solidFill>
              <w14:schemeClr w14:val="tx1"/>
            </w14:solidFill>
          </w14:textFill>
        </w:rPr>
        <w:t>E</w:t>
      </w:r>
      <w:r>
        <w:rPr>
          <w:rFonts w:hint="default" w:ascii="Times New Roman" w:hAnsi="Times New Roman" w:cs="Times New Roman"/>
          <w:color w:val="000000" w:themeColor="text1"/>
          <w:sz w:val="24"/>
          <w14:textFill>
            <w14:solidFill>
              <w14:schemeClr w14:val="tx1"/>
            </w14:solidFill>
          </w14:textFill>
        </w:rPr>
        <w:t>at</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three: Text II</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Rethinking </w:t>
      </w:r>
      <w:r>
        <w:rPr>
          <w:rFonts w:hint="eastAsia" w:ascii="Times New Roman" w:hAnsi="Times New Roman" w:eastAsia="宋体" w:cs="Times New Roman"/>
          <w:color w:val="000000" w:themeColor="text1"/>
          <w:sz w:val="24"/>
          <w:lang w:val="en-US" w:eastAsia="zh-CN"/>
          <w14:textFill>
            <w14:solidFill>
              <w14:schemeClr w14:val="tx1"/>
            </w14:solidFill>
          </w14:textFill>
        </w:rPr>
        <w:t>O</w:t>
      </w:r>
      <w:r>
        <w:rPr>
          <w:rFonts w:hint="default" w:ascii="Times New Roman" w:hAnsi="Times New Roman" w:cs="Times New Roman"/>
          <w:color w:val="000000" w:themeColor="text1"/>
          <w:sz w:val="24"/>
          <w14:textFill>
            <w14:solidFill>
              <w14:schemeClr w14:val="tx1"/>
            </w14:solidFill>
          </w14:textFill>
        </w:rPr>
        <w:t>rganics</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four: Text III</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A Chinese </w:t>
      </w:r>
      <w:r>
        <w:rPr>
          <w:rFonts w:hint="eastAsia" w:ascii="Times New Roman" w:hAnsi="Times New Roman" w:eastAsia="宋体" w:cs="Times New Roman"/>
          <w:color w:val="000000" w:themeColor="text1"/>
          <w:sz w:val="24"/>
          <w:lang w:val="en-US" w:eastAsia="zh-CN"/>
          <w14:textFill>
            <w14:solidFill>
              <w14:schemeClr w14:val="tx1"/>
            </w14:solidFill>
          </w14:textFill>
        </w:rPr>
        <w:t>P</w:t>
      </w:r>
      <w:r>
        <w:rPr>
          <w:rFonts w:hint="default" w:ascii="Times New Roman" w:hAnsi="Times New Roman" w:cs="Times New Roman"/>
          <w:color w:val="000000" w:themeColor="text1"/>
          <w:sz w:val="24"/>
          <w14:textFill>
            <w14:solidFill>
              <w14:schemeClr w14:val="tx1"/>
            </w14:solidFill>
          </w14:textFill>
        </w:rPr>
        <w:t xml:space="preserve">erspective on British </w:t>
      </w:r>
      <w:r>
        <w:rPr>
          <w:rFonts w:hint="eastAsia" w:ascii="Times New Roman" w:hAnsi="Times New Roman" w:eastAsia="宋体" w:cs="Times New Roman"/>
          <w:color w:val="000000" w:themeColor="text1"/>
          <w:sz w:val="24"/>
          <w:lang w:val="en-US" w:eastAsia="zh-CN"/>
          <w14:textFill>
            <w14:solidFill>
              <w14:schemeClr w14:val="tx1"/>
            </w14:solidFill>
          </w14:textFill>
        </w:rPr>
        <w:t>F</w:t>
      </w:r>
      <w:r>
        <w:rPr>
          <w:rFonts w:hint="default" w:ascii="Times New Roman" w:hAnsi="Times New Roman" w:cs="Times New Roman"/>
          <w:color w:val="000000" w:themeColor="text1"/>
          <w:sz w:val="24"/>
          <w14:textFill>
            <w14:solidFill>
              <w14:schemeClr w14:val="tx1"/>
            </w14:solidFill>
          </w14:textFill>
        </w:rPr>
        <w:t>ood</w:t>
      </w:r>
    </w:p>
    <w:p>
      <w:pPr>
        <w:spacing w:before="151" w:line="389" w:lineRule="auto"/>
        <w:ind w:left="500" w:right="158" w:firstLine="746" w:firstLineChars="3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five: </w:t>
      </w:r>
      <w:r>
        <w:rPr>
          <w:rFonts w:hint="eastAsia"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cs="Times New Roman"/>
          <w:color w:val="000000" w:themeColor="text1"/>
          <w:sz w:val="24"/>
          <w14:textFill>
            <w14:solidFill>
              <w14:schemeClr w14:val="tx1"/>
            </w14:solidFill>
          </w14:textFill>
        </w:rPr>
        <w:t xml:space="preserve">anguage </w:t>
      </w:r>
      <w:r>
        <w:rPr>
          <w:rFonts w:hint="eastAsia" w:ascii="Times New Roman" w:hAnsi="Times New Roman" w:eastAsia="宋体" w:cs="Times New Roman"/>
          <w:color w:val="000000" w:themeColor="text1"/>
          <w:sz w:val="24"/>
          <w:lang w:val="en-US" w:eastAsia="zh-CN"/>
          <w14:textFill>
            <w14:solidFill>
              <w14:schemeClr w14:val="tx1"/>
            </w14:solidFill>
          </w14:textFill>
        </w:rPr>
        <w:t>p</w:t>
      </w:r>
      <w:r>
        <w:rPr>
          <w:rFonts w:hint="default" w:ascii="Times New Roman" w:hAnsi="Times New Roman" w:cs="Times New Roman"/>
          <w:color w:val="000000" w:themeColor="text1"/>
          <w:sz w:val="24"/>
          <w14:textFill>
            <w14:solidFill>
              <w14:schemeClr w14:val="tx1"/>
            </w14:solidFill>
          </w14:textFill>
        </w:rPr>
        <w:t>ractice</w:t>
      </w:r>
    </w:p>
    <w:p>
      <w:pPr>
        <w:spacing w:before="151" w:line="389" w:lineRule="auto"/>
        <w:ind w:left="500" w:right="158" w:firstLine="237"/>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spacing w:line="360" w:lineRule="exact"/>
        <w:ind w:left="958" w:leftChars="342" w:right="-313" w:rightChars="-149" w:hanging="240" w:hangingChars="100"/>
        <w:jc w:val="left"/>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 xml:space="preserve">Understand the main idea of the three texts and establish the link among them </w:t>
      </w:r>
    </w:p>
    <w:p>
      <w:pPr>
        <w:spacing w:line="360" w:lineRule="exact"/>
        <w:ind w:firstLine="720" w:firstLineChars="300"/>
        <w:jc w:val="left"/>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2).C</w:t>
      </w:r>
      <w:r>
        <w:rPr>
          <w:rFonts w:hint="default" w:ascii="Times New Roman" w:hAnsi="Times New Roman" w:cs="Times New Roman"/>
          <w:color w:val="000000" w:themeColor="text1"/>
          <w:sz w:val="24"/>
          <w14:textFill>
            <w14:solidFill>
              <w14:schemeClr w14:val="tx1"/>
            </w14:solidFill>
          </w14:textFill>
        </w:rPr>
        <w:t>ompare different metaphors of food in different cultures</w:t>
      </w:r>
    </w:p>
    <w:p>
      <w:pPr>
        <w:spacing w:line="360" w:lineRule="exact"/>
        <w:ind w:left="958" w:leftChars="342" w:hanging="240" w:hangingChars="100"/>
        <w:jc w:val="left"/>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3).A</w:t>
      </w:r>
      <w:r>
        <w:rPr>
          <w:rFonts w:hint="default" w:ascii="Times New Roman" w:hAnsi="Times New Roman" w:cs="Times New Roman"/>
          <w:color w:val="000000" w:themeColor="text1"/>
          <w:sz w:val="24"/>
          <w14:textFill>
            <w14:solidFill>
              <w14:schemeClr w14:val="tx1"/>
            </w14:solidFill>
          </w14:textFill>
        </w:rPr>
        <w:t>nalyze and comment on the attitudes towards organic food; describe and analyze foreigner’s perspective on local food</w:t>
      </w:r>
    </w:p>
    <w:p>
      <w:pPr>
        <w:spacing w:line="360" w:lineRule="exact"/>
        <w:ind w:firstLine="720" w:firstLineChars="3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4).Understand and use the expressions pick</w:t>
      </w:r>
      <w:r>
        <w:rPr>
          <w:rFonts w:hint="eastAsia" w:ascii="Times New Roman" w:hAnsi="Times New Roman" w:eastAsia="宋体" w:cs="Times New Roman"/>
          <w:color w:val="000000" w:themeColor="text1"/>
          <w:sz w:val="24"/>
          <w:lang w:val="en-US" w:eastAsia="zh-CN"/>
          <w14:textFill>
            <w14:solidFill>
              <w14:schemeClr w14:val="tx1"/>
            </w14:solidFill>
          </w14:textFill>
        </w:rPr>
        <w:t>ed</w:t>
      </w:r>
      <w:r>
        <w:rPr>
          <w:rFonts w:hint="default" w:ascii="Times New Roman" w:hAnsi="Times New Roman" w:cs="Times New Roman"/>
          <w:color w:val="000000" w:themeColor="text1"/>
          <w:sz w:val="24"/>
          <w14:textFill>
            <w14:solidFill>
              <w14:schemeClr w14:val="tx1"/>
            </w14:solidFill>
          </w14:textFill>
        </w:rPr>
        <w:t xml:space="preserve"> from the texts.</w:t>
      </w:r>
    </w:p>
    <w:p>
      <w:pPr>
        <w:spacing w:line="360" w:lineRule="exact"/>
        <w:ind w:firstLine="720" w:firstLineChars="3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5).Make comparisons and point-to-point oral presentation.</w:t>
      </w:r>
    </w:p>
    <w:p>
      <w:pPr>
        <w:spacing w:line="360" w:lineRule="exact"/>
        <w:ind w:left="958" w:leftChars="342" w:hanging="240" w:hangingChars="1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6). </w:t>
      </w:r>
      <w:r>
        <w:rPr>
          <w:rFonts w:hint="eastAsia" w:ascii="Times New Roman" w:hAnsi="Times New Roman" w:eastAsia="宋体" w:cs="Times New Roman"/>
          <w:color w:val="000000" w:themeColor="text1"/>
          <w:sz w:val="24"/>
          <w:lang w:val="en-US" w:eastAsia="zh-CN"/>
          <w14:textFill>
            <w14:solidFill>
              <w14:schemeClr w14:val="tx1"/>
            </w14:solidFill>
          </w14:textFill>
        </w:rPr>
        <w:t>K</w:t>
      </w:r>
      <w:r>
        <w:rPr>
          <w:rFonts w:hint="default" w:ascii="Times New Roman" w:hAnsi="Times New Roman" w:cs="Times New Roman"/>
          <w:color w:val="000000" w:themeColor="text1"/>
          <w:sz w:val="24"/>
          <w14:textFill>
            <w14:solidFill>
              <w14:schemeClr w14:val="tx1"/>
            </w14:solidFill>
          </w14:textFill>
        </w:rPr>
        <w:t>now something about Chinese proverbs or saying about food, compare the Chinese food culture and the western.</w:t>
      </w:r>
    </w:p>
    <w:p>
      <w:pPr>
        <w:spacing w:before="184" w:line="290" w:lineRule="auto"/>
        <w:ind w:left="958" w:leftChars="342" w:right="-290" w:rightChars="0" w:hanging="240" w:hangingChars="100"/>
        <w:rPr>
          <w:rFonts w:ascii="宋体" w:hAnsi="宋体" w:eastAsia="宋体" w:cs="宋体"/>
          <w:sz w:val="24"/>
          <w:szCs w:val="24"/>
        </w:rPr>
      </w:pPr>
      <w:r>
        <w:rPr>
          <w:rFonts w:hint="default" w:ascii="Times New Roman" w:hAnsi="Times New Roman" w:cs="Times New Roman"/>
          <w:color w:val="000000" w:themeColor="text1"/>
          <w:sz w:val="24"/>
          <w14:textFill>
            <w14:solidFill>
              <w14:schemeClr w14:val="tx1"/>
            </w14:solidFill>
          </w14:textFill>
        </w:rPr>
        <w:t xml:space="preserve">7) </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Learn some Chinese food in English. Try to translate Chinese dished into English. Try to introduce a typical Chinese dish to him /her.</w:t>
      </w:r>
      <w:r>
        <w:rPr>
          <w:rFonts w:ascii="宋体" w:hAnsi="宋体" w:eastAsia="宋体" w:cs="宋体"/>
          <w:sz w:val="24"/>
          <w:szCs w:val="24"/>
        </w:rPr>
        <w:t xml:space="preserve"> </w:t>
      </w:r>
    </w:p>
    <w:p>
      <w:pPr>
        <w:spacing w:before="184" w:line="290" w:lineRule="auto"/>
        <w:ind w:left="504" w:right="1715" w:firstLine="6"/>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83" w:line="220" w:lineRule="auto"/>
        <w:ind w:left="510"/>
        <w:rPr>
          <w:rFonts w:hint="default" w:ascii="宋体" w:hAnsi="宋体" w:eastAsia="宋体" w:cs="宋体"/>
          <w:sz w:val="24"/>
          <w:szCs w:val="24"/>
          <w:lang w:val="en-US" w:eastAsia="zh-CN"/>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.对各国食物隐喻的正确理解。</w:t>
      </w:r>
    </w:p>
    <w:p>
      <w:pPr>
        <w:spacing w:before="180" w:line="291" w:lineRule="auto"/>
        <w:ind w:left="498" w:right="-70" w:rightChars="0" w:firstLine="11"/>
        <w:rPr>
          <w:rFonts w:ascii="宋体" w:hAnsi="宋体" w:eastAsia="宋体" w:cs="宋体"/>
          <w:sz w:val="24"/>
          <w:szCs w:val="24"/>
        </w:rPr>
      </w:pPr>
      <w:r>
        <w:rPr>
          <w:rFonts w:ascii="Times New Roman" w:hAnsi="Times New Roman" w:eastAsia="Times New Roman" w:cs="Times New Roman"/>
          <w:spacing w:val="7"/>
          <w:sz w:val="24"/>
          <w:szCs w:val="24"/>
        </w:rPr>
        <w:t>2</w:t>
      </w:r>
      <w:r>
        <w:rPr>
          <w:rFonts w:ascii="宋体" w:hAnsi="宋体" w:eastAsia="宋体" w:cs="宋体"/>
          <w:spacing w:val="7"/>
          <w:sz w:val="24"/>
          <w:szCs w:val="24"/>
        </w:rPr>
        <w:t>)</w:t>
      </w:r>
      <w:r>
        <w:rPr>
          <w:rFonts w:hint="eastAsia" w:ascii="宋体" w:hAnsi="宋体" w:eastAsia="宋体" w:cs="宋体"/>
          <w:spacing w:val="7"/>
          <w:sz w:val="24"/>
          <w:szCs w:val="24"/>
          <w:lang w:val="en-US" w:eastAsia="zh-CN"/>
        </w:rPr>
        <w:t>.</w:t>
      </w:r>
      <w:r>
        <w:rPr>
          <w:rFonts w:hint="eastAsia" w:ascii="宋体" w:hAnsi="宋体" w:eastAsia="宋体" w:cs="宋体"/>
          <w:spacing w:val="-1"/>
          <w:sz w:val="24"/>
          <w:szCs w:val="24"/>
          <w:lang w:val="en-US" w:eastAsia="zh-CN"/>
        </w:rPr>
        <w:t>掌握与饮食相关的术语和表达的含义与正确运用;情态动词精讲精练。</w:t>
      </w:r>
    </w:p>
    <w:p>
      <w:pPr>
        <w:spacing w:before="180" w:line="291" w:lineRule="auto"/>
        <w:ind w:left="498" w:right="4595" w:firstLine="11"/>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spacing w:line="360" w:lineRule="exact"/>
        <w:ind w:left="719" w:leftChars="228" w:hanging="240" w:hangingChars="100"/>
        <w:jc w:val="left"/>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1)</w:t>
      </w:r>
      <w:r>
        <w:rPr>
          <w:rFonts w:hint="eastAsia" w:eastAsia="宋体"/>
          <w:color w:val="000000" w:themeColor="text1"/>
          <w:sz w:val="24"/>
          <w:lang w:val="en-US" w:eastAsia="zh-CN"/>
          <w14:textFill>
            <w14:solidFill>
              <w14:schemeClr w14:val="tx1"/>
            </w14:solidFill>
          </w14:textFill>
        </w:rPr>
        <w:t>.通过中西饮食文化的对比，引导学生尊重世界文化的多样性，并增强自身文化自信和民族归属感，自觉形成践行、发展和弘扬中国优秀传统文化的习惯。</w:t>
      </w:r>
    </w:p>
    <w:p>
      <w:pPr>
        <w:spacing w:before="179" w:line="370" w:lineRule="auto"/>
        <w:ind w:left="719" w:leftChars="228" w:right="8" w:hanging="240" w:hangingChars="100"/>
        <w:rPr>
          <w:rFonts w:hint="default" w:ascii="宋体" w:hAnsi="宋体" w:eastAsia="宋体" w:cs="宋体"/>
          <w:spacing w:val="-1"/>
          <w:sz w:val="24"/>
          <w:szCs w:val="24"/>
          <w:lang w:val="en-US" w:eastAsia="zh-CN"/>
        </w:rPr>
      </w:pPr>
      <w:r>
        <w:rPr>
          <w:color w:val="000000" w:themeColor="text1"/>
          <w:sz w:val="24"/>
          <w14:textFill>
            <w14:solidFill>
              <w14:schemeClr w14:val="tx1"/>
            </w14:solidFill>
          </w14:textFill>
        </w:rPr>
        <w:t xml:space="preserve">2) </w:t>
      </w:r>
      <w:r>
        <w:rPr>
          <w:rFonts w:hint="eastAsia" w:eastAsia="宋体"/>
          <w:color w:val="000000" w:themeColor="text1"/>
          <w:sz w:val="24"/>
          <w:lang w:val="en-US" w:eastAsia="zh-CN"/>
          <w14:textFill>
            <w14:solidFill>
              <w14:schemeClr w14:val="tx1"/>
            </w14:solidFill>
          </w14:textFill>
        </w:rPr>
        <w:t>通过对有机食品的学习与讨论，引导学生树立食品安全意识、环保意识、可持续发展理念以及人与自然和谐共生的中国式现代化理念。</w:t>
      </w:r>
    </w:p>
    <w:p>
      <w:pPr>
        <w:spacing w:line="324" w:lineRule="auto"/>
        <w:rPr>
          <w:rFonts w:ascii="Arial"/>
          <w:sz w:val="21"/>
        </w:rPr>
      </w:pPr>
    </w:p>
    <w:p>
      <w:pPr>
        <w:spacing w:before="78" w:line="320" w:lineRule="exact"/>
        <w:ind w:left="539"/>
        <w:rPr>
          <w:rFonts w:ascii="Arial"/>
          <w:sz w:val="21"/>
        </w:rPr>
      </w:pPr>
      <w:r>
        <w:rPr>
          <w:rFonts w:ascii="宋体" w:hAnsi="宋体" w:eastAsia="宋体" w:cs="宋体"/>
          <w:spacing w:val="25"/>
          <w:position w:val="3"/>
          <w:sz w:val="24"/>
          <w:szCs w:val="24"/>
          <w14:textOutline w14:w="3657" w14:cap="flat" w14:cmpd="sng">
            <w14:solidFill>
              <w14:srgbClr w14:val="000000"/>
            </w14:solidFill>
            <w14:prstDash w14:val="solid"/>
            <w14:miter w14:val="0"/>
          </w14:textOutline>
        </w:rPr>
        <w:t>(</w:t>
      </w:r>
      <w:r>
        <w:rPr>
          <w:rFonts w:ascii="宋体" w:hAnsi="宋体" w:eastAsia="宋体" w:cs="宋体"/>
          <w:spacing w:val="20"/>
          <w:position w:val="3"/>
          <w:sz w:val="24"/>
          <w:szCs w:val="24"/>
          <w14:textOutline w14:w="3657" w14:cap="flat" w14:cmpd="sng">
            <w14:solidFill>
              <w14:srgbClr w14:val="000000"/>
            </w14:solidFill>
            <w14:prstDash w14:val="solid"/>
            <w14:miter w14:val="0"/>
          </w14:textOutline>
        </w:rPr>
        <w:t>三)</w:t>
      </w:r>
      <w:r>
        <w:rPr>
          <w:rFonts w:hint="default" w:ascii="Times New Roman" w:hAnsi="Times New Roman" w:eastAsia="宋体" w:cs="Times New Roman"/>
          <w:spacing w:val="20"/>
          <w:position w:val="3"/>
          <w:sz w:val="24"/>
          <w:szCs w:val="24"/>
        </w:rPr>
        <w:t xml:space="preserve"> </w:t>
      </w:r>
      <w:r>
        <w:rPr>
          <w:rFonts w:hint="default" w:ascii="Times New Roman" w:hAnsi="Times New Roman" w:cs="Times New Roman"/>
          <w:b/>
          <w:color w:val="000000" w:themeColor="text1"/>
          <w:sz w:val="24"/>
          <w14:textFill>
            <w14:solidFill>
              <w14:schemeClr w14:val="tx1"/>
            </w14:solidFill>
          </w14:textFill>
        </w:rPr>
        <w:t>Unit 3  On the Road</w:t>
      </w:r>
    </w:p>
    <w:p>
      <w:pPr>
        <w:spacing w:before="78" w:line="220" w:lineRule="auto"/>
        <w:ind w:left="52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one：Activation</w:t>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two：Text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1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w:t>
      </w:r>
      <w:r>
        <w:rPr>
          <w:rFonts w:hint="default" w:ascii="Times New Roman" w:hAnsi="Times New Roman" w:cs="Times New Roman"/>
          <w:color w:val="000000" w:themeColor="text1"/>
          <w:sz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Letter from America: Notes from the </w:t>
      </w:r>
      <w:r>
        <w:rPr>
          <w:rFonts w:hint="eastAsia" w:ascii="Times New Roman" w:hAnsi="Times New Roman" w:eastAsia="宋体" w:cs="Times New Roman"/>
          <w:color w:val="000000" w:themeColor="text1"/>
          <w:sz w:val="24"/>
          <w:lang w:val="en-US" w:eastAsia="zh-CN"/>
          <w14:textFill>
            <w14:solidFill>
              <w14:schemeClr w14:val="tx1"/>
            </w14:solidFill>
          </w14:textFill>
        </w:rPr>
        <w:t>U</w:t>
      </w:r>
      <w:r>
        <w:rPr>
          <w:rFonts w:hint="default" w:ascii="Times New Roman" w:hAnsi="Times New Roman" w:cs="Times New Roman"/>
          <w:color w:val="000000" w:themeColor="text1"/>
          <w:sz w:val="24"/>
          <w14:textFill>
            <w14:solidFill>
              <w14:schemeClr w14:val="tx1"/>
            </w14:solidFill>
          </w14:textFill>
        </w:rPr>
        <w:t>nderground</w:t>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three: 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2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II</w:t>
      </w:r>
      <w:r>
        <w:rPr>
          <w:rFonts w:hint="default" w:ascii="Times New Roman" w:hAnsi="Times New Roman" w:cs="Times New Roman"/>
          <w:color w:val="000000" w:themeColor="text1"/>
          <w:sz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Redesigning Cities for People</w:t>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four:Text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3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III</w:t>
      </w:r>
      <w:r>
        <w:rPr>
          <w:rFonts w:hint="default" w:ascii="Times New Roman" w:hAnsi="Times New Roman" w:cs="Times New Roman"/>
          <w:color w:val="000000" w:themeColor="text1"/>
          <w:sz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Cycles, China’s Icon, Are Ubiquitous </w:t>
      </w:r>
      <w:r>
        <w:rPr>
          <w:rFonts w:hint="eastAsia" w:ascii="Times New Roman" w:hAnsi="Times New Roman" w:eastAsia="宋体" w:cs="Times New Roman"/>
          <w:color w:val="000000" w:themeColor="text1"/>
          <w:sz w:val="24"/>
          <w:lang w:val="en-US" w:eastAsia="zh-CN"/>
          <w14:textFill>
            <w14:solidFill>
              <w14:schemeClr w14:val="tx1"/>
            </w14:solidFill>
          </w14:textFill>
        </w:rPr>
        <w:t>D</w:t>
      </w:r>
      <w:r>
        <w:rPr>
          <w:rFonts w:hint="default" w:ascii="Times New Roman" w:hAnsi="Times New Roman" w:cs="Times New Roman"/>
          <w:color w:val="000000" w:themeColor="text1"/>
          <w:sz w:val="24"/>
          <w14:textFill>
            <w14:solidFill>
              <w14:schemeClr w14:val="tx1"/>
            </w14:solidFill>
          </w14:textFill>
        </w:rPr>
        <w:t>espite Car Invasion</w:t>
      </w:r>
    </w:p>
    <w:p>
      <w:pPr>
        <w:spacing w:before="149" w:line="403" w:lineRule="auto"/>
        <w:ind w:right="9" w:firstLine="960" w:firstLineChars="400"/>
        <w:rPr>
          <w:rFonts w:hint="default" w:ascii="Times New Roman" w:hAnsi="Times New Roman" w:eastAsia="Times New Roman" w:cs="Times New Roman"/>
          <w:sz w:val="24"/>
          <w:szCs w:val="24"/>
        </w:rPr>
      </w:pPr>
      <w:r>
        <w:rPr>
          <w:rFonts w:hint="default" w:ascii="Times New Roman" w:hAnsi="Times New Roman" w:cs="Times New Roman"/>
          <w:color w:val="000000" w:themeColor="text1"/>
          <w:sz w:val="24"/>
          <w14:textFill>
            <w14:solidFill>
              <w14:schemeClr w14:val="tx1"/>
            </w14:solidFill>
          </w14:textFill>
        </w:rPr>
        <w:t xml:space="preserve">Part five: </w:t>
      </w:r>
      <w:r>
        <w:rPr>
          <w:rFonts w:hint="eastAsia"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cs="Times New Roman"/>
          <w:color w:val="000000" w:themeColor="text1"/>
          <w:sz w:val="24"/>
          <w14:textFill>
            <w14:solidFill>
              <w14:schemeClr w14:val="tx1"/>
            </w14:solidFill>
          </w14:textFill>
        </w:rPr>
        <w:t xml:space="preserve">anguage practice </w:t>
      </w:r>
    </w:p>
    <w:p>
      <w:pPr>
        <w:spacing w:before="47" w:line="22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numPr>
          <w:ilvl w:val="0"/>
          <w:numId w:val="0"/>
        </w:numPr>
        <w:spacing w:line="360" w:lineRule="exact"/>
        <w:ind w:left="300" w:leftChars="0" w:firstLine="240" w:firstLineChars="1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 xml:space="preserve">Understand the main idea of the three texts and establish the link among them </w:t>
      </w:r>
    </w:p>
    <w:p>
      <w:pPr>
        <w:numPr>
          <w:ilvl w:val="0"/>
          <w:numId w:val="0"/>
        </w:numPr>
        <w:spacing w:line="360" w:lineRule="exact"/>
        <w:ind w:left="780" w:leftChars="257" w:hanging="240" w:hangingChars="1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 xml:space="preserve">Have a primary understanding of roles played by the rail, the car and the bicycle respectively in transport system. </w:t>
      </w:r>
    </w:p>
    <w:p>
      <w:pPr>
        <w:numPr>
          <w:ilvl w:val="0"/>
          <w:numId w:val="0"/>
        </w:numPr>
        <w:spacing w:line="360" w:lineRule="exact"/>
        <w:ind w:left="780" w:leftChars="257" w:right="-932" w:rightChars="-444" w:hanging="240" w:hangingChars="1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Talk about car culture and bicycle culture in China and their impacts on our lives.</w:t>
      </w:r>
    </w:p>
    <w:p>
      <w:pPr>
        <w:numPr>
          <w:ilvl w:val="0"/>
          <w:numId w:val="0"/>
        </w:numPr>
        <w:spacing w:line="360" w:lineRule="exact"/>
        <w:ind w:left="300" w:leftChars="0" w:firstLine="240" w:firstLineChars="1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Understand and use the expressions pick</w:t>
      </w:r>
      <w:r>
        <w:rPr>
          <w:rFonts w:hint="default" w:ascii="Times New Roman" w:hAnsi="Times New Roman" w:eastAsia="宋体" w:cs="Times New Roman"/>
          <w:color w:val="000000" w:themeColor="text1"/>
          <w:sz w:val="24"/>
          <w:lang w:val="en-US" w:eastAsia="zh-CN"/>
          <w14:textFill>
            <w14:solidFill>
              <w14:schemeClr w14:val="tx1"/>
            </w14:solidFill>
          </w14:textFill>
        </w:rPr>
        <w:t>ed</w:t>
      </w:r>
      <w:r>
        <w:rPr>
          <w:rFonts w:hint="default" w:ascii="Times New Roman" w:hAnsi="Times New Roman" w:cs="Times New Roman"/>
          <w:color w:val="000000" w:themeColor="text1"/>
          <w:sz w:val="24"/>
          <w14:textFill>
            <w14:solidFill>
              <w14:schemeClr w14:val="tx1"/>
            </w14:solidFill>
          </w14:textFill>
        </w:rPr>
        <w:t xml:space="preserve"> from the texts.</w:t>
      </w:r>
    </w:p>
    <w:p>
      <w:pPr>
        <w:spacing w:before="185" w:line="289" w:lineRule="auto"/>
        <w:ind w:right="9" w:firstLine="480" w:firstLineChars="200"/>
        <w:rPr>
          <w:rFonts w:ascii="宋体" w:hAnsi="宋体" w:eastAsia="宋体" w:cs="宋体"/>
          <w:sz w:val="24"/>
          <w:szCs w:val="24"/>
        </w:rPr>
      </w:pPr>
      <w:r>
        <w:rPr>
          <w:rFonts w:hint="default" w:ascii="Times New Roman" w:hAnsi="Times New Roman" w:eastAsia="宋体" w:cs="Times New Roman"/>
          <w:color w:val="000000" w:themeColor="text1"/>
          <w:sz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Make comparisons and point-to-point oral presentation.</w:t>
      </w:r>
    </w:p>
    <w:p>
      <w:pPr>
        <w:spacing w:before="183" w:line="222" w:lineRule="auto"/>
        <w:ind w:left="50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8" w:line="220" w:lineRule="auto"/>
        <w:ind w:left="510"/>
        <w:rPr>
          <w:rFonts w:hint="default" w:ascii="宋体" w:hAnsi="宋体" w:eastAsia="宋体" w:cs="宋体"/>
          <w:sz w:val="24"/>
          <w:szCs w:val="24"/>
          <w:lang w:val="en-US" w:eastAsia="zh-CN"/>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.各种交通工具的作用和利弊。</w:t>
      </w:r>
    </w:p>
    <w:p>
      <w:pPr>
        <w:spacing w:before="183" w:line="290" w:lineRule="auto"/>
        <w:ind w:left="658" w:leftChars="0" w:right="-290" w:rightChars="0" w:hanging="149" w:firstLineChars="0"/>
        <w:jc w:val="both"/>
        <w:rPr>
          <w:rFonts w:ascii="宋体" w:hAnsi="宋体" w:eastAsia="宋体" w:cs="宋体"/>
          <w:sz w:val="24"/>
          <w:szCs w:val="24"/>
        </w:rPr>
      </w:pPr>
      <w:r>
        <w:rPr>
          <w:rFonts w:ascii="Times New Roman" w:hAnsi="Times New Roman" w:eastAsia="Times New Roman" w:cs="Times New Roman"/>
          <w:spacing w:val="4"/>
          <w:sz w:val="24"/>
          <w:szCs w:val="24"/>
        </w:rPr>
        <w:t>2</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w:t>
      </w:r>
      <w:r>
        <w:rPr>
          <w:rFonts w:hint="eastAsia" w:ascii="宋体" w:hAnsi="宋体" w:eastAsia="宋体" w:cs="宋体"/>
          <w:spacing w:val="-1"/>
          <w:sz w:val="24"/>
          <w:szCs w:val="24"/>
          <w:lang w:val="en-US" w:eastAsia="zh-CN"/>
        </w:rPr>
        <w:t>掌握与交通相关的术语和表达的含义与正确运用;动词ing形式和不定式的意义与用法。</w:t>
      </w:r>
      <w:r>
        <w:rPr>
          <w:rFonts w:ascii="宋体" w:hAnsi="宋体" w:eastAsia="宋体" w:cs="宋体"/>
          <w:sz w:val="24"/>
          <w:szCs w:val="24"/>
        </w:rPr>
        <w:t xml:space="preserve"> </w:t>
      </w:r>
    </w:p>
    <w:p>
      <w:pPr>
        <w:spacing w:before="183" w:line="290" w:lineRule="auto"/>
        <w:ind w:left="658" w:leftChars="0" w:right="-290" w:rightChars="0" w:hanging="149"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3).商务词汇的正确理解和使用。</w:t>
      </w:r>
    </w:p>
    <w:p>
      <w:pPr>
        <w:spacing w:before="183" w:line="290" w:lineRule="auto"/>
        <w:ind w:left="498" w:right="1955" w:firstLine="11"/>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spacing w:before="183" w:line="290" w:lineRule="auto"/>
        <w:ind w:left="658" w:leftChars="0" w:right="-290" w:rightChars="0" w:hanging="149" w:firstLineChars="0"/>
        <w:jc w:val="both"/>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 通过学习中国汽车文化和自行车文化及其对人们生活的影响，引导学生树立环保意识和健康意识，从而实现人的全面健康发展。</w:t>
      </w:r>
    </w:p>
    <w:p>
      <w:pPr>
        <w:spacing w:before="183" w:line="290" w:lineRule="auto"/>
        <w:ind w:right="-290" w:rightChars="0" w:firstLine="476" w:firstLineChars="200"/>
        <w:jc w:val="both"/>
        <w:rPr>
          <w:rFonts w:hint="default" w:eastAsia="宋体"/>
          <w:color w:val="000000" w:themeColor="text1"/>
          <w:sz w:val="24"/>
          <w:lang w:val="en-US" w:eastAsia="zh-CN"/>
          <w14:textFill>
            <w14:solidFill>
              <w14:schemeClr w14:val="tx1"/>
            </w14:solidFill>
          </w14:textFill>
        </w:rPr>
      </w:pPr>
      <w:r>
        <w:rPr>
          <w:rFonts w:hint="eastAsia" w:ascii="宋体" w:hAnsi="宋体" w:eastAsia="宋体" w:cs="宋体"/>
          <w:spacing w:val="-1"/>
          <w:sz w:val="24"/>
          <w:szCs w:val="24"/>
          <w:lang w:val="en-US" w:eastAsia="zh-CN"/>
        </w:rPr>
        <w:t>2). 通过引导学生思考更加完备的公共交通体系的建设，增强学生的家国情怀、责任感和使命感。</w:t>
      </w:r>
    </w:p>
    <w:p>
      <w:pPr>
        <w:spacing w:before="79" w:line="319" w:lineRule="exact"/>
        <w:ind w:left="539"/>
        <w:rPr>
          <w:rFonts w:ascii="Times New Roman" w:hAnsi="Times New Roman" w:eastAsia="Times New Roman" w:cs="Times New Roman"/>
          <w:sz w:val="24"/>
          <w:szCs w:val="24"/>
        </w:rPr>
      </w:pPr>
      <w:r>
        <w:rPr>
          <w:rFonts w:ascii="宋体" w:hAnsi="宋体" w:eastAsia="宋体" w:cs="宋体"/>
          <w:spacing w:val="23"/>
          <w:position w:val="1"/>
          <w:sz w:val="24"/>
          <w:szCs w:val="24"/>
          <w14:textOutline w14:w="3657" w14:cap="flat" w14:cmpd="sng">
            <w14:solidFill>
              <w14:srgbClr w14:val="000000"/>
            </w14:solidFill>
            <w14:prstDash w14:val="solid"/>
            <w14:miter w14:val="0"/>
          </w14:textOutline>
        </w:rPr>
        <w:t>(</w:t>
      </w:r>
      <w:r>
        <w:rPr>
          <w:rFonts w:ascii="宋体" w:hAnsi="宋体" w:eastAsia="宋体" w:cs="宋体"/>
          <w:spacing w:val="20"/>
          <w:position w:val="1"/>
          <w:sz w:val="24"/>
          <w:szCs w:val="24"/>
          <w14:textOutline w14:w="3657" w14:cap="flat" w14:cmpd="sng">
            <w14:solidFill>
              <w14:srgbClr w14:val="000000"/>
            </w14:solidFill>
            <w14:prstDash w14:val="solid"/>
            <w14:miter w14:val="0"/>
          </w14:textOutline>
        </w:rPr>
        <w:t>四)</w:t>
      </w:r>
      <w:r>
        <w:rPr>
          <w:rFonts w:hint="default" w:ascii="Times New Roman" w:hAnsi="Times New Roman" w:eastAsia="宋体" w:cs="Times New Roman"/>
          <w:b/>
          <w:bCs/>
          <w:spacing w:val="20"/>
          <w:position w:val="1"/>
          <w:sz w:val="24"/>
          <w:szCs w:val="24"/>
        </w:rPr>
        <w:t xml:space="preserve"> </w:t>
      </w:r>
      <w:r>
        <w:rPr>
          <w:rFonts w:hint="default" w:ascii="Times New Roman" w:hAnsi="Times New Roman" w:cs="Times New Roman"/>
          <w:b/>
          <w:bCs/>
          <w:color w:val="000000" w:themeColor="text1"/>
          <w:sz w:val="24"/>
          <w14:textFill>
            <w14:solidFill>
              <w14:schemeClr w14:val="tx1"/>
            </w14:solidFill>
          </w14:textFill>
        </w:rPr>
        <w:t xml:space="preserve">Unit </w:t>
      </w:r>
      <w:r>
        <w:rPr>
          <w:rFonts w:hint="default" w:ascii="Times New Roman" w:hAnsi="Times New Roman" w:eastAsia="宋体" w:cs="Times New Roman"/>
          <w:b/>
          <w:bCs/>
          <w:color w:val="000000" w:themeColor="text1"/>
          <w:sz w:val="24"/>
          <w:lang w:val="en-US" w:eastAsia="zh-CN"/>
          <w14:textFill>
            <w14:solidFill>
              <w14:schemeClr w14:val="tx1"/>
            </w14:solidFill>
          </w14:textFill>
        </w:rPr>
        <w:t>4</w:t>
      </w:r>
      <w:r>
        <w:rPr>
          <w:rFonts w:hint="default" w:ascii="Times New Roman" w:hAnsi="Times New Roman" w:cs="Times New Roman"/>
          <w:b/>
          <w:bCs/>
          <w:color w:val="000000" w:themeColor="text1"/>
          <w:sz w:val="24"/>
          <w14:textFill>
            <w14:solidFill>
              <w14:schemeClr w14:val="tx1"/>
            </w14:solidFill>
          </w14:textFill>
        </w:rPr>
        <w:t>. Travel Broadens the Mind</w:t>
      </w:r>
    </w:p>
    <w:p>
      <w:pPr>
        <w:spacing w:before="187" w:line="220" w:lineRule="auto"/>
        <w:ind w:left="52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hint="eastAsia" w:ascii="Times New Roman" w:hAnsi="Times New Roman" w:eastAsia="宋体" w:cs="Times New Roman"/>
          <w:spacing w:val="-5"/>
          <w:sz w:val="24"/>
          <w:szCs w:val="24"/>
          <w:lang w:val="en-US" w:eastAsia="zh-CN"/>
        </w:rPr>
        <w:t xml:space="preserve"> </w:t>
      </w:r>
      <w:r>
        <w:rPr>
          <w:rFonts w:ascii="宋体" w:hAnsi="宋体" w:eastAsia="宋体" w:cs="宋体"/>
          <w:spacing w:val="-4"/>
          <w:sz w:val="24"/>
          <w:szCs w:val="24"/>
        </w:rPr>
        <w:t>教学内容</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one：Activation</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two：Text I</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Where the </w:t>
      </w:r>
      <w:r>
        <w:rPr>
          <w:rFonts w:hint="eastAsia" w:ascii="Times New Roman" w:hAnsi="Times New Roman" w:eastAsia="宋体" w:cs="Times New Roman"/>
          <w:color w:val="000000" w:themeColor="text1"/>
          <w:sz w:val="24"/>
          <w:lang w:val="en-US" w:eastAsia="zh-CN"/>
          <w14:textFill>
            <w14:solidFill>
              <w14:schemeClr w14:val="tx1"/>
            </w14:solidFill>
          </w14:textFill>
        </w:rPr>
        <w:t>C</w:t>
      </w:r>
      <w:r>
        <w:rPr>
          <w:rFonts w:hint="default" w:ascii="Times New Roman" w:hAnsi="Times New Roman" w:cs="Times New Roman"/>
          <w:color w:val="000000" w:themeColor="text1"/>
          <w:sz w:val="24"/>
          <w14:textFill>
            <w14:solidFill>
              <w14:schemeClr w14:val="tx1"/>
            </w14:solidFill>
          </w14:textFill>
        </w:rPr>
        <w:t xml:space="preserve">ave </w:t>
      </w:r>
      <w:r>
        <w:rPr>
          <w:rFonts w:hint="eastAsia" w:ascii="Times New Roman" w:hAnsi="Times New Roman" w:eastAsia="宋体" w:cs="Times New Roman"/>
          <w:color w:val="000000" w:themeColor="text1"/>
          <w:sz w:val="24"/>
          <w:lang w:val="en-US" w:eastAsia="zh-CN"/>
          <w14:textFill>
            <w14:solidFill>
              <w14:schemeClr w14:val="tx1"/>
            </w14:solidFill>
          </w14:textFill>
        </w:rPr>
        <w:t>D</w:t>
      </w:r>
      <w:r>
        <w:rPr>
          <w:rFonts w:hint="default" w:ascii="Times New Roman" w:hAnsi="Times New Roman" w:cs="Times New Roman"/>
          <w:color w:val="000000" w:themeColor="text1"/>
          <w:sz w:val="24"/>
          <w14:textFill>
            <w14:solidFill>
              <w14:schemeClr w14:val="tx1"/>
            </w14:solidFill>
          </w14:textFill>
        </w:rPr>
        <w:t xml:space="preserve">wellers </w:t>
      </w:r>
      <w:r>
        <w:rPr>
          <w:rFonts w:hint="eastAsia" w:ascii="Times New Roman" w:hAnsi="Times New Roman" w:eastAsia="宋体" w:cs="Times New Roman"/>
          <w:color w:val="000000" w:themeColor="text1"/>
          <w:sz w:val="24"/>
          <w:lang w:val="en-US" w:eastAsia="zh-CN"/>
          <w14:textFill>
            <w14:solidFill>
              <w14:schemeClr w14:val="tx1"/>
            </w14:solidFill>
          </w14:textFill>
        </w:rPr>
        <w:t>O</w:t>
      </w:r>
      <w:r>
        <w:rPr>
          <w:rFonts w:hint="default" w:ascii="Times New Roman" w:hAnsi="Times New Roman" w:cs="Times New Roman"/>
          <w:color w:val="000000" w:themeColor="text1"/>
          <w:sz w:val="24"/>
          <w14:textFill>
            <w14:solidFill>
              <w14:schemeClr w14:val="tx1"/>
            </w14:solidFill>
          </w14:textFill>
        </w:rPr>
        <w:t xml:space="preserve">nce </w:t>
      </w:r>
      <w:r>
        <w:rPr>
          <w:rFonts w:hint="eastAsia"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cs="Times New Roman"/>
          <w:color w:val="000000" w:themeColor="text1"/>
          <w:sz w:val="24"/>
          <w14:textFill>
            <w14:solidFill>
              <w14:schemeClr w14:val="tx1"/>
            </w14:solidFill>
          </w14:textFill>
        </w:rPr>
        <w:t>ived</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three: Text II</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The</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T</w:t>
      </w:r>
      <w:r>
        <w:rPr>
          <w:rFonts w:hint="default" w:ascii="Times New Roman" w:hAnsi="Times New Roman" w:cs="Times New Roman"/>
          <w:color w:val="000000" w:themeColor="text1"/>
          <w:sz w:val="24"/>
          <w14:textFill>
            <w14:solidFill>
              <w14:schemeClr w14:val="tx1"/>
            </w14:solidFill>
          </w14:textFill>
        </w:rPr>
        <w:t xml:space="preserve">hreshold of </w:t>
      </w:r>
      <w:r>
        <w:rPr>
          <w:rFonts w:hint="eastAsia" w:ascii="Times New Roman" w:hAnsi="Times New Roman" w:eastAsia="宋体" w:cs="Times New Roman"/>
          <w:color w:val="000000" w:themeColor="text1"/>
          <w:sz w:val="24"/>
          <w:lang w:val="en-US" w:eastAsia="zh-CN"/>
          <w14:textFill>
            <w14:solidFill>
              <w14:schemeClr w14:val="tx1"/>
            </w14:solidFill>
          </w14:textFill>
        </w:rPr>
        <w:t>S</w:t>
      </w:r>
      <w:r>
        <w:rPr>
          <w:rFonts w:hint="default" w:ascii="Times New Roman" w:hAnsi="Times New Roman" w:cs="Times New Roman"/>
          <w:color w:val="000000" w:themeColor="text1"/>
          <w:sz w:val="24"/>
          <w14:textFill>
            <w14:solidFill>
              <w14:schemeClr w14:val="tx1"/>
            </w14:solidFill>
          </w14:textFill>
        </w:rPr>
        <w:t>ustainability for</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P</w:t>
      </w:r>
      <w:r>
        <w:rPr>
          <w:rFonts w:hint="default" w:ascii="Times New Roman" w:hAnsi="Times New Roman" w:cs="Times New Roman"/>
          <w:color w:val="000000" w:themeColor="text1"/>
          <w:sz w:val="24"/>
          <w14:textFill>
            <w14:solidFill>
              <w14:schemeClr w14:val="tx1"/>
            </w14:solidFill>
          </w14:textFill>
        </w:rPr>
        <w:t xml:space="preserve">rotected </w:t>
      </w:r>
      <w:r>
        <w:rPr>
          <w:rFonts w:hint="eastAsia" w:ascii="Times New Roman" w:hAnsi="Times New Roman" w:eastAsia="宋体" w:cs="Times New Roman"/>
          <w:color w:val="000000" w:themeColor="text1"/>
          <w:sz w:val="24"/>
          <w:lang w:val="en-US" w:eastAsia="zh-CN"/>
          <w14:textFill>
            <w14:solidFill>
              <w14:schemeClr w14:val="tx1"/>
            </w14:solidFill>
          </w14:textFill>
        </w:rPr>
        <w:t>A</w:t>
      </w:r>
      <w:r>
        <w:rPr>
          <w:rFonts w:hint="default" w:ascii="Times New Roman" w:hAnsi="Times New Roman" w:cs="Times New Roman"/>
          <w:color w:val="000000" w:themeColor="text1"/>
          <w:sz w:val="24"/>
          <w14:textFill>
            <w14:solidFill>
              <w14:schemeClr w14:val="tx1"/>
            </w14:solidFill>
          </w14:textFill>
        </w:rPr>
        <w:t>reas</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four: Text III</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Notes from a </w:t>
      </w:r>
      <w:r>
        <w:rPr>
          <w:rFonts w:hint="eastAsia" w:ascii="Times New Roman" w:hAnsi="Times New Roman" w:eastAsia="宋体" w:cs="Times New Roman"/>
          <w:color w:val="000000" w:themeColor="text1"/>
          <w:sz w:val="24"/>
          <w:lang w:val="en-US" w:eastAsia="zh-CN"/>
          <w14:textFill>
            <w14:solidFill>
              <w14:schemeClr w14:val="tx1"/>
            </w14:solidFill>
          </w14:textFill>
        </w:rPr>
        <w:t>S</w:t>
      </w:r>
      <w:r>
        <w:rPr>
          <w:rFonts w:hint="default" w:ascii="Times New Roman" w:hAnsi="Times New Roman" w:cs="Times New Roman"/>
          <w:color w:val="000000" w:themeColor="text1"/>
          <w:sz w:val="24"/>
          <w14:textFill>
            <w14:solidFill>
              <w14:schemeClr w14:val="tx1"/>
            </w14:solidFill>
          </w14:textFill>
        </w:rPr>
        <w:t xml:space="preserve">mall </w:t>
      </w:r>
      <w:r>
        <w:rPr>
          <w:rFonts w:hint="eastAsia" w:ascii="Times New Roman" w:hAnsi="Times New Roman" w:eastAsia="宋体" w:cs="Times New Roman"/>
          <w:color w:val="000000" w:themeColor="text1"/>
          <w:sz w:val="24"/>
          <w:lang w:val="en-US" w:eastAsia="zh-CN"/>
          <w14:textFill>
            <w14:solidFill>
              <w14:schemeClr w14:val="tx1"/>
            </w14:solidFill>
          </w14:textFill>
        </w:rPr>
        <w:t>I</w:t>
      </w:r>
      <w:r>
        <w:rPr>
          <w:rFonts w:hint="default" w:ascii="Times New Roman" w:hAnsi="Times New Roman" w:cs="Times New Roman"/>
          <w:color w:val="000000" w:themeColor="text1"/>
          <w:sz w:val="24"/>
          <w14:textFill>
            <w14:solidFill>
              <w14:schemeClr w14:val="tx1"/>
            </w14:solidFill>
          </w14:textFill>
        </w:rPr>
        <w:t>sland</w:t>
      </w:r>
    </w:p>
    <w:p>
      <w:pPr>
        <w:ind w:firstLine="1200" w:firstLineChars="500"/>
        <w:rPr>
          <w:rFonts w:ascii="Arial"/>
          <w:sz w:val="21"/>
        </w:rPr>
      </w:pPr>
      <w:r>
        <w:rPr>
          <w:rFonts w:hint="default" w:ascii="Times New Roman" w:hAnsi="Times New Roman" w:cs="Times New Roman"/>
          <w:color w:val="000000" w:themeColor="text1"/>
          <w:sz w:val="24"/>
          <w14:textFill>
            <w14:solidFill>
              <w14:schemeClr w14:val="tx1"/>
            </w14:solidFill>
          </w14:textFill>
        </w:rPr>
        <w:t xml:space="preserve">Part five: </w:t>
      </w:r>
      <w:r>
        <w:rPr>
          <w:rFonts w:hint="eastAsia"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cs="Times New Roman"/>
          <w:color w:val="000000" w:themeColor="text1"/>
          <w:sz w:val="24"/>
          <w14:textFill>
            <w14:solidFill>
              <w14:schemeClr w14:val="tx1"/>
            </w14:solidFill>
          </w14:textFill>
        </w:rPr>
        <w:t>anguage practice</w:t>
      </w:r>
    </w:p>
    <w:p>
      <w:pPr>
        <w:spacing w:before="78" w:line="22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hint="eastAsia" w:ascii="Times New Roman" w:hAnsi="Times New Roman" w:eastAsia="宋体" w:cs="Times New Roman"/>
          <w:spacing w:val="-1"/>
          <w:sz w:val="24"/>
          <w:szCs w:val="24"/>
          <w:lang w:val="en-US" w:eastAsia="zh-CN"/>
        </w:rPr>
        <w:t xml:space="preserve"> </w:t>
      </w:r>
      <w:r>
        <w:rPr>
          <w:rFonts w:ascii="宋体" w:hAnsi="宋体" w:eastAsia="宋体" w:cs="宋体"/>
          <w:spacing w:val="-1"/>
          <w:sz w:val="24"/>
          <w:szCs w:val="24"/>
        </w:rPr>
        <w:t>基本要求</w:t>
      </w:r>
    </w:p>
    <w:p>
      <w:pPr>
        <w:spacing w:line="360" w:lineRule="exact"/>
        <w:ind w:firstLine="240" w:firstLineChars="1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 xml:space="preserve">Understand the main idea of the three texts and establish the link among them </w:t>
      </w:r>
    </w:p>
    <w:p>
      <w:pPr>
        <w:spacing w:line="360" w:lineRule="exact"/>
        <w:ind w:left="719" w:leftChars="228" w:hanging="240" w:hangingChars="1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r>
        <w:rPr>
          <w:rFonts w:hint="default" w:ascii="Times New Roman" w:hAnsi="Times New Roman" w:cs="Times New Roman"/>
          <w:b w:val="0"/>
          <w:bCs w:val="0"/>
          <w:color w:val="000000" w:themeColor="text1"/>
          <w:sz w:val="24"/>
          <w14:textFill>
            <w14:solidFill>
              <w14:schemeClr w14:val="tx1"/>
            </w14:solidFill>
          </w14:textFill>
        </w:rPr>
        <w:t>Learn about</w:t>
      </w:r>
      <w:r>
        <w:rPr>
          <w:rFonts w:hint="default" w:ascii="Times New Roman" w:hAnsi="Times New Roman" w:cs="Times New Roman"/>
          <w:b/>
          <w:bCs/>
          <w:color w:val="000000" w:themeColor="text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 xml:space="preserve">famous scenic spots in Turkey.Learn about the impacts exerted by the tourism industry (negative &amp; positive); </w:t>
      </w:r>
    </w:p>
    <w:p>
      <w:pPr>
        <w:spacing w:line="360" w:lineRule="exact"/>
        <w:ind w:left="959" w:leftChars="228" w:hanging="480" w:hanging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4"/>
          <w14:textFill>
            <w14:solidFill>
              <w14:schemeClr w14:val="tx1"/>
            </w14:solidFill>
          </w14:textFill>
        </w:rPr>
        <w:t>Understand</w:t>
      </w:r>
      <w:r>
        <w:rPr>
          <w:rFonts w:hint="default" w:ascii="Times New Roman" w:hAnsi="Times New Roman" w:cs="Times New Roman"/>
          <w:b/>
          <w:bCs/>
          <w:color w:val="000000" w:themeColor="text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 xml:space="preserve">how to balance economic development and cultural preservation; Understand whether “the threshold of sustainability” can help address the threats faced by protected areas; </w:t>
      </w:r>
    </w:p>
    <w:p>
      <w:pPr>
        <w:spacing w:line="360" w:lineRule="exact"/>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4).Understand and use the expressions pick</w:t>
      </w:r>
      <w:r>
        <w:rPr>
          <w:rFonts w:hint="eastAsia" w:ascii="Times New Roman" w:hAnsi="Times New Roman" w:eastAsia="宋体" w:cs="Times New Roman"/>
          <w:color w:val="000000" w:themeColor="text1"/>
          <w:sz w:val="24"/>
          <w:lang w:val="en-US" w:eastAsia="zh-CN"/>
          <w14:textFill>
            <w14:solidFill>
              <w14:schemeClr w14:val="tx1"/>
            </w14:solidFill>
          </w14:textFill>
        </w:rPr>
        <w:t>ed</w:t>
      </w:r>
      <w:r>
        <w:rPr>
          <w:rFonts w:hint="default" w:ascii="Times New Roman" w:hAnsi="Times New Roman" w:cs="Times New Roman"/>
          <w:color w:val="000000" w:themeColor="text1"/>
          <w:sz w:val="24"/>
          <w14:textFill>
            <w14:solidFill>
              <w14:schemeClr w14:val="tx1"/>
            </w14:solidFill>
          </w14:textFill>
        </w:rPr>
        <w:t xml:space="preserve"> from the texts.</w:t>
      </w:r>
    </w:p>
    <w:p>
      <w:pPr>
        <w:spacing w:line="360" w:lineRule="exact"/>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5).Make comparisons and point-to-point oral presentation.</w:t>
      </w:r>
    </w:p>
    <w:p>
      <w:pPr>
        <w:spacing w:before="184" w:line="222" w:lineRule="auto"/>
        <w:ind w:left="50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7" w:line="471" w:lineRule="exact"/>
        <w:ind w:left="510"/>
        <w:rPr>
          <w:rFonts w:hint="default" w:ascii="宋体" w:hAnsi="宋体" w:eastAsia="宋体" w:cs="宋体"/>
          <w:sz w:val="24"/>
          <w:szCs w:val="24"/>
          <w:lang w:val="en-US" w:eastAsia="zh-CN"/>
        </w:rPr>
      </w:pPr>
      <w:r>
        <w:rPr>
          <w:rFonts w:ascii="Times New Roman" w:hAnsi="Times New Roman" w:eastAsia="Times New Roman" w:cs="Times New Roman"/>
          <w:spacing w:val="4"/>
          <w:position w:val="17"/>
          <w:sz w:val="24"/>
          <w:szCs w:val="24"/>
        </w:rPr>
        <w:t>1</w:t>
      </w:r>
      <w:r>
        <w:rPr>
          <w:rFonts w:ascii="宋体" w:hAnsi="宋体" w:eastAsia="宋体" w:cs="宋体"/>
          <w:spacing w:val="4"/>
          <w:position w:val="17"/>
          <w:sz w:val="24"/>
          <w:szCs w:val="24"/>
        </w:rPr>
        <w:t>)</w:t>
      </w:r>
      <w:r>
        <w:rPr>
          <w:rFonts w:hint="eastAsia" w:ascii="宋体" w:hAnsi="宋体" w:eastAsia="宋体" w:cs="宋体"/>
          <w:spacing w:val="4"/>
          <w:position w:val="17"/>
          <w:sz w:val="24"/>
          <w:szCs w:val="24"/>
          <w:lang w:val="en-US" w:eastAsia="zh-CN"/>
        </w:rPr>
        <w:t>.</w:t>
      </w:r>
      <w:r>
        <w:rPr>
          <w:rFonts w:ascii="宋体" w:hAnsi="宋体" w:eastAsia="宋体" w:cs="宋体"/>
          <w:spacing w:val="4"/>
          <w:position w:val="17"/>
          <w:sz w:val="24"/>
          <w:szCs w:val="24"/>
        </w:rPr>
        <w:t>正确</w:t>
      </w:r>
      <w:r>
        <w:rPr>
          <w:rFonts w:hint="eastAsia" w:ascii="宋体" w:hAnsi="宋体" w:eastAsia="宋体" w:cs="宋体"/>
          <w:spacing w:val="4"/>
          <w:position w:val="17"/>
          <w:sz w:val="24"/>
          <w:szCs w:val="24"/>
          <w:lang w:val="en-US" w:eastAsia="zh-CN"/>
        </w:rPr>
        <w:t>理解国际旅游业的发展趋势以及发展中国家旅游业发展所面临的挑战</w:t>
      </w:r>
    </w:p>
    <w:p>
      <w:pPr>
        <w:spacing w:line="220" w:lineRule="auto"/>
        <w:ind w:left="510"/>
        <w:rPr>
          <w:rFonts w:hint="default" w:ascii="宋体" w:hAnsi="宋体" w:eastAsia="宋体" w:cs="宋体"/>
          <w:sz w:val="24"/>
          <w:szCs w:val="24"/>
          <w:lang w:val="en-US"/>
        </w:rPr>
      </w:pPr>
      <w:r>
        <w:rPr>
          <w:rFonts w:ascii="Times New Roman" w:hAnsi="Times New Roman" w:eastAsia="Times New Roman" w:cs="Times New Roman"/>
          <w:spacing w:val="8"/>
          <w:sz w:val="24"/>
          <w:szCs w:val="24"/>
        </w:rPr>
        <w:t>2</w:t>
      </w:r>
      <w:r>
        <w:rPr>
          <w:rFonts w:ascii="宋体" w:hAnsi="宋体" w:eastAsia="宋体" w:cs="宋体"/>
          <w:spacing w:val="8"/>
          <w:sz w:val="24"/>
          <w:szCs w:val="24"/>
        </w:rPr>
        <w:t>)</w:t>
      </w:r>
      <w:r>
        <w:rPr>
          <w:rFonts w:hint="eastAsia" w:ascii="宋体" w:hAnsi="宋体" w:eastAsia="宋体" w:cs="宋体"/>
          <w:spacing w:val="8"/>
          <w:sz w:val="24"/>
          <w:szCs w:val="24"/>
          <w:lang w:val="en-US" w:eastAsia="zh-CN"/>
        </w:rPr>
        <w:t>.</w:t>
      </w:r>
      <w:r>
        <w:rPr>
          <w:rFonts w:hint="eastAsia" w:ascii="宋体" w:hAnsi="宋体" w:eastAsia="宋体" w:cs="宋体"/>
          <w:spacing w:val="-1"/>
          <w:sz w:val="24"/>
          <w:szCs w:val="24"/>
          <w:lang w:val="en-US" w:eastAsia="zh-CN"/>
        </w:rPr>
        <w:t>掌握与旅游业相关的术语和表达的含义与正确运用；非限定从句精讲精练。</w:t>
      </w:r>
    </w:p>
    <w:p>
      <w:pPr>
        <w:spacing w:before="179" w:line="221" w:lineRule="auto"/>
        <w:ind w:left="498"/>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spacing w:before="183" w:line="367" w:lineRule="auto"/>
        <w:ind w:left="25" w:firstLine="616"/>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 引导学生思考如何平衡中国的经济发展与文化保护，增强学生的</w:t>
      </w:r>
      <w:r>
        <w:rPr>
          <w:rFonts w:hint="eastAsia" w:ascii="宋体" w:hAnsi="宋体" w:eastAsia="宋体" w:cs="宋体"/>
          <w:spacing w:val="-1"/>
          <w:sz w:val="24"/>
          <w:szCs w:val="24"/>
          <w:lang w:val="en-US" w:eastAsia="zh-CN"/>
        </w:rPr>
        <w:t>家国情怀、责任感和使命感</w:t>
      </w:r>
      <w:r>
        <w:rPr>
          <w:rFonts w:hint="eastAsia" w:eastAsia="宋体"/>
          <w:color w:val="000000" w:themeColor="text1"/>
          <w:sz w:val="24"/>
          <w:lang w:val="en-US" w:eastAsia="zh-CN"/>
          <w14:textFill>
            <w14:solidFill>
              <w14:schemeClr w14:val="tx1"/>
            </w14:solidFill>
          </w14:textFill>
        </w:rPr>
        <w:t>。</w:t>
      </w:r>
    </w:p>
    <w:p>
      <w:pPr>
        <w:spacing w:before="183" w:line="367" w:lineRule="auto"/>
        <w:ind w:left="25" w:firstLine="616"/>
        <w:rPr>
          <w:rFonts w:hint="default" w:ascii="宋体" w:hAnsi="宋体" w:eastAsia="宋体" w:cs="宋体"/>
          <w:sz w:val="24"/>
          <w:szCs w:val="24"/>
          <w:lang w:val="en-US"/>
        </w:rPr>
      </w:pPr>
      <w:r>
        <w:rPr>
          <w:rFonts w:hint="eastAsia" w:eastAsia="宋体"/>
          <w:color w:val="000000" w:themeColor="text1"/>
          <w:sz w:val="24"/>
          <w:lang w:val="en-US" w:eastAsia="zh-CN"/>
          <w14:textFill>
            <w14:solidFill>
              <w14:schemeClr w14:val="tx1"/>
            </w14:solidFill>
          </w14:textFill>
        </w:rPr>
        <w:t>2). 通过学习与讨论发展中国家保护区旅游业的发展，培养学生的创新思维，帮助学生理解中国式现代化的本质要求，如：实现高质量发展，创造人类文明新形态。</w:t>
      </w:r>
    </w:p>
    <w:p>
      <w:pPr>
        <w:spacing w:line="327" w:lineRule="auto"/>
        <w:rPr>
          <w:rFonts w:ascii="Arial"/>
          <w:sz w:val="21"/>
        </w:rPr>
      </w:pPr>
    </w:p>
    <w:p>
      <w:pPr>
        <w:spacing w:before="79" w:line="320" w:lineRule="exact"/>
        <w:ind w:left="550"/>
        <w:rPr>
          <w:rFonts w:ascii="Times New Roman" w:hAnsi="Times New Roman" w:eastAsia="Times New Roman" w:cs="Times New Roman"/>
          <w:sz w:val="24"/>
          <w:szCs w:val="24"/>
        </w:rPr>
      </w:pPr>
      <w:r>
        <w:rPr>
          <w:rFonts w:ascii="宋体" w:hAnsi="宋体" w:eastAsia="宋体" w:cs="宋体"/>
          <w:spacing w:val="23"/>
          <w:position w:val="3"/>
          <w:sz w:val="24"/>
          <w:szCs w:val="24"/>
          <w14:textOutline w14:w="3657" w14:cap="flat" w14:cmpd="sng">
            <w14:solidFill>
              <w14:srgbClr w14:val="000000"/>
            </w14:solidFill>
            <w14:prstDash w14:val="solid"/>
            <w14:miter w14:val="0"/>
          </w14:textOutline>
        </w:rPr>
        <w:t>(</w:t>
      </w:r>
      <w:r>
        <w:rPr>
          <w:rFonts w:ascii="宋体" w:hAnsi="宋体" w:eastAsia="宋体" w:cs="宋体"/>
          <w:spacing w:val="20"/>
          <w:position w:val="3"/>
          <w:sz w:val="24"/>
          <w:szCs w:val="24"/>
          <w14:textOutline w14:w="3657" w14:cap="flat" w14:cmpd="sng">
            <w14:solidFill>
              <w14:srgbClr w14:val="000000"/>
            </w14:solidFill>
            <w14:prstDash w14:val="solid"/>
            <w14:miter w14:val="0"/>
          </w14:textOutline>
        </w:rPr>
        <w:t>五)</w:t>
      </w:r>
      <w:r>
        <w:rPr>
          <w:rFonts w:ascii="宋体" w:hAnsi="宋体" w:eastAsia="宋体" w:cs="宋体"/>
          <w:spacing w:val="20"/>
          <w:position w:val="3"/>
          <w:sz w:val="24"/>
          <w:szCs w:val="24"/>
        </w:rPr>
        <w:t xml:space="preserve"> </w:t>
      </w:r>
      <w:r>
        <w:rPr>
          <w:b/>
          <w:color w:val="000000" w:themeColor="text1"/>
          <w:sz w:val="24"/>
          <w14:textFill>
            <w14:solidFill>
              <w14:schemeClr w14:val="tx1"/>
            </w14:solidFill>
          </w14:textFill>
        </w:rPr>
        <w:t xml:space="preserve">Unit 5  Who has messed up my personal account </w:t>
      </w:r>
    </w:p>
    <w:p>
      <w:pPr>
        <w:spacing w:before="190" w:line="220" w:lineRule="auto"/>
        <w:ind w:left="52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Part one：Activation</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two：Text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1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Application Denied</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How New Credit Card Tricks and Traps Can Ruin Your Life</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three: 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2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II</w:t>
      </w:r>
      <w:r>
        <w:rPr>
          <w:rFonts w:hint="default" w:ascii="Times New Roman" w:hAnsi="Times New Roman" w:cs="Times New Roman"/>
          <w:color w:val="000000" w:themeColor="text1"/>
          <w:sz w:val="24"/>
          <w:szCs w:val="24"/>
          <w14:textFill>
            <w14:solidFill>
              <w14:schemeClr w14:val="tx1"/>
            </w14:solidFill>
          </w14:textFill>
        </w:rPr>
        <w:fldChar w:fldCharType="end"/>
      </w:r>
    </w:p>
    <w:p>
      <w:pPr>
        <w:ind w:firstLine="960" w:firstLineChars="4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Invisible Rich </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four:Text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3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III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Why</w:t>
      </w:r>
      <w:r>
        <w:rPr>
          <w:rFonts w:hint="default" w:ascii="Times New Roman" w:hAnsi="Times New Roman" w:cs="Times New Roman"/>
          <w:color w:val="000000" w:themeColor="text1"/>
          <w:sz w:val="24"/>
          <w:szCs w:val="24"/>
          <w14:textFill>
            <w14:solidFill>
              <w14:schemeClr w14:val="tx1"/>
            </w14:solidFill>
          </w14:textFill>
        </w:rPr>
        <w:t xml:space="preserve"> China's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 xml:space="preserve">onsumers will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 xml:space="preserve">ontinue to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 xml:space="preserve">urprise the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w:t>
      </w:r>
      <w:r>
        <w:rPr>
          <w:rFonts w:hint="default" w:ascii="Times New Roman" w:hAnsi="Times New Roman" w:cs="Times New Roman"/>
          <w:color w:val="000000" w:themeColor="text1"/>
          <w:sz w:val="24"/>
          <w:szCs w:val="24"/>
          <w14:textFill>
            <w14:solidFill>
              <w14:schemeClr w14:val="tx1"/>
            </w14:solidFill>
          </w14:textFill>
        </w:rPr>
        <w:t>orld?</w:t>
      </w:r>
    </w:p>
    <w:p>
      <w:pPr>
        <w:spacing w:before="157" w:line="385" w:lineRule="auto"/>
        <w:ind w:right="432" w:firstLine="960" w:firstLineChars="400"/>
        <w:rPr>
          <w:color w:val="000000" w:themeColor="text1"/>
          <w:sz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five: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L</w:t>
      </w:r>
      <w:r>
        <w:rPr>
          <w:rFonts w:hint="default" w:ascii="Times New Roman" w:hAnsi="Times New Roman" w:cs="Times New Roman"/>
          <w:color w:val="000000" w:themeColor="text1"/>
          <w:sz w:val="24"/>
          <w:szCs w:val="24"/>
          <w14:textFill>
            <w14:solidFill>
              <w14:schemeClr w14:val="tx1"/>
            </w14:solidFill>
          </w14:textFill>
        </w:rPr>
        <w:t>anguage practice</w:t>
      </w:r>
    </w:p>
    <w:p>
      <w:pPr>
        <w:spacing w:before="157" w:line="385" w:lineRule="auto"/>
        <w:ind w:left="500" w:right="432" w:firstLine="239"/>
        <w:rPr>
          <w:rFonts w:ascii="宋体" w:hAnsi="宋体" w:eastAsia="宋体" w:cs="宋体"/>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numPr>
          <w:ilvl w:val="0"/>
          <w:numId w:val="0"/>
        </w:numPr>
        <w:tabs>
          <w:tab w:val="left" w:pos="660"/>
        </w:tabs>
        <w:spacing w:line="360" w:lineRule="exact"/>
        <w:ind w:left="959" w:leftChars="228" w:hanging="480" w:hangingChars="200"/>
        <w:jc w:val="both"/>
        <w:rPr>
          <w:rFonts w:hint="default" w:ascii="Times New Roman" w:hAnsi="Times New Roman" w:cs="Times New Roman"/>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ab/>
      </w:r>
      <w:r>
        <w:rPr>
          <w:rFonts w:hint="eastAsia" w:eastAsia="宋体"/>
          <w:color w:val="000000" w:themeColor="text1"/>
          <w:sz w:val="24"/>
          <w:lang w:val="en-US" w:eastAsia="zh-CN"/>
          <w14:textFill>
            <w14:solidFill>
              <w14:schemeClr w14:val="tx1"/>
            </w14:solidFill>
          </w14:textFill>
        </w:rPr>
        <w:tab/>
      </w:r>
      <w:r>
        <w:rPr>
          <w:rFonts w:hint="default"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 xml:space="preserve">Understand the main idea of the three texts and establish the link among them. </w:t>
      </w:r>
    </w:p>
    <w:p>
      <w:pPr>
        <w:numPr>
          <w:ilvl w:val="0"/>
          <w:numId w:val="0"/>
        </w:numPr>
        <w:tabs>
          <w:tab w:val="left" w:pos="660"/>
        </w:tabs>
        <w:spacing w:line="360" w:lineRule="exact"/>
        <w:ind w:leftChars="0" w:firstLine="960" w:firstLineChars="400"/>
        <w:jc w:val="both"/>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 xml:space="preserve">Have a primary understanding of troubles caused by credit card tricks. </w:t>
      </w:r>
    </w:p>
    <w:p>
      <w:pPr>
        <w:numPr>
          <w:ilvl w:val="0"/>
          <w:numId w:val="0"/>
        </w:numPr>
        <w:tabs>
          <w:tab w:val="left" w:pos="660"/>
        </w:tabs>
        <w:spacing w:line="360" w:lineRule="exact"/>
        <w:ind w:leftChars="0" w:firstLine="960" w:firstLineChars="400"/>
        <w:jc w:val="both"/>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Research on the key terms related to the unit.</w:t>
      </w: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 </w:t>
      </w:r>
    </w:p>
    <w:p>
      <w:pPr>
        <w:numPr>
          <w:ilvl w:val="0"/>
          <w:numId w:val="0"/>
        </w:numPr>
        <w:tabs>
          <w:tab w:val="left" w:pos="660"/>
        </w:tabs>
        <w:spacing w:line="360" w:lineRule="exact"/>
        <w:ind w:leftChars="0" w:firstLine="960" w:firstLineChars="400"/>
        <w:jc w:val="both"/>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Understand and use the expressions picked from the texts.</w:t>
      </w:r>
    </w:p>
    <w:p>
      <w:pPr>
        <w:numPr>
          <w:ilvl w:val="0"/>
          <w:numId w:val="0"/>
        </w:numPr>
        <w:tabs>
          <w:tab w:val="left" w:pos="660"/>
        </w:tabs>
        <w:spacing w:line="360" w:lineRule="exact"/>
        <w:ind w:left="1198" w:leftChars="456" w:hanging="240" w:hangingChars="100"/>
        <w:jc w:val="both"/>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 xml:space="preserve">Design and conduct a survey on the reasons why saving rates of urban households in China are rising and give a report on the results. </w:t>
      </w:r>
    </w:p>
    <w:p>
      <w:pPr>
        <w:spacing w:before="179" w:line="220" w:lineRule="auto"/>
        <w:ind w:left="1229" w:leftChars="471" w:hanging="240" w:hangingChars="100"/>
        <w:jc w:val="both"/>
        <w:rPr>
          <w:rFonts w:ascii="宋体" w:hAnsi="宋体" w:eastAsia="宋体" w:cs="宋体"/>
          <w:sz w:val="24"/>
          <w:szCs w:val="24"/>
        </w:rPr>
      </w:pPr>
      <w:r>
        <w:rPr>
          <w:rFonts w:hint="default" w:ascii="Times New Roman" w:hAnsi="Times New Roman" w:eastAsia="宋体" w:cs="Times New Roman"/>
          <w:color w:val="000000" w:themeColor="text1"/>
          <w:sz w:val="24"/>
          <w:lang w:val="en-US" w:eastAsia="zh-CN"/>
          <w14:textFill>
            <w14:solidFill>
              <w14:schemeClr w14:val="tx1"/>
            </w14:solidFill>
          </w14:textFill>
        </w:rPr>
        <w:t>6)</w:t>
      </w:r>
      <w:r>
        <w:rPr>
          <w:rFonts w:hint="eastAsia" w:ascii="Times New Roman" w:hAnsi="Times New Roman" w:eastAsia="宋体" w:cs="Times New Roman"/>
          <w:color w:val="000000" w:themeColor="text1"/>
          <w:sz w:val="24"/>
          <w:lang w:val="en-US" w:eastAsia="zh-CN"/>
          <w14:textFill>
            <w14:solidFill>
              <w14:schemeClr w14:val="tx1"/>
            </w14:solidFill>
          </w14:textFill>
        </w:rPr>
        <w:t>. L</w:t>
      </w:r>
      <w:r>
        <w:rPr>
          <w:rFonts w:hint="default" w:ascii="Times New Roman" w:hAnsi="Times New Roman" w:cs="Times New Roman"/>
          <w:color w:val="000000" w:themeColor="text1"/>
          <w:sz w:val="24"/>
          <w14:textFill>
            <w14:solidFill>
              <w14:schemeClr w14:val="tx1"/>
            </w14:solidFill>
          </w14:textFill>
        </w:rPr>
        <w:t xml:space="preserve">earn about the Chinese story </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from </w:t>
      </w:r>
      <w:r>
        <w:rPr>
          <w:rFonts w:hint="default" w:ascii="Times New Roman" w:hAnsi="Times New Roman" w:cs="Times New Roman"/>
          <w:color w:val="000000" w:themeColor="text1"/>
          <w:sz w:val="24"/>
          <w14:textFill>
            <w14:solidFill>
              <w14:schemeClr w14:val="tx1"/>
            </w14:solidFill>
          </w14:textFill>
        </w:rPr>
        <w:t>text three</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and</w:t>
      </w:r>
      <w:r>
        <w:rPr>
          <w:rFonts w:hint="default"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lang w:val="en-US" w:eastAsia="zh-CN"/>
          <w14:textFill>
            <w14:solidFill>
              <w14:schemeClr w14:val="tx1"/>
            </w14:solidFill>
          </w14:textFill>
        </w:rPr>
        <w:t>understand</w:t>
      </w:r>
      <w:r>
        <w:rPr>
          <w:rFonts w:hint="default" w:ascii="Times New Roman" w:hAnsi="Times New Roman" w:cs="Times New Roman"/>
          <w:color w:val="000000" w:themeColor="text1"/>
          <w:sz w:val="24"/>
          <w14:textFill>
            <w14:solidFill>
              <w14:schemeClr w14:val="tx1"/>
            </w14:solidFill>
          </w14:textFill>
        </w:rPr>
        <w:t xml:space="preserve"> the contrast between Chinese consumer spending as a percentage of GDP and China’s consumption in an absolute term.</w:t>
      </w:r>
    </w:p>
    <w:p>
      <w:pPr>
        <w:spacing w:before="185" w:line="222" w:lineRule="auto"/>
        <w:ind w:left="504" w:firstLine="236" w:firstLineChars="100"/>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firstLine="250" w:firstLineChars="100"/>
        <w:textAlignment w:val="baseline"/>
        <w:rPr>
          <w:rFonts w:hint="default" w:ascii="宋体" w:hAnsi="宋体" w:eastAsia="宋体" w:cs="宋体"/>
          <w:sz w:val="24"/>
          <w:szCs w:val="24"/>
          <w:lang w:val="en-US" w:eastAsia="zh-CN"/>
        </w:rPr>
      </w:pPr>
      <w:r>
        <w:rPr>
          <w:rFonts w:ascii="Times New Roman" w:hAnsi="Times New Roman" w:eastAsia="Times New Roman" w:cs="Times New Roman"/>
          <w:spacing w:val="5"/>
          <w:position w:val="17"/>
          <w:sz w:val="24"/>
          <w:szCs w:val="24"/>
        </w:rPr>
        <w:t>1</w:t>
      </w:r>
      <w:r>
        <w:rPr>
          <w:rFonts w:ascii="宋体" w:hAnsi="宋体" w:eastAsia="宋体" w:cs="宋体"/>
          <w:spacing w:val="5"/>
          <w:position w:val="17"/>
          <w:sz w:val="24"/>
          <w:szCs w:val="24"/>
        </w:rPr>
        <w:t>)</w:t>
      </w:r>
      <w:r>
        <w:rPr>
          <w:rFonts w:hint="eastAsia" w:ascii="宋体" w:hAnsi="宋体" w:eastAsia="宋体" w:cs="宋体"/>
          <w:spacing w:val="5"/>
          <w:position w:val="17"/>
          <w:sz w:val="24"/>
          <w:szCs w:val="24"/>
          <w:lang w:val="en-US" w:eastAsia="zh-CN"/>
        </w:rPr>
        <w:t>.</w:t>
      </w:r>
      <w:r>
        <w:rPr>
          <w:rFonts w:ascii="宋体" w:hAnsi="宋体" w:eastAsia="宋体" w:cs="宋体"/>
          <w:spacing w:val="5"/>
          <w:position w:val="17"/>
          <w:sz w:val="24"/>
          <w:szCs w:val="24"/>
        </w:rPr>
        <w:t xml:space="preserve"> </w:t>
      </w:r>
      <w:r>
        <w:rPr>
          <w:rFonts w:hint="eastAsia" w:ascii="宋体" w:hAnsi="宋体" w:eastAsia="宋体" w:cs="宋体"/>
          <w:spacing w:val="5"/>
          <w:position w:val="17"/>
          <w:sz w:val="24"/>
          <w:szCs w:val="24"/>
          <w:lang w:val="en-US" w:eastAsia="zh-CN"/>
        </w:rPr>
        <w:t>对信用卡骗局和圈套的理解和预防。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firstLine="252" w:firstLineChars="100"/>
        <w:textAlignment w:val="baseline"/>
        <w:rPr>
          <w:rFonts w:hint="eastAsia" w:ascii="宋体" w:hAnsi="宋体" w:eastAsia="宋体" w:cs="宋体"/>
          <w:spacing w:val="6"/>
          <w:sz w:val="24"/>
          <w:szCs w:val="24"/>
          <w:lang w:val="en-US" w:eastAsia="zh-CN"/>
        </w:rPr>
      </w:pPr>
      <w:r>
        <w:rPr>
          <w:rFonts w:ascii="Times New Roman" w:hAnsi="Times New Roman" w:eastAsia="Times New Roman" w:cs="Times New Roman"/>
          <w:spacing w:val="6"/>
          <w:sz w:val="24"/>
          <w:szCs w:val="24"/>
        </w:rPr>
        <w:t>2</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理解财富积累的秘密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firstLine="252" w:firstLineChars="100"/>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6"/>
          <w:sz w:val="24"/>
          <w:szCs w:val="24"/>
          <w:lang w:val="en-US" w:eastAsia="zh-CN"/>
        </w:rPr>
        <w:t>3).</w:t>
      </w:r>
      <w:r>
        <w:rPr>
          <w:rFonts w:hint="eastAsia" w:ascii="宋体" w:hAnsi="宋体" w:eastAsia="宋体" w:cs="宋体"/>
          <w:spacing w:val="-1"/>
          <w:sz w:val="24"/>
          <w:szCs w:val="24"/>
          <w:lang w:val="en-US" w:eastAsia="zh-CN"/>
        </w:rPr>
        <w:t xml:space="preserve"> 从消费支出、家庭收入和中国储蓄传统的角度分析中国宏观消费形式。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firstLine="238" w:firstLineChars="100"/>
        <w:textAlignment w:val="baseline"/>
        <w:rPr>
          <w:rFonts w:hint="default" w:ascii="宋体" w:hAnsi="宋体" w:eastAsia="宋体" w:cs="宋体"/>
          <w:sz w:val="24"/>
          <w:szCs w:val="24"/>
          <w:lang w:val="en-US"/>
        </w:rPr>
      </w:pPr>
      <w:r>
        <w:rPr>
          <w:rFonts w:hint="eastAsia" w:ascii="宋体" w:hAnsi="宋体" w:eastAsia="宋体" w:cs="宋体"/>
          <w:spacing w:val="-1"/>
          <w:sz w:val="24"/>
          <w:szCs w:val="24"/>
          <w:lang w:val="en-US" w:eastAsia="zh-CN"/>
        </w:rPr>
        <w:t>4). 掌握与经济相关的术语和表达的含义与正确运用;时态精讲精练。</w:t>
      </w:r>
    </w:p>
    <w:p>
      <w:pPr>
        <w:spacing w:before="180" w:line="221" w:lineRule="auto"/>
        <w:ind w:left="498" w:firstLine="238" w:firstLineChars="100"/>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spacing w:before="183" w:line="220" w:lineRule="auto"/>
        <w:ind w:left="6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 通过对课文的学习和理解，引导学生树立正确和良性的财富观和消费观。</w:t>
      </w:r>
    </w:p>
    <w:p>
      <w:pPr>
        <w:spacing w:before="183" w:line="220" w:lineRule="auto"/>
        <w:ind w:left="6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2).引导学生通过加强学习和自律，不断提升自己的金融素养，树立金融安全意识，增强财富管理和自我保护能力，避开</w:t>
      </w:r>
      <w:r>
        <w:rPr>
          <w:rFonts w:ascii="宋体" w:hAnsi="宋体" w:eastAsia="宋体" w:cs="宋体"/>
          <w:sz w:val="24"/>
          <w:szCs w:val="24"/>
        </w:rPr>
        <w:t>集资诈骗、网上理财和网络贷款</w:t>
      </w:r>
      <w:r>
        <w:rPr>
          <w:rFonts w:hint="eastAsia" w:ascii="宋体" w:hAnsi="宋体" w:eastAsia="宋体" w:cs="宋体"/>
          <w:sz w:val="24"/>
          <w:szCs w:val="24"/>
          <w:lang w:val="en-US" w:eastAsia="zh-CN"/>
        </w:rPr>
        <w:t>等</w:t>
      </w:r>
      <w:r>
        <w:rPr>
          <w:rFonts w:ascii="宋体" w:hAnsi="宋体" w:eastAsia="宋体" w:cs="宋体"/>
          <w:sz w:val="24"/>
          <w:szCs w:val="24"/>
        </w:rPr>
        <w:t>陷阱</w:t>
      </w:r>
      <w:r>
        <w:rPr>
          <w:rFonts w:hint="eastAsia" w:ascii="宋体" w:hAnsi="宋体" w:eastAsia="宋体" w:cs="宋体"/>
          <w:sz w:val="24"/>
          <w:szCs w:val="24"/>
          <w:lang w:val="en-US" w:eastAsia="zh-CN"/>
        </w:rPr>
        <w:t>。</w:t>
      </w:r>
    </w:p>
    <w:p>
      <w:pPr>
        <w:spacing w:before="183" w:line="220" w:lineRule="auto"/>
        <w:ind w:left="625"/>
        <w:rPr>
          <w:rFonts w:ascii="Arial"/>
          <w:sz w:val="21"/>
        </w:rPr>
      </w:pPr>
      <w:r>
        <w:rPr>
          <w:rFonts w:hint="eastAsia" w:ascii="宋体" w:hAnsi="宋体" w:eastAsia="宋体" w:cs="宋体"/>
          <w:sz w:val="24"/>
          <w:szCs w:val="24"/>
          <w:lang w:val="en-US" w:eastAsia="zh-CN"/>
        </w:rPr>
        <w:t xml:space="preserve">  3).通过分析中国宏观消费形式，帮助学生进一步认识到中国经济在全球经济发展中的重要性，增强文化自信心和民族自豪感。</w:t>
      </w:r>
    </w:p>
    <w:p>
      <w:pPr>
        <w:spacing w:line="265" w:lineRule="auto"/>
        <w:rPr>
          <w:rFonts w:ascii="Arial"/>
          <w:sz w:val="21"/>
        </w:rPr>
      </w:pPr>
    </w:p>
    <w:p>
      <w:pPr>
        <w:spacing w:before="78" w:line="320" w:lineRule="exact"/>
        <w:ind w:left="635"/>
        <w:rPr>
          <w:rFonts w:ascii="Times New Roman" w:hAnsi="Times New Roman" w:eastAsia="Times New Roman" w:cs="Times New Roman"/>
          <w:sz w:val="24"/>
          <w:szCs w:val="24"/>
        </w:rPr>
      </w:pPr>
      <w:r>
        <w:rPr>
          <w:rFonts w:ascii="宋体" w:hAnsi="宋体" w:eastAsia="宋体" w:cs="宋体"/>
          <w:spacing w:val="19"/>
          <w:position w:val="2"/>
          <w:sz w:val="24"/>
          <w:szCs w:val="24"/>
          <w14:textOutline w14:w="3657" w14:cap="flat" w14:cmpd="sng">
            <w14:solidFill>
              <w14:srgbClr w14:val="000000"/>
            </w14:solidFill>
            <w14:prstDash w14:val="solid"/>
            <w14:miter w14:val="0"/>
          </w14:textOutline>
        </w:rPr>
        <w:t>(</w:t>
      </w:r>
      <w:r>
        <w:rPr>
          <w:rFonts w:ascii="宋体" w:hAnsi="宋体" w:eastAsia="宋体" w:cs="宋体"/>
          <w:spacing w:val="18"/>
          <w:position w:val="2"/>
          <w:sz w:val="24"/>
          <w:szCs w:val="24"/>
          <w14:textOutline w14:w="3657" w14:cap="flat" w14:cmpd="sng">
            <w14:solidFill>
              <w14:srgbClr w14:val="000000"/>
            </w14:solidFill>
            <w14:prstDash w14:val="solid"/>
            <w14:miter w14:val="0"/>
          </w14:textOutline>
        </w:rPr>
        <w:t>六)</w:t>
      </w:r>
      <w:r>
        <w:rPr>
          <w:rFonts w:hint="default" w:ascii="Times New Roman" w:hAnsi="Times New Roman" w:eastAsia="宋体" w:cs="Times New Roman"/>
          <w:spacing w:val="18"/>
          <w:position w:val="2"/>
          <w:sz w:val="24"/>
          <w:szCs w:val="24"/>
        </w:rPr>
        <w:t xml:space="preserve"> </w:t>
      </w:r>
      <w:r>
        <w:rPr>
          <w:rFonts w:hint="default" w:ascii="Times New Roman" w:hAnsi="Times New Roman" w:cs="Times New Roman"/>
          <w:b/>
          <w:color w:val="000000" w:themeColor="text1"/>
          <w:sz w:val="24"/>
          <w14:textFill>
            <w14:solidFill>
              <w14:schemeClr w14:val="tx1"/>
            </w14:solidFill>
          </w14:textFill>
        </w:rPr>
        <w:t>Unit 6 The World Wide Web</w:t>
      </w:r>
    </w:p>
    <w:p>
      <w:pPr>
        <w:spacing w:before="186" w:line="220" w:lineRule="auto"/>
        <w:ind w:left="618"/>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Part one：Activation</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two：Text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1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ew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cs="Times New Roman"/>
          <w:color w:val="000000" w:themeColor="text1"/>
          <w:sz w:val="24"/>
          <w:szCs w:val="24"/>
          <w14:textFill>
            <w14:solidFill>
              <w14:schemeClr w14:val="tx1"/>
            </w14:solidFill>
          </w14:textFill>
        </w:rPr>
        <w:t>eaning</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of</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cs="Times New Roman"/>
          <w:color w:val="000000" w:themeColor="text1"/>
          <w:sz w:val="24"/>
          <w:szCs w:val="24"/>
          <w14:textFill>
            <w14:solidFill>
              <w14:schemeClr w14:val="tx1"/>
            </w14:solidFill>
          </w14:textFill>
        </w:rPr>
        <w:t>obility</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three: 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2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Virtual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G</w:t>
      </w:r>
      <w:r>
        <w:rPr>
          <w:rFonts w:hint="default" w:ascii="Times New Roman" w:hAnsi="Times New Roman" w:cs="Times New Roman"/>
          <w:color w:val="000000" w:themeColor="text1"/>
          <w:sz w:val="24"/>
          <w:szCs w:val="24"/>
          <w14:textFill>
            <w14:solidFill>
              <w14:schemeClr w14:val="tx1"/>
            </w14:solidFill>
          </w14:textFill>
        </w:rPr>
        <w:t xml:space="preserve">oods: the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ext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ig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usiness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default" w:ascii="Times New Roman" w:hAnsi="Times New Roman" w:cs="Times New Roman"/>
          <w:color w:val="000000" w:themeColor="text1"/>
          <w:sz w:val="24"/>
          <w:szCs w:val="24"/>
          <w14:textFill>
            <w14:solidFill>
              <w14:schemeClr w14:val="tx1"/>
            </w14:solidFill>
          </w14:textFill>
        </w:rPr>
        <w:t>odel</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four:Text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3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III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 xml:space="preserve">mart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 xml:space="preserve">ities” will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K</w:t>
      </w:r>
      <w:r>
        <w:rPr>
          <w:rFonts w:hint="default" w:ascii="Times New Roman" w:hAnsi="Times New Roman" w:cs="Times New Roman"/>
          <w:color w:val="000000" w:themeColor="text1"/>
          <w:sz w:val="24"/>
          <w:szCs w:val="24"/>
          <w14:textFill>
            <w14:solidFill>
              <w14:schemeClr w14:val="tx1"/>
            </w14:solidFill>
          </w14:textFill>
        </w:rPr>
        <w:t xml:space="preserve">now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E</w:t>
      </w:r>
      <w:r>
        <w:rPr>
          <w:rFonts w:hint="default" w:ascii="Times New Roman" w:hAnsi="Times New Roman" w:cs="Times New Roman"/>
          <w:color w:val="000000" w:themeColor="text1"/>
          <w:sz w:val="24"/>
          <w:szCs w:val="24"/>
          <w14:textFill>
            <w14:solidFill>
              <w14:schemeClr w14:val="tx1"/>
            </w14:solidFill>
          </w14:textFill>
        </w:rPr>
        <w:t xml:space="preserve">verything about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Y</w:t>
      </w:r>
      <w:r>
        <w:rPr>
          <w:rFonts w:hint="default" w:ascii="Times New Roman" w:hAnsi="Times New Roman" w:cs="Times New Roman"/>
          <w:color w:val="000000" w:themeColor="text1"/>
          <w:sz w:val="24"/>
          <w:szCs w:val="24"/>
          <w14:textFill>
            <w14:solidFill>
              <w14:schemeClr w14:val="tx1"/>
            </w14:solidFill>
          </w14:textFill>
        </w:rPr>
        <w:t>ou</w:t>
      </w:r>
    </w:p>
    <w:p>
      <w:pPr>
        <w:spacing w:before="138" w:line="402" w:lineRule="auto"/>
        <w:ind w:right="833" w:firstLine="1200" w:firstLineChars="500"/>
        <w:rPr>
          <w:rFonts w:ascii="Times New Roman" w:hAnsi="Times New Roman" w:eastAsia="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Part five: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L</w:t>
      </w:r>
      <w:r>
        <w:rPr>
          <w:rFonts w:hint="default" w:ascii="Times New Roman" w:hAnsi="Times New Roman" w:cs="Times New Roman"/>
          <w:color w:val="000000" w:themeColor="text1"/>
          <w:sz w:val="24"/>
          <w:szCs w:val="24"/>
          <w14:textFill>
            <w14:solidFill>
              <w14:schemeClr w14:val="tx1"/>
            </w14:solidFill>
          </w14:textFill>
        </w:rPr>
        <w:t>anguage practice</w:t>
      </w:r>
    </w:p>
    <w:p>
      <w:pPr>
        <w:spacing w:before="40" w:line="220" w:lineRule="auto"/>
        <w:ind w:left="59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numPr>
          <w:ilvl w:val="0"/>
          <w:numId w:val="0"/>
        </w:numPr>
        <w:tabs>
          <w:tab w:val="left" w:pos="660"/>
        </w:tabs>
        <w:spacing w:line="360" w:lineRule="exact"/>
        <w:ind w:left="718" w:leftChars="342" w:right="-512" w:rightChars="-244" w:firstLine="0" w:firstLineChars="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 xml:space="preserve">Understand the main idea of the three texts and establish the link among them. </w:t>
      </w:r>
    </w:p>
    <w:p>
      <w:pPr>
        <w:numPr>
          <w:ilvl w:val="0"/>
          <w:numId w:val="0"/>
        </w:numPr>
        <w:tabs>
          <w:tab w:val="left" w:pos="660"/>
        </w:tabs>
        <w:spacing w:line="360" w:lineRule="exact"/>
        <w:ind w:left="718" w:leftChars="342" w:right="-733" w:rightChars="-349" w:firstLine="0" w:firstLineChars="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 xml:space="preserve">Have a primary understanding of the influence of </w:t>
      </w:r>
      <w:r>
        <w:rPr>
          <w:rFonts w:hint="eastAsia" w:ascii="Times New Roman" w:hAnsi="Times New Roman" w:eastAsia="宋体" w:cs="Times New Roman"/>
          <w:color w:val="000000" w:themeColor="text1"/>
          <w:sz w:val="24"/>
          <w:lang w:val="en-US" w:eastAsia="zh-CN"/>
          <w14:textFill>
            <w14:solidFill>
              <w14:schemeClr w14:val="tx1"/>
            </w14:solidFill>
          </w14:textFill>
        </w:rPr>
        <w:t>I</w:t>
      </w:r>
      <w:r>
        <w:rPr>
          <w:rFonts w:hint="default" w:ascii="Times New Roman" w:hAnsi="Times New Roman" w:cs="Times New Roman"/>
          <w:color w:val="000000" w:themeColor="text1"/>
          <w:sz w:val="24"/>
          <w14:textFill>
            <w14:solidFill>
              <w14:schemeClr w14:val="tx1"/>
            </w14:solidFill>
          </w14:textFill>
        </w:rPr>
        <w:t xml:space="preserve">nternet and mobile technology. </w:t>
      </w:r>
    </w:p>
    <w:p>
      <w:pPr>
        <w:numPr>
          <w:ilvl w:val="0"/>
          <w:numId w:val="0"/>
        </w:numPr>
        <w:tabs>
          <w:tab w:val="left" w:pos="660"/>
        </w:tabs>
        <w:spacing w:line="360" w:lineRule="exact"/>
        <w:ind w:leftChars="0" w:firstLine="720" w:firstLineChars="3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Research on the key terms related to the unit.</w:t>
      </w:r>
    </w:p>
    <w:p>
      <w:pPr>
        <w:numPr>
          <w:ilvl w:val="0"/>
          <w:numId w:val="0"/>
        </w:numPr>
        <w:tabs>
          <w:tab w:val="left" w:pos="660"/>
        </w:tabs>
        <w:spacing w:line="360" w:lineRule="exact"/>
        <w:ind w:leftChars="0" w:firstLine="720" w:firstLineChars="3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Understand and use the expressions picked from the texts.</w:t>
      </w:r>
    </w:p>
    <w:p>
      <w:pPr>
        <w:numPr>
          <w:ilvl w:val="0"/>
          <w:numId w:val="0"/>
        </w:numPr>
        <w:tabs>
          <w:tab w:val="left" w:pos="660"/>
        </w:tabs>
        <w:spacing w:line="360" w:lineRule="exact"/>
        <w:ind w:leftChars="0" w:firstLine="720" w:firstLineChars="3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Develop a balance perspective on the potentials of data ubiquity</w:t>
      </w:r>
    </w:p>
    <w:p>
      <w:pPr>
        <w:spacing w:before="184" w:line="220" w:lineRule="auto"/>
        <w:ind w:left="958" w:leftChars="342" w:hanging="240" w:hangingChars="1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 xml:space="preserve">Design and conduct a research on different modes of cities and write a report. </w:t>
      </w:r>
    </w:p>
    <w:p>
      <w:pPr>
        <w:spacing w:before="184" w:line="220" w:lineRule="auto"/>
        <w:ind w:left="958" w:leftChars="342" w:hanging="240" w:hangingChars="100"/>
        <w:rPr>
          <w:rFonts w:ascii="宋体" w:hAnsi="宋体" w:eastAsia="宋体" w:cs="宋体"/>
          <w:sz w:val="24"/>
          <w:szCs w:val="24"/>
        </w:rPr>
      </w:pPr>
    </w:p>
    <w:p>
      <w:pPr>
        <w:spacing w:before="179" w:line="471" w:lineRule="exact"/>
        <w:ind w:left="600"/>
        <w:rPr>
          <w:rFonts w:ascii="宋体" w:hAnsi="宋体" w:eastAsia="宋体" w:cs="宋体"/>
          <w:sz w:val="24"/>
          <w:szCs w:val="24"/>
        </w:rPr>
      </w:pPr>
      <w:r>
        <w:rPr>
          <w:rFonts w:ascii="Times New Roman" w:hAnsi="Times New Roman" w:eastAsia="Times New Roman" w:cs="Times New Roman"/>
          <w:spacing w:val="-2"/>
          <w:position w:val="17"/>
          <w:sz w:val="24"/>
          <w:szCs w:val="24"/>
        </w:rPr>
        <w:t>3.</w:t>
      </w:r>
      <w:r>
        <w:rPr>
          <w:rFonts w:ascii="宋体" w:hAnsi="宋体" w:eastAsia="宋体" w:cs="宋体"/>
          <w:spacing w:val="-2"/>
          <w:position w:val="17"/>
          <w:sz w:val="24"/>
          <w:szCs w:val="24"/>
        </w:rPr>
        <w:t>重点</w:t>
      </w:r>
      <w:r>
        <w:rPr>
          <w:rFonts w:ascii="宋体" w:hAnsi="宋体" w:eastAsia="宋体" w:cs="宋体"/>
          <w:spacing w:val="-1"/>
          <w:position w:val="17"/>
          <w:sz w:val="24"/>
          <w:szCs w:val="24"/>
        </w:rPr>
        <w:t>难点</w:t>
      </w:r>
    </w:p>
    <w:p>
      <w:pPr>
        <w:spacing w:line="220" w:lineRule="auto"/>
        <w:ind w:firstLine="792" w:firstLineChars="300"/>
        <w:rPr>
          <w:rFonts w:hint="default" w:ascii="宋体" w:hAnsi="宋体" w:eastAsia="宋体" w:cs="宋体"/>
          <w:sz w:val="24"/>
          <w:szCs w:val="24"/>
          <w:lang w:val="en-US" w:eastAsia="zh-CN"/>
        </w:rPr>
      </w:pPr>
      <w:r>
        <w:rPr>
          <w:rFonts w:ascii="Times New Roman" w:hAnsi="Times New Roman" w:eastAsia="Times New Roman" w:cs="Times New Roman"/>
          <w:spacing w:val="12"/>
          <w:sz w:val="24"/>
          <w:szCs w:val="24"/>
        </w:rPr>
        <w:t>1</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.正确理解因特网和移动技术对人们社交、消费等行为的影响。</w:t>
      </w:r>
    </w:p>
    <w:p>
      <w:pPr>
        <w:spacing w:before="179" w:line="221" w:lineRule="auto"/>
        <w:ind w:left="968" w:leftChars="342" w:hanging="250" w:hangingChars="100"/>
        <w:rPr>
          <w:rFonts w:hint="default" w:ascii="宋体" w:hAnsi="宋体" w:eastAsia="宋体" w:cs="宋体"/>
          <w:sz w:val="24"/>
          <w:szCs w:val="24"/>
          <w:lang w:val="en-US" w:eastAsia="zh-CN"/>
        </w:rPr>
      </w:pPr>
      <w:r>
        <w:rPr>
          <w:rFonts w:ascii="Times New Roman" w:hAnsi="Times New Roman" w:eastAsia="Times New Roman" w:cs="Times New Roman"/>
          <w:spacing w:val="5"/>
          <w:sz w:val="24"/>
          <w:szCs w:val="24"/>
        </w:rPr>
        <w:t>2</w:t>
      </w:r>
      <w:r>
        <w:rPr>
          <w:rFonts w:ascii="宋体" w:hAnsi="宋体" w:eastAsia="宋体" w:cs="宋体"/>
          <w:spacing w:val="5"/>
          <w:sz w:val="24"/>
          <w:szCs w:val="24"/>
        </w:rPr>
        <w:t>)</w:t>
      </w:r>
      <w:r>
        <w:rPr>
          <w:rFonts w:hint="eastAsia" w:ascii="宋体" w:hAnsi="宋体" w:eastAsia="宋体" w:cs="宋体"/>
          <w:spacing w:val="5"/>
          <w:sz w:val="24"/>
          <w:szCs w:val="24"/>
          <w:lang w:val="en-US" w:eastAsia="zh-CN"/>
        </w:rPr>
        <w:t>.</w:t>
      </w:r>
      <w:r>
        <w:rPr>
          <w:rFonts w:hint="eastAsia" w:ascii="宋体" w:hAnsi="宋体" w:eastAsia="宋体" w:cs="宋体"/>
          <w:spacing w:val="-1"/>
          <w:sz w:val="24"/>
          <w:szCs w:val="24"/>
          <w:lang w:val="en-US" w:eastAsia="zh-CN"/>
        </w:rPr>
        <w:t>掌握与信息技术相关的术语和表达的含义与正确运用；</w:t>
      </w:r>
      <w:r>
        <w:rPr>
          <w:rFonts w:hint="eastAsia" w:ascii="宋体" w:hAnsi="宋体" w:eastAsia="宋体" w:cs="宋体"/>
          <w:spacing w:val="5"/>
          <w:sz w:val="24"/>
          <w:szCs w:val="24"/>
          <w:lang w:val="en-US" w:eastAsia="zh-CN"/>
        </w:rPr>
        <w:t>be型虚拟语气精讲精练。</w:t>
      </w:r>
    </w:p>
    <w:p>
      <w:pPr>
        <w:spacing w:before="183" w:line="221" w:lineRule="auto"/>
        <w:ind w:left="594"/>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numPr>
          <w:ilvl w:val="0"/>
          <w:numId w:val="0"/>
        </w:numPr>
        <w:tabs>
          <w:tab w:val="left" w:pos="660"/>
        </w:tabs>
        <w:spacing w:line="360" w:lineRule="exact"/>
        <w:ind w:left="1199" w:leftChars="228" w:hanging="720" w:hangingChars="300"/>
        <w:rPr>
          <w:rFonts w:hint="default"/>
          <w:color w:val="000000" w:themeColor="text1"/>
          <w:sz w:val="24"/>
          <w:lang w:val="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 xml:space="preserve">  1). 通过分析和讨论</w:t>
      </w:r>
      <w:r>
        <w:rPr>
          <w:rFonts w:hint="eastAsia" w:ascii="宋体" w:hAnsi="宋体" w:eastAsia="宋体" w:cs="宋体"/>
          <w:spacing w:val="12"/>
          <w:sz w:val="24"/>
          <w:szCs w:val="24"/>
          <w:lang w:val="en-US" w:eastAsia="zh-CN"/>
        </w:rPr>
        <w:t>因特网和移动技术对人类社会的影响</w:t>
      </w:r>
      <w:r>
        <w:rPr>
          <w:rFonts w:hint="eastAsia" w:eastAsia="宋体"/>
          <w:color w:val="000000" w:themeColor="text1"/>
          <w:sz w:val="24"/>
          <w:lang w:val="en-US" w:eastAsia="zh-CN"/>
          <w14:textFill>
            <w14:solidFill>
              <w14:schemeClr w14:val="tx1"/>
            </w14:solidFill>
          </w14:textFill>
        </w:rPr>
        <w:t>，引导学生树立网络信息安全意识，倡导健康、文明、安全上网方式。</w:t>
      </w:r>
    </w:p>
    <w:p>
      <w:pPr>
        <w:spacing w:before="178" w:line="366" w:lineRule="auto"/>
        <w:ind w:left="958" w:leftChars="342" w:right="11" w:rightChars="0" w:hanging="240" w:hangingChars="100"/>
        <w:rPr>
          <w:rFonts w:hint="eastAsia" w:ascii="宋体" w:hAnsi="宋体" w:eastAsia="宋体" w:cs="宋体"/>
          <w:spacing w:val="1"/>
          <w:sz w:val="24"/>
          <w:szCs w:val="24"/>
          <w:lang w:eastAsia="zh-CN"/>
        </w:rPr>
      </w:pPr>
      <w:r>
        <w:rPr>
          <w:color w:val="000000" w:themeColor="text1"/>
          <w:sz w:val="24"/>
          <w14:textFill>
            <w14:solidFill>
              <w14:schemeClr w14:val="tx1"/>
            </w14:solidFill>
          </w14:textFill>
        </w:rPr>
        <w:t>2</w:t>
      </w:r>
      <w:r>
        <w:rPr>
          <w:rFonts w:hint="eastAsia" w:eastAsia="宋体"/>
          <w:color w:val="000000" w:themeColor="text1"/>
          <w:sz w:val="24"/>
          <w:lang w:val="en-US" w:eastAsia="zh-CN"/>
          <w14:textFill>
            <w14:solidFill>
              <w14:schemeClr w14:val="tx1"/>
            </w14:solidFill>
          </w14:textFill>
        </w:rPr>
        <w:t>). 以社会主义核心价值观为底线和基本原则，加强对学生的网络伦理道德教育。</w:t>
      </w:r>
    </w:p>
    <w:p>
      <w:pPr>
        <w:spacing w:before="78" w:line="220" w:lineRule="auto"/>
        <w:ind w:left="602"/>
        <w:rPr>
          <w:rFonts w:ascii="宋体" w:hAnsi="宋体" w:eastAsia="宋体" w:cs="宋体"/>
          <w:sz w:val="24"/>
          <w:szCs w:val="24"/>
        </w:rPr>
      </w:pPr>
      <w:r>
        <w:rPr>
          <w:rFonts w:ascii="宋体" w:hAnsi="宋体" w:eastAsia="宋体" w:cs="宋体"/>
          <w:spacing w:val="-2"/>
          <w:sz w:val="24"/>
          <w:szCs w:val="24"/>
        </w:rPr>
        <w:t>教学内容与课程目标的对应关系及学</w:t>
      </w:r>
      <w:r>
        <w:rPr>
          <w:rFonts w:ascii="宋体" w:hAnsi="宋体" w:eastAsia="宋体" w:cs="宋体"/>
          <w:spacing w:val="-1"/>
          <w:sz w:val="24"/>
          <w:szCs w:val="24"/>
        </w:rPr>
        <w:t>时分配如表所示。</w:t>
      </w:r>
    </w:p>
    <w:p>
      <w:pPr>
        <w:spacing w:line="74" w:lineRule="exact"/>
      </w:pPr>
    </w:p>
    <w:tbl>
      <w:tblPr>
        <w:tblStyle w:val="16"/>
        <w:tblW w:w="8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736"/>
        <w:gridCol w:w="1800"/>
        <w:gridCol w:w="3020"/>
        <w:gridCol w:w="870"/>
        <w:gridCol w:w="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43" w:type="dxa"/>
            <w:vAlign w:val="top"/>
          </w:tcPr>
          <w:p>
            <w:pPr>
              <w:spacing w:before="215" w:line="228" w:lineRule="auto"/>
              <w:ind w:left="169"/>
              <w:rPr>
                <w:rFonts w:ascii="宋体" w:hAnsi="宋体" w:eastAsia="宋体" w:cs="宋体"/>
                <w:sz w:val="20"/>
                <w:szCs w:val="20"/>
              </w:rPr>
            </w:pPr>
            <w:r>
              <w:rPr>
                <w:rFonts w:ascii="宋体" w:hAnsi="宋体" w:eastAsia="宋体" w:cs="宋体"/>
                <w:spacing w:val="5"/>
                <w:sz w:val="20"/>
                <w:szCs w:val="20"/>
              </w:rPr>
              <w:t>序</w:t>
            </w:r>
            <w:r>
              <w:rPr>
                <w:rFonts w:ascii="宋体" w:hAnsi="宋体" w:eastAsia="宋体" w:cs="宋体"/>
                <w:spacing w:val="4"/>
                <w:sz w:val="20"/>
                <w:szCs w:val="20"/>
              </w:rPr>
              <w:t>号</w:t>
            </w:r>
          </w:p>
        </w:tc>
        <w:tc>
          <w:tcPr>
            <w:tcW w:w="1736" w:type="dxa"/>
            <w:vAlign w:val="top"/>
          </w:tcPr>
          <w:p>
            <w:pPr>
              <w:spacing w:before="216" w:line="226" w:lineRule="auto"/>
              <w:jc w:val="center"/>
              <w:rPr>
                <w:rFonts w:ascii="宋体" w:hAnsi="宋体" w:eastAsia="宋体" w:cs="宋体"/>
                <w:sz w:val="20"/>
                <w:szCs w:val="20"/>
              </w:rPr>
            </w:pPr>
            <w:r>
              <w:rPr>
                <w:rFonts w:ascii="宋体" w:hAnsi="宋体" w:eastAsia="宋体" w:cs="宋体"/>
                <w:spacing w:val="7"/>
                <w:sz w:val="20"/>
                <w:szCs w:val="20"/>
              </w:rPr>
              <w:t>教</w:t>
            </w:r>
            <w:r>
              <w:rPr>
                <w:rFonts w:ascii="宋体" w:hAnsi="宋体" w:eastAsia="宋体" w:cs="宋体"/>
                <w:spacing w:val="6"/>
                <w:sz w:val="20"/>
                <w:szCs w:val="20"/>
              </w:rPr>
              <w:t>学内容</w:t>
            </w:r>
          </w:p>
        </w:tc>
        <w:tc>
          <w:tcPr>
            <w:tcW w:w="1800" w:type="dxa"/>
            <w:vAlign w:val="top"/>
          </w:tcPr>
          <w:p>
            <w:pPr>
              <w:spacing w:before="216" w:line="226" w:lineRule="auto"/>
              <w:ind w:left="124"/>
              <w:rPr>
                <w:rFonts w:ascii="宋体" w:hAnsi="宋体" w:eastAsia="宋体" w:cs="宋体"/>
                <w:sz w:val="20"/>
                <w:szCs w:val="20"/>
              </w:rPr>
            </w:pPr>
            <w:r>
              <w:rPr>
                <w:rFonts w:ascii="宋体" w:hAnsi="宋体" w:eastAsia="宋体" w:cs="宋体"/>
                <w:spacing w:val="9"/>
                <w:sz w:val="20"/>
                <w:szCs w:val="20"/>
              </w:rPr>
              <w:t>支</w:t>
            </w:r>
            <w:r>
              <w:rPr>
                <w:rFonts w:ascii="宋体" w:hAnsi="宋体" w:eastAsia="宋体" w:cs="宋体"/>
                <w:spacing w:val="8"/>
                <w:sz w:val="20"/>
                <w:szCs w:val="20"/>
              </w:rPr>
              <w:t>撑的课程目标</w:t>
            </w:r>
          </w:p>
        </w:tc>
        <w:tc>
          <w:tcPr>
            <w:tcW w:w="3020" w:type="dxa"/>
            <w:vAlign w:val="top"/>
          </w:tcPr>
          <w:p>
            <w:pPr>
              <w:spacing w:before="58" w:line="257" w:lineRule="auto"/>
              <w:ind w:left="618" w:right="192" w:hanging="421"/>
              <w:rPr>
                <w:rFonts w:ascii="宋体" w:hAnsi="宋体" w:eastAsia="宋体" w:cs="宋体"/>
                <w:sz w:val="20"/>
                <w:szCs w:val="20"/>
              </w:rPr>
            </w:pPr>
            <w:r>
              <w:rPr>
                <w:rFonts w:ascii="宋体" w:hAnsi="宋体" w:eastAsia="宋体" w:cs="宋体"/>
                <w:spacing w:val="9"/>
                <w:sz w:val="20"/>
                <w:szCs w:val="20"/>
              </w:rPr>
              <w:t>支</w:t>
            </w:r>
            <w:r>
              <w:rPr>
                <w:rFonts w:ascii="宋体" w:hAnsi="宋体" w:eastAsia="宋体" w:cs="宋体"/>
                <w:spacing w:val="8"/>
                <w:sz w:val="20"/>
                <w:szCs w:val="20"/>
              </w:rPr>
              <w:t>撑的毕业要求</w:t>
            </w:r>
            <w:r>
              <w:rPr>
                <w:rFonts w:ascii="宋体" w:hAnsi="宋体" w:eastAsia="宋体" w:cs="宋体"/>
                <w:sz w:val="20"/>
                <w:szCs w:val="20"/>
              </w:rPr>
              <w:t xml:space="preserve"> </w:t>
            </w:r>
            <w:r>
              <w:rPr>
                <w:rFonts w:ascii="宋体" w:hAnsi="宋体" w:eastAsia="宋体" w:cs="宋体"/>
                <w:spacing w:val="5"/>
                <w:sz w:val="20"/>
                <w:szCs w:val="20"/>
              </w:rPr>
              <w:t>指标点</w:t>
            </w:r>
          </w:p>
        </w:tc>
        <w:tc>
          <w:tcPr>
            <w:tcW w:w="870" w:type="dxa"/>
            <w:vAlign w:val="top"/>
          </w:tcPr>
          <w:p>
            <w:pPr>
              <w:spacing w:before="57" w:line="312" w:lineRule="exact"/>
              <w:ind w:left="163"/>
              <w:rPr>
                <w:rFonts w:ascii="宋体" w:hAnsi="宋体" w:eastAsia="宋体" w:cs="宋体"/>
                <w:sz w:val="20"/>
                <w:szCs w:val="20"/>
              </w:rPr>
            </w:pPr>
            <w:r>
              <w:rPr>
                <w:rFonts w:ascii="宋体" w:hAnsi="宋体" w:eastAsia="宋体" w:cs="宋体"/>
                <w:spacing w:val="4"/>
                <w:position w:val="7"/>
                <w:sz w:val="20"/>
                <w:szCs w:val="20"/>
              </w:rPr>
              <w:t>讲授</w:t>
            </w:r>
          </w:p>
          <w:p>
            <w:pPr>
              <w:spacing w:line="227" w:lineRule="auto"/>
              <w:ind w:left="167"/>
              <w:rPr>
                <w:rFonts w:ascii="宋体" w:hAnsi="宋体" w:eastAsia="宋体" w:cs="宋体"/>
                <w:sz w:val="20"/>
                <w:szCs w:val="20"/>
              </w:rPr>
            </w:pPr>
            <w:r>
              <w:rPr>
                <w:rFonts w:ascii="宋体" w:hAnsi="宋体" w:eastAsia="宋体" w:cs="宋体"/>
                <w:spacing w:val="2"/>
                <w:sz w:val="20"/>
                <w:szCs w:val="20"/>
              </w:rPr>
              <w:t>学时</w:t>
            </w:r>
          </w:p>
        </w:tc>
        <w:tc>
          <w:tcPr>
            <w:tcW w:w="790" w:type="dxa"/>
            <w:vAlign w:val="top"/>
          </w:tcPr>
          <w:p>
            <w:pPr>
              <w:spacing w:before="57" w:line="312" w:lineRule="exact"/>
              <w:ind w:left="162"/>
              <w:rPr>
                <w:rFonts w:ascii="宋体" w:hAnsi="宋体" w:eastAsia="宋体" w:cs="宋体"/>
                <w:sz w:val="20"/>
                <w:szCs w:val="20"/>
              </w:rPr>
            </w:pPr>
            <w:r>
              <w:rPr>
                <w:rFonts w:ascii="宋体" w:hAnsi="宋体" w:eastAsia="宋体" w:cs="宋体"/>
                <w:spacing w:val="5"/>
                <w:position w:val="7"/>
                <w:sz w:val="20"/>
                <w:szCs w:val="20"/>
              </w:rPr>
              <w:t>课</w:t>
            </w:r>
            <w:r>
              <w:rPr>
                <w:rFonts w:ascii="宋体" w:hAnsi="宋体" w:eastAsia="宋体" w:cs="宋体"/>
                <w:spacing w:val="4"/>
                <w:position w:val="7"/>
                <w:sz w:val="20"/>
                <w:szCs w:val="20"/>
              </w:rPr>
              <w:t>内</w:t>
            </w:r>
          </w:p>
          <w:p>
            <w:pPr>
              <w:spacing w:line="226" w:lineRule="auto"/>
              <w:ind w:left="168"/>
              <w:rPr>
                <w:rFonts w:ascii="宋体" w:hAnsi="宋体" w:eastAsia="宋体" w:cs="宋体"/>
                <w:sz w:val="20"/>
                <w:szCs w:val="20"/>
              </w:rPr>
            </w:pPr>
            <w:r>
              <w:rPr>
                <w:rFonts w:ascii="宋体" w:hAnsi="宋体" w:eastAsia="宋体" w:cs="宋体"/>
                <w:spacing w:val="2"/>
                <w:sz w:val="20"/>
                <w:szCs w:val="20"/>
              </w:rPr>
              <w:t>实</w:t>
            </w:r>
            <w:r>
              <w:rPr>
                <w:rFonts w:ascii="宋体" w:hAnsi="宋体" w:eastAsia="宋体" w:cs="宋体"/>
                <w:spacing w:val="1"/>
                <w:sz w:val="20"/>
                <w:szCs w:val="20"/>
              </w:rPr>
              <w:t>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1" w:line="191" w:lineRule="auto"/>
              <w:ind w:left="34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36" w:type="dxa"/>
            <w:vAlign w:val="top"/>
          </w:tcPr>
          <w:p>
            <w:pPr>
              <w:spacing w:line="314"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24"/>
                <w:position w:val="2"/>
                <w:sz w:val="23"/>
                <w:szCs w:val="23"/>
              </w:rPr>
              <w:t xml:space="preserve"> </w:t>
            </w:r>
            <w:r>
              <w:rPr>
                <w:rFonts w:ascii="Times New Roman" w:hAnsi="Times New Roman" w:eastAsia="Times New Roman" w:cs="Times New Roman"/>
                <w:spacing w:val="23"/>
                <w:position w:val="2"/>
                <w:sz w:val="23"/>
                <w:szCs w:val="23"/>
              </w:rPr>
              <w:t>1</w:t>
            </w:r>
          </w:p>
        </w:tc>
        <w:tc>
          <w:tcPr>
            <w:tcW w:w="1800" w:type="dxa"/>
            <w:vAlign w:val="top"/>
          </w:tcPr>
          <w:p>
            <w:pPr>
              <w:spacing w:before="54" w:line="227" w:lineRule="auto"/>
              <w:ind w:left="156"/>
              <w:rPr>
                <w:rFonts w:hint="eastAsia" w:ascii="Times New Roman" w:hAnsi="Times New Roman" w:eastAsia="宋体" w:cs="Times New Roman"/>
                <w:sz w:val="20"/>
                <w:szCs w:val="20"/>
                <w:lang w:eastAsia="zh-CN"/>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4" w:line="232"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p>
        </w:tc>
        <w:tc>
          <w:tcPr>
            <w:tcW w:w="870" w:type="dxa"/>
            <w:vAlign w:val="top"/>
          </w:tcPr>
          <w:p>
            <w:pPr>
              <w:spacing w:before="91"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4"/>
                <w:sz w:val="20"/>
                <w:szCs w:val="20"/>
              </w:rPr>
              <w:t>1</w:t>
            </w:r>
            <w:r>
              <w:rPr>
                <w:rFonts w:hint="eastAsia" w:ascii="Times New Roman" w:hAnsi="Times New Roman" w:eastAsia="宋体" w:cs="Times New Roman"/>
                <w:spacing w:val="-4"/>
                <w:sz w:val="20"/>
                <w:szCs w:val="20"/>
                <w:lang w:val="en-US" w:eastAsia="zh-CN"/>
              </w:rPr>
              <w:t>3</w:t>
            </w:r>
          </w:p>
        </w:tc>
        <w:tc>
          <w:tcPr>
            <w:tcW w:w="790" w:type="dxa"/>
            <w:vAlign w:val="top"/>
          </w:tcPr>
          <w:p>
            <w:pPr>
              <w:spacing w:before="91" w:line="191" w:lineRule="auto"/>
              <w:ind w:left="32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2" w:line="191" w:lineRule="auto"/>
              <w:ind w:left="32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36" w:type="dxa"/>
            <w:vAlign w:val="top"/>
          </w:tcPr>
          <w:p>
            <w:pPr>
              <w:spacing w:line="315" w:lineRule="exact"/>
              <w:jc w:val="center"/>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Unit</w:t>
            </w:r>
            <w:r>
              <w:rPr>
                <w:rFonts w:ascii="Times New Roman" w:hAnsi="Times New Roman" w:eastAsia="Times New Roman" w:cs="Times New Roman"/>
                <w:spacing w:val="2"/>
                <w:position w:val="1"/>
                <w:sz w:val="24"/>
                <w:szCs w:val="24"/>
              </w:rPr>
              <w:t xml:space="preserve"> </w:t>
            </w:r>
            <w:r>
              <w:rPr>
                <w:rFonts w:ascii="Times New Roman" w:hAnsi="Times New Roman" w:eastAsia="Times New Roman" w:cs="Times New Roman"/>
                <w:spacing w:val="1"/>
                <w:position w:val="1"/>
                <w:sz w:val="24"/>
                <w:szCs w:val="24"/>
              </w:rPr>
              <w:t>2</w:t>
            </w:r>
          </w:p>
        </w:tc>
        <w:tc>
          <w:tcPr>
            <w:tcW w:w="1800" w:type="dxa"/>
            <w:vAlign w:val="top"/>
          </w:tcPr>
          <w:p>
            <w:pPr>
              <w:spacing w:before="54"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5" w:line="232"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p>
        </w:tc>
        <w:tc>
          <w:tcPr>
            <w:tcW w:w="870" w:type="dxa"/>
            <w:vAlign w:val="top"/>
          </w:tcPr>
          <w:p>
            <w:pPr>
              <w:spacing w:before="92"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3</w:t>
            </w:r>
          </w:p>
        </w:tc>
        <w:tc>
          <w:tcPr>
            <w:tcW w:w="790" w:type="dxa"/>
            <w:vAlign w:val="top"/>
          </w:tcPr>
          <w:p>
            <w:pPr>
              <w:spacing w:before="92" w:line="191" w:lineRule="auto"/>
              <w:ind w:left="33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2" w:line="191"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36" w:type="dxa"/>
            <w:vAlign w:val="top"/>
          </w:tcPr>
          <w:p>
            <w:pPr>
              <w:spacing w:line="316"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14"/>
                <w:position w:val="2"/>
                <w:sz w:val="23"/>
                <w:szCs w:val="23"/>
              </w:rPr>
              <w:t xml:space="preserve"> 3</w:t>
            </w:r>
          </w:p>
        </w:tc>
        <w:tc>
          <w:tcPr>
            <w:tcW w:w="1800" w:type="dxa"/>
            <w:vAlign w:val="top"/>
          </w:tcPr>
          <w:p>
            <w:pPr>
              <w:spacing w:before="55"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5" w:line="232"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p>
        </w:tc>
        <w:tc>
          <w:tcPr>
            <w:tcW w:w="870" w:type="dxa"/>
            <w:vAlign w:val="top"/>
          </w:tcPr>
          <w:p>
            <w:pPr>
              <w:spacing w:before="93"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790" w:type="dxa"/>
            <w:vAlign w:val="top"/>
          </w:tcPr>
          <w:p>
            <w:pPr>
              <w:spacing w:before="93" w:line="191" w:lineRule="auto"/>
              <w:ind w:left="337"/>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3" w:line="191" w:lineRule="auto"/>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736" w:type="dxa"/>
            <w:vAlign w:val="top"/>
          </w:tcPr>
          <w:p>
            <w:pPr>
              <w:spacing w:before="1" w:line="315" w:lineRule="exact"/>
              <w:jc w:val="center"/>
              <w:rPr>
                <w:rFonts w:hint="eastAsia" w:ascii="Times New Roman" w:hAnsi="Times New Roman" w:eastAsia="宋体" w:cs="Times New Roman"/>
                <w:sz w:val="23"/>
                <w:szCs w:val="23"/>
                <w:lang w:eastAsia="zh-CN"/>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14"/>
                <w:position w:val="2"/>
                <w:sz w:val="23"/>
                <w:szCs w:val="23"/>
              </w:rPr>
              <w:t xml:space="preserve"> </w:t>
            </w:r>
            <w:r>
              <w:rPr>
                <w:rFonts w:hint="eastAsia" w:ascii="Times New Roman" w:hAnsi="Times New Roman" w:eastAsia="宋体" w:cs="Times New Roman"/>
                <w:spacing w:val="13"/>
                <w:position w:val="2"/>
                <w:sz w:val="23"/>
                <w:szCs w:val="23"/>
                <w:lang w:val="en-US" w:eastAsia="zh-CN"/>
              </w:rPr>
              <w:t>4</w:t>
            </w:r>
          </w:p>
        </w:tc>
        <w:tc>
          <w:tcPr>
            <w:tcW w:w="1800" w:type="dxa"/>
            <w:vAlign w:val="top"/>
          </w:tcPr>
          <w:p>
            <w:pPr>
              <w:spacing w:before="56"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6" w:line="232"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p>
        </w:tc>
        <w:tc>
          <w:tcPr>
            <w:tcW w:w="870" w:type="dxa"/>
            <w:vAlign w:val="top"/>
          </w:tcPr>
          <w:p>
            <w:pPr>
              <w:spacing w:before="93"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790" w:type="dxa"/>
            <w:vAlign w:val="top"/>
          </w:tcPr>
          <w:p>
            <w:pPr>
              <w:spacing w:before="93" w:line="191" w:lineRule="auto"/>
              <w:ind w:left="337"/>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7" w:line="188" w:lineRule="auto"/>
              <w:ind w:left="32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736" w:type="dxa"/>
            <w:vAlign w:val="top"/>
          </w:tcPr>
          <w:p>
            <w:pPr>
              <w:spacing w:before="2" w:line="314" w:lineRule="exact"/>
              <w:jc w:val="center"/>
              <w:rPr>
                <w:rFonts w:hint="eastAsia" w:ascii="Times New Roman" w:hAnsi="Times New Roman" w:eastAsia="宋体" w:cs="Times New Roman"/>
                <w:sz w:val="23"/>
                <w:szCs w:val="23"/>
                <w:lang w:eastAsia="zh-CN"/>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17"/>
                <w:position w:val="2"/>
                <w:sz w:val="23"/>
                <w:szCs w:val="23"/>
              </w:rPr>
              <w:t xml:space="preserve"> </w:t>
            </w:r>
            <w:r>
              <w:rPr>
                <w:rFonts w:hint="eastAsia" w:ascii="Times New Roman" w:hAnsi="Times New Roman" w:eastAsia="宋体" w:cs="Times New Roman"/>
                <w:spacing w:val="16"/>
                <w:position w:val="2"/>
                <w:sz w:val="23"/>
                <w:szCs w:val="23"/>
                <w:lang w:val="en-US" w:eastAsia="zh-CN"/>
              </w:rPr>
              <w:t>5</w:t>
            </w:r>
          </w:p>
        </w:tc>
        <w:tc>
          <w:tcPr>
            <w:tcW w:w="1800" w:type="dxa"/>
            <w:vAlign w:val="top"/>
          </w:tcPr>
          <w:p>
            <w:pPr>
              <w:spacing w:before="56"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7" w:line="232"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p>
        </w:tc>
        <w:tc>
          <w:tcPr>
            <w:tcW w:w="870" w:type="dxa"/>
            <w:vAlign w:val="top"/>
          </w:tcPr>
          <w:p>
            <w:pPr>
              <w:spacing w:before="94"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790" w:type="dxa"/>
            <w:vAlign w:val="top"/>
          </w:tcPr>
          <w:p>
            <w:pPr>
              <w:spacing w:before="94" w:line="191" w:lineRule="auto"/>
              <w:ind w:left="337"/>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3" w:type="dxa"/>
            <w:vAlign w:val="top"/>
          </w:tcPr>
          <w:p>
            <w:pPr>
              <w:spacing w:before="99" w:line="191"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736" w:type="dxa"/>
            <w:vAlign w:val="top"/>
          </w:tcPr>
          <w:p>
            <w:pPr>
              <w:spacing w:before="7" w:line="314" w:lineRule="exact"/>
              <w:jc w:val="center"/>
              <w:rPr>
                <w:rFonts w:hint="eastAsia" w:ascii="Times New Roman" w:hAnsi="Times New Roman" w:eastAsia="宋体" w:cs="Times New Roman"/>
                <w:sz w:val="23"/>
                <w:szCs w:val="23"/>
                <w:lang w:eastAsia="zh-CN"/>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14"/>
                <w:position w:val="2"/>
                <w:sz w:val="23"/>
                <w:szCs w:val="23"/>
              </w:rPr>
              <w:t xml:space="preserve"> </w:t>
            </w:r>
            <w:r>
              <w:rPr>
                <w:rFonts w:hint="eastAsia" w:ascii="Times New Roman" w:hAnsi="Times New Roman" w:eastAsia="宋体" w:cs="Times New Roman"/>
                <w:spacing w:val="12"/>
                <w:position w:val="2"/>
                <w:sz w:val="23"/>
                <w:szCs w:val="23"/>
                <w:lang w:val="en-US" w:eastAsia="zh-CN"/>
              </w:rPr>
              <w:t>6</w:t>
            </w:r>
          </w:p>
        </w:tc>
        <w:tc>
          <w:tcPr>
            <w:tcW w:w="1800" w:type="dxa"/>
            <w:vAlign w:val="top"/>
          </w:tcPr>
          <w:p>
            <w:pPr>
              <w:spacing w:before="62"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62" w:line="232"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p>
        </w:tc>
        <w:tc>
          <w:tcPr>
            <w:tcW w:w="870" w:type="dxa"/>
            <w:vAlign w:val="top"/>
          </w:tcPr>
          <w:p>
            <w:pPr>
              <w:spacing w:before="99"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3</w:t>
            </w:r>
          </w:p>
        </w:tc>
        <w:tc>
          <w:tcPr>
            <w:tcW w:w="790" w:type="dxa"/>
            <w:vAlign w:val="top"/>
          </w:tcPr>
          <w:p>
            <w:pPr>
              <w:spacing w:before="99" w:line="191" w:lineRule="auto"/>
              <w:ind w:left="337"/>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299" w:type="dxa"/>
            <w:gridSpan w:val="4"/>
            <w:vAlign w:val="top"/>
          </w:tcPr>
          <w:p>
            <w:pPr>
              <w:spacing w:before="57" w:line="228" w:lineRule="auto"/>
              <w:ind w:left="3686"/>
              <w:rPr>
                <w:rFonts w:ascii="宋体" w:hAnsi="宋体" w:eastAsia="宋体" w:cs="宋体"/>
                <w:sz w:val="20"/>
                <w:szCs w:val="20"/>
              </w:rPr>
            </w:pPr>
            <w:r>
              <w:rPr>
                <w:rFonts w:hint="eastAsia" w:ascii="宋体" w:hAnsi="宋体" w:eastAsia="宋体" w:cs="宋体"/>
                <w:spacing w:val="4"/>
                <w:sz w:val="20"/>
                <w:szCs w:val="20"/>
                <w:lang w:val="en-US" w:eastAsia="zh-CN"/>
              </w:rPr>
              <w:t>小</w:t>
            </w:r>
            <w:r>
              <w:rPr>
                <w:rFonts w:ascii="宋体" w:hAnsi="宋体" w:eastAsia="宋体" w:cs="宋体"/>
                <w:spacing w:val="3"/>
                <w:sz w:val="20"/>
                <w:szCs w:val="20"/>
              </w:rPr>
              <w:t>计</w:t>
            </w:r>
          </w:p>
        </w:tc>
        <w:tc>
          <w:tcPr>
            <w:tcW w:w="870" w:type="dxa"/>
            <w:vAlign w:val="top"/>
          </w:tcPr>
          <w:p>
            <w:pPr>
              <w:spacing w:before="98" w:line="188" w:lineRule="auto"/>
              <w:ind w:left="26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75</w:t>
            </w:r>
          </w:p>
        </w:tc>
        <w:tc>
          <w:tcPr>
            <w:tcW w:w="790" w:type="dxa"/>
            <w:vAlign w:val="top"/>
          </w:tcPr>
          <w:p>
            <w:pPr>
              <w:spacing w:before="98" w:line="188" w:lineRule="auto"/>
              <w:ind w:left="322"/>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299" w:type="dxa"/>
            <w:gridSpan w:val="4"/>
            <w:vAlign w:val="top"/>
          </w:tcPr>
          <w:p>
            <w:pPr>
              <w:spacing w:before="57" w:line="228" w:lineRule="auto"/>
              <w:ind w:left="3686"/>
              <w:rPr>
                <w:rFonts w:hint="default"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合计</w:t>
            </w:r>
          </w:p>
        </w:tc>
        <w:tc>
          <w:tcPr>
            <w:tcW w:w="1660" w:type="dxa"/>
            <w:gridSpan w:val="2"/>
            <w:vAlign w:val="top"/>
          </w:tcPr>
          <w:p>
            <w:pPr>
              <w:spacing w:before="98" w:line="188" w:lineRule="auto"/>
              <w:ind w:left="322" w:firstLine="400" w:firstLineChars="20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80</w:t>
            </w:r>
          </w:p>
        </w:tc>
      </w:tr>
    </w:tbl>
    <w:p>
      <w:pPr>
        <w:spacing w:before="88" w:line="227" w:lineRule="auto"/>
        <w:rPr>
          <w:rFonts w:ascii="宋体" w:hAnsi="宋体" w:eastAsia="宋体" w:cs="宋体"/>
          <w:sz w:val="27"/>
          <w:szCs w:val="27"/>
        </w:rPr>
      </w:pPr>
      <w:r>
        <w:rPr>
          <w:rFonts w:ascii="宋体" w:hAnsi="宋体" w:eastAsia="宋体" w:cs="宋体"/>
          <w:spacing w:val="23"/>
          <w:sz w:val="27"/>
          <w:szCs w:val="27"/>
          <w14:textOutline w14:w="4242" w14:cap="flat" w14:cmpd="sng">
            <w14:solidFill>
              <w14:srgbClr w14:val="000000"/>
            </w14:solidFill>
            <w14:prstDash w14:val="solid"/>
            <w14:miter w14:val="0"/>
          </w14:textOutline>
        </w:rPr>
        <w:t>四、课程实</w:t>
      </w:r>
      <w:r>
        <w:rPr>
          <w:rFonts w:ascii="宋体" w:hAnsi="宋体" w:eastAsia="宋体" w:cs="宋体"/>
          <w:spacing w:val="22"/>
          <w:sz w:val="27"/>
          <w:szCs w:val="27"/>
          <w14:textOutline w14:w="4242" w14:cap="flat" w14:cmpd="sng">
            <w14:solidFill>
              <w14:srgbClr w14:val="000000"/>
            </w14:solidFill>
            <w14:prstDash w14:val="solid"/>
            <w14:miter w14:val="0"/>
          </w14:textOutline>
        </w:rPr>
        <w:t>施</w:t>
      </w:r>
    </w:p>
    <w:p>
      <w:pPr>
        <w:spacing w:before="229" w:line="220" w:lineRule="auto"/>
        <w:ind w:left="943"/>
        <w:rPr>
          <w:rFonts w:ascii="宋体" w:hAnsi="宋体" w:eastAsia="宋体" w:cs="宋体"/>
          <w:sz w:val="24"/>
          <w:szCs w:val="24"/>
        </w:rPr>
      </w:pPr>
      <w:r>
        <w:rPr>
          <w:rFonts w:ascii="宋体" w:hAnsi="宋体" w:eastAsia="宋体" w:cs="宋体"/>
          <w:spacing w:val="37"/>
          <w:sz w:val="24"/>
          <w:szCs w:val="24"/>
          <w14:textOutline w14:w="3657" w14:cap="flat" w14:cmpd="sng">
            <w14:solidFill>
              <w14:srgbClr w14:val="000000"/>
            </w14:solidFill>
            <w14:prstDash w14:val="solid"/>
            <w14:miter w14:val="0"/>
          </w14:textOutline>
        </w:rPr>
        <w:t>(</w:t>
      </w:r>
      <w:r>
        <w:rPr>
          <w:rFonts w:ascii="宋体" w:hAnsi="宋体" w:eastAsia="宋体" w:cs="宋体"/>
          <w:spacing w:val="36"/>
          <w:sz w:val="24"/>
          <w:szCs w:val="24"/>
          <w14:textOutline w14:w="3657" w14:cap="flat" w14:cmpd="sng">
            <w14:solidFill>
              <w14:srgbClr w14:val="000000"/>
            </w14:solidFill>
            <w14:prstDash w14:val="solid"/>
            <w14:miter w14:val="0"/>
          </w14:textOutline>
        </w:rPr>
        <w:t>一)教学方法与教学手段</w:t>
      </w:r>
    </w:p>
    <w:p>
      <w:pPr>
        <w:spacing w:before="185" w:line="308" w:lineRule="auto"/>
        <w:ind w:left="837" w:right="337"/>
        <w:rPr>
          <w:rFonts w:ascii="宋体" w:hAnsi="宋体" w:eastAsia="宋体" w:cs="宋体"/>
          <w:sz w:val="24"/>
          <w:szCs w:val="24"/>
        </w:rPr>
      </w:pPr>
      <w:r>
        <w:rPr>
          <w:rFonts w:hint="eastAsia" w:ascii="Times New Roman" w:hAnsi="Times New Roman" w:eastAsia="宋体" w:cs="Times New Roman"/>
          <w:spacing w:val="-8"/>
          <w:sz w:val="24"/>
          <w:szCs w:val="24"/>
          <w:lang w:val="en-US" w:eastAsia="zh-CN"/>
        </w:rPr>
        <w:t>1</w:t>
      </w:r>
      <w:r>
        <w:rPr>
          <w:rFonts w:ascii="Times New Roman" w:hAnsi="Times New Roman" w:eastAsia="Times New Roman" w:cs="Times New Roman"/>
          <w:spacing w:val="-8"/>
          <w:sz w:val="24"/>
          <w:szCs w:val="24"/>
        </w:rPr>
        <w:t xml:space="preserve">. </w:t>
      </w:r>
      <w:r>
        <w:rPr>
          <w:rFonts w:ascii="宋体" w:hAnsi="宋体" w:eastAsia="宋体" w:cs="宋体"/>
          <w:spacing w:val="-8"/>
          <w:sz w:val="24"/>
          <w:szCs w:val="24"/>
        </w:rPr>
        <w:t>教学</w:t>
      </w:r>
      <w:r>
        <w:rPr>
          <w:rFonts w:ascii="宋体" w:hAnsi="宋体" w:eastAsia="宋体" w:cs="宋体"/>
          <w:spacing w:val="-4"/>
          <w:sz w:val="24"/>
          <w:szCs w:val="24"/>
        </w:rPr>
        <w:t>方法： 教学中采用多种教学方法，如任务教学法、讨论教学法等，注</w:t>
      </w:r>
      <w:r>
        <w:rPr>
          <w:rFonts w:ascii="宋体" w:hAnsi="宋体" w:eastAsia="宋体" w:cs="宋体"/>
          <w:spacing w:val="-18"/>
          <w:sz w:val="24"/>
          <w:szCs w:val="24"/>
        </w:rPr>
        <w:t>重实</w:t>
      </w:r>
      <w:r>
        <w:rPr>
          <w:rFonts w:ascii="宋体" w:hAnsi="宋体" w:eastAsia="宋体" w:cs="宋体"/>
          <w:spacing w:val="-12"/>
          <w:sz w:val="24"/>
          <w:szCs w:val="24"/>
        </w:rPr>
        <w:t>践</w:t>
      </w:r>
      <w:r>
        <w:rPr>
          <w:rFonts w:ascii="宋体" w:hAnsi="宋体" w:eastAsia="宋体" w:cs="宋体"/>
          <w:spacing w:val="-9"/>
          <w:sz w:val="24"/>
          <w:szCs w:val="24"/>
        </w:rPr>
        <w:t>性。注意培养学生积极思考、乐于实践的学习习惯。 讲解要有所侧重，</w:t>
      </w:r>
      <w:r>
        <w:rPr>
          <w:rFonts w:ascii="宋体" w:hAnsi="宋体" w:eastAsia="宋体" w:cs="宋体"/>
          <w:sz w:val="24"/>
          <w:szCs w:val="24"/>
        </w:rPr>
        <w:t xml:space="preserve"> </w:t>
      </w:r>
      <w:r>
        <w:rPr>
          <w:rFonts w:ascii="宋体" w:hAnsi="宋体" w:eastAsia="宋体" w:cs="宋体"/>
          <w:spacing w:val="-13"/>
          <w:sz w:val="24"/>
          <w:szCs w:val="24"/>
        </w:rPr>
        <w:t>要</w:t>
      </w:r>
      <w:r>
        <w:rPr>
          <w:rFonts w:ascii="宋体" w:hAnsi="宋体" w:eastAsia="宋体" w:cs="宋体"/>
          <w:spacing w:val="-8"/>
          <w:sz w:val="24"/>
          <w:szCs w:val="24"/>
        </w:rPr>
        <w:t>使学生有足够的时间参与讨论， 自由发表意见， 从而达到全面提高学生商</w:t>
      </w:r>
      <w:r>
        <w:rPr>
          <w:rFonts w:ascii="宋体" w:hAnsi="宋体" w:eastAsia="宋体" w:cs="宋体"/>
          <w:spacing w:val="-6"/>
          <w:sz w:val="24"/>
          <w:szCs w:val="24"/>
        </w:rPr>
        <w:t>务英</w:t>
      </w:r>
      <w:r>
        <w:rPr>
          <w:rFonts w:ascii="宋体" w:hAnsi="宋体" w:eastAsia="宋体" w:cs="宋体"/>
          <w:spacing w:val="-5"/>
          <w:sz w:val="24"/>
          <w:szCs w:val="24"/>
        </w:rPr>
        <w:t>语</w:t>
      </w:r>
      <w:r>
        <w:rPr>
          <w:rFonts w:ascii="宋体" w:hAnsi="宋体" w:eastAsia="宋体" w:cs="宋体"/>
          <w:spacing w:val="-3"/>
          <w:sz w:val="24"/>
          <w:szCs w:val="24"/>
        </w:rPr>
        <w:t>综合能力的目标。</w:t>
      </w:r>
    </w:p>
    <w:p>
      <w:pPr>
        <w:spacing w:before="2" w:line="317" w:lineRule="auto"/>
        <w:ind w:left="850" w:leftChars="399" w:right="418" w:hanging="12" w:hangingChars="5"/>
        <w:rPr>
          <w:rFonts w:ascii="宋体" w:hAnsi="宋体" w:eastAsia="宋体" w:cs="宋体"/>
          <w:spacing w:val="42"/>
          <w:sz w:val="24"/>
          <w:szCs w:val="24"/>
          <w14:textOutline w14:w="3657" w14:cap="flat" w14:cmpd="sng">
            <w14:solidFill>
              <w14:srgbClr w14:val="000000"/>
            </w14:solidFill>
            <w14:prstDash w14:val="solid"/>
            <w14:miter w14:val="0"/>
          </w14:textOutline>
        </w:rPr>
      </w:pPr>
      <w:r>
        <w:rPr>
          <w:rFonts w:hint="eastAsia" w:ascii="Times New Roman" w:hAnsi="Times New Roman" w:eastAsia="宋体" w:cs="Times New Roman"/>
          <w:spacing w:val="2"/>
          <w:sz w:val="24"/>
          <w:szCs w:val="24"/>
          <w:lang w:val="en-US" w:eastAsia="zh-CN"/>
        </w:rPr>
        <w:t>2</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教学手段：采用多媒体辅助教学的手段。结合网络资源，</w:t>
      </w:r>
      <w:r>
        <w:rPr>
          <w:rFonts w:hint="eastAsia" w:ascii="宋体" w:hAnsi="宋体" w:eastAsia="宋体" w:cs="宋体"/>
          <w:spacing w:val="2"/>
          <w:sz w:val="24"/>
          <w:szCs w:val="24"/>
          <w:lang w:val="en-US" w:eastAsia="zh-CN"/>
        </w:rPr>
        <w:t>利用</w:t>
      </w:r>
      <w:r>
        <w:rPr>
          <w:rFonts w:ascii="Times New Roman" w:hAnsi="Times New Roman" w:eastAsia="Times New Roman" w:cs="Times New Roman"/>
          <w:spacing w:val="-7"/>
          <w:sz w:val="24"/>
          <w:szCs w:val="24"/>
        </w:rPr>
        <w:t xml:space="preserve">QQ </w:t>
      </w:r>
      <w:r>
        <w:rPr>
          <w:rFonts w:ascii="宋体" w:hAnsi="宋体" w:eastAsia="宋体" w:cs="宋体"/>
          <w:spacing w:val="-7"/>
          <w:sz w:val="24"/>
          <w:szCs w:val="24"/>
        </w:rPr>
        <w:t>和微信</w:t>
      </w:r>
      <w:r>
        <w:rPr>
          <w:rFonts w:ascii="宋体" w:hAnsi="宋体" w:eastAsia="宋体" w:cs="宋体"/>
          <w:spacing w:val="2"/>
          <w:sz w:val="24"/>
          <w:szCs w:val="24"/>
        </w:rPr>
        <w:t>丰富</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拓展</w:t>
      </w:r>
      <w:r>
        <w:rPr>
          <w:rFonts w:ascii="宋体" w:hAnsi="宋体" w:eastAsia="宋体" w:cs="宋体"/>
          <w:spacing w:val="2"/>
          <w:sz w:val="24"/>
          <w:szCs w:val="24"/>
        </w:rPr>
        <w:t>教学内</w:t>
      </w:r>
      <w:r>
        <w:rPr>
          <w:rFonts w:ascii="宋体" w:hAnsi="宋体" w:eastAsia="宋体" w:cs="宋体"/>
          <w:sz w:val="24"/>
          <w:szCs w:val="24"/>
        </w:rPr>
        <w:t>容，注</w:t>
      </w:r>
      <w:r>
        <w:rPr>
          <w:rFonts w:ascii="宋体" w:hAnsi="宋体" w:eastAsia="宋体" w:cs="宋体"/>
          <w:spacing w:val="-2"/>
          <w:sz w:val="24"/>
          <w:szCs w:val="24"/>
        </w:rPr>
        <w:t>意</w:t>
      </w:r>
      <w:r>
        <w:rPr>
          <w:rFonts w:ascii="宋体" w:hAnsi="宋体" w:eastAsia="宋体" w:cs="宋体"/>
          <w:spacing w:val="-1"/>
          <w:sz w:val="24"/>
          <w:szCs w:val="24"/>
        </w:rPr>
        <w:t>学生的掌握程度和课堂的气氛。</w:t>
      </w:r>
      <w:r>
        <w:rPr>
          <w:rFonts w:hint="eastAsia" w:ascii="宋体" w:hAnsi="宋体" w:eastAsia="宋体" w:cs="宋体"/>
          <w:spacing w:val="-7"/>
          <w:sz w:val="24"/>
          <w:szCs w:val="24"/>
          <w:lang w:val="en-US" w:eastAsia="zh-CN"/>
        </w:rPr>
        <w:t>对于</w:t>
      </w:r>
      <w:r>
        <w:rPr>
          <w:rFonts w:ascii="宋体" w:hAnsi="宋体" w:eastAsia="宋体" w:cs="宋体"/>
          <w:spacing w:val="-7"/>
          <w:sz w:val="24"/>
          <w:szCs w:val="24"/>
        </w:rPr>
        <w:t>学生在自学过程</w:t>
      </w:r>
      <w:r>
        <w:rPr>
          <w:rFonts w:hint="eastAsia" w:ascii="宋体" w:hAnsi="宋体" w:eastAsia="宋体" w:cs="宋体"/>
          <w:spacing w:val="-7"/>
          <w:sz w:val="24"/>
          <w:szCs w:val="24"/>
          <w:lang w:val="en-US" w:eastAsia="zh-CN"/>
        </w:rPr>
        <w:t>中</w:t>
      </w:r>
      <w:r>
        <w:rPr>
          <w:rFonts w:ascii="宋体" w:hAnsi="宋体" w:eastAsia="宋体" w:cs="宋体"/>
          <w:spacing w:val="-7"/>
          <w:sz w:val="24"/>
          <w:szCs w:val="24"/>
        </w:rPr>
        <w:t>遇到的问题</w:t>
      </w:r>
      <w:r>
        <w:rPr>
          <w:rFonts w:hint="eastAsia" w:ascii="宋体" w:hAnsi="宋体" w:eastAsia="宋体" w:cs="宋体"/>
          <w:spacing w:val="-7"/>
          <w:sz w:val="24"/>
          <w:szCs w:val="24"/>
          <w:lang w:eastAsia="zh-CN"/>
        </w:rPr>
        <w:t>，</w:t>
      </w:r>
      <w:r>
        <w:rPr>
          <w:rFonts w:ascii="宋体" w:hAnsi="宋体" w:eastAsia="宋体" w:cs="宋体"/>
          <w:sz w:val="24"/>
          <w:szCs w:val="24"/>
        </w:rPr>
        <w:t xml:space="preserve"> </w:t>
      </w:r>
      <w:r>
        <w:rPr>
          <w:rFonts w:ascii="宋体" w:hAnsi="宋体" w:eastAsia="宋体" w:cs="宋体"/>
          <w:spacing w:val="-1"/>
          <w:sz w:val="24"/>
          <w:szCs w:val="24"/>
        </w:rPr>
        <w:t>采用翻转课堂</w:t>
      </w:r>
      <w:r>
        <w:rPr>
          <w:rFonts w:ascii="宋体" w:hAnsi="宋体" w:eastAsia="宋体" w:cs="宋体"/>
          <w:sz w:val="24"/>
          <w:szCs w:val="24"/>
        </w:rPr>
        <w:t>开展深入研讨。</w:t>
      </w:r>
    </w:p>
    <w:p>
      <w:pPr>
        <w:spacing w:before="78" w:line="220" w:lineRule="auto"/>
        <w:ind w:left="943"/>
        <w:rPr>
          <w:rFonts w:ascii="宋体" w:hAnsi="宋体" w:eastAsia="宋体" w:cs="宋体"/>
          <w:sz w:val="24"/>
          <w:szCs w:val="24"/>
        </w:rPr>
      </w:pPr>
      <w:r>
        <w:rPr>
          <w:rFonts w:ascii="宋体" w:hAnsi="宋体" w:eastAsia="宋体" w:cs="宋体"/>
          <w:spacing w:val="42"/>
          <w:sz w:val="24"/>
          <w:szCs w:val="24"/>
          <w14:textOutline w14:w="3657" w14:cap="flat" w14:cmpd="sng">
            <w14:solidFill>
              <w14:srgbClr w14:val="000000"/>
            </w14:solidFill>
            <w14:prstDash w14:val="solid"/>
            <w14:miter w14:val="0"/>
          </w14:textOutline>
        </w:rPr>
        <w:t>(</w:t>
      </w:r>
      <w:r>
        <w:rPr>
          <w:rFonts w:ascii="宋体" w:hAnsi="宋体" w:eastAsia="宋体" w:cs="宋体"/>
          <w:spacing w:val="39"/>
          <w:sz w:val="24"/>
          <w:szCs w:val="24"/>
          <w14:textOutline w14:w="3657" w14:cap="flat" w14:cmpd="sng">
            <w14:solidFill>
              <w14:srgbClr w14:val="000000"/>
            </w14:solidFill>
            <w14:prstDash w14:val="solid"/>
            <w14:miter w14:val="0"/>
          </w14:textOutline>
        </w:rPr>
        <w:t>二)课程实施与保障</w:t>
      </w:r>
    </w:p>
    <w:p>
      <w:pPr>
        <w:spacing w:line="74" w:lineRule="exact"/>
      </w:pPr>
    </w:p>
    <w:tbl>
      <w:tblPr>
        <w:tblStyle w:val="16"/>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508"/>
        <w:gridCol w:w="7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102" w:type="dxa"/>
            <w:gridSpan w:val="2"/>
            <w:tcBorders>
              <w:left w:val="single" w:color="000000" w:sz="6" w:space="0"/>
              <w:right w:val="single" w:color="000000" w:sz="6" w:space="0"/>
            </w:tcBorders>
            <w:vAlign w:val="top"/>
          </w:tcPr>
          <w:p>
            <w:pPr>
              <w:spacing w:before="144" w:line="226" w:lineRule="auto"/>
              <w:ind w:left="516"/>
              <w:rPr>
                <w:rFonts w:ascii="宋体" w:hAnsi="宋体" w:eastAsia="宋体" w:cs="宋体"/>
                <w:sz w:val="20"/>
                <w:szCs w:val="20"/>
              </w:rPr>
            </w:pPr>
            <w:r>
              <w:rPr>
                <w:rFonts w:ascii="宋体" w:hAnsi="宋体" w:eastAsia="宋体" w:cs="宋体"/>
                <w:spacing w:val="11"/>
                <w:sz w:val="20"/>
                <w:szCs w:val="20"/>
              </w:rPr>
              <w:t>主</w:t>
            </w:r>
            <w:r>
              <w:rPr>
                <w:rFonts w:ascii="宋体" w:hAnsi="宋体" w:eastAsia="宋体" w:cs="宋体"/>
                <w:spacing w:val="7"/>
                <w:sz w:val="20"/>
                <w:szCs w:val="20"/>
              </w:rPr>
              <w:t>要教学环节</w:t>
            </w:r>
          </w:p>
        </w:tc>
        <w:tc>
          <w:tcPr>
            <w:tcW w:w="7002" w:type="dxa"/>
            <w:tcBorders>
              <w:left w:val="single" w:color="000000" w:sz="6" w:space="0"/>
              <w:right w:val="single" w:color="000000" w:sz="6" w:space="0"/>
            </w:tcBorders>
            <w:vAlign w:val="top"/>
          </w:tcPr>
          <w:p>
            <w:pPr>
              <w:spacing w:before="144" w:line="227" w:lineRule="auto"/>
              <w:ind w:left="2984"/>
              <w:rPr>
                <w:rFonts w:ascii="宋体" w:hAnsi="宋体" w:eastAsia="宋体" w:cs="宋体"/>
                <w:sz w:val="20"/>
                <w:szCs w:val="20"/>
              </w:rPr>
            </w:pPr>
            <w:r>
              <w:rPr>
                <w:rFonts w:ascii="宋体" w:hAnsi="宋体" w:eastAsia="宋体" w:cs="宋体"/>
                <w:spacing w:val="7"/>
                <w:sz w:val="20"/>
                <w:szCs w:val="20"/>
              </w:rPr>
              <w:t>质量要</w:t>
            </w:r>
            <w:r>
              <w:rPr>
                <w:rFonts w:ascii="宋体" w:hAnsi="宋体" w:eastAsia="宋体" w:cs="宋体"/>
                <w:spacing w:val="6"/>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0" w:hRule="atLeast"/>
        </w:trPr>
        <w:tc>
          <w:tcPr>
            <w:tcW w:w="594" w:type="dxa"/>
            <w:tcBorders>
              <w:left w:val="single" w:color="000000" w:sz="6"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7" w:line="191"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08"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8" w:lineRule="auto"/>
              <w:ind w:left="638"/>
              <w:rPr>
                <w:rFonts w:ascii="宋体" w:hAnsi="宋体" w:eastAsia="宋体" w:cs="宋体"/>
                <w:sz w:val="20"/>
                <w:szCs w:val="20"/>
              </w:rPr>
            </w:pPr>
            <w:r>
              <w:rPr>
                <w:rFonts w:ascii="宋体" w:hAnsi="宋体" w:eastAsia="宋体" w:cs="宋体"/>
                <w:spacing w:val="3"/>
                <w:sz w:val="20"/>
                <w:szCs w:val="20"/>
              </w:rPr>
              <w:t>备</w:t>
            </w:r>
            <w:r>
              <w:rPr>
                <w:rFonts w:ascii="宋体" w:hAnsi="宋体" w:eastAsia="宋体" w:cs="宋体"/>
                <w:spacing w:val="2"/>
                <w:sz w:val="20"/>
                <w:szCs w:val="20"/>
              </w:rPr>
              <w:t>课</w:t>
            </w:r>
          </w:p>
        </w:tc>
        <w:tc>
          <w:tcPr>
            <w:tcW w:w="7002" w:type="dxa"/>
            <w:tcBorders>
              <w:right w:val="single" w:color="000000" w:sz="6" w:space="0"/>
            </w:tcBorders>
            <w:vAlign w:val="top"/>
          </w:tcPr>
          <w:p>
            <w:pPr>
              <w:tabs>
                <w:tab w:val="left" w:pos="216"/>
              </w:tabs>
              <w:spacing w:before="127" w:line="240" w:lineRule="auto"/>
              <w:ind w:left="107" w:right="34" w:firstLine="9"/>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1</w:t>
            </w:r>
            <w:r>
              <w:rPr>
                <w:rFonts w:ascii="宋体" w:hAnsi="宋体" w:eastAsia="宋体" w:cs="宋体"/>
                <w:spacing w:val="15"/>
                <w:sz w:val="20"/>
                <w:szCs w:val="20"/>
              </w:rPr>
              <w:t>)掌握本课程教学大纲内容，严格按照教学大纲要求进行课程教学内</w:t>
            </w:r>
            <w:r>
              <w:rPr>
                <w:rFonts w:ascii="宋体" w:hAnsi="宋体" w:eastAsia="宋体" w:cs="宋体"/>
                <w:sz w:val="20"/>
                <w:szCs w:val="20"/>
              </w:rPr>
              <w:t xml:space="preserve"> </w:t>
            </w:r>
            <w:r>
              <w:rPr>
                <w:rFonts w:ascii="宋体" w:hAnsi="宋体" w:eastAsia="宋体" w:cs="宋体"/>
                <w:spacing w:val="2"/>
                <w:sz w:val="20"/>
                <w:szCs w:val="20"/>
              </w:rPr>
              <w:t>容</w:t>
            </w:r>
            <w:r>
              <w:rPr>
                <w:rFonts w:ascii="宋体" w:hAnsi="宋体" w:eastAsia="宋体" w:cs="宋体"/>
                <w:spacing w:val="1"/>
                <w:sz w:val="20"/>
                <w:szCs w:val="20"/>
              </w:rPr>
              <w:t>的组织。</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2"/>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)熟悉教材各章节，借助专业书籍资料，并依据教学大纲编写授课</w:t>
            </w:r>
            <w:r>
              <w:rPr>
                <w:rFonts w:ascii="宋体" w:hAnsi="宋体" w:eastAsia="宋体" w:cs="宋体"/>
                <w:spacing w:val="11"/>
                <w:sz w:val="20"/>
                <w:szCs w:val="20"/>
              </w:rPr>
              <w:t>计</w:t>
            </w:r>
            <w:r>
              <w:rPr>
                <w:rFonts w:ascii="宋体" w:hAnsi="宋体" w:eastAsia="宋体" w:cs="宋体"/>
                <w:sz w:val="20"/>
                <w:szCs w:val="20"/>
              </w:rPr>
              <w:t xml:space="preserve"> </w:t>
            </w:r>
            <w:r>
              <w:rPr>
                <w:rFonts w:ascii="宋体" w:hAnsi="宋体" w:eastAsia="宋体" w:cs="宋体"/>
                <w:spacing w:val="24"/>
                <w:sz w:val="20"/>
                <w:szCs w:val="20"/>
              </w:rPr>
              <w:t>划</w:t>
            </w:r>
            <w:r>
              <w:rPr>
                <w:rFonts w:ascii="宋体" w:hAnsi="宋体" w:eastAsia="宋体" w:cs="宋体"/>
                <w:spacing w:val="18"/>
                <w:sz w:val="20"/>
                <w:szCs w:val="20"/>
              </w:rPr>
              <w:t>，</w:t>
            </w:r>
            <w:r>
              <w:rPr>
                <w:rFonts w:ascii="宋体" w:hAnsi="宋体" w:eastAsia="宋体" w:cs="宋体"/>
                <w:spacing w:val="12"/>
                <w:sz w:val="20"/>
                <w:szCs w:val="20"/>
              </w:rPr>
              <w:t>编写每次授课的教案。教案内容包括章节标题、教学目的、教法设</w:t>
            </w:r>
            <w:r>
              <w:rPr>
                <w:rFonts w:ascii="宋体" w:hAnsi="宋体" w:eastAsia="宋体" w:cs="宋体"/>
                <w:sz w:val="20"/>
                <w:szCs w:val="20"/>
              </w:rPr>
              <w:t xml:space="preserve"> </w:t>
            </w:r>
            <w:r>
              <w:rPr>
                <w:rFonts w:ascii="宋体" w:hAnsi="宋体" w:eastAsia="宋体" w:cs="宋体"/>
                <w:spacing w:val="14"/>
                <w:sz w:val="20"/>
                <w:szCs w:val="20"/>
              </w:rPr>
              <w:t>计</w:t>
            </w:r>
            <w:r>
              <w:rPr>
                <w:rFonts w:ascii="宋体" w:hAnsi="宋体" w:eastAsia="宋体" w:cs="宋体"/>
                <w:spacing w:val="8"/>
                <w:sz w:val="20"/>
                <w:szCs w:val="20"/>
              </w:rPr>
              <w:t>、课堂类型、时间分配、授课内容、课后作业、教学效果分析等方面。</w:t>
            </w:r>
          </w:p>
          <w:p>
            <w:pPr>
              <w:spacing w:line="240" w:lineRule="auto"/>
              <w:ind w:left="116"/>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3</w:t>
            </w:r>
            <w:r>
              <w:rPr>
                <w:rFonts w:ascii="宋体" w:hAnsi="宋体" w:eastAsia="宋体" w:cs="宋体"/>
                <w:spacing w:val="8"/>
                <w:sz w:val="20"/>
                <w:szCs w:val="20"/>
              </w:rPr>
              <w:t>)</w:t>
            </w:r>
            <w:r>
              <w:rPr>
                <w:rFonts w:ascii="宋体" w:hAnsi="宋体" w:eastAsia="宋体" w:cs="宋体"/>
                <w:spacing w:val="7"/>
                <w:sz w:val="20"/>
                <w:szCs w:val="20"/>
              </w:rPr>
              <w:t xml:space="preserve"> 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4" w:hRule="atLeast"/>
        </w:trPr>
        <w:tc>
          <w:tcPr>
            <w:tcW w:w="594" w:type="dxa"/>
            <w:tcBorders>
              <w:left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191"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0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6" w:lineRule="auto"/>
              <w:ind w:left="635"/>
              <w:rPr>
                <w:rFonts w:ascii="宋体" w:hAnsi="宋体" w:eastAsia="宋体" w:cs="宋体"/>
                <w:sz w:val="20"/>
                <w:szCs w:val="20"/>
              </w:rPr>
            </w:pPr>
            <w:r>
              <w:rPr>
                <w:rFonts w:ascii="宋体" w:hAnsi="宋体" w:eastAsia="宋体" w:cs="宋体"/>
                <w:spacing w:val="4"/>
                <w:sz w:val="20"/>
                <w:szCs w:val="20"/>
              </w:rPr>
              <w:t>讲授</w:t>
            </w:r>
          </w:p>
        </w:tc>
        <w:tc>
          <w:tcPr>
            <w:tcW w:w="7002" w:type="dxa"/>
            <w:tcBorders>
              <w:right w:val="single" w:color="000000" w:sz="6" w:space="0"/>
            </w:tcBorders>
            <w:vAlign w:val="top"/>
          </w:tcPr>
          <w:p>
            <w:pPr>
              <w:spacing w:before="132" w:line="240" w:lineRule="auto"/>
              <w:ind w:left="110" w:right="106" w:firstLine="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 要点准确、条理清晰、重点突出， 能够结合例子，熟练地讲解基本</w:t>
            </w:r>
            <w:r>
              <w:rPr>
                <w:rFonts w:ascii="宋体" w:hAnsi="宋体" w:eastAsia="宋体" w:cs="宋体"/>
                <w:sz w:val="20"/>
                <w:szCs w:val="20"/>
              </w:rPr>
              <w:t xml:space="preserve"> </w:t>
            </w:r>
            <w:r>
              <w:rPr>
                <w:rFonts w:ascii="宋体" w:hAnsi="宋体" w:eastAsia="宋体" w:cs="宋体"/>
                <w:spacing w:val="9"/>
                <w:sz w:val="20"/>
                <w:szCs w:val="20"/>
              </w:rPr>
              <w:t>理</w:t>
            </w:r>
            <w:r>
              <w:rPr>
                <w:rFonts w:ascii="宋体" w:hAnsi="宋体" w:eastAsia="宋体" w:cs="宋体"/>
                <w:spacing w:val="6"/>
                <w:sz w:val="20"/>
                <w:szCs w:val="20"/>
              </w:rPr>
              <w:t>论与技能点。</w:t>
            </w:r>
          </w:p>
          <w:p>
            <w:pPr>
              <w:tabs>
                <w:tab w:val="left" w:pos="216"/>
              </w:tabs>
              <w:spacing w:line="240" w:lineRule="auto"/>
              <w:ind w:left="108" w:right="49" w:firstLine="8"/>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8"/>
                <w:sz w:val="20"/>
                <w:szCs w:val="20"/>
              </w:rPr>
              <w:t>2</w:t>
            </w:r>
            <w:r>
              <w:rPr>
                <w:rFonts w:ascii="宋体" w:hAnsi="宋体" w:eastAsia="宋体" w:cs="宋体"/>
                <w:spacing w:val="13"/>
                <w:sz w:val="20"/>
                <w:szCs w:val="20"/>
              </w:rPr>
              <w:t>)</w:t>
            </w:r>
            <w:r>
              <w:rPr>
                <w:rFonts w:ascii="宋体" w:hAnsi="宋体" w:eastAsia="宋体" w:cs="宋体"/>
                <w:spacing w:val="9"/>
                <w:sz w:val="20"/>
                <w:szCs w:val="20"/>
              </w:rPr>
              <w:t xml:space="preserve"> 采用多种教学方式(如启发式教学、讨论式教学、 任务教学法等)，</w:t>
            </w:r>
            <w:r>
              <w:rPr>
                <w:rFonts w:ascii="宋体" w:hAnsi="宋体" w:eastAsia="宋体" w:cs="宋体"/>
                <w:sz w:val="20"/>
                <w:szCs w:val="20"/>
              </w:rPr>
              <w:t xml:space="preserve"> </w:t>
            </w:r>
            <w:r>
              <w:rPr>
                <w:rFonts w:ascii="宋体" w:hAnsi="宋体" w:eastAsia="宋体" w:cs="宋体"/>
                <w:spacing w:val="13"/>
                <w:sz w:val="20"/>
                <w:szCs w:val="20"/>
              </w:rPr>
              <w:t>注</w:t>
            </w:r>
            <w:r>
              <w:rPr>
                <w:rFonts w:ascii="宋体" w:hAnsi="宋体" w:eastAsia="宋体" w:cs="宋体"/>
                <w:spacing w:val="8"/>
                <w:sz w:val="20"/>
                <w:szCs w:val="20"/>
              </w:rPr>
              <w:t>重培养学生运用所学技能进行实际分析和表达的能力。</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9"/>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)能够采用现代信息技术进行教学。</w:t>
            </w:r>
          </w:p>
          <w:p>
            <w:pPr>
              <w:spacing w:line="240" w:lineRule="auto"/>
              <w:ind w:left="116"/>
              <w:rPr>
                <w:rFonts w:ascii="宋体" w:hAnsi="宋体" w:eastAsia="宋体" w:cs="宋体"/>
                <w:sz w:val="20"/>
                <w:szCs w:val="20"/>
              </w:rPr>
            </w:pPr>
            <w:r>
              <w:rPr>
                <w:rFonts w:ascii="宋体" w:hAnsi="宋体" w:eastAsia="宋体" w:cs="宋体"/>
                <w:spacing w:val="10"/>
                <w:position w:val="20"/>
                <w:sz w:val="20"/>
                <w:szCs w:val="20"/>
              </w:rPr>
              <w:t>(</w:t>
            </w:r>
            <w:r>
              <w:rPr>
                <w:rFonts w:ascii="Times New Roman" w:hAnsi="Times New Roman" w:eastAsia="Times New Roman" w:cs="Times New Roman"/>
                <w:spacing w:val="5"/>
                <w:position w:val="20"/>
                <w:sz w:val="20"/>
                <w:szCs w:val="20"/>
              </w:rPr>
              <w:t>4</w:t>
            </w:r>
            <w:r>
              <w:rPr>
                <w:rFonts w:ascii="宋体" w:hAnsi="宋体" w:eastAsia="宋体" w:cs="宋体"/>
                <w:spacing w:val="5"/>
                <w:position w:val="20"/>
                <w:sz w:val="20"/>
                <w:szCs w:val="20"/>
              </w:rPr>
              <w:t>) 表达方式应能便于学生理解、接受， 力求形象生动， 使学生在掌握</w:t>
            </w:r>
          </w:p>
          <w:p>
            <w:pPr>
              <w:spacing w:line="240" w:lineRule="auto"/>
              <w:ind w:left="112"/>
              <w:rPr>
                <w:rFonts w:ascii="宋体" w:hAnsi="宋体" w:eastAsia="宋体" w:cs="宋体"/>
                <w:sz w:val="20"/>
                <w:szCs w:val="20"/>
              </w:rPr>
            </w:pPr>
            <w:r>
              <w:rPr>
                <w:rFonts w:ascii="宋体" w:hAnsi="宋体" w:eastAsia="宋体" w:cs="宋体"/>
                <w:spacing w:val="14"/>
                <w:sz w:val="20"/>
                <w:szCs w:val="20"/>
              </w:rPr>
              <w:t>知识</w:t>
            </w:r>
            <w:r>
              <w:rPr>
                <w:rFonts w:ascii="宋体" w:hAnsi="宋体" w:eastAsia="宋体" w:cs="宋体"/>
                <w:spacing w:val="8"/>
                <w:sz w:val="20"/>
                <w:szCs w:val="20"/>
              </w:rPr>
              <w:t>技</w:t>
            </w:r>
            <w:r>
              <w:rPr>
                <w:rFonts w:ascii="宋体" w:hAnsi="宋体" w:eastAsia="宋体" w:cs="宋体"/>
                <w:spacing w:val="7"/>
                <w:sz w:val="20"/>
                <w:szCs w:val="20"/>
              </w:rPr>
              <w:t>能的过程中，保持较为浓厚的学习兴趣。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1" w:hRule="atLeast"/>
        </w:trPr>
        <w:tc>
          <w:tcPr>
            <w:tcW w:w="594" w:type="dxa"/>
            <w:tcBorders>
              <w:left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7" w:line="191"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0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65" w:line="225" w:lineRule="auto"/>
              <w:ind w:left="111"/>
              <w:rPr>
                <w:rFonts w:ascii="宋体" w:hAnsi="宋体" w:eastAsia="宋体" w:cs="宋体"/>
                <w:sz w:val="20"/>
                <w:szCs w:val="20"/>
              </w:rPr>
            </w:pPr>
            <w:r>
              <w:rPr>
                <w:rFonts w:ascii="宋体" w:hAnsi="宋体" w:eastAsia="宋体" w:cs="宋体"/>
                <w:spacing w:val="9"/>
                <w:sz w:val="20"/>
                <w:szCs w:val="20"/>
              </w:rPr>
              <w:t>作</w:t>
            </w:r>
            <w:r>
              <w:rPr>
                <w:rFonts w:ascii="宋体" w:hAnsi="宋体" w:eastAsia="宋体" w:cs="宋体"/>
                <w:spacing w:val="8"/>
                <w:sz w:val="20"/>
                <w:szCs w:val="20"/>
              </w:rPr>
              <w:t>业布置与批改</w:t>
            </w:r>
          </w:p>
        </w:tc>
        <w:tc>
          <w:tcPr>
            <w:tcW w:w="7002" w:type="dxa"/>
            <w:tcBorders>
              <w:right w:val="single" w:color="000000" w:sz="6" w:space="0"/>
            </w:tcBorders>
            <w:vAlign w:val="top"/>
          </w:tcPr>
          <w:p>
            <w:pPr>
              <w:spacing w:before="134" w:line="240" w:lineRule="auto"/>
              <w:ind w:left="112"/>
              <w:rPr>
                <w:rFonts w:ascii="宋体" w:hAnsi="宋体" w:eastAsia="宋体" w:cs="宋体"/>
                <w:sz w:val="20"/>
                <w:szCs w:val="20"/>
              </w:rPr>
            </w:pPr>
            <w:r>
              <w:rPr>
                <w:rFonts w:ascii="宋体" w:hAnsi="宋体" w:eastAsia="宋体" w:cs="宋体"/>
                <w:spacing w:val="14"/>
                <w:sz w:val="20"/>
                <w:szCs w:val="20"/>
              </w:rPr>
              <w:t>学生</w:t>
            </w:r>
            <w:r>
              <w:rPr>
                <w:rFonts w:ascii="宋体" w:hAnsi="宋体" w:eastAsia="宋体" w:cs="宋体"/>
                <w:spacing w:val="7"/>
                <w:sz w:val="20"/>
                <w:szCs w:val="20"/>
              </w:rPr>
              <w:t>必须完成规定数量的作业，作业必须达到以下基本要求：</w:t>
            </w:r>
          </w:p>
          <w:p>
            <w:pPr>
              <w:spacing w:before="225" w:line="240" w:lineRule="auto"/>
              <w:ind w:left="116"/>
              <w:rPr>
                <w:rFonts w:ascii="宋体" w:hAnsi="宋体" w:eastAsia="宋体" w:cs="宋体"/>
                <w:sz w:val="20"/>
                <w:szCs w:val="20"/>
              </w:rPr>
            </w:pPr>
            <w:r>
              <w:rPr>
                <w:rFonts w:ascii="宋体" w:hAnsi="宋体" w:eastAsia="宋体" w:cs="宋体"/>
                <w:spacing w:val="24"/>
                <w:position w:val="20"/>
                <w:sz w:val="20"/>
                <w:szCs w:val="20"/>
              </w:rPr>
              <w:t>(</w:t>
            </w:r>
            <w:r>
              <w:rPr>
                <w:rFonts w:ascii="Times New Roman" w:hAnsi="Times New Roman" w:eastAsia="Times New Roman" w:cs="Times New Roman"/>
                <w:spacing w:val="12"/>
                <w:position w:val="20"/>
                <w:sz w:val="20"/>
                <w:szCs w:val="20"/>
              </w:rPr>
              <w:t>1</w:t>
            </w:r>
            <w:r>
              <w:rPr>
                <w:rFonts w:ascii="宋体" w:hAnsi="宋体" w:eastAsia="宋体" w:cs="宋体"/>
                <w:spacing w:val="12"/>
                <w:position w:val="20"/>
                <w:sz w:val="20"/>
                <w:szCs w:val="20"/>
              </w:rPr>
              <w:t>) 按时按量完成作业，不缺交，不抄袭。</w:t>
            </w:r>
          </w:p>
          <w:p>
            <w:pPr>
              <w:spacing w:line="240" w:lineRule="auto"/>
              <w:ind w:left="116"/>
              <w:rPr>
                <w:rFonts w:ascii="宋体" w:hAnsi="宋体" w:eastAsia="宋体" w:cs="宋体"/>
                <w:sz w:val="20"/>
                <w:szCs w:val="20"/>
              </w:rPr>
            </w:pPr>
            <w:r>
              <w:rPr>
                <w:rFonts w:ascii="宋体" w:hAnsi="宋体" w:eastAsia="宋体" w:cs="宋体"/>
                <w:spacing w:val="31"/>
                <w:sz w:val="20"/>
                <w:szCs w:val="20"/>
              </w:rPr>
              <w:t>(</w:t>
            </w:r>
            <w:r>
              <w:rPr>
                <w:rFonts w:ascii="Times New Roman" w:hAnsi="Times New Roman" w:eastAsia="Times New Roman" w:cs="Times New Roman"/>
                <w:spacing w:val="21"/>
                <w:sz w:val="20"/>
                <w:szCs w:val="20"/>
              </w:rPr>
              <w:t>2</w:t>
            </w:r>
            <w:r>
              <w:rPr>
                <w:rFonts w:ascii="宋体" w:hAnsi="宋体" w:eastAsia="宋体" w:cs="宋体"/>
                <w:spacing w:val="21"/>
                <w:sz w:val="20"/>
                <w:szCs w:val="20"/>
              </w:rPr>
              <w:t>)书写、语音规范、清晰。</w:t>
            </w:r>
          </w:p>
          <w:p>
            <w:pPr>
              <w:spacing w:before="226" w:line="240" w:lineRule="auto"/>
              <w:ind w:left="116"/>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7"/>
                <w:sz w:val="20"/>
                <w:szCs w:val="20"/>
              </w:rPr>
              <w:t>3</w:t>
            </w:r>
            <w:r>
              <w:rPr>
                <w:rFonts w:ascii="宋体" w:hAnsi="宋体" w:eastAsia="宋体" w:cs="宋体"/>
                <w:spacing w:val="17"/>
                <w:sz w:val="20"/>
                <w:szCs w:val="20"/>
              </w:rPr>
              <w:t>)正确运用课堂所学知识点和技能点完成作业</w:t>
            </w:r>
            <w:r>
              <w:rPr>
                <w:rFonts w:ascii="宋体" w:hAnsi="宋体" w:eastAsia="宋体" w:cs="宋体"/>
                <w:spacing w:val="13"/>
                <w:sz w:val="20"/>
                <w:szCs w:val="20"/>
              </w:rPr>
              <w:t>。</w:t>
            </w:r>
          </w:p>
          <w:p>
            <w:pPr>
              <w:spacing w:before="221" w:line="240" w:lineRule="auto"/>
              <w:ind w:left="110"/>
              <w:rPr>
                <w:rFonts w:ascii="宋体" w:hAnsi="宋体" w:eastAsia="宋体" w:cs="宋体"/>
                <w:sz w:val="20"/>
                <w:szCs w:val="20"/>
              </w:rPr>
            </w:pPr>
            <w:r>
              <w:rPr>
                <w:rFonts w:ascii="宋体" w:hAnsi="宋体" w:eastAsia="宋体" w:cs="宋体"/>
                <w:spacing w:val="10"/>
                <w:sz w:val="20"/>
                <w:szCs w:val="20"/>
              </w:rPr>
              <w:t>教</w:t>
            </w:r>
            <w:r>
              <w:rPr>
                <w:rFonts w:ascii="宋体" w:hAnsi="宋体" w:eastAsia="宋体" w:cs="宋体"/>
                <w:spacing w:val="5"/>
                <w:sz w:val="20"/>
                <w:szCs w:val="20"/>
              </w:rPr>
              <w:t>师批改和讲评作业要求如下：</w:t>
            </w:r>
          </w:p>
          <w:p>
            <w:pPr>
              <w:spacing w:before="225" w:line="240" w:lineRule="auto"/>
              <w:ind w:left="11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学生的作业要按时全部批改，并及时进行讲评。</w:t>
            </w:r>
          </w:p>
          <w:p>
            <w:pPr>
              <w:spacing w:before="221" w:line="240" w:lineRule="auto"/>
              <w:ind w:left="116" w:right="33"/>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w:t>
            </w:r>
            <w:r>
              <w:rPr>
                <w:rFonts w:ascii="宋体" w:hAnsi="宋体" w:eastAsia="宋体" w:cs="宋体"/>
                <w:spacing w:val="5"/>
                <w:sz w:val="20"/>
                <w:szCs w:val="20"/>
              </w:rPr>
              <w:t xml:space="preserve"> </w:t>
            </w:r>
            <w:r>
              <w:rPr>
                <w:rFonts w:ascii="宋体" w:hAnsi="宋体" w:eastAsia="宋体" w:cs="宋体"/>
                <w:spacing w:val="4"/>
                <w:sz w:val="20"/>
                <w:szCs w:val="20"/>
              </w:rPr>
              <w:t>教师批改和讲评作业要认真、细致， 按百分制评定成绩并写明日期。</w:t>
            </w:r>
            <w:r>
              <w:rPr>
                <w:rFonts w:ascii="宋体" w:hAnsi="宋体" w:eastAsia="宋体" w:cs="宋体"/>
                <w:sz w:val="20"/>
                <w:szCs w:val="20"/>
              </w:rPr>
              <w:t xml:space="preserve"> </w:t>
            </w:r>
            <w:r>
              <w:rPr>
                <w:rFonts w:ascii="宋体" w:hAnsi="宋体" w:eastAsia="宋体" w:cs="宋体"/>
                <w:spacing w:val="22"/>
                <w:sz w:val="20"/>
                <w:szCs w:val="20"/>
              </w:rPr>
              <w:t>(</w:t>
            </w:r>
            <w:r>
              <w:rPr>
                <w:rFonts w:ascii="Times New Roman" w:hAnsi="Times New Roman" w:eastAsia="Times New Roman" w:cs="Times New Roman"/>
                <w:spacing w:val="17"/>
                <w:sz w:val="20"/>
                <w:szCs w:val="20"/>
              </w:rPr>
              <w:t>3</w:t>
            </w:r>
            <w:r>
              <w:rPr>
                <w:rFonts w:ascii="宋体" w:hAnsi="宋体" w:eastAsia="宋体" w:cs="宋体"/>
                <w:spacing w:val="11"/>
                <w:sz w:val="20"/>
                <w:szCs w:val="20"/>
              </w:rPr>
              <w:t>) 学生作业的平均成绩应作为本课程总评成绩中平时成绩的重要组成</w:t>
            </w:r>
            <w:r>
              <w:rPr>
                <w:rFonts w:ascii="宋体" w:hAnsi="宋体" w:eastAsia="宋体" w:cs="宋体"/>
                <w:spacing w:val="-5"/>
                <w:sz w:val="20"/>
                <w:szCs w:val="20"/>
              </w:rPr>
              <w:t>部</w:t>
            </w:r>
            <w:r>
              <w:rPr>
                <w:rFonts w:ascii="宋体" w:hAnsi="宋体" w:eastAsia="宋体" w:cs="宋体"/>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594" w:type="dxa"/>
            <w:tcBorders>
              <w:left w:val="single" w:color="000000" w:sz="6" w:space="0"/>
            </w:tcBorders>
            <w:vAlign w:val="top"/>
          </w:tcPr>
          <w:p>
            <w:pPr>
              <w:spacing w:line="289" w:lineRule="auto"/>
              <w:rPr>
                <w:rFonts w:ascii="Arial"/>
                <w:sz w:val="21"/>
              </w:rPr>
            </w:pPr>
          </w:p>
          <w:p>
            <w:pPr>
              <w:spacing w:line="290" w:lineRule="auto"/>
              <w:rPr>
                <w:rFonts w:ascii="Arial"/>
                <w:sz w:val="21"/>
              </w:rPr>
            </w:pPr>
          </w:p>
          <w:p>
            <w:pPr>
              <w:spacing w:before="57" w:line="191"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508" w:type="dxa"/>
            <w:vAlign w:val="top"/>
          </w:tcPr>
          <w:p>
            <w:pPr>
              <w:spacing w:line="264" w:lineRule="auto"/>
              <w:rPr>
                <w:rFonts w:ascii="Arial"/>
                <w:sz w:val="21"/>
              </w:rPr>
            </w:pPr>
          </w:p>
          <w:p>
            <w:pPr>
              <w:spacing w:line="265" w:lineRule="auto"/>
              <w:rPr>
                <w:rFonts w:ascii="Arial"/>
                <w:sz w:val="21"/>
              </w:rPr>
            </w:pPr>
          </w:p>
          <w:p>
            <w:pPr>
              <w:spacing w:before="65" w:line="227" w:lineRule="auto"/>
              <w:ind w:left="424"/>
              <w:rPr>
                <w:rFonts w:ascii="宋体" w:hAnsi="宋体" w:eastAsia="宋体" w:cs="宋体"/>
                <w:sz w:val="20"/>
                <w:szCs w:val="20"/>
              </w:rPr>
            </w:pPr>
            <w:r>
              <w:rPr>
                <w:rFonts w:ascii="宋体" w:hAnsi="宋体" w:eastAsia="宋体" w:cs="宋体"/>
                <w:spacing w:val="8"/>
                <w:sz w:val="20"/>
                <w:szCs w:val="20"/>
              </w:rPr>
              <w:t>课</w:t>
            </w:r>
            <w:r>
              <w:rPr>
                <w:rFonts w:ascii="宋体" w:hAnsi="宋体" w:eastAsia="宋体" w:cs="宋体"/>
                <w:spacing w:val="7"/>
                <w:sz w:val="20"/>
                <w:szCs w:val="20"/>
              </w:rPr>
              <w:t>外答疑</w:t>
            </w:r>
          </w:p>
        </w:tc>
        <w:tc>
          <w:tcPr>
            <w:tcW w:w="7002" w:type="dxa"/>
            <w:tcBorders>
              <w:right w:val="single" w:color="000000" w:sz="6" w:space="0"/>
            </w:tcBorders>
            <w:vAlign w:val="top"/>
          </w:tcPr>
          <w:p>
            <w:pPr>
              <w:spacing w:before="132" w:line="240" w:lineRule="auto"/>
              <w:ind w:left="121" w:right="106" w:hanging="11"/>
              <w:rPr>
                <w:rFonts w:ascii="宋体" w:hAnsi="宋体" w:eastAsia="宋体" w:cs="宋体"/>
                <w:sz w:val="20"/>
                <w:szCs w:val="20"/>
              </w:rPr>
            </w:pPr>
            <w:r>
              <w:rPr>
                <w:rFonts w:ascii="宋体" w:hAnsi="宋体" w:eastAsia="宋体" w:cs="宋体"/>
                <w:spacing w:val="24"/>
                <w:sz w:val="20"/>
                <w:szCs w:val="20"/>
              </w:rPr>
              <w:t>为</w:t>
            </w:r>
            <w:r>
              <w:rPr>
                <w:rFonts w:ascii="宋体" w:hAnsi="宋体" w:eastAsia="宋体" w:cs="宋体"/>
                <w:spacing w:val="14"/>
                <w:sz w:val="20"/>
                <w:szCs w:val="20"/>
              </w:rPr>
              <w:t>了</w:t>
            </w:r>
            <w:r>
              <w:rPr>
                <w:rFonts w:ascii="宋体" w:hAnsi="宋体" w:eastAsia="宋体" w:cs="宋体"/>
                <w:spacing w:val="12"/>
                <w:sz w:val="20"/>
                <w:szCs w:val="20"/>
              </w:rPr>
              <w:t>解学生的学习情况，帮助学生更好地理解和消化所学知识、改进学</w:t>
            </w:r>
            <w:r>
              <w:rPr>
                <w:rFonts w:ascii="宋体" w:hAnsi="宋体" w:eastAsia="宋体" w:cs="宋体"/>
                <w:sz w:val="20"/>
                <w:szCs w:val="20"/>
              </w:rPr>
              <w:t xml:space="preserve"> </w:t>
            </w:r>
            <w:r>
              <w:rPr>
                <w:rFonts w:ascii="宋体" w:hAnsi="宋体" w:eastAsia="宋体" w:cs="宋体"/>
                <w:spacing w:val="15"/>
                <w:sz w:val="20"/>
                <w:szCs w:val="20"/>
              </w:rPr>
              <w:t>习</w:t>
            </w:r>
            <w:r>
              <w:rPr>
                <w:rFonts w:ascii="宋体" w:hAnsi="宋体" w:eastAsia="宋体" w:cs="宋体"/>
                <w:spacing w:val="12"/>
                <w:sz w:val="20"/>
                <w:szCs w:val="20"/>
              </w:rPr>
              <w:t>方法和思维方式，培养其独立思考问题的能力，任课教师需在平时通</w:t>
            </w:r>
            <w:r>
              <w:rPr>
                <w:rFonts w:ascii="宋体" w:hAnsi="宋体" w:eastAsia="宋体" w:cs="宋体"/>
                <w:spacing w:val="6"/>
                <w:sz w:val="20"/>
                <w:szCs w:val="20"/>
              </w:rPr>
              <w:t>过多种方式为学生答疑</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94" w:type="dxa"/>
            <w:tcBorders>
              <w:left w:val="single" w:color="000000" w:sz="6" w:space="0"/>
            </w:tcBorders>
            <w:vAlign w:val="top"/>
          </w:tcPr>
          <w:p>
            <w:pPr>
              <w:spacing w:line="327" w:lineRule="auto"/>
              <w:rPr>
                <w:rFonts w:ascii="Arial"/>
                <w:sz w:val="21"/>
              </w:rPr>
            </w:pPr>
          </w:p>
          <w:p>
            <w:pPr>
              <w:spacing w:line="327" w:lineRule="auto"/>
              <w:rPr>
                <w:rFonts w:ascii="Arial"/>
                <w:sz w:val="21"/>
              </w:rPr>
            </w:pPr>
          </w:p>
          <w:p>
            <w:pPr>
              <w:spacing w:before="58" w:line="188"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08" w:type="dxa"/>
            <w:vAlign w:val="top"/>
          </w:tcPr>
          <w:p>
            <w:pPr>
              <w:spacing w:line="301" w:lineRule="auto"/>
              <w:rPr>
                <w:rFonts w:ascii="Arial"/>
                <w:sz w:val="21"/>
              </w:rPr>
            </w:pPr>
          </w:p>
          <w:p>
            <w:pPr>
              <w:spacing w:line="301" w:lineRule="auto"/>
              <w:rPr>
                <w:rFonts w:ascii="Arial"/>
                <w:sz w:val="21"/>
              </w:rPr>
            </w:pPr>
          </w:p>
          <w:p>
            <w:pPr>
              <w:spacing w:before="65" w:line="226" w:lineRule="auto"/>
              <w:ind w:left="427"/>
              <w:rPr>
                <w:rFonts w:ascii="宋体" w:hAnsi="宋体" w:eastAsia="宋体" w:cs="宋体"/>
                <w:sz w:val="20"/>
                <w:szCs w:val="20"/>
              </w:rPr>
            </w:pPr>
            <w:r>
              <w:rPr>
                <w:rFonts w:ascii="宋体" w:hAnsi="宋体" w:eastAsia="宋体" w:cs="宋体"/>
                <w:spacing w:val="8"/>
                <w:sz w:val="20"/>
                <w:szCs w:val="20"/>
              </w:rPr>
              <w:t>成</w:t>
            </w:r>
            <w:r>
              <w:rPr>
                <w:rFonts w:ascii="宋体" w:hAnsi="宋体" w:eastAsia="宋体" w:cs="宋体"/>
                <w:spacing w:val="6"/>
                <w:sz w:val="20"/>
                <w:szCs w:val="20"/>
              </w:rPr>
              <w:t>绩考核</w:t>
            </w:r>
          </w:p>
        </w:tc>
        <w:tc>
          <w:tcPr>
            <w:tcW w:w="7002" w:type="dxa"/>
            <w:tcBorders>
              <w:right w:val="single" w:color="000000" w:sz="6" w:space="0"/>
            </w:tcBorders>
            <w:vAlign w:val="top"/>
          </w:tcPr>
          <w:p>
            <w:pPr>
              <w:spacing w:before="201" w:line="240" w:lineRule="auto"/>
              <w:ind w:left="108"/>
              <w:rPr>
                <w:rFonts w:ascii="宋体" w:hAnsi="宋体" w:eastAsia="宋体" w:cs="宋体"/>
                <w:sz w:val="20"/>
                <w:szCs w:val="20"/>
              </w:rPr>
            </w:pPr>
            <w:r>
              <w:rPr>
                <w:rFonts w:ascii="宋体" w:hAnsi="宋体" w:eastAsia="宋体" w:cs="宋体"/>
                <w:spacing w:val="2"/>
                <w:sz w:val="20"/>
                <w:szCs w:val="20"/>
              </w:rPr>
              <w:t>本课程考核的方式</w:t>
            </w:r>
            <w:r>
              <w:rPr>
                <w:rFonts w:ascii="宋体" w:hAnsi="宋体" w:eastAsia="宋体" w:cs="宋体"/>
                <w:spacing w:val="1"/>
                <w:sz w:val="20"/>
                <w:szCs w:val="20"/>
              </w:rPr>
              <w:t>为闭卷笔试。 有下列情况之一者， 总评成绩为不及格：</w:t>
            </w:r>
          </w:p>
          <w:p>
            <w:pPr>
              <w:spacing w:before="226" w:line="240" w:lineRule="auto"/>
              <w:ind w:left="11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1</w:t>
            </w:r>
            <w:r>
              <w:rPr>
                <w:rFonts w:ascii="宋体" w:hAnsi="宋体" w:eastAsia="宋体" w:cs="宋体"/>
                <w:spacing w:val="8"/>
                <w:sz w:val="20"/>
                <w:szCs w:val="20"/>
              </w:rPr>
              <w:t xml:space="preserve">) 缺交作业次数达 </w:t>
            </w:r>
            <w:r>
              <w:rPr>
                <w:rFonts w:ascii="Times New Roman" w:hAnsi="Times New Roman" w:eastAsia="Times New Roman" w:cs="Times New Roman"/>
                <w:spacing w:val="8"/>
                <w:sz w:val="20"/>
                <w:szCs w:val="20"/>
              </w:rPr>
              <w:t xml:space="preserve">1/3 </w:t>
            </w:r>
            <w:r>
              <w:rPr>
                <w:rFonts w:ascii="宋体" w:hAnsi="宋体" w:eastAsia="宋体" w:cs="宋体"/>
                <w:spacing w:val="8"/>
                <w:sz w:val="20"/>
                <w:szCs w:val="20"/>
              </w:rPr>
              <w:t>以上者。</w:t>
            </w:r>
          </w:p>
          <w:p>
            <w:pPr>
              <w:spacing w:before="221" w:line="240" w:lineRule="auto"/>
              <w:ind w:left="116"/>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 xml:space="preserve">) 缺课次数达本学期总授课学时的 </w:t>
            </w:r>
            <w:r>
              <w:rPr>
                <w:rFonts w:ascii="Times New Roman" w:hAnsi="Times New Roman" w:eastAsia="Times New Roman" w:cs="Times New Roman"/>
                <w:spacing w:val="9"/>
                <w:sz w:val="20"/>
                <w:szCs w:val="20"/>
              </w:rPr>
              <w:t xml:space="preserve">1/3 </w:t>
            </w:r>
            <w:r>
              <w:rPr>
                <w:rFonts w:ascii="宋体" w:hAnsi="宋体" w:eastAsia="宋体" w:cs="宋体"/>
                <w:spacing w:val="9"/>
                <w:sz w:val="20"/>
                <w:szCs w:val="20"/>
              </w:rPr>
              <w:t>以上者</w:t>
            </w:r>
            <w:r>
              <w:rPr>
                <w:rFonts w:ascii="宋体" w:hAnsi="宋体" w:eastAsia="宋体" w:cs="宋体"/>
                <w:spacing w:val="8"/>
                <w:sz w:val="20"/>
                <w:szCs w:val="20"/>
              </w:rPr>
              <w:t>。</w:t>
            </w:r>
          </w:p>
        </w:tc>
      </w:tr>
    </w:tbl>
    <w:p>
      <w:pPr>
        <w:bidi w:val="0"/>
        <w:rPr>
          <w:b/>
          <w:bCs/>
          <w:sz w:val="28"/>
          <w:szCs w:val="28"/>
        </w:rPr>
      </w:pPr>
      <w:r>
        <w:rPr>
          <w:b/>
          <w:bCs/>
          <w:sz w:val="28"/>
          <w:szCs w:val="28"/>
        </w:rPr>
        <w:t>五、课程考核</w:t>
      </w:r>
    </w:p>
    <w:p>
      <w:pPr>
        <w:spacing w:before="230" w:line="470" w:lineRule="exact"/>
        <w:ind w:left="903"/>
        <w:rPr>
          <w:rFonts w:hint="default" w:ascii="宋体" w:hAnsi="宋体" w:eastAsia="宋体" w:cs="宋体"/>
          <w:sz w:val="24"/>
          <w:szCs w:val="24"/>
          <w:lang w:val="en-US" w:eastAsia="zh-CN"/>
        </w:rPr>
      </w:pPr>
      <w:r>
        <w:rPr>
          <w:rFonts w:ascii="宋体" w:hAnsi="宋体" w:eastAsia="宋体" w:cs="宋体"/>
          <w:spacing w:val="1"/>
          <w:position w:val="17"/>
          <w:sz w:val="24"/>
          <w:szCs w:val="24"/>
        </w:rPr>
        <w:t>(一) 课程考核包括期</w:t>
      </w:r>
      <w:r>
        <w:rPr>
          <w:rFonts w:ascii="宋体" w:hAnsi="宋体" w:eastAsia="宋体" w:cs="宋体"/>
          <w:position w:val="17"/>
          <w:sz w:val="24"/>
          <w:szCs w:val="24"/>
        </w:rPr>
        <w:t>末考试、平时及作业考核，期</w:t>
      </w:r>
      <w:r>
        <w:rPr>
          <w:rFonts w:hint="eastAsia" w:ascii="宋体" w:hAnsi="宋体" w:eastAsia="宋体" w:cs="宋体"/>
          <w:position w:val="17"/>
          <w:sz w:val="24"/>
          <w:szCs w:val="24"/>
          <w:lang w:val="en-US" w:eastAsia="zh-CN"/>
        </w:rPr>
        <w:t>末考试采用闭卷笔试。</w:t>
      </w:r>
    </w:p>
    <w:p>
      <w:pPr>
        <w:spacing w:before="145" w:line="371" w:lineRule="auto"/>
        <w:ind w:left="417" w:right="938" w:firstLine="486"/>
        <w:rPr>
          <w:rFonts w:ascii="宋体" w:hAnsi="宋体" w:eastAsia="宋体" w:cs="宋体"/>
          <w:sz w:val="24"/>
          <w:szCs w:val="24"/>
        </w:rPr>
      </w:pPr>
      <w:r>
        <w:rPr>
          <w:rFonts w:ascii="宋体" w:hAnsi="宋体" w:eastAsia="宋体" w:cs="宋体"/>
          <w:spacing w:val="1"/>
          <w:sz w:val="24"/>
          <w:szCs w:val="24"/>
        </w:rPr>
        <w:t>(二) 课程总评成绩</w:t>
      </w:r>
      <w:r>
        <w:rPr>
          <w:rFonts w:ascii="Times New Roman" w:hAnsi="Times New Roman" w:eastAsia="Times New Roman" w:cs="Times New Roman"/>
          <w:spacing w:val="1"/>
          <w:sz w:val="24"/>
          <w:szCs w:val="24"/>
        </w:rPr>
        <w:t>=</w:t>
      </w:r>
      <w:r>
        <w:rPr>
          <w:rFonts w:ascii="宋体" w:hAnsi="宋体" w:eastAsia="宋体" w:cs="宋体"/>
          <w:spacing w:val="1"/>
          <w:sz w:val="24"/>
          <w:szCs w:val="24"/>
        </w:rPr>
        <w:t>平时成绩</w:t>
      </w:r>
      <w:r>
        <w:rPr>
          <w:rFonts w:ascii="Times New Roman" w:hAnsi="Times New Roman" w:eastAsia="Times New Roman" w:cs="Times New Roman"/>
          <w:spacing w:val="1"/>
          <w:sz w:val="24"/>
          <w:szCs w:val="24"/>
        </w:rPr>
        <w:t xml:space="preserve">× </w:t>
      </w:r>
      <w:r>
        <w:rPr>
          <w:rFonts w:hint="eastAsia" w:ascii="Times New Roman" w:hAnsi="Times New Roman" w:eastAsia="宋体" w:cs="Times New Roman"/>
          <w:spacing w:val="1"/>
          <w:sz w:val="24"/>
          <w:szCs w:val="24"/>
          <w:lang w:val="en-US" w:eastAsia="zh-CN"/>
        </w:rPr>
        <w:t>5</w:t>
      </w:r>
      <w:r>
        <w:rPr>
          <w:rFonts w:ascii="Times New Roman" w:hAnsi="Times New Roman" w:eastAsia="Times New Roman" w:cs="Times New Roman"/>
          <w:spacing w:val="1"/>
          <w:sz w:val="24"/>
          <w:szCs w:val="24"/>
        </w:rPr>
        <w:t>0 % +</w:t>
      </w:r>
      <w:r>
        <w:rPr>
          <w:rFonts w:ascii="宋体" w:hAnsi="宋体" w:eastAsia="宋体" w:cs="宋体"/>
          <w:spacing w:val="1"/>
          <w:sz w:val="24"/>
          <w:szCs w:val="24"/>
        </w:rPr>
        <w:t>期末考试成</w:t>
      </w:r>
      <w:r>
        <w:rPr>
          <w:rFonts w:ascii="宋体" w:hAnsi="宋体" w:eastAsia="宋体" w:cs="宋体"/>
          <w:sz w:val="24"/>
          <w:szCs w:val="24"/>
        </w:rPr>
        <w:t>绩</w:t>
      </w:r>
      <w:r>
        <w:rPr>
          <w:rFonts w:ascii="Times New Roman" w:hAnsi="Times New Roman" w:eastAsia="Times New Roman" w:cs="Times New Roman"/>
          <w:sz w:val="24"/>
          <w:szCs w:val="24"/>
        </w:rPr>
        <w:t>×</w:t>
      </w:r>
      <w:r>
        <w:rPr>
          <w:rFonts w:hint="eastAsia" w:ascii="Times New Roman" w:hAnsi="Times New Roman" w:eastAsia="宋体" w:cs="Times New Roman"/>
          <w:sz w:val="24"/>
          <w:szCs w:val="24"/>
          <w:lang w:val="en-US" w:eastAsia="zh-CN"/>
        </w:rPr>
        <w:t>5</w:t>
      </w:r>
      <w:r>
        <w:rPr>
          <w:rFonts w:ascii="Times New Roman" w:hAnsi="Times New Roman" w:eastAsia="Times New Roman" w:cs="Times New Roman"/>
          <w:sz w:val="24"/>
          <w:szCs w:val="24"/>
        </w:rPr>
        <w:t>0 %</w:t>
      </w:r>
      <w:r>
        <w:rPr>
          <w:rFonts w:ascii="宋体" w:hAnsi="宋体" w:eastAsia="宋体" w:cs="宋体"/>
          <w:sz w:val="24"/>
          <w:szCs w:val="24"/>
        </w:rPr>
        <w:t xml:space="preserve">。具体内容和比 </w:t>
      </w:r>
      <w:r>
        <w:rPr>
          <w:rFonts w:ascii="宋体" w:hAnsi="宋体" w:eastAsia="宋体" w:cs="宋体"/>
          <w:spacing w:val="-7"/>
          <w:sz w:val="24"/>
          <w:szCs w:val="24"/>
        </w:rPr>
        <w:t>例</w:t>
      </w:r>
      <w:r>
        <w:rPr>
          <w:rFonts w:ascii="宋体" w:hAnsi="宋体" w:eastAsia="宋体" w:cs="宋体"/>
          <w:spacing w:val="-6"/>
          <w:sz w:val="24"/>
          <w:szCs w:val="24"/>
        </w:rPr>
        <w:t>如表所示。</w:t>
      </w:r>
    </w:p>
    <w:p/>
    <w:p>
      <w:pPr>
        <w:spacing w:line="125" w:lineRule="exact"/>
      </w:pPr>
    </w:p>
    <w:tbl>
      <w:tblPr>
        <w:tblStyle w:val="16"/>
        <w:tblW w:w="9302"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564"/>
        <w:gridCol w:w="993"/>
        <w:gridCol w:w="4222"/>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50" w:type="dxa"/>
            <w:vAlign w:val="top"/>
          </w:tcPr>
          <w:p>
            <w:pPr>
              <w:spacing w:before="211" w:line="227" w:lineRule="auto"/>
              <w:ind w:left="112"/>
              <w:rPr>
                <w:rFonts w:ascii="宋体" w:hAnsi="宋体" w:eastAsia="宋体" w:cs="宋体"/>
                <w:sz w:val="20"/>
                <w:szCs w:val="20"/>
              </w:rPr>
            </w:pPr>
            <w:r>
              <w:rPr>
                <w:rFonts w:ascii="宋体" w:hAnsi="宋体" w:eastAsia="宋体" w:cs="宋体"/>
                <w:spacing w:val="8"/>
                <w:sz w:val="20"/>
                <w:szCs w:val="20"/>
              </w:rPr>
              <w:t>成</w:t>
            </w:r>
            <w:r>
              <w:rPr>
                <w:rFonts w:ascii="宋体" w:hAnsi="宋体" w:eastAsia="宋体" w:cs="宋体"/>
                <w:spacing w:val="6"/>
                <w:sz w:val="20"/>
                <w:szCs w:val="20"/>
              </w:rPr>
              <w:t>绩组成</w:t>
            </w:r>
          </w:p>
        </w:tc>
        <w:tc>
          <w:tcPr>
            <w:tcW w:w="1564" w:type="dxa"/>
            <w:vAlign w:val="top"/>
          </w:tcPr>
          <w:p>
            <w:pPr>
              <w:spacing w:before="180" w:line="271" w:lineRule="exact"/>
              <w:ind w:left="125"/>
              <w:rPr>
                <w:rFonts w:ascii="宋体" w:hAnsi="宋体" w:eastAsia="宋体" w:cs="宋体"/>
                <w:sz w:val="20"/>
                <w:szCs w:val="20"/>
              </w:rPr>
            </w:pPr>
            <w:r>
              <w:rPr>
                <w:rFonts w:ascii="宋体" w:hAnsi="宋体" w:eastAsia="宋体" w:cs="宋体"/>
                <w:spacing w:val="9"/>
                <w:position w:val="1"/>
                <w:sz w:val="20"/>
                <w:szCs w:val="20"/>
              </w:rPr>
              <w:t>考</w:t>
            </w:r>
            <w:r>
              <w:rPr>
                <w:rFonts w:ascii="宋体" w:hAnsi="宋体" w:eastAsia="宋体" w:cs="宋体"/>
                <w:spacing w:val="7"/>
                <w:position w:val="1"/>
                <w:sz w:val="20"/>
                <w:szCs w:val="20"/>
              </w:rPr>
              <w:t>核</w:t>
            </w: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评价环节</w:t>
            </w:r>
          </w:p>
        </w:tc>
        <w:tc>
          <w:tcPr>
            <w:tcW w:w="993" w:type="dxa"/>
            <w:vAlign w:val="top"/>
          </w:tcPr>
          <w:p>
            <w:pPr>
              <w:spacing w:before="211" w:line="226" w:lineRule="auto"/>
              <w:ind w:left="288"/>
              <w:rPr>
                <w:rFonts w:ascii="宋体" w:hAnsi="宋体" w:eastAsia="宋体" w:cs="宋体"/>
                <w:sz w:val="20"/>
                <w:szCs w:val="20"/>
              </w:rPr>
            </w:pPr>
            <w:r>
              <w:rPr>
                <w:rFonts w:ascii="宋体" w:hAnsi="宋体" w:eastAsia="宋体" w:cs="宋体"/>
                <w:spacing w:val="5"/>
                <w:sz w:val="20"/>
                <w:szCs w:val="20"/>
              </w:rPr>
              <w:t>权</w:t>
            </w:r>
            <w:r>
              <w:rPr>
                <w:rFonts w:ascii="宋体" w:hAnsi="宋体" w:eastAsia="宋体" w:cs="宋体"/>
                <w:spacing w:val="4"/>
                <w:sz w:val="20"/>
                <w:szCs w:val="20"/>
              </w:rPr>
              <w:t>重</w:t>
            </w:r>
          </w:p>
        </w:tc>
        <w:tc>
          <w:tcPr>
            <w:tcW w:w="4222" w:type="dxa"/>
            <w:vAlign w:val="top"/>
          </w:tcPr>
          <w:p>
            <w:pPr>
              <w:spacing w:before="180" w:line="271" w:lineRule="exact"/>
              <w:ind w:left="1456"/>
              <w:rPr>
                <w:rFonts w:ascii="宋体" w:hAnsi="宋体" w:eastAsia="宋体" w:cs="宋体"/>
                <w:sz w:val="20"/>
                <w:szCs w:val="20"/>
              </w:rPr>
            </w:pPr>
            <w:r>
              <w:rPr>
                <w:rFonts w:ascii="宋体" w:hAnsi="宋体" w:eastAsia="宋体" w:cs="宋体"/>
                <w:spacing w:val="9"/>
                <w:position w:val="1"/>
                <w:sz w:val="20"/>
                <w:szCs w:val="20"/>
              </w:rPr>
              <w:t>考</w:t>
            </w:r>
            <w:r>
              <w:rPr>
                <w:rFonts w:ascii="宋体" w:hAnsi="宋体" w:eastAsia="宋体" w:cs="宋体"/>
                <w:spacing w:val="7"/>
                <w:position w:val="1"/>
                <w:sz w:val="20"/>
                <w:szCs w:val="20"/>
              </w:rPr>
              <w:t>核</w:t>
            </w: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评价细则</w:t>
            </w:r>
          </w:p>
        </w:tc>
        <w:tc>
          <w:tcPr>
            <w:tcW w:w="1473" w:type="dxa"/>
            <w:vAlign w:val="top"/>
          </w:tcPr>
          <w:p>
            <w:pPr>
              <w:spacing w:before="58" w:line="257" w:lineRule="auto"/>
              <w:ind w:left="215" w:right="214" w:hanging="1"/>
              <w:rPr>
                <w:rFonts w:ascii="宋体" w:hAnsi="宋体" w:eastAsia="宋体" w:cs="宋体"/>
                <w:sz w:val="20"/>
                <w:szCs w:val="20"/>
              </w:rPr>
            </w:pPr>
            <w:r>
              <w:rPr>
                <w:rFonts w:ascii="宋体" w:hAnsi="宋体" w:eastAsia="宋体" w:cs="宋体"/>
                <w:spacing w:val="8"/>
                <w:sz w:val="20"/>
                <w:szCs w:val="20"/>
              </w:rPr>
              <w:t>对应的毕</w:t>
            </w:r>
            <w:r>
              <w:rPr>
                <w:rFonts w:ascii="宋体" w:hAnsi="宋体" w:eastAsia="宋体" w:cs="宋体"/>
                <w:spacing w:val="7"/>
                <w:sz w:val="20"/>
                <w:szCs w:val="20"/>
              </w:rPr>
              <w:t>业</w:t>
            </w:r>
            <w:r>
              <w:rPr>
                <w:rFonts w:ascii="宋体" w:hAnsi="宋体" w:eastAsia="宋体" w:cs="宋体"/>
                <w:sz w:val="20"/>
                <w:szCs w:val="20"/>
              </w:rPr>
              <w:t xml:space="preserve"> </w:t>
            </w:r>
            <w:r>
              <w:rPr>
                <w:rFonts w:ascii="宋体" w:hAnsi="宋体" w:eastAsia="宋体" w:cs="宋体"/>
                <w:spacing w:val="9"/>
                <w:sz w:val="20"/>
                <w:szCs w:val="20"/>
              </w:rPr>
              <w:t>要</w:t>
            </w:r>
            <w:r>
              <w:rPr>
                <w:rFonts w:ascii="宋体" w:hAnsi="宋体" w:eastAsia="宋体" w:cs="宋体"/>
                <w:spacing w:val="7"/>
                <w:sz w:val="20"/>
                <w:szCs w:val="20"/>
              </w:rPr>
              <w:t>求指标点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50" w:type="dxa"/>
            <w:vAlign w:val="top"/>
          </w:tcPr>
          <w:p>
            <w:pPr>
              <w:spacing w:line="299" w:lineRule="auto"/>
              <w:rPr>
                <w:rFonts w:ascii="Arial"/>
                <w:sz w:val="21"/>
              </w:rPr>
            </w:pPr>
          </w:p>
          <w:p>
            <w:pPr>
              <w:spacing w:before="65" w:line="227" w:lineRule="auto"/>
              <w:ind w:left="109"/>
              <w:rPr>
                <w:rFonts w:ascii="宋体" w:hAnsi="宋体" w:eastAsia="宋体" w:cs="宋体"/>
                <w:sz w:val="20"/>
                <w:szCs w:val="20"/>
              </w:rPr>
            </w:pPr>
            <w:r>
              <w:rPr>
                <w:rFonts w:ascii="宋体" w:hAnsi="宋体" w:eastAsia="宋体" w:cs="宋体"/>
                <w:spacing w:val="8"/>
                <w:sz w:val="20"/>
                <w:szCs w:val="20"/>
              </w:rPr>
              <w:t>平</w:t>
            </w:r>
            <w:r>
              <w:rPr>
                <w:rFonts w:ascii="宋体" w:hAnsi="宋体" w:eastAsia="宋体" w:cs="宋体"/>
                <w:spacing w:val="7"/>
                <w:sz w:val="20"/>
                <w:szCs w:val="20"/>
              </w:rPr>
              <w:t>时成绩</w:t>
            </w:r>
          </w:p>
        </w:tc>
        <w:tc>
          <w:tcPr>
            <w:tcW w:w="1564" w:type="dxa"/>
            <w:vAlign w:val="top"/>
          </w:tcPr>
          <w:p>
            <w:pPr>
              <w:spacing w:before="55" w:line="267" w:lineRule="auto"/>
              <w:ind w:left="109" w:right="111"/>
              <w:rPr>
                <w:rFonts w:ascii="宋体" w:hAnsi="宋体" w:eastAsia="宋体" w:cs="宋体"/>
                <w:sz w:val="20"/>
                <w:szCs w:val="20"/>
              </w:rPr>
            </w:pPr>
            <w:r>
              <w:rPr>
                <w:rFonts w:ascii="宋体" w:hAnsi="宋体" w:eastAsia="宋体" w:cs="宋体"/>
                <w:spacing w:val="23"/>
                <w:sz w:val="20"/>
                <w:szCs w:val="20"/>
              </w:rPr>
              <w:t>考勤；课堂</w:t>
            </w:r>
            <w:r>
              <w:rPr>
                <w:rFonts w:ascii="宋体" w:hAnsi="宋体" w:eastAsia="宋体" w:cs="宋体"/>
                <w:spacing w:val="22"/>
                <w:sz w:val="20"/>
                <w:szCs w:val="20"/>
              </w:rPr>
              <w:t>表</w:t>
            </w:r>
            <w:r>
              <w:rPr>
                <w:rFonts w:ascii="宋体" w:hAnsi="宋体" w:eastAsia="宋体" w:cs="宋体"/>
                <w:sz w:val="20"/>
                <w:szCs w:val="20"/>
              </w:rPr>
              <w:t xml:space="preserve"> </w:t>
            </w:r>
            <w:r>
              <w:rPr>
                <w:rFonts w:ascii="宋体" w:hAnsi="宋体" w:eastAsia="宋体" w:cs="宋体"/>
                <w:spacing w:val="23"/>
                <w:sz w:val="20"/>
                <w:szCs w:val="20"/>
              </w:rPr>
              <w:t>现；练习与测</w:t>
            </w:r>
            <w:r>
              <w:rPr>
                <w:rFonts w:ascii="宋体" w:hAnsi="宋体" w:eastAsia="宋体" w:cs="宋体"/>
                <w:sz w:val="20"/>
                <w:szCs w:val="20"/>
              </w:rPr>
              <w:t xml:space="preserve"> </w:t>
            </w:r>
            <w:r>
              <w:rPr>
                <w:rFonts w:ascii="宋体" w:hAnsi="宋体" w:eastAsia="宋体" w:cs="宋体"/>
                <w:spacing w:val="5"/>
                <w:sz w:val="20"/>
                <w:szCs w:val="20"/>
              </w:rPr>
              <w:t>验</w:t>
            </w:r>
            <w:r>
              <w:rPr>
                <w:rFonts w:ascii="宋体" w:hAnsi="宋体" w:eastAsia="宋体" w:cs="宋体"/>
                <w:spacing w:val="4"/>
                <w:sz w:val="20"/>
                <w:szCs w:val="20"/>
              </w:rPr>
              <w:t>等</w:t>
            </w:r>
          </w:p>
        </w:tc>
        <w:tc>
          <w:tcPr>
            <w:tcW w:w="993" w:type="dxa"/>
            <w:vAlign w:val="top"/>
          </w:tcPr>
          <w:p>
            <w:pPr>
              <w:spacing w:line="276" w:lineRule="auto"/>
              <w:rPr>
                <w:rFonts w:ascii="Arial"/>
                <w:sz w:val="21"/>
              </w:rPr>
            </w:pPr>
          </w:p>
          <w:p>
            <w:pPr>
              <w:spacing w:before="58" w:line="271" w:lineRule="exact"/>
              <w:ind w:left="328"/>
              <w:rPr>
                <w:rFonts w:ascii="Times New Roman" w:hAnsi="Times New Roman" w:eastAsia="Times New Roman" w:cs="Times New Roman"/>
                <w:sz w:val="20"/>
                <w:szCs w:val="20"/>
              </w:rPr>
            </w:pPr>
            <w:r>
              <w:rPr>
                <w:rFonts w:hint="eastAsia" w:ascii="Times New Roman" w:hAnsi="Times New Roman" w:eastAsia="宋体" w:cs="Times New Roman"/>
                <w:spacing w:val="4"/>
                <w:position w:val="2"/>
                <w:sz w:val="20"/>
                <w:szCs w:val="20"/>
                <w:lang w:val="en-US" w:eastAsia="zh-CN"/>
              </w:rPr>
              <w:t>50</w:t>
            </w:r>
            <w:r>
              <w:rPr>
                <w:rFonts w:ascii="Times New Roman" w:hAnsi="Times New Roman" w:eastAsia="Times New Roman" w:cs="Times New Roman"/>
                <w:spacing w:val="4"/>
                <w:position w:val="2"/>
                <w:sz w:val="20"/>
                <w:szCs w:val="20"/>
              </w:rPr>
              <w:t xml:space="preserve"> %</w:t>
            </w:r>
          </w:p>
        </w:tc>
        <w:tc>
          <w:tcPr>
            <w:tcW w:w="4222" w:type="dxa"/>
            <w:vAlign w:val="top"/>
          </w:tcPr>
          <w:p>
            <w:pPr>
              <w:spacing w:before="55" w:line="267" w:lineRule="auto"/>
              <w:ind w:left="116" w:right="38" w:hanging="5"/>
              <w:rPr>
                <w:rFonts w:ascii="宋体" w:hAnsi="宋体" w:eastAsia="宋体" w:cs="宋体"/>
                <w:sz w:val="20"/>
                <w:szCs w:val="20"/>
              </w:rPr>
            </w:pPr>
            <w:r>
              <w:rPr>
                <w:rFonts w:ascii="宋体" w:hAnsi="宋体" w:eastAsia="宋体" w:cs="宋体"/>
                <w:spacing w:val="6"/>
                <w:sz w:val="20"/>
                <w:szCs w:val="20"/>
              </w:rPr>
              <w:t>考</w:t>
            </w:r>
            <w:r>
              <w:rPr>
                <w:rFonts w:ascii="宋体" w:hAnsi="宋体" w:eastAsia="宋体" w:cs="宋体"/>
                <w:spacing w:val="4"/>
                <w:sz w:val="20"/>
                <w:szCs w:val="20"/>
              </w:rPr>
              <w:t>勤</w:t>
            </w:r>
            <w:r>
              <w:rPr>
                <w:rFonts w:ascii="宋体" w:hAnsi="宋体" w:eastAsia="宋体" w:cs="宋体"/>
                <w:spacing w:val="3"/>
                <w:sz w:val="20"/>
                <w:szCs w:val="20"/>
              </w:rPr>
              <w:t>； 课堂表现(包括听课情况、回答问题、</w:t>
            </w:r>
            <w:r>
              <w:rPr>
                <w:rFonts w:ascii="宋体" w:hAnsi="宋体" w:eastAsia="宋体" w:cs="宋体"/>
                <w:sz w:val="20"/>
                <w:szCs w:val="20"/>
              </w:rPr>
              <w:t xml:space="preserve"> </w:t>
            </w:r>
            <w:r>
              <w:rPr>
                <w:rFonts w:ascii="宋体" w:hAnsi="宋体" w:eastAsia="宋体" w:cs="宋体"/>
                <w:spacing w:val="16"/>
                <w:sz w:val="20"/>
                <w:szCs w:val="20"/>
              </w:rPr>
              <w:t>小</w:t>
            </w:r>
            <w:r>
              <w:rPr>
                <w:rFonts w:ascii="宋体" w:hAnsi="宋体" w:eastAsia="宋体" w:cs="宋体"/>
                <w:spacing w:val="12"/>
                <w:sz w:val="20"/>
                <w:szCs w:val="20"/>
              </w:rPr>
              <w:t>组讨论、课堂</w:t>
            </w:r>
            <w:r>
              <w:rPr>
                <w:rFonts w:hint="eastAsia" w:ascii="宋体" w:hAnsi="宋体" w:eastAsia="宋体" w:cs="宋体"/>
                <w:spacing w:val="12"/>
                <w:sz w:val="20"/>
                <w:szCs w:val="20"/>
                <w:lang w:val="en-US" w:eastAsia="zh-CN"/>
              </w:rPr>
              <w:t>分享</w:t>
            </w:r>
            <w:r>
              <w:rPr>
                <w:rFonts w:ascii="宋体" w:hAnsi="宋体" w:eastAsia="宋体" w:cs="宋体"/>
                <w:spacing w:val="12"/>
                <w:sz w:val="20"/>
                <w:szCs w:val="20"/>
              </w:rPr>
              <w:t>等)；练习(包括词汇、</w:t>
            </w:r>
            <w:r>
              <w:rPr>
                <w:rFonts w:ascii="宋体" w:hAnsi="宋体" w:eastAsia="宋体" w:cs="宋体"/>
                <w:sz w:val="20"/>
                <w:szCs w:val="20"/>
              </w:rPr>
              <w:t xml:space="preserve"> </w:t>
            </w:r>
            <w:r>
              <w:rPr>
                <w:rFonts w:ascii="宋体" w:hAnsi="宋体" w:eastAsia="宋体" w:cs="宋体"/>
                <w:spacing w:val="14"/>
                <w:sz w:val="20"/>
                <w:szCs w:val="20"/>
              </w:rPr>
              <w:t>阅</w:t>
            </w:r>
            <w:r>
              <w:rPr>
                <w:rFonts w:ascii="宋体" w:hAnsi="宋体" w:eastAsia="宋体" w:cs="宋体"/>
                <w:spacing w:val="7"/>
                <w:sz w:val="20"/>
                <w:szCs w:val="20"/>
              </w:rPr>
              <w:t>读、翻译、写作等单项练习)</w:t>
            </w:r>
          </w:p>
        </w:tc>
        <w:tc>
          <w:tcPr>
            <w:tcW w:w="1473" w:type="dxa"/>
            <w:vAlign w:val="top"/>
          </w:tcPr>
          <w:p>
            <w:pPr>
              <w:spacing w:line="320" w:lineRule="auto"/>
              <w:rPr>
                <w:rFonts w:ascii="Arial"/>
                <w:sz w:val="21"/>
              </w:rPr>
            </w:pPr>
          </w:p>
          <w:p>
            <w:pPr>
              <w:spacing w:before="87" w:line="165" w:lineRule="auto"/>
              <w:ind w:left="188"/>
              <w:rPr>
                <w:rFonts w:ascii="Times New Roman" w:hAnsi="Times New Roman" w:eastAsia="Times New Roman" w:cs="Times New Roman"/>
                <w:spacing w:val="-1"/>
                <w:sz w:val="20"/>
                <w:szCs w:val="20"/>
              </w:rPr>
            </w:pPr>
            <w:r>
              <w:rPr>
                <w:rFonts w:ascii="Times New Roman" w:hAnsi="Times New Roman" w:eastAsia="Times New Roman" w:cs="Times New Roman"/>
                <w:spacing w:val="-1"/>
                <w:sz w:val="20"/>
                <w:szCs w:val="20"/>
              </w:rPr>
              <w:t>5-</w:t>
            </w:r>
            <w:r>
              <w:rPr>
                <w:rFonts w:hint="eastAsia" w:ascii="Times New Roman" w:hAnsi="Times New Roman" w:eastAsia="宋体" w:cs="Times New Roman"/>
                <w:spacing w:val="-1"/>
                <w:sz w:val="20"/>
                <w:szCs w:val="20"/>
                <w:lang w:val="en-US" w:eastAsia="zh-CN"/>
              </w:rPr>
              <w:t>1、2、</w:t>
            </w:r>
            <w:r>
              <w:rPr>
                <w:rFonts w:ascii="Times New Roman" w:hAnsi="Times New Roman" w:eastAsia="Times New Roman" w:cs="Times New Roman"/>
                <w:spacing w:val="-1"/>
                <w:sz w:val="20"/>
                <w:szCs w:val="20"/>
              </w:rPr>
              <w:t>3;</w:t>
            </w:r>
          </w:p>
          <w:p>
            <w:pPr>
              <w:spacing w:before="87" w:line="16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hint="eastAsia" w:ascii="Times New Roman" w:hAnsi="Times New Roman" w:eastAsia="宋体" w:cs="Times New Roman"/>
                <w:spacing w:val="-1"/>
                <w:sz w:val="20"/>
                <w:szCs w:val="20"/>
                <w:lang w:val="en-US" w:eastAsia="zh-CN"/>
              </w:rPr>
              <w:t>1、</w:t>
            </w:r>
            <w:r>
              <w:rPr>
                <w:rFonts w:ascii="Times New Roman" w:hAnsi="Times New Roman" w:eastAsia="Times New Roman" w:cs="Times New Roman"/>
                <w:spacing w:val="-1"/>
                <w:sz w:val="20"/>
                <w:szCs w:val="20"/>
              </w:rPr>
              <w:t>2</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50" w:type="dxa"/>
            <w:vAlign w:val="top"/>
          </w:tcPr>
          <w:p>
            <w:pPr>
              <w:spacing w:line="301" w:lineRule="auto"/>
              <w:rPr>
                <w:rFonts w:ascii="Arial"/>
                <w:sz w:val="21"/>
              </w:rPr>
            </w:pPr>
          </w:p>
          <w:p>
            <w:pPr>
              <w:spacing w:before="65" w:line="226" w:lineRule="auto"/>
              <w:ind w:left="112"/>
              <w:rPr>
                <w:rFonts w:ascii="宋体" w:hAnsi="宋体" w:eastAsia="宋体" w:cs="宋体"/>
                <w:sz w:val="20"/>
                <w:szCs w:val="20"/>
              </w:rPr>
            </w:pPr>
            <w:r>
              <w:rPr>
                <w:rFonts w:ascii="宋体" w:hAnsi="宋体" w:eastAsia="宋体" w:cs="宋体"/>
                <w:spacing w:val="7"/>
                <w:sz w:val="20"/>
                <w:szCs w:val="20"/>
              </w:rPr>
              <w:t>期</w:t>
            </w:r>
            <w:r>
              <w:rPr>
                <w:rFonts w:ascii="宋体" w:hAnsi="宋体" w:eastAsia="宋体" w:cs="宋体"/>
                <w:spacing w:val="6"/>
                <w:sz w:val="20"/>
                <w:szCs w:val="20"/>
              </w:rPr>
              <w:t>末考试</w:t>
            </w:r>
          </w:p>
        </w:tc>
        <w:tc>
          <w:tcPr>
            <w:tcW w:w="1564" w:type="dxa"/>
            <w:vAlign w:val="top"/>
          </w:tcPr>
          <w:p>
            <w:pPr>
              <w:spacing w:before="209" w:line="394" w:lineRule="exact"/>
              <w:ind w:left="112"/>
              <w:rPr>
                <w:rFonts w:ascii="宋体" w:hAnsi="宋体" w:eastAsia="宋体" w:cs="宋体"/>
                <w:sz w:val="20"/>
                <w:szCs w:val="20"/>
              </w:rPr>
            </w:pPr>
            <w:r>
              <w:rPr>
                <w:rFonts w:ascii="宋体" w:hAnsi="宋体" w:eastAsia="宋体" w:cs="宋体"/>
                <w:spacing w:val="7"/>
                <w:position w:val="14"/>
                <w:sz w:val="20"/>
                <w:szCs w:val="20"/>
              </w:rPr>
              <w:t>期</w:t>
            </w:r>
            <w:r>
              <w:rPr>
                <w:rFonts w:ascii="宋体" w:hAnsi="宋体" w:eastAsia="宋体" w:cs="宋体"/>
                <w:spacing w:val="6"/>
                <w:position w:val="14"/>
                <w:sz w:val="20"/>
                <w:szCs w:val="20"/>
              </w:rPr>
              <w:t>末考试</w:t>
            </w:r>
          </w:p>
          <w:p>
            <w:pPr>
              <w:spacing w:line="226" w:lineRule="auto"/>
              <w:ind w:left="111"/>
              <w:rPr>
                <w:rFonts w:ascii="宋体" w:hAnsi="宋体" w:eastAsia="宋体" w:cs="宋体"/>
                <w:sz w:val="20"/>
                <w:szCs w:val="20"/>
              </w:rPr>
            </w:pPr>
            <w:r>
              <w:rPr>
                <w:rFonts w:ascii="宋体" w:hAnsi="宋体" w:eastAsia="宋体" w:cs="宋体"/>
                <w:spacing w:val="8"/>
                <w:sz w:val="20"/>
                <w:szCs w:val="20"/>
              </w:rPr>
              <w:t>卷</w:t>
            </w:r>
            <w:r>
              <w:rPr>
                <w:rFonts w:ascii="宋体" w:hAnsi="宋体" w:eastAsia="宋体" w:cs="宋体"/>
                <w:spacing w:val="6"/>
                <w:sz w:val="20"/>
                <w:szCs w:val="20"/>
              </w:rPr>
              <w:t>面成绩</w:t>
            </w:r>
          </w:p>
        </w:tc>
        <w:tc>
          <w:tcPr>
            <w:tcW w:w="993" w:type="dxa"/>
            <w:vAlign w:val="top"/>
          </w:tcPr>
          <w:p>
            <w:pPr>
              <w:spacing w:line="278" w:lineRule="auto"/>
              <w:rPr>
                <w:rFonts w:ascii="Arial"/>
                <w:sz w:val="21"/>
              </w:rPr>
            </w:pPr>
          </w:p>
          <w:p>
            <w:pPr>
              <w:spacing w:before="57" w:line="271" w:lineRule="exact"/>
              <w:ind w:left="334"/>
              <w:rPr>
                <w:rFonts w:ascii="Times New Roman" w:hAnsi="Times New Roman" w:eastAsia="Times New Roman" w:cs="Times New Roman"/>
                <w:sz w:val="20"/>
                <w:szCs w:val="20"/>
              </w:rPr>
            </w:pPr>
            <w:r>
              <w:rPr>
                <w:rFonts w:hint="eastAsia" w:ascii="Times New Roman" w:hAnsi="Times New Roman" w:eastAsia="宋体" w:cs="Times New Roman"/>
                <w:spacing w:val="4"/>
                <w:position w:val="2"/>
                <w:sz w:val="20"/>
                <w:szCs w:val="20"/>
                <w:lang w:val="en-US" w:eastAsia="zh-CN"/>
              </w:rPr>
              <w:t>50</w:t>
            </w:r>
            <w:r>
              <w:rPr>
                <w:rFonts w:ascii="Times New Roman" w:hAnsi="Times New Roman" w:eastAsia="Times New Roman" w:cs="Times New Roman"/>
                <w:spacing w:val="2"/>
                <w:position w:val="2"/>
                <w:sz w:val="20"/>
                <w:szCs w:val="20"/>
              </w:rPr>
              <w:t xml:space="preserve"> %</w:t>
            </w:r>
          </w:p>
        </w:tc>
        <w:tc>
          <w:tcPr>
            <w:tcW w:w="4222" w:type="dxa"/>
            <w:vAlign w:val="top"/>
          </w:tcPr>
          <w:p>
            <w:pPr>
              <w:tabs>
                <w:tab w:val="left" w:pos="220"/>
              </w:tabs>
              <w:spacing w:before="54" w:line="268" w:lineRule="auto"/>
              <w:ind w:left="116" w:right="55" w:hanging="5"/>
              <w:rPr>
                <w:rFonts w:ascii="宋体" w:hAnsi="宋体" w:eastAsia="宋体" w:cs="宋体"/>
                <w:sz w:val="20"/>
                <w:szCs w:val="20"/>
              </w:rPr>
            </w:pPr>
            <w:r>
              <w:rPr>
                <w:rFonts w:ascii="宋体" w:hAnsi="宋体" w:eastAsia="宋体" w:cs="宋体"/>
                <w:spacing w:val="30"/>
                <w:sz w:val="20"/>
                <w:szCs w:val="20"/>
              </w:rPr>
              <w:t>试</w:t>
            </w:r>
            <w:r>
              <w:rPr>
                <w:rFonts w:ascii="宋体" w:hAnsi="宋体" w:eastAsia="宋体" w:cs="宋体"/>
                <w:spacing w:val="15"/>
                <w:sz w:val="20"/>
                <w:szCs w:val="20"/>
              </w:rPr>
              <w:t>卷题型包括</w:t>
            </w:r>
            <w:r>
              <w:rPr>
                <w:rFonts w:hint="eastAsia" w:ascii="宋体" w:hAnsi="宋体" w:eastAsia="宋体" w:cs="宋体"/>
                <w:spacing w:val="15"/>
                <w:sz w:val="20"/>
                <w:szCs w:val="20"/>
                <w:lang w:val="en-US" w:eastAsia="zh-CN"/>
              </w:rPr>
              <w:t>词汇填空</w:t>
            </w:r>
            <w:r>
              <w:rPr>
                <w:rFonts w:ascii="宋体" w:hAnsi="宋体" w:eastAsia="宋体" w:cs="宋体"/>
                <w:spacing w:val="15"/>
                <w:sz w:val="20"/>
                <w:szCs w:val="20"/>
              </w:rPr>
              <w:t>(</w:t>
            </w:r>
            <w:r>
              <w:rPr>
                <w:rFonts w:hint="eastAsia" w:ascii="Times New Roman" w:hAnsi="Times New Roman" w:eastAsia="宋体" w:cs="Times New Roman"/>
                <w:spacing w:val="15"/>
                <w:sz w:val="20"/>
                <w:szCs w:val="20"/>
                <w:lang w:val="en-US" w:eastAsia="zh-CN"/>
              </w:rPr>
              <w:t>20</w:t>
            </w:r>
            <w:r>
              <w:rPr>
                <w:rFonts w:ascii="Times New Roman" w:hAnsi="Times New Roman" w:eastAsia="Times New Roman" w:cs="Times New Roman"/>
                <w:spacing w:val="15"/>
                <w:sz w:val="20"/>
                <w:szCs w:val="20"/>
              </w:rPr>
              <w:t>%</w:t>
            </w:r>
            <w:r>
              <w:rPr>
                <w:rFonts w:ascii="宋体" w:hAnsi="宋体" w:eastAsia="宋体" w:cs="宋体"/>
                <w:spacing w:val="15"/>
                <w:sz w:val="20"/>
                <w:szCs w:val="20"/>
              </w:rPr>
              <w:t>)；</w:t>
            </w:r>
            <w:r>
              <w:rPr>
                <w:rFonts w:hint="eastAsia" w:ascii="宋体" w:hAnsi="宋体" w:eastAsia="宋体" w:cs="宋体"/>
                <w:spacing w:val="15"/>
                <w:sz w:val="20"/>
                <w:szCs w:val="20"/>
                <w:lang w:val="en-US" w:eastAsia="zh-CN"/>
              </w:rPr>
              <w:t>语法知识</w:t>
            </w:r>
            <w:r>
              <w:rPr>
                <w:rFonts w:ascii="宋体" w:hAnsi="宋体" w:eastAsia="宋体" w:cs="宋体"/>
                <w:spacing w:val="2"/>
                <w:sz w:val="20"/>
                <w:szCs w:val="20"/>
              </w:rPr>
              <w:t>(</w:t>
            </w:r>
            <w:r>
              <w:rPr>
                <w:rFonts w:hint="eastAsia" w:ascii="Times New Roman" w:hAnsi="Times New Roman" w:eastAsia="宋体" w:cs="Times New Roman"/>
                <w:spacing w:val="2"/>
                <w:sz w:val="20"/>
                <w:szCs w:val="20"/>
                <w:lang w:val="en-US" w:eastAsia="zh-CN"/>
              </w:rPr>
              <w:t>20</w:t>
            </w:r>
            <w:r>
              <w:rPr>
                <w:rFonts w:ascii="Times New Roman" w:hAnsi="Times New Roman" w:eastAsia="Times New Roman" w:cs="Times New Roman"/>
                <w:spacing w:val="2"/>
                <w:sz w:val="20"/>
                <w:szCs w:val="20"/>
              </w:rPr>
              <w:t>%</w:t>
            </w:r>
            <w:r>
              <w:rPr>
                <w:rFonts w:ascii="宋体" w:hAnsi="宋体" w:eastAsia="宋体" w:cs="宋体"/>
                <w:spacing w:val="2"/>
                <w:sz w:val="20"/>
                <w:szCs w:val="20"/>
              </w:rPr>
              <w:t>)；阅读理解(</w:t>
            </w:r>
            <w:r>
              <w:rPr>
                <w:rFonts w:hint="eastAsia" w:ascii="Times New Roman" w:hAnsi="Times New Roman" w:eastAsia="宋体" w:cs="Times New Roman"/>
                <w:spacing w:val="2"/>
                <w:sz w:val="20"/>
                <w:szCs w:val="20"/>
                <w:lang w:val="en-US" w:eastAsia="zh-CN"/>
              </w:rPr>
              <w:t>2</w:t>
            </w:r>
            <w:r>
              <w:rPr>
                <w:rFonts w:ascii="Times New Roman" w:hAnsi="Times New Roman" w:eastAsia="Times New Roman" w:cs="Times New Roman"/>
                <w:spacing w:val="2"/>
                <w:sz w:val="20"/>
                <w:szCs w:val="20"/>
              </w:rPr>
              <w:t>0%</w:t>
            </w:r>
            <w:r>
              <w:rPr>
                <w:rFonts w:ascii="宋体" w:hAnsi="宋体" w:eastAsia="宋体" w:cs="宋体"/>
                <w:spacing w:val="2"/>
                <w:sz w:val="20"/>
                <w:szCs w:val="20"/>
              </w:rPr>
              <w:t>)；</w:t>
            </w:r>
            <w:r>
              <w:rPr>
                <w:rFonts w:ascii="宋体" w:hAnsi="宋体" w:eastAsia="宋体" w:cs="宋体"/>
                <w:spacing w:val="1"/>
                <w:sz w:val="20"/>
                <w:szCs w:val="20"/>
              </w:rPr>
              <w:t>英汉互译(</w:t>
            </w:r>
            <w:r>
              <w:rPr>
                <w:rFonts w:ascii="Times New Roman" w:hAnsi="Times New Roman" w:eastAsia="Times New Roman" w:cs="Times New Roman"/>
                <w:spacing w:val="1"/>
                <w:sz w:val="20"/>
                <w:szCs w:val="20"/>
              </w:rPr>
              <w:t>20%</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9"/>
                <w:sz w:val="20"/>
                <w:szCs w:val="20"/>
              </w:rPr>
              <w:t>写作(</w:t>
            </w:r>
            <w:r>
              <w:rPr>
                <w:rFonts w:ascii="Times New Roman" w:hAnsi="Times New Roman" w:eastAsia="Times New Roman" w:cs="Times New Roman"/>
                <w:spacing w:val="19"/>
                <w:sz w:val="20"/>
                <w:szCs w:val="20"/>
              </w:rPr>
              <w:t>20%</w:t>
            </w:r>
            <w:r>
              <w:rPr>
                <w:rFonts w:ascii="宋体" w:hAnsi="宋体" w:eastAsia="宋体" w:cs="宋体"/>
                <w:spacing w:val="17"/>
                <w:sz w:val="20"/>
                <w:szCs w:val="20"/>
              </w:rPr>
              <w:t>)</w:t>
            </w:r>
          </w:p>
        </w:tc>
        <w:tc>
          <w:tcPr>
            <w:tcW w:w="1473" w:type="dxa"/>
            <w:vAlign w:val="top"/>
          </w:tcPr>
          <w:p>
            <w:pPr>
              <w:spacing w:line="321" w:lineRule="auto"/>
              <w:rPr>
                <w:rFonts w:ascii="Arial"/>
                <w:sz w:val="21"/>
              </w:rPr>
            </w:pPr>
          </w:p>
          <w:p>
            <w:pPr>
              <w:spacing w:before="87" w:line="165" w:lineRule="auto"/>
              <w:ind w:left="188"/>
              <w:rPr>
                <w:rFonts w:ascii="Times New Roman" w:hAnsi="Times New Roman" w:eastAsia="Times New Roman" w:cs="Times New Roman"/>
                <w:spacing w:val="-1"/>
                <w:sz w:val="20"/>
                <w:szCs w:val="20"/>
              </w:rPr>
            </w:pPr>
            <w:r>
              <w:rPr>
                <w:rFonts w:ascii="Times New Roman" w:hAnsi="Times New Roman" w:eastAsia="Times New Roman" w:cs="Times New Roman"/>
                <w:spacing w:val="-1"/>
                <w:sz w:val="20"/>
                <w:szCs w:val="20"/>
              </w:rPr>
              <w:t>5-</w:t>
            </w:r>
            <w:r>
              <w:rPr>
                <w:rFonts w:hint="eastAsia" w:ascii="Times New Roman" w:hAnsi="Times New Roman" w:eastAsia="宋体" w:cs="Times New Roman"/>
                <w:spacing w:val="-1"/>
                <w:sz w:val="20"/>
                <w:szCs w:val="20"/>
                <w:lang w:val="en-US" w:eastAsia="zh-CN"/>
              </w:rPr>
              <w:t>1、2、</w:t>
            </w:r>
            <w:r>
              <w:rPr>
                <w:rFonts w:ascii="Times New Roman" w:hAnsi="Times New Roman" w:eastAsia="Times New Roman" w:cs="Times New Roman"/>
                <w:spacing w:val="-1"/>
                <w:sz w:val="20"/>
                <w:szCs w:val="20"/>
              </w:rPr>
              <w:t>3;</w:t>
            </w:r>
          </w:p>
          <w:p>
            <w:pPr>
              <w:spacing w:before="87" w:line="16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hint="eastAsia" w:ascii="Times New Roman" w:hAnsi="Times New Roman" w:eastAsia="宋体" w:cs="Times New Roman"/>
                <w:spacing w:val="-1"/>
                <w:sz w:val="20"/>
                <w:szCs w:val="20"/>
                <w:lang w:val="en-US" w:eastAsia="zh-CN"/>
              </w:rPr>
              <w:t>1、</w:t>
            </w:r>
            <w:r>
              <w:rPr>
                <w:rFonts w:ascii="Times New Roman" w:hAnsi="Times New Roman" w:eastAsia="Times New Roman" w:cs="Times New Roman"/>
                <w:sz w:val="20"/>
                <w:szCs w:val="20"/>
              </w:rPr>
              <w:t>3</w:t>
            </w:r>
          </w:p>
        </w:tc>
      </w:tr>
    </w:tbl>
    <w:p>
      <w:pPr>
        <w:spacing w:line="353" w:lineRule="auto"/>
        <w:rPr>
          <w:rFonts w:ascii="Arial"/>
          <w:sz w:val="21"/>
        </w:rPr>
      </w:pPr>
    </w:p>
    <w:p>
      <w:pPr>
        <w:bidi w:val="0"/>
        <w:rPr>
          <w:b/>
          <w:bCs/>
          <w:sz w:val="28"/>
          <w:szCs w:val="28"/>
        </w:rPr>
      </w:pPr>
      <w:r>
        <w:rPr>
          <w:b/>
          <w:bCs/>
          <w:sz w:val="28"/>
          <w:szCs w:val="28"/>
        </w:rPr>
        <w:t>六 、有关说明</w:t>
      </w:r>
    </w:p>
    <w:p>
      <w:pPr>
        <w:spacing w:before="78" w:line="220" w:lineRule="auto"/>
        <w:ind w:left="550"/>
        <w:rPr>
          <w:rFonts w:ascii="宋体" w:hAnsi="宋体" w:eastAsia="宋体" w:cs="宋体"/>
          <w:sz w:val="24"/>
          <w:szCs w:val="24"/>
        </w:rPr>
      </w:pPr>
      <w:r>
        <w:rPr>
          <w:rFonts w:ascii="宋体" w:hAnsi="宋体" w:eastAsia="宋体" w:cs="宋体"/>
          <w:spacing w:val="52"/>
          <w:sz w:val="24"/>
          <w:szCs w:val="24"/>
          <w14:textOutline w14:w="3657" w14:cap="flat" w14:cmpd="sng">
            <w14:solidFill>
              <w14:srgbClr w14:val="000000"/>
            </w14:solidFill>
            <w14:prstDash w14:val="solid"/>
            <w14:miter w14:val="0"/>
          </w14:textOutline>
        </w:rPr>
        <w:t>(</w:t>
      </w:r>
      <w:r>
        <w:rPr>
          <w:rFonts w:ascii="宋体" w:hAnsi="宋体" w:eastAsia="宋体" w:cs="宋体"/>
          <w:spacing w:val="47"/>
          <w:sz w:val="24"/>
          <w:szCs w:val="24"/>
          <w14:textOutline w14:w="3657" w14:cap="flat" w14:cmpd="sng">
            <w14:solidFill>
              <w14:srgbClr w14:val="000000"/>
            </w14:solidFill>
            <w14:prstDash w14:val="solid"/>
            <w14:miter w14:val="0"/>
          </w14:textOutline>
        </w:rPr>
        <w:t>一)持续改进</w:t>
      </w:r>
    </w:p>
    <w:p>
      <w:pPr>
        <w:spacing w:before="177" w:line="361" w:lineRule="auto"/>
        <w:ind w:left="25" w:right="86" w:firstLine="480"/>
        <w:rPr>
          <w:rFonts w:ascii="宋体" w:hAnsi="宋体" w:eastAsia="宋体" w:cs="宋体"/>
          <w:sz w:val="24"/>
          <w:szCs w:val="24"/>
        </w:rPr>
      </w:pPr>
      <w:r>
        <w:rPr>
          <w:rFonts w:ascii="宋体" w:hAnsi="宋体" w:eastAsia="宋体" w:cs="宋体"/>
          <w:spacing w:val="-6"/>
          <w:sz w:val="24"/>
          <w:szCs w:val="24"/>
        </w:rPr>
        <w:t>本课</w:t>
      </w:r>
      <w:r>
        <w:rPr>
          <w:rFonts w:ascii="宋体" w:hAnsi="宋体" w:eastAsia="宋体" w:cs="宋体"/>
          <w:spacing w:val="-3"/>
          <w:sz w:val="24"/>
          <w:szCs w:val="24"/>
        </w:rPr>
        <w:t>程根据学生作业、课堂讨论、平时课堂练习情况和学生、教学督导等的</w:t>
      </w:r>
      <w:r>
        <w:rPr>
          <w:rFonts w:ascii="宋体" w:hAnsi="宋体" w:eastAsia="宋体" w:cs="宋体"/>
          <w:spacing w:val="-10"/>
          <w:sz w:val="24"/>
          <w:szCs w:val="24"/>
        </w:rPr>
        <w:t>反馈， 及时对教学中的不足之处进行改进， 并在下一轮课程教学中整改完善，</w:t>
      </w:r>
      <w:r>
        <w:rPr>
          <w:rFonts w:ascii="宋体" w:hAnsi="宋体" w:eastAsia="宋体" w:cs="宋体"/>
          <w:spacing w:val="-4"/>
          <w:sz w:val="24"/>
          <w:szCs w:val="24"/>
        </w:rPr>
        <w:t>确</w:t>
      </w:r>
      <w:r>
        <w:rPr>
          <w:rFonts w:ascii="宋体" w:hAnsi="宋体" w:eastAsia="宋体" w:cs="宋体"/>
          <w:spacing w:val="-5"/>
          <w:sz w:val="24"/>
          <w:szCs w:val="24"/>
        </w:rPr>
        <w:t>保</w:t>
      </w:r>
      <w:r>
        <w:rPr>
          <w:rFonts w:ascii="宋体" w:hAnsi="宋体" w:eastAsia="宋体" w:cs="宋体"/>
          <w:spacing w:val="-3"/>
          <w:sz w:val="24"/>
          <w:szCs w:val="24"/>
        </w:rPr>
        <w:t>相应毕业要求指标点达成。</w:t>
      </w:r>
    </w:p>
    <w:p>
      <w:pPr>
        <w:spacing w:line="219" w:lineRule="auto"/>
        <w:ind w:left="550"/>
        <w:rPr>
          <w:rFonts w:ascii="宋体" w:hAnsi="宋体" w:eastAsia="宋体" w:cs="宋体"/>
          <w:sz w:val="24"/>
          <w:szCs w:val="24"/>
        </w:rPr>
      </w:pPr>
      <w:r>
        <w:rPr>
          <w:rFonts w:ascii="宋体" w:hAnsi="宋体" w:eastAsia="宋体" w:cs="宋体"/>
          <w:spacing w:val="25"/>
          <w:sz w:val="24"/>
          <w:szCs w:val="24"/>
          <w14:textOutline w14:w="3657" w14:cap="flat" w14:cmpd="sng">
            <w14:solidFill>
              <w14:srgbClr w14:val="000000"/>
            </w14:solidFill>
            <w14:prstDash w14:val="solid"/>
            <w14:miter w14:val="0"/>
          </w14:textOutline>
        </w:rPr>
        <w:t>(二)</w:t>
      </w:r>
      <w:r>
        <w:rPr>
          <w:rFonts w:ascii="宋体" w:hAnsi="宋体" w:eastAsia="宋体" w:cs="宋体"/>
          <w:spacing w:val="25"/>
          <w:sz w:val="24"/>
          <w:szCs w:val="24"/>
        </w:rPr>
        <w:t xml:space="preserve"> </w:t>
      </w:r>
      <w:r>
        <w:rPr>
          <w:rFonts w:ascii="宋体" w:hAnsi="宋体" w:eastAsia="宋体" w:cs="宋体"/>
          <w:spacing w:val="25"/>
          <w:sz w:val="24"/>
          <w:szCs w:val="24"/>
          <w14:textOutline w14:w="3657" w14:cap="flat" w14:cmpd="sng">
            <w14:solidFill>
              <w14:srgbClr w14:val="000000"/>
            </w14:solidFill>
            <w14:prstDash w14:val="solid"/>
            <w14:miter w14:val="0"/>
          </w14:textOutline>
        </w:rPr>
        <w:t>参考书目及学习资</w:t>
      </w:r>
      <w:r>
        <w:rPr>
          <w:rFonts w:ascii="宋体" w:hAnsi="宋体" w:eastAsia="宋体" w:cs="宋体"/>
          <w:spacing w:val="23"/>
          <w:sz w:val="24"/>
          <w:szCs w:val="24"/>
          <w14:textOutline w14:w="3657" w14:cap="flat" w14:cmpd="sng">
            <w14:solidFill>
              <w14:srgbClr w14:val="000000"/>
            </w14:solidFill>
            <w14:prstDash w14:val="solid"/>
            <w14:miter w14:val="0"/>
          </w14:textOutline>
        </w:rPr>
        <w:t>料</w:t>
      </w:r>
    </w:p>
    <w:p>
      <w:pPr>
        <w:spacing w:before="180" w:line="360" w:lineRule="auto"/>
        <w:ind w:left="25" w:right="86" w:firstLine="474"/>
        <w:rPr>
          <w:rFonts w:ascii="宋体" w:hAnsi="宋体" w:eastAsia="宋体" w:cs="宋体"/>
          <w:spacing w:val="-2"/>
          <w:sz w:val="24"/>
          <w:szCs w:val="24"/>
        </w:rPr>
      </w:pPr>
      <w:r>
        <w:rPr>
          <w:rFonts w:hint="eastAsia" w:ascii="Times New Roman" w:hAnsi="Times New Roman" w:eastAsia="宋体" w:cs="Times New Roman"/>
          <w:spacing w:val="-4"/>
          <w:sz w:val="24"/>
          <w:szCs w:val="24"/>
          <w:lang w:val="en-US" w:eastAsia="zh-CN"/>
        </w:rPr>
        <w:t>1.</w:t>
      </w:r>
      <w:r>
        <w:rPr>
          <w:rFonts w:hint="eastAsia" w:ascii="宋体" w:hAnsi="宋体" w:eastAsia="宋体" w:cs="宋体"/>
          <w:spacing w:val="-2"/>
          <w:sz w:val="24"/>
          <w:szCs w:val="24"/>
          <w:lang w:eastAsia="zh-CN"/>
        </w:rPr>
        <w:t>《</w:t>
      </w:r>
      <w:r>
        <w:rPr>
          <w:rFonts w:ascii="宋体" w:hAnsi="宋体" w:eastAsia="宋体" w:cs="宋体"/>
          <w:spacing w:val="-2"/>
          <w:sz w:val="24"/>
          <w:szCs w:val="24"/>
        </w:rPr>
        <w:t>新编英语语法教程》章振邦主编，上海外语教育出版社， 2017年。</w:t>
      </w:r>
    </w:p>
    <w:p>
      <w:pPr>
        <w:spacing w:before="180" w:line="360" w:lineRule="auto"/>
        <w:ind w:left="504" w:leftChars="240" w:right="86" w:firstLine="58" w:firstLineChars="25"/>
        <w:rPr>
          <w:rFonts w:ascii="宋体" w:hAnsi="宋体" w:eastAsia="宋体" w:cs="宋体"/>
          <w:sz w:val="24"/>
          <w:szCs w:val="24"/>
        </w:rPr>
      </w:pP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《新编</w:t>
      </w:r>
      <w:r>
        <w:rPr>
          <w:rFonts w:ascii="宋体" w:hAnsi="宋体" w:eastAsia="宋体" w:cs="宋体"/>
          <w:spacing w:val="-2"/>
          <w:sz w:val="24"/>
          <w:szCs w:val="24"/>
        </w:rPr>
        <w:t>剑桥商务英语学生用书》(中级)(第三版修订版)(英) 休斯编 经</w:t>
      </w:r>
      <w:r>
        <w:rPr>
          <w:rFonts w:ascii="宋体" w:hAnsi="宋体" w:eastAsia="宋体" w:cs="宋体"/>
          <w:sz w:val="24"/>
          <w:szCs w:val="24"/>
        </w:rPr>
        <w:t xml:space="preserve"> </w:t>
      </w:r>
      <w:r>
        <w:rPr>
          <w:rFonts w:ascii="宋体" w:hAnsi="宋体" w:eastAsia="宋体" w:cs="宋体"/>
          <w:spacing w:val="-18"/>
          <w:sz w:val="24"/>
          <w:szCs w:val="24"/>
        </w:rPr>
        <w:t>济</w:t>
      </w:r>
      <w:r>
        <w:rPr>
          <w:rFonts w:ascii="宋体" w:hAnsi="宋体" w:eastAsia="宋体" w:cs="宋体"/>
          <w:spacing w:val="-10"/>
          <w:sz w:val="24"/>
          <w:szCs w:val="24"/>
        </w:rPr>
        <w:t xml:space="preserve">科学出版社， </w:t>
      </w:r>
      <w:r>
        <w:rPr>
          <w:rFonts w:ascii="Times New Roman" w:hAnsi="Times New Roman" w:eastAsia="Times New Roman" w:cs="Times New Roman"/>
          <w:spacing w:val="-10"/>
          <w:sz w:val="24"/>
          <w:szCs w:val="24"/>
        </w:rPr>
        <w:t>2018</w:t>
      </w:r>
      <w:r>
        <w:rPr>
          <w:rFonts w:ascii="宋体" w:hAnsi="宋体" w:eastAsia="宋体" w:cs="宋体"/>
          <w:spacing w:val="-10"/>
          <w:sz w:val="24"/>
          <w:szCs w:val="24"/>
        </w:rPr>
        <w:t>年。</w:t>
      </w:r>
    </w:p>
    <w:p>
      <w:pPr>
        <w:spacing w:line="360" w:lineRule="auto"/>
        <w:ind w:left="506" w:leftChars="241" w:right="86" w:firstLine="56" w:firstLineChars="24"/>
        <w:rPr>
          <w:rFonts w:ascii="宋体" w:hAnsi="宋体" w:eastAsia="宋体" w:cs="宋体"/>
          <w:sz w:val="24"/>
          <w:szCs w:val="24"/>
        </w:rPr>
      </w:pPr>
      <w:r>
        <w:rPr>
          <w:rFonts w:hint="eastAsia" w:ascii="Times New Roman" w:hAnsi="Times New Roman" w:eastAsia="宋体" w:cs="Times New Roman"/>
          <w:spacing w:val="-3"/>
          <w:sz w:val="24"/>
          <w:szCs w:val="24"/>
          <w:lang w:val="en-US" w:eastAsia="zh-CN"/>
        </w:rPr>
        <w:t>3.</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《剑桥商务英语</w:t>
      </w:r>
      <w:r>
        <w:rPr>
          <w:rFonts w:ascii="Times New Roman" w:hAnsi="Times New Roman" w:eastAsia="Times New Roman" w:cs="Times New Roman"/>
          <w:spacing w:val="-3"/>
          <w:sz w:val="24"/>
          <w:szCs w:val="24"/>
        </w:rPr>
        <w:t>(BEC)</w:t>
      </w:r>
      <w:r>
        <w:rPr>
          <w:rFonts w:ascii="宋体" w:hAnsi="宋体" w:eastAsia="宋体" w:cs="宋体"/>
          <w:spacing w:val="-3"/>
          <w:sz w:val="24"/>
          <w:szCs w:val="24"/>
        </w:rPr>
        <w:t>中级词汇精选》新东方考试研究中心编 北京语言</w:t>
      </w:r>
      <w:r>
        <w:rPr>
          <w:rFonts w:ascii="宋体" w:hAnsi="宋体" w:eastAsia="宋体" w:cs="宋体"/>
          <w:sz w:val="24"/>
          <w:szCs w:val="24"/>
        </w:rPr>
        <w:t xml:space="preserve"> </w:t>
      </w:r>
      <w:r>
        <w:rPr>
          <w:rFonts w:ascii="宋体" w:hAnsi="宋体" w:eastAsia="宋体" w:cs="宋体"/>
          <w:spacing w:val="-18"/>
          <w:sz w:val="24"/>
          <w:szCs w:val="24"/>
        </w:rPr>
        <w:t>大</w:t>
      </w:r>
      <w:r>
        <w:rPr>
          <w:rFonts w:ascii="宋体" w:hAnsi="宋体" w:eastAsia="宋体" w:cs="宋体"/>
          <w:spacing w:val="-11"/>
          <w:sz w:val="24"/>
          <w:szCs w:val="24"/>
        </w:rPr>
        <w:t xml:space="preserve">学出版社， </w:t>
      </w:r>
      <w:r>
        <w:rPr>
          <w:rFonts w:ascii="Times New Roman" w:hAnsi="Times New Roman" w:eastAsia="Times New Roman" w:cs="Times New Roman"/>
          <w:spacing w:val="-11"/>
          <w:sz w:val="24"/>
          <w:szCs w:val="24"/>
        </w:rPr>
        <w:t>2019</w:t>
      </w:r>
      <w:r>
        <w:rPr>
          <w:rFonts w:ascii="宋体" w:hAnsi="宋体" w:eastAsia="宋体" w:cs="宋体"/>
          <w:spacing w:val="-11"/>
          <w:sz w:val="24"/>
          <w:szCs w:val="24"/>
        </w:rPr>
        <w:t>年。</w:t>
      </w:r>
    </w:p>
    <w:p>
      <w:pPr>
        <w:spacing w:before="2" w:line="359" w:lineRule="auto"/>
        <w:ind w:left="498" w:leftChars="237" w:right="37" w:firstLine="62" w:firstLineChars="27"/>
        <w:rPr>
          <w:rFonts w:ascii="宋体" w:hAnsi="宋体" w:eastAsia="宋体" w:cs="宋体"/>
          <w:sz w:val="24"/>
          <w:szCs w:val="24"/>
        </w:rPr>
      </w:pPr>
      <w:r>
        <w:rPr>
          <w:rFonts w:hint="eastAsia" w:ascii="Times New Roman" w:hAnsi="Times New Roman" w:eastAsia="宋体" w:cs="Times New Roman"/>
          <w:spacing w:val="-4"/>
          <w:sz w:val="24"/>
          <w:szCs w:val="24"/>
          <w:lang w:val="en-US" w:eastAsia="zh-CN"/>
        </w:rPr>
        <w:t>4.</w:t>
      </w:r>
      <w:r>
        <w:rPr>
          <w:rFonts w:ascii="宋体" w:hAnsi="宋体" w:eastAsia="宋体" w:cs="宋体"/>
          <w:spacing w:val="-4"/>
          <w:sz w:val="24"/>
          <w:szCs w:val="24"/>
        </w:rPr>
        <w:t>《商务英语实用大全》(第</w:t>
      </w:r>
      <w:r>
        <w:rPr>
          <w:rFonts w:ascii="Times New Roman" w:hAnsi="Times New Roman" w:eastAsia="Times New Roman" w:cs="Times New Roman"/>
          <w:spacing w:val="-4"/>
          <w:sz w:val="24"/>
          <w:szCs w:val="24"/>
        </w:rPr>
        <w:t>2</w:t>
      </w:r>
      <w:r>
        <w:rPr>
          <w:rFonts w:ascii="宋体" w:hAnsi="宋体" w:eastAsia="宋体" w:cs="宋体"/>
          <w:spacing w:val="-4"/>
          <w:sz w:val="24"/>
          <w:szCs w:val="24"/>
        </w:rPr>
        <w:t>版) 创想外语研发团队编 中国纺织出版社，</w:t>
      </w:r>
      <w:r>
        <w:rPr>
          <w:rFonts w:ascii="宋体" w:hAnsi="宋体" w:eastAsia="宋体" w:cs="宋体"/>
          <w:sz w:val="24"/>
          <w:szCs w:val="24"/>
        </w:rPr>
        <w:t xml:space="preserve"> </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4"/>
          <w:sz w:val="24"/>
          <w:szCs w:val="24"/>
        </w:rPr>
        <w:t>0</w:t>
      </w:r>
      <w:r>
        <w:rPr>
          <w:rFonts w:ascii="Times New Roman" w:hAnsi="Times New Roman" w:eastAsia="Times New Roman" w:cs="Times New Roman"/>
          <w:spacing w:val="-3"/>
          <w:sz w:val="24"/>
          <w:szCs w:val="24"/>
        </w:rPr>
        <w:t>18</w:t>
      </w:r>
      <w:r>
        <w:rPr>
          <w:rFonts w:ascii="宋体" w:hAnsi="宋体" w:eastAsia="宋体" w:cs="宋体"/>
          <w:spacing w:val="-3"/>
          <w:sz w:val="24"/>
          <w:szCs w:val="24"/>
        </w:rPr>
        <w:t>年。</w:t>
      </w:r>
    </w:p>
    <w:p>
      <w:pPr>
        <w:spacing w:before="1" w:line="220" w:lineRule="auto"/>
        <w:ind w:left="500"/>
        <w:rPr>
          <w:rFonts w:ascii="宋体" w:hAnsi="宋体" w:eastAsia="宋体" w:cs="宋体"/>
          <w:sz w:val="24"/>
          <w:szCs w:val="24"/>
        </w:rPr>
      </w:pPr>
      <w:r>
        <w:rPr>
          <w:rFonts w:hint="eastAsia" w:ascii="Times New Roman" w:hAnsi="Times New Roman" w:eastAsia="宋体" w:cs="Times New Roman"/>
          <w:spacing w:val="-8"/>
          <w:sz w:val="24"/>
          <w:szCs w:val="24"/>
          <w:lang w:val="en-US" w:eastAsia="zh-CN"/>
        </w:rPr>
        <w:t>5.</w:t>
      </w:r>
      <w:r>
        <w:rPr>
          <w:rFonts w:ascii="宋体" w:hAnsi="宋体" w:eastAsia="宋体" w:cs="宋体"/>
          <w:spacing w:val="-8"/>
          <w:sz w:val="24"/>
          <w:szCs w:val="24"/>
        </w:rPr>
        <w:t xml:space="preserve">《牛津英汉双解商务英语词典》(新版) 帕金森编 华夏出版社， </w:t>
      </w:r>
      <w:r>
        <w:rPr>
          <w:rFonts w:ascii="Times New Roman" w:hAnsi="Times New Roman" w:eastAsia="Times New Roman" w:cs="Times New Roman"/>
          <w:spacing w:val="-8"/>
          <w:sz w:val="24"/>
          <w:szCs w:val="24"/>
        </w:rPr>
        <w:t>2011</w:t>
      </w:r>
      <w:r>
        <w:rPr>
          <w:rFonts w:ascii="宋体" w:hAnsi="宋体" w:eastAsia="宋体" w:cs="宋体"/>
          <w:spacing w:val="-8"/>
          <w:sz w:val="24"/>
          <w:szCs w:val="24"/>
        </w:rPr>
        <w:t>年。</w:t>
      </w:r>
    </w:p>
    <w:p>
      <w:pPr>
        <w:spacing w:line="253" w:lineRule="auto"/>
        <w:rPr>
          <w:rFonts w:ascii="Arial"/>
          <w:sz w:val="21"/>
        </w:rPr>
      </w:pPr>
    </w:p>
    <w:p>
      <w:pPr>
        <w:spacing w:line="253" w:lineRule="auto"/>
        <w:rPr>
          <w:rFonts w:ascii="Arial"/>
          <w:sz w:val="21"/>
        </w:rPr>
      </w:pPr>
    </w:p>
    <w:p>
      <w:pPr>
        <w:spacing w:before="78" w:line="220" w:lineRule="auto"/>
        <w:jc w:val="both"/>
        <w:rPr>
          <w:rFonts w:ascii="宋体" w:hAnsi="宋体" w:eastAsia="宋体" w:cs="宋体"/>
          <w:sz w:val="24"/>
          <w:szCs w:val="24"/>
        </w:rPr>
      </w:pPr>
      <w:r>
        <w:rPr>
          <w:rFonts w:hint="eastAsia" w:ascii="宋体" w:hAnsi="宋体" w:eastAsia="宋体" w:cs="宋体"/>
          <w:spacing w:val="-22"/>
          <w:sz w:val="24"/>
          <w:szCs w:val="24"/>
          <w:lang w:val="en-US" w:eastAsia="zh-CN"/>
        </w:rPr>
        <w:t xml:space="preserve">                                                                    </w:t>
      </w:r>
      <w:r>
        <w:rPr>
          <w:rFonts w:ascii="宋体" w:hAnsi="宋体" w:eastAsia="宋体" w:cs="宋体"/>
          <w:spacing w:val="-22"/>
          <w:sz w:val="24"/>
          <w:szCs w:val="24"/>
        </w:rPr>
        <w:t>执</w:t>
      </w:r>
      <w:r>
        <w:rPr>
          <w:rFonts w:ascii="宋体" w:hAnsi="宋体" w:eastAsia="宋体" w:cs="宋体"/>
          <w:spacing w:val="-17"/>
          <w:sz w:val="24"/>
          <w:szCs w:val="24"/>
        </w:rPr>
        <w:t>笔人： 李</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娟</w:t>
      </w:r>
    </w:p>
    <w:p>
      <w:pPr>
        <w:spacing w:before="184" w:line="367" w:lineRule="auto"/>
        <w:ind w:right="1012"/>
        <w:jc w:val="both"/>
        <w:rPr>
          <w:rFonts w:hint="default" w:ascii="宋体" w:hAnsi="宋体" w:eastAsia="宋体" w:cs="宋体"/>
          <w:spacing w:val="-19"/>
          <w:sz w:val="24"/>
          <w:szCs w:val="24"/>
          <w:lang w:val="en-US" w:eastAsia="zh-CN"/>
        </w:rPr>
      </w:pPr>
      <w:r>
        <w:rPr>
          <w:rFonts w:hint="eastAsia" w:ascii="宋体" w:hAnsi="宋体" w:eastAsia="宋体" w:cs="宋体"/>
          <w:spacing w:val="-23"/>
          <w:sz w:val="24"/>
          <w:szCs w:val="24"/>
          <w:lang w:val="en-US" w:eastAsia="zh-CN"/>
        </w:rPr>
        <w:t xml:space="preserve">                                                                       </w:t>
      </w:r>
      <w:r>
        <w:rPr>
          <w:rFonts w:ascii="宋体" w:hAnsi="宋体" w:eastAsia="宋体" w:cs="宋体"/>
          <w:spacing w:val="-23"/>
          <w:sz w:val="24"/>
          <w:szCs w:val="24"/>
        </w:rPr>
        <w:t>审</w:t>
      </w:r>
      <w:r>
        <w:rPr>
          <w:rFonts w:ascii="宋体" w:hAnsi="宋体" w:eastAsia="宋体" w:cs="宋体"/>
          <w:spacing w:val="-19"/>
          <w:sz w:val="24"/>
          <w:szCs w:val="24"/>
        </w:rPr>
        <w:t xml:space="preserve">定人： </w:t>
      </w:r>
      <w:r>
        <w:rPr>
          <w:rFonts w:hint="eastAsia" w:ascii="宋体" w:hAnsi="宋体" w:eastAsia="宋体" w:cs="宋体"/>
          <w:spacing w:val="-19"/>
          <w:sz w:val="24"/>
          <w:szCs w:val="24"/>
          <w:lang w:val="en-US" w:eastAsia="zh-CN"/>
        </w:rPr>
        <w:t>王召妍</w:t>
      </w:r>
    </w:p>
    <w:p>
      <w:pPr>
        <w:spacing w:before="184" w:line="367" w:lineRule="auto"/>
        <w:ind w:right="1012"/>
        <w:jc w:val="both"/>
        <w:rPr>
          <w:rFonts w:hint="eastAsia" w:ascii="宋体" w:hAnsi="宋体" w:eastAsia="宋体" w:cs="宋体"/>
          <w:spacing w:val="-19"/>
          <w:sz w:val="24"/>
          <w:szCs w:val="24"/>
          <w:lang w:val="en-US" w:eastAsia="zh-CN"/>
        </w:rPr>
      </w:pPr>
      <w:r>
        <w:rPr>
          <w:rFonts w:hint="eastAsia" w:ascii="宋体" w:hAnsi="宋体" w:eastAsia="宋体" w:cs="宋体"/>
          <w:spacing w:val="-19"/>
          <w:sz w:val="24"/>
          <w:szCs w:val="24"/>
          <w:lang w:val="en-US" w:eastAsia="zh-CN"/>
        </w:rPr>
        <w:t xml:space="preserve">                                                                 </w:t>
      </w:r>
      <w:r>
        <w:rPr>
          <w:rFonts w:ascii="宋体" w:hAnsi="宋体" w:eastAsia="宋体" w:cs="宋体"/>
          <w:spacing w:val="-19"/>
          <w:sz w:val="24"/>
          <w:szCs w:val="24"/>
        </w:rPr>
        <w:t xml:space="preserve">审批人： </w:t>
      </w:r>
      <w:r>
        <w:rPr>
          <w:rFonts w:hint="eastAsia" w:ascii="宋体" w:hAnsi="宋体" w:eastAsia="宋体" w:cs="宋体"/>
          <w:spacing w:val="-19"/>
          <w:sz w:val="24"/>
          <w:szCs w:val="24"/>
          <w:lang w:val="en-US" w:eastAsia="zh-CN"/>
        </w:rPr>
        <w:t>施云波</w:t>
      </w:r>
    </w:p>
    <w:p>
      <w:pPr>
        <w:spacing w:before="184" w:line="367" w:lineRule="auto"/>
        <w:ind w:right="1012"/>
        <w:jc w:val="both"/>
        <w:rPr>
          <w:rFonts w:hint="eastAsia" w:ascii="宋体" w:hAnsi="宋体" w:eastAsia="宋体" w:cs="宋体"/>
          <w:spacing w:val="-19"/>
          <w:sz w:val="24"/>
          <w:szCs w:val="24"/>
          <w:lang w:val="en-US" w:eastAsia="zh-CN"/>
        </w:rPr>
      </w:pPr>
      <w:r>
        <w:rPr>
          <w:rFonts w:hint="eastAsia" w:ascii="宋体" w:hAnsi="宋体" w:eastAsia="宋体" w:cs="宋体"/>
          <w:spacing w:val="-19"/>
          <w:sz w:val="24"/>
          <w:szCs w:val="24"/>
          <w:lang w:val="en-US" w:eastAsia="zh-CN"/>
        </w:rPr>
        <w:t xml:space="preserve">                                                               审批日期：2023年9月</w:t>
      </w:r>
    </w:p>
    <w:p>
      <w:pPr>
        <w:rPr>
          <w:rFonts w:hint="eastAsia" w:ascii="宋体" w:hAnsi="宋体" w:eastAsia="宋体" w:cs="宋体"/>
          <w:spacing w:val="-19"/>
          <w:sz w:val="24"/>
          <w:szCs w:val="24"/>
          <w:lang w:val="en-US" w:eastAsia="zh-CN"/>
        </w:rPr>
      </w:pPr>
      <w:r>
        <w:rPr>
          <w:rFonts w:hint="eastAsia" w:ascii="宋体" w:hAnsi="宋体" w:eastAsia="宋体" w:cs="宋体"/>
          <w:spacing w:val="-19"/>
          <w:sz w:val="24"/>
          <w:szCs w:val="24"/>
          <w:lang w:val="en-US" w:eastAsia="zh-CN"/>
        </w:rPr>
        <w:br w:type="page"/>
      </w:r>
    </w:p>
    <w:p>
      <w:pPr>
        <w:spacing w:line="240" w:lineRule="exact"/>
      </w:pPr>
    </w:p>
    <w:tbl>
      <w:tblPr>
        <w:tblStyle w:val="16"/>
        <w:tblW w:w="216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3" w:hRule="atLeast"/>
        </w:trPr>
        <w:tc>
          <w:tcPr>
            <w:tcW w:w="2164" w:type="dxa"/>
            <w:vAlign w:val="top"/>
          </w:tcPr>
          <w:p>
            <w:pPr>
              <w:spacing w:before="81" w:line="208" w:lineRule="auto"/>
              <w:ind w:left="134"/>
              <w:rPr>
                <w:rFonts w:hint="default" w:ascii="Times New Roman" w:hAnsi="Times New Roman" w:eastAsia="宋体" w:cs="Times New Roman"/>
                <w:sz w:val="24"/>
                <w:szCs w:val="24"/>
                <w:lang w:val="en-US" w:eastAsia="zh-CN"/>
              </w:rPr>
            </w:pPr>
            <w:r>
              <w:rPr>
                <w:rFonts w:ascii="宋体" w:hAnsi="宋体" w:eastAsia="宋体" w:cs="宋体"/>
                <w:spacing w:val="-8"/>
                <w:sz w:val="20"/>
                <w:szCs w:val="20"/>
              </w:rPr>
              <w:t>课</w:t>
            </w:r>
            <w:r>
              <w:rPr>
                <w:rFonts w:ascii="宋体" w:hAnsi="宋体" w:eastAsia="宋体" w:cs="宋体"/>
                <w:spacing w:val="-6"/>
                <w:sz w:val="20"/>
                <w:szCs w:val="20"/>
              </w:rPr>
              <w:t>程</w:t>
            </w:r>
            <w:r>
              <w:rPr>
                <w:rFonts w:ascii="宋体" w:hAnsi="宋体" w:eastAsia="宋体" w:cs="宋体"/>
                <w:spacing w:val="-4"/>
                <w:sz w:val="20"/>
                <w:szCs w:val="20"/>
              </w:rPr>
              <w:t>代码：</w:t>
            </w:r>
            <w:r>
              <w:rPr>
                <w:rFonts w:ascii="宋体" w:hAnsi="宋体"/>
                <w:sz w:val="24"/>
                <w:szCs w:val="24"/>
              </w:rPr>
              <w:t>06011</w:t>
            </w:r>
            <w:r>
              <w:rPr>
                <w:rFonts w:hint="eastAsia" w:ascii="宋体" w:hAnsi="宋体" w:eastAsia="宋体"/>
                <w:sz w:val="24"/>
                <w:szCs w:val="24"/>
                <w:lang w:val="en-US" w:eastAsia="zh-CN"/>
              </w:rPr>
              <w:t>18</w:t>
            </w:r>
          </w:p>
        </w:tc>
      </w:tr>
    </w:tbl>
    <w:p>
      <w:pPr>
        <w:spacing w:before="131" w:line="224" w:lineRule="auto"/>
        <w:ind w:left="1979"/>
        <w:rPr>
          <w:rFonts w:ascii="宋体" w:hAnsi="宋体" w:eastAsia="宋体" w:cs="宋体"/>
          <w:sz w:val="31"/>
          <w:szCs w:val="31"/>
        </w:rPr>
      </w:pPr>
      <w:r>
        <w:rPr>
          <w:rFonts w:hint="eastAsia" w:ascii="宋体" w:hAnsi="宋体" w:eastAsia="宋体" w:cs="宋体"/>
          <w:spacing w:val="33"/>
          <w:sz w:val="31"/>
          <w:szCs w:val="31"/>
          <w:lang w:val="en-US" w:eastAsia="zh-CN"/>
          <w14:textOutline w14:w="4828" w14:cap="flat" w14:cmpd="sng">
            <w14:solidFill>
              <w14:srgbClr w14:val="000000"/>
            </w14:solidFill>
            <w14:prstDash w14:val="solid"/>
            <w14:miter w14:val="0"/>
          </w14:textOutline>
        </w:rPr>
        <w:t>《综合</w:t>
      </w:r>
      <w:r>
        <w:rPr>
          <w:rFonts w:ascii="宋体" w:hAnsi="宋体" w:eastAsia="宋体" w:cs="宋体"/>
          <w:spacing w:val="23"/>
          <w:sz w:val="31"/>
          <w:szCs w:val="31"/>
          <w14:textOutline w14:w="4828" w14:cap="flat" w14:cmpd="sng">
            <w14:solidFill>
              <w14:srgbClr w14:val="000000"/>
            </w14:solidFill>
            <w14:prstDash w14:val="solid"/>
            <w14:miter w14:val="0"/>
          </w14:textOutline>
        </w:rPr>
        <w:t>商务英语</w:t>
      </w:r>
      <w:r>
        <w:rPr>
          <w:rFonts w:ascii="宋体" w:hAnsi="宋体" w:eastAsia="宋体" w:cs="宋体"/>
          <w:spacing w:val="23"/>
          <w:sz w:val="31"/>
          <w:szCs w:val="31"/>
        </w:rPr>
        <w:t xml:space="preserve"> </w:t>
      </w:r>
      <w:r>
        <w:rPr>
          <w:rFonts w:ascii="Times New Roman" w:hAnsi="Times New Roman" w:eastAsia="Times New Roman" w:cs="Times New Roman"/>
          <w:b/>
          <w:bCs/>
          <w:sz w:val="31"/>
          <w:szCs w:val="31"/>
        </w:rPr>
        <w:t>I</w:t>
      </w:r>
      <w:r>
        <w:rPr>
          <w:rFonts w:hint="eastAsia" w:ascii="Times New Roman" w:hAnsi="Times New Roman" w:eastAsia="宋体" w:cs="Times New Roman"/>
          <w:b/>
          <w:bCs/>
          <w:sz w:val="31"/>
          <w:szCs w:val="31"/>
          <w:lang w:val="en-US" w:eastAsia="zh-CN"/>
        </w:rPr>
        <w:t>I》</w:t>
      </w:r>
      <w:r>
        <w:rPr>
          <w:rFonts w:ascii="Times New Roman" w:hAnsi="Times New Roman" w:eastAsia="Times New Roman" w:cs="Times New Roman"/>
          <w:spacing w:val="23"/>
          <w:sz w:val="31"/>
          <w:szCs w:val="31"/>
        </w:rPr>
        <w:t xml:space="preserve"> </w:t>
      </w:r>
      <w:r>
        <w:rPr>
          <w:rFonts w:ascii="宋体" w:hAnsi="宋体" w:eastAsia="宋体" w:cs="宋体"/>
          <w:spacing w:val="23"/>
          <w:sz w:val="31"/>
          <w:szCs w:val="31"/>
          <w14:textOutline w14:w="4828" w14:cap="flat" w14:cmpd="sng">
            <w14:solidFill>
              <w14:srgbClr w14:val="000000"/>
            </w14:solidFill>
            <w14:prstDash w14:val="solid"/>
            <w14:miter w14:val="0"/>
          </w14:textOutline>
        </w:rPr>
        <w:t>课程教学大纲</w:t>
      </w:r>
    </w:p>
    <w:p>
      <w:pPr>
        <w:spacing w:before="95" w:line="396" w:lineRule="exact"/>
        <w:ind w:left="2038"/>
        <w:rPr>
          <w:rFonts w:ascii="宋体" w:hAnsi="宋体" w:eastAsia="宋体" w:cs="宋体"/>
          <w:sz w:val="29"/>
          <w:szCs w:val="29"/>
        </w:rPr>
      </w:pPr>
      <w:r>
        <w:rPr>
          <w:rFonts w:ascii="宋体" w:hAnsi="宋体" w:eastAsia="宋体" w:cs="宋体"/>
          <w:spacing w:val="56"/>
          <w:position w:val="3"/>
          <w:sz w:val="29"/>
          <w:szCs w:val="29"/>
          <w14:textOutline w14:w="4535" w14:cap="flat" w14:cmpd="sng">
            <w14:solidFill>
              <w14:srgbClr w14:val="000000"/>
            </w14:solidFill>
            <w14:prstDash w14:val="solid"/>
            <w14:miter w14:val="0"/>
          </w14:textOutline>
        </w:rPr>
        <w:t>(</w:t>
      </w:r>
      <w:r>
        <w:rPr>
          <w:rFonts w:hint="eastAsia" w:ascii="Times New Roman" w:hAnsi="Times New Roman" w:eastAsia="宋体" w:cs="Times New Roman"/>
          <w:b/>
          <w:bCs/>
          <w:position w:val="3"/>
          <w:sz w:val="29"/>
          <w:szCs w:val="29"/>
          <w:lang w:val="en-US" w:eastAsia="zh-CN"/>
        </w:rPr>
        <w:t>Integrat</w:t>
      </w:r>
      <w:r>
        <w:rPr>
          <w:rFonts w:ascii="Times New Roman" w:hAnsi="Times New Roman" w:eastAsia="Times New Roman" w:cs="Times New Roman"/>
          <w:b/>
          <w:bCs/>
          <w:position w:val="3"/>
          <w:sz w:val="29"/>
          <w:szCs w:val="29"/>
        </w:rPr>
        <w:t>ed</w:t>
      </w:r>
      <w:r>
        <w:rPr>
          <w:rFonts w:ascii="Times New Roman" w:hAnsi="Times New Roman" w:eastAsia="Times New Roman" w:cs="Times New Roman"/>
          <w:spacing w:val="56"/>
          <w:position w:val="3"/>
          <w:sz w:val="29"/>
          <w:szCs w:val="29"/>
        </w:rPr>
        <w:t xml:space="preserve"> </w:t>
      </w:r>
      <w:r>
        <w:rPr>
          <w:rFonts w:ascii="Times New Roman" w:hAnsi="Times New Roman" w:eastAsia="Times New Roman" w:cs="Times New Roman"/>
          <w:b/>
          <w:bCs/>
          <w:position w:val="3"/>
          <w:sz w:val="29"/>
          <w:szCs w:val="29"/>
        </w:rPr>
        <w:t>Business</w:t>
      </w:r>
      <w:r>
        <w:rPr>
          <w:rFonts w:ascii="Times New Roman" w:hAnsi="Times New Roman" w:eastAsia="Times New Roman" w:cs="Times New Roman"/>
          <w:spacing w:val="56"/>
          <w:position w:val="3"/>
          <w:sz w:val="29"/>
          <w:szCs w:val="29"/>
        </w:rPr>
        <w:t xml:space="preserve"> </w:t>
      </w:r>
      <w:r>
        <w:rPr>
          <w:rFonts w:ascii="Times New Roman" w:hAnsi="Times New Roman" w:eastAsia="Times New Roman" w:cs="Times New Roman"/>
          <w:b/>
          <w:bCs/>
          <w:position w:val="3"/>
          <w:sz w:val="29"/>
          <w:szCs w:val="29"/>
        </w:rPr>
        <w:t>English</w:t>
      </w:r>
      <w:r>
        <w:rPr>
          <w:rFonts w:ascii="Times New Roman" w:hAnsi="Times New Roman" w:eastAsia="Times New Roman" w:cs="Times New Roman"/>
          <w:spacing w:val="56"/>
          <w:position w:val="3"/>
          <w:sz w:val="29"/>
          <w:szCs w:val="29"/>
        </w:rPr>
        <w:t xml:space="preserve"> </w:t>
      </w:r>
      <w:r>
        <w:rPr>
          <w:rFonts w:hint="eastAsia" w:ascii="Times New Roman" w:hAnsi="Times New Roman" w:eastAsia="Times New Roman" w:cs="Times New Roman"/>
          <w:b/>
          <w:bCs/>
          <w:position w:val="3"/>
          <w:sz w:val="29"/>
          <w:szCs w:val="29"/>
          <w:lang w:val="en-US" w:eastAsia="zh-CN"/>
        </w:rPr>
        <w:t>I</w:t>
      </w:r>
      <w:r>
        <w:rPr>
          <w:rFonts w:ascii="Times New Roman" w:hAnsi="Times New Roman" w:eastAsia="Times New Roman" w:cs="Times New Roman"/>
          <w:b/>
          <w:bCs/>
          <w:position w:val="3"/>
          <w:sz w:val="29"/>
          <w:szCs w:val="29"/>
        </w:rPr>
        <w:t>I</w:t>
      </w:r>
      <w:r>
        <w:rPr>
          <w:rFonts w:ascii="宋体" w:hAnsi="宋体" w:eastAsia="宋体" w:cs="宋体"/>
          <w:spacing w:val="55"/>
          <w:position w:val="3"/>
          <w:sz w:val="29"/>
          <w:szCs w:val="29"/>
          <w14:textOutline w14:w="4535" w14:cap="flat" w14:cmpd="sng">
            <w14:solidFill>
              <w14:srgbClr w14:val="000000"/>
            </w14:solidFill>
            <w14:prstDash w14:val="solid"/>
            <w14:miter w14:val="0"/>
          </w14:textOutline>
        </w:rPr>
        <w:t>)</w:t>
      </w:r>
    </w:p>
    <w:p>
      <w:pPr>
        <w:spacing w:before="288" w:line="561" w:lineRule="exact"/>
        <w:ind w:left="642"/>
        <w:rPr>
          <w:rFonts w:ascii="宋体" w:hAnsi="宋体" w:eastAsia="宋体" w:cs="宋体"/>
          <w:sz w:val="27"/>
          <w:szCs w:val="27"/>
        </w:rPr>
      </w:pPr>
      <w:r>
        <w:rPr>
          <w:rFonts w:ascii="宋体" w:hAnsi="宋体" w:eastAsia="宋体" w:cs="宋体"/>
          <w:spacing w:val="29"/>
          <w:position w:val="21"/>
          <w:sz w:val="27"/>
          <w:szCs w:val="27"/>
          <w14:textOutline w14:w="4242" w14:cap="flat" w14:cmpd="sng">
            <w14:solidFill>
              <w14:srgbClr w14:val="000000"/>
            </w14:solidFill>
            <w14:prstDash w14:val="solid"/>
            <w14:miter w14:val="0"/>
          </w14:textOutline>
        </w:rPr>
        <w:t>一</w:t>
      </w:r>
      <w:r>
        <w:rPr>
          <w:rFonts w:ascii="宋体" w:hAnsi="宋体" w:eastAsia="宋体" w:cs="宋体"/>
          <w:spacing w:val="26"/>
          <w:position w:val="21"/>
          <w:sz w:val="27"/>
          <w:szCs w:val="27"/>
          <w14:textOutline w14:w="4242" w14:cap="flat" w14:cmpd="sng">
            <w14:solidFill>
              <w14:srgbClr w14:val="000000"/>
            </w14:solidFill>
            <w14:prstDash w14:val="solid"/>
            <w14:miter w14:val="0"/>
          </w14:textOutline>
        </w:rPr>
        <w:t>、课程概况</w:t>
      </w:r>
    </w:p>
    <w:p>
      <w:pPr>
        <w:spacing w:line="220" w:lineRule="auto"/>
        <w:ind w:left="561"/>
        <w:rPr>
          <w:rFonts w:hint="default" w:ascii="Times New Roman" w:hAnsi="Times New Roman" w:eastAsia="宋体" w:cs="Times New Roman"/>
          <w:sz w:val="24"/>
          <w:szCs w:val="24"/>
          <w:lang w:val="en-US" w:eastAsia="zh-CN"/>
        </w:rPr>
      </w:pPr>
      <w:r>
        <w:rPr>
          <w:rFonts w:ascii="宋体" w:hAnsi="宋体" w:eastAsia="宋体" w:cs="宋体"/>
          <w:spacing w:val="-4"/>
          <w:sz w:val="24"/>
          <w:szCs w:val="24"/>
          <w14:textOutline w14:w="3657" w14:cap="flat" w14:cmpd="sng">
            <w14:solidFill>
              <w14:srgbClr w14:val="000000"/>
            </w14:solidFill>
            <w14:prstDash w14:val="solid"/>
            <w14:miter w14:val="0"/>
          </w14:textOutline>
        </w:rPr>
        <w:t>课</w:t>
      </w:r>
      <w:r>
        <w:rPr>
          <w:rFonts w:ascii="宋体" w:hAnsi="宋体" w:eastAsia="宋体" w:cs="宋体"/>
          <w:spacing w:val="-3"/>
          <w:sz w:val="24"/>
          <w:szCs w:val="24"/>
          <w14:textOutline w14:w="3657" w14:cap="flat" w14:cmpd="sng">
            <w14:solidFill>
              <w14:srgbClr w14:val="000000"/>
            </w14:solidFill>
            <w14:prstDash w14:val="solid"/>
            <w14:miter w14:val="0"/>
          </w14:textOutline>
        </w:rPr>
        <w:t>程</w:t>
      </w:r>
      <w:r>
        <w:rPr>
          <w:rFonts w:ascii="宋体" w:hAnsi="宋体" w:eastAsia="宋体" w:cs="宋体"/>
          <w:spacing w:val="-2"/>
          <w:sz w:val="24"/>
          <w:szCs w:val="24"/>
          <w14:textOutline w14:w="3657" w14:cap="flat" w14:cmpd="sng">
            <w14:solidFill>
              <w14:srgbClr w14:val="000000"/>
            </w14:solidFill>
            <w14:prstDash w14:val="solid"/>
            <w14:miter w14:val="0"/>
          </w14:textOutline>
        </w:rPr>
        <w:t>代码</w:t>
      </w:r>
      <w:r>
        <w:rPr>
          <w:rFonts w:ascii="宋体" w:hAnsi="宋体" w:eastAsia="宋体" w:cs="宋体"/>
          <w:spacing w:val="-2"/>
          <w:sz w:val="24"/>
          <w:szCs w:val="24"/>
        </w:rPr>
        <w:t xml:space="preserve"> </w:t>
      </w:r>
      <w:r>
        <w:rPr>
          <w:rFonts w:ascii="宋体" w:hAnsi="宋体" w:eastAsia="宋体" w:cs="宋体"/>
          <w:spacing w:val="-2"/>
          <w:sz w:val="24"/>
          <w:szCs w:val="24"/>
          <w14:textOutline w14:w="3657" w14:cap="flat" w14:cmpd="sng">
            <w14:solidFill>
              <w14:srgbClr w14:val="000000"/>
            </w14:solidFill>
            <w14:prstDash w14:val="solid"/>
            <w14:miter w14:val="0"/>
          </w14:textOutline>
        </w:rPr>
        <w:t>：</w:t>
      </w:r>
      <w:r>
        <w:rPr>
          <w:rFonts w:ascii="Times New Roman" w:hAnsi="Times New Roman" w:eastAsia="Times New Roman" w:cs="Times New Roman"/>
          <w:spacing w:val="-2"/>
          <w:sz w:val="24"/>
          <w:szCs w:val="24"/>
        </w:rPr>
        <w:t>06011</w:t>
      </w:r>
      <w:r>
        <w:rPr>
          <w:rFonts w:hint="eastAsia" w:ascii="Times New Roman" w:hAnsi="Times New Roman" w:eastAsia="宋体" w:cs="Times New Roman"/>
          <w:spacing w:val="-2"/>
          <w:sz w:val="24"/>
          <w:szCs w:val="24"/>
          <w:lang w:val="en-US" w:eastAsia="zh-CN"/>
        </w:rPr>
        <w:t>18</w:t>
      </w:r>
    </w:p>
    <w:p>
      <w:pPr>
        <w:spacing w:before="184" w:line="221" w:lineRule="auto"/>
        <w:ind w:left="567"/>
        <w:rPr>
          <w:rFonts w:ascii="Times New Roman" w:hAnsi="Times New Roman" w:eastAsia="Times New Roman" w:cs="Times New Roman"/>
          <w:sz w:val="24"/>
          <w:szCs w:val="24"/>
        </w:rPr>
      </w:pPr>
      <w:r>
        <w:rPr>
          <w:rFonts w:ascii="宋体" w:hAnsi="宋体" w:eastAsia="宋体" w:cs="宋体"/>
          <w:spacing w:val="-23"/>
          <w:sz w:val="24"/>
          <w:szCs w:val="24"/>
          <w14:textOutline w14:w="3657" w14:cap="flat" w14:cmpd="sng">
            <w14:solidFill>
              <w14:srgbClr w14:val="000000"/>
            </w14:solidFill>
            <w14:prstDash w14:val="solid"/>
            <w14:miter w14:val="0"/>
          </w14:textOutline>
        </w:rPr>
        <w:t>学</w:t>
      </w:r>
      <w:r>
        <w:rPr>
          <w:rFonts w:ascii="宋体" w:hAnsi="宋体" w:eastAsia="宋体" w:cs="宋体"/>
          <w:spacing w:val="-16"/>
          <w:sz w:val="24"/>
          <w:szCs w:val="24"/>
        </w:rPr>
        <w:t xml:space="preserve">    </w:t>
      </w:r>
      <w:r>
        <w:rPr>
          <w:rFonts w:ascii="宋体" w:hAnsi="宋体" w:eastAsia="宋体" w:cs="宋体"/>
          <w:spacing w:val="-16"/>
          <w:sz w:val="24"/>
          <w:szCs w:val="24"/>
          <w14:textOutline w14:w="3657" w14:cap="flat" w14:cmpd="sng">
            <w14:solidFill>
              <w14:srgbClr w14:val="000000"/>
            </w14:solidFill>
            <w14:prstDash w14:val="solid"/>
            <w14:miter w14:val="0"/>
          </w14:textOutline>
        </w:rPr>
        <w:t>分</w:t>
      </w:r>
      <w:r>
        <w:rPr>
          <w:rFonts w:ascii="宋体" w:hAnsi="宋体" w:eastAsia="宋体" w:cs="宋体"/>
          <w:spacing w:val="-16"/>
          <w:sz w:val="24"/>
          <w:szCs w:val="24"/>
        </w:rPr>
        <w:t xml:space="preserve"> </w:t>
      </w:r>
      <w:r>
        <w:rPr>
          <w:rFonts w:ascii="宋体" w:hAnsi="宋体" w:eastAsia="宋体" w:cs="宋体"/>
          <w:spacing w:val="-16"/>
          <w:sz w:val="24"/>
          <w:szCs w:val="24"/>
          <w14:textOutline w14:w="3657" w14:cap="flat" w14:cmpd="sng">
            <w14:solidFill>
              <w14:srgbClr w14:val="000000"/>
            </w14:solidFill>
            <w14:prstDash w14:val="solid"/>
            <w14:miter w14:val="0"/>
          </w14:textOutline>
        </w:rPr>
        <w:t>：</w:t>
      </w:r>
      <w:r>
        <w:rPr>
          <w:rFonts w:ascii="宋体" w:hAnsi="宋体" w:eastAsia="宋体" w:cs="宋体"/>
          <w:spacing w:val="-16"/>
          <w:sz w:val="24"/>
          <w:szCs w:val="24"/>
        </w:rPr>
        <w:t xml:space="preserve">  </w:t>
      </w:r>
      <w:r>
        <w:rPr>
          <w:rFonts w:ascii="Times New Roman" w:hAnsi="Times New Roman" w:eastAsia="Times New Roman" w:cs="Times New Roman"/>
          <w:spacing w:val="-16"/>
          <w:sz w:val="24"/>
          <w:szCs w:val="24"/>
        </w:rPr>
        <w:t>5</w:t>
      </w:r>
    </w:p>
    <w:p>
      <w:pPr>
        <w:spacing w:before="179" w:line="220" w:lineRule="auto"/>
        <w:ind w:left="567"/>
        <w:rPr>
          <w:rFonts w:ascii="宋体" w:hAnsi="宋体" w:eastAsia="宋体" w:cs="宋体"/>
          <w:sz w:val="24"/>
          <w:szCs w:val="24"/>
        </w:rPr>
      </w:pPr>
      <w:r>
        <w:rPr>
          <w:rFonts w:ascii="宋体" w:hAnsi="宋体" w:eastAsia="宋体" w:cs="宋体"/>
          <w:spacing w:val="-14"/>
          <w:sz w:val="24"/>
          <w:szCs w:val="24"/>
          <w14:textOutline w14:w="3657" w14:cap="flat" w14:cmpd="sng">
            <w14:solidFill>
              <w14:srgbClr w14:val="000000"/>
            </w14:solidFill>
            <w14:prstDash w14:val="solid"/>
            <w14:miter w14:val="0"/>
          </w14:textOutline>
        </w:rPr>
        <w:t>学</w:t>
      </w:r>
      <w:r>
        <w:rPr>
          <w:rFonts w:ascii="宋体" w:hAnsi="宋体" w:eastAsia="宋体" w:cs="宋体"/>
          <w:spacing w:val="-14"/>
          <w:sz w:val="24"/>
          <w:szCs w:val="24"/>
        </w:rPr>
        <w:t xml:space="preserve">  </w:t>
      </w:r>
      <w:r>
        <w:rPr>
          <w:rFonts w:ascii="宋体" w:hAnsi="宋体" w:eastAsia="宋体" w:cs="宋体"/>
          <w:spacing w:val="-7"/>
          <w:sz w:val="24"/>
          <w:szCs w:val="24"/>
        </w:rPr>
        <w:t xml:space="preserve">  </w:t>
      </w:r>
      <w:r>
        <w:rPr>
          <w:rFonts w:ascii="宋体" w:hAnsi="宋体" w:eastAsia="宋体" w:cs="宋体"/>
          <w:spacing w:val="-7"/>
          <w:sz w:val="24"/>
          <w:szCs w:val="24"/>
          <w14:textOutline w14:w="3657" w14:cap="flat" w14:cmpd="sng">
            <w14:solidFill>
              <w14:srgbClr w14:val="000000"/>
            </w14:solidFill>
            <w14:prstDash w14:val="solid"/>
            <w14:miter w14:val="0"/>
          </w14:textOutline>
        </w:rPr>
        <w:t>时</w:t>
      </w:r>
      <w:r>
        <w:rPr>
          <w:rFonts w:ascii="宋体" w:hAnsi="宋体" w:eastAsia="宋体" w:cs="宋体"/>
          <w:spacing w:val="-7"/>
          <w:sz w:val="24"/>
          <w:szCs w:val="24"/>
        </w:rPr>
        <w:t xml:space="preserve"> </w:t>
      </w:r>
      <w:r>
        <w:rPr>
          <w:rFonts w:ascii="宋体" w:hAnsi="宋体" w:eastAsia="宋体" w:cs="宋体"/>
          <w:spacing w:val="-7"/>
          <w:sz w:val="24"/>
          <w:szCs w:val="24"/>
          <w14:textOutline w14:w="3657" w14:cap="flat" w14:cmpd="sng">
            <w14:solidFill>
              <w14:srgbClr w14:val="000000"/>
            </w14:solidFill>
            <w14:prstDash w14:val="solid"/>
            <w14:miter w14:val="0"/>
          </w14:textOutline>
        </w:rPr>
        <w:t>：</w:t>
      </w:r>
      <w:r>
        <w:rPr>
          <w:rFonts w:ascii="宋体" w:hAnsi="宋体" w:eastAsia="宋体" w:cs="宋体"/>
          <w:spacing w:val="-7"/>
          <w:sz w:val="24"/>
          <w:szCs w:val="24"/>
        </w:rPr>
        <w:t xml:space="preserve">  </w:t>
      </w:r>
      <w:r>
        <w:rPr>
          <w:rFonts w:ascii="Times New Roman" w:hAnsi="Times New Roman" w:eastAsia="Times New Roman" w:cs="Times New Roman"/>
          <w:spacing w:val="-7"/>
          <w:sz w:val="24"/>
          <w:szCs w:val="24"/>
        </w:rPr>
        <w:t xml:space="preserve">80  </w:t>
      </w:r>
      <w:r>
        <w:rPr>
          <w:rFonts w:ascii="宋体" w:hAnsi="宋体" w:eastAsia="宋体" w:cs="宋体"/>
          <w:spacing w:val="-7"/>
          <w:sz w:val="24"/>
          <w:szCs w:val="24"/>
        </w:rPr>
        <w:t xml:space="preserve">(其中：讲授学时 </w:t>
      </w:r>
      <w:r>
        <w:rPr>
          <w:rFonts w:hint="eastAsia" w:ascii="Times New Roman" w:hAnsi="Times New Roman" w:eastAsia="宋体" w:cs="Times New Roman"/>
          <w:spacing w:val="-7"/>
          <w:sz w:val="24"/>
          <w:szCs w:val="24"/>
          <w:lang w:val="en-US" w:eastAsia="zh-CN"/>
        </w:rPr>
        <w:t>75</w:t>
      </w:r>
      <w:r>
        <w:rPr>
          <w:rFonts w:ascii="宋体" w:hAnsi="宋体" w:eastAsia="宋体" w:cs="宋体"/>
          <w:spacing w:val="-7"/>
          <w:sz w:val="24"/>
          <w:szCs w:val="24"/>
        </w:rPr>
        <w:t xml:space="preserve">，课内实践学时 </w:t>
      </w:r>
      <w:r>
        <w:rPr>
          <w:rFonts w:hint="eastAsia" w:ascii="Times New Roman" w:hAnsi="Times New Roman" w:eastAsia="宋体" w:cs="Times New Roman"/>
          <w:spacing w:val="-7"/>
          <w:sz w:val="24"/>
          <w:szCs w:val="24"/>
          <w:lang w:val="en-US" w:eastAsia="zh-CN"/>
        </w:rPr>
        <w:t>5</w:t>
      </w:r>
      <w:r>
        <w:rPr>
          <w:rFonts w:ascii="Times New Roman" w:hAnsi="Times New Roman" w:eastAsia="Times New Roman" w:cs="Times New Roman"/>
          <w:spacing w:val="-7"/>
          <w:sz w:val="24"/>
          <w:szCs w:val="24"/>
        </w:rPr>
        <w:t xml:space="preserve"> </w:t>
      </w:r>
      <w:r>
        <w:rPr>
          <w:rFonts w:ascii="宋体" w:hAnsi="宋体" w:eastAsia="宋体" w:cs="宋体"/>
          <w:spacing w:val="-7"/>
          <w:sz w:val="24"/>
          <w:szCs w:val="24"/>
        </w:rPr>
        <w:t>)</w:t>
      </w:r>
    </w:p>
    <w:p>
      <w:pPr>
        <w:spacing w:before="184" w:line="360" w:lineRule="auto"/>
        <w:ind w:left="1823" w:right="75" w:hanging="1297"/>
        <w:rPr>
          <w:rFonts w:ascii="宋体" w:hAnsi="宋体" w:eastAsia="宋体" w:cs="宋体"/>
          <w:sz w:val="24"/>
          <w:szCs w:val="24"/>
        </w:rPr>
      </w:pPr>
      <w:r>
        <w:rPr>
          <w:rFonts w:ascii="宋体" w:hAnsi="宋体" w:eastAsia="宋体" w:cs="宋体"/>
          <w:spacing w:val="-5"/>
          <w:sz w:val="24"/>
          <w:szCs w:val="24"/>
          <w14:textOutline w14:w="3657" w14:cap="flat" w14:cmpd="sng">
            <w14:solidFill>
              <w14:srgbClr w14:val="000000"/>
            </w14:solidFill>
            <w14:prstDash w14:val="solid"/>
            <w14:miter w14:val="0"/>
          </w14:textOutline>
        </w:rPr>
        <w:t>先修课程</w:t>
      </w:r>
      <w:r>
        <w:rPr>
          <w:rFonts w:ascii="Times New Roman" w:hAnsi="Times New Roman" w:eastAsia="Times New Roman" w:cs="Times New Roman"/>
          <w:b/>
          <w:bCs/>
          <w:spacing w:val="-5"/>
          <w:sz w:val="24"/>
          <w:szCs w:val="24"/>
        </w:rPr>
        <w:t>:</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 xml:space="preserve">《综合英语 </w:t>
      </w:r>
      <w:r>
        <w:rPr>
          <w:rFonts w:ascii="Times New Roman" w:hAnsi="Times New Roman" w:eastAsia="Times New Roman" w:cs="Times New Roman"/>
          <w:spacing w:val="-5"/>
          <w:sz w:val="24"/>
          <w:szCs w:val="24"/>
        </w:rPr>
        <w:t>I</w:t>
      </w:r>
      <w:r>
        <w:rPr>
          <w:rFonts w:hint="eastAsia" w:ascii="Times New Roman" w:hAnsi="Times New Roman" w:eastAsia="宋体" w:cs="Times New Roman"/>
          <w:spacing w:val="-5"/>
          <w:sz w:val="24"/>
          <w:szCs w:val="24"/>
          <w:lang w:eastAsia="zh-CN"/>
        </w:rPr>
        <w:t>、</w:t>
      </w:r>
      <w:r>
        <w:rPr>
          <w:rFonts w:hint="eastAsia" w:ascii="Times New Roman" w:hAnsi="Times New Roman" w:eastAsia="宋体" w:cs="Times New Roman"/>
          <w:spacing w:val="-5"/>
          <w:sz w:val="24"/>
          <w:szCs w:val="24"/>
          <w:lang w:val="en-US" w:eastAsia="zh-CN"/>
        </w:rPr>
        <w:t>II、III</w:t>
      </w:r>
      <w:r>
        <w:rPr>
          <w:rFonts w:ascii="宋体" w:hAnsi="宋体" w:eastAsia="宋体" w:cs="宋体"/>
          <w:spacing w:val="-5"/>
          <w:sz w:val="24"/>
          <w:szCs w:val="24"/>
        </w:rPr>
        <w:t>》、《综合</w:t>
      </w:r>
      <w:r>
        <w:rPr>
          <w:rFonts w:hint="eastAsia" w:ascii="宋体" w:hAnsi="宋体" w:eastAsia="宋体" w:cs="宋体"/>
          <w:spacing w:val="-5"/>
          <w:sz w:val="24"/>
          <w:szCs w:val="24"/>
          <w:lang w:val="en-US" w:eastAsia="zh-CN"/>
        </w:rPr>
        <w:t>商务</w:t>
      </w:r>
      <w:r>
        <w:rPr>
          <w:rFonts w:ascii="宋体" w:hAnsi="宋体" w:eastAsia="宋体" w:cs="宋体"/>
          <w:spacing w:val="-5"/>
          <w:sz w:val="24"/>
          <w:szCs w:val="24"/>
        </w:rPr>
        <w:t xml:space="preserve">英语 </w:t>
      </w:r>
      <w:r>
        <w:rPr>
          <w:rFonts w:ascii="Times New Roman" w:hAnsi="Times New Roman" w:eastAsia="Times New Roman" w:cs="Times New Roman"/>
          <w:spacing w:val="-5"/>
          <w:sz w:val="24"/>
          <w:szCs w:val="24"/>
        </w:rPr>
        <w:t>I</w:t>
      </w:r>
      <w:r>
        <w:rPr>
          <w:rFonts w:ascii="宋体" w:hAnsi="宋体" w:eastAsia="宋体" w:cs="宋体"/>
          <w:spacing w:val="-5"/>
          <w:sz w:val="24"/>
          <w:szCs w:val="24"/>
        </w:rPr>
        <w:t>》</w:t>
      </w:r>
      <w:r>
        <w:rPr>
          <w:rFonts w:ascii="宋体" w:hAnsi="宋体" w:eastAsia="宋体" w:cs="宋体"/>
          <w:spacing w:val="-7"/>
          <w:sz w:val="24"/>
          <w:szCs w:val="24"/>
        </w:rPr>
        <w:t>等</w:t>
      </w:r>
    </w:p>
    <w:p>
      <w:pPr>
        <w:spacing w:line="220" w:lineRule="auto"/>
        <w:ind w:left="562"/>
        <w:rPr>
          <w:rFonts w:ascii="宋体" w:hAnsi="宋体" w:eastAsia="宋体" w:cs="宋体"/>
          <w:sz w:val="24"/>
          <w:szCs w:val="24"/>
        </w:rPr>
      </w:pPr>
      <w:r>
        <w:rPr>
          <w:rFonts w:ascii="宋体" w:hAnsi="宋体" w:eastAsia="宋体" w:cs="宋体"/>
          <w:spacing w:val="-4"/>
          <w:sz w:val="24"/>
          <w:szCs w:val="24"/>
          <w14:textOutline w14:w="3657" w14:cap="flat" w14:cmpd="sng">
            <w14:solidFill>
              <w14:srgbClr w14:val="000000"/>
            </w14:solidFill>
            <w14:prstDash w14:val="solid"/>
            <w14:miter w14:val="0"/>
          </w14:textOutline>
        </w:rPr>
        <w:t>适用专</w:t>
      </w:r>
      <w:r>
        <w:rPr>
          <w:rFonts w:ascii="宋体" w:hAnsi="宋体" w:eastAsia="宋体" w:cs="宋体"/>
          <w:spacing w:val="-2"/>
          <w:sz w:val="24"/>
          <w:szCs w:val="24"/>
          <w14:textOutline w14:w="3657" w14:cap="flat" w14:cmpd="sng">
            <w14:solidFill>
              <w14:srgbClr w14:val="000000"/>
            </w14:solidFill>
            <w14:prstDash w14:val="solid"/>
            <w14:miter w14:val="0"/>
          </w14:textOutline>
        </w:rPr>
        <w:t>业</w:t>
      </w:r>
      <w:r>
        <w:rPr>
          <w:rFonts w:ascii="宋体" w:hAnsi="宋体" w:eastAsia="宋体" w:cs="宋体"/>
          <w:spacing w:val="-2"/>
          <w:sz w:val="24"/>
          <w:szCs w:val="24"/>
        </w:rPr>
        <w:t xml:space="preserve"> </w:t>
      </w:r>
      <w:r>
        <w:rPr>
          <w:rFonts w:ascii="宋体" w:hAnsi="宋体" w:eastAsia="宋体" w:cs="宋体"/>
          <w:spacing w:val="-2"/>
          <w:sz w:val="24"/>
          <w:szCs w:val="24"/>
          <w14:textOutline w14:w="3657" w14:cap="flat" w14:cmpd="sng">
            <w14:solidFill>
              <w14:srgbClr w14:val="000000"/>
            </w14:solidFill>
            <w14:prstDash w14:val="solid"/>
            <w14:miter w14:val="0"/>
          </w14:textOutline>
        </w:rPr>
        <w:t>：</w:t>
      </w:r>
      <w:r>
        <w:rPr>
          <w:rFonts w:ascii="宋体" w:hAnsi="宋体" w:eastAsia="宋体" w:cs="宋体"/>
          <w:spacing w:val="-2"/>
          <w:sz w:val="24"/>
          <w:szCs w:val="24"/>
        </w:rPr>
        <w:t>商务英语专业</w:t>
      </w:r>
    </w:p>
    <w:p>
      <w:pPr>
        <w:spacing w:before="179" w:line="220" w:lineRule="auto"/>
        <w:ind w:left="565"/>
        <w:rPr>
          <w:rFonts w:hint="default" w:ascii="宋体" w:hAnsi="宋体" w:eastAsia="宋体" w:cs="宋体"/>
          <w:sz w:val="24"/>
          <w:szCs w:val="24"/>
          <w:lang w:val="en-US" w:eastAsia="zh-CN"/>
        </w:rPr>
      </w:pPr>
      <w:r>
        <w:rPr>
          <w:rFonts w:ascii="宋体" w:hAnsi="宋体" w:eastAsia="宋体" w:cs="宋体"/>
          <w:spacing w:val="-18"/>
          <w:sz w:val="24"/>
          <w:szCs w:val="24"/>
          <w14:textOutline w14:w="3657" w14:cap="flat" w14:cmpd="sng">
            <w14:solidFill>
              <w14:srgbClr w14:val="000000"/>
            </w14:solidFill>
            <w14:prstDash w14:val="solid"/>
            <w14:miter w14:val="0"/>
          </w14:textOutline>
        </w:rPr>
        <w:t>教</w:t>
      </w:r>
      <w:r>
        <w:rPr>
          <w:rFonts w:ascii="宋体" w:hAnsi="宋体" w:eastAsia="宋体" w:cs="宋体"/>
          <w:spacing w:val="-18"/>
          <w:sz w:val="24"/>
          <w:szCs w:val="24"/>
        </w:rPr>
        <w:t xml:space="preserve">  </w:t>
      </w:r>
      <w:r>
        <w:rPr>
          <w:rFonts w:ascii="宋体" w:hAnsi="宋体" w:eastAsia="宋体" w:cs="宋体"/>
          <w:spacing w:val="-12"/>
          <w:sz w:val="24"/>
          <w:szCs w:val="24"/>
        </w:rPr>
        <w:t xml:space="preserve"> </w:t>
      </w:r>
      <w:r>
        <w:rPr>
          <w:rFonts w:ascii="宋体" w:hAnsi="宋体" w:eastAsia="宋体" w:cs="宋体"/>
          <w:spacing w:val="-9"/>
          <w:sz w:val="24"/>
          <w:szCs w:val="24"/>
        </w:rPr>
        <w:t xml:space="preserve"> </w:t>
      </w:r>
      <w:r>
        <w:rPr>
          <w:rFonts w:ascii="宋体" w:hAnsi="宋体" w:eastAsia="宋体" w:cs="宋体"/>
          <w:spacing w:val="-9"/>
          <w:sz w:val="24"/>
          <w:szCs w:val="24"/>
          <w14:textOutline w14:w="3657" w14:cap="flat" w14:cmpd="sng">
            <w14:solidFill>
              <w14:srgbClr w14:val="000000"/>
            </w14:solidFill>
            <w14:prstDash w14:val="solid"/>
            <w14:miter w14:val="0"/>
          </w14:textOutline>
        </w:rPr>
        <w:t>材：</w:t>
      </w:r>
      <w:r>
        <w:rPr>
          <w:rFonts w:ascii="宋体" w:hAnsi="宋体" w:eastAsia="宋体" w:cs="宋体"/>
          <w:spacing w:val="-9"/>
          <w:sz w:val="24"/>
          <w:szCs w:val="24"/>
        </w:rPr>
        <w:t>《商务英语</w:t>
      </w:r>
      <w:r>
        <w:rPr>
          <w:rFonts w:hint="eastAsia" w:ascii="宋体" w:hAnsi="宋体" w:eastAsia="宋体" w:cs="宋体"/>
          <w:spacing w:val="-9"/>
          <w:sz w:val="24"/>
          <w:szCs w:val="24"/>
          <w:lang w:val="en-US" w:eastAsia="zh-CN"/>
        </w:rPr>
        <w:t>综合教程</w:t>
      </w:r>
      <w:r>
        <w:rPr>
          <w:rFonts w:hint="eastAsia" w:ascii="Times New Roman" w:hAnsi="Times New Roman" w:eastAsia="宋体" w:cs="Times New Roman"/>
          <w:spacing w:val="-9"/>
          <w:sz w:val="24"/>
          <w:szCs w:val="24"/>
          <w:lang w:val="en-US" w:eastAsia="zh-CN"/>
        </w:rPr>
        <w:t>2</w:t>
      </w:r>
      <w:r>
        <w:rPr>
          <w:rFonts w:ascii="宋体" w:hAnsi="宋体" w:eastAsia="宋体" w:cs="宋体"/>
          <w:spacing w:val="-9"/>
          <w:sz w:val="24"/>
          <w:szCs w:val="24"/>
        </w:rPr>
        <w:t>》</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智慧版</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王立非</w:t>
      </w:r>
      <w:r>
        <w:rPr>
          <w:rFonts w:ascii="宋体" w:hAnsi="宋体" w:eastAsia="宋体" w:cs="宋体"/>
          <w:spacing w:val="-9"/>
          <w:sz w:val="24"/>
          <w:szCs w:val="24"/>
        </w:rPr>
        <w:t>主编，</w:t>
      </w:r>
      <w:r>
        <w:rPr>
          <w:rFonts w:hint="eastAsia" w:ascii="宋体" w:hAnsi="宋体" w:eastAsia="宋体" w:cs="宋体"/>
          <w:spacing w:val="-9"/>
          <w:sz w:val="24"/>
          <w:szCs w:val="24"/>
          <w:lang w:val="en-US" w:eastAsia="zh-CN"/>
        </w:rPr>
        <w:t>上海外语教育</w:t>
      </w:r>
      <w:r>
        <w:rPr>
          <w:rFonts w:ascii="宋体" w:hAnsi="宋体" w:eastAsia="宋体" w:cs="宋体"/>
          <w:spacing w:val="-9"/>
          <w:sz w:val="24"/>
          <w:szCs w:val="24"/>
        </w:rPr>
        <w:t>出版社</w:t>
      </w:r>
      <w:r>
        <w:rPr>
          <w:rFonts w:hint="eastAsia" w:ascii="宋体" w:hAnsi="宋体" w:eastAsia="宋体" w:cs="宋体"/>
          <w:spacing w:val="-9"/>
          <w:sz w:val="24"/>
          <w:szCs w:val="24"/>
          <w:lang w:val="en-US" w:eastAsia="zh-CN"/>
        </w:rPr>
        <w:t>,2022年10月</w:t>
      </w:r>
    </w:p>
    <w:p>
      <w:pPr>
        <w:spacing w:before="185" w:line="220" w:lineRule="auto"/>
        <w:ind w:left="561"/>
        <w:rPr>
          <w:rFonts w:ascii="宋体" w:hAnsi="宋体" w:eastAsia="宋体" w:cs="宋体"/>
          <w:sz w:val="24"/>
          <w:szCs w:val="24"/>
        </w:rPr>
      </w:pPr>
      <w:r>
        <w:rPr>
          <w:rFonts w:ascii="宋体" w:hAnsi="宋体" w:eastAsia="宋体" w:cs="宋体"/>
          <w:spacing w:val="-17"/>
          <w:sz w:val="24"/>
          <w:szCs w:val="24"/>
          <w14:textOutline w14:w="3657" w14:cap="flat" w14:cmpd="sng">
            <w14:solidFill>
              <w14:srgbClr w14:val="000000"/>
            </w14:solidFill>
            <w14:prstDash w14:val="solid"/>
            <w14:miter w14:val="0"/>
          </w14:textOutline>
        </w:rPr>
        <w:t>课</w:t>
      </w:r>
      <w:r>
        <w:rPr>
          <w:rFonts w:ascii="宋体" w:hAnsi="宋体" w:eastAsia="宋体" w:cs="宋体"/>
          <w:spacing w:val="-12"/>
          <w:sz w:val="24"/>
          <w:szCs w:val="24"/>
          <w14:textOutline w14:w="3657" w14:cap="flat" w14:cmpd="sng">
            <w14:solidFill>
              <w14:srgbClr w14:val="000000"/>
            </w14:solidFill>
            <w14:prstDash w14:val="solid"/>
            <w14:miter w14:val="0"/>
          </w14:textOutline>
        </w:rPr>
        <w:t>程归口：</w:t>
      </w:r>
      <w:r>
        <w:rPr>
          <w:rFonts w:ascii="宋体" w:hAnsi="宋体" w:eastAsia="宋体" w:cs="宋体"/>
          <w:spacing w:val="-12"/>
          <w:sz w:val="24"/>
          <w:szCs w:val="24"/>
        </w:rPr>
        <w:t xml:space="preserve"> 外国语学院</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281" w:leftChars="134" w:firstLine="448" w:firstLineChars="200"/>
        <w:textAlignment w:val="baseline"/>
        <w:rPr>
          <w:rFonts w:ascii="宋体" w:hAnsi="宋体" w:eastAsia="宋体" w:cs="宋体"/>
          <w:sz w:val="24"/>
          <w:szCs w:val="24"/>
        </w:rPr>
      </w:pPr>
      <w:r>
        <w:rPr>
          <w:rFonts w:ascii="宋体" w:hAnsi="宋体" w:eastAsia="宋体" w:cs="宋体"/>
          <w:spacing w:val="-8"/>
          <w:sz w:val="24"/>
          <w:szCs w:val="24"/>
          <w14:textOutline w14:w="3657" w14:cap="flat" w14:cmpd="sng">
            <w14:solidFill>
              <w14:srgbClr w14:val="000000"/>
            </w14:solidFill>
            <w14:prstDash w14:val="solid"/>
            <w14:miter w14:val="0"/>
          </w14:textOutline>
        </w:rPr>
        <w:t>课</w:t>
      </w:r>
      <w:r>
        <w:rPr>
          <w:rFonts w:ascii="宋体" w:hAnsi="宋体" w:eastAsia="宋体" w:cs="宋体"/>
          <w:spacing w:val="-7"/>
          <w:sz w:val="24"/>
          <w:szCs w:val="24"/>
          <w14:textOutline w14:w="3657" w14:cap="flat" w14:cmpd="sng">
            <w14:solidFill>
              <w14:srgbClr w14:val="000000"/>
            </w14:solidFill>
            <w14:prstDash w14:val="solid"/>
            <w14:miter w14:val="0"/>
          </w14:textOutline>
        </w:rPr>
        <w:t>程</w:t>
      </w:r>
      <w:r>
        <w:rPr>
          <w:rFonts w:ascii="宋体" w:hAnsi="宋体" w:eastAsia="宋体" w:cs="宋体"/>
          <w:spacing w:val="-4"/>
          <w:sz w:val="24"/>
          <w:szCs w:val="24"/>
          <w14:textOutline w14:w="3657" w14:cap="flat" w14:cmpd="sng">
            <w14:solidFill>
              <w14:srgbClr w14:val="000000"/>
            </w14:solidFill>
            <w14:prstDash w14:val="solid"/>
            <w14:miter w14:val="0"/>
          </w14:textOutline>
        </w:rPr>
        <w:t>的性质与任务：</w:t>
      </w:r>
      <w:r>
        <w:rPr>
          <w:rFonts w:ascii="宋体" w:hAnsi="宋体" w:eastAsia="宋体" w:cs="宋体"/>
          <w:spacing w:val="-4"/>
          <w:sz w:val="24"/>
          <w:szCs w:val="24"/>
        </w:rPr>
        <w:t xml:space="preserve"> 本课程是商务英语专业的一门专业必修课程， 在</w:t>
      </w:r>
      <w:r>
        <w:rPr>
          <w:rFonts w:hint="eastAsia" w:ascii="宋体" w:hAnsi="宋体" w:eastAsia="宋体" w:cs="宋体"/>
          <w:spacing w:val="-4"/>
          <w:sz w:val="24"/>
          <w:szCs w:val="24"/>
          <w:lang w:val="en-US" w:eastAsia="zh-CN"/>
        </w:rPr>
        <w:t>三</w:t>
      </w:r>
      <w:r>
        <w:rPr>
          <w:rFonts w:ascii="宋体" w:hAnsi="宋体" w:eastAsia="宋体" w:cs="宋体"/>
          <w:spacing w:val="-4"/>
          <w:sz w:val="24"/>
          <w:szCs w:val="24"/>
        </w:rPr>
        <w:t>年</w:t>
      </w:r>
      <w:r>
        <w:rPr>
          <w:rFonts w:ascii="宋体" w:hAnsi="宋体" w:eastAsia="宋体" w:cs="宋体"/>
          <w:spacing w:val="-12"/>
          <w:sz w:val="24"/>
          <w:szCs w:val="24"/>
        </w:rPr>
        <w:t>级</w:t>
      </w:r>
      <w:r>
        <w:rPr>
          <w:rFonts w:ascii="宋体" w:hAnsi="宋体" w:eastAsia="宋体" w:cs="宋体"/>
          <w:spacing w:val="-8"/>
          <w:sz w:val="24"/>
          <w:szCs w:val="24"/>
        </w:rPr>
        <w:t>第</w:t>
      </w:r>
      <w:r>
        <w:rPr>
          <w:rFonts w:ascii="宋体" w:hAnsi="宋体" w:eastAsia="宋体" w:cs="宋体"/>
          <w:spacing w:val="-6"/>
          <w:sz w:val="24"/>
          <w:szCs w:val="24"/>
        </w:rPr>
        <w:t>二学期开设。本课程紧扣立德树人根本宗旨， 帮助学生坚定爱国主义思想和</w:t>
      </w:r>
      <w:r>
        <w:rPr>
          <w:rFonts w:ascii="宋体" w:hAnsi="宋体" w:eastAsia="宋体" w:cs="宋体"/>
          <w:spacing w:val="-18"/>
          <w:sz w:val="24"/>
          <w:szCs w:val="24"/>
        </w:rPr>
        <w:t>信</w:t>
      </w:r>
      <w:r>
        <w:rPr>
          <w:rFonts w:ascii="宋体" w:hAnsi="宋体" w:eastAsia="宋体" w:cs="宋体"/>
          <w:spacing w:val="-11"/>
          <w:sz w:val="24"/>
          <w:szCs w:val="24"/>
        </w:rPr>
        <w:t>念</w:t>
      </w:r>
      <w:r>
        <w:rPr>
          <w:rFonts w:ascii="宋体" w:hAnsi="宋体" w:eastAsia="宋体" w:cs="宋体"/>
          <w:spacing w:val="-9"/>
          <w:sz w:val="24"/>
          <w:szCs w:val="24"/>
        </w:rPr>
        <w:t>， 培育和践行社会主义核心价值观</w:t>
      </w:r>
      <w:r>
        <w:rPr>
          <w:rFonts w:hint="eastAsia" w:ascii="宋体" w:hAnsi="宋体" w:eastAsia="宋体" w:cs="宋体"/>
          <w:spacing w:val="-9"/>
          <w:sz w:val="24"/>
          <w:szCs w:val="24"/>
          <w:lang w:eastAsia="zh-CN"/>
        </w:rPr>
        <w:t>，</w:t>
      </w:r>
      <w:r>
        <w:rPr>
          <w:rFonts w:ascii="宋体" w:hAnsi="宋体" w:eastAsia="宋体" w:cs="宋体"/>
          <w:spacing w:val="-9"/>
          <w:sz w:val="24"/>
          <w:szCs w:val="24"/>
        </w:rPr>
        <w:t>树立正确</w:t>
      </w:r>
      <w:r>
        <w:rPr>
          <w:rFonts w:ascii="宋体" w:hAnsi="宋体" w:eastAsia="宋体" w:cs="宋体"/>
          <w:spacing w:val="-18"/>
          <w:sz w:val="24"/>
          <w:szCs w:val="24"/>
        </w:rPr>
        <w:t>的</w:t>
      </w:r>
      <w:r>
        <w:rPr>
          <w:rFonts w:ascii="宋体" w:hAnsi="宋体" w:eastAsia="宋体" w:cs="宋体"/>
          <w:spacing w:val="-11"/>
          <w:sz w:val="24"/>
          <w:szCs w:val="24"/>
        </w:rPr>
        <w:t>世</w:t>
      </w:r>
      <w:r>
        <w:rPr>
          <w:rFonts w:ascii="宋体" w:hAnsi="宋体" w:eastAsia="宋体" w:cs="宋体"/>
          <w:spacing w:val="-9"/>
          <w:sz w:val="24"/>
          <w:szCs w:val="24"/>
        </w:rPr>
        <w:t>界观、人生观与价值观， 并能够采取批判的态度， 客观、理性和辩证地看待</w:t>
      </w:r>
      <w:r>
        <w:rPr>
          <w:rFonts w:ascii="宋体" w:hAnsi="宋体" w:eastAsia="宋体" w:cs="宋体"/>
          <w:spacing w:val="-12"/>
          <w:sz w:val="24"/>
          <w:szCs w:val="24"/>
        </w:rPr>
        <w:t>中</w:t>
      </w:r>
      <w:r>
        <w:rPr>
          <w:rFonts w:ascii="宋体" w:hAnsi="宋体" w:eastAsia="宋体" w:cs="宋体"/>
          <w:spacing w:val="-8"/>
          <w:sz w:val="24"/>
          <w:szCs w:val="24"/>
        </w:rPr>
        <w:t>西</w:t>
      </w:r>
      <w:r>
        <w:rPr>
          <w:rFonts w:ascii="宋体" w:hAnsi="宋体" w:eastAsia="宋体" w:cs="宋体"/>
          <w:spacing w:val="-6"/>
          <w:sz w:val="24"/>
          <w:szCs w:val="24"/>
        </w:rPr>
        <w:t>方商务领域的异同， 树立为中华民族在经济全球化进程中立于不败之地而奋</w:t>
      </w:r>
      <w:r>
        <w:rPr>
          <w:rFonts w:ascii="宋体" w:hAnsi="宋体" w:eastAsia="宋体" w:cs="宋体"/>
          <w:spacing w:val="-3"/>
          <w:sz w:val="24"/>
          <w:szCs w:val="24"/>
        </w:rPr>
        <w:t>斗的决心。</w:t>
      </w:r>
      <w:r>
        <w:rPr>
          <w:rFonts w:hint="eastAsia" w:ascii="宋体" w:hAnsi="宋体" w:eastAsia="宋体" w:cs="宋体"/>
          <w:spacing w:val="-3"/>
          <w:sz w:val="24"/>
          <w:szCs w:val="24"/>
          <w:lang w:val="en-US" w:eastAsia="zh-CN"/>
        </w:rPr>
        <w:t xml:space="preserve"> </w:t>
      </w:r>
      <w:r>
        <w:rPr>
          <w:rFonts w:hAnsi="宋体"/>
          <w:color w:val="000000" w:themeColor="text1"/>
          <w:sz w:val="24"/>
          <w14:textFill>
            <w14:solidFill>
              <w14:schemeClr w14:val="tx1"/>
            </w14:solidFill>
          </w14:textFill>
        </w:rPr>
        <w:t>通过</w:t>
      </w:r>
      <w:r>
        <w:rPr>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个学期的授课，传授学生系统的语言知识（包括语音、语法、篇章结构、语言功能等），训练基本的语言技能（听、说、读。写、译），并通过对</w:t>
      </w:r>
      <w:r>
        <w:rPr>
          <w:rFonts w:hint="eastAsia" w:hAnsi="宋体" w:eastAsia="宋体"/>
          <w:color w:val="000000" w:themeColor="text1"/>
          <w:sz w:val="24"/>
          <w:lang w:val="en-US" w:eastAsia="zh-CN"/>
          <w14:textFill>
            <w14:solidFill>
              <w14:schemeClr w14:val="tx1"/>
            </w14:solidFill>
          </w14:textFill>
        </w:rPr>
        <w:t>语言的事务及商务的语言</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搭建跨文化交际的桥梁</w:t>
      </w:r>
      <w:r>
        <w:rPr>
          <w:rFonts w:hAnsi="宋体"/>
          <w:color w:val="000000" w:themeColor="text1"/>
          <w:sz w:val="24"/>
          <w14:textFill>
            <w14:solidFill>
              <w14:schemeClr w14:val="tx1"/>
            </w14:solidFill>
          </w14:textFill>
        </w:rPr>
        <w:t>、</w:t>
      </w:r>
      <w:r>
        <w:rPr>
          <w:rFonts w:hint="eastAsia" w:hAnsi="宋体" w:eastAsia="宋体"/>
          <w:color w:val="000000" w:themeColor="text1"/>
          <w:sz w:val="24"/>
          <w:lang w:val="en-US" w:eastAsia="zh-CN"/>
          <w14:textFill>
            <w14:solidFill>
              <w14:schemeClr w14:val="tx1"/>
            </w14:solidFill>
          </w14:textFill>
        </w:rPr>
        <w:t>企业成功与创业文化</w:t>
      </w:r>
      <w:r>
        <w:rPr>
          <w:rFonts w:hAnsi="宋体"/>
          <w:color w:val="000000" w:themeColor="text1"/>
          <w:sz w:val="24"/>
          <w14:textFill>
            <w14:solidFill>
              <w14:schemeClr w14:val="tx1"/>
            </w14:solidFill>
          </w14:textFill>
        </w:rPr>
        <w:t>、财富帝国、商业金科玉律、</w:t>
      </w:r>
      <w:r>
        <w:rPr>
          <w:rFonts w:hint="eastAsia" w:hAnsi="宋体"/>
          <w:color w:val="000000" w:themeColor="text1"/>
          <w:sz w:val="24"/>
          <w14:textFill>
            <w14:solidFill>
              <w14:schemeClr w14:val="tx1"/>
            </w14:solidFill>
          </w14:textFill>
        </w:rPr>
        <w:t>世界变革中的</w:t>
      </w:r>
      <w:r>
        <w:rPr>
          <w:rFonts w:hAnsi="宋体"/>
          <w:color w:val="000000" w:themeColor="text1"/>
          <w:sz w:val="24"/>
          <w14:textFill>
            <w14:solidFill>
              <w14:schemeClr w14:val="tx1"/>
            </w14:solidFill>
          </w14:textFill>
        </w:rPr>
        <w:t>经济与贸易等不同主题</w:t>
      </w:r>
      <w:r>
        <w:rPr>
          <w:rFonts w:hint="eastAsia" w:hAnsi="宋体" w:eastAsia="宋体"/>
          <w:color w:val="000000" w:themeColor="text1"/>
          <w:sz w:val="24"/>
          <w:lang w:val="en-US" w:eastAsia="zh-CN"/>
          <w14:textFill>
            <w14:solidFill>
              <w14:schemeClr w14:val="tx1"/>
            </w14:solidFill>
          </w14:textFill>
        </w:rPr>
        <w:t>的</w:t>
      </w:r>
      <w:r>
        <w:rPr>
          <w:rFonts w:hAnsi="宋体"/>
          <w:color w:val="000000" w:themeColor="text1"/>
          <w:sz w:val="24"/>
          <w14:textFill>
            <w14:solidFill>
              <w14:schemeClr w14:val="tx1"/>
            </w14:solidFill>
          </w14:textFill>
        </w:rPr>
        <w:t>授课和讨论，培养学生的商务专业素质和人文素养，提升学生的跨文化交际能力。</w:t>
      </w:r>
    </w:p>
    <w:p>
      <w:pPr>
        <w:spacing w:before="37" w:line="227" w:lineRule="auto"/>
        <w:ind w:left="654"/>
        <w:outlineLvl w:val="0"/>
        <w:rPr>
          <w:rFonts w:ascii="宋体" w:hAnsi="宋体" w:eastAsia="宋体" w:cs="宋体"/>
          <w:sz w:val="27"/>
          <w:szCs w:val="27"/>
        </w:rPr>
      </w:pPr>
      <w:bookmarkStart w:id="189" w:name="_Toc10748"/>
      <w:bookmarkStart w:id="190" w:name="_Toc8880"/>
      <w:bookmarkStart w:id="191" w:name="_Toc27065"/>
      <w:bookmarkStart w:id="192" w:name="_Toc10626"/>
      <w:bookmarkStart w:id="193" w:name="_Toc21860"/>
      <w:bookmarkStart w:id="194" w:name="_Toc8759"/>
      <w:bookmarkStart w:id="195" w:name="_Toc17326"/>
      <w:r>
        <w:rPr>
          <w:rFonts w:hint="eastAsia" w:asciiTheme="minorEastAsia" w:hAnsiTheme="minorEastAsia" w:eastAsiaTheme="minorEastAsia" w:cstheme="minorEastAsia"/>
          <w:spacing w:val="28"/>
          <w:sz w:val="27"/>
          <w:szCs w:val="27"/>
          <w14:textOutline w14:w="4242"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24"/>
          <w:sz w:val="27"/>
          <w:szCs w:val="27"/>
          <w14:textOutline w14:w="4242" w14:cap="flat" w14:cmpd="sng">
            <w14:solidFill>
              <w14:srgbClr w14:val="000000"/>
            </w14:solidFill>
            <w14:prstDash w14:val="solid"/>
            <w14:miter w14:val="0"/>
          </w14:textOutline>
        </w:rPr>
        <w:t>、课程目标</w:t>
      </w:r>
      <w:bookmarkEnd w:id="189"/>
      <w:bookmarkEnd w:id="190"/>
      <w:bookmarkEnd w:id="191"/>
      <w:bookmarkEnd w:id="192"/>
      <w:bookmarkEnd w:id="193"/>
      <w:bookmarkEnd w:id="194"/>
      <w:bookmarkEnd w:id="195"/>
    </w:p>
    <w:p>
      <w:pPr>
        <w:keepNext w:val="0"/>
        <w:keepLines w:val="0"/>
        <w:pageBreakBefore w:val="0"/>
        <w:widowControl/>
        <w:kinsoku w:val="0"/>
        <w:wordWrap/>
        <w:overflowPunct/>
        <w:topLinePunct w:val="0"/>
        <w:autoSpaceDE w:val="0"/>
        <w:autoSpaceDN w:val="0"/>
        <w:bidi w:val="0"/>
        <w:adjustRightInd w:val="0"/>
        <w:snapToGrid w:val="0"/>
        <w:spacing w:before="193" w:line="360" w:lineRule="auto"/>
        <w:ind w:left="462" w:right="60" w:firstLine="45"/>
        <w:textAlignment w:val="baseline"/>
        <w:rPr>
          <w:rFonts w:ascii="宋体" w:hAnsi="宋体" w:eastAsia="宋体" w:cs="宋体"/>
          <w:sz w:val="24"/>
          <w:szCs w:val="24"/>
        </w:rPr>
      </w:pPr>
      <w:r>
        <w:rPr>
          <w:rFonts w:ascii="宋体" w:hAnsi="宋体" w:eastAsia="宋体" w:cs="宋体"/>
          <w:spacing w:val="-16"/>
          <w:sz w:val="24"/>
          <w:szCs w:val="24"/>
        </w:rPr>
        <w:t xml:space="preserve">目标 </w:t>
      </w:r>
      <w:r>
        <w:rPr>
          <w:rFonts w:ascii="Times New Roman" w:hAnsi="Times New Roman" w:eastAsia="Times New Roman" w:cs="Times New Roman"/>
          <w:spacing w:val="-13"/>
          <w:sz w:val="24"/>
          <w:szCs w:val="24"/>
        </w:rPr>
        <w:t>1</w:t>
      </w:r>
      <w:r>
        <w:rPr>
          <w:rFonts w:ascii="Times New Roman" w:hAnsi="Times New Roman" w:eastAsia="Times New Roman" w:cs="Times New Roman"/>
          <w:spacing w:val="-8"/>
          <w:sz w:val="24"/>
          <w:szCs w:val="24"/>
        </w:rPr>
        <w:t xml:space="preserve">.  </w:t>
      </w:r>
      <w:r>
        <w:rPr>
          <w:rFonts w:ascii="宋体" w:hAnsi="宋体" w:eastAsia="宋体" w:cs="宋体"/>
          <w:spacing w:val="-8"/>
          <w:sz w:val="24"/>
          <w:szCs w:val="24"/>
        </w:rPr>
        <w:t>听： 能听懂</w:t>
      </w:r>
      <w:r>
        <w:rPr>
          <w:rFonts w:hint="eastAsia" w:ascii="宋体" w:hAnsi="宋体" w:eastAsia="宋体" w:cs="宋体"/>
          <w:spacing w:val="-8"/>
          <w:sz w:val="24"/>
          <w:szCs w:val="24"/>
          <w:lang w:val="en-US" w:eastAsia="zh-CN"/>
        </w:rPr>
        <w:t>中等</w:t>
      </w:r>
      <w:r>
        <w:rPr>
          <w:rFonts w:ascii="宋体" w:hAnsi="宋体" w:eastAsia="宋体" w:cs="宋体"/>
          <w:spacing w:val="-8"/>
          <w:sz w:val="24"/>
          <w:szCs w:val="24"/>
        </w:rPr>
        <w:t>语速</w:t>
      </w:r>
      <w:r>
        <w:rPr>
          <w:rFonts w:ascii="Times New Roman" w:hAnsi="Times New Roman" w:eastAsia="Times New Roman" w:cs="Times New Roman"/>
          <w:spacing w:val="-8"/>
          <w:sz w:val="24"/>
          <w:szCs w:val="24"/>
        </w:rPr>
        <w:t>(</w:t>
      </w:r>
      <w:r>
        <w:rPr>
          <w:rFonts w:ascii="宋体" w:hAnsi="宋体" w:eastAsia="宋体" w:cs="宋体"/>
          <w:spacing w:val="-8"/>
          <w:sz w:val="24"/>
          <w:szCs w:val="24"/>
        </w:rPr>
        <w:t xml:space="preserve">每分钟 </w:t>
      </w:r>
      <w:r>
        <w:rPr>
          <w:rFonts w:hint="eastAsia" w:ascii="Times New Roman" w:hAnsi="Times New Roman" w:eastAsia="宋体" w:cs="Times New Roman"/>
          <w:spacing w:val="-8"/>
          <w:sz w:val="24"/>
          <w:szCs w:val="24"/>
          <w:lang w:val="en-US" w:eastAsia="zh-CN"/>
        </w:rPr>
        <w:t>120-150</w:t>
      </w:r>
      <w:r>
        <w:rPr>
          <w:rFonts w:ascii="宋体" w:hAnsi="宋体" w:eastAsia="宋体" w:cs="宋体"/>
          <w:spacing w:val="-8"/>
          <w:sz w:val="24"/>
          <w:szCs w:val="24"/>
        </w:rPr>
        <w:t>个单词</w:t>
      </w:r>
      <w:r>
        <w:rPr>
          <w:rFonts w:ascii="Times New Roman" w:hAnsi="Times New Roman" w:eastAsia="Times New Roman" w:cs="Times New Roman"/>
          <w:spacing w:val="-8"/>
          <w:sz w:val="24"/>
          <w:szCs w:val="24"/>
        </w:rPr>
        <w:t>)</w:t>
      </w:r>
      <w:r>
        <w:rPr>
          <w:rFonts w:ascii="宋体" w:hAnsi="宋体" w:eastAsia="宋体" w:cs="宋体"/>
          <w:spacing w:val="-8"/>
          <w:sz w:val="24"/>
          <w:szCs w:val="24"/>
        </w:rPr>
        <w:t>的一般商务活动中</w:t>
      </w:r>
      <w:r>
        <w:rPr>
          <w:rFonts w:ascii="宋体" w:hAnsi="宋体" w:eastAsia="宋体" w:cs="宋体"/>
          <w:spacing w:val="-12"/>
          <w:sz w:val="24"/>
          <w:szCs w:val="24"/>
        </w:rPr>
        <w:t>的</w:t>
      </w:r>
      <w:r>
        <w:rPr>
          <w:rFonts w:ascii="宋体" w:hAnsi="宋体" w:eastAsia="宋体" w:cs="宋体"/>
          <w:spacing w:val="-8"/>
          <w:sz w:val="24"/>
          <w:szCs w:val="24"/>
        </w:rPr>
        <w:t>对话、谈判、会议发言等， 并能结合具体语言环境， 理解所听内容的深层</w:t>
      </w:r>
      <w:r>
        <w:rPr>
          <w:rFonts w:ascii="宋体" w:hAnsi="宋体" w:eastAsia="宋体" w:cs="宋体"/>
          <w:sz w:val="24"/>
          <w:szCs w:val="24"/>
        </w:rPr>
        <w:t xml:space="preserve"> </w:t>
      </w:r>
      <w:r>
        <w:rPr>
          <w:rFonts w:ascii="宋体" w:hAnsi="宋体" w:eastAsia="宋体" w:cs="宋体"/>
          <w:spacing w:val="-4"/>
          <w:sz w:val="24"/>
          <w:szCs w:val="24"/>
        </w:rPr>
        <w:t>含义，把握</w:t>
      </w:r>
      <w:r>
        <w:rPr>
          <w:rFonts w:ascii="宋体" w:hAnsi="宋体" w:eastAsia="宋体" w:cs="宋体"/>
          <w:spacing w:val="-3"/>
          <w:sz w:val="24"/>
          <w:szCs w:val="24"/>
        </w:rPr>
        <w:t>说</w:t>
      </w:r>
      <w:r>
        <w:rPr>
          <w:rFonts w:ascii="宋体" w:hAnsi="宋体" w:eastAsia="宋体" w:cs="宋体"/>
          <w:spacing w:val="-2"/>
          <w:sz w:val="24"/>
          <w:szCs w:val="24"/>
        </w:rPr>
        <w:t>话者的态度和意图。</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463" w:right="60" w:firstLine="44"/>
        <w:textAlignment w:val="baseline"/>
        <w:rPr>
          <w:rFonts w:ascii="宋体" w:hAnsi="宋体" w:eastAsia="宋体" w:cs="宋体"/>
          <w:sz w:val="24"/>
          <w:szCs w:val="24"/>
        </w:rPr>
      </w:pPr>
      <w:r>
        <w:rPr>
          <w:rFonts w:ascii="宋体" w:hAnsi="宋体" w:eastAsia="宋体" w:cs="宋体"/>
          <w:spacing w:val="-6"/>
          <w:sz w:val="24"/>
          <w:szCs w:val="24"/>
        </w:rPr>
        <w:t>目</w:t>
      </w:r>
      <w:r>
        <w:rPr>
          <w:rFonts w:ascii="宋体" w:hAnsi="宋体" w:eastAsia="宋体" w:cs="宋体"/>
          <w:spacing w:val="-4"/>
          <w:sz w:val="24"/>
          <w:szCs w:val="24"/>
        </w:rPr>
        <w:t xml:space="preserve">标 </w:t>
      </w:r>
      <w:r>
        <w:rPr>
          <w:rFonts w:ascii="Times New Roman" w:hAnsi="Times New Roman" w:eastAsia="Times New Roman" w:cs="Times New Roman"/>
          <w:spacing w:val="-4"/>
          <w:sz w:val="24"/>
          <w:szCs w:val="24"/>
        </w:rPr>
        <w:t xml:space="preserve">2.  </w:t>
      </w:r>
      <w:r>
        <w:rPr>
          <w:rFonts w:ascii="宋体" w:hAnsi="宋体" w:eastAsia="宋体" w:cs="宋体"/>
          <w:spacing w:val="-4"/>
          <w:sz w:val="24"/>
          <w:szCs w:val="24"/>
        </w:rPr>
        <w:t>说： 能够用英语介绍</w:t>
      </w:r>
      <w:r>
        <w:rPr>
          <w:rFonts w:hint="eastAsia" w:ascii="宋体" w:hAnsi="宋体" w:eastAsia="宋体" w:cs="宋体"/>
          <w:spacing w:val="-4"/>
          <w:sz w:val="24"/>
          <w:szCs w:val="24"/>
          <w:lang w:val="en-US" w:eastAsia="zh-CN"/>
        </w:rPr>
        <w:t>简单的</w:t>
      </w:r>
      <w:r>
        <w:rPr>
          <w:rFonts w:ascii="宋体" w:hAnsi="宋体" w:eastAsia="宋体" w:cs="宋体"/>
          <w:spacing w:val="-4"/>
          <w:sz w:val="24"/>
          <w:szCs w:val="24"/>
        </w:rPr>
        <w:t>商务术语，分析与评价</w:t>
      </w:r>
      <w:r>
        <w:rPr>
          <w:rFonts w:hint="eastAsia" w:ascii="宋体" w:hAnsi="宋体" w:eastAsia="宋体" w:cs="宋体"/>
          <w:spacing w:val="-4"/>
          <w:sz w:val="24"/>
          <w:szCs w:val="24"/>
          <w:lang w:val="en-US" w:eastAsia="zh-CN"/>
        </w:rPr>
        <w:t>简单的</w:t>
      </w:r>
      <w:r>
        <w:rPr>
          <w:rFonts w:ascii="宋体" w:hAnsi="宋体" w:eastAsia="宋体" w:cs="宋体"/>
          <w:spacing w:val="-4"/>
          <w:sz w:val="24"/>
          <w:szCs w:val="24"/>
        </w:rPr>
        <w:t>商务现象，通过角色扮</w:t>
      </w:r>
      <w:r>
        <w:rPr>
          <w:rFonts w:ascii="宋体" w:hAnsi="宋体" w:eastAsia="宋体" w:cs="宋体"/>
          <w:spacing w:val="-13"/>
          <w:sz w:val="24"/>
          <w:szCs w:val="24"/>
        </w:rPr>
        <w:t>演</w:t>
      </w:r>
      <w:r>
        <w:rPr>
          <w:rFonts w:ascii="宋体" w:hAnsi="宋体" w:eastAsia="宋体" w:cs="宋体"/>
          <w:spacing w:val="-8"/>
          <w:sz w:val="24"/>
          <w:szCs w:val="24"/>
        </w:rPr>
        <w:t>完成一定的商务活动， 做简单的商务报告等。语音、语调正确， 语流连贯</w:t>
      </w:r>
      <w:r>
        <w:rPr>
          <w:rFonts w:ascii="宋体" w:hAnsi="宋体" w:eastAsia="宋体" w:cs="宋体"/>
          <w:spacing w:val="-4"/>
          <w:sz w:val="24"/>
          <w:szCs w:val="24"/>
        </w:rPr>
        <w:t>顺畅，表达基本得体。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ascii="宋体" w:hAnsi="宋体" w:eastAsia="宋体" w:cs="宋体"/>
          <w:sz w:val="24"/>
          <w:szCs w:val="24"/>
        </w:rPr>
      </w:pPr>
      <w:r>
        <w:rPr>
          <w:rFonts w:ascii="宋体" w:hAnsi="宋体" w:eastAsia="宋体" w:cs="宋体"/>
          <w:spacing w:val="-1"/>
          <w:sz w:val="24"/>
          <w:szCs w:val="24"/>
        </w:rPr>
        <w:t xml:space="preserve">目标 </w:t>
      </w: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读：能读懂</w:t>
      </w:r>
      <w:r>
        <w:rPr>
          <w:rFonts w:hint="eastAsia" w:ascii="宋体" w:hAnsi="宋体" w:eastAsia="宋体" w:cs="宋体"/>
          <w:spacing w:val="-1"/>
          <w:sz w:val="24"/>
          <w:szCs w:val="24"/>
          <w:lang w:val="en-US" w:eastAsia="zh-CN"/>
        </w:rPr>
        <w:t>一般</w:t>
      </w:r>
      <w:r>
        <w:rPr>
          <w:rFonts w:ascii="宋体" w:hAnsi="宋体" w:eastAsia="宋体" w:cs="宋体"/>
          <w:spacing w:val="-1"/>
          <w:sz w:val="24"/>
          <w:szCs w:val="24"/>
        </w:rPr>
        <w:t>难度的商务英语文章，理解相关商</w:t>
      </w:r>
      <w:r>
        <w:rPr>
          <w:rFonts w:ascii="宋体" w:hAnsi="宋体" w:eastAsia="宋体" w:cs="宋体"/>
          <w:sz w:val="24"/>
          <w:szCs w:val="24"/>
        </w:rPr>
        <w:t>务</w:t>
      </w:r>
      <w:r>
        <w:rPr>
          <w:rFonts w:hint="eastAsia" w:ascii="宋体" w:hAnsi="宋体" w:eastAsia="宋体" w:cs="宋体"/>
          <w:sz w:val="24"/>
          <w:szCs w:val="24"/>
          <w:lang w:val="en-US" w:eastAsia="zh-CN"/>
        </w:rPr>
        <w:t>现象、商务</w:t>
      </w:r>
      <w:r>
        <w:rPr>
          <w:rFonts w:ascii="宋体" w:hAnsi="宋体" w:eastAsia="宋体" w:cs="宋体"/>
          <w:sz w:val="24"/>
          <w:szCs w:val="24"/>
        </w:rPr>
        <w:t>知识，了解</w:t>
      </w:r>
      <w:r>
        <w:rPr>
          <w:rFonts w:ascii="宋体" w:hAnsi="宋体" w:eastAsia="宋体" w:cs="宋体"/>
          <w:spacing w:val="-14"/>
          <w:sz w:val="24"/>
          <w:szCs w:val="24"/>
        </w:rPr>
        <w:t>作者的观</w:t>
      </w:r>
      <w:r>
        <w:rPr>
          <w:rFonts w:ascii="宋体" w:hAnsi="宋体" w:eastAsia="宋体" w:cs="宋体"/>
          <w:spacing w:val="-10"/>
          <w:sz w:val="24"/>
          <w:szCs w:val="24"/>
        </w:rPr>
        <w:t>点</w:t>
      </w:r>
      <w:r>
        <w:rPr>
          <w:rFonts w:ascii="宋体" w:hAnsi="宋体" w:eastAsia="宋体" w:cs="宋体"/>
          <w:spacing w:val="-7"/>
          <w:sz w:val="24"/>
          <w:szCs w:val="24"/>
        </w:rPr>
        <w:t xml:space="preserve">和态度。阅读速度为每分钟 </w:t>
      </w:r>
      <w:r>
        <w:rPr>
          <w:rFonts w:ascii="Times New Roman" w:hAnsi="Times New Roman" w:eastAsia="Times New Roman" w:cs="Times New Roman"/>
          <w:spacing w:val="-7"/>
          <w:sz w:val="24"/>
          <w:szCs w:val="24"/>
        </w:rPr>
        <w:t>1</w:t>
      </w:r>
      <w:r>
        <w:rPr>
          <w:rFonts w:hint="eastAsia" w:ascii="Times New Roman" w:hAnsi="Times New Roman" w:eastAsia="宋体" w:cs="Times New Roman"/>
          <w:spacing w:val="-7"/>
          <w:sz w:val="24"/>
          <w:szCs w:val="24"/>
          <w:lang w:val="en-US" w:eastAsia="zh-CN"/>
        </w:rPr>
        <w:t>20</w:t>
      </w:r>
      <w:r>
        <w:rPr>
          <w:rFonts w:ascii="Times New Roman" w:hAnsi="Times New Roman" w:eastAsia="Times New Roman" w:cs="Times New Roman"/>
          <w:spacing w:val="-7"/>
          <w:sz w:val="24"/>
          <w:szCs w:val="24"/>
        </w:rPr>
        <w:t>- 1</w:t>
      </w:r>
      <w:r>
        <w:rPr>
          <w:rFonts w:hint="eastAsia" w:ascii="Times New Roman" w:hAnsi="Times New Roman" w:eastAsia="宋体" w:cs="Times New Roman"/>
          <w:spacing w:val="-7"/>
          <w:sz w:val="24"/>
          <w:szCs w:val="24"/>
          <w:lang w:val="en-US" w:eastAsia="zh-CN"/>
        </w:rPr>
        <w:t>50</w:t>
      </w:r>
      <w:r>
        <w:rPr>
          <w:rFonts w:ascii="Times New Roman" w:hAnsi="Times New Roman" w:eastAsia="Times New Roman" w:cs="Times New Roman"/>
          <w:spacing w:val="-7"/>
          <w:sz w:val="24"/>
          <w:szCs w:val="24"/>
        </w:rPr>
        <w:t xml:space="preserve"> </w:t>
      </w:r>
      <w:r>
        <w:rPr>
          <w:rFonts w:ascii="宋体" w:hAnsi="宋体" w:eastAsia="宋体" w:cs="宋体"/>
          <w:spacing w:val="-7"/>
          <w:sz w:val="24"/>
          <w:szCs w:val="24"/>
        </w:rPr>
        <w:t>个单词， 理解准确率</w:t>
      </w:r>
      <w:r>
        <w:rPr>
          <w:rFonts w:hint="eastAsia" w:ascii="宋体" w:hAnsi="宋体" w:eastAsia="宋体" w:cs="宋体"/>
          <w:spacing w:val="-7"/>
          <w:sz w:val="24"/>
          <w:szCs w:val="24"/>
          <w:lang w:val="en-US" w:eastAsia="zh-CN"/>
        </w:rPr>
        <w:t>不低于</w:t>
      </w:r>
      <w:r>
        <w:rPr>
          <w:rFonts w:hint="eastAsia" w:ascii="Times New Roman" w:hAnsi="Times New Roman" w:eastAsia="宋体" w:cs="Times New Roman"/>
          <w:spacing w:val="-7"/>
          <w:sz w:val="24"/>
          <w:szCs w:val="24"/>
          <w:lang w:val="en-US" w:eastAsia="zh-CN"/>
        </w:rPr>
        <w:t>8</w:t>
      </w:r>
      <w:r>
        <w:rPr>
          <w:rFonts w:ascii="Times New Roman" w:hAnsi="Times New Roman" w:eastAsia="Times New Roman" w:cs="Times New Roman"/>
          <w:spacing w:val="-7"/>
          <w:sz w:val="24"/>
          <w:szCs w:val="24"/>
        </w:rPr>
        <w:t>0%</w:t>
      </w:r>
      <w:r>
        <w:rPr>
          <w:rFonts w:ascii="Times New Roman" w:hAnsi="Times New Roman" w:eastAsia="Times New Roman" w:cs="Times New Roman"/>
          <w:sz w:val="24"/>
          <w:szCs w:val="24"/>
        </w:rPr>
        <w:t xml:space="preserve"> </w:t>
      </w:r>
      <w:r>
        <w:rPr>
          <w:rFonts w:ascii="宋体" w:hAnsi="宋体" w:eastAsia="宋体" w:cs="宋体"/>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49" w:right="25" w:rightChars="0" w:firstLine="44"/>
        <w:textAlignment w:val="baseline"/>
        <w:rPr>
          <w:rFonts w:ascii="宋体" w:hAnsi="宋体" w:eastAsia="宋体" w:cs="宋体"/>
          <w:sz w:val="24"/>
          <w:szCs w:val="24"/>
        </w:rPr>
      </w:pPr>
      <w:r>
        <w:rPr>
          <w:rFonts w:ascii="宋体" w:hAnsi="宋体" w:eastAsia="宋体" w:cs="宋体"/>
          <w:spacing w:val="-6"/>
          <w:sz w:val="24"/>
          <w:szCs w:val="24"/>
        </w:rPr>
        <w:t>目</w:t>
      </w:r>
      <w:r>
        <w:rPr>
          <w:rFonts w:ascii="宋体" w:hAnsi="宋体" w:eastAsia="宋体" w:cs="宋体"/>
          <w:spacing w:val="-4"/>
          <w:sz w:val="24"/>
          <w:szCs w:val="24"/>
        </w:rPr>
        <w:t xml:space="preserve">标 </w:t>
      </w:r>
      <w:r>
        <w:rPr>
          <w:rFonts w:ascii="Times New Roman" w:hAnsi="Times New Roman" w:eastAsia="Times New Roman" w:cs="Times New Roman"/>
          <w:spacing w:val="-4"/>
          <w:sz w:val="24"/>
          <w:szCs w:val="24"/>
        </w:rPr>
        <w:t xml:space="preserve">4.  </w:t>
      </w:r>
      <w:r>
        <w:rPr>
          <w:rFonts w:ascii="宋体" w:hAnsi="宋体" w:eastAsia="宋体" w:cs="宋体"/>
          <w:spacing w:val="-4"/>
          <w:sz w:val="24"/>
          <w:szCs w:val="24"/>
        </w:rPr>
        <w:t>写： 能够运用所学语言知识及商务知识，</w:t>
      </w:r>
      <w:r>
        <w:rPr>
          <w:rFonts w:hint="eastAsia" w:ascii="宋体" w:hAnsi="宋体" w:eastAsia="宋体" w:cs="宋体"/>
          <w:spacing w:val="-4"/>
          <w:sz w:val="24"/>
          <w:szCs w:val="24"/>
          <w:lang w:val="en-US" w:eastAsia="zh-CN"/>
        </w:rPr>
        <w:t>根据</w:t>
      </w:r>
      <w:r>
        <w:rPr>
          <w:rFonts w:ascii="宋体" w:hAnsi="宋体" w:eastAsia="宋体" w:cs="宋体"/>
          <w:spacing w:val="-4"/>
          <w:sz w:val="24"/>
          <w:szCs w:val="24"/>
        </w:rPr>
        <w:t>关于某一商务主题的</w:t>
      </w:r>
      <w:r>
        <w:rPr>
          <w:rFonts w:hint="eastAsia" w:ascii="宋体" w:hAnsi="宋体" w:eastAsia="宋体" w:cs="宋体"/>
          <w:spacing w:val="-4"/>
          <w:sz w:val="24"/>
          <w:szCs w:val="24"/>
          <w:lang w:val="en-US" w:eastAsia="zh-CN"/>
        </w:rPr>
        <w:t>作文题目、提纲或图表、数据</w:t>
      </w:r>
      <w:r>
        <w:rPr>
          <w:rFonts w:ascii="宋体" w:hAnsi="宋体" w:eastAsia="宋体" w:cs="宋体"/>
          <w:spacing w:val="-9"/>
          <w:sz w:val="24"/>
          <w:szCs w:val="24"/>
        </w:rPr>
        <w:t xml:space="preserve">， </w:t>
      </w:r>
      <w:r>
        <w:rPr>
          <w:rFonts w:hint="eastAsia" w:ascii="宋体" w:hAnsi="宋体" w:eastAsia="宋体" w:cs="宋体"/>
          <w:spacing w:val="-9"/>
          <w:sz w:val="24"/>
          <w:szCs w:val="24"/>
          <w:lang w:val="en-US" w:eastAsia="zh-CN"/>
        </w:rPr>
        <w:t>写出长度为150-200</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rPr>
        <w:t>字</w:t>
      </w:r>
      <w:r>
        <w:rPr>
          <w:rFonts w:hint="eastAsia" w:ascii="宋体" w:hAnsi="宋体" w:eastAsia="宋体" w:cs="宋体"/>
          <w:spacing w:val="-9"/>
          <w:sz w:val="24"/>
          <w:szCs w:val="24"/>
          <w:lang w:val="en-US" w:eastAsia="zh-CN"/>
        </w:rPr>
        <w:t>的小短文</w:t>
      </w:r>
      <w:r>
        <w:rPr>
          <w:rFonts w:ascii="宋体" w:hAnsi="宋体" w:eastAsia="宋体" w:cs="宋体"/>
          <w:spacing w:val="-9"/>
          <w:sz w:val="24"/>
          <w:szCs w:val="24"/>
        </w:rPr>
        <w:t>。要能够做到中心思想明确、结构</w:t>
      </w:r>
      <w:r>
        <w:rPr>
          <w:rFonts w:ascii="宋体" w:hAnsi="宋体" w:eastAsia="宋体" w:cs="宋体"/>
          <w:spacing w:val="-4"/>
          <w:sz w:val="24"/>
          <w:szCs w:val="24"/>
        </w:rPr>
        <w:t>合理、语言</w:t>
      </w:r>
      <w:r>
        <w:rPr>
          <w:rFonts w:ascii="宋体" w:hAnsi="宋体" w:eastAsia="宋体" w:cs="宋体"/>
          <w:spacing w:val="-2"/>
          <w:sz w:val="24"/>
          <w:szCs w:val="24"/>
        </w:rPr>
        <w:t>得体，有一定的思辨性。</w:t>
      </w:r>
    </w:p>
    <w:p>
      <w:pPr>
        <w:keepNext w:val="0"/>
        <w:keepLines w:val="0"/>
        <w:pageBreakBefore w:val="0"/>
        <w:widowControl/>
        <w:kinsoku w:val="0"/>
        <w:wordWrap/>
        <w:overflowPunct/>
        <w:topLinePunct w:val="0"/>
        <w:autoSpaceDE w:val="0"/>
        <w:autoSpaceDN w:val="0"/>
        <w:bidi w:val="0"/>
        <w:adjustRightInd w:val="0"/>
        <w:snapToGrid w:val="0"/>
        <w:spacing w:before="3" w:line="360" w:lineRule="auto"/>
        <w:ind w:left="448" w:right="25" w:rightChars="0" w:firstLine="45"/>
        <w:textAlignment w:val="baseline"/>
        <w:rPr>
          <w:rFonts w:ascii="Arial"/>
          <w:sz w:val="21"/>
        </w:rPr>
      </w:pPr>
      <w:r>
        <w:rPr>
          <w:rFonts w:ascii="宋体" w:hAnsi="宋体" w:eastAsia="宋体" w:cs="宋体"/>
          <w:spacing w:val="-6"/>
          <w:sz w:val="24"/>
          <w:szCs w:val="24"/>
        </w:rPr>
        <w:t xml:space="preserve">目标 </w:t>
      </w:r>
      <w:r>
        <w:rPr>
          <w:rFonts w:ascii="Times New Roman" w:hAnsi="Times New Roman" w:eastAsia="Times New Roman" w:cs="Times New Roman"/>
          <w:spacing w:val="-6"/>
          <w:sz w:val="24"/>
          <w:szCs w:val="24"/>
        </w:rPr>
        <w:t xml:space="preserve">5.  </w:t>
      </w:r>
      <w:r>
        <w:rPr>
          <w:rFonts w:ascii="宋体" w:hAnsi="宋体" w:eastAsia="宋体" w:cs="宋体"/>
          <w:spacing w:val="-6"/>
          <w:sz w:val="24"/>
          <w:szCs w:val="24"/>
        </w:rPr>
        <w:t>译：能</w:t>
      </w:r>
      <w:r>
        <w:rPr>
          <w:rFonts w:ascii="宋体" w:hAnsi="宋体" w:eastAsia="宋体" w:cs="宋体"/>
          <w:spacing w:val="-3"/>
          <w:sz w:val="24"/>
          <w:szCs w:val="24"/>
        </w:rPr>
        <w:t>够</w:t>
      </w:r>
      <w:r>
        <w:rPr>
          <w:rFonts w:hint="eastAsia" w:ascii="宋体" w:hAnsi="宋体" w:eastAsia="宋体" w:cs="宋体"/>
          <w:spacing w:val="-3"/>
          <w:sz w:val="24"/>
          <w:szCs w:val="24"/>
          <w:lang w:val="en-US" w:eastAsia="zh-CN"/>
        </w:rPr>
        <w:t>独立完成课程中的各种翻译练习，要求忠实于原文，表达流畅。</w:t>
      </w:r>
    </w:p>
    <w:p>
      <w:pPr>
        <w:spacing w:before="78" w:line="371" w:lineRule="auto"/>
        <w:ind w:left="28" w:right="225" w:rightChars="0" w:firstLine="480"/>
        <w:rPr>
          <w:rFonts w:ascii="宋体" w:hAnsi="宋体" w:eastAsia="宋体" w:cs="宋体"/>
          <w:sz w:val="24"/>
          <w:szCs w:val="24"/>
        </w:rPr>
      </w:pPr>
      <w:r>
        <w:rPr>
          <w:rFonts w:ascii="宋体" w:hAnsi="宋体" w:eastAsia="宋体" w:cs="宋体"/>
          <w:spacing w:val="-8"/>
          <w:sz w:val="24"/>
          <w:szCs w:val="24"/>
        </w:rPr>
        <w:t>本</w:t>
      </w:r>
      <w:r>
        <w:rPr>
          <w:rFonts w:ascii="宋体" w:hAnsi="宋体" w:eastAsia="宋体" w:cs="宋体"/>
          <w:spacing w:val="-5"/>
          <w:sz w:val="24"/>
          <w:szCs w:val="24"/>
        </w:rPr>
        <w:t>课</w:t>
      </w:r>
      <w:r>
        <w:rPr>
          <w:rFonts w:ascii="宋体" w:hAnsi="宋体" w:eastAsia="宋体" w:cs="宋体"/>
          <w:spacing w:val="-4"/>
          <w:sz w:val="24"/>
          <w:szCs w:val="24"/>
        </w:rPr>
        <w:t xml:space="preserve">程支撑专业培养方案中毕业要求 </w:t>
      </w:r>
      <w:r>
        <w:rPr>
          <w:rFonts w:hint="eastAsia" w:ascii="宋体" w:hAnsi="宋体" w:eastAsia="宋体" w:cs="宋体"/>
          <w:spacing w:val="-4"/>
          <w:sz w:val="24"/>
          <w:szCs w:val="24"/>
          <w:lang w:val="en-US" w:eastAsia="zh-CN"/>
        </w:rPr>
        <w:t>5-1、5-2、5-3、6-1、 6-2、6-3、8-1、8-2、8-3，</w:t>
      </w:r>
      <w:r>
        <w:rPr>
          <w:rFonts w:ascii="宋体" w:hAnsi="宋体" w:eastAsia="宋体" w:cs="宋体"/>
          <w:spacing w:val="-4"/>
          <w:sz w:val="24"/>
          <w:szCs w:val="24"/>
        </w:rPr>
        <w:t>对应关系如表</w:t>
      </w:r>
      <w:r>
        <w:rPr>
          <w:rFonts w:ascii="宋体" w:hAnsi="宋体" w:eastAsia="宋体" w:cs="宋体"/>
          <w:spacing w:val="-11"/>
          <w:sz w:val="24"/>
          <w:szCs w:val="24"/>
        </w:rPr>
        <w:t>所</w:t>
      </w:r>
      <w:r>
        <w:rPr>
          <w:rFonts w:ascii="宋体" w:hAnsi="宋体" w:eastAsia="宋体" w:cs="宋体"/>
          <w:spacing w:val="-9"/>
          <w:sz w:val="24"/>
          <w:szCs w:val="24"/>
        </w:rPr>
        <w:t>示。</w:t>
      </w:r>
    </w:p>
    <w:p/>
    <w:p>
      <w:pPr>
        <w:spacing w:line="90" w:lineRule="exact"/>
      </w:pPr>
    </w:p>
    <w:tbl>
      <w:tblPr>
        <w:tblStyle w:val="16"/>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945"/>
        <w:gridCol w:w="945"/>
        <w:gridCol w:w="945"/>
        <w:gridCol w:w="945"/>
        <w:gridCol w:w="940"/>
        <w:gridCol w:w="945"/>
        <w:gridCol w:w="945"/>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98" w:type="dxa"/>
            <w:vMerge w:val="restart"/>
            <w:tcBorders>
              <w:bottom w:val="nil"/>
            </w:tcBorders>
            <w:vAlign w:val="top"/>
          </w:tcPr>
          <w:p>
            <w:pPr>
              <w:spacing w:before="254" w:line="312" w:lineRule="exact"/>
              <w:ind w:left="437"/>
              <w:rPr>
                <w:rFonts w:ascii="宋体" w:hAnsi="宋体" w:eastAsia="宋体" w:cs="宋体"/>
                <w:sz w:val="20"/>
                <w:szCs w:val="20"/>
              </w:rPr>
            </w:pPr>
            <w:r>
              <w:rPr>
                <w:rFonts w:ascii="宋体" w:hAnsi="宋体" w:eastAsia="宋体" w:cs="宋体"/>
                <w:spacing w:val="6"/>
                <w:position w:val="7"/>
                <w:sz w:val="20"/>
                <w:szCs w:val="20"/>
              </w:rPr>
              <w:t>毕业要求</w:t>
            </w:r>
          </w:p>
          <w:p>
            <w:pPr>
              <w:spacing w:line="226" w:lineRule="auto"/>
              <w:ind w:left="540"/>
              <w:rPr>
                <w:rFonts w:ascii="宋体" w:hAnsi="宋体" w:eastAsia="宋体" w:cs="宋体"/>
                <w:sz w:val="20"/>
                <w:szCs w:val="20"/>
              </w:rPr>
            </w:pPr>
            <w:r>
              <w:rPr>
                <w:rFonts w:ascii="宋体" w:hAnsi="宋体" w:eastAsia="宋体" w:cs="宋体"/>
                <w:spacing w:val="5"/>
                <w:sz w:val="20"/>
                <w:szCs w:val="20"/>
              </w:rPr>
              <w:t>指标点</w:t>
            </w:r>
          </w:p>
        </w:tc>
        <w:tc>
          <w:tcPr>
            <w:tcW w:w="7560" w:type="dxa"/>
            <w:gridSpan w:val="8"/>
            <w:vAlign w:val="top"/>
          </w:tcPr>
          <w:p>
            <w:pPr>
              <w:spacing w:before="158" w:line="227" w:lineRule="auto"/>
              <w:ind w:left="3361"/>
              <w:rPr>
                <w:rFonts w:ascii="宋体" w:hAnsi="宋体" w:eastAsia="宋体" w:cs="宋体"/>
                <w:sz w:val="20"/>
                <w:szCs w:val="20"/>
              </w:rPr>
            </w:pPr>
            <w:r>
              <w:rPr>
                <w:rFonts w:ascii="宋体" w:hAnsi="宋体" w:eastAsia="宋体" w:cs="宋体"/>
                <w:spacing w:val="8"/>
                <w:sz w:val="20"/>
                <w:szCs w:val="20"/>
              </w:rPr>
              <w:t>课</w:t>
            </w:r>
            <w:r>
              <w:rPr>
                <w:rFonts w:ascii="宋体" w:hAnsi="宋体" w:eastAsia="宋体" w:cs="宋体"/>
                <w:spacing w:val="7"/>
                <w:sz w:val="20"/>
                <w:szCs w:val="20"/>
              </w:rPr>
              <w:t>程目标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98" w:type="dxa"/>
            <w:vMerge w:val="continue"/>
            <w:tcBorders>
              <w:top w:val="nil"/>
            </w:tcBorders>
            <w:vAlign w:val="top"/>
          </w:tcPr>
          <w:p>
            <w:pPr>
              <w:rPr>
                <w:rFonts w:ascii="Arial"/>
                <w:sz w:val="21"/>
              </w:rPr>
            </w:pPr>
          </w:p>
        </w:tc>
        <w:tc>
          <w:tcPr>
            <w:tcW w:w="945" w:type="dxa"/>
            <w:vAlign w:val="top"/>
          </w:tcPr>
          <w:p>
            <w:pPr>
              <w:spacing w:before="145" w:line="227" w:lineRule="auto"/>
              <w:ind w:left="225"/>
              <w:rPr>
                <w:rFonts w:ascii="Times New Roman" w:hAnsi="Times New Roman" w:eastAsia="Times New Roman" w:cs="Times New Roman"/>
                <w:sz w:val="20"/>
                <w:szCs w:val="20"/>
              </w:rPr>
            </w:pPr>
            <w:r>
              <w:rPr>
                <w:rFonts w:ascii="宋体" w:hAnsi="宋体" w:eastAsia="宋体" w:cs="宋体"/>
                <w:spacing w:val="-15"/>
                <w:sz w:val="20"/>
                <w:szCs w:val="20"/>
              </w:rPr>
              <w:t>目</w:t>
            </w:r>
            <w:r>
              <w:rPr>
                <w:rFonts w:ascii="宋体" w:hAnsi="宋体" w:eastAsia="宋体" w:cs="宋体"/>
                <w:spacing w:val="-12"/>
                <w:sz w:val="20"/>
                <w:szCs w:val="20"/>
              </w:rPr>
              <w:t xml:space="preserve">标 </w:t>
            </w:r>
            <w:r>
              <w:rPr>
                <w:rFonts w:ascii="Times New Roman" w:hAnsi="Times New Roman" w:eastAsia="Times New Roman" w:cs="Times New Roman"/>
                <w:spacing w:val="-12"/>
                <w:sz w:val="20"/>
                <w:szCs w:val="20"/>
              </w:rPr>
              <w:t>1</w:t>
            </w:r>
          </w:p>
        </w:tc>
        <w:tc>
          <w:tcPr>
            <w:tcW w:w="945" w:type="dxa"/>
            <w:vAlign w:val="top"/>
          </w:tcPr>
          <w:p>
            <w:pPr>
              <w:spacing w:before="145" w:line="227" w:lineRule="auto"/>
              <w:ind w:left="225"/>
              <w:rPr>
                <w:rFonts w:ascii="Times New Roman" w:hAnsi="Times New Roman" w:eastAsia="Times New Roman" w:cs="Times New Roman"/>
                <w:sz w:val="20"/>
                <w:szCs w:val="20"/>
              </w:rPr>
            </w:pPr>
            <w:r>
              <w:rPr>
                <w:rFonts w:ascii="宋体" w:hAnsi="宋体" w:eastAsia="宋体" w:cs="宋体"/>
                <w:spacing w:val="-20"/>
                <w:sz w:val="20"/>
                <w:szCs w:val="20"/>
              </w:rPr>
              <w:t>目</w:t>
            </w:r>
            <w:r>
              <w:rPr>
                <w:rFonts w:ascii="宋体" w:hAnsi="宋体" w:eastAsia="宋体" w:cs="宋体"/>
                <w:spacing w:val="-17"/>
                <w:sz w:val="20"/>
                <w:szCs w:val="20"/>
              </w:rPr>
              <w:t xml:space="preserve">标 </w:t>
            </w:r>
            <w:r>
              <w:rPr>
                <w:rFonts w:ascii="Times New Roman" w:hAnsi="Times New Roman" w:eastAsia="Times New Roman" w:cs="Times New Roman"/>
                <w:spacing w:val="-17"/>
                <w:sz w:val="20"/>
                <w:szCs w:val="20"/>
              </w:rPr>
              <w:t>2</w:t>
            </w:r>
          </w:p>
        </w:tc>
        <w:tc>
          <w:tcPr>
            <w:tcW w:w="945" w:type="dxa"/>
            <w:vAlign w:val="top"/>
          </w:tcPr>
          <w:p>
            <w:pPr>
              <w:spacing w:before="145" w:line="227" w:lineRule="auto"/>
              <w:ind w:left="226"/>
              <w:rPr>
                <w:rFonts w:ascii="Times New Roman" w:hAnsi="Times New Roman" w:eastAsia="Times New Roman" w:cs="Times New Roman"/>
                <w:sz w:val="20"/>
                <w:szCs w:val="20"/>
              </w:rPr>
            </w:pPr>
            <w:r>
              <w:rPr>
                <w:rFonts w:ascii="宋体" w:hAnsi="宋体" w:eastAsia="宋体" w:cs="宋体"/>
                <w:spacing w:val="-19"/>
                <w:sz w:val="20"/>
                <w:szCs w:val="20"/>
              </w:rPr>
              <w:t>目</w:t>
            </w:r>
            <w:r>
              <w:rPr>
                <w:rFonts w:ascii="宋体" w:hAnsi="宋体" w:eastAsia="宋体" w:cs="宋体"/>
                <w:spacing w:val="-16"/>
                <w:sz w:val="20"/>
                <w:szCs w:val="20"/>
              </w:rPr>
              <w:t xml:space="preserve">标 </w:t>
            </w:r>
            <w:r>
              <w:rPr>
                <w:rFonts w:ascii="Times New Roman" w:hAnsi="Times New Roman" w:eastAsia="Times New Roman" w:cs="Times New Roman"/>
                <w:spacing w:val="-16"/>
                <w:sz w:val="20"/>
                <w:szCs w:val="20"/>
              </w:rPr>
              <w:t>3</w:t>
            </w:r>
          </w:p>
        </w:tc>
        <w:tc>
          <w:tcPr>
            <w:tcW w:w="945" w:type="dxa"/>
            <w:vAlign w:val="top"/>
          </w:tcPr>
          <w:p>
            <w:pPr>
              <w:spacing w:before="145" w:line="227" w:lineRule="auto"/>
              <w:ind w:left="226"/>
              <w:rPr>
                <w:rFonts w:ascii="Times New Roman" w:hAnsi="Times New Roman" w:eastAsia="Times New Roman" w:cs="Times New Roman"/>
                <w:sz w:val="20"/>
                <w:szCs w:val="20"/>
              </w:rPr>
            </w:pPr>
            <w:r>
              <w:rPr>
                <w:rFonts w:ascii="宋体" w:hAnsi="宋体" w:eastAsia="宋体" w:cs="宋体"/>
                <w:spacing w:val="-18"/>
                <w:sz w:val="20"/>
                <w:szCs w:val="20"/>
              </w:rPr>
              <w:t xml:space="preserve">目标 </w:t>
            </w:r>
            <w:r>
              <w:rPr>
                <w:rFonts w:ascii="Times New Roman" w:hAnsi="Times New Roman" w:eastAsia="Times New Roman" w:cs="Times New Roman"/>
                <w:spacing w:val="-18"/>
                <w:sz w:val="20"/>
                <w:szCs w:val="20"/>
              </w:rPr>
              <w:t>4</w:t>
            </w:r>
          </w:p>
        </w:tc>
        <w:tc>
          <w:tcPr>
            <w:tcW w:w="940" w:type="dxa"/>
            <w:vAlign w:val="top"/>
          </w:tcPr>
          <w:p>
            <w:pPr>
              <w:spacing w:before="145" w:line="227" w:lineRule="auto"/>
              <w:ind w:left="227"/>
              <w:rPr>
                <w:rFonts w:ascii="Times New Roman" w:hAnsi="Times New Roman" w:eastAsia="Times New Roman" w:cs="Times New Roman"/>
                <w:sz w:val="20"/>
                <w:szCs w:val="20"/>
              </w:rPr>
            </w:pPr>
            <w:r>
              <w:rPr>
                <w:rFonts w:ascii="宋体" w:hAnsi="宋体" w:eastAsia="宋体" w:cs="宋体"/>
                <w:spacing w:val="-18"/>
                <w:sz w:val="20"/>
                <w:szCs w:val="20"/>
              </w:rPr>
              <w:t>目</w:t>
            </w:r>
            <w:r>
              <w:rPr>
                <w:rFonts w:ascii="宋体" w:hAnsi="宋体" w:eastAsia="宋体" w:cs="宋体"/>
                <w:spacing w:val="-16"/>
                <w:sz w:val="20"/>
                <w:szCs w:val="20"/>
              </w:rPr>
              <w:t xml:space="preserve">标 </w:t>
            </w:r>
            <w:r>
              <w:rPr>
                <w:rFonts w:ascii="Times New Roman" w:hAnsi="Times New Roman" w:eastAsia="Times New Roman" w:cs="Times New Roman"/>
                <w:spacing w:val="-16"/>
                <w:sz w:val="20"/>
                <w:szCs w:val="20"/>
              </w:rPr>
              <w:t>5</w:t>
            </w: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98" w:type="dxa"/>
            <w:vAlign w:val="top"/>
          </w:tcPr>
          <w:p>
            <w:pPr>
              <w:spacing w:before="136" w:line="226" w:lineRule="auto"/>
              <w:ind w:left="270"/>
              <w:rPr>
                <w:rFonts w:hint="eastAsia" w:ascii="宋体" w:hAnsi="宋体" w:eastAsia="宋体" w:cs="宋体"/>
                <w:spacing w:val="-2"/>
                <w:sz w:val="20"/>
                <w:szCs w:val="20"/>
                <w:lang w:eastAsia="zh-CN"/>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ascii="Times New Roman" w:hAnsi="Times New Roman" w:eastAsia="Times New Roman" w:cs="Times New Roman"/>
                <w:spacing w:val="-1"/>
                <w:sz w:val="20"/>
                <w:szCs w:val="20"/>
              </w:rPr>
              <w:t>5-</w:t>
            </w:r>
            <w:r>
              <w:rPr>
                <w:rFonts w:hint="eastAsia" w:ascii="Times New Roman" w:hAnsi="Times New Roman" w:eastAsia="宋体" w:cs="Times New Roman"/>
                <w:spacing w:val="-1"/>
                <w:sz w:val="20"/>
                <w:szCs w:val="20"/>
                <w:lang w:val="en-US" w:eastAsia="zh-CN"/>
              </w:rPr>
              <w:t>1</w:t>
            </w:r>
          </w:p>
        </w:tc>
        <w:tc>
          <w:tcPr>
            <w:tcW w:w="945" w:type="dxa"/>
            <w:vAlign w:val="top"/>
          </w:tcPr>
          <w:p>
            <w:pPr>
              <w:spacing w:before="106"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6"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6"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6" w:line="271" w:lineRule="exact"/>
              <w:ind w:left="418"/>
              <w:rPr>
                <w:rFonts w:ascii="Times New Roman" w:hAnsi="Times New Roman" w:eastAsia="Times New Roman" w:cs="Times New Roman"/>
                <w:position w:val="-1"/>
                <w:sz w:val="20"/>
                <w:szCs w:val="20"/>
              </w:rPr>
            </w:pPr>
          </w:p>
        </w:tc>
        <w:tc>
          <w:tcPr>
            <w:tcW w:w="940" w:type="dxa"/>
            <w:vAlign w:val="top"/>
          </w:tcPr>
          <w:p>
            <w:pPr>
              <w:spacing w:before="106" w:line="271" w:lineRule="exact"/>
              <w:ind w:left="419"/>
              <w:rPr>
                <w:rFonts w:ascii="Times New Roman" w:hAnsi="Times New Roman" w:eastAsia="Times New Roman" w:cs="Times New Roman"/>
                <w:position w:val="-1"/>
                <w:sz w:val="20"/>
                <w:szCs w:val="20"/>
              </w:rPr>
            </w:pP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98" w:type="dxa"/>
            <w:vAlign w:val="top"/>
          </w:tcPr>
          <w:p>
            <w:pPr>
              <w:spacing w:before="136" w:line="226" w:lineRule="auto"/>
              <w:ind w:left="270"/>
              <w:rPr>
                <w:rFonts w:hint="eastAsia" w:ascii="宋体" w:hAnsi="宋体" w:eastAsia="宋体" w:cs="宋体"/>
                <w:spacing w:val="-2"/>
                <w:sz w:val="20"/>
                <w:szCs w:val="20"/>
                <w:lang w:eastAsia="zh-CN"/>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ascii="Times New Roman" w:hAnsi="Times New Roman" w:eastAsia="Times New Roman" w:cs="Times New Roman"/>
                <w:spacing w:val="-1"/>
                <w:sz w:val="20"/>
                <w:szCs w:val="20"/>
              </w:rPr>
              <w:t>5-</w:t>
            </w:r>
            <w:r>
              <w:rPr>
                <w:rFonts w:hint="eastAsia" w:ascii="Times New Roman" w:hAnsi="Times New Roman" w:eastAsia="宋体" w:cs="Times New Roman"/>
                <w:spacing w:val="-1"/>
                <w:sz w:val="20"/>
                <w:szCs w:val="20"/>
                <w:lang w:val="en-US" w:eastAsia="zh-CN"/>
              </w:rPr>
              <w:t>2</w:t>
            </w:r>
          </w:p>
        </w:tc>
        <w:tc>
          <w:tcPr>
            <w:tcW w:w="945" w:type="dxa"/>
            <w:vAlign w:val="top"/>
          </w:tcPr>
          <w:p>
            <w:pPr>
              <w:spacing w:before="106" w:line="271" w:lineRule="exact"/>
              <w:ind w:left="417"/>
              <w:rPr>
                <w:rFonts w:ascii="Times New Roman" w:hAnsi="Times New Roman" w:eastAsia="Times New Roman" w:cs="Times New Roman"/>
                <w:position w:val="-1"/>
                <w:sz w:val="20"/>
                <w:szCs w:val="20"/>
              </w:rPr>
            </w:pPr>
          </w:p>
        </w:tc>
        <w:tc>
          <w:tcPr>
            <w:tcW w:w="945" w:type="dxa"/>
            <w:vAlign w:val="top"/>
          </w:tcPr>
          <w:p>
            <w:pPr>
              <w:spacing w:before="106" w:line="271" w:lineRule="exact"/>
              <w:ind w:left="417"/>
              <w:rPr>
                <w:rFonts w:ascii="Times New Roman" w:hAnsi="Times New Roman" w:eastAsia="Times New Roman" w:cs="Times New Roman"/>
                <w:position w:val="-1"/>
                <w:sz w:val="20"/>
                <w:szCs w:val="20"/>
              </w:rPr>
            </w:pPr>
          </w:p>
        </w:tc>
        <w:tc>
          <w:tcPr>
            <w:tcW w:w="945" w:type="dxa"/>
            <w:vAlign w:val="top"/>
          </w:tcPr>
          <w:p>
            <w:pPr>
              <w:spacing w:before="106" w:line="271" w:lineRule="exact"/>
              <w:ind w:left="418"/>
              <w:rPr>
                <w:rFonts w:ascii="Times New Roman" w:hAnsi="Times New Roman" w:eastAsia="Times New Roman" w:cs="Times New Roman"/>
                <w:position w:val="-1"/>
                <w:sz w:val="20"/>
                <w:szCs w:val="20"/>
              </w:rPr>
            </w:pPr>
          </w:p>
        </w:tc>
        <w:tc>
          <w:tcPr>
            <w:tcW w:w="945" w:type="dxa"/>
            <w:vAlign w:val="top"/>
          </w:tcPr>
          <w:p>
            <w:pPr>
              <w:spacing w:before="106" w:line="271" w:lineRule="exact"/>
              <w:ind w:left="418"/>
              <w:rPr>
                <w:rFonts w:ascii="Times New Roman" w:hAnsi="Times New Roman" w:eastAsia="Times New Roman" w:cs="Times New Roman"/>
                <w:position w:val="-1"/>
                <w:sz w:val="20"/>
                <w:szCs w:val="20"/>
              </w:rPr>
            </w:pPr>
            <w:r>
              <w:rPr>
                <w:rFonts w:ascii="Times New Roman" w:hAnsi="Times New Roman" w:eastAsia="Times New Roman" w:cs="Times New Roman"/>
                <w:position w:val="-1"/>
                <w:sz w:val="20"/>
                <w:szCs w:val="20"/>
              </w:rPr>
              <w:t>√</w:t>
            </w:r>
          </w:p>
        </w:tc>
        <w:tc>
          <w:tcPr>
            <w:tcW w:w="940" w:type="dxa"/>
            <w:vAlign w:val="top"/>
          </w:tcPr>
          <w:p>
            <w:pPr>
              <w:spacing w:before="106" w:line="271" w:lineRule="exact"/>
              <w:ind w:left="419"/>
              <w:rPr>
                <w:rFonts w:ascii="Times New Roman" w:hAnsi="Times New Roman" w:eastAsia="Times New Roman" w:cs="Times New Roman"/>
                <w:position w:val="-1"/>
                <w:sz w:val="20"/>
                <w:szCs w:val="20"/>
              </w:rPr>
            </w:pP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98" w:type="dxa"/>
            <w:vAlign w:val="top"/>
          </w:tcPr>
          <w:p>
            <w:pPr>
              <w:spacing w:before="136" w:line="226" w:lineRule="auto"/>
              <w:ind w:left="270"/>
              <w:rPr>
                <w:rFonts w:ascii="Times New Roman" w:hAnsi="Times New Roman" w:eastAsia="Times New Roman" w:cs="Times New Roman"/>
                <w:sz w:val="20"/>
                <w:szCs w:val="20"/>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ascii="Times New Roman" w:hAnsi="Times New Roman" w:eastAsia="Times New Roman" w:cs="Times New Roman"/>
                <w:spacing w:val="-1"/>
                <w:sz w:val="20"/>
                <w:szCs w:val="20"/>
              </w:rPr>
              <w:t>5-3</w:t>
            </w:r>
          </w:p>
        </w:tc>
        <w:tc>
          <w:tcPr>
            <w:tcW w:w="945" w:type="dxa"/>
            <w:vAlign w:val="top"/>
          </w:tcPr>
          <w:p>
            <w:pPr>
              <w:spacing w:before="106" w:line="271" w:lineRule="exact"/>
              <w:ind w:left="417"/>
              <w:rPr>
                <w:rFonts w:ascii="Times New Roman" w:hAnsi="Times New Roman" w:eastAsia="Times New Roman" w:cs="Times New Roman"/>
                <w:sz w:val="20"/>
                <w:szCs w:val="20"/>
              </w:rPr>
            </w:pPr>
          </w:p>
        </w:tc>
        <w:tc>
          <w:tcPr>
            <w:tcW w:w="945" w:type="dxa"/>
            <w:vAlign w:val="top"/>
          </w:tcPr>
          <w:p>
            <w:pPr>
              <w:spacing w:before="106" w:line="271" w:lineRule="exact"/>
              <w:ind w:left="417"/>
              <w:rPr>
                <w:rFonts w:ascii="Times New Roman" w:hAnsi="Times New Roman" w:eastAsia="Times New Roman" w:cs="Times New Roman"/>
                <w:sz w:val="20"/>
                <w:szCs w:val="20"/>
              </w:rPr>
            </w:pPr>
          </w:p>
        </w:tc>
        <w:tc>
          <w:tcPr>
            <w:tcW w:w="945" w:type="dxa"/>
            <w:vAlign w:val="top"/>
          </w:tcPr>
          <w:p>
            <w:pPr>
              <w:spacing w:before="106" w:line="271" w:lineRule="exact"/>
              <w:ind w:left="418"/>
              <w:rPr>
                <w:rFonts w:ascii="Times New Roman" w:hAnsi="Times New Roman" w:eastAsia="Times New Roman" w:cs="Times New Roman"/>
                <w:sz w:val="20"/>
                <w:szCs w:val="20"/>
              </w:rPr>
            </w:pPr>
          </w:p>
        </w:tc>
        <w:tc>
          <w:tcPr>
            <w:tcW w:w="945" w:type="dxa"/>
            <w:vAlign w:val="top"/>
          </w:tcPr>
          <w:p>
            <w:pPr>
              <w:spacing w:before="106" w:line="271" w:lineRule="exact"/>
              <w:ind w:left="418"/>
              <w:rPr>
                <w:rFonts w:ascii="Times New Roman" w:hAnsi="Times New Roman" w:eastAsia="Times New Roman" w:cs="Times New Roman"/>
                <w:sz w:val="20"/>
                <w:szCs w:val="20"/>
              </w:rPr>
            </w:pPr>
          </w:p>
        </w:tc>
        <w:tc>
          <w:tcPr>
            <w:tcW w:w="940" w:type="dxa"/>
            <w:vAlign w:val="top"/>
          </w:tcPr>
          <w:p>
            <w:pPr>
              <w:spacing w:before="106" w:line="271" w:lineRule="exact"/>
              <w:ind w:left="41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98" w:type="dxa"/>
            <w:vAlign w:val="top"/>
          </w:tcPr>
          <w:p>
            <w:pPr>
              <w:spacing w:before="132" w:line="226" w:lineRule="auto"/>
              <w:ind w:left="270"/>
              <w:rPr>
                <w:rFonts w:ascii="Times New Roman" w:hAnsi="Times New Roman" w:eastAsia="Times New Roman" w:cs="Times New Roman"/>
                <w:sz w:val="20"/>
                <w:szCs w:val="20"/>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hint="eastAsia" w:ascii="Times New Roman" w:hAnsi="Times New Roman" w:eastAsia="宋体" w:cs="Times New Roman"/>
                <w:spacing w:val="-1"/>
                <w:sz w:val="20"/>
                <w:szCs w:val="20"/>
                <w:lang w:val="en-US" w:eastAsia="zh-CN"/>
              </w:rPr>
              <w:t>6</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val="en-US" w:eastAsia="zh-CN"/>
              </w:rPr>
              <w:t>1</w:t>
            </w:r>
          </w:p>
        </w:tc>
        <w:tc>
          <w:tcPr>
            <w:tcW w:w="945" w:type="dxa"/>
            <w:vAlign w:val="top"/>
          </w:tcPr>
          <w:p>
            <w:pPr>
              <w:spacing w:before="101"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0" w:type="dxa"/>
            <w:vAlign w:val="top"/>
          </w:tcPr>
          <w:p>
            <w:pPr>
              <w:spacing w:before="101" w:line="271" w:lineRule="exact"/>
              <w:ind w:left="419"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698" w:type="dxa"/>
            <w:vAlign w:val="top"/>
          </w:tcPr>
          <w:p>
            <w:pPr>
              <w:spacing w:before="132" w:line="226" w:lineRule="auto"/>
              <w:ind w:left="270" w:leftChars="0"/>
              <w:rPr>
                <w:rFonts w:ascii="Times New Roman" w:hAnsi="Times New Roman" w:eastAsia="Times New Roman" w:cs="Times New Roman"/>
                <w:snapToGrid w:val="0"/>
                <w:color w:val="000000"/>
                <w:kern w:val="0"/>
                <w:sz w:val="20"/>
                <w:szCs w:val="20"/>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ascii="Times New Roman" w:hAnsi="Times New Roman" w:eastAsia="Times New Roman" w:cs="Times New Roman"/>
                <w:spacing w:val="-1"/>
                <w:sz w:val="20"/>
                <w:szCs w:val="20"/>
              </w:rPr>
              <w:t>6-2</w:t>
            </w:r>
          </w:p>
        </w:tc>
        <w:tc>
          <w:tcPr>
            <w:tcW w:w="945" w:type="dxa"/>
            <w:vAlign w:val="top"/>
          </w:tcPr>
          <w:p>
            <w:pPr>
              <w:spacing w:before="101"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0" w:type="dxa"/>
            <w:vAlign w:val="top"/>
          </w:tcPr>
          <w:p>
            <w:pPr>
              <w:spacing w:before="101" w:line="271" w:lineRule="exact"/>
              <w:ind w:left="419"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698" w:type="dxa"/>
            <w:vAlign w:val="top"/>
          </w:tcPr>
          <w:p>
            <w:pPr>
              <w:spacing w:before="128" w:line="226" w:lineRule="auto"/>
              <w:ind w:left="270" w:leftChars="0"/>
              <w:rPr>
                <w:rFonts w:ascii="Times New Roman" w:hAnsi="Times New Roman" w:eastAsia="Times New Roman" w:cs="Times New Roman"/>
                <w:snapToGrid w:val="0"/>
                <w:color w:val="000000"/>
                <w:kern w:val="0"/>
                <w:sz w:val="20"/>
                <w:szCs w:val="20"/>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ascii="Times New Roman" w:hAnsi="Times New Roman" w:eastAsia="Times New Roman" w:cs="Times New Roman"/>
                <w:spacing w:val="-1"/>
                <w:sz w:val="20"/>
                <w:szCs w:val="20"/>
              </w:rPr>
              <w:t>6-3</w:t>
            </w:r>
          </w:p>
        </w:tc>
        <w:tc>
          <w:tcPr>
            <w:tcW w:w="945" w:type="dxa"/>
            <w:vAlign w:val="top"/>
          </w:tcPr>
          <w:p>
            <w:pPr>
              <w:spacing w:before="98"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98"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98"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98"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0" w:type="dxa"/>
            <w:vAlign w:val="top"/>
          </w:tcPr>
          <w:p>
            <w:pPr>
              <w:spacing w:before="98" w:line="271" w:lineRule="exact"/>
              <w:ind w:left="419"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698" w:type="dxa"/>
            <w:vAlign w:val="top"/>
          </w:tcPr>
          <w:p>
            <w:pPr>
              <w:spacing w:before="132" w:line="226" w:lineRule="auto"/>
              <w:ind w:left="270" w:leftChars="0"/>
              <w:rPr>
                <w:rFonts w:ascii="Times New Roman" w:hAnsi="Times New Roman" w:eastAsia="Times New Roman" w:cs="Times New Roman"/>
                <w:snapToGrid w:val="0"/>
                <w:color w:val="000000"/>
                <w:kern w:val="0"/>
                <w:sz w:val="20"/>
                <w:szCs w:val="20"/>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hint="eastAsia" w:ascii="Times New Roman" w:hAnsi="Times New Roman" w:eastAsia="宋体" w:cs="Times New Roman"/>
                <w:spacing w:val="-1"/>
                <w:sz w:val="20"/>
                <w:szCs w:val="20"/>
                <w:lang w:val="en-US" w:eastAsia="zh-CN"/>
              </w:rPr>
              <w:t>8</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val="en-US" w:eastAsia="zh-CN"/>
              </w:rPr>
              <w:t>1</w:t>
            </w:r>
          </w:p>
        </w:tc>
        <w:tc>
          <w:tcPr>
            <w:tcW w:w="945" w:type="dxa"/>
            <w:vAlign w:val="top"/>
          </w:tcPr>
          <w:p>
            <w:pPr>
              <w:spacing w:before="101"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0" w:type="dxa"/>
            <w:vAlign w:val="top"/>
          </w:tcPr>
          <w:p>
            <w:pPr>
              <w:spacing w:before="101" w:line="271" w:lineRule="exact"/>
              <w:ind w:left="419"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1698" w:type="dxa"/>
            <w:vAlign w:val="top"/>
          </w:tcPr>
          <w:p>
            <w:pPr>
              <w:spacing w:before="132" w:line="226" w:lineRule="auto"/>
              <w:ind w:left="270" w:leftChars="0"/>
              <w:rPr>
                <w:rFonts w:ascii="Times New Roman" w:hAnsi="Times New Roman" w:eastAsia="Times New Roman" w:cs="Times New Roman"/>
                <w:snapToGrid w:val="0"/>
                <w:color w:val="000000"/>
                <w:kern w:val="0"/>
                <w:sz w:val="20"/>
                <w:szCs w:val="20"/>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hint="eastAsia" w:ascii="Times New Roman" w:hAnsi="Times New Roman" w:eastAsia="宋体" w:cs="Times New Roman"/>
                <w:spacing w:val="-1"/>
                <w:sz w:val="20"/>
                <w:szCs w:val="20"/>
                <w:lang w:val="en-US" w:eastAsia="zh-CN"/>
              </w:rPr>
              <w:t>8</w:t>
            </w:r>
            <w:r>
              <w:rPr>
                <w:rFonts w:ascii="Times New Roman" w:hAnsi="Times New Roman" w:eastAsia="Times New Roman" w:cs="Times New Roman"/>
                <w:spacing w:val="-1"/>
                <w:sz w:val="20"/>
                <w:szCs w:val="20"/>
              </w:rPr>
              <w:t>2</w:t>
            </w:r>
          </w:p>
        </w:tc>
        <w:tc>
          <w:tcPr>
            <w:tcW w:w="945" w:type="dxa"/>
            <w:vAlign w:val="top"/>
          </w:tcPr>
          <w:p>
            <w:pPr>
              <w:spacing w:before="101"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101"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0" w:type="dxa"/>
            <w:vAlign w:val="top"/>
          </w:tcPr>
          <w:p>
            <w:pPr>
              <w:spacing w:before="101" w:line="271" w:lineRule="exact"/>
              <w:ind w:left="419"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698" w:type="dxa"/>
            <w:vAlign w:val="top"/>
          </w:tcPr>
          <w:p>
            <w:pPr>
              <w:spacing w:before="128" w:line="226" w:lineRule="auto"/>
              <w:ind w:left="270" w:leftChars="0"/>
              <w:rPr>
                <w:rFonts w:ascii="Times New Roman" w:hAnsi="Times New Roman" w:eastAsia="Times New Roman" w:cs="Times New Roman"/>
                <w:snapToGrid w:val="0"/>
                <w:color w:val="000000"/>
                <w:kern w:val="0"/>
                <w:sz w:val="20"/>
                <w:szCs w:val="20"/>
              </w:rPr>
            </w:pPr>
            <w:r>
              <w:rPr>
                <w:rFonts w:ascii="宋体" w:hAnsi="宋体" w:eastAsia="宋体" w:cs="宋体"/>
                <w:spacing w:val="-2"/>
                <w:sz w:val="20"/>
                <w:szCs w:val="20"/>
              </w:rPr>
              <w:t>毕</w:t>
            </w:r>
            <w:r>
              <w:rPr>
                <w:rFonts w:ascii="宋体" w:hAnsi="宋体" w:eastAsia="宋体" w:cs="宋体"/>
                <w:spacing w:val="-1"/>
                <w:sz w:val="20"/>
                <w:szCs w:val="20"/>
              </w:rPr>
              <w:t xml:space="preserve">业要求 </w:t>
            </w:r>
            <w:r>
              <w:rPr>
                <w:rFonts w:hint="eastAsia" w:ascii="Times New Roman" w:hAnsi="Times New Roman" w:eastAsia="宋体" w:cs="Times New Roman"/>
                <w:spacing w:val="-1"/>
                <w:sz w:val="20"/>
                <w:szCs w:val="20"/>
                <w:lang w:val="en-US" w:eastAsia="zh-CN"/>
              </w:rPr>
              <w:t>8</w:t>
            </w:r>
            <w:r>
              <w:rPr>
                <w:rFonts w:ascii="Times New Roman" w:hAnsi="Times New Roman" w:eastAsia="Times New Roman" w:cs="Times New Roman"/>
                <w:spacing w:val="-1"/>
                <w:sz w:val="20"/>
                <w:szCs w:val="20"/>
              </w:rPr>
              <w:t>-3</w:t>
            </w:r>
          </w:p>
        </w:tc>
        <w:tc>
          <w:tcPr>
            <w:tcW w:w="945" w:type="dxa"/>
            <w:vAlign w:val="top"/>
          </w:tcPr>
          <w:p>
            <w:pPr>
              <w:spacing w:before="98"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98" w:line="271" w:lineRule="exact"/>
              <w:ind w:left="417"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98"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spacing w:before="98" w:line="271" w:lineRule="exact"/>
              <w:ind w:left="418"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0" w:type="dxa"/>
            <w:vAlign w:val="top"/>
          </w:tcPr>
          <w:p>
            <w:pPr>
              <w:spacing w:before="98" w:line="271" w:lineRule="exact"/>
              <w:ind w:left="419" w:leftChars="0"/>
              <w:rPr>
                <w:rFonts w:ascii="Times New Roman" w:hAnsi="Times New Roman" w:eastAsia="Times New Roman" w:cs="Times New Roman"/>
                <w:snapToGrid w:val="0"/>
                <w:color w:val="000000"/>
                <w:kern w:val="0"/>
                <w:sz w:val="20"/>
                <w:szCs w:val="20"/>
              </w:rPr>
            </w:pPr>
            <w:r>
              <w:rPr>
                <w:rFonts w:ascii="Times New Roman" w:hAnsi="Times New Roman" w:eastAsia="Times New Roman" w:cs="Times New Roman"/>
                <w:position w:val="-1"/>
                <w:sz w:val="20"/>
                <w:szCs w:val="20"/>
              </w:rPr>
              <w:t>√</w:t>
            </w:r>
          </w:p>
        </w:tc>
        <w:tc>
          <w:tcPr>
            <w:tcW w:w="945" w:type="dxa"/>
            <w:vAlign w:val="top"/>
          </w:tcPr>
          <w:p>
            <w:pPr>
              <w:rPr>
                <w:rFonts w:ascii="Arial"/>
                <w:sz w:val="21"/>
              </w:rPr>
            </w:pPr>
          </w:p>
        </w:tc>
        <w:tc>
          <w:tcPr>
            <w:tcW w:w="945" w:type="dxa"/>
            <w:vAlign w:val="top"/>
          </w:tcPr>
          <w:p>
            <w:pPr>
              <w:rPr>
                <w:rFonts w:ascii="Arial"/>
                <w:sz w:val="21"/>
              </w:rPr>
            </w:pPr>
          </w:p>
        </w:tc>
        <w:tc>
          <w:tcPr>
            <w:tcW w:w="950" w:type="dxa"/>
            <w:vAlign w:val="top"/>
          </w:tcPr>
          <w:p>
            <w:pPr>
              <w:rPr>
                <w:rFonts w:ascii="Arial"/>
                <w:sz w:val="21"/>
              </w:rPr>
            </w:pPr>
          </w:p>
        </w:tc>
      </w:tr>
    </w:tbl>
    <w:p>
      <w:pPr>
        <w:spacing w:line="352" w:lineRule="auto"/>
        <w:rPr>
          <w:rFonts w:ascii="Arial"/>
          <w:sz w:val="21"/>
        </w:rPr>
      </w:pPr>
    </w:p>
    <w:p>
      <w:pPr>
        <w:spacing w:line="353" w:lineRule="auto"/>
        <w:rPr>
          <w:rFonts w:ascii="Arial"/>
          <w:sz w:val="21"/>
        </w:rPr>
      </w:pPr>
    </w:p>
    <w:p>
      <w:pPr>
        <w:spacing w:before="88" w:line="226" w:lineRule="auto"/>
        <w:ind w:left="636"/>
        <w:outlineLvl w:val="0"/>
        <w:rPr>
          <w:rFonts w:ascii="宋体" w:hAnsi="宋体" w:eastAsia="宋体" w:cs="宋体"/>
          <w:spacing w:val="28"/>
          <w:sz w:val="27"/>
          <w:szCs w:val="27"/>
          <w14:textOutline w14:w="4242" w14:cap="flat" w14:cmpd="sng">
            <w14:solidFill>
              <w14:srgbClr w14:val="000000"/>
            </w14:solidFill>
            <w14:prstDash w14:val="solid"/>
            <w14:miter w14:val="0"/>
          </w14:textOutline>
        </w:rPr>
      </w:pPr>
    </w:p>
    <w:p>
      <w:pPr>
        <w:spacing w:before="88" w:line="226" w:lineRule="auto"/>
        <w:ind w:left="636"/>
        <w:outlineLvl w:val="0"/>
        <w:rPr>
          <w:rFonts w:ascii="宋体" w:hAnsi="宋体" w:eastAsia="宋体" w:cs="宋体"/>
          <w:sz w:val="27"/>
          <w:szCs w:val="27"/>
        </w:rPr>
      </w:pPr>
      <w:bookmarkStart w:id="196" w:name="_Toc14358"/>
      <w:bookmarkStart w:id="197" w:name="_Toc14680"/>
      <w:bookmarkStart w:id="198" w:name="_Toc25656"/>
      <w:bookmarkStart w:id="199" w:name="_Toc11447"/>
      <w:bookmarkStart w:id="200" w:name="_Toc28503"/>
      <w:bookmarkStart w:id="201" w:name="_Toc16405"/>
      <w:bookmarkStart w:id="202" w:name="_Toc18427"/>
      <w:r>
        <w:rPr>
          <w:rFonts w:hint="eastAsia" w:asciiTheme="minorEastAsia" w:hAnsiTheme="minorEastAsia" w:eastAsiaTheme="minorEastAsia" w:cstheme="minorEastAsia"/>
          <w:spacing w:val="28"/>
          <w:sz w:val="27"/>
          <w:szCs w:val="27"/>
          <w14:textOutline w14:w="4242" w14:cap="flat" w14:cmpd="sng">
            <w14:solidFill>
              <w14:srgbClr w14:val="000000"/>
            </w14:solidFill>
            <w14:prstDash w14:val="solid"/>
            <w14:miter w14:val="0"/>
          </w14:textOutline>
        </w:rPr>
        <w:t>三、课程内容及要</w:t>
      </w:r>
      <w:r>
        <w:rPr>
          <w:rFonts w:hint="eastAsia" w:asciiTheme="minorEastAsia" w:hAnsiTheme="minorEastAsia" w:eastAsiaTheme="minorEastAsia" w:cstheme="minorEastAsia"/>
          <w:spacing w:val="26"/>
          <w:sz w:val="27"/>
          <w:szCs w:val="27"/>
          <w14:textOutline w14:w="4242" w14:cap="flat" w14:cmpd="sng">
            <w14:solidFill>
              <w14:srgbClr w14:val="000000"/>
            </w14:solidFill>
            <w14:prstDash w14:val="solid"/>
            <w14:miter w14:val="0"/>
          </w14:textOutline>
        </w:rPr>
        <w:t>求</w:t>
      </w:r>
      <w:bookmarkEnd w:id="196"/>
      <w:bookmarkEnd w:id="197"/>
      <w:bookmarkEnd w:id="198"/>
      <w:bookmarkEnd w:id="199"/>
      <w:bookmarkEnd w:id="200"/>
      <w:bookmarkEnd w:id="201"/>
      <w:bookmarkEnd w:id="202"/>
    </w:p>
    <w:p>
      <w:pPr>
        <w:spacing w:before="190" w:line="320" w:lineRule="exact"/>
        <w:ind w:left="544"/>
        <w:rPr>
          <w:rFonts w:hint="default" w:ascii="Times New Roman" w:hAnsi="Times New Roman" w:eastAsia="宋体" w:cs="Times New Roman"/>
          <w:sz w:val="24"/>
          <w:szCs w:val="24"/>
          <w:lang w:val="en-US" w:eastAsia="zh-CN"/>
        </w:rPr>
      </w:pPr>
      <w:r>
        <w:rPr>
          <w:rFonts w:ascii="宋体" w:hAnsi="宋体" w:eastAsia="宋体" w:cs="宋体"/>
          <w:spacing w:val="25"/>
          <w:position w:val="1"/>
          <w:sz w:val="24"/>
          <w:szCs w:val="24"/>
          <w14:textOutline w14:w="3657" w14:cap="flat" w14:cmpd="sng">
            <w14:solidFill>
              <w14:srgbClr w14:val="000000"/>
            </w14:solidFill>
            <w14:prstDash w14:val="solid"/>
            <w14:miter w14:val="0"/>
          </w14:textOutline>
        </w:rPr>
        <w:t>(</w:t>
      </w:r>
      <w:r>
        <w:rPr>
          <w:rFonts w:ascii="宋体" w:hAnsi="宋体" w:eastAsia="宋体" w:cs="宋体"/>
          <w:spacing w:val="23"/>
          <w:position w:val="1"/>
          <w:sz w:val="24"/>
          <w:szCs w:val="24"/>
          <w14:textOutline w14:w="3657" w14:cap="flat" w14:cmpd="sng">
            <w14:solidFill>
              <w14:srgbClr w14:val="000000"/>
            </w14:solidFill>
            <w14:prstDash w14:val="solid"/>
            <w14:miter w14:val="0"/>
          </w14:textOutline>
        </w:rPr>
        <w:t>一)</w:t>
      </w:r>
      <w:r>
        <w:rPr>
          <w:rFonts w:ascii="宋体" w:hAnsi="宋体" w:eastAsia="宋体" w:cs="宋体"/>
          <w:spacing w:val="23"/>
          <w:position w:val="1"/>
          <w:sz w:val="24"/>
          <w:szCs w:val="24"/>
        </w:rPr>
        <w:t xml:space="preserve"> </w:t>
      </w:r>
      <w:r>
        <w:rPr>
          <w:rFonts w:hint="default" w:ascii="Times New Roman" w:hAnsi="Times New Roman" w:cs="Times New Roman"/>
          <w:b/>
          <w:color w:val="000000" w:themeColor="text1"/>
          <w:sz w:val="24"/>
          <w14:textFill>
            <w14:solidFill>
              <w14:schemeClr w14:val="tx1"/>
            </w14:solidFill>
          </w14:textFill>
        </w:rPr>
        <w:t xml:space="preserve">Unit 1  </w:t>
      </w:r>
      <w:r>
        <w:rPr>
          <w:rFonts w:hint="eastAsia" w:ascii="Times New Roman" w:hAnsi="Times New Roman" w:eastAsia="宋体" w:cs="Times New Roman"/>
          <w:b/>
          <w:color w:val="000000" w:themeColor="text1"/>
          <w:sz w:val="24"/>
          <w:lang w:val="en-US" w:eastAsia="zh-CN"/>
          <w14:textFill>
            <w14:solidFill>
              <w14:schemeClr w14:val="tx1"/>
            </w14:solidFill>
          </w14:textFill>
        </w:rPr>
        <w:t>The Business of Language and the Language of Business</w:t>
      </w:r>
    </w:p>
    <w:p>
      <w:pPr>
        <w:spacing w:before="186" w:line="220" w:lineRule="auto"/>
        <w:ind w:left="527"/>
        <w:rPr>
          <w:rFonts w:hint="default" w:ascii="Times New Roman" w:hAnsi="Times New Roman" w:cs="Times New Roman"/>
          <w:b/>
          <w:color w:val="000000" w:themeColor="text1"/>
          <w:sz w:val="24"/>
          <w14:textFill>
            <w14:solidFill>
              <w14:schemeClr w14:val="tx1"/>
            </w14:solidFill>
          </w14:textFill>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one：Activation</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two：Text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1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w:t>
      </w:r>
      <w:r>
        <w:rPr>
          <w:rFonts w:hint="default" w:ascii="Times New Roman" w:hAnsi="Times New Roman" w:cs="Times New Roman"/>
          <w:color w:val="000000" w:themeColor="text1"/>
          <w:sz w:val="24"/>
          <w14:textFill>
            <w14:solidFill>
              <w14:schemeClr w14:val="tx1"/>
            </w14:solidFill>
          </w14:textFill>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A World Empire by Other Means</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three: 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2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II</w:t>
      </w:r>
      <w:r>
        <w:rPr>
          <w:rFonts w:hint="default" w:ascii="Times New Roman" w:hAnsi="Times New Roman" w:cs="Times New Roman"/>
          <w:color w:val="000000" w:themeColor="text1"/>
          <w:sz w:val="24"/>
          <w14:textFill>
            <w14:solidFill>
              <w14:schemeClr w14:val="tx1"/>
            </w14:solidFill>
          </w14:textFill>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Talking Business? Watch Your Language</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0" w:firstLineChars="2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four:Text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3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III</w:t>
      </w:r>
      <w:r>
        <w:rPr>
          <w:rFonts w:hint="default" w:ascii="Times New Roman" w:hAnsi="Times New Roman" w:cs="Times New Roman"/>
          <w:color w:val="000000" w:themeColor="text1"/>
          <w:sz w:val="24"/>
          <w14:textFill>
            <w14:solidFill>
              <w14:schemeClr w14:val="tx1"/>
            </w14:solidFill>
          </w14:textFill>
        </w:rPr>
        <w:fldChar w:fldCharType="end"/>
      </w:r>
    </w:p>
    <w:p>
      <w:pPr>
        <w:keepNext w:val="0"/>
        <w:keepLines w:val="0"/>
        <w:pageBreakBefore w:val="0"/>
        <w:widowControl/>
        <w:kinsoku w:val="0"/>
        <w:wordWrap/>
        <w:overflowPunct/>
        <w:topLinePunct w:val="0"/>
        <w:autoSpaceDE w:val="0"/>
        <w:autoSpaceDN w:val="0"/>
        <w:bidi w:val="0"/>
        <w:adjustRightInd w:val="0"/>
        <w:snapToGrid w:val="0"/>
        <w:spacing w:line="240" w:lineRule="auto"/>
        <w:ind w:left="479" w:leftChars="228" w:right="0" w:firstLine="0" w:firstLineChars="0"/>
        <w:jc w:val="left"/>
        <w:textAlignment w:val="baseline"/>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English, Language of Lost Chances: The Curse of Not Having to Learn Another Tongue to Get By Is Costing Us Dear</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five: </w:t>
      </w:r>
      <w:r>
        <w:rPr>
          <w:rFonts w:hint="eastAsia"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cs="Times New Roman"/>
          <w:color w:val="000000" w:themeColor="text1"/>
          <w:sz w:val="24"/>
          <w14:textFill>
            <w14:solidFill>
              <w14:schemeClr w14:val="tx1"/>
            </w14:solidFill>
          </w14:textFill>
        </w:rPr>
        <w:t xml:space="preserve">anguage practice </w:t>
      </w:r>
    </w:p>
    <w:p>
      <w:pPr>
        <w:spacing w:before="1" w:line="219" w:lineRule="auto"/>
        <w:ind w:left="504"/>
        <w:rPr>
          <w:rFonts w:ascii="Times New Roman" w:hAnsi="Times New Roman" w:eastAsia="Times New Roman" w:cs="Times New Roman"/>
          <w:spacing w:val="-1"/>
          <w:sz w:val="24"/>
          <w:szCs w:val="24"/>
        </w:rPr>
      </w:pPr>
    </w:p>
    <w:p>
      <w:pPr>
        <w:numPr>
          <w:ilvl w:val="0"/>
          <w:numId w:val="0"/>
        </w:numPr>
        <w:spacing w:before="1" w:line="219" w:lineRule="auto"/>
        <w:ind w:firstLine="476" w:firstLineChars="200"/>
        <w:rPr>
          <w:rFonts w:hint="default" w:ascii="Times New Roman" w:hAnsi="Times New Roman" w:cs="Times New Roman"/>
          <w:color w:val="000000" w:themeColor="text1"/>
          <w:sz w:val="24"/>
          <w14:textFill>
            <w14:solidFill>
              <w14:schemeClr w14:val="tx1"/>
            </w14:solidFill>
          </w14:textFill>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基本要求</w:t>
      </w:r>
    </w:p>
    <w:p>
      <w:pPr>
        <w:numPr>
          <w:ilvl w:val="0"/>
          <w:numId w:val="0"/>
        </w:numPr>
        <w:spacing w:before="1" w:line="219" w:lineRule="auto"/>
        <w:ind w:right="-489" w:rightChars="-233"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 xml:space="preserve">. Understand the main idea of the three texts and establish the link among them </w:t>
      </w:r>
    </w:p>
    <w:p>
      <w:pPr>
        <w:spacing w:line="360" w:lineRule="exact"/>
        <w:ind w:right="-290" w:rightChars="-138"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 Know about terms related to English development;</w:t>
      </w:r>
    </w:p>
    <w:p>
      <w:pPr>
        <w:spacing w:line="360" w:lineRule="exact"/>
        <w:ind w:right="-290" w:rightChars="-138" w:firstLine="480" w:firstLineChars="200"/>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Understand the reasons English becomes a global language;</w:t>
      </w:r>
    </w:p>
    <w:p>
      <w:pPr>
        <w:spacing w:line="360" w:lineRule="exact"/>
        <w:ind w:left="959" w:leftChars="228" w:hanging="480" w:hangingChars="200"/>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 Understand obstacles to transnational business caused by language</w:t>
      </w:r>
    </w:p>
    <w:p>
      <w:pPr>
        <w:spacing w:line="360" w:lineRule="exact"/>
        <w:ind w:left="958" w:leftChars="342" w:right="-512" w:rightChars="-244" w:hanging="240" w:hangingChars="1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differences and how to eliminate them</w:t>
      </w:r>
    </w:p>
    <w:p>
      <w:pPr>
        <w:spacing w:line="36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 Understand coherence and cohesion in writing</w:t>
      </w:r>
    </w:p>
    <w:p>
      <w:pPr>
        <w:spacing w:line="360" w:lineRule="exact"/>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 Master application of key words, phrases and grammar point</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--Inversion </w:t>
      </w:r>
    </w:p>
    <w:p>
      <w:pPr>
        <w:spacing w:line="266" w:lineRule="auto"/>
        <w:ind w:right="-489" w:rightChars="-233" w:firstLine="480" w:firstLineChars="200"/>
        <w:rPr>
          <w:rFonts w:hint="default" w:ascii="Times New Roman" w:hAnsi="Times New Roman" w:cs="Times New Roman"/>
          <w:sz w:val="21"/>
        </w:rPr>
      </w:pPr>
      <w:r>
        <w:rPr>
          <w:rFonts w:hint="eastAsia" w:ascii="Times New Roman" w:hAnsi="Times New Roman" w:eastAsia="宋体"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 Do a group research</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on language acquistion and cultural learning</w:t>
      </w:r>
      <w:r>
        <w:rPr>
          <w:rFonts w:hint="default" w:ascii="Times New Roman" w:hAnsi="Times New Roman" w:cs="Times New Roman"/>
          <w:color w:val="000000" w:themeColor="text1"/>
          <w:sz w:val="24"/>
          <w14:textFill>
            <w14:solidFill>
              <w14:schemeClr w14:val="tx1"/>
            </w14:solidFill>
          </w14:textFill>
        </w:rPr>
        <w:t>, and give report on the findings</w:t>
      </w:r>
    </w:p>
    <w:p>
      <w:pPr>
        <w:spacing w:before="178" w:line="292" w:lineRule="auto"/>
        <w:ind w:left="504" w:right="3155" w:firstLine="6"/>
        <w:rPr>
          <w:rFonts w:ascii="宋体" w:hAnsi="宋体" w:eastAsia="宋体" w:cs="宋体"/>
          <w:spacing w:val="-1"/>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right="-70" w:rightChars="0" w:firstLine="6"/>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 掌握英语发展成为一门全球通用语言的过程、背后的原因、由此带来的便利与忧思。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right="-70" w:rightChars="0" w:firstLine="6"/>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 掌握跨文化商务语境下的语言使用与人际沟通。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right="-70" w:rightChars="0" w:firstLine="6"/>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 掌握与语言、商务相关的术语和表达的含义与正确运用;“倒装”精讲精练。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98" w:right="4355" w:firstLine="11"/>
        <w:textAlignment w:val="baseline"/>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right="-70" w:rightChars="0" w:firstLine="6"/>
        <w:textAlignment w:val="baseline"/>
        <w:rPr>
          <w:rFonts w:hint="default" w:ascii="宋体" w:hAnsi="宋体" w:eastAsia="宋体" w:cs="宋体"/>
          <w:spacing w:val="-1"/>
          <w:sz w:val="24"/>
          <w:szCs w:val="24"/>
          <w:lang w:val="en-US" w:eastAsia="zh-CN"/>
        </w:rPr>
      </w:pPr>
      <w:r>
        <w:rPr>
          <w:rFonts w:hint="default" w:ascii="Times New Roman" w:hAnsi="Times New Roman" w:cs="Times New Roman"/>
          <w:color w:val="000000" w:themeColor="text1"/>
          <w:sz w:val="24"/>
          <w14:textFill>
            <w14:solidFill>
              <w14:schemeClr w14:val="tx1"/>
            </w14:solidFill>
          </w14:textFill>
        </w:rPr>
        <w:t xml:space="preserve"> </w:t>
      </w:r>
      <w:r>
        <w:rPr>
          <w:rFonts w:hint="eastAsia" w:ascii="宋体" w:hAnsi="宋体" w:eastAsia="宋体" w:cs="宋体"/>
          <w:spacing w:val="-1"/>
          <w:sz w:val="24"/>
          <w:szCs w:val="24"/>
          <w:lang w:val="en-US" w:eastAsia="zh-CN"/>
        </w:rPr>
        <w:t>1).在学习单元语言知识、地道表达、强化英语技能之外，丰富学生的语言文化知识和商务沟通礼仪。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4" w:right="-70" w:rightChars="0" w:firstLine="6"/>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2）通过对比探讨英语与汉语的历史发展沿革与当代国际影响力，增强学生的跨文化对比意识，增强学生对中国语言文化的认同与尊崇，提升文化自信。</w:t>
      </w:r>
    </w:p>
    <w:p>
      <w:pPr>
        <w:spacing w:line="328" w:lineRule="auto"/>
        <w:rPr>
          <w:rFonts w:ascii="Arial"/>
          <w:sz w:val="21"/>
        </w:rPr>
      </w:pPr>
    </w:p>
    <w:p>
      <w:pPr>
        <w:spacing w:before="78" w:line="320" w:lineRule="exact"/>
        <w:ind w:left="539"/>
        <w:rPr>
          <w:rFonts w:hint="default" w:ascii="Times New Roman" w:hAnsi="Times New Roman" w:eastAsia="宋体" w:cs="Times New Roman"/>
          <w:sz w:val="24"/>
          <w:szCs w:val="24"/>
          <w:lang w:val="en-US" w:eastAsia="zh-CN"/>
        </w:rPr>
      </w:pPr>
      <w:r>
        <w:rPr>
          <w:rFonts w:ascii="宋体" w:hAnsi="宋体" w:eastAsia="宋体" w:cs="宋体"/>
          <w:spacing w:val="23"/>
          <w:position w:val="3"/>
          <w:sz w:val="24"/>
          <w:szCs w:val="24"/>
          <w14:textOutline w14:w="3657" w14:cap="flat" w14:cmpd="sng">
            <w14:solidFill>
              <w14:srgbClr w14:val="000000"/>
            </w14:solidFill>
            <w14:prstDash w14:val="solid"/>
            <w14:miter w14:val="0"/>
          </w14:textOutline>
        </w:rPr>
        <w:t>(</w:t>
      </w:r>
      <w:r>
        <w:rPr>
          <w:rFonts w:ascii="宋体" w:hAnsi="宋体" w:eastAsia="宋体" w:cs="宋体"/>
          <w:spacing w:val="20"/>
          <w:position w:val="3"/>
          <w:sz w:val="24"/>
          <w:szCs w:val="24"/>
          <w14:textOutline w14:w="3657" w14:cap="flat" w14:cmpd="sng">
            <w14:solidFill>
              <w14:srgbClr w14:val="000000"/>
            </w14:solidFill>
            <w14:prstDash w14:val="solid"/>
            <w14:miter w14:val="0"/>
          </w14:textOutline>
        </w:rPr>
        <w:t>二)</w:t>
      </w:r>
      <w:r>
        <w:rPr>
          <w:rFonts w:ascii="宋体" w:hAnsi="宋体" w:eastAsia="宋体" w:cs="宋体"/>
          <w:spacing w:val="20"/>
          <w:position w:val="3"/>
          <w:sz w:val="24"/>
          <w:szCs w:val="24"/>
        </w:rPr>
        <w:t xml:space="preserve"> </w:t>
      </w:r>
      <w:r>
        <w:rPr>
          <w:rFonts w:hint="default" w:ascii="Times New Roman" w:hAnsi="Times New Roman" w:cs="Times New Roman"/>
          <w:b/>
          <w:color w:val="000000" w:themeColor="text1"/>
          <w:sz w:val="24"/>
          <w14:textFill>
            <w14:solidFill>
              <w14:schemeClr w14:val="tx1"/>
            </w14:solidFill>
          </w14:textFill>
        </w:rPr>
        <w:t xml:space="preserve">Unit 2  </w:t>
      </w:r>
      <w:r>
        <w:rPr>
          <w:rFonts w:hint="eastAsia" w:ascii="Times New Roman" w:hAnsi="Times New Roman" w:eastAsia="宋体" w:cs="Times New Roman"/>
          <w:b/>
          <w:color w:val="000000" w:themeColor="text1"/>
          <w:sz w:val="24"/>
          <w:lang w:val="en-US" w:eastAsia="zh-CN"/>
          <w14:textFill>
            <w14:solidFill>
              <w14:schemeClr w14:val="tx1"/>
            </w14:solidFill>
          </w14:textFill>
        </w:rPr>
        <w:t>Bridging the Cross-cultural Gap</w:t>
      </w:r>
    </w:p>
    <w:p>
      <w:pPr>
        <w:spacing w:before="191" w:line="220" w:lineRule="auto"/>
        <w:ind w:left="52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one：Activation</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two：Text I</w:t>
      </w:r>
    </w:p>
    <w:p>
      <w:pPr>
        <w:pStyle w:val="20"/>
        <w:spacing w:line="360" w:lineRule="exact"/>
        <w:ind w:left="720" w:firstLine="48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The Business Context in Intercultural Communication</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three: Text II</w:t>
      </w:r>
    </w:p>
    <w:p>
      <w:pPr>
        <w:pStyle w:val="20"/>
        <w:spacing w:line="360" w:lineRule="exact"/>
        <w:ind w:left="720" w:firstLine="48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Getting to Si, Ja, Oui, Hai and Da--How to Negotiate Across Culture</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four: Text III</w:t>
      </w:r>
    </w:p>
    <w:p>
      <w:pPr>
        <w:pStyle w:val="20"/>
        <w:spacing w:line="360" w:lineRule="exact"/>
        <w:ind w:left="720" w:firstLine="48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Mentaliy, Mindset, Mianzi--How to Avoid a Crisis</w:t>
      </w:r>
    </w:p>
    <w:p>
      <w:pPr>
        <w:spacing w:before="151" w:line="389" w:lineRule="auto"/>
        <w:ind w:left="500" w:right="158" w:firstLine="746" w:firstLineChars="3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five: </w:t>
      </w:r>
      <w:r>
        <w:rPr>
          <w:rFonts w:hint="eastAsia"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cs="Times New Roman"/>
          <w:color w:val="000000" w:themeColor="text1"/>
          <w:sz w:val="24"/>
          <w14:textFill>
            <w14:solidFill>
              <w14:schemeClr w14:val="tx1"/>
            </w14:solidFill>
          </w14:textFill>
        </w:rPr>
        <w:t xml:space="preserve">anguage </w:t>
      </w:r>
      <w:r>
        <w:rPr>
          <w:rFonts w:hint="eastAsia" w:ascii="Times New Roman" w:hAnsi="Times New Roman" w:eastAsia="宋体" w:cs="Times New Roman"/>
          <w:color w:val="000000" w:themeColor="text1"/>
          <w:sz w:val="24"/>
          <w:lang w:val="en-US" w:eastAsia="zh-CN"/>
          <w14:textFill>
            <w14:solidFill>
              <w14:schemeClr w14:val="tx1"/>
            </w14:solidFill>
          </w14:textFill>
        </w:rPr>
        <w:t>p</w:t>
      </w:r>
      <w:r>
        <w:rPr>
          <w:rFonts w:hint="default" w:ascii="Times New Roman" w:hAnsi="Times New Roman" w:cs="Times New Roman"/>
          <w:color w:val="000000" w:themeColor="text1"/>
          <w:sz w:val="24"/>
          <w14:textFill>
            <w14:solidFill>
              <w14:schemeClr w14:val="tx1"/>
            </w14:solidFill>
          </w14:textFill>
        </w:rPr>
        <w:t>ractice</w:t>
      </w:r>
    </w:p>
    <w:p>
      <w:pPr>
        <w:spacing w:before="151" w:line="389" w:lineRule="auto"/>
        <w:ind w:left="500" w:right="158" w:firstLine="237"/>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keepNext w:val="0"/>
        <w:keepLines w:val="0"/>
        <w:pageBreakBefore w:val="0"/>
        <w:widowControl/>
        <w:kinsoku w:val="0"/>
        <w:wordWrap/>
        <w:overflowPunct/>
        <w:topLinePunct w:val="0"/>
        <w:autoSpaceDE w:val="0"/>
        <w:autoSpaceDN w:val="0"/>
        <w:bidi w:val="0"/>
        <w:adjustRightInd w:val="0"/>
        <w:snapToGrid w:val="0"/>
        <w:spacing w:line="288" w:lineRule="auto"/>
        <w:ind w:left="958" w:leftChars="342" w:right="-313" w:rightChars="-149" w:hanging="240" w:hangingChars="1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 xml:space="preserve">Understand the main idea of the three texts and establish the link among them </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720" w:firstLineChars="300"/>
        <w:jc w:val="left"/>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2).Know how countries vary in their business environment;</w:t>
      </w:r>
    </w:p>
    <w:p>
      <w:pPr>
        <w:keepNext w:val="0"/>
        <w:keepLines w:val="0"/>
        <w:pageBreakBefore w:val="0"/>
        <w:widowControl/>
        <w:kinsoku w:val="0"/>
        <w:wordWrap/>
        <w:overflowPunct/>
        <w:topLinePunct w:val="0"/>
        <w:autoSpaceDE w:val="0"/>
        <w:autoSpaceDN w:val="0"/>
        <w:bidi w:val="0"/>
        <w:adjustRightInd w:val="0"/>
        <w:snapToGrid w:val="0"/>
        <w:spacing w:line="288" w:lineRule="auto"/>
        <w:ind w:left="958" w:leftChars="342" w:hanging="240" w:hangingChars="1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Know about cultural differences between countries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720" w:firstLineChars="3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Understand how to communicate and negotiate across culture.</w:t>
      </w:r>
    </w:p>
    <w:p>
      <w:pPr>
        <w:keepNext w:val="0"/>
        <w:keepLines w:val="0"/>
        <w:pageBreakBefore w:val="0"/>
        <w:widowControl/>
        <w:kinsoku w:val="0"/>
        <w:wordWrap/>
        <w:overflowPunct/>
        <w:topLinePunct w:val="0"/>
        <w:autoSpaceDE w:val="0"/>
        <w:autoSpaceDN w:val="0"/>
        <w:bidi w:val="0"/>
        <w:adjustRightInd w:val="0"/>
        <w:snapToGrid w:val="0"/>
        <w:spacing w:line="288" w:lineRule="auto"/>
        <w:ind w:left="958" w:leftChars="342" w:hanging="240" w:hangingChars="100"/>
        <w:jc w:val="left"/>
        <w:textAlignment w:val="baseline"/>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lang w:val="en-US" w:eastAsia="zh-CN"/>
          <w14:textFill>
            <w14:solidFill>
              <w14:schemeClr w14:val="tx1"/>
            </w14:solidFill>
          </w14:textFill>
        </w:rPr>
        <w:t>Understand how to write classification essay</w:t>
      </w:r>
    </w:p>
    <w:p>
      <w:pPr>
        <w:keepNext w:val="0"/>
        <w:keepLines w:val="0"/>
        <w:pageBreakBefore w:val="0"/>
        <w:widowControl/>
        <w:kinsoku w:val="0"/>
        <w:wordWrap/>
        <w:overflowPunct/>
        <w:topLinePunct w:val="0"/>
        <w:autoSpaceDE w:val="0"/>
        <w:autoSpaceDN w:val="0"/>
        <w:bidi w:val="0"/>
        <w:adjustRightInd w:val="0"/>
        <w:snapToGrid w:val="0"/>
        <w:spacing w:line="288" w:lineRule="auto"/>
        <w:ind w:left="958" w:leftChars="342" w:right="-289" w:rightChars="0" w:hanging="240" w:hangingChars="100"/>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Master application of key words, phrases and grammar point</w:t>
      </w:r>
      <w:r>
        <w:rPr>
          <w:rFonts w:hint="eastAsia" w:ascii="Times New Roman" w:hAnsi="Times New Roman" w:eastAsia="宋体" w:cs="Times New Roman"/>
          <w:color w:val="000000" w:themeColor="text1"/>
          <w:sz w:val="24"/>
          <w:lang w:val="en-US" w:eastAsia="zh-CN"/>
          <w14:textFill>
            <w14:solidFill>
              <w14:schemeClr w14:val="tx1"/>
            </w14:solidFill>
          </w14:textFill>
        </w:rPr>
        <w:t>--relative clauses</w:t>
      </w:r>
    </w:p>
    <w:p>
      <w:pPr>
        <w:keepNext w:val="0"/>
        <w:keepLines w:val="0"/>
        <w:pageBreakBefore w:val="0"/>
        <w:widowControl/>
        <w:kinsoku w:val="0"/>
        <w:wordWrap/>
        <w:overflowPunct/>
        <w:topLinePunct w:val="0"/>
        <w:autoSpaceDE w:val="0"/>
        <w:autoSpaceDN w:val="0"/>
        <w:bidi w:val="0"/>
        <w:adjustRightInd w:val="0"/>
        <w:snapToGrid w:val="0"/>
        <w:spacing w:line="288" w:lineRule="auto"/>
        <w:ind w:left="958" w:leftChars="342" w:right="-289" w:rightChars="0" w:hanging="240" w:hangingChars="100"/>
        <w:textAlignment w:val="baseline"/>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 Do a group research</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on crisis management cases of multinationals</w:t>
      </w:r>
      <w:r>
        <w:rPr>
          <w:rFonts w:hint="default" w:ascii="Times New Roman" w:hAnsi="Times New Roman" w:cs="Times New Roman"/>
          <w:color w:val="000000" w:themeColor="text1"/>
          <w:sz w:val="24"/>
          <w14:textFill>
            <w14:solidFill>
              <w14:schemeClr w14:val="tx1"/>
            </w14:solidFill>
          </w14:textFill>
        </w:rPr>
        <w:t>, and give report on the findings</w:t>
      </w:r>
    </w:p>
    <w:p>
      <w:pPr>
        <w:spacing w:before="184" w:line="290" w:lineRule="auto"/>
        <w:ind w:left="504" w:right="1715" w:firstLine="6"/>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83" w:line="220" w:lineRule="auto"/>
        <w:ind w:left="510"/>
        <w:rPr>
          <w:rFonts w:hint="default" w:ascii="宋体" w:hAnsi="宋体" w:eastAsia="宋体" w:cs="宋体"/>
          <w:sz w:val="24"/>
          <w:szCs w:val="24"/>
          <w:lang w:val="en-US" w:eastAsia="zh-CN"/>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.深刻理解</w:t>
      </w:r>
      <w:r>
        <w:rPr>
          <w:rFonts w:ascii="Times New Roman" w:hAnsi="Times New Roman" w:eastAsia="宋体" w:cs="Times New Roman"/>
          <w:sz w:val="24"/>
          <w:szCs w:val="24"/>
        </w:rPr>
        <w:t>文化多元</w:t>
      </w:r>
      <w:r>
        <w:rPr>
          <w:rFonts w:hint="eastAsia" w:ascii="Times New Roman" w:hAnsi="Times New Roman" w:eastAsia="宋体" w:cs="Times New Roman"/>
          <w:sz w:val="24"/>
          <w:szCs w:val="24"/>
          <w:lang w:val="en-US" w:eastAsia="zh-CN"/>
        </w:rPr>
        <w:t>并</w:t>
      </w:r>
      <w:r>
        <w:rPr>
          <w:rFonts w:ascii="Times New Roman" w:hAnsi="Times New Roman" w:eastAsia="宋体" w:cs="Times New Roman"/>
          <w:sz w:val="24"/>
          <w:szCs w:val="24"/>
        </w:rPr>
        <w:t>能够成功避免文化刻板印象或者文化中心主义</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做到知行统一</w:t>
      </w:r>
      <w:r>
        <w:rPr>
          <w:rFonts w:hint="eastAsia" w:ascii="宋体" w:hAnsi="宋体" w:eastAsia="宋体" w:cs="宋体"/>
          <w:spacing w:val="6"/>
          <w:sz w:val="24"/>
          <w:szCs w:val="24"/>
          <w:lang w:val="en-US" w:eastAsia="zh-CN"/>
        </w:rPr>
        <w:t>。</w:t>
      </w:r>
    </w:p>
    <w:p>
      <w:pPr>
        <w:spacing w:before="180" w:line="291" w:lineRule="auto"/>
        <w:ind w:left="498" w:right="-70" w:rightChars="0" w:firstLine="11"/>
        <w:rPr>
          <w:rFonts w:hint="default" w:ascii="宋体" w:hAnsi="宋体" w:eastAsia="宋体" w:cs="宋体"/>
          <w:spacing w:val="7"/>
          <w:sz w:val="24"/>
          <w:szCs w:val="24"/>
          <w:lang w:val="en-US" w:eastAsia="zh-CN"/>
        </w:rPr>
      </w:pPr>
      <w:r>
        <w:rPr>
          <w:rFonts w:ascii="Times New Roman" w:hAnsi="Times New Roman" w:eastAsia="Times New Roman" w:cs="Times New Roman"/>
          <w:spacing w:val="7"/>
          <w:sz w:val="24"/>
          <w:szCs w:val="24"/>
        </w:rPr>
        <w:t>2</w:t>
      </w:r>
      <w:r>
        <w:rPr>
          <w:rFonts w:ascii="宋体" w:hAnsi="宋体" w:eastAsia="宋体" w:cs="宋体"/>
          <w:spacing w:val="7"/>
          <w:sz w:val="24"/>
          <w:szCs w:val="24"/>
        </w:rPr>
        <w:t>)</w:t>
      </w:r>
      <w:r>
        <w:rPr>
          <w:rFonts w:hint="eastAsia" w:ascii="宋体" w:hAnsi="宋体" w:eastAsia="宋体" w:cs="宋体"/>
          <w:spacing w:val="7"/>
          <w:sz w:val="24"/>
          <w:szCs w:val="24"/>
          <w:lang w:val="en-US" w:eastAsia="zh-CN"/>
        </w:rPr>
        <w:t>.深刻理解</w:t>
      </w:r>
      <w:r>
        <w:rPr>
          <w:rFonts w:ascii="Times New Roman" w:hAnsi="Times New Roman" w:eastAsia="宋体" w:cs="Times New Roman"/>
          <w:sz w:val="24"/>
          <w:szCs w:val="24"/>
        </w:rPr>
        <w:t>日常生活中</w:t>
      </w:r>
      <w:r>
        <w:rPr>
          <w:rFonts w:hint="eastAsia" w:ascii="Times New Roman" w:hAnsi="Times New Roman" w:eastAsia="宋体" w:cs="Times New Roman"/>
          <w:sz w:val="24"/>
          <w:szCs w:val="24"/>
        </w:rPr>
        <w:t>人们通常概念下</w:t>
      </w:r>
      <w:r>
        <w:rPr>
          <w:rFonts w:ascii="Times New Roman" w:hAnsi="Times New Roman" w:eastAsia="宋体" w:cs="Times New Roman"/>
          <w:sz w:val="24"/>
          <w:szCs w:val="24"/>
        </w:rPr>
        <w:t>的文化差异与商务特定领域中的文化差异</w:t>
      </w:r>
      <w:r>
        <w:rPr>
          <w:rFonts w:hint="eastAsia" w:ascii="Times New Roman" w:hAnsi="Times New Roman" w:eastAsia="宋体" w:cs="Times New Roman"/>
          <w:sz w:val="24"/>
          <w:szCs w:val="24"/>
          <w:lang w:val="en-US" w:eastAsia="zh-CN"/>
        </w:rPr>
        <w:t>的不同之处，掌握</w:t>
      </w:r>
      <w:bookmarkStart w:id="203" w:name="OLE_LINK4"/>
      <w:r>
        <w:rPr>
          <w:rFonts w:hint="eastAsia" w:ascii="Times New Roman" w:hAnsi="Times New Roman" w:eastAsia="宋体" w:cs="Times New Roman"/>
          <w:sz w:val="24"/>
          <w:szCs w:val="24"/>
          <w:lang w:val="en-US" w:eastAsia="zh-CN"/>
        </w:rPr>
        <w:t>跨文化商务交际</w:t>
      </w:r>
      <w:bookmarkEnd w:id="203"/>
      <w:r>
        <w:rPr>
          <w:rFonts w:hint="eastAsia" w:ascii="Times New Roman" w:hAnsi="Times New Roman" w:eastAsia="宋体" w:cs="Times New Roman"/>
          <w:sz w:val="24"/>
          <w:szCs w:val="24"/>
          <w:lang w:val="en-US" w:eastAsia="zh-CN"/>
        </w:rPr>
        <w:t>的技能。</w:t>
      </w:r>
    </w:p>
    <w:p>
      <w:pPr>
        <w:spacing w:before="180" w:line="291" w:lineRule="auto"/>
        <w:ind w:left="498" w:right="-70" w:rightChars="0" w:firstLine="11"/>
        <w:rPr>
          <w:rFonts w:ascii="宋体" w:hAnsi="宋体" w:eastAsia="宋体" w:cs="宋体"/>
          <w:sz w:val="24"/>
          <w:szCs w:val="24"/>
        </w:rPr>
      </w:pPr>
      <w:r>
        <w:rPr>
          <w:rFonts w:hint="eastAsia" w:ascii="宋体" w:hAnsi="宋体" w:eastAsia="宋体" w:cs="宋体"/>
          <w:spacing w:val="-1"/>
          <w:sz w:val="24"/>
          <w:szCs w:val="24"/>
          <w:lang w:val="en-US" w:eastAsia="zh-CN"/>
        </w:rPr>
        <w:t>3).掌握与</w:t>
      </w:r>
      <w:r>
        <w:rPr>
          <w:rFonts w:hint="eastAsia" w:ascii="Times New Roman" w:hAnsi="Times New Roman" w:eastAsia="宋体" w:cs="Times New Roman"/>
          <w:sz w:val="24"/>
          <w:szCs w:val="24"/>
          <w:lang w:val="en-US" w:eastAsia="zh-CN"/>
        </w:rPr>
        <w:t>跨文化商务交际</w:t>
      </w:r>
      <w:r>
        <w:rPr>
          <w:rFonts w:hint="eastAsia" w:ascii="宋体" w:hAnsi="宋体" w:eastAsia="宋体" w:cs="宋体"/>
          <w:spacing w:val="-1"/>
          <w:sz w:val="24"/>
          <w:szCs w:val="24"/>
          <w:lang w:val="en-US" w:eastAsia="zh-CN"/>
        </w:rPr>
        <w:t>相关的术语和表达的含义与正确运用;“关系从句”精讲精练。</w:t>
      </w:r>
    </w:p>
    <w:p>
      <w:pPr>
        <w:spacing w:before="180" w:line="291" w:lineRule="auto"/>
        <w:ind w:left="498" w:right="4595" w:firstLine="11"/>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spacing w:before="179" w:line="370" w:lineRule="auto"/>
        <w:ind w:left="719" w:leftChars="228" w:right="8" w:hanging="240" w:hangingChars="100"/>
        <w:rPr>
          <w:rStyle w:val="14"/>
          <w:rFonts w:ascii="Times New Roman" w:hAnsi="Times New Roman" w:eastAsia="宋体" w:cs="Times New Roman"/>
          <w:i w:val="0"/>
          <w:iCs w:val="0"/>
          <w:sz w:val="24"/>
          <w:szCs w:val="24"/>
          <w:shd w:val="clear" w:color="auto" w:fill="FFFFFF"/>
        </w:rPr>
      </w:pPr>
      <w:r>
        <w:rPr>
          <w:rStyle w:val="14"/>
          <w:rFonts w:ascii="Times New Roman" w:hAnsi="Times New Roman" w:eastAsia="宋体" w:cs="Times New Roman"/>
          <w:i w:val="0"/>
          <w:iCs w:val="0"/>
          <w:sz w:val="24"/>
          <w:szCs w:val="24"/>
          <w:shd w:val="clear" w:color="auto" w:fill="FFFFFF"/>
        </w:rPr>
        <w:t>1）在熟悉文化多元的基础上，</w:t>
      </w:r>
      <w:r>
        <w:rPr>
          <w:rStyle w:val="14"/>
          <w:rFonts w:hint="eastAsia" w:ascii="Times New Roman" w:hAnsi="Times New Roman" w:eastAsia="宋体" w:cs="Times New Roman"/>
          <w:i w:val="0"/>
          <w:iCs w:val="0"/>
          <w:sz w:val="24"/>
          <w:szCs w:val="24"/>
          <w:shd w:val="clear" w:color="auto" w:fill="FFFFFF"/>
        </w:rPr>
        <w:t>探讨</w:t>
      </w:r>
      <w:r>
        <w:rPr>
          <w:rStyle w:val="14"/>
          <w:rFonts w:ascii="Times New Roman" w:hAnsi="Times New Roman" w:eastAsia="宋体" w:cs="Times New Roman"/>
          <w:i w:val="0"/>
          <w:iCs w:val="0"/>
          <w:sz w:val="24"/>
          <w:szCs w:val="24"/>
          <w:shd w:val="clear" w:color="auto" w:fill="FFFFFF"/>
        </w:rPr>
        <w:t>如何避免文化或者民族中心主义</w:t>
      </w:r>
    </w:p>
    <w:p>
      <w:pPr>
        <w:spacing w:before="179" w:line="370" w:lineRule="auto"/>
        <w:ind w:left="719" w:leftChars="228" w:right="8" w:hanging="240" w:hangingChars="100"/>
        <w:rPr>
          <w:rFonts w:hint="default" w:ascii="宋体" w:hAnsi="宋体" w:eastAsia="宋体" w:cs="宋体"/>
          <w:spacing w:val="-1"/>
          <w:sz w:val="24"/>
          <w:szCs w:val="24"/>
          <w:lang w:val="en-US" w:eastAsia="zh-CN"/>
        </w:rPr>
      </w:pPr>
      <w:r>
        <w:rPr>
          <w:rStyle w:val="14"/>
          <w:rFonts w:ascii="Times New Roman" w:hAnsi="Times New Roman" w:eastAsia="宋体" w:cs="Times New Roman"/>
          <w:i w:val="0"/>
          <w:iCs w:val="0"/>
          <w:sz w:val="24"/>
          <w:szCs w:val="24"/>
          <w:shd w:val="clear" w:color="auto" w:fill="FFFFFF"/>
        </w:rPr>
        <w:t>2）引导学生有意识深入学习商务领域的跨文化沟通。培养学生包容和开放的心态，培养学生跨文化商务沟通的能力。</w:t>
      </w:r>
    </w:p>
    <w:p>
      <w:pPr>
        <w:spacing w:line="324" w:lineRule="auto"/>
        <w:rPr>
          <w:rFonts w:ascii="Arial"/>
          <w:sz w:val="21"/>
        </w:rPr>
      </w:pPr>
    </w:p>
    <w:p>
      <w:pPr>
        <w:spacing w:before="78" w:line="320" w:lineRule="exact"/>
        <w:ind w:left="539"/>
        <w:rPr>
          <w:rFonts w:hint="default" w:ascii="Arial" w:eastAsia="宋体"/>
          <w:sz w:val="21"/>
          <w:lang w:val="en-US" w:eastAsia="zh-CN"/>
        </w:rPr>
      </w:pPr>
      <w:r>
        <w:rPr>
          <w:rFonts w:ascii="宋体" w:hAnsi="宋体" w:eastAsia="宋体" w:cs="宋体"/>
          <w:spacing w:val="25"/>
          <w:position w:val="3"/>
          <w:sz w:val="24"/>
          <w:szCs w:val="24"/>
          <w14:textOutline w14:w="3657" w14:cap="flat" w14:cmpd="sng">
            <w14:solidFill>
              <w14:srgbClr w14:val="000000"/>
            </w14:solidFill>
            <w14:prstDash w14:val="solid"/>
            <w14:miter w14:val="0"/>
          </w14:textOutline>
        </w:rPr>
        <w:t>(</w:t>
      </w:r>
      <w:r>
        <w:rPr>
          <w:rFonts w:ascii="宋体" w:hAnsi="宋体" w:eastAsia="宋体" w:cs="宋体"/>
          <w:spacing w:val="20"/>
          <w:position w:val="3"/>
          <w:sz w:val="24"/>
          <w:szCs w:val="24"/>
          <w14:textOutline w14:w="3657" w14:cap="flat" w14:cmpd="sng">
            <w14:solidFill>
              <w14:srgbClr w14:val="000000"/>
            </w14:solidFill>
            <w14:prstDash w14:val="solid"/>
            <w14:miter w14:val="0"/>
          </w14:textOutline>
        </w:rPr>
        <w:t>三)</w:t>
      </w:r>
      <w:r>
        <w:rPr>
          <w:rFonts w:hint="default" w:ascii="Times New Roman" w:hAnsi="Times New Roman" w:eastAsia="宋体" w:cs="Times New Roman"/>
          <w:spacing w:val="20"/>
          <w:position w:val="3"/>
          <w:sz w:val="24"/>
          <w:szCs w:val="24"/>
        </w:rPr>
        <w:t xml:space="preserve"> </w:t>
      </w:r>
      <w:r>
        <w:rPr>
          <w:rFonts w:hint="default" w:ascii="Times New Roman" w:hAnsi="Times New Roman" w:cs="Times New Roman"/>
          <w:b/>
          <w:color w:val="000000" w:themeColor="text1"/>
          <w:sz w:val="24"/>
          <w14:textFill>
            <w14:solidFill>
              <w14:schemeClr w14:val="tx1"/>
            </w14:solidFill>
          </w14:textFill>
        </w:rPr>
        <w:t xml:space="preserve">Unit </w:t>
      </w:r>
      <w:r>
        <w:rPr>
          <w:rFonts w:hint="eastAsia" w:ascii="Times New Roman" w:hAnsi="Times New Roman" w:eastAsia="宋体" w:cs="Times New Roman"/>
          <w:b/>
          <w:color w:val="000000" w:themeColor="text1"/>
          <w:sz w:val="24"/>
          <w:lang w:val="en-US" w:eastAsia="zh-CN"/>
          <w14:textFill>
            <w14:solidFill>
              <w14:schemeClr w14:val="tx1"/>
            </w14:solidFill>
          </w14:textFill>
        </w:rPr>
        <w:t>4</w:t>
      </w:r>
      <w:r>
        <w:rPr>
          <w:rFonts w:hint="default"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eastAsia="宋体" w:cs="Times New Roman"/>
          <w:b/>
          <w:color w:val="000000" w:themeColor="text1"/>
          <w:sz w:val="24"/>
          <w:lang w:val="en-US" w:eastAsia="zh-CN"/>
          <w14:textFill>
            <w14:solidFill>
              <w14:schemeClr w14:val="tx1"/>
            </w14:solidFill>
          </w14:textFill>
        </w:rPr>
        <w:t>The Reality of Success in Business</w:t>
      </w:r>
    </w:p>
    <w:p>
      <w:pPr>
        <w:spacing w:before="78" w:line="220" w:lineRule="auto"/>
        <w:ind w:left="52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one：Activation</w:t>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two：Text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1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w:t>
      </w:r>
      <w:r>
        <w:rPr>
          <w:rFonts w:hint="default" w:ascii="Times New Roman" w:hAnsi="Times New Roman" w:cs="Times New Roman"/>
          <w:color w:val="000000" w:themeColor="text1"/>
          <w:sz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How Jack Welch Runs GE</w:t>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three: 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2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II</w:t>
      </w:r>
      <w:r>
        <w:rPr>
          <w:rFonts w:hint="default" w:ascii="Times New Roman" w:hAnsi="Times New Roman" w:cs="Times New Roman"/>
          <w:color w:val="000000" w:themeColor="text1"/>
          <w:sz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The United States of Entrepreneurs</w:t>
      </w:r>
    </w:p>
    <w:p>
      <w:pPr>
        <w:spacing w:line="360" w:lineRule="exact"/>
        <w:ind w:left="540" w:leftChars="257"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Part four:Text </w:t>
      </w: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3 \* ROMAN</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III</w:t>
      </w:r>
      <w:r>
        <w:rPr>
          <w:rFonts w:hint="default" w:ascii="Times New Roman" w:hAnsi="Times New Roman" w:cs="Times New Roman"/>
          <w:color w:val="000000" w:themeColor="text1"/>
          <w:sz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Li</w:t>
      </w:r>
    </w:p>
    <w:p>
      <w:pPr>
        <w:spacing w:before="149" w:line="403" w:lineRule="auto"/>
        <w:ind w:right="9" w:firstLine="960" w:firstLineChars="400"/>
        <w:rPr>
          <w:rFonts w:hint="default" w:ascii="Times New Roman" w:hAnsi="Times New Roman" w:eastAsia="Times New Roman" w:cs="Times New Roman"/>
          <w:sz w:val="24"/>
          <w:szCs w:val="24"/>
        </w:rPr>
      </w:pPr>
      <w:r>
        <w:rPr>
          <w:rFonts w:hint="default" w:ascii="Times New Roman" w:hAnsi="Times New Roman" w:cs="Times New Roman"/>
          <w:color w:val="000000" w:themeColor="text1"/>
          <w:sz w:val="24"/>
          <w14:textFill>
            <w14:solidFill>
              <w14:schemeClr w14:val="tx1"/>
            </w14:solidFill>
          </w14:textFill>
        </w:rPr>
        <w:t xml:space="preserve">Part five: </w:t>
      </w:r>
      <w:r>
        <w:rPr>
          <w:rFonts w:hint="eastAsia"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cs="Times New Roman"/>
          <w:color w:val="000000" w:themeColor="text1"/>
          <w:sz w:val="24"/>
          <w14:textFill>
            <w14:solidFill>
              <w14:schemeClr w14:val="tx1"/>
            </w14:solidFill>
          </w14:textFill>
        </w:rPr>
        <w:t xml:space="preserve">anguage practice </w:t>
      </w:r>
    </w:p>
    <w:p>
      <w:pPr>
        <w:spacing w:before="47" w:line="22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numPr>
          <w:ilvl w:val="0"/>
          <w:numId w:val="0"/>
        </w:numPr>
        <w:spacing w:line="360" w:lineRule="exact"/>
        <w:ind w:left="300" w:leftChars="0" w:firstLine="240" w:firstLineChars="1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Know about the importance of some good virtues;</w:t>
      </w:r>
    </w:p>
    <w:p>
      <w:pPr>
        <w:numPr>
          <w:ilvl w:val="0"/>
          <w:numId w:val="0"/>
        </w:numPr>
        <w:spacing w:line="360" w:lineRule="exact"/>
        <w:ind w:left="300" w:leftChars="0" w:firstLine="240" w:firstLineChars="100"/>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 xml:space="preserve">Know about the entrepreneurship environment in America, Europe and Japan </w:t>
      </w:r>
    </w:p>
    <w:p>
      <w:pPr>
        <w:spacing w:before="185" w:line="289" w:lineRule="auto"/>
        <w:ind w:right="9" w:firstLine="480" w:firstLineChars="200"/>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Understand how to cultivate leadership</w:t>
      </w:r>
    </w:p>
    <w:p>
      <w:pPr>
        <w:spacing w:before="185" w:line="289" w:lineRule="auto"/>
        <w:ind w:left="719" w:leftChars="228" w:right="9" w:hanging="240" w:hangingChars="100"/>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Understand how to encourage entrepreneurism and in turn to promote economic development</w:t>
      </w:r>
    </w:p>
    <w:p>
      <w:pPr>
        <w:spacing w:before="185" w:line="289" w:lineRule="auto"/>
        <w:ind w:right="9" w:firstLine="480" w:firstLineChars="200"/>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Understand how to write comparison and contrast essay</w:t>
      </w:r>
    </w:p>
    <w:p>
      <w:pPr>
        <w:spacing w:before="185" w:line="289" w:lineRule="auto"/>
        <w:ind w:right="9"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Master application of key words, phrases and grammar point</w:t>
      </w:r>
      <w:r>
        <w:rPr>
          <w:rFonts w:hint="eastAsia" w:ascii="Times New Roman" w:hAnsi="Times New Roman" w:eastAsia="宋体" w:cs="Times New Roman"/>
          <w:color w:val="000000" w:themeColor="text1"/>
          <w:sz w:val="24"/>
          <w:lang w:val="en-US" w:eastAsia="zh-CN"/>
          <w14:textFill>
            <w14:solidFill>
              <w14:schemeClr w14:val="tx1"/>
            </w14:solidFill>
          </w14:textFill>
        </w:rPr>
        <w:t>--noun clauses</w:t>
      </w:r>
    </w:p>
    <w:p>
      <w:pPr>
        <w:spacing w:before="185" w:line="289" w:lineRule="auto"/>
        <w:ind w:right="9"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Do a group research</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on entrepreneurship of Chinese universtiy graduates</w:t>
      </w:r>
      <w:r>
        <w:rPr>
          <w:rFonts w:hint="default" w:ascii="Times New Roman" w:hAnsi="Times New Roman" w:cs="Times New Roman"/>
          <w:color w:val="000000" w:themeColor="text1"/>
          <w:sz w:val="24"/>
          <w14:textFill>
            <w14:solidFill>
              <w14:schemeClr w14:val="tx1"/>
            </w14:solidFill>
          </w14:textFill>
        </w:rPr>
        <w:t>, and give report on the findings</w:t>
      </w:r>
    </w:p>
    <w:p>
      <w:pPr>
        <w:spacing w:before="183" w:line="222" w:lineRule="auto"/>
        <w:ind w:left="50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8" w:line="220" w:lineRule="auto"/>
        <w:ind w:left="510"/>
        <w:rPr>
          <w:rFonts w:hint="default" w:ascii="宋体" w:hAnsi="宋体" w:eastAsia="宋体" w:cs="宋体"/>
          <w:sz w:val="24"/>
          <w:szCs w:val="24"/>
          <w:lang w:val="en-US" w:eastAsia="zh-CN"/>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w:t>
      </w:r>
      <w:r>
        <w:rPr>
          <w:rFonts w:ascii="Times New Roman" w:hAnsi="Times New Roman" w:eastAsia="宋体" w:cs="Times New Roman"/>
          <w:sz w:val="24"/>
          <w:szCs w:val="24"/>
        </w:rPr>
        <w:t>拓宽学生对于企业管理和创业问题的关注度和知识面。</w:t>
      </w:r>
    </w:p>
    <w:p>
      <w:pPr>
        <w:spacing w:before="183" w:line="290" w:lineRule="auto"/>
        <w:ind w:left="658" w:leftChars="0" w:right="-290" w:rightChars="0" w:hanging="149" w:firstLineChars="0"/>
        <w:jc w:val="both"/>
        <w:rPr>
          <w:rFonts w:hint="eastAsia" w:ascii="宋体" w:hAnsi="宋体" w:eastAsia="宋体" w:cs="宋体"/>
          <w:sz w:val="24"/>
          <w:szCs w:val="24"/>
          <w:lang w:eastAsia="zh-CN"/>
        </w:rPr>
      </w:pPr>
      <w:r>
        <w:rPr>
          <w:rFonts w:ascii="Times New Roman" w:hAnsi="Times New Roman" w:eastAsia="Times New Roman" w:cs="Times New Roman"/>
          <w:spacing w:val="4"/>
          <w:sz w:val="24"/>
          <w:szCs w:val="24"/>
        </w:rPr>
        <w:t>2</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w:t>
      </w:r>
      <w:r>
        <w:rPr>
          <w:rFonts w:hint="eastAsia" w:ascii="宋体" w:hAnsi="宋体" w:eastAsia="宋体" w:cs="宋体"/>
          <w:sz w:val="24"/>
          <w:szCs w:val="24"/>
          <w:lang w:val="en-US" w:eastAsia="zh-CN"/>
        </w:rPr>
        <w:t>掌握</w:t>
      </w:r>
      <w:r>
        <w:rPr>
          <w:rFonts w:ascii="Times New Roman" w:hAnsi="Times New Roman" w:eastAsia="宋体" w:cs="Times New Roman"/>
          <w:sz w:val="24"/>
          <w:szCs w:val="24"/>
        </w:rPr>
        <w:t>杰克·韦尔奇对于通用电气公司的领导和管理</w:t>
      </w:r>
      <w:r>
        <w:rPr>
          <w:rFonts w:hint="eastAsia" w:ascii="Times New Roman" w:hAnsi="Times New Roman" w:eastAsia="宋体" w:cs="Times New Roman"/>
          <w:sz w:val="24"/>
          <w:szCs w:val="24"/>
          <w:lang w:val="en-US" w:eastAsia="zh-CN"/>
        </w:rPr>
        <w:t>艺术，</w:t>
      </w:r>
      <w:r>
        <w:rPr>
          <w:rFonts w:ascii="Times New Roman" w:hAnsi="Times New Roman" w:eastAsia="宋体" w:cs="Times New Roman"/>
          <w:sz w:val="24"/>
          <w:szCs w:val="24"/>
        </w:rPr>
        <w:t>美国的创业文化及其与欧洲和日本的区别。对比东西方管理哲学和智慧，探索振兴和繁荣经济的成功之道</w:t>
      </w:r>
      <w:r>
        <w:rPr>
          <w:rFonts w:hint="eastAsia" w:ascii="Times New Roman" w:hAnsi="Times New Roman" w:eastAsia="宋体" w:cs="Times New Roman"/>
          <w:sz w:val="24"/>
          <w:szCs w:val="24"/>
          <w:lang w:eastAsia="zh-CN"/>
        </w:rPr>
        <w:t>。</w:t>
      </w:r>
    </w:p>
    <w:p>
      <w:pPr>
        <w:spacing w:before="183" w:line="290" w:lineRule="auto"/>
        <w:ind w:left="658" w:leftChars="0" w:right="-290" w:rightChars="0" w:hanging="149"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bookmarkStart w:id="204" w:name="OLE_LINK5"/>
      <w:r>
        <w:rPr>
          <w:rFonts w:hint="eastAsia" w:ascii="宋体" w:hAnsi="宋体" w:eastAsia="宋体" w:cs="宋体"/>
          <w:spacing w:val="-1"/>
          <w:sz w:val="24"/>
          <w:szCs w:val="24"/>
          <w:lang w:val="en-US" w:eastAsia="zh-CN"/>
        </w:rPr>
        <w:t>掌握与</w:t>
      </w:r>
      <w:r>
        <w:rPr>
          <w:rFonts w:ascii="Times New Roman" w:hAnsi="Times New Roman" w:eastAsia="宋体" w:cs="Times New Roman"/>
          <w:sz w:val="24"/>
          <w:szCs w:val="24"/>
        </w:rPr>
        <w:t>企业</w:t>
      </w:r>
      <w:r>
        <w:rPr>
          <w:rFonts w:hint="eastAsia" w:ascii="Times New Roman" w:hAnsi="Times New Roman" w:eastAsia="宋体" w:cs="Times New Roman"/>
          <w:sz w:val="24"/>
          <w:szCs w:val="24"/>
          <w:lang w:val="en-US" w:eastAsia="zh-CN"/>
        </w:rPr>
        <w:t>管理和</w:t>
      </w:r>
      <w:r>
        <w:rPr>
          <w:rFonts w:ascii="Times New Roman" w:hAnsi="Times New Roman" w:eastAsia="宋体" w:cs="Times New Roman"/>
          <w:sz w:val="24"/>
          <w:szCs w:val="24"/>
        </w:rPr>
        <w:t>创业文化</w:t>
      </w:r>
      <w:r>
        <w:rPr>
          <w:rFonts w:hint="eastAsia" w:ascii="宋体" w:hAnsi="宋体" w:eastAsia="宋体" w:cs="宋体"/>
          <w:spacing w:val="-1"/>
          <w:sz w:val="24"/>
          <w:szCs w:val="24"/>
          <w:lang w:val="en-US" w:eastAsia="zh-CN"/>
        </w:rPr>
        <w:t>相关的术语和表达的含义与正确运用;“名词性从句”精讲精练。</w:t>
      </w:r>
      <w:bookmarkEnd w:id="204"/>
    </w:p>
    <w:p>
      <w:pPr>
        <w:spacing w:before="183" w:line="290" w:lineRule="auto"/>
        <w:ind w:left="498" w:right="1955" w:firstLine="11"/>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spacing w:before="183" w:line="290" w:lineRule="auto"/>
        <w:ind w:left="666" w:leftChars="317" w:right="-290" w:rightChars="0" w:firstLine="69" w:firstLineChars="29"/>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掌握与企业管理、领导学和创业相关的知识和信息</w:t>
      </w:r>
    </w:p>
    <w:p>
      <w:pPr>
        <w:spacing w:before="183" w:line="290" w:lineRule="auto"/>
        <w:ind w:left="666" w:leftChars="317" w:right="-290" w:rightChars="0" w:firstLine="69" w:firstLineChars="29"/>
        <w:jc w:val="both"/>
        <w:rPr>
          <w:rFonts w:hint="default" w:ascii="宋体" w:hAnsi="宋体" w:eastAsia="宋体" w:cs="宋体"/>
          <w:spacing w:val="-1"/>
          <w:sz w:val="24"/>
          <w:szCs w:val="24"/>
          <w:lang w:val="en-US" w:eastAsia="zh-CN"/>
        </w:rPr>
      </w:pP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对比东西方在管理方面的思维和理念特点，挖掘中国古代在管理和领导学方面的成功案例及其蕴含的智慧和给予我们的启迪。</w:t>
      </w:r>
    </w:p>
    <w:p>
      <w:pPr>
        <w:spacing w:before="183" w:line="290" w:lineRule="auto"/>
        <w:ind w:right="-290" w:rightChars="0" w:firstLine="480" w:firstLineChars="200"/>
        <w:jc w:val="both"/>
        <w:rPr>
          <w:rFonts w:hint="default" w:eastAsia="宋体"/>
          <w:color w:val="000000" w:themeColor="text1"/>
          <w:sz w:val="24"/>
          <w:lang w:val="en-US" w:eastAsia="zh-CN"/>
          <w14:textFill>
            <w14:solidFill>
              <w14:schemeClr w14:val="tx1"/>
            </w14:solidFill>
          </w14:textFill>
        </w:rPr>
      </w:pPr>
    </w:p>
    <w:p>
      <w:pPr>
        <w:spacing w:before="79" w:line="319" w:lineRule="exact"/>
        <w:ind w:left="539"/>
        <w:rPr>
          <w:rFonts w:hint="default" w:ascii="Times New Roman" w:hAnsi="Times New Roman" w:eastAsia="宋体" w:cs="Times New Roman"/>
          <w:sz w:val="24"/>
          <w:szCs w:val="24"/>
          <w:lang w:val="en-US" w:eastAsia="zh-CN"/>
        </w:rPr>
      </w:pPr>
      <w:r>
        <w:rPr>
          <w:rFonts w:ascii="宋体" w:hAnsi="宋体" w:eastAsia="宋体" w:cs="宋体"/>
          <w:spacing w:val="23"/>
          <w:position w:val="1"/>
          <w:sz w:val="24"/>
          <w:szCs w:val="24"/>
          <w14:textOutline w14:w="3657" w14:cap="flat" w14:cmpd="sng">
            <w14:solidFill>
              <w14:srgbClr w14:val="000000"/>
            </w14:solidFill>
            <w14:prstDash w14:val="solid"/>
            <w14:miter w14:val="0"/>
          </w14:textOutline>
        </w:rPr>
        <w:t>(</w:t>
      </w:r>
      <w:r>
        <w:rPr>
          <w:rFonts w:ascii="宋体" w:hAnsi="宋体" w:eastAsia="宋体" w:cs="宋体"/>
          <w:spacing w:val="20"/>
          <w:position w:val="1"/>
          <w:sz w:val="24"/>
          <w:szCs w:val="24"/>
          <w14:textOutline w14:w="3657" w14:cap="flat" w14:cmpd="sng">
            <w14:solidFill>
              <w14:srgbClr w14:val="000000"/>
            </w14:solidFill>
            <w14:prstDash w14:val="solid"/>
            <w14:miter w14:val="0"/>
          </w14:textOutline>
        </w:rPr>
        <w:t>四)</w:t>
      </w:r>
      <w:r>
        <w:rPr>
          <w:rFonts w:hint="default" w:ascii="Times New Roman" w:hAnsi="Times New Roman" w:eastAsia="宋体" w:cs="Times New Roman"/>
          <w:b/>
          <w:bCs/>
          <w:spacing w:val="20"/>
          <w:position w:val="1"/>
          <w:sz w:val="24"/>
          <w:szCs w:val="24"/>
        </w:rPr>
        <w:t xml:space="preserve"> </w:t>
      </w:r>
      <w:r>
        <w:rPr>
          <w:rFonts w:hint="default" w:ascii="Times New Roman" w:hAnsi="Times New Roman" w:cs="Times New Roman"/>
          <w:b/>
          <w:bCs/>
          <w:color w:val="000000" w:themeColor="text1"/>
          <w:sz w:val="24"/>
          <w14:textFill>
            <w14:solidFill>
              <w14:schemeClr w14:val="tx1"/>
            </w14:solidFill>
          </w14:textFill>
        </w:rPr>
        <w:t>Unit</w:t>
      </w:r>
      <w:r>
        <w:rPr>
          <w:rFonts w:hint="eastAsia" w:ascii="Times New Roman" w:hAnsi="Times New Roman" w:eastAsia="宋体" w:cs="Times New Roman"/>
          <w:b/>
          <w:bCs/>
          <w:color w:val="000000" w:themeColor="text1"/>
          <w:sz w:val="24"/>
          <w:lang w:val="en-US" w:eastAsia="zh-CN"/>
          <w14:textFill>
            <w14:solidFill>
              <w14:schemeClr w14:val="tx1"/>
            </w14:solidFill>
          </w14:textFill>
        </w:rPr>
        <w:t>5</w:t>
      </w:r>
      <w:r>
        <w:rPr>
          <w:rFonts w:hint="default" w:ascii="Times New Roman" w:hAnsi="Times New Roman" w:cs="Times New Roman"/>
          <w:b/>
          <w:bCs/>
          <w:color w:val="000000" w:themeColor="text1"/>
          <w:sz w:val="24"/>
          <w14:textFill>
            <w14:solidFill>
              <w14:schemeClr w14:val="tx1"/>
            </w14:solidFill>
          </w14:textFill>
        </w:rPr>
        <w:t xml:space="preserve">. </w:t>
      </w:r>
      <w:r>
        <w:rPr>
          <w:rFonts w:hint="eastAsia" w:ascii="Times New Roman" w:hAnsi="Times New Roman" w:eastAsia="宋体" w:cs="Times New Roman"/>
          <w:b/>
          <w:bCs/>
          <w:color w:val="000000" w:themeColor="text1"/>
          <w:sz w:val="24"/>
          <w:lang w:val="en-US" w:eastAsia="zh-CN"/>
          <w14:textFill>
            <w14:solidFill>
              <w14:schemeClr w14:val="tx1"/>
            </w14:solidFill>
          </w14:textFill>
        </w:rPr>
        <w:t>Empire of Wealth</w:t>
      </w:r>
    </w:p>
    <w:p>
      <w:pPr>
        <w:spacing w:before="187" w:line="220" w:lineRule="auto"/>
        <w:ind w:left="52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hint="eastAsia" w:ascii="Times New Roman" w:hAnsi="Times New Roman" w:eastAsia="宋体" w:cs="Times New Roman"/>
          <w:spacing w:val="-5"/>
          <w:sz w:val="24"/>
          <w:szCs w:val="24"/>
          <w:lang w:val="en-US" w:eastAsia="zh-CN"/>
        </w:rPr>
        <w:t xml:space="preserve"> </w:t>
      </w:r>
      <w:r>
        <w:rPr>
          <w:rFonts w:ascii="宋体" w:hAnsi="宋体" w:eastAsia="宋体" w:cs="宋体"/>
          <w:spacing w:val="-4"/>
          <w:sz w:val="24"/>
          <w:szCs w:val="24"/>
        </w:rPr>
        <w:t>教学内容</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one：Activation</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two：Text I</w:t>
      </w:r>
    </w:p>
    <w:p>
      <w:pPr>
        <w:pStyle w:val="20"/>
        <w:spacing w:line="360" w:lineRule="exact"/>
        <w:ind w:left="720" w:firstLine="48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In Praise of Competitive Urges</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three: Text II</w:t>
      </w:r>
    </w:p>
    <w:p>
      <w:pPr>
        <w:pStyle w:val="20"/>
        <w:spacing w:line="360" w:lineRule="exact"/>
        <w:ind w:left="720" w:firstLine="480"/>
        <w:jc w:val="left"/>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Self-made Wealth in America: Robber Barons and Silicon Sultans</w:t>
      </w:r>
    </w:p>
    <w:p>
      <w:pPr>
        <w:pStyle w:val="20"/>
        <w:spacing w:line="360" w:lineRule="exact"/>
        <w:ind w:left="720"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Part four: Text III</w:t>
      </w:r>
    </w:p>
    <w:p>
      <w:pPr>
        <w:pStyle w:val="20"/>
        <w:spacing w:line="360" w:lineRule="exact"/>
        <w:ind w:left="720" w:firstLine="48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The Gods of Wealth</w:t>
      </w:r>
    </w:p>
    <w:p>
      <w:pPr>
        <w:ind w:firstLine="1200" w:firstLineChars="500"/>
        <w:rPr>
          <w:rFonts w:ascii="Arial"/>
          <w:sz w:val="21"/>
        </w:rPr>
      </w:pPr>
      <w:r>
        <w:rPr>
          <w:rFonts w:hint="default" w:ascii="Times New Roman" w:hAnsi="Times New Roman" w:cs="Times New Roman"/>
          <w:color w:val="000000" w:themeColor="text1"/>
          <w:sz w:val="24"/>
          <w14:textFill>
            <w14:solidFill>
              <w14:schemeClr w14:val="tx1"/>
            </w14:solidFill>
          </w14:textFill>
        </w:rPr>
        <w:t xml:space="preserve">Part five: </w:t>
      </w:r>
      <w:r>
        <w:rPr>
          <w:rFonts w:hint="eastAsia" w:ascii="Times New Roman" w:hAnsi="Times New Roman" w:eastAsia="宋体" w:cs="Times New Roman"/>
          <w:color w:val="000000" w:themeColor="text1"/>
          <w:sz w:val="24"/>
          <w:lang w:val="en-US" w:eastAsia="zh-CN"/>
          <w14:textFill>
            <w14:solidFill>
              <w14:schemeClr w14:val="tx1"/>
            </w14:solidFill>
          </w14:textFill>
        </w:rPr>
        <w:t>L</w:t>
      </w:r>
      <w:r>
        <w:rPr>
          <w:rFonts w:hint="default" w:ascii="Times New Roman" w:hAnsi="Times New Roman" w:cs="Times New Roman"/>
          <w:color w:val="000000" w:themeColor="text1"/>
          <w:sz w:val="24"/>
          <w14:textFill>
            <w14:solidFill>
              <w14:schemeClr w14:val="tx1"/>
            </w14:solidFill>
          </w14:textFill>
        </w:rPr>
        <w:t>anguage practice</w:t>
      </w:r>
    </w:p>
    <w:p>
      <w:pPr>
        <w:spacing w:before="78" w:line="220" w:lineRule="auto"/>
        <w:ind w:left="500"/>
        <w:rPr>
          <w:rFonts w:ascii="宋体" w:hAnsi="宋体" w:eastAsia="宋体" w:cs="宋体"/>
          <w:sz w:val="24"/>
          <w:szCs w:val="24"/>
        </w:rPr>
      </w:pPr>
      <w:r>
        <w:rPr>
          <w:rFonts w:ascii="Times New Roman" w:hAnsi="Times New Roman" w:eastAsia="Times New Roman" w:cs="Times New Roman"/>
          <w:spacing w:val="-1"/>
          <w:sz w:val="24"/>
          <w:szCs w:val="24"/>
        </w:rPr>
        <w:t>2.</w:t>
      </w:r>
      <w:r>
        <w:rPr>
          <w:rFonts w:hint="eastAsia" w:ascii="Times New Roman" w:hAnsi="Times New Roman" w:eastAsia="宋体" w:cs="Times New Roman"/>
          <w:spacing w:val="-1"/>
          <w:sz w:val="24"/>
          <w:szCs w:val="24"/>
          <w:lang w:val="en-US" w:eastAsia="zh-CN"/>
        </w:rPr>
        <w:t xml:space="preserve"> </w:t>
      </w:r>
      <w:r>
        <w:rPr>
          <w:rFonts w:ascii="宋体" w:hAnsi="宋体" w:eastAsia="宋体" w:cs="宋体"/>
          <w:spacing w:val="-1"/>
          <w:sz w:val="24"/>
          <w:szCs w:val="24"/>
        </w:rPr>
        <w:t>基本要求</w:t>
      </w:r>
    </w:p>
    <w:p>
      <w:pPr>
        <w:spacing w:line="360" w:lineRule="exact"/>
        <w:ind w:firstLine="240" w:firstLineChars="1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 xml:space="preserve">Understand the main idea of the three texts and establish the link among them </w:t>
      </w:r>
    </w:p>
    <w:p>
      <w:pPr>
        <w:spacing w:line="360" w:lineRule="exact"/>
        <w:ind w:left="719" w:leftChars="228" w:hanging="240" w:hangingChars="100"/>
        <w:jc w:val="left"/>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r>
        <w:rPr>
          <w:rFonts w:hint="default" w:ascii="Times New Roman" w:hAnsi="Times New Roman" w:cs="Times New Roman"/>
          <w:b w:val="0"/>
          <w:bCs w:val="0"/>
          <w:color w:val="000000" w:themeColor="text1"/>
          <w:sz w:val="24"/>
          <w14:textFill>
            <w14:solidFill>
              <w14:schemeClr w14:val="tx1"/>
            </w14:solidFill>
          </w14:textFill>
        </w:rPr>
        <w:t>Know about some examples of luxury goods and why they are popular among consumers</w:t>
      </w:r>
    </w:p>
    <w:p>
      <w:pPr>
        <w:spacing w:line="360" w:lineRule="exact"/>
        <w:ind w:left="959" w:leftChars="228" w:hanging="480" w:hangingChars="200"/>
        <w:jc w:val="left"/>
        <w:rPr>
          <w:rFonts w:hint="default" w:ascii="Times New Roman" w:hAnsi="Times New Roman" w:cs="Times New Roman"/>
          <w:b w:val="0"/>
          <w:bCs w:val="0"/>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4"/>
          <w14:textFill>
            <w14:solidFill>
              <w14:schemeClr w14:val="tx1"/>
            </w14:solidFill>
          </w14:textFill>
        </w:rPr>
        <w:t>Know about “Robber Barons”;</w:t>
      </w:r>
    </w:p>
    <w:p>
      <w:pPr>
        <w:spacing w:line="360" w:lineRule="exact"/>
        <w:ind w:left="959" w:leftChars="228" w:hanging="480" w:hangingChars="200"/>
        <w:jc w:val="left"/>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 xml:space="preserve">4). </w:t>
      </w:r>
      <w:r>
        <w:rPr>
          <w:rFonts w:hint="default" w:ascii="Times New Roman" w:hAnsi="Times New Roman" w:cs="Times New Roman"/>
          <w:b w:val="0"/>
          <w:bCs w:val="0"/>
          <w:color w:val="000000" w:themeColor="text1"/>
          <w:sz w:val="24"/>
          <w14:textFill>
            <w14:solidFill>
              <w14:schemeClr w14:val="tx1"/>
            </w14:solidFill>
          </w14:textFill>
        </w:rPr>
        <w:t>Understand whether competitive urges are good or evil</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 xml:space="preserve"> and </w:t>
      </w:r>
      <w:r>
        <w:rPr>
          <w:rFonts w:hint="default" w:ascii="Times New Roman" w:hAnsi="Times New Roman" w:cs="Times New Roman"/>
          <w:b w:val="0"/>
          <w:bCs w:val="0"/>
          <w:color w:val="000000" w:themeColor="text1"/>
          <w:sz w:val="24"/>
          <w14:textFill>
            <w14:solidFill>
              <w14:schemeClr w14:val="tx1"/>
            </w14:solidFill>
          </w14:textFill>
        </w:rPr>
        <w:t>how to break technological monopoly</w:t>
      </w:r>
    </w:p>
    <w:p>
      <w:pPr>
        <w:spacing w:line="360" w:lineRule="exact"/>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).Understand</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how to write cause and effect essay</w:t>
      </w:r>
    </w:p>
    <w:p>
      <w:pPr>
        <w:spacing w:before="185" w:line="289" w:lineRule="auto"/>
        <w:ind w:right="9"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6). </w:t>
      </w:r>
      <w:r>
        <w:rPr>
          <w:rFonts w:hint="default" w:ascii="Times New Roman" w:hAnsi="Times New Roman" w:cs="Times New Roman"/>
          <w:color w:val="000000" w:themeColor="text1"/>
          <w:sz w:val="24"/>
          <w14:textFill>
            <w14:solidFill>
              <w14:schemeClr w14:val="tx1"/>
            </w14:solidFill>
          </w14:textFill>
        </w:rPr>
        <w:t>Master application of key words, phrases and grammar point</w:t>
      </w:r>
      <w:r>
        <w:rPr>
          <w:rFonts w:hint="eastAsia" w:ascii="Times New Roman" w:hAnsi="Times New Roman" w:eastAsia="宋体" w:cs="Times New Roman"/>
          <w:color w:val="000000" w:themeColor="text1"/>
          <w:sz w:val="24"/>
          <w:lang w:val="en-US" w:eastAsia="zh-CN"/>
          <w14:textFill>
            <w14:solidFill>
              <w14:schemeClr w14:val="tx1"/>
            </w14:solidFill>
          </w14:textFill>
        </w:rPr>
        <w:t>--adverbial clauses</w:t>
      </w:r>
    </w:p>
    <w:p>
      <w:pPr>
        <w:spacing w:line="360" w:lineRule="exact"/>
        <w:ind w:left="959" w:leftChars="228" w:hanging="480" w:hangingChars="200"/>
        <w:jc w:val="left"/>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7). </w:t>
      </w:r>
      <w:r>
        <w:rPr>
          <w:rFonts w:hint="default" w:ascii="Times New Roman" w:hAnsi="Times New Roman" w:cs="Times New Roman"/>
          <w:color w:val="000000" w:themeColor="text1"/>
          <w:sz w:val="24"/>
          <w14:textFill>
            <w14:solidFill>
              <w14:schemeClr w14:val="tx1"/>
            </w14:solidFill>
          </w14:textFill>
        </w:rPr>
        <w:t>Do a group research</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on wealth: acquisition and expenditure</w:t>
      </w:r>
      <w:r>
        <w:rPr>
          <w:rFonts w:hint="default" w:ascii="Times New Roman" w:hAnsi="Times New Roman" w:cs="Times New Roman"/>
          <w:color w:val="000000" w:themeColor="text1"/>
          <w:sz w:val="24"/>
          <w14:textFill>
            <w14:solidFill>
              <w14:schemeClr w14:val="tx1"/>
            </w14:solidFill>
          </w14:textFill>
        </w:rPr>
        <w:t>, and give report on the findings</w:t>
      </w:r>
    </w:p>
    <w:p>
      <w:pPr>
        <w:spacing w:before="184" w:line="222" w:lineRule="auto"/>
        <w:ind w:left="50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spacing w:before="179" w:line="221" w:lineRule="auto"/>
        <w:ind w:left="498"/>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1).了</w:t>
      </w:r>
      <w:r>
        <w:rPr>
          <w:rFonts w:ascii="宋体" w:hAnsi="宋体" w:eastAsia="宋体" w:cs="宋体"/>
          <w:sz w:val="24"/>
          <w:szCs w:val="24"/>
        </w:rPr>
        <w:t>解世界财富、经济问题，</w:t>
      </w:r>
      <w:r>
        <w:rPr>
          <w:rFonts w:hint="eastAsia" w:ascii="宋体" w:hAnsi="宋体" w:eastAsia="宋体" w:cs="宋体"/>
          <w:sz w:val="24"/>
          <w:szCs w:val="24"/>
          <w:lang w:val="en-US" w:eastAsia="zh-CN"/>
        </w:rPr>
        <w:t>进而了解</w:t>
      </w:r>
      <w:r>
        <w:rPr>
          <w:rFonts w:ascii="宋体" w:hAnsi="宋体" w:eastAsia="宋体" w:cs="宋体"/>
          <w:sz w:val="24"/>
          <w:szCs w:val="24"/>
        </w:rPr>
        <w:t>当代中国经济发展形势，并</w:t>
      </w:r>
      <w:r>
        <w:rPr>
          <w:rFonts w:hint="eastAsia" w:ascii="宋体" w:hAnsi="宋体" w:eastAsia="宋体" w:cs="宋体"/>
          <w:sz w:val="24"/>
          <w:szCs w:val="24"/>
          <w:lang w:val="en-US" w:eastAsia="zh-CN"/>
        </w:rPr>
        <w:t>探讨</w:t>
      </w:r>
      <w:r>
        <w:rPr>
          <w:rFonts w:ascii="宋体" w:hAnsi="宋体" w:eastAsia="宋体" w:cs="宋体"/>
          <w:sz w:val="24"/>
          <w:szCs w:val="24"/>
        </w:rPr>
        <w:t>其背后的原因</w:t>
      </w:r>
    </w:p>
    <w:p>
      <w:pPr>
        <w:spacing w:before="179" w:line="221" w:lineRule="auto"/>
        <w:ind w:left="498"/>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理解中国传统财富价值观对当代经济活动的影响</w:t>
      </w:r>
      <w:r>
        <w:rPr>
          <w:rFonts w:hint="eastAsia" w:ascii="宋体" w:hAnsi="宋体" w:eastAsia="宋体" w:cs="宋体"/>
          <w:sz w:val="24"/>
          <w:szCs w:val="24"/>
          <w:lang w:eastAsia="zh-CN"/>
        </w:rPr>
        <w:t>。</w:t>
      </w:r>
    </w:p>
    <w:p>
      <w:pPr>
        <w:spacing w:before="179" w:line="221" w:lineRule="auto"/>
        <w:ind w:left="498"/>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pacing w:val="-1"/>
          <w:sz w:val="24"/>
          <w:szCs w:val="24"/>
          <w:lang w:val="en-US" w:eastAsia="zh-CN"/>
        </w:rPr>
        <w:t>掌握与</w:t>
      </w:r>
      <w:r>
        <w:rPr>
          <w:rFonts w:hint="eastAsia" w:ascii="Times New Roman" w:hAnsi="Times New Roman" w:eastAsia="宋体" w:cs="Times New Roman"/>
          <w:sz w:val="24"/>
          <w:szCs w:val="24"/>
          <w:lang w:val="en-US" w:eastAsia="zh-CN"/>
        </w:rPr>
        <w:t>主题“财富”</w:t>
      </w:r>
      <w:r>
        <w:rPr>
          <w:rFonts w:hint="eastAsia" w:ascii="宋体" w:hAnsi="宋体" w:eastAsia="宋体" w:cs="宋体"/>
          <w:spacing w:val="-1"/>
          <w:sz w:val="24"/>
          <w:szCs w:val="24"/>
          <w:lang w:val="en-US" w:eastAsia="zh-CN"/>
        </w:rPr>
        <w:t>相关的术语和表达的含义与正确运用;“状语从句”精讲精练。</w:t>
      </w:r>
    </w:p>
    <w:p>
      <w:pPr>
        <w:spacing w:before="179" w:line="221" w:lineRule="auto"/>
        <w:ind w:left="498"/>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spacing w:before="179" w:line="221" w:lineRule="auto"/>
        <w:ind w:left="49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1).引导</w:t>
      </w:r>
      <w:r>
        <w:rPr>
          <w:rFonts w:ascii="宋体" w:hAnsi="宋体" w:eastAsia="宋体" w:cs="宋体"/>
          <w:sz w:val="24"/>
          <w:szCs w:val="24"/>
        </w:rPr>
        <w:t>学生对财富分布不均、垄断的危险与防范</w:t>
      </w:r>
      <w:r>
        <w:rPr>
          <w:rFonts w:hint="eastAsia" w:ascii="宋体" w:hAnsi="宋体" w:eastAsia="宋体" w:cs="宋体"/>
          <w:sz w:val="24"/>
          <w:szCs w:val="24"/>
          <w:lang w:val="en-US" w:eastAsia="zh-CN"/>
        </w:rPr>
        <w:t>的了解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查阅</w:t>
      </w:r>
      <w:r>
        <w:rPr>
          <w:rFonts w:ascii="宋体" w:hAnsi="宋体" w:eastAsia="宋体" w:cs="宋体"/>
          <w:sz w:val="24"/>
          <w:szCs w:val="24"/>
        </w:rPr>
        <w:t>中国政府出台的反垄断法案及其相关案例，培养学生的跨学科知识运用能力，并提高学生</w:t>
      </w:r>
      <w:r>
        <w:rPr>
          <w:rFonts w:hint="eastAsia" w:ascii="宋体" w:hAnsi="宋体" w:eastAsia="宋体" w:cs="宋体"/>
          <w:sz w:val="24"/>
          <w:szCs w:val="24"/>
        </w:rPr>
        <w:t>依法</w:t>
      </w:r>
      <w:r>
        <w:rPr>
          <w:rFonts w:ascii="宋体" w:hAnsi="宋体" w:eastAsia="宋体" w:cs="宋体"/>
          <w:sz w:val="24"/>
          <w:szCs w:val="24"/>
        </w:rPr>
        <w:t>治国</w:t>
      </w:r>
      <w:r>
        <w:rPr>
          <w:rFonts w:hint="eastAsia" w:ascii="宋体" w:hAnsi="宋体" w:eastAsia="宋体" w:cs="宋体"/>
          <w:sz w:val="24"/>
          <w:szCs w:val="24"/>
        </w:rPr>
        <w:t>的</w:t>
      </w:r>
      <w:r>
        <w:rPr>
          <w:rFonts w:ascii="宋体" w:hAnsi="宋体" w:eastAsia="宋体" w:cs="宋体"/>
          <w:sz w:val="24"/>
          <w:szCs w:val="24"/>
        </w:rPr>
        <w:t>意识</w:t>
      </w:r>
      <w:r>
        <w:rPr>
          <w:rFonts w:hint="eastAsia" w:ascii="宋体" w:hAnsi="宋体" w:eastAsia="宋体" w:cs="宋体"/>
          <w:sz w:val="24"/>
          <w:szCs w:val="24"/>
          <w:lang w:eastAsia="zh-CN"/>
        </w:rPr>
        <w:t>。</w:t>
      </w:r>
    </w:p>
    <w:p>
      <w:pPr>
        <w:spacing w:before="179" w:line="221" w:lineRule="auto"/>
        <w:ind w:left="498"/>
        <w:rPr>
          <w:rFonts w:hint="default" w:ascii="宋体" w:hAnsi="宋体" w:eastAsia="宋体" w:cs="宋体"/>
          <w:sz w:val="24"/>
          <w:szCs w:val="24"/>
          <w:lang w:val="en-US"/>
        </w:rPr>
      </w:pPr>
      <w:r>
        <w:rPr>
          <w:rFonts w:hint="eastAsia" w:ascii="宋体" w:hAnsi="宋体" w:eastAsia="宋体" w:cs="宋体"/>
          <w:sz w:val="24"/>
          <w:szCs w:val="24"/>
          <w:lang w:val="en-US" w:eastAsia="zh-CN"/>
        </w:rPr>
        <w:t>2).</w:t>
      </w:r>
      <w:r>
        <w:rPr>
          <w:rFonts w:ascii="宋体" w:hAnsi="宋体" w:eastAsia="宋体" w:cs="宋体"/>
          <w:sz w:val="24"/>
          <w:szCs w:val="24"/>
        </w:rPr>
        <w:t>指导学生收集校内及学校周边与财富相关的语言、图片、影像符号，并共同探讨相关符号的现实意义及其背后蕴含的价值观，加深学生对中国传统文化的了解，培养学生的审辩式思维。</w:t>
      </w:r>
    </w:p>
    <w:p>
      <w:pPr>
        <w:spacing w:line="327" w:lineRule="auto"/>
        <w:rPr>
          <w:rFonts w:ascii="Arial"/>
          <w:sz w:val="21"/>
        </w:rPr>
      </w:pPr>
    </w:p>
    <w:p>
      <w:pPr>
        <w:spacing w:before="79" w:line="320" w:lineRule="exact"/>
        <w:ind w:left="550"/>
        <w:rPr>
          <w:rFonts w:ascii="Times New Roman" w:hAnsi="Times New Roman" w:eastAsia="Times New Roman" w:cs="Times New Roman"/>
          <w:sz w:val="24"/>
          <w:szCs w:val="24"/>
        </w:rPr>
      </w:pPr>
      <w:r>
        <w:rPr>
          <w:rFonts w:ascii="宋体" w:hAnsi="宋体" w:eastAsia="宋体" w:cs="宋体"/>
          <w:spacing w:val="23"/>
          <w:position w:val="3"/>
          <w:sz w:val="24"/>
          <w:szCs w:val="24"/>
          <w14:textOutline w14:w="3657" w14:cap="flat" w14:cmpd="sng">
            <w14:solidFill>
              <w14:srgbClr w14:val="000000"/>
            </w14:solidFill>
            <w14:prstDash w14:val="solid"/>
            <w14:miter w14:val="0"/>
          </w14:textOutline>
        </w:rPr>
        <w:t>(</w:t>
      </w:r>
      <w:r>
        <w:rPr>
          <w:rFonts w:ascii="宋体" w:hAnsi="宋体" w:eastAsia="宋体" w:cs="宋体"/>
          <w:spacing w:val="20"/>
          <w:position w:val="3"/>
          <w:sz w:val="24"/>
          <w:szCs w:val="24"/>
          <w14:textOutline w14:w="3657" w14:cap="flat" w14:cmpd="sng">
            <w14:solidFill>
              <w14:srgbClr w14:val="000000"/>
            </w14:solidFill>
            <w14:prstDash w14:val="solid"/>
            <w14:miter w14:val="0"/>
          </w14:textOutline>
        </w:rPr>
        <w:t>五)</w:t>
      </w:r>
      <w:r>
        <w:rPr>
          <w:rFonts w:ascii="宋体" w:hAnsi="宋体" w:eastAsia="宋体" w:cs="宋体"/>
          <w:spacing w:val="20"/>
          <w:position w:val="3"/>
          <w:sz w:val="24"/>
          <w:szCs w:val="24"/>
        </w:rPr>
        <w:t xml:space="preserve"> </w:t>
      </w:r>
      <w:r>
        <w:rPr>
          <w:b/>
          <w:color w:val="000000" w:themeColor="text1"/>
          <w:sz w:val="24"/>
          <w14:textFill>
            <w14:solidFill>
              <w14:schemeClr w14:val="tx1"/>
            </w14:solidFill>
          </w14:textFill>
        </w:rPr>
        <w:t xml:space="preserve">Unit </w:t>
      </w:r>
      <w:r>
        <w:rPr>
          <w:rFonts w:hint="eastAsia" w:eastAsia="宋体"/>
          <w:b/>
          <w:color w:val="000000" w:themeColor="text1"/>
          <w:sz w:val="24"/>
          <w:lang w:val="en-US" w:eastAsia="zh-CN"/>
          <w14:textFill>
            <w14:solidFill>
              <w14:schemeClr w14:val="tx1"/>
            </w14:solidFill>
          </w14:textFill>
        </w:rPr>
        <w:t>7</w:t>
      </w:r>
      <w:r>
        <w:rPr>
          <w:b/>
          <w:color w:val="000000" w:themeColor="text1"/>
          <w:sz w:val="24"/>
          <w14:textFill>
            <w14:solidFill>
              <w14:schemeClr w14:val="tx1"/>
            </w14:solidFill>
          </w14:textFill>
        </w:rPr>
        <w:t xml:space="preserve">  </w:t>
      </w:r>
      <w:r>
        <w:rPr>
          <w:rFonts w:hint="eastAsia" w:eastAsia="宋体"/>
          <w:b/>
          <w:color w:val="000000" w:themeColor="text1"/>
          <w:sz w:val="24"/>
          <w:lang w:val="en-US" w:eastAsia="zh-CN"/>
          <w14:textFill>
            <w14:solidFill>
              <w14:schemeClr w14:val="tx1"/>
            </w14:solidFill>
          </w14:textFill>
        </w:rPr>
        <w:t>Is There a Golden Rule in Business?</w:t>
      </w:r>
      <w:r>
        <w:rPr>
          <w:b/>
          <w:color w:val="000000" w:themeColor="text1"/>
          <w:sz w:val="24"/>
          <w14:textFill>
            <w14:solidFill>
              <w14:schemeClr w14:val="tx1"/>
            </w14:solidFill>
          </w14:textFill>
        </w:rPr>
        <w:t xml:space="preserve"> </w:t>
      </w:r>
    </w:p>
    <w:p>
      <w:pPr>
        <w:spacing w:before="190" w:line="220" w:lineRule="auto"/>
        <w:ind w:left="523"/>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Part one：Activation</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two：Text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1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Duke MBAs Fail Ethics Test</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three: 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2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II</w:t>
      </w:r>
      <w:r>
        <w:rPr>
          <w:rFonts w:hint="default" w:ascii="Times New Roman" w:hAnsi="Times New Roman" w:cs="Times New Roman"/>
          <w:color w:val="000000" w:themeColor="text1"/>
          <w:sz w:val="24"/>
          <w:szCs w:val="24"/>
          <w14:textFill>
            <w14:solidFill>
              <w14:schemeClr w14:val="tx1"/>
            </w14:solidFill>
          </w14:textFill>
        </w:rPr>
        <w:fldChar w:fldCharType="end"/>
      </w:r>
    </w:p>
    <w:p>
      <w:pPr>
        <w:ind w:firstLine="960" w:firstLineChars="40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To Tell the Truth</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four:Text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3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III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Corruption from a Cross-cultural Perspective </w:t>
      </w:r>
    </w:p>
    <w:p>
      <w:pPr>
        <w:spacing w:before="157" w:line="385" w:lineRule="auto"/>
        <w:ind w:right="432" w:firstLine="960" w:firstLineChars="400"/>
        <w:rPr>
          <w:color w:val="000000" w:themeColor="text1"/>
          <w:sz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five: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L</w:t>
      </w:r>
      <w:r>
        <w:rPr>
          <w:rFonts w:hint="default" w:ascii="Times New Roman" w:hAnsi="Times New Roman" w:cs="Times New Roman"/>
          <w:color w:val="000000" w:themeColor="text1"/>
          <w:sz w:val="24"/>
          <w:szCs w:val="24"/>
          <w14:textFill>
            <w14:solidFill>
              <w14:schemeClr w14:val="tx1"/>
            </w14:solidFill>
          </w14:textFill>
        </w:rPr>
        <w:t>anguage practice</w:t>
      </w:r>
    </w:p>
    <w:p>
      <w:pPr>
        <w:keepNext w:val="0"/>
        <w:keepLines w:val="0"/>
        <w:pageBreakBefore w:val="0"/>
        <w:widowControl w:val="0"/>
        <w:kinsoku/>
        <w:wordWrap/>
        <w:overflowPunct/>
        <w:topLinePunct w:val="0"/>
        <w:autoSpaceDE/>
        <w:autoSpaceDN/>
        <w:bidi w:val="0"/>
        <w:adjustRightInd/>
        <w:snapToGrid/>
        <w:spacing w:line="384" w:lineRule="auto"/>
        <w:ind w:left="0" w:right="0" w:firstLine="238"/>
        <w:textAlignment w:val="auto"/>
        <w:rPr>
          <w:rFonts w:ascii="宋体" w:hAnsi="宋体" w:eastAsia="宋体" w:cs="宋体"/>
          <w:sz w:val="24"/>
          <w:szCs w:val="24"/>
        </w:rPr>
      </w:pPr>
      <w:r>
        <w:rPr>
          <w:rFonts w:ascii="Times New Roman" w:hAnsi="Times New Roman" w:eastAsia="Times New Roman"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keepNext w:val="0"/>
        <w:keepLines w:val="0"/>
        <w:pageBreakBefore w:val="0"/>
        <w:widowControl w:val="0"/>
        <w:kinsoku/>
        <w:wordWrap/>
        <w:overflowPunct/>
        <w:topLinePunct w:val="0"/>
        <w:autoSpaceDE/>
        <w:autoSpaceDN/>
        <w:bidi w:val="0"/>
        <w:adjustRightInd/>
        <w:snapToGrid/>
        <w:spacing w:line="220" w:lineRule="auto"/>
        <w:ind w:left="718" w:leftChars="342" w:firstLine="0" w:firstLineChars="0"/>
        <w:jc w:val="both"/>
        <w:textAlignment w:val="auto"/>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ab/>
      </w:r>
      <w:r>
        <w:rPr>
          <w:rFonts w:hint="eastAsia" w:eastAsia="宋体"/>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lang w:val="en-US" w:eastAsia="zh-CN"/>
          <w14:textFill>
            <w14:solidFill>
              <w14:schemeClr w14:val="tx1"/>
            </w14:solidFill>
          </w14:textFill>
        </w:rPr>
        <w:t>U</w:t>
      </w:r>
      <w:r>
        <w:rPr>
          <w:rFonts w:hint="default" w:ascii="Times New Roman" w:hAnsi="Times New Roman" w:cs="Times New Roman"/>
          <w:color w:val="000000" w:themeColor="text1"/>
          <w:sz w:val="24"/>
          <w14:textFill>
            <w14:solidFill>
              <w14:schemeClr w14:val="tx1"/>
            </w14:solidFill>
          </w14:textFill>
        </w:rPr>
        <w:t>nderstand the main idea of the three texts and establish the link among them</w:t>
      </w:r>
    </w:p>
    <w:p>
      <w:pPr>
        <w:spacing w:before="179" w:line="220" w:lineRule="auto"/>
        <w:ind w:firstLine="960" w:firstLineChars="400"/>
        <w:jc w:val="both"/>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Know about the factors leading to academic dishonesty;</w:t>
      </w:r>
    </w:p>
    <w:p>
      <w:pPr>
        <w:spacing w:before="179" w:line="220" w:lineRule="auto"/>
        <w:ind w:firstLine="960" w:firstLineChars="400"/>
        <w:jc w:val="both"/>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Understand how to prevent cheating and promote academic integrity</w:t>
      </w:r>
    </w:p>
    <w:p>
      <w:pPr>
        <w:spacing w:before="179" w:line="220" w:lineRule="auto"/>
        <w:ind w:left="1229" w:leftChars="471" w:hanging="240" w:hangingChars="100"/>
        <w:jc w:val="both"/>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Understand the basic elements of business ethics</w:t>
      </w:r>
    </w:p>
    <w:p>
      <w:pPr>
        <w:spacing w:before="179" w:line="220" w:lineRule="auto"/>
        <w:ind w:left="1229" w:leftChars="471" w:hanging="240" w:hangingChars="100"/>
        <w:jc w:val="both"/>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Understand how to describe an object and to deliver a presentation</w:t>
      </w:r>
    </w:p>
    <w:p>
      <w:pPr>
        <w:spacing w:before="185" w:line="289" w:lineRule="auto"/>
        <w:ind w:left="1198" w:leftChars="456" w:right="9" w:hanging="240" w:hangingChars="1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6). </w:t>
      </w:r>
      <w:r>
        <w:rPr>
          <w:rFonts w:hint="default" w:ascii="Times New Roman" w:hAnsi="Times New Roman" w:cs="Times New Roman"/>
          <w:color w:val="000000" w:themeColor="text1"/>
          <w:sz w:val="24"/>
          <w14:textFill>
            <w14:solidFill>
              <w14:schemeClr w14:val="tx1"/>
            </w14:solidFill>
          </w14:textFill>
        </w:rPr>
        <w:t>Master application of key words</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phrases</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acronyms, abbreviations and comparative structures</w:t>
      </w:r>
    </w:p>
    <w:p>
      <w:pPr>
        <w:spacing w:before="179" w:line="220" w:lineRule="auto"/>
        <w:ind w:left="1229" w:leftChars="471" w:hanging="240" w:hangingChars="100"/>
        <w:jc w:val="both"/>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7). </w:t>
      </w:r>
      <w:r>
        <w:rPr>
          <w:rFonts w:hint="default" w:ascii="Times New Roman" w:hAnsi="Times New Roman" w:cs="Times New Roman"/>
          <w:color w:val="000000" w:themeColor="text1"/>
          <w:sz w:val="24"/>
          <w14:textFill>
            <w14:solidFill>
              <w14:schemeClr w14:val="tx1"/>
            </w14:solidFill>
          </w14:textFill>
        </w:rPr>
        <w:t>Do a group research</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on violation of business ethics of multinationals</w:t>
      </w:r>
      <w:r>
        <w:rPr>
          <w:rFonts w:hint="default" w:ascii="Times New Roman" w:hAnsi="Times New Roman" w:cs="Times New Roman"/>
          <w:color w:val="000000" w:themeColor="text1"/>
          <w:sz w:val="24"/>
          <w14:textFill>
            <w14:solidFill>
              <w14:schemeClr w14:val="tx1"/>
            </w14:solidFill>
          </w14:textFill>
        </w:rPr>
        <w:t>, and give report on the findings</w:t>
      </w:r>
    </w:p>
    <w:p>
      <w:pPr>
        <w:spacing w:before="185" w:line="222" w:lineRule="auto"/>
        <w:ind w:left="504" w:firstLine="236" w:firstLineChars="100"/>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重点</w:t>
      </w:r>
      <w:r>
        <w:rPr>
          <w:rFonts w:ascii="宋体" w:hAnsi="宋体" w:eastAsia="宋体" w:cs="宋体"/>
          <w:spacing w:val="-1"/>
          <w:sz w:val="24"/>
          <w:szCs w:val="24"/>
        </w:rPr>
        <w:t>难点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firstLine="250" w:firstLineChars="100"/>
        <w:textAlignment w:val="baseline"/>
        <w:rPr>
          <w:rFonts w:hint="default" w:ascii="宋体" w:hAnsi="宋体" w:eastAsia="宋体" w:cs="宋体"/>
          <w:sz w:val="24"/>
          <w:szCs w:val="24"/>
          <w:lang w:val="en-US" w:eastAsia="zh-CN"/>
        </w:rPr>
      </w:pPr>
      <w:r>
        <w:rPr>
          <w:rFonts w:ascii="Times New Roman" w:hAnsi="Times New Roman" w:eastAsia="Times New Roman" w:cs="Times New Roman"/>
          <w:spacing w:val="5"/>
          <w:position w:val="17"/>
          <w:sz w:val="24"/>
          <w:szCs w:val="24"/>
        </w:rPr>
        <w:t>1</w:t>
      </w:r>
      <w:r>
        <w:rPr>
          <w:rFonts w:ascii="宋体" w:hAnsi="宋体" w:eastAsia="宋体" w:cs="宋体"/>
          <w:spacing w:val="5"/>
          <w:position w:val="17"/>
          <w:sz w:val="24"/>
          <w:szCs w:val="24"/>
        </w:rPr>
        <w:t>)</w:t>
      </w:r>
      <w:r>
        <w:rPr>
          <w:rFonts w:hint="eastAsia" w:ascii="宋体" w:hAnsi="宋体" w:eastAsia="宋体" w:cs="宋体"/>
          <w:spacing w:val="5"/>
          <w:position w:val="17"/>
          <w:sz w:val="24"/>
          <w:szCs w:val="24"/>
          <w:lang w:val="en-US" w:eastAsia="zh-CN"/>
        </w:rPr>
        <w:t>.</w:t>
      </w:r>
      <w:r>
        <w:rPr>
          <w:rFonts w:ascii="宋体" w:hAnsi="宋体" w:eastAsia="宋体" w:cs="宋体"/>
          <w:spacing w:val="5"/>
          <w:position w:val="17"/>
          <w:sz w:val="24"/>
          <w:szCs w:val="24"/>
        </w:rPr>
        <w:t xml:space="preserve"> </w:t>
      </w:r>
      <w:r>
        <w:rPr>
          <w:rFonts w:hint="eastAsia" w:ascii="宋体" w:hAnsi="宋体" w:eastAsia="宋体" w:cs="宋体"/>
          <w:spacing w:val="5"/>
          <w:position w:val="17"/>
          <w:sz w:val="24"/>
          <w:szCs w:val="24"/>
          <w:lang w:val="en-US" w:eastAsia="zh-CN"/>
        </w:rPr>
        <w:t>理解商业道德、企业社会责任的概念，认识到商业道德建设的重要作用。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firstLine="252" w:firstLineChars="100"/>
        <w:textAlignment w:val="baseline"/>
        <w:rPr>
          <w:rFonts w:hint="default" w:ascii="宋体" w:hAnsi="宋体" w:eastAsia="宋体" w:cs="宋体"/>
          <w:spacing w:val="6"/>
          <w:sz w:val="24"/>
          <w:szCs w:val="24"/>
          <w:lang w:val="en-US" w:eastAsia="zh-CN"/>
        </w:rPr>
      </w:pPr>
      <w:r>
        <w:rPr>
          <w:rFonts w:ascii="Times New Roman" w:hAnsi="Times New Roman" w:eastAsia="Times New Roman" w:cs="Times New Roman"/>
          <w:spacing w:val="6"/>
          <w:sz w:val="24"/>
          <w:szCs w:val="24"/>
        </w:rPr>
        <w:t>2</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.能从商家、消费者、政府和行业监管方等多视角分析企业不道德事件的案例。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firstLine="252" w:firstLineChars="100"/>
        <w:textAlignment w:val="baseline"/>
        <w:rPr>
          <w:rFonts w:hint="default" w:ascii="宋体" w:hAnsi="宋体" w:eastAsia="宋体" w:cs="宋体"/>
          <w:sz w:val="24"/>
          <w:szCs w:val="24"/>
          <w:lang w:val="en-US"/>
        </w:rPr>
      </w:pPr>
      <w:r>
        <w:rPr>
          <w:rFonts w:hint="eastAsia" w:ascii="宋体" w:hAnsi="宋体" w:eastAsia="宋体" w:cs="宋体"/>
          <w:spacing w:val="6"/>
          <w:sz w:val="24"/>
          <w:szCs w:val="24"/>
          <w:lang w:val="en-US" w:eastAsia="zh-CN"/>
        </w:rPr>
        <w:t>3).</w:t>
      </w:r>
      <w:r>
        <w:rPr>
          <w:rFonts w:hint="eastAsia" w:ascii="宋体" w:hAnsi="宋体" w:eastAsia="宋体" w:cs="宋体"/>
          <w:spacing w:val="-1"/>
          <w:sz w:val="24"/>
          <w:szCs w:val="24"/>
          <w:lang w:val="en-US" w:eastAsia="zh-CN"/>
        </w:rPr>
        <w:t>掌握与商业道德相关的术语和表达的</w:t>
      </w:r>
      <w:bookmarkStart w:id="205" w:name="OLE_LINK6"/>
      <w:r>
        <w:rPr>
          <w:rFonts w:hint="eastAsia" w:ascii="宋体" w:hAnsi="宋体" w:eastAsia="宋体" w:cs="宋体"/>
          <w:spacing w:val="-1"/>
          <w:sz w:val="24"/>
          <w:szCs w:val="24"/>
          <w:lang w:val="en-US" w:eastAsia="zh-CN"/>
        </w:rPr>
        <w:t>含义与正确运用;“比较结构”精讲精练。</w:t>
      </w:r>
      <w:bookmarkEnd w:id="205"/>
    </w:p>
    <w:p>
      <w:pPr>
        <w:spacing w:before="180" w:line="221" w:lineRule="auto"/>
        <w:ind w:left="498" w:firstLine="238" w:firstLineChars="100"/>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spacing w:before="183" w:line="220" w:lineRule="auto"/>
        <w:ind w:left="625"/>
        <w:rPr>
          <w:rFonts w:hint="default" w:ascii="Times New Roman" w:hAnsi="Times New Roman" w:eastAsia="宋体" w:cs="Times New Roman"/>
          <w:sz w:val="24"/>
          <w:lang w:val="en-US" w:eastAsia="zh-CN"/>
        </w:rPr>
      </w:pPr>
      <w:r>
        <w:rPr>
          <w:rFonts w:hint="eastAsia" w:ascii="宋体" w:hAnsi="宋体" w:eastAsia="宋体" w:cs="宋体"/>
          <w:sz w:val="24"/>
          <w:szCs w:val="24"/>
          <w:lang w:val="en-US" w:eastAsia="zh-CN"/>
        </w:rPr>
        <w:t xml:space="preserve">  </w:t>
      </w:r>
      <w:r>
        <w:rPr>
          <w:rFonts w:ascii="Times New Roman" w:hAnsi="Times New Roman" w:eastAsia="宋体" w:cs="Times New Roman"/>
          <w:sz w:val="24"/>
        </w:rPr>
        <w:t>1</w:t>
      </w:r>
      <w:r>
        <w:rPr>
          <w:rFonts w:hint="eastAsia" w:ascii="Times New Roman" w:hAnsi="Times New Roman" w:eastAsia="宋体" w:cs="Times New Roman"/>
          <w:sz w:val="24"/>
        </w:rPr>
        <w:t>）</w:t>
      </w:r>
      <w:r>
        <w:rPr>
          <w:rFonts w:ascii="Times New Roman" w:hAnsi="Times New Roman" w:eastAsia="宋体" w:cs="Times New Roman"/>
          <w:sz w:val="24"/>
        </w:rPr>
        <w:t>从专业词语入手，了解道德、企业社会责任的定义，认识讨论商业道德与学生的相关性（作为学生、商业活动中的消费者、顾客和未来的从业者）和现实意义</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帮助学生</w:t>
      </w:r>
      <w:r>
        <w:rPr>
          <w:rFonts w:ascii="Times New Roman" w:hAnsi="Times New Roman" w:eastAsia="宋体" w:cs="Times New Roman"/>
          <w:sz w:val="24"/>
        </w:rPr>
        <w:t>树立正确的价值观</w:t>
      </w:r>
      <w:r>
        <w:rPr>
          <w:rFonts w:hint="eastAsia" w:ascii="Times New Roman" w:hAnsi="Times New Roman" w:eastAsia="宋体" w:cs="Times New Roman"/>
          <w:sz w:val="24"/>
        </w:rPr>
        <w:t>。</w:t>
      </w:r>
    </w:p>
    <w:p>
      <w:pPr>
        <w:spacing w:before="183" w:line="220" w:lineRule="auto"/>
        <w:ind w:left="625"/>
        <w:rPr>
          <w:rFonts w:hint="eastAsia" w:ascii="Times New Roman" w:hAnsi="Times New Roman" w:eastAsia="宋体" w:cs="Times New Roman"/>
          <w:sz w:val="24"/>
          <w:lang w:eastAsia="zh-CN"/>
        </w:rPr>
      </w:pPr>
      <w:r>
        <w:rPr>
          <w:rFonts w:hint="eastAsia" w:ascii="Times New Roman" w:hAnsi="Times New Roman" w:eastAsia="宋体" w:cs="Times New Roman"/>
          <w:sz w:val="24"/>
        </w:rPr>
        <w:t>2）</w:t>
      </w:r>
      <w:r>
        <w:rPr>
          <w:rFonts w:ascii="Times New Roman" w:hAnsi="Times New Roman" w:eastAsia="宋体" w:cs="Times New Roman"/>
          <w:sz w:val="24"/>
        </w:rPr>
        <w:t>从案例中了解商业与道德的关系给社会、商家等带来什么影响，这种关系存在的必然性（可以从经济的视角、文化的视角、社会学的视角分析）</w:t>
      </w:r>
      <w:r>
        <w:rPr>
          <w:rFonts w:hint="eastAsia" w:ascii="Times New Roman" w:hAnsi="Times New Roman" w:eastAsia="宋体" w:cs="Times New Roman"/>
          <w:sz w:val="24"/>
          <w:lang w:eastAsia="zh-CN"/>
        </w:rPr>
        <w:t>。</w:t>
      </w:r>
    </w:p>
    <w:p>
      <w:pPr>
        <w:spacing w:before="183" w:line="220" w:lineRule="auto"/>
        <w:ind w:left="625"/>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rPr>
        <w:t>3）</w:t>
      </w:r>
      <w:r>
        <w:rPr>
          <w:rFonts w:ascii="Times New Roman" w:hAnsi="Times New Roman" w:eastAsia="宋体" w:cs="Times New Roman"/>
          <w:sz w:val="24"/>
        </w:rPr>
        <w:t>了解市场经济体制下的商业道德建设的意义和挑战</w:t>
      </w:r>
      <w:r>
        <w:rPr>
          <w:rFonts w:hint="eastAsia" w:ascii="Times New Roman" w:hAnsi="Times New Roman" w:eastAsia="宋体" w:cs="Times New Roman"/>
          <w:sz w:val="24"/>
          <w:lang w:eastAsia="zh-CN"/>
        </w:rPr>
        <w:t>。</w:t>
      </w:r>
    </w:p>
    <w:p>
      <w:pPr>
        <w:spacing w:before="183" w:line="220" w:lineRule="auto"/>
        <w:ind w:left="625"/>
        <w:rPr>
          <w:rFonts w:ascii="Arial"/>
          <w:sz w:val="21"/>
        </w:rPr>
      </w:pPr>
      <w:r>
        <w:rPr>
          <w:rFonts w:hint="eastAsia" w:ascii="Times New Roman" w:hAnsi="Times New Roman" w:eastAsia="宋体" w:cs="Times New Roman"/>
          <w:sz w:val="24"/>
        </w:rPr>
        <w:t>4）</w:t>
      </w:r>
      <w:r>
        <w:rPr>
          <w:rFonts w:ascii="Times New Roman" w:hAnsi="Times New Roman" w:eastAsia="宋体" w:cs="Times New Roman"/>
          <w:sz w:val="24"/>
        </w:rPr>
        <w:t>了解中国传统文化在这一方面对人们的影响（可具体到一些职场上的对外交往）</w:t>
      </w:r>
      <w:r>
        <w:rPr>
          <w:rFonts w:hint="eastAsia" w:ascii="Times New Roman" w:hAnsi="Times New Roman" w:eastAsia="宋体" w:cs="Times New Roman"/>
          <w:sz w:val="24"/>
        </w:rPr>
        <w:t>。</w:t>
      </w:r>
    </w:p>
    <w:p>
      <w:pPr>
        <w:spacing w:line="265" w:lineRule="auto"/>
        <w:rPr>
          <w:rFonts w:ascii="Arial"/>
          <w:sz w:val="21"/>
        </w:rPr>
      </w:pPr>
    </w:p>
    <w:p>
      <w:pPr>
        <w:spacing w:before="78" w:line="320" w:lineRule="exact"/>
        <w:ind w:left="635"/>
        <w:rPr>
          <w:rFonts w:ascii="Times New Roman" w:hAnsi="Times New Roman" w:eastAsia="Times New Roman" w:cs="Times New Roman"/>
          <w:sz w:val="24"/>
          <w:szCs w:val="24"/>
        </w:rPr>
      </w:pPr>
      <w:bookmarkStart w:id="206" w:name="_bookmark17"/>
      <w:bookmarkEnd w:id="206"/>
      <w:r>
        <w:rPr>
          <w:rFonts w:ascii="宋体" w:hAnsi="宋体" w:eastAsia="宋体" w:cs="宋体"/>
          <w:spacing w:val="19"/>
          <w:position w:val="2"/>
          <w:sz w:val="24"/>
          <w:szCs w:val="24"/>
          <w14:textOutline w14:w="3657" w14:cap="flat" w14:cmpd="sng">
            <w14:solidFill>
              <w14:srgbClr w14:val="000000"/>
            </w14:solidFill>
            <w14:prstDash w14:val="solid"/>
            <w14:miter w14:val="0"/>
          </w14:textOutline>
        </w:rPr>
        <w:t>(</w:t>
      </w:r>
      <w:r>
        <w:rPr>
          <w:rFonts w:ascii="宋体" w:hAnsi="宋体" w:eastAsia="宋体" w:cs="宋体"/>
          <w:spacing w:val="18"/>
          <w:position w:val="2"/>
          <w:sz w:val="24"/>
          <w:szCs w:val="24"/>
          <w14:textOutline w14:w="3657" w14:cap="flat" w14:cmpd="sng">
            <w14:solidFill>
              <w14:srgbClr w14:val="000000"/>
            </w14:solidFill>
            <w14:prstDash w14:val="solid"/>
            <w14:miter w14:val="0"/>
          </w14:textOutline>
        </w:rPr>
        <w:t>六)</w:t>
      </w:r>
      <w:r>
        <w:rPr>
          <w:rFonts w:hint="default" w:ascii="Times New Roman" w:hAnsi="Times New Roman" w:eastAsia="宋体" w:cs="Times New Roman"/>
          <w:spacing w:val="18"/>
          <w:position w:val="2"/>
          <w:sz w:val="24"/>
          <w:szCs w:val="24"/>
        </w:rPr>
        <w:t xml:space="preserve"> </w:t>
      </w:r>
      <w:r>
        <w:rPr>
          <w:rFonts w:hint="default" w:ascii="Times New Roman" w:hAnsi="Times New Roman" w:cs="Times New Roman"/>
          <w:b/>
          <w:color w:val="000000" w:themeColor="text1"/>
          <w:sz w:val="24"/>
          <w14:textFill>
            <w14:solidFill>
              <w14:schemeClr w14:val="tx1"/>
            </w14:solidFill>
          </w14:textFill>
        </w:rPr>
        <w:t xml:space="preserve">Unit </w:t>
      </w:r>
      <w:r>
        <w:rPr>
          <w:rFonts w:hint="eastAsia" w:ascii="Times New Roman" w:hAnsi="Times New Roman" w:eastAsia="宋体" w:cs="Times New Roman"/>
          <w:b/>
          <w:color w:val="000000" w:themeColor="text1"/>
          <w:sz w:val="24"/>
          <w:lang w:val="en-US" w:eastAsia="zh-CN"/>
          <w14:textFill>
            <w14:solidFill>
              <w14:schemeClr w14:val="tx1"/>
            </w14:solidFill>
          </w14:textFill>
        </w:rPr>
        <w:t>8</w:t>
      </w:r>
      <w:r>
        <w:rPr>
          <w:rFonts w:hint="default" w:ascii="Times New Roman" w:hAnsi="Times New Roman" w:cs="Times New Roman"/>
          <w:b/>
          <w:color w:val="000000" w:themeColor="text1"/>
          <w:sz w:val="24"/>
          <w14:textFill>
            <w14:solidFill>
              <w14:schemeClr w14:val="tx1"/>
            </w14:solidFill>
          </w14:textFill>
        </w:rPr>
        <w:t xml:space="preserve"> The World Wide Web</w:t>
      </w:r>
    </w:p>
    <w:p>
      <w:pPr>
        <w:spacing w:before="186" w:line="220" w:lineRule="auto"/>
        <w:ind w:left="618"/>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w:t>
      </w:r>
      <w:r>
        <w:rPr>
          <w:rFonts w:ascii="宋体" w:hAnsi="宋体" w:eastAsia="宋体" w:cs="宋体"/>
          <w:spacing w:val="-4"/>
          <w:sz w:val="24"/>
          <w:szCs w:val="24"/>
        </w:rPr>
        <w:t>教学内容</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Part one：Activation</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two：Text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1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Myth of the Renaissance in Europe</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three: 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2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Financial Legislations in the First Hundred Days</w:t>
      </w:r>
    </w:p>
    <w:p>
      <w:pPr>
        <w:spacing w:line="360" w:lineRule="exact"/>
        <w:ind w:left="540" w:leftChars="257"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Part four:Text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3 \* ROMAN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III</w:t>
      </w:r>
      <w:r>
        <w:rPr>
          <w:rFonts w:hint="default" w:ascii="Times New Roman" w:hAnsi="Times New Roman" w:cs="Times New Roman"/>
          <w:color w:val="000000" w:themeColor="text1"/>
          <w:sz w:val="24"/>
          <w:szCs w:val="24"/>
          <w14:textFill>
            <w14:solidFill>
              <w14:schemeClr w14:val="tx1"/>
            </w14:solidFill>
          </w14:textFill>
        </w:rPr>
        <w:fldChar w:fldCharType="end"/>
      </w:r>
    </w:p>
    <w:p>
      <w:pPr>
        <w:spacing w:line="360" w:lineRule="exact"/>
        <w:ind w:left="540" w:leftChars="257"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Chang Family: Combining Confucianism and Commerce</w:t>
      </w:r>
    </w:p>
    <w:p>
      <w:pPr>
        <w:spacing w:before="138" w:line="402" w:lineRule="auto"/>
        <w:ind w:right="833" w:firstLine="960" w:firstLineChars="400"/>
        <w:rPr>
          <w:rFonts w:ascii="Times New Roman" w:hAnsi="Times New Roman" w:eastAsia="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Part five: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L</w:t>
      </w:r>
      <w:r>
        <w:rPr>
          <w:rFonts w:hint="default" w:ascii="Times New Roman" w:hAnsi="Times New Roman" w:cs="Times New Roman"/>
          <w:color w:val="000000" w:themeColor="text1"/>
          <w:sz w:val="24"/>
          <w:szCs w:val="24"/>
          <w14:textFill>
            <w14:solidFill>
              <w14:schemeClr w14:val="tx1"/>
            </w14:solidFill>
          </w14:textFill>
        </w:rPr>
        <w:t>anguage practice</w:t>
      </w:r>
    </w:p>
    <w:p>
      <w:pPr>
        <w:spacing w:before="40" w:line="220" w:lineRule="auto"/>
        <w:ind w:left="59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基本要求</w:t>
      </w:r>
    </w:p>
    <w:p>
      <w:pPr>
        <w:numPr>
          <w:ilvl w:val="0"/>
          <w:numId w:val="0"/>
        </w:numPr>
        <w:tabs>
          <w:tab w:val="left" w:pos="660"/>
        </w:tabs>
        <w:spacing w:line="360" w:lineRule="exact"/>
        <w:ind w:left="718" w:leftChars="342" w:right="-512" w:rightChars="-244" w:firstLine="0" w:firstLineChars="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 xml:space="preserve">Understand the main idea of the three texts and establish the link among them. </w:t>
      </w:r>
    </w:p>
    <w:p>
      <w:pPr>
        <w:spacing w:before="184" w:line="220" w:lineRule="auto"/>
        <w:ind w:left="958" w:leftChars="342" w:hanging="240" w:hangingChars="1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Know about basic information about the Renaissance</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and</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the New Deal</w:t>
      </w:r>
      <w:r>
        <w:rPr>
          <w:rFonts w:hint="default" w:ascii="Times New Roman" w:hAnsi="Times New Roman" w:cs="Times New Roman"/>
          <w:color w:val="000000" w:themeColor="text1"/>
          <w:sz w:val="24"/>
          <w14:textFill>
            <w14:solidFill>
              <w14:schemeClr w14:val="tx1"/>
            </w14:solidFill>
          </w14:textFill>
        </w:rPr>
        <w:t xml:space="preserve">; </w:t>
      </w:r>
    </w:p>
    <w:p>
      <w:pPr>
        <w:spacing w:before="184" w:line="220" w:lineRule="auto"/>
        <w:ind w:left="958" w:leftChars="342" w:hanging="240" w:hangingChars="100"/>
        <w:rPr>
          <w:rFonts w:hint="default" w:ascii="Times New Roman" w:hAnsi="Times New Roman"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 xml:space="preserve">Understand the role of trade in transforming the cultural landscape of a country </w:t>
      </w:r>
    </w:p>
    <w:p>
      <w:pPr>
        <w:spacing w:before="184" w:line="220" w:lineRule="auto"/>
        <w:ind w:left="958" w:leftChars="342" w:hanging="240" w:hangingChars="100"/>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4).</w:t>
      </w:r>
      <w:r>
        <w:rPr>
          <w:rFonts w:hint="eastAsia" w:ascii="Times New Roman" w:hAnsi="Times New Roman" w:cs="Times New Roman"/>
          <w:color w:val="000000" w:themeColor="text1"/>
          <w:sz w:val="24"/>
          <w14:textFill>
            <w14:solidFill>
              <w14:schemeClr w14:val="tx1"/>
            </w14:solidFill>
          </w14:textFill>
        </w:rPr>
        <w:t>Understand the role of government intervention in economic development of a country</w:t>
      </w:r>
    </w:p>
    <w:p>
      <w:pPr>
        <w:spacing w:before="184" w:line="220" w:lineRule="auto"/>
        <w:ind w:left="958" w:leftChars="342" w:hanging="240" w:hangingChars="100"/>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5).</w:t>
      </w:r>
      <w:r>
        <w:rPr>
          <w:rFonts w:hint="eastAsia" w:ascii="Times New Roman" w:hAnsi="Times New Roman" w:cs="Times New Roman"/>
          <w:color w:val="000000" w:themeColor="text1"/>
          <w:sz w:val="24"/>
          <w14:textFill>
            <w14:solidFill>
              <w14:schemeClr w14:val="tx1"/>
            </w14:solidFill>
          </w14:textFill>
        </w:rPr>
        <w:t>Understand how to write an argumentative essay and persuade someone successfully</w:t>
      </w:r>
    </w:p>
    <w:p>
      <w:pPr>
        <w:spacing w:before="184" w:line="220" w:lineRule="auto"/>
        <w:ind w:left="958" w:leftChars="342" w:hanging="240" w:hangingChars="100"/>
        <w:rPr>
          <w:rFonts w:hint="default"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Master application of key words</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phrases</w:t>
      </w:r>
      <w:r>
        <w:rPr>
          <w:rFonts w:hint="eastAsia" w:ascii="Times New Roman" w:hAnsi="Times New Roman" w:cs="Times New Roman"/>
          <w:color w:val="000000" w:themeColor="text1"/>
          <w:sz w:val="24"/>
          <w:lang w:val="en-US" w:eastAsia="zh-CN"/>
          <w14:textFill>
            <w14:solidFill>
              <w14:schemeClr w14:val="tx1"/>
            </w14:solidFill>
          </w14:textFill>
        </w:rPr>
        <w:t xml:space="preserve"> and elliptical clause.</w:t>
      </w:r>
    </w:p>
    <w:p>
      <w:pPr>
        <w:spacing w:before="184" w:line="220" w:lineRule="auto"/>
        <w:ind w:left="958" w:leftChars="342" w:hanging="240" w:hangingChars="100"/>
        <w:rPr>
          <w:rFonts w:hint="eastAsia" w:ascii="宋体" w:hAnsi="宋体" w:eastAsia="宋体" w:cs="宋体"/>
          <w:sz w:val="24"/>
          <w:szCs w:val="24"/>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7). </w:t>
      </w:r>
      <w:r>
        <w:rPr>
          <w:rFonts w:hint="default" w:ascii="Times New Roman" w:hAnsi="Times New Roman" w:cs="Times New Roman"/>
          <w:color w:val="000000" w:themeColor="text1"/>
          <w:sz w:val="24"/>
          <w14:textFill>
            <w14:solidFill>
              <w14:schemeClr w14:val="tx1"/>
            </w14:solidFill>
          </w14:textFill>
        </w:rPr>
        <w:t>Do a group research</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on Shanxi-based banks and the Medici Bank</w:t>
      </w:r>
      <w:r>
        <w:rPr>
          <w:rFonts w:hint="default" w:ascii="Times New Roman" w:hAnsi="Times New Roman" w:cs="Times New Roman"/>
          <w:color w:val="000000" w:themeColor="text1"/>
          <w:sz w:val="24"/>
          <w14:textFill>
            <w14:solidFill>
              <w14:schemeClr w14:val="tx1"/>
            </w14:solidFill>
          </w14:textFill>
        </w:rPr>
        <w:t>, and give report on the findings</w:t>
      </w:r>
    </w:p>
    <w:p>
      <w:pPr>
        <w:spacing w:before="179" w:line="471" w:lineRule="exact"/>
        <w:ind w:left="600"/>
        <w:rPr>
          <w:rFonts w:ascii="宋体" w:hAnsi="宋体" w:eastAsia="宋体" w:cs="宋体"/>
          <w:sz w:val="24"/>
          <w:szCs w:val="24"/>
        </w:rPr>
      </w:pPr>
      <w:r>
        <w:rPr>
          <w:rFonts w:ascii="Times New Roman" w:hAnsi="Times New Roman" w:eastAsia="Times New Roman" w:cs="Times New Roman"/>
          <w:spacing w:val="-2"/>
          <w:position w:val="17"/>
          <w:sz w:val="24"/>
          <w:szCs w:val="24"/>
        </w:rPr>
        <w:t>3.</w:t>
      </w:r>
      <w:r>
        <w:rPr>
          <w:rFonts w:ascii="宋体" w:hAnsi="宋体" w:eastAsia="宋体" w:cs="宋体"/>
          <w:spacing w:val="-2"/>
          <w:position w:val="17"/>
          <w:sz w:val="24"/>
          <w:szCs w:val="24"/>
        </w:rPr>
        <w:t>重点</w:t>
      </w:r>
      <w:r>
        <w:rPr>
          <w:rFonts w:ascii="宋体" w:hAnsi="宋体" w:eastAsia="宋体" w:cs="宋体"/>
          <w:spacing w:val="-1"/>
          <w:position w:val="17"/>
          <w:sz w:val="24"/>
          <w:szCs w:val="24"/>
        </w:rPr>
        <w:t>难点</w:t>
      </w:r>
    </w:p>
    <w:p>
      <w:pPr>
        <w:spacing w:line="220" w:lineRule="auto"/>
        <w:ind w:firstLine="792" w:firstLineChars="300"/>
        <w:rPr>
          <w:rFonts w:hint="default" w:ascii="宋体" w:hAnsi="宋体" w:eastAsia="宋体" w:cs="宋体"/>
          <w:sz w:val="24"/>
          <w:szCs w:val="24"/>
          <w:lang w:val="en-US" w:eastAsia="zh-CN"/>
        </w:rPr>
      </w:pPr>
      <w:r>
        <w:rPr>
          <w:rFonts w:ascii="Times New Roman" w:hAnsi="Times New Roman" w:eastAsia="Times New Roman" w:cs="Times New Roman"/>
          <w:spacing w:val="12"/>
          <w:sz w:val="24"/>
          <w:szCs w:val="24"/>
        </w:rPr>
        <w:t>1</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w:t>
      </w:r>
      <w:r>
        <w:rPr>
          <w:rStyle w:val="14"/>
          <w:rFonts w:ascii="Times New Roman" w:hAnsi="Times New Roman" w:eastAsia="宋体" w:cs="Times New Roman"/>
          <w:i w:val="0"/>
          <w:iCs w:val="0"/>
          <w:sz w:val="24"/>
          <w:szCs w:val="24"/>
          <w:shd w:val="clear" w:color="auto" w:fill="FFFFFF"/>
        </w:rPr>
        <w:t>掌握国际贸易的一些基本知识。</w:t>
      </w:r>
    </w:p>
    <w:p>
      <w:pPr>
        <w:spacing w:before="179" w:line="221" w:lineRule="auto"/>
        <w:ind w:left="1218" w:leftChars="342" w:hanging="500" w:hangingChars="200"/>
        <w:rPr>
          <w:rFonts w:hint="eastAsia" w:ascii="宋体" w:hAnsi="宋体" w:eastAsia="宋体" w:cs="宋体"/>
          <w:spacing w:val="5"/>
          <w:sz w:val="24"/>
          <w:szCs w:val="24"/>
          <w:lang w:val="en-US" w:eastAsia="zh-CN"/>
        </w:rPr>
      </w:pPr>
      <w:r>
        <w:rPr>
          <w:rFonts w:ascii="Times New Roman" w:hAnsi="Times New Roman" w:eastAsia="Times New Roman" w:cs="Times New Roman"/>
          <w:spacing w:val="5"/>
          <w:sz w:val="24"/>
          <w:szCs w:val="24"/>
        </w:rPr>
        <w:t>2</w:t>
      </w:r>
      <w:r>
        <w:rPr>
          <w:rFonts w:ascii="宋体" w:hAnsi="宋体" w:eastAsia="宋体" w:cs="宋体"/>
          <w:spacing w:val="5"/>
          <w:sz w:val="24"/>
          <w:szCs w:val="24"/>
        </w:rPr>
        <w:t>)</w:t>
      </w:r>
      <w:r>
        <w:rPr>
          <w:rFonts w:hint="eastAsia" w:ascii="宋体" w:hAnsi="宋体" w:eastAsia="宋体" w:cs="宋体"/>
          <w:spacing w:val="5"/>
          <w:sz w:val="24"/>
          <w:szCs w:val="24"/>
          <w:lang w:val="en-US" w:eastAsia="zh-CN"/>
        </w:rPr>
        <w:t>.深刻理解</w:t>
      </w:r>
      <w:r>
        <w:rPr>
          <w:rStyle w:val="14"/>
          <w:rFonts w:ascii="Times New Roman" w:hAnsi="Times New Roman" w:eastAsia="宋体" w:cs="Times New Roman"/>
          <w:i w:val="0"/>
          <w:iCs w:val="0"/>
          <w:sz w:val="24"/>
          <w:szCs w:val="24"/>
          <w:shd w:val="clear" w:color="auto" w:fill="FFFFFF"/>
        </w:rPr>
        <w:t>贸易和金融在改变一个国家的文化面貌中的作用</w:t>
      </w:r>
      <w:r>
        <w:rPr>
          <w:rStyle w:val="14"/>
          <w:rFonts w:hint="eastAsia" w:ascii="Times New Roman" w:hAnsi="Times New Roman" w:eastAsia="宋体" w:cs="Times New Roman"/>
          <w:i w:val="0"/>
          <w:iCs w:val="0"/>
          <w:sz w:val="24"/>
          <w:szCs w:val="24"/>
          <w:shd w:val="clear" w:color="auto" w:fill="FFFFFF"/>
          <w:lang w:eastAsia="zh-CN"/>
        </w:rPr>
        <w:t>，</w:t>
      </w:r>
      <w:r>
        <w:rPr>
          <w:rStyle w:val="14"/>
          <w:rFonts w:ascii="Times New Roman" w:hAnsi="Times New Roman" w:eastAsia="宋体" w:cs="Times New Roman"/>
          <w:i w:val="0"/>
          <w:iCs w:val="0"/>
          <w:sz w:val="24"/>
          <w:szCs w:val="24"/>
          <w:shd w:val="clear" w:color="auto" w:fill="FFFFFF"/>
        </w:rPr>
        <w:t>理解商业中诚信的重要性以及拥有正确财富观的重要性</w:t>
      </w:r>
    </w:p>
    <w:p>
      <w:pPr>
        <w:spacing w:before="179" w:line="221" w:lineRule="auto"/>
        <w:ind w:left="1194" w:leftChars="342" w:hanging="476" w:hangingChars="200"/>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3).掌握</w:t>
      </w:r>
      <w:r>
        <w:rPr>
          <w:rStyle w:val="14"/>
          <w:rFonts w:ascii="Times New Roman" w:hAnsi="Times New Roman" w:eastAsia="宋体" w:cs="Times New Roman"/>
          <w:i w:val="0"/>
          <w:iCs w:val="0"/>
          <w:sz w:val="24"/>
          <w:szCs w:val="24"/>
          <w:shd w:val="clear" w:color="auto" w:fill="FFFFFF"/>
        </w:rPr>
        <w:t>与经济和贸易有关的</w:t>
      </w:r>
      <w:r>
        <w:rPr>
          <w:rFonts w:hint="eastAsia" w:ascii="宋体" w:hAnsi="宋体" w:eastAsia="宋体" w:cs="宋体"/>
          <w:spacing w:val="-1"/>
          <w:sz w:val="24"/>
          <w:szCs w:val="24"/>
          <w:lang w:val="en-US" w:eastAsia="zh-CN"/>
        </w:rPr>
        <w:t>术语和表达的含义与正确运用；</w:t>
      </w:r>
      <w:r>
        <w:rPr>
          <w:rFonts w:hint="eastAsia" w:ascii="宋体" w:hAnsi="宋体" w:eastAsia="宋体" w:cs="宋体"/>
          <w:spacing w:val="5"/>
          <w:sz w:val="24"/>
          <w:szCs w:val="24"/>
          <w:lang w:val="en-US" w:eastAsia="zh-CN"/>
        </w:rPr>
        <w:t>be型虚拟语气精讲精练。</w:t>
      </w:r>
    </w:p>
    <w:p>
      <w:pPr>
        <w:spacing w:before="183" w:line="221" w:lineRule="auto"/>
        <w:ind w:left="594"/>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课</w:t>
      </w:r>
      <w:r>
        <w:rPr>
          <w:rFonts w:ascii="宋体" w:hAnsi="宋体" w:eastAsia="宋体" w:cs="宋体"/>
          <w:sz w:val="24"/>
          <w:szCs w:val="24"/>
        </w:rPr>
        <w:t>程思政知识点</w:t>
      </w:r>
    </w:p>
    <w:p>
      <w:pPr>
        <w:numPr>
          <w:ilvl w:val="0"/>
          <w:numId w:val="0"/>
        </w:numPr>
        <w:tabs>
          <w:tab w:val="left" w:pos="660"/>
        </w:tabs>
        <w:spacing w:line="360" w:lineRule="exact"/>
        <w:ind w:left="1199" w:leftChars="228" w:hanging="720" w:hangingChars="300"/>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 xml:space="preserve">  1). 引导</w:t>
      </w:r>
      <w:r>
        <w:rPr>
          <w:rStyle w:val="14"/>
          <w:rFonts w:ascii="Times New Roman" w:hAnsi="Times New Roman" w:eastAsia="宋体" w:cs="Times New Roman"/>
          <w:i w:val="0"/>
          <w:iCs w:val="0"/>
          <w:sz w:val="24"/>
          <w:szCs w:val="24"/>
          <w:shd w:val="clear" w:color="auto" w:fill="FFFFFF"/>
        </w:rPr>
        <w:t>学生正确看待贸易和金融的作用，尤其是对国家文化的作用</w:t>
      </w:r>
      <w:r>
        <w:rPr>
          <w:rStyle w:val="14"/>
          <w:rFonts w:hint="eastAsia" w:ascii="Times New Roman" w:hAnsi="Times New Roman" w:eastAsia="宋体" w:cs="Times New Roman"/>
          <w:i w:val="0"/>
          <w:iCs w:val="0"/>
          <w:sz w:val="24"/>
          <w:szCs w:val="24"/>
          <w:shd w:val="clear" w:color="auto" w:fill="FFFFFF"/>
          <w:lang w:eastAsia="zh-CN"/>
        </w:rPr>
        <w:t>。</w:t>
      </w:r>
    </w:p>
    <w:p>
      <w:pPr>
        <w:spacing w:before="178" w:line="366" w:lineRule="auto"/>
        <w:ind w:left="958" w:leftChars="342" w:right="11" w:rightChars="0" w:hanging="240" w:hangingChars="100"/>
        <w:rPr>
          <w:rFonts w:hint="eastAsia" w:ascii="宋体" w:hAnsi="宋体" w:eastAsia="宋体" w:cs="宋体"/>
          <w:spacing w:val="1"/>
          <w:sz w:val="24"/>
          <w:szCs w:val="24"/>
          <w:lang w:eastAsia="zh-CN"/>
        </w:rPr>
      </w:pPr>
      <w:r>
        <w:rPr>
          <w:color w:val="000000" w:themeColor="text1"/>
          <w:sz w:val="24"/>
          <w14:textFill>
            <w14:solidFill>
              <w14:schemeClr w14:val="tx1"/>
            </w14:solidFill>
          </w14:textFill>
        </w:rPr>
        <w:t>2</w:t>
      </w:r>
      <w:r>
        <w:rPr>
          <w:rFonts w:hint="eastAsia" w:eastAsia="宋体"/>
          <w:color w:val="000000" w:themeColor="text1"/>
          <w:sz w:val="24"/>
          <w:lang w:val="en-US" w:eastAsia="zh-CN"/>
          <w14:textFill>
            <w14:solidFill>
              <w14:schemeClr w14:val="tx1"/>
            </w14:solidFill>
          </w14:textFill>
        </w:rPr>
        <w:t>). 引导</w:t>
      </w:r>
      <w:r>
        <w:rPr>
          <w:rStyle w:val="14"/>
          <w:rFonts w:ascii="Times New Roman" w:hAnsi="Times New Roman" w:eastAsia="宋体" w:cs="Times New Roman"/>
          <w:i w:val="0"/>
          <w:iCs w:val="0"/>
          <w:sz w:val="24"/>
          <w:szCs w:val="24"/>
          <w:shd w:val="clear" w:color="auto" w:fill="FFFFFF"/>
        </w:rPr>
        <w:t>学生理解</w:t>
      </w:r>
      <w:bookmarkStart w:id="207" w:name="_Hlk119843491"/>
      <w:r>
        <w:rPr>
          <w:rStyle w:val="14"/>
          <w:rFonts w:ascii="Times New Roman" w:hAnsi="Times New Roman" w:eastAsia="宋体" w:cs="Times New Roman"/>
          <w:i w:val="0"/>
          <w:iCs w:val="0"/>
          <w:sz w:val="24"/>
          <w:szCs w:val="24"/>
          <w:shd w:val="clear" w:color="auto" w:fill="FFFFFF"/>
        </w:rPr>
        <w:t>商业中诚信的重要性以及拥有正确财富观的重要性</w:t>
      </w:r>
      <w:bookmarkEnd w:id="207"/>
      <w:r>
        <w:rPr>
          <w:rStyle w:val="14"/>
          <w:rFonts w:hint="eastAsia" w:ascii="Times New Roman" w:hAnsi="Times New Roman" w:eastAsia="宋体" w:cs="Times New Roman"/>
          <w:i w:val="0"/>
          <w:iCs w:val="0"/>
          <w:sz w:val="24"/>
          <w:szCs w:val="24"/>
          <w:shd w:val="clear" w:color="auto" w:fill="FFFFFF"/>
          <w:lang w:eastAsia="zh-CN"/>
        </w:rPr>
        <w:t>。</w:t>
      </w:r>
      <w:r>
        <w:rPr>
          <w:rStyle w:val="14"/>
          <w:rFonts w:ascii="Times New Roman" w:hAnsi="Times New Roman" w:eastAsia="宋体" w:cs="Times New Roman"/>
          <w:i w:val="0"/>
          <w:iCs w:val="0"/>
          <w:sz w:val="24"/>
          <w:szCs w:val="24"/>
          <w:shd w:val="clear" w:color="auto" w:fill="FFFFFF"/>
        </w:rPr>
        <w:t>商业中的诚信可以帮助人们获取财富，而拥有</w:t>
      </w:r>
      <w:bookmarkStart w:id="208" w:name="_Hlk119834134"/>
      <w:r>
        <w:rPr>
          <w:rStyle w:val="14"/>
          <w:rFonts w:ascii="Times New Roman" w:hAnsi="Times New Roman" w:eastAsia="宋体" w:cs="Times New Roman"/>
          <w:i w:val="0"/>
          <w:iCs w:val="0"/>
          <w:sz w:val="24"/>
          <w:szCs w:val="24"/>
          <w:shd w:val="clear" w:color="auto" w:fill="FFFFFF"/>
        </w:rPr>
        <w:t>正确的财富观</w:t>
      </w:r>
      <w:bookmarkEnd w:id="208"/>
      <w:r>
        <w:rPr>
          <w:rStyle w:val="14"/>
          <w:rFonts w:ascii="Times New Roman" w:hAnsi="Times New Roman" w:eastAsia="宋体" w:cs="Times New Roman"/>
          <w:i w:val="0"/>
          <w:iCs w:val="0"/>
          <w:sz w:val="24"/>
          <w:szCs w:val="24"/>
          <w:shd w:val="clear" w:color="auto" w:fill="FFFFFF"/>
        </w:rPr>
        <w:t>则对个人和商业成功至关重要。</w:t>
      </w:r>
    </w:p>
    <w:p>
      <w:pPr>
        <w:spacing w:before="78" w:line="220" w:lineRule="auto"/>
        <w:ind w:left="602"/>
        <w:rPr>
          <w:rFonts w:ascii="宋体" w:hAnsi="宋体" w:eastAsia="宋体" w:cs="宋体"/>
          <w:sz w:val="24"/>
          <w:szCs w:val="24"/>
        </w:rPr>
      </w:pPr>
      <w:r>
        <w:rPr>
          <w:rFonts w:ascii="宋体" w:hAnsi="宋体" w:eastAsia="宋体" w:cs="宋体"/>
          <w:spacing w:val="-2"/>
          <w:sz w:val="24"/>
          <w:szCs w:val="24"/>
        </w:rPr>
        <w:t>教学内容与课程目标的对应关系及学</w:t>
      </w:r>
      <w:r>
        <w:rPr>
          <w:rFonts w:ascii="宋体" w:hAnsi="宋体" w:eastAsia="宋体" w:cs="宋体"/>
          <w:spacing w:val="-1"/>
          <w:sz w:val="24"/>
          <w:szCs w:val="24"/>
        </w:rPr>
        <w:t>时分配如表所示。</w:t>
      </w:r>
    </w:p>
    <w:p>
      <w:pPr>
        <w:spacing w:line="74" w:lineRule="exact"/>
      </w:pPr>
    </w:p>
    <w:tbl>
      <w:tblPr>
        <w:tblStyle w:val="16"/>
        <w:tblW w:w="8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736"/>
        <w:gridCol w:w="1800"/>
        <w:gridCol w:w="3020"/>
        <w:gridCol w:w="870"/>
        <w:gridCol w:w="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43" w:type="dxa"/>
            <w:vAlign w:val="top"/>
          </w:tcPr>
          <w:p>
            <w:pPr>
              <w:spacing w:before="215" w:line="228" w:lineRule="auto"/>
              <w:ind w:left="169"/>
              <w:rPr>
                <w:rFonts w:ascii="宋体" w:hAnsi="宋体" w:eastAsia="宋体" w:cs="宋体"/>
                <w:sz w:val="20"/>
                <w:szCs w:val="20"/>
              </w:rPr>
            </w:pPr>
            <w:r>
              <w:rPr>
                <w:rFonts w:ascii="宋体" w:hAnsi="宋体" w:eastAsia="宋体" w:cs="宋体"/>
                <w:spacing w:val="5"/>
                <w:sz w:val="20"/>
                <w:szCs w:val="20"/>
              </w:rPr>
              <w:t>序</w:t>
            </w:r>
            <w:r>
              <w:rPr>
                <w:rFonts w:ascii="宋体" w:hAnsi="宋体" w:eastAsia="宋体" w:cs="宋体"/>
                <w:spacing w:val="4"/>
                <w:sz w:val="20"/>
                <w:szCs w:val="20"/>
              </w:rPr>
              <w:t>号</w:t>
            </w:r>
          </w:p>
        </w:tc>
        <w:tc>
          <w:tcPr>
            <w:tcW w:w="1736" w:type="dxa"/>
            <w:vAlign w:val="top"/>
          </w:tcPr>
          <w:p>
            <w:pPr>
              <w:spacing w:before="216" w:line="226" w:lineRule="auto"/>
              <w:jc w:val="center"/>
              <w:rPr>
                <w:rFonts w:ascii="宋体" w:hAnsi="宋体" w:eastAsia="宋体" w:cs="宋体"/>
                <w:sz w:val="20"/>
                <w:szCs w:val="20"/>
              </w:rPr>
            </w:pPr>
            <w:r>
              <w:rPr>
                <w:rFonts w:ascii="宋体" w:hAnsi="宋体" w:eastAsia="宋体" w:cs="宋体"/>
                <w:spacing w:val="7"/>
                <w:sz w:val="20"/>
                <w:szCs w:val="20"/>
              </w:rPr>
              <w:t>教</w:t>
            </w:r>
            <w:r>
              <w:rPr>
                <w:rFonts w:ascii="宋体" w:hAnsi="宋体" w:eastAsia="宋体" w:cs="宋体"/>
                <w:spacing w:val="6"/>
                <w:sz w:val="20"/>
                <w:szCs w:val="20"/>
              </w:rPr>
              <w:t>学内容</w:t>
            </w:r>
          </w:p>
        </w:tc>
        <w:tc>
          <w:tcPr>
            <w:tcW w:w="1800" w:type="dxa"/>
            <w:vAlign w:val="top"/>
          </w:tcPr>
          <w:p>
            <w:pPr>
              <w:spacing w:before="216" w:line="226" w:lineRule="auto"/>
              <w:ind w:left="124"/>
              <w:rPr>
                <w:rFonts w:ascii="宋体" w:hAnsi="宋体" w:eastAsia="宋体" w:cs="宋体"/>
                <w:sz w:val="20"/>
                <w:szCs w:val="20"/>
              </w:rPr>
            </w:pPr>
            <w:r>
              <w:rPr>
                <w:rFonts w:ascii="宋体" w:hAnsi="宋体" w:eastAsia="宋体" w:cs="宋体"/>
                <w:spacing w:val="9"/>
                <w:sz w:val="20"/>
                <w:szCs w:val="20"/>
              </w:rPr>
              <w:t>支</w:t>
            </w:r>
            <w:r>
              <w:rPr>
                <w:rFonts w:ascii="宋体" w:hAnsi="宋体" w:eastAsia="宋体" w:cs="宋体"/>
                <w:spacing w:val="8"/>
                <w:sz w:val="20"/>
                <w:szCs w:val="20"/>
              </w:rPr>
              <w:t>撑的课程目标</w:t>
            </w:r>
          </w:p>
        </w:tc>
        <w:tc>
          <w:tcPr>
            <w:tcW w:w="3020" w:type="dxa"/>
            <w:vAlign w:val="top"/>
          </w:tcPr>
          <w:p>
            <w:pPr>
              <w:spacing w:before="58" w:line="257" w:lineRule="auto"/>
              <w:ind w:left="618" w:right="192" w:hanging="421"/>
              <w:rPr>
                <w:rFonts w:ascii="宋体" w:hAnsi="宋体" w:eastAsia="宋体" w:cs="宋体"/>
                <w:sz w:val="20"/>
                <w:szCs w:val="20"/>
              </w:rPr>
            </w:pPr>
            <w:r>
              <w:rPr>
                <w:rFonts w:ascii="宋体" w:hAnsi="宋体" w:eastAsia="宋体" w:cs="宋体"/>
                <w:spacing w:val="9"/>
                <w:sz w:val="20"/>
                <w:szCs w:val="20"/>
              </w:rPr>
              <w:t>支</w:t>
            </w:r>
            <w:r>
              <w:rPr>
                <w:rFonts w:ascii="宋体" w:hAnsi="宋体" w:eastAsia="宋体" w:cs="宋体"/>
                <w:spacing w:val="8"/>
                <w:sz w:val="20"/>
                <w:szCs w:val="20"/>
              </w:rPr>
              <w:t>撑的毕业要求</w:t>
            </w:r>
            <w:r>
              <w:rPr>
                <w:rFonts w:ascii="宋体" w:hAnsi="宋体" w:eastAsia="宋体" w:cs="宋体"/>
                <w:sz w:val="20"/>
                <w:szCs w:val="20"/>
              </w:rPr>
              <w:t xml:space="preserve"> </w:t>
            </w:r>
            <w:r>
              <w:rPr>
                <w:rFonts w:ascii="宋体" w:hAnsi="宋体" w:eastAsia="宋体" w:cs="宋体"/>
                <w:spacing w:val="5"/>
                <w:sz w:val="20"/>
                <w:szCs w:val="20"/>
              </w:rPr>
              <w:t>指标点</w:t>
            </w:r>
          </w:p>
        </w:tc>
        <w:tc>
          <w:tcPr>
            <w:tcW w:w="870" w:type="dxa"/>
            <w:vAlign w:val="top"/>
          </w:tcPr>
          <w:p>
            <w:pPr>
              <w:spacing w:before="57" w:line="312" w:lineRule="exact"/>
              <w:ind w:left="163"/>
              <w:rPr>
                <w:rFonts w:ascii="宋体" w:hAnsi="宋体" w:eastAsia="宋体" w:cs="宋体"/>
                <w:sz w:val="20"/>
                <w:szCs w:val="20"/>
              </w:rPr>
            </w:pPr>
            <w:r>
              <w:rPr>
                <w:rFonts w:ascii="宋体" w:hAnsi="宋体" w:eastAsia="宋体" w:cs="宋体"/>
                <w:spacing w:val="4"/>
                <w:position w:val="7"/>
                <w:sz w:val="20"/>
                <w:szCs w:val="20"/>
              </w:rPr>
              <w:t>讲授</w:t>
            </w:r>
          </w:p>
          <w:p>
            <w:pPr>
              <w:spacing w:line="227" w:lineRule="auto"/>
              <w:ind w:left="167"/>
              <w:rPr>
                <w:rFonts w:ascii="宋体" w:hAnsi="宋体" w:eastAsia="宋体" w:cs="宋体"/>
                <w:sz w:val="20"/>
                <w:szCs w:val="20"/>
              </w:rPr>
            </w:pPr>
            <w:r>
              <w:rPr>
                <w:rFonts w:ascii="宋体" w:hAnsi="宋体" w:eastAsia="宋体" w:cs="宋体"/>
                <w:spacing w:val="2"/>
                <w:sz w:val="20"/>
                <w:szCs w:val="20"/>
              </w:rPr>
              <w:t>学时</w:t>
            </w:r>
          </w:p>
        </w:tc>
        <w:tc>
          <w:tcPr>
            <w:tcW w:w="790" w:type="dxa"/>
            <w:vAlign w:val="top"/>
          </w:tcPr>
          <w:p>
            <w:pPr>
              <w:spacing w:before="57" w:line="312" w:lineRule="exact"/>
              <w:ind w:left="162"/>
              <w:rPr>
                <w:rFonts w:ascii="宋体" w:hAnsi="宋体" w:eastAsia="宋体" w:cs="宋体"/>
                <w:sz w:val="20"/>
                <w:szCs w:val="20"/>
              </w:rPr>
            </w:pPr>
            <w:r>
              <w:rPr>
                <w:rFonts w:ascii="宋体" w:hAnsi="宋体" w:eastAsia="宋体" w:cs="宋体"/>
                <w:spacing w:val="5"/>
                <w:position w:val="7"/>
                <w:sz w:val="20"/>
                <w:szCs w:val="20"/>
              </w:rPr>
              <w:t>课</w:t>
            </w:r>
            <w:r>
              <w:rPr>
                <w:rFonts w:ascii="宋体" w:hAnsi="宋体" w:eastAsia="宋体" w:cs="宋体"/>
                <w:spacing w:val="4"/>
                <w:position w:val="7"/>
                <w:sz w:val="20"/>
                <w:szCs w:val="20"/>
              </w:rPr>
              <w:t>内</w:t>
            </w:r>
          </w:p>
          <w:p>
            <w:pPr>
              <w:spacing w:line="226" w:lineRule="auto"/>
              <w:ind w:left="168"/>
              <w:rPr>
                <w:rFonts w:ascii="宋体" w:hAnsi="宋体" w:eastAsia="宋体" w:cs="宋体"/>
                <w:sz w:val="20"/>
                <w:szCs w:val="20"/>
              </w:rPr>
            </w:pPr>
            <w:r>
              <w:rPr>
                <w:rFonts w:ascii="宋体" w:hAnsi="宋体" w:eastAsia="宋体" w:cs="宋体"/>
                <w:spacing w:val="2"/>
                <w:sz w:val="20"/>
                <w:szCs w:val="20"/>
              </w:rPr>
              <w:t>实</w:t>
            </w:r>
            <w:r>
              <w:rPr>
                <w:rFonts w:ascii="宋体" w:hAnsi="宋体" w:eastAsia="宋体" w:cs="宋体"/>
                <w:spacing w:val="1"/>
                <w:sz w:val="20"/>
                <w:szCs w:val="20"/>
              </w:rPr>
              <w:t>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1" w:line="191" w:lineRule="auto"/>
              <w:ind w:left="34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36" w:type="dxa"/>
            <w:vAlign w:val="top"/>
          </w:tcPr>
          <w:p>
            <w:pPr>
              <w:spacing w:line="314"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24"/>
                <w:position w:val="2"/>
                <w:sz w:val="23"/>
                <w:szCs w:val="23"/>
              </w:rPr>
              <w:t xml:space="preserve"> </w:t>
            </w:r>
            <w:r>
              <w:rPr>
                <w:rFonts w:ascii="Times New Roman" w:hAnsi="Times New Roman" w:eastAsia="Times New Roman" w:cs="Times New Roman"/>
                <w:spacing w:val="23"/>
                <w:position w:val="2"/>
                <w:sz w:val="23"/>
                <w:szCs w:val="23"/>
              </w:rPr>
              <w:t>1</w:t>
            </w:r>
          </w:p>
        </w:tc>
        <w:tc>
          <w:tcPr>
            <w:tcW w:w="1800" w:type="dxa"/>
            <w:vAlign w:val="top"/>
          </w:tcPr>
          <w:p>
            <w:pPr>
              <w:spacing w:before="54" w:line="227" w:lineRule="auto"/>
              <w:ind w:left="156"/>
              <w:rPr>
                <w:rFonts w:hint="eastAsia" w:ascii="Times New Roman" w:hAnsi="Times New Roman" w:eastAsia="宋体" w:cs="Times New Roman"/>
                <w:sz w:val="20"/>
                <w:szCs w:val="20"/>
                <w:lang w:eastAsia="zh-CN"/>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4" w:line="232" w:lineRule="auto"/>
              <w:ind w:left="114"/>
              <w:rPr>
                <w:rFonts w:hint="eastAsia" w:ascii="Times New Roman" w:hAnsi="Times New Roman" w:eastAsia="宋体" w:cs="Times New Roman"/>
                <w:spacing w:val="3"/>
                <w:sz w:val="20"/>
                <w:szCs w:val="20"/>
                <w:lang w:val="en-US" w:eastAsia="zh-CN"/>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r>
              <w:rPr>
                <w:rFonts w:hint="eastAsia" w:ascii="Times New Roman" w:hAnsi="Times New Roman" w:eastAsia="宋体" w:cs="Times New Roman"/>
                <w:spacing w:val="3"/>
                <w:sz w:val="20"/>
                <w:szCs w:val="20"/>
                <w:lang w:val="en-US" w:eastAsia="zh-CN"/>
              </w:rPr>
              <w:t>;</w:t>
            </w:r>
          </w:p>
          <w:p>
            <w:pPr>
              <w:spacing w:before="54" w:line="232" w:lineRule="auto"/>
              <w:ind w:left="114"/>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8-1、8-2、8-3</w:t>
            </w:r>
          </w:p>
        </w:tc>
        <w:tc>
          <w:tcPr>
            <w:tcW w:w="870" w:type="dxa"/>
            <w:vAlign w:val="top"/>
          </w:tcPr>
          <w:p>
            <w:pPr>
              <w:spacing w:before="91" w:line="191" w:lineRule="auto"/>
              <w:ind w:left="28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14</w:t>
            </w:r>
          </w:p>
        </w:tc>
        <w:tc>
          <w:tcPr>
            <w:tcW w:w="790" w:type="dxa"/>
            <w:vAlign w:val="top"/>
          </w:tcPr>
          <w:p>
            <w:pPr>
              <w:spacing w:before="91" w:line="191" w:lineRule="auto"/>
              <w:ind w:left="320"/>
              <w:rPr>
                <w:rFonts w:hint="default" w:ascii="Times New Roman" w:hAnsi="Times New Roman" w:eastAsia="宋体" w:cs="Times New Roman"/>
                <w:sz w:val="20"/>
                <w:szCs w:val="20"/>
                <w:lang w:val="en-US" w:eastAsia="zh-CN"/>
              </w:rPr>
            </w:pPr>
            <w:r>
              <w:rPr>
                <w:rFonts w:ascii="Times New Roman" w:hAnsi="Times New Roman" w:eastAsia="Times New Roman" w:cs="Times New Roman"/>
                <w:sz w:val="20"/>
                <w:szCs w:val="20"/>
              </w:rPr>
              <w:t>0</w:t>
            </w:r>
            <w:r>
              <w:rPr>
                <w:rFonts w:hint="eastAsia" w:ascii="Times New Roman" w:hAnsi="Times New Roman" w:eastAsia="宋体" w:cs="Times New Roman"/>
                <w:sz w:val="20"/>
                <w:szCs w:val="20"/>
                <w:lang w:eastAsia="zh-CN"/>
              </w:rPr>
              <w:t>.</w:t>
            </w:r>
            <w:r>
              <w:rPr>
                <w:rFonts w:hint="eastAsia" w:ascii="Times New Roman" w:hAnsi="Times New Roman" w:eastAsia="宋体" w:cs="Times New Roman"/>
                <w:sz w:val="20"/>
                <w:szCs w:val="2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2" w:line="191" w:lineRule="auto"/>
              <w:ind w:left="32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36" w:type="dxa"/>
            <w:vAlign w:val="top"/>
          </w:tcPr>
          <w:p>
            <w:pPr>
              <w:spacing w:line="315" w:lineRule="exact"/>
              <w:jc w:val="center"/>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Unit</w:t>
            </w:r>
            <w:r>
              <w:rPr>
                <w:rFonts w:ascii="Times New Roman" w:hAnsi="Times New Roman" w:eastAsia="Times New Roman" w:cs="Times New Roman"/>
                <w:spacing w:val="2"/>
                <w:position w:val="1"/>
                <w:sz w:val="24"/>
                <w:szCs w:val="24"/>
              </w:rPr>
              <w:t xml:space="preserve"> </w:t>
            </w:r>
            <w:r>
              <w:rPr>
                <w:rFonts w:ascii="Times New Roman" w:hAnsi="Times New Roman" w:eastAsia="Times New Roman" w:cs="Times New Roman"/>
                <w:spacing w:val="1"/>
                <w:position w:val="1"/>
                <w:sz w:val="24"/>
                <w:szCs w:val="24"/>
              </w:rPr>
              <w:t>2</w:t>
            </w:r>
          </w:p>
        </w:tc>
        <w:tc>
          <w:tcPr>
            <w:tcW w:w="1800" w:type="dxa"/>
            <w:vAlign w:val="top"/>
          </w:tcPr>
          <w:p>
            <w:pPr>
              <w:spacing w:before="54"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5" w:line="232" w:lineRule="auto"/>
              <w:ind w:left="114"/>
              <w:rPr>
                <w:rFonts w:hint="eastAsia" w:ascii="Times New Roman" w:hAnsi="Times New Roman" w:eastAsia="宋体" w:cs="Times New Roman"/>
                <w:sz w:val="20"/>
                <w:szCs w:val="20"/>
                <w:lang w:eastAsia="zh-CN"/>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r>
              <w:rPr>
                <w:rFonts w:hint="eastAsia" w:ascii="Times New Roman" w:hAnsi="Times New Roman" w:eastAsia="宋体" w:cs="Times New Roman"/>
                <w:spacing w:val="3"/>
                <w:sz w:val="20"/>
                <w:szCs w:val="20"/>
                <w:lang w:eastAsia="zh-CN"/>
              </w:rPr>
              <w:t>；</w:t>
            </w:r>
            <w:r>
              <w:rPr>
                <w:rFonts w:hint="eastAsia" w:ascii="Times New Roman" w:hAnsi="Times New Roman" w:eastAsia="宋体" w:cs="Times New Roman"/>
                <w:spacing w:val="3"/>
                <w:sz w:val="20"/>
                <w:szCs w:val="20"/>
                <w:lang w:val="en-US" w:eastAsia="zh-CN"/>
              </w:rPr>
              <w:t>8-1、8-2、8-3</w:t>
            </w:r>
          </w:p>
        </w:tc>
        <w:tc>
          <w:tcPr>
            <w:tcW w:w="870" w:type="dxa"/>
            <w:vAlign w:val="top"/>
          </w:tcPr>
          <w:p>
            <w:pPr>
              <w:spacing w:before="92" w:line="191" w:lineRule="auto"/>
              <w:ind w:left="284"/>
              <w:rPr>
                <w:rFonts w:hint="eastAsia" w:ascii="Times New Roman" w:hAnsi="Times New Roman" w:eastAsia="宋体" w:cs="Times New Roman"/>
                <w:sz w:val="20"/>
                <w:szCs w:val="20"/>
                <w:lang w:val="en-US"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3</w:t>
            </w:r>
          </w:p>
        </w:tc>
        <w:tc>
          <w:tcPr>
            <w:tcW w:w="790" w:type="dxa"/>
            <w:vAlign w:val="top"/>
          </w:tcPr>
          <w:p>
            <w:pPr>
              <w:spacing w:before="92" w:line="191" w:lineRule="auto"/>
              <w:ind w:left="33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2" w:line="191"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36" w:type="dxa"/>
            <w:vAlign w:val="top"/>
          </w:tcPr>
          <w:p>
            <w:pPr>
              <w:spacing w:line="316" w:lineRule="exact"/>
              <w:jc w:val="center"/>
              <w:rPr>
                <w:rFonts w:hint="eastAsia" w:ascii="Times New Roman" w:hAnsi="Times New Roman" w:eastAsia="宋体" w:cs="Times New Roman"/>
                <w:sz w:val="23"/>
                <w:szCs w:val="23"/>
                <w:lang w:eastAsia="zh-CN"/>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14"/>
                <w:position w:val="2"/>
                <w:sz w:val="23"/>
                <w:szCs w:val="23"/>
              </w:rPr>
              <w:t xml:space="preserve"> </w:t>
            </w:r>
            <w:r>
              <w:rPr>
                <w:rFonts w:hint="eastAsia" w:ascii="Times New Roman" w:hAnsi="Times New Roman" w:eastAsia="宋体" w:cs="Times New Roman"/>
                <w:spacing w:val="14"/>
                <w:position w:val="2"/>
                <w:sz w:val="23"/>
                <w:szCs w:val="23"/>
                <w:lang w:val="en-US" w:eastAsia="zh-CN"/>
              </w:rPr>
              <w:t>4</w:t>
            </w:r>
          </w:p>
        </w:tc>
        <w:tc>
          <w:tcPr>
            <w:tcW w:w="1800" w:type="dxa"/>
            <w:vAlign w:val="top"/>
          </w:tcPr>
          <w:p>
            <w:pPr>
              <w:spacing w:before="55"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5" w:line="232" w:lineRule="auto"/>
              <w:ind w:left="114"/>
              <w:rPr>
                <w:rFonts w:hint="eastAsia" w:ascii="Times New Roman" w:hAnsi="Times New Roman" w:eastAsia="宋体" w:cs="Times New Roman"/>
                <w:sz w:val="20"/>
                <w:szCs w:val="20"/>
                <w:lang w:eastAsia="zh-CN"/>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r>
              <w:rPr>
                <w:rFonts w:hint="eastAsia" w:ascii="Times New Roman" w:hAnsi="Times New Roman" w:eastAsia="宋体" w:cs="Times New Roman"/>
                <w:spacing w:val="3"/>
                <w:sz w:val="20"/>
                <w:szCs w:val="20"/>
                <w:lang w:eastAsia="zh-CN"/>
              </w:rPr>
              <w:t>；</w:t>
            </w:r>
            <w:r>
              <w:rPr>
                <w:rFonts w:hint="eastAsia" w:ascii="Times New Roman" w:hAnsi="Times New Roman" w:eastAsia="宋体" w:cs="Times New Roman"/>
                <w:spacing w:val="3"/>
                <w:sz w:val="20"/>
                <w:szCs w:val="20"/>
                <w:lang w:val="en-US" w:eastAsia="zh-CN"/>
              </w:rPr>
              <w:t>8-1、8-2、8-3</w:t>
            </w:r>
          </w:p>
        </w:tc>
        <w:tc>
          <w:tcPr>
            <w:tcW w:w="870" w:type="dxa"/>
            <w:vAlign w:val="top"/>
          </w:tcPr>
          <w:p>
            <w:pPr>
              <w:spacing w:before="93"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790" w:type="dxa"/>
            <w:vAlign w:val="top"/>
          </w:tcPr>
          <w:p>
            <w:pPr>
              <w:spacing w:before="93" w:line="191" w:lineRule="auto"/>
              <w:ind w:left="33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3" w:line="191" w:lineRule="auto"/>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736" w:type="dxa"/>
            <w:vAlign w:val="top"/>
          </w:tcPr>
          <w:p>
            <w:pPr>
              <w:spacing w:before="1" w:line="315" w:lineRule="exact"/>
              <w:jc w:val="center"/>
              <w:rPr>
                <w:rFonts w:hint="eastAsia" w:ascii="Times New Roman" w:hAnsi="Times New Roman" w:eastAsia="宋体" w:cs="Times New Roman"/>
                <w:sz w:val="23"/>
                <w:szCs w:val="23"/>
                <w:lang w:eastAsia="zh-CN"/>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14"/>
                <w:position w:val="2"/>
                <w:sz w:val="23"/>
                <w:szCs w:val="23"/>
              </w:rPr>
              <w:t xml:space="preserve"> </w:t>
            </w:r>
            <w:r>
              <w:rPr>
                <w:rFonts w:hint="eastAsia" w:ascii="Times New Roman" w:hAnsi="Times New Roman" w:eastAsia="宋体" w:cs="Times New Roman"/>
                <w:spacing w:val="13"/>
                <w:position w:val="2"/>
                <w:sz w:val="23"/>
                <w:szCs w:val="23"/>
                <w:lang w:val="en-US" w:eastAsia="zh-CN"/>
              </w:rPr>
              <w:t>5</w:t>
            </w:r>
          </w:p>
        </w:tc>
        <w:tc>
          <w:tcPr>
            <w:tcW w:w="1800" w:type="dxa"/>
            <w:vAlign w:val="top"/>
          </w:tcPr>
          <w:p>
            <w:pPr>
              <w:spacing w:before="56"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6" w:line="232" w:lineRule="auto"/>
              <w:ind w:left="114"/>
              <w:rPr>
                <w:rFonts w:hint="eastAsia" w:ascii="Times New Roman" w:hAnsi="Times New Roman" w:eastAsia="宋体" w:cs="Times New Roman"/>
                <w:sz w:val="20"/>
                <w:szCs w:val="20"/>
                <w:lang w:eastAsia="zh-CN"/>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r>
              <w:rPr>
                <w:rFonts w:hint="eastAsia" w:ascii="Times New Roman" w:hAnsi="Times New Roman" w:eastAsia="宋体" w:cs="Times New Roman"/>
                <w:spacing w:val="3"/>
                <w:sz w:val="20"/>
                <w:szCs w:val="20"/>
                <w:lang w:eastAsia="zh-CN"/>
              </w:rPr>
              <w:t>；</w:t>
            </w:r>
            <w:r>
              <w:rPr>
                <w:rFonts w:hint="eastAsia" w:ascii="Times New Roman" w:hAnsi="Times New Roman" w:eastAsia="宋体" w:cs="Times New Roman"/>
                <w:spacing w:val="3"/>
                <w:sz w:val="20"/>
                <w:szCs w:val="20"/>
                <w:lang w:val="en-US" w:eastAsia="zh-CN"/>
              </w:rPr>
              <w:t>8-1、8-2、8-3</w:t>
            </w:r>
          </w:p>
        </w:tc>
        <w:tc>
          <w:tcPr>
            <w:tcW w:w="870" w:type="dxa"/>
            <w:vAlign w:val="top"/>
          </w:tcPr>
          <w:p>
            <w:pPr>
              <w:spacing w:before="93"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790" w:type="dxa"/>
            <w:vAlign w:val="top"/>
          </w:tcPr>
          <w:p>
            <w:pPr>
              <w:spacing w:before="93" w:line="191" w:lineRule="auto"/>
              <w:ind w:left="33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3" w:type="dxa"/>
            <w:vAlign w:val="top"/>
          </w:tcPr>
          <w:p>
            <w:pPr>
              <w:spacing w:before="97" w:line="188" w:lineRule="auto"/>
              <w:ind w:left="32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736" w:type="dxa"/>
            <w:vAlign w:val="top"/>
          </w:tcPr>
          <w:p>
            <w:pPr>
              <w:spacing w:before="2" w:line="314" w:lineRule="exact"/>
              <w:jc w:val="center"/>
              <w:rPr>
                <w:rFonts w:hint="eastAsia" w:ascii="Times New Roman" w:hAnsi="Times New Roman" w:eastAsia="宋体" w:cs="Times New Roman"/>
                <w:sz w:val="23"/>
                <w:szCs w:val="23"/>
                <w:lang w:eastAsia="zh-CN"/>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17"/>
                <w:position w:val="2"/>
                <w:sz w:val="23"/>
                <w:szCs w:val="23"/>
              </w:rPr>
              <w:t xml:space="preserve"> </w:t>
            </w:r>
            <w:r>
              <w:rPr>
                <w:rFonts w:hint="eastAsia" w:ascii="Times New Roman" w:hAnsi="Times New Roman" w:eastAsia="宋体" w:cs="Times New Roman"/>
                <w:spacing w:val="16"/>
                <w:position w:val="2"/>
                <w:sz w:val="23"/>
                <w:szCs w:val="23"/>
                <w:lang w:val="en-US" w:eastAsia="zh-CN"/>
              </w:rPr>
              <w:t>7</w:t>
            </w:r>
          </w:p>
        </w:tc>
        <w:tc>
          <w:tcPr>
            <w:tcW w:w="1800" w:type="dxa"/>
            <w:vAlign w:val="top"/>
          </w:tcPr>
          <w:p>
            <w:pPr>
              <w:spacing w:before="56"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57" w:line="232" w:lineRule="auto"/>
              <w:ind w:left="114"/>
              <w:rPr>
                <w:rFonts w:hint="eastAsia" w:ascii="Times New Roman" w:hAnsi="Times New Roman" w:eastAsia="宋体" w:cs="Times New Roman"/>
                <w:sz w:val="20"/>
                <w:szCs w:val="20"/>
                <w:lang w:eastAsia="zh-CN"/>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r>
              <w:rPr>
                <w:rFonts w:hint="eastAsia" w:ascii="Times New Roman" w:hAnsi="Times New Roman" w:eastAsia="宋体" w:cs="Times New Roman"/>
                <w:spacing w:val="3"/>
                <w:sz w:val="20"/>
                <w:szCs w:val="20"/>
                <w:lang w:eastAsia="zh-CN"/>
              </w:rPr>
              <w:t>；</w:t>
            </w:r>
            <w:r>
              <w:rPr>
                <w:rFonts w:hint="eastAsia" w:ascii="Times New Roman" w:hAnsi="Times New Roman" w:eastAsia="宋体" w:cs="Times New Roman"/>
                <w:spacing w:val="3"/>
                <w:sz w:val="20"/>
                <w:szCs w:val="20"/>
                <w:lang w:val="en-US" w:eastAsia="zh-CN"/>
              </w:rPr>
              <w:t>8-1、8-2、8-3</w:t>
            </w:r>
          </w:p>
        </w:tc>
        <w:tc>
          <w:tcPr>
            <w:tcW w:w="870" w:type="dxa"/>
            <w:vAlign w:val="top"/>
          </w:tcPr>
          <w:p>
            <w:pPr>
              <w:spacing w:before="94"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790" w:type="dxa"/>
            <w:vAlign w:val="top"/>
          </w:tcPr>
          <w:p>
            <w:pPr>
              <w:spacing w:before="94" w:line="191" w:lineRule="auto"/>
              <w:ind w:left="337"/>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3" w:type="dxa"/>
            <w:vAlign w:val="top"/>
          </w:tcPr>
          <w:p>
            <w:pPr>
              <w:spacing w:before="99" w:line="191"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736" w:type="dxa"/>
            <w:vAlign w:val="top"/>
          </w:tcPr>
          <w:p>
            <w:pPr>
              <w:spacing w:before="7" w:line="314" w:lineRule="exact"/>
              <w:jc w:val="center"/>
              <w:rPr>
                <w:rFonts w:hint="eastAsia" w:ascii="Times New Roman" w:hAnsi="Times New Roman" w:eastAsia="宋体" w:cs="Times New Roman"/>
                <w:sz w:val="23"/>
                <w:szCs w:val="23"/>
                <w:lang w:eastAsia="zh-CN"/>
              </w:rPr>
            </w:pPr>
            <w:r>
              <w:rPr>
                <w:rFonts w:ascii="Times New Roman" w:hAnsi="Times New Roman" w:eastAsia="Times New Roman" w:cs="Times New Roman"/>
                <w:position w:val="2"/>
                <w:sz w:val="23"/>
                <w:szCs w:val="23"/>
              </w:rPr>
              <w:t>Unit</w:t>
            </w:r>
            <w:r>
              <w:rPr>
                <w:rFonts w:ascii="Times New Roman" w:hAnsi="Times New Roman" w:eastAsia="Times New Roman" w:cs="Times New Roman"/>
                <w:spacing w:val="14"/>
                <w:position w:val="2"/>
                <w:sz w:val="23"/>
                <w:szCs w:val="23"/>
              </w:rPr>
              <w:t xml:space="preserve"> </w:t>
            </w:r>
            <w:r>
              <w:rPr>
                <w:rFonts w:hint="eastAsia" w:ascii="Times New Roman" w:hAnsi="Times New Roman" w:eastAsia="宋体" w:cs="Times New Roman"/>
                <w:spacing w:val="12"/>
                <w:position w:val="2"/>
                <w:sz w:val="23"/>
                <w:szCs w:val="23"/>
                <w:lang w:val="en-US" w:eastAsia="zh-CN"/>
              </w:rPr>
              <w:t>8</w:t>
            </w:r>
          </w:p>
        </w:tc>
        <w:tc>
          <w:tcPr>
            <w:tcW w:w="1800" w:type="dxa"/>
            <w:vAlign w:val="top"/>
          </w:tcPr>
          <w:p>
            <w:pPr>
              <w:spacing w:before="62" w:line="227" w:lineRule="auto"/>
              <w:ind w:left="156"/>
              <w:rPr>
                <w:rFonts w:ascii="Times New Roman" w:hAnsi="Times New Roman" w:eastAsia="Times New Roman" w:cs="Times New Roman"/>
                <w:sz w:val="20"/>
                <w:szCs w:val="20"/>
              </w:rPr>
            </w:pPr>
            <w:r>
              <w:rPr>
                <w:rFonts w:ascii="宋体" w:hAnsi="宋体" w:eastAsia="宋体" w:cs="宋体"/>
                <w:spacing w:val="-13"/>
                <w:sz w:val="20"/>
                <w:szCs w:val="20"/>
              </w:rPr>
              <w:t>目</w:t>
            </w:r>
            <w:r>
              <w:rPr>
                <w:rFonts w:ascii="宋体" w:hAnsi="宋体" w:eastAsia="宋体" w:cs="宋体"/>
                <w:spacing w:val="-9"/>
                <w:sz w:val="20"/>
                <w:szCs w:val="20"/>
              </w:rPr>
              <w:t xml:space="preserve">标 </w:t>
            </w:r>
            <w:r>
              <w:rPr>
                <w:rFonts w:hint="eastAsia" w:ascii="Times New Roman" w:hAnsi="Times New Roman" w:eastAsia="宋体" w:cs="Times New Roman"/>
                <w:spacing w:val="-9"/>
                <w:sz w:val="20"/>
                <w:szCs w:val="20"/>
                <w:lang w:val="en-US" w:eastAsia="zh-CN"/>
              </w:rPr>
              <w:t>1</w:t>
            </w:r>
            <w:r>
              <w:rPr>
                <w:rFonts w:ascii="Times New Roman" w:hAnsi="Times New Roman" w:eastAsia="Times New Roman" w:cs="Times New Roman"/>
                <w:spacing w:val="-9"/>
                <w:sz w:val="20"/>
                <w:szCs w:val="20"/>
              </w:rPr>
              <w:t>-</w:t>
            </w:r>
            <w:r>
              <w:rPr>
                <w:rFonts w:hint="eastAsia" w:ascii="Times New Roman" w:hAnsi="Times New Roman" w:eastAsia="宋体" w:cs="Times New Roman"/>
                <w:spacing w:val="-9"/>
                <w:sz w:val="20"/>
                <w:szCs w:val="20"/>
                <w:lang w:val="en-US" w:eastAsia="zh-CN"/>
              </w:rPr>
              <w:t>5</w:t>
            </w:r>
          </w:p>
        </w:tc>
        <w:tc>
          <w:tcPr>
            <w:tcW w:w="3020" w:type="dxa"/>
            <w:vAlign w:val="top"/>
          </w:tcPr>
          <w:p>
            <w:pPr>
              <w:spacing w:before="62" w:line="232" w:lineRule="auto"/>
              <w:ind w:left="114"/>
              <w:rPr>
                <w:rFonts w:hint="eastAsia" w:ascii="Times New Roman" w:hAnsi="Times New Roman" w:eastAsia="宋体" w:cs="Times New Roman"/>
                <w:sz w:val="20"/>
                <w:szCs w:val="20"/>
                <w:lang w:eastAsia="zh-CN"/>
              </w:rPr>
            </w:pPr>
            <w:r>
              <w:rPr>
                <w:rFonts w:ascii="Times New Roman" w:hAnsi="Times New Roman" w:eastAsia="Times New Roman" w:cs="Times New Roman"/>
                <w:spacing w:val="6"/>
                <w:sz w:val="20"/>
                <w:szCs w:val="20"/>
              </w:rPr>
              <w:t>5-</w:t>
            </w:r>
            <w:r>
              <w:rPr>
                <w:rFonts w:hint="eastAsia" w:ascii="Times New Roman" w:hAnsi="Times New Roman" w:eastAsia="宋体" w:cs="Times New Roman"/>
                <w:spacing w:val="6"/>
                <w:sz w:val="20"/>
                <w:szCs w:val="20"/>
                <w:lang w:val="en-US" w:eastAsia="zh-CN"/>
              </w:rPr>
              <w:t>1、5-2、5-3</w:t>
            </w:r>
            <w:r>
              <w:rPr>
                <w:rFonts w:ascii="Times New Roman" w:hAnsi="Times New Roman" w:eastAsia="Times New Roman" w:cs="Times New Roman"/>
                <w:spacing w:val="3"/>
                <w:sz w:val="20"/>
                <w:szCs w:val="20"/>
              </w:rPr>
              <w:t>;</w:t>
            </w:r>
            <w:r>
              <w:rPr>
                <w:rFonts w:hint="eastAsia" w:ascii="Times New Roman" w:hAnsi="Times New Roman" w:eastAsia="宋体" w:cs="Times New Roman"/>
                <w:spacing w:val="3"/>
                <w:sz w:val="20"/>
                <w:szCs w:val="20"/>
                <w:lang w:val="en-US" w:eastAsia="zh-CN"/>
              </w:rPr>
              <w:t xml:space="preserve"> </w:t>
            </w:r>
            <w:r>
              <w:rPr>
                <w:rFonts w:ascii="Times New Roman" w:hAnsi="Times New Roman" w:eastAsia="Times New Roman" w:cs="Times New Roman"/>
                <w:spacing w:val="3"/>
                <w:sz w:val="20"/>
                <w:szCs w:val="20"/>
              </w:rPr>
              <w:t>6-</w:t>
            </w:r>
            <w:r>
              <w:rPr>
                <w:rFonts w:hint="eastAsia" w:ascii="Times New Roman" w:hAnsi="Times New Roman" w:eastAsia="宋体" w:cs="Times New Roman"/>
                <w:spacing w:val="3"/>
                <w:sz w:val="20"/>
                <w:szCs w:val="20"/>
                <w:lang w:val="en-US" w:eastAsia="zh-CN"/>
              </w:rPr>
              <w:t>1、6-</w:t>
            </w:r>
            <w:r>
              <w:rPr>
                <w:rFonts w:ascii="Times New Roman" w:hAnsi="Times New Roman" w:eastAsia="Times New Roman" w:cs="Times New Roman"/>
                <w:spacing w:val="3"/>
                <w:sz w:val="20"/>
                <w:szCs w:val="20"/>
              </w:rPr>
              <w:t>2</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6-</w:t>
            </w:r>
            <w:r>
              <w:rPr>
                <w:rFonts w:ascii="Times New Roman" w:hAnsi="Times New Roman" w:eastAsia="Times New Roman" w:cs="Times New Roman"/>
                <w:spacing w:val="3"/>
                <w:sz w:val="20"/>
                <w:szCs w:val="20"/>
              </w:rPr>
              <w:t>3</w:t>
            </w:r>
            <w:r>
              <w:rPr>
                <w:rFonts w:hint="eastAsia" w:ascii="Times New Roman" w:hAnsi="Times New Roman" w:eastAsia="宋体" w:cs="Times New Roman"/>
                <w:spacing w:val="3"/>
                <w:sz w:val="20"/>
                <w:szCs w:val="20"/>
                <w:lang w:eastAsia="zh-CN"/>
              </w:rPr>
              <w:t>；</w:t>
            </w:r>
            <w:r>
              <w:rPr>
                <w:rFonts w:hint="eastAsia" w:ascii="Times New Roman" w:hAnsi="Times New Roman" w:eastAsia="宋体" w:cs="Times New Roman"/>
                <w:spacing w:val="3"/>
                <w:sz w:val="20"/>
                <w:szCs w:val="20"/>
                <w:lang w:val="en-US" w:eastAsia="zh-CN"/>
              </w:rPr>
              <w:t>8-1、8-2、8-3</w:t>
            </w:r>
          </w:p>
        </w:tc>
        <w:tc>
          <w:tcPr>
            <w:tcW w:w="870" w:type="dxa"/>
            <w:vAlign w:val="top"/>
          </w:tcPr>
          <w:p>
            <w:pPr>
              <w:spacing w:before="99" w:line="191" w:lineRule="auto"/>
              <w:ind w:left="284"/>
              <w:rPr>
                <w:rFonts w:hint="eastAsia" w:ascii="Times New Roman" w:hAnsi="Times New Roman" w:eastAsia="宋体" w:cs="Times New Roman"/>
                <w:sz w:val="20"/>
                <w:szCs w:val="20"/>
                <w:lang w:eastAsia="zh-CN"/>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790" w:type="dxa"/>
            <w:vAlign w:val="top"/>
          </w:tcPr>
          <w:p>
            <w:pPr>
              <w:spacing w:before="99" w:line="191" w:lineRule="auto"/>
              <w:ind w:left="337"/>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299" w:type="dxa"/>
            <w:gridSpan w:val="4"/>
            <w:vAlign w:val="top"/>
          </w:tcPr>
          <w:p>
            <w:pPr>
              <w:spacing w:before="57" w:line="228" w:lineRule="auto"/>
              <w:ind w:left="3686"/>
              <w:rPr>
                <w:rFonts w:ascii="宋体" w:hAnsi="宋体" w:eastAsia="宋体" w:cs="宋体"/>
                <w:sz w:val="20"/>
                <w:szCs w:val="20"/>
              </w:rPr>
            </w:pPr>
            <w:r>
              <w:rPr>
                <w:rFonts w:ascii="宋体" w:hAnsi="宋体" w:eastAsia="宋体" w:cs="宋体"/>
                <w:spacing w:val="4"/>
                <w:sz w:val="20"/>
                <w:szCs w:val="20"/>
              </w:rPr>
              <w:t>合</w:t>
            </w:r>
            <w:r>
              <w:rPr>
                <w:rFonts w:ascii="宋体" w:hAnsi="宋体" w:eastAsia="宋体" w:cs="宋体"/>
                <w:spacing w:val="3"/>
                <w:sz w:val="20"/>
                <w:szCs w:val="20"/>
              </w:rPr>
              <w:t>计</w:t>
            </w:r>
          </w:p>
        </w:tc>
        <w:tc>
          <w:tcPr>
            <w:tcW w:w="870" w:type="dxa"/>
            <w:vAlign w:val="top"/>
          </w:tcPr>
          <w:p>
            <w:pPr>
              <w:spacing w:before="98" w:line="188" w:lineRule="auto"/>
              <w:ind w:left="267"/>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75</w:t>
            </w:r>
          </w:p>
        </w:tc>
        <w:tc>
          <w:tcPr>
            <w:tcW w:w="790" w:type="dxa"/>
            <w:vAlign w:val="top"/>
          </w:tcPr>
          <w:p>
            <w:pPr>
              <w:spacing w:before="98" w:line="188" w:lineRule="auto"/>
              <w:ind w:left="322"/>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5</w:t>
            </w:r>
          </w:p>
        </w:tc>
      </w:tr>
    </w:tbl>
    <w:p>
      <w:pPr>
        <w:spacing w:line="280" w:lineRule="auto"/>
        <w:rPr>
          <w:rFonts w:ascii="Arial"/>
          <w:sz w:val="21"/>
        </w:rPr>
      </w:pPr>
    </w:p>
    <w:p>
      <w:pPr>
        <w:spacing w:before="88" w:line="227" w:lineRule="auto"/>
        <w:ind w:left="1051"/>
        <w:rPr>
          <w:rFonts w:ascii="宋体" w:hAnsi="宋体" w:eastAsia="宋体" w:cs="宋体"/>
          <w:sz w:val="27"/>
          <w:szCs w:val="27"/>
        </w:rPr>
      </w:pPr>
      <w:r>
        <w:rPr>
          <w:rFonts w:ascii="宋体" w:hAnsi="宋体" w:eastAsia="宋体" w:cs="宋体"/>
          <w:spacing w:val="23"/>
          <w:sz w:val="27"/>
          <w:szCs w:val="27"/>
          <w14:textOutline w14:w="4242" w14:cap="flat" w14:cmpd="sng">
            <w14:solidFill>
              <w14:srgbClr w14:val="000000"/>
            </w14:solidFill>
            <w14:prstDash w14:val="solid"/>
            <w14:miter w14:val="0"/>
          </w14:textOutline>
        </w:rPr>
        <w:t>四、课程实</w:t>
      </w:r>
      <w:r>
        <w:rPr>
          <w:rFonts w:ascii="宋体" w:hAnsi="宋体" w:eastAsia="宋体" w:cs="宋体"/>
          <w:spacing w:val="22"/>
          <w:sz w:val="27"/>
          <w:szCs w:val="27"/>
          <w14:textOutline w14:w="4242" w14:cap="flat" w14:cmpd="sng">
            <w14:solidFill>
              <w14:srgbClr w14:val="000000"/>
            </w14:solidFill>
            <w14:prstDash w14:val="solid"/>
            <w14:miter w14:val="0"/>
          </w14:textOutline>
        </w:rPr>
        <w:t>施</w:t>
      </w:r>
    </w:p>
    <w:p>
      <w:pPr>
        <w:spacing w:before="229" w:line="220" w:lineRule="auto"/>
        <w:ind w:left="943"/>
        <w:rPr>
          <w:rFonts w:ascii="宋体" w:hAnsi="宋体" w:eastAsia="宋体" w:cs="宋体"/>
          <w:sz w:val="24"/>
          <w:szCs w:val="24"/>
        </w:rPr>
      </w:pPr>
      <w:r>
        <w:rPr>
          <w:rFonts w:ascii="宋体" w:hAnsi="宋体" w:eastAsia="宋体" w:cs="宋体"/>
          <w:spacing w:val="37"/>
          <w:sz w:val="24"/>
          <w:szCs w:val="24"/>
          <w14:textOutline w14:w="3657" w14:cap="flat" w14:cmpd="sng">
            <w14:solidFill>
              <w14:srgbClr w14:val="000000"/>
            </w14:solidFill>
            <w14:prstDash w14:val="solid"/>
            <w14:miter w14:val="0"/>
          </w14:textOutline>
        </w:rPr>
        <w:t>(</w:t>
      </w:r>
      <w:r>
        <w:rPr>
          <w:rFonts w:ascii="宋体" w:hAnsi="宋体" w:eastAsia="宋体" w:cs="宋体"/>
          <w:spacing w:val="36"/>
          <w:sz w:val="24"/>
          <w:szCs w:val="24"/>
          <w14:textOutline w14:w="3657" w14:cap="flat" w14:cmpd="sng">
            <w14:solidFill>
              <w14:srgbClr w14:val="000000"/>
            </w14:solidFill>
            <w14:prstDash w14:val="solid"/>
            <w14:miter w14:val="0"/>
          </w14:textOutline>
        </w:rPr>
        <w:t>一)教学方法与教学手段</w:t>
      </w:r>
    </w:p>
    <w:p>
      <w:pPr>
        <w:spacing w:before="185" w:line="308" w:lineRule="auto"/>
        <w:ind w:left="837" w:right="337"/>
        <w:rPr>
          <w:rFonts w:ascii="宋体" w:hAnsi="宋体" w:eastAsia="宋体" w:cs="宋体"/>
          <w:sz w:val="24"/>
          <w:szCs w:val="24"/>
        </w:rPr>
      </w:pPr>
      <w:r>
        <w:rPr>
          <w:rFonts w:hint="eastAsia" w:ascii="Times New Roman" w:hAnsi="Times New Roman" w:eastAsia="宋体" w:cs="Times New Roman"/>
          <w:spacing w:val="-8"/>
          <w:sz w:val="24"/>
          <w:szCs w:val="24"/>
          <w:lang w:val="en-US" w:eastAsia="zh-CN"/>
        </w:rPr>
        <w:t>1</w:t>
      </w:r>
      <w:r>
        <w:rPr>
          <w:rFonts w:ascii="Times New Roman" w:hAnsi="Times New Roman" w:eastAsia="Times New Roman" w:cs="Times New Roman"/>
          <w:spacing w:val="-8"/>
          <w:sz w:val="24"/>
          <w:szCs w:val="24"/>
        </w:rPr>
        <w:t xml:space="preserve">. </w:t>
      </w:r>
      <w:r>
        <w:rPr>
          <w:rFonts w:ascii="宋体" w:hAnsi="宋体" w:eastAsia="宋体" w:cs="宋体"/>
          <w:spacing w:val="-8"/>
          <w:sz w:val="24"/>
          <w:szCs w:val="24"/>
        </w:rPr>
        <w:t>教学</w:t>
      </w:r>
      <w:r>
        <w:rPr>
          <w:rFonts w:ascii="宋体" w:hAnsi="宋体" w:eastAsia="宋体" w:cs="宋体"/>
          <w:spacing w:val="-4"/>
          <w:sz w:val="24"/>
          <w:szCs w:val="24"/>
        </w:rPr>
        <w:t>方法： 教学中采用多种教学方法，如任务教学法、讨论教学法等，注</w:t>
      </w:r>
      <w:r>
        <w:rPr>
          <w:rFonts w:ascii="宋体" w:hAnsi="宋体" w:eastAsia="宋体" w:cs="宋体"/>
          <w:spacing w:val="-18"/>
          <w:sz w:val="24"/>
          <w:szCs w:val="24"/>
        </w:rPr>
        <w:t>重实</w:t>
      </w:r>
      <w:r>
        <w:rPr>
          <w:rFonts w:ascii="宋体" w:hAnsi="宋体" w:eastAsia="宋体" w:cs="宋体"/>
          <w:spacing w:val="-12"/>
          <w:sz w:val="24"/>
          <w:szCs w:val="24"/>
        </w:rPr>
        <w:t>践</w:t>
      </w:r>
      <w:r>
        <w:rPr>
          <w:rFonts w:ascii="宋体" w:hAnsi="宋体" w:eastAsia="宋体" w:cs="宋体"/>
          <w:spacing w:val="-9"/>
          <w:sz w:val="24"/>
          <w:szCs w:val="24"/>
        </w:rPr>
        <w:t>性。注意培养学生积极思考、乐于实践的学习习惯。 讲解要有所侧重，</w:t>
      </w:r>
      <w:r>
        <w:rPr>
          <w:rFonts w:ascii="宋体" w:hAnsi="宋体" w:eastAsia="宋体" w:cs="宋体"/>
          <w:sz w:val="24"/>
          <w:szCs w:val="24"/>
        </w:rPr>
        <w:t xml:space="preserve"> </w:t>
      </w:r>
      <w:r>
        <w:rPr>
          <w:rFonts w:ascii="宋体" w:hAnsi="宋体" w:eastAsia="宋体" w:cs="宋体"/>
          <w:spacing w:val="-13"/>
          <w:sz w:val="24"/>
          <w:szCs w:val="24"/>
        </w:rPr>
        <w:t>要</w:t>
      </w:r>
      <w:r>
        <w:rPr>
          <w:rFonts w:ascii="宋体" w:hAnsi="宋体" w:eastAsia="宋体" w:cs="宋体"/>
          <w:spacing w:val="-8"/>
          <w:sz w:val="24"/>
          <w:szCs w:val="24"/>
        </w:rPr>
        <w:t>使学生有足够的时间参与讨论， 自由发表意见， 从而达到全面提高学生商</w:t>
      </w:r>
      <w:r>
        <w:rPr>
          <w:rFonts w:ascii="宋体" w:hAnsi="宋体" w:eastAsia="宋体" w:cs="宋体"/>
          <w:spacing w:val="-6"/>
          <w:sz w:val="24"/>
          <w:szCs w:val="24"/>
        </w:rPr>
        <w:t>务英</w:t>
      </w:r>
      <w:r>
        <w:rPr>
          <w:rFonts w:ascii="宋体" w:hAnsi="宋体" w:eastAsia="宋体" w:cs="宋体"/>
          <w:spacing w:val="-5"/>
          <w:sz w:val="24"/>
          <w:szCs w:val="24"/>
        </w:rPr>
        <w:t>语</w:t>
      </w:r>
      <w:r>
        <w:rPr>
          <w:rFonts w:ascii="宋体" w:hAnsi="宋体" w:eastAsia="宋体" w:cs="宋体"/>
          <w:spacing w:val="-3"/>
          <w:sz w:val="24"/>
          <w:szCs w:val="24"/>
        </w:rPr>
        <w:t>综合能力的目标。</w:t>
      </w:r>
    </w:p>
    <w:p>
      <w:pPr>
        <w:spacing w:before="2" w:line="317" w:lineRule="auto"/>
        <w:ind w:left="850" w:leftChars="399" w:right="418" w:hanging="12" w:hangingChars="5"/>
        <w:rPr>
          <w:rFonts w:ascii="宋体" w:hAnsi="宋体" w:eastAsia="宋体" w:cs="宋体"/>
          <w:spacing w:val="42"/>
          <w:sz w:val="24"/>
          <w:szCs w:val="24"/>
          <w14:textOutline w14:w="3657" w14:cap="flat" w14:cmpd="sng">
            <w14:solidFill>
              <w14:srgbClr w14:val="000000"/>
            </w14:solidFill>
            <w14:prstDash w14:val="solid"/>
            <w14:miter w14:val="0"/>
          </w14:textOutline>
        </w:rPr>
      </w:pPr>
      <w:r>
        <w:rPr>
          <w:rFonts w:hint="eastAsia" w:ascii="Times New Roman" w:hAnsi="Times New Roman" w:eastAsia="宋体" w:cs="Times New Roman"/>
          <w:spacing w:val="2"/>
          <w:sz w:val="24"/>
          <w:szCs w:val="24"/>
          <w:lang w:val="en-US" w:eastAsia="zh-CN"/>
        </w:rPr>
        <w:t>2</w:t>
      </w:r>
      <w:r>
        <w:rPr>
          <w:rFonts w:ascii="Times New Roman" w:hAnsi="Times New Roman" w:eastAsia="Times New Roman" w:cs="Times New Roman"/>
          <w:spacing w:val="2"/>
          <w:sz w:val="24"/>
          <w:szCs w:val="24"/>
        </w:rPr>
        <w:t xml:space="preserve">. </w:t>
      </w:r>
      <w:r>
        <w:rPr>
          <w:rFonts w:ascii="宋体" w:hAnsi="宋体" w:eastAsia="宋体" w:cs="宋体"/>
          <w:spacing w:val="2"/>
          <w:sz w:val="24"/>
          <w:szCs w:val="24"/>
        </w:rPr>
        <w:t>教学手段：采用多媒体辅助教学的手段。结合网络资源，</w:t>
      </w:r>
      <w:r>
        <w:rPr>
          <w:rFonts w:hint="eastAsia" w:ascii="宋体" w:hAnsi="宋体" w:eastAsia="宋体" w:cs="宋体"/>
          <w:spacing w:val="2"/>
          <w:sz w:val="24"/>
          <w:szCs w:val="24"/>
          <w:lang w:val="en-US" w:eastAsia="zh-CN"/>
        </w:rPr>
        <w:t>利用</w:t>
      </w:r>
      <w:r>
        <w:rPr>
          <w:rFonts w:ascii="Times New Roman" w:hAnsi="Times New Roman" w:eastAsia="Times New Roman" w:cs="Times New Roman"/>
          <w:spacing w:val="-7"/>
          <w:sz w:val="24"/>
          <w:szCs w:val="24"/>
        </w:rPr>
        <w:t xml:space="preserve">QQ </w:t>
      </w:r>
      <w:r>
        <w:rPr>
          <w:rFonts w:ascii="宋体" w:hAnsi="宋体" w:eastAsia="宋体" w:cs="宋体"/>
          <w:spacing w:val="-7"/>
          <w:sz w:val="24"/>
          <w:szCs w:val="24"/>
        </w:rPr>
        <w:t>和</w:t>
      </w:r>
      <w:r>
        <w:rPr>
          <w:rFonts w:hint="eastAsia" w:ascii="宋体" w:hAnsi="宋体" w:eastAsia="宋体" w:cs="宋体"/>
          <w:spacing w:val="-7"/>
          <w:sz w:val="24"/>
          <w:szCs w:val="24"/>
          <w:lang w:val="en-US" w:eastAsia="zh-CN"/>
        </w:rPr>
        <w:t>慕课堂</w:t>
      </w:r>
      <w:r>
        <w:rPr>
          <w:rFonts w:ascii="宋体" w:hAnsi="宋体" w:eastAsia="宋体" w:cs="宋体"/>
          <w:spacing w:val="2"/>
          <w:sz w:val="24"/>
          <w:szCs w:val="24"/>
        </w:rPr>
        <w:t>丰富</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拓展</w:t>
      </w:r>
      <w:r>
        <w:rPr>
          <w:rFonts w:ascii="宋体" w:hAnsi="宋体" w:eastAsia="宋体" w:cs="宋体"/>
          <w:spacing w:val="2"/>
          <w:sz w:val="24"/>
          <w:szCs w:val="24"/>
        </w:rPr>
        <w:t>教学内</w:t>
      </w:r>
      <w:r>
        <w:rPr>
          <w:rFonts w:ascii="宋体" w:hAnsi="宋体" w:eastAsia="宋体" w:cs="宋体"/>
          <w:sz w:val="24"/>
          <w:szCs w:val="24"/>
        </w:rPr>
        <w:t>容，注</w:t>
      </w:r>
      <w:r>
        <w:rPr>
          <w:rFonts w:ascii="宋体" w:hAnsi="宋体" w:eastAsia="宋体" w:cs="宋体"/>
          <w:spacing w:val="-2"/>
          <w:sz w:val="24"/>
          <w:szCs w:val="24"/>
        </w:rPr>
        <w:t>意</w:t>
      </w:r>
      <w:r>
        <w:rPr>
          <w:rFonts w:ascii="宋体" w:hAnsi="宋体" w:eastAsia="宋体" w:cs="宋体"/>
          <w:spacing w:val="-1"/>
          <w:sz w:val="24"/>
          <w:szCs w:val="24"/>
        </w:rPr>
        <w:t>学生的掌握程度和课堂的气氛。</w:t>
      </w:r>
      <w:r>
        <w:rPr>
          <w:rFonts w:hint="eastAsia" w:ascii="宋体" w:hAnsi="宋体" w:eastAsia="宋体" w:cs="宋体"/>
          <w:spacing w:val="-7"/>
          <w:sz w:val="24"/>
          <w:szCs w:val="24"/>
          <w:lang w:val="en-US" w:eastAsia="zh-CN"/>
        </w:rPr>
        <w:t>对于</w:t>
      </w:r>
      <w:r>
        <w:rPr>
          <w:rFonts w:ascii="宋体" w:hAnsi="宋体" w:eastAsia="宋体" w:cs="宋体"/>
          <w:spacing w:val="-7"/>
          <w:sz w:val="24"/>
          <w:szCs w:val="24"/>
        </w:rPr>
        <w:t>学生在自学过程</w:t>
      </w:r>
      <w:r>
        <w:rPr>
          <w:rFonts w:hint="eastAsia" w:ascii="宋体" w:hAnsi="宋体" w:eastAsia="宋体" w:cs="宋体"/>
          <w:spacing w:val="-7"/>
          <w:sz w:val="24"/>
          <w:szCs w:val="24"/>
          <w:lang w:val="en-US" w:eastAsia="zh-CN"/>
        </w:rPr>
        <w:t>中</w:t>
      </w:r>
      <w:r>
        <w:rPr>
          <w:rFonts w:ascii="宋体" w:hAnsi="宋体" w:eastAsia="宋体" w:cs="宋体"/>
          <w:spacing w:val="-7"/>
          <w:sz w:val="24"/>
          <w:szCs w:val="24"/>
        </w:rPr>
        <w:t>遇到的问题</w:t>
      </w:r>
      <w:r>
        <w:rPr>
          <w:rFonts w:hint="eastAsia" w:ascii="宋体" w:hAnsi="宋体" w:eastAsia="宋体" w:cs="宋体"/>
          <w:spacing w:val="-7"/>
          <w:sz w:val="24"/>
          <w:szCs w:val="24"/>
          <w:lang w:eastAsia="zh-CN"/>
        </w:rPr>
        <w:t>，</w:t>
      </w:r>
      <w:r>
        <w:rPr>
          <w:rFonts w:ascii="宋体" w:hAnsi="宋体" w:eastAsia="宋体" w:cs="宋体"/>
          <w:sz w:val="24"/>
          <w:szCs w:val="24"/>
        </w:rPr>
        <w:t xml:space="preserve"> </w:t>
      </w:r>
      <w:r>
        <w:rPr>
          <w:rFonts w:ascii="宋体" w:hAnsi="宋体" w:eastAsia="宋体" w:cs="宋体"/>
          <w:spacing w:val="-1"/>
          <w:sz w:val="24"/>
          <w:szCs w:val="24"/>
        </w:rPr>
        <w:t>采用翻转课堂</w:t>
      </w:r>
      <w:r>
        <w:rPr>
          <w:rFonts w:ascii="宋体" w:hAnsi="宋体" w:eastAsia="宋体" w:cs="宋体"/>
          <w:sz w:val="24"/>
          <w:szCs w:val="24"/>
        </w:rPr>
        <w:t>开展深入研讨。</w:t>
      </w:r>
    </w:p>
    <w:p>
      <w:pPr>
        <w:spacing w:before="78" w:line="220" w:lineRule="auto"/>
        <w:ind w:left="943"/>
        <w:rPr>
          <w:rFonts w:ascii="宋体" w:hAnsi="宋体" w:eastAsia="宋体" w:cs="宋体"/>
          <w:sz w:val="24"/>
          <w:szCs w:val="24"/>
        </w:rPr>
      </w:pPr>
      <w:r>
        <w:rPr>
          <w:rFonts w:ascii="宋体" w:hAnsi="宋体" w:eastAsia="宋体" w:cs="宋体"/>
          <w:spacing w:val="42"/>
          <w:sz w:val="24"/>
          <w:szCs w:val="24"/>
          <w14:textOutline w14:w="3657" w14:cap="flat" w14:cmpd="sng">
            <w14:solidFill>
              <w14:srgbClr w14:val="000000"/>
            </w14:solidFill>
            <w14:prstDash w14:val="solid"/>
            <w14:miter w14:val="0"/>
          </w14:textOutline>
        </w:rPr>
        <w:t>(</w:t>
      </w:r>
      <w:r>
        <w:rPr>
          <w:rFonts w:ascii="宋体" w:hAnsi="宋体" w:eastAsia="宋体" w:cs="宋体"/>
          <w:spacing w:val="39"/>
          <w:sz w:val="24"/>
          <w:szCs w:val="24"/>
          <w14:textOutline w14:w="3657" w14:cap="flat" w14:cmpd="sng">
            <w14:solidFill>
              <w14:srgbClr w14:val="000000"/>
            </w14:solidFill>
            <w14:prstDash w14:val="solid"/>
            <w14:miter w14:val="0"/>
          </w14:textOutline>
        </w:rPr>
        <w:t>二)课程实施与保障</w:t>
      </w:r>
    </w:p>
    <w:p>
      <w:pPr>
        <w:spacing w:line="74" w:lineRule="exact"/>
      </w:pPr>
    </w:p>
    <w:tbl>
      <w:tblPr>
        <w:tblStyle w:val="16"/>
        <w:tblW w:w="91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508"/>
        <w:gridCol w:w="7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102" w:type="dxa"/>
            <w:gridSpan w:val="2"/>
            <w:tcBorders>
              <w:left w:val="single" w:color="000000" w:sz="6" w:space="0"/>
              <w:right w:val="single" w:color="000000" w:sz="6" w:space="0"/>
            </w:tcBorders>
            <w:vAlign w:val="top"/>
          </w:tcPr>
          <w:p>
            <w:pPr>
              <w:spacing w:before="144" w:line="226" w:lineRule="auto"/>
              <w:ind w:left="516"/>
              <w:rPr>
                <w:rFonts w:ascii="宋体" w:hAnsi="宋体" w:eastAsia="宋体" w:cs="宋体"/>
                <w:sz w:val="20"/>
                <w:szCs w:val="20"/>
              </w:rPr>
            </w:pPr>
            <w:r>
              <w:rPr>
                <w:rFonts w:ascii="宋体" w:hAnsi="宋体" w:eastAsia="宋体" w:cs="宋体"/>
                <w:spacing w:val="11"/>
                <w:sz w:val="20"/>
                <w:szCs w:val="20"/>
              </w:rPr>
              <w:t>主</w:t>
            </w:r>
            <w:r>
              <w:rPr>
                <w:rFonts w:ascii="宋体" w:hAnsi="宋体" w:eastAsia="宋体" w:cs="宋体"/>
                <w:spacing w:val="7"/>
                <w:sz w:val="20"/>
                <w:szCs w:val="20"/>
              </w:rPr>
              <w:t>要教学环节</w:t>
            </w:r>
          </w:p>
        </w:tc>
        <w:tc>
          <w:tcPr>
            <w:tcW w:w="7002" w:type="dxa"/>
            <w:tcBorders>
              <w:left w:val="single" w:color="000000" w:sz="6" w:space="0"/>
              <w:right w:val="single" w:color="000000" w:sz="6" w:space="0"/>
            </w:tcBorders>
            <w:vAlign w:val="top"/>
          </w:tcPr>
          <w:p>
            <w:pPr>
              <w:spacing w:before="144" w:line="227" w:lineRule="auto"/>
              <w:ind w:left="2984"/>
              <w:rPr>
                <w:rFonts w:ascii="宋体" w:hAnsi="宋体" w:eastAsia="宋体" w:cs="宋体"/>
                <w:sz w:val="20"/>
                <w:szCs w:val="20"/>
              </w:rPr>
            </w:pPr>
            <w:r>
              <w:rPr>
                <w:rFonts w:ascii="宋体" w:hAnsi="宋体" w:eastAsia="宋体" w:cs="宋体"/>
                <w:spacing w:val="7"/>
                <w:sz w:val="20"/>
                <w:szCs w:val="20"/>
              </w:rPr>
              <w:t>质量要</w:t>
            </w:r>
            <w:r>
              <w:rPr>
                <w:rFonts w:ascii="宋体" w:hAnsi="宋体" w:eastAsia="宋体" w:cs="宋体"/>
                <w:spacing w:val="6"/>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594" w:type="dxa"/>
            <w:tcBorders>
              <w:left w:val="single" w:color="000000" w:sz="6"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7" w:line="191"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08"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28" w:lineRule="auto"/>
              <w:ind w:left="638"/>
              <w:rPr>
                <w:rFonts w:ascii="宋体" w:hAnsi="宋体" w:eastAsia="宋体" w:cs="宋体"/>
                <w:sz w:val="20"/>
                <w:szCs w:val="20"/>
              </w:rPr>
            </w:pPr>
            <w:r>
              <w:rPr>
                <w:rFonts w:ascii="宋体" w:hAnsi="宋体" w:eastAsia="宋体" w:cs="宋体"/>
                <w:spacing w:val="3"/>
                <w:sz w:val="20"/>
                <w:szCs w:val="20"/>
              </w:rPr>
              <w:t>备</w:t>
            </w:r>
            <w:r>
              <w:rPr>
                <w:rFonts w:ascii="宋体" w:hAnsi="宋体" w:eastAsia="宋体" w:cs="宋体"/>
                <w:spacing w:val="2"/>
                <w:sz w:val="20"/>
                <w:szCs w:val="20"/>
              </w:rPr>
              <w:t>课</w:t>
            </w:r>
          </w:p>
        </w:tc>
        <w:tc>
          <w:tcPr>
            <w:tcW w:w="7002" w:type="dxa"/>
            <w:tcBorders>
              <w:right w:val="single" w:color="000000" w:sz="6" w:space="0"/>
            </w:tcBorders>
            <w:vAlign w:val="top"/>
          </w:tcPr>
          <w:p>
            <w:pPr>
              <w:tabs>
                <w:tab w:val="left" w:pos="216"/>
              </w:tabs>
              <w:spacing w:before="127" w:line="432" w:lineRule="auto"/>
              <w:ind w:left="107" w:right="34" w:firstLine="9"/>
              <w:jc w:val="left"/>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1</w:t>
            </w:r>
            <w:r>
              <w:rPr>
                <w:rFonts w:ascii="宋体" w:hAnsi="宋体" w:eastAsia="宋体" w:cs="宋体"/>
                <w:spacing w:val="15"/>
                <w:sz w:val="20"/>
                <w:szCs w:val="20"/>
              </w:rPr>
              <w:t>)掌握本课程教学大纲内容，严格按照教学大纲要求进行课程教学内</w:t>
            </w:r>
            <w:r>
              <w:rPr>
                <w:rFonts w:ascii="宋体" w:hAnsi="宋体" w:eastAsia="宋体" w:cs="宋体"/>
                <w:spacing w:val="2"/>
                <w:sz w:val="20"/>
                <w:szCs w:val="20"/>
              </w:rPr>
              <w:t>容</w:t>
            </w:r>
            <w:r>
              <w:rPr>
                <w:rFonts w:ascii="宋体" w:hAnsi="宋体" w:eastAsia="宋体" w:cs="宋体"/>
                <w:spacing w:val="1"/>
                <w:sz w:val="20"/>
                <w:szCs w:val="20"/>
              </w:rPr>
              <w:t>的组织。</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2"/>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)熟悉教材各章节，借助专业书籍资料，并依据教学大纲编写授课</w:t>
            </w:r>
            <w:r>
              <w:rPr>
                <w:rFonts w:ascii="宋体" w:hAnsi="宋体" w:eastAsia="宋体" w:cs="宋体"/>
                <w:spacing w:val="11"/>
                <w:sz w:val="20"/>
                <w:szCs w:val="20"/>
              </w:rPr>
              <w:t>计</w:t>
            </w:r>
            <w:r>
              <w:rPr>
                <w:rFonts w:ascii="宋体" w:hAnsi="宋体" w:eastAsia="宋体" w:cs="宋体"/>
                <w:sz w:val="20"/>
                <w:szCs w:val="20"/>
              </w:rPr>
              <w:t xml:space="preserve"> </w:t>
            </w:r>
            <w:r>
              <w:rPr>
                <w:rFonts w:ascii="宋体" w:hAnsi="宋体" w:eastAsia="宋体" w:cs="宋体"/>
                <w:spacing w:val="24"/>
                <w:sz w:val="20"/>
                <w:szCs w:val="20"/>
              </w:rPr>
              <w:t>划</w:t>
            </w:r>
            <w:r>
              <w:rPr>
                <w:rFonts w:ascii="宋体" w:hAnsi="宋体" w:eastAsia="宋体" w:cs="宋体"/>
                <w:spacing w:val="18"/>
                <w:sz w:val="20"/>
                <w:szCs w:val="20"/>
              </w:rPr>
              <w:t>，</w:t>
            </w:r>
            <w:r>
              <w:rPr>
                <w:rFonts w:ascii="宋体" w:hAnsi="宋体" w:eastAsia="宋体" w:cs="宋体"/>
                <w:spacing w:val="12"/>
                <w:sz w:val="20"/>
                <w:szCs w:val="20"/>
              </w:rPr>
              <w:t>编写每次授课的教案。教案内容包括章节标题、教学目的、教法设</w:t>
            </w:r>
            <w:r>
              <w:rPr>
                <w:rFonts w:ascii="宋体" w:hAnsi="宋体" w:eastAsia="宋体" w:cs="宋体"/>
                <w:sz w:val="20"/>
                <w:szCs w:val="20"/>
              </w:rPr>
              <w:t xml:space="preserve"> </w:t>
            </w:r>
            <w:r>
              <w:rPr>
                <w:rFonts w:ascii="宋体" w:hAnsi="宋体" w:eastAsia="宋体" w:cs="宋体"/>
                <w:spacing w:val="14"/>
                <w:sz w:val="20"/>
                <w:szCs w:val="20"/>
              </w:rPr>
              <w:t>计</w:t>
            </w:r>
            <w:r>
              <w:rPr>
                <w:rFonts w:ascii="宋体" w:hAnsi="宋体" w:eastAsia="宋体" w:cs="宋体"/>
                <w:spacing w:val="8"/>
                <w:sz w:val="20"/>
                <w:szCs w:val="20"/>
              </w:rPr>
              <w:t>、课堂类型、时间分配、授课内容、课后作业、教学效果分析等方面。</w:t>
            </w:r>
          </w:p>
          <w:p>
            <w:pPr>
              <w:spacing w:line="226" w:lineRule="auto"/>
              <w:ind w:left="116"/>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3</w:t>
            </w:r>
            <w:r>
              <w:rPr>
                <w:rFonts w:ascii="宋体" w:hAnsi="宋体" w:eastAsia="宋体" w:cs="宋体"/>
                <w:spacing w:val="8"/>
                <w:sz w:val="20"/>
                <w:szCs w:val="20"/>
              </w:rPr>
              <w:t>)</w:t>
            </w:r>
            <w:r>
              <w:rPr>
                <w:rFonts w:ascii="宋体" w:hAnsi="宋体" w:eastAsia="宋体" w:cs="宋体"/>
                <w:spacing w:val="7"/>
                <w:sz w:val="20"/>
                <w:szCs w:val="20"/>
              </w:rPr>
              <w:t xml:space="preserve"> 根据各部分教学内容，构思授课思路、技巧，选择合适的教学方法。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594" w:type="dxa"/>
            <w:tcBorders>
              <w:left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191"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0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26" w:lineRule="auto"/>
              <w:ind w:left="635"/>
              <w:rPr>
                <w:rFonts w:ascii="宋体" w:hAnsi="宋体" w:eastAsia="宋体" w:cs="宋体"/>
                <w:sz w:val="20"/>
                <w:szCs w:val="20"/>
              </w:rPr>
            </w:pPr>
            <w:r>
              <w:rPr>
                <w:rFonts w:ascii="宋体" w:hAnsi="宋体" w:eastAsia="宋体" w:cs="宋体"/>
                <w:spacing w:val="4"/>
                <w:sz w:val="20"/>
                <w:szCs w:val="20"/>
              </w:rPr>
              <w:t>讲授</w:t>
            </w:r>
          </w:p>
        </w:tc>
        <w:tc>
          <w:tcPr>
            <w:tcW w:w="7002" w:type="dxa"/>
            <w:tcBorders>
              <w:right w:val="single" w:color="000000" w:sz="6" w:space="0"/>
            </w:tcBorders>
            <w:vAlign w:val="top"/>
          </w:tcPr>
          <w:p>
            <w:pPr>
              <w:spacing w:before="132" w:line="432" w:lineRule="auto"/>
              <w:ind w:left="110" w:right="106" w:firstLine="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 要点准确、条理清晰、重点突出， 能够结合例子，熟练地讲解基本</w:t>
            </w:r>
            <w:r>
              <w:rPr>
                <w:rFonts w:ascii="宋体" w:hAnsi="宋体" w:eastAsia="宋体" w:cs="宋体"/>
                <w:sz w:val="20"/>
                <w:szCs w:val="20"/>
              </w:rPr>
              <w:t xml:space="preserve"> </w:t>
            </w:r>
            <w:r>
              <w:rPr>
                <w:rFonts w:ascii="宋体" w:hAnsi="宋体" w:eastAsia="宋体" w:cs="宋体"/>
                <w:spacing w:val="9"/>
                <w:sz w:val="20"/>
                <w:szCs w:val="20"/>
              </w:rPr>
              <w:t>理</w:t>
            </w:r>
            <w:r>
              <w:rPr>
                <w:rFonts w:ascii="宋体" w:hAnsi="宋体" w:eastAsia="宋体" w:cs="宋体"/>
                <w:spacing w:val="6"/>
                <w:sz w:val="20"/>
                <w:szCs w:val="20"/>
              </w:rPr>
              <w:t>论与技能点。</w:t>
            </w:r>
          </w:p>
          <w:p>
            <w:pPr>
              <w:tabs>
                <w:tab w:val="left" w:pos="216"/>
              </w:tabs>
              <w:spacing w:line="431" w:lineRule="auto"/>
              <w:ind w:left="108" w:right="49" w:firstLine="8"/>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8"/>
                <w:sz w:val="20"/>
                <w:szCs w:val="20"/>
              </w:rPr>
              <w:t>2</w:t>
            </w:r>
            <w:r>
              <w:rPr>
                <w:rFonts w:ascii="宋体" w:hAnsi="宋体" w:eastAsia="宋体" w:cs="宋体"/>
                <w:spacing w:val="13"/>
                <w:sz w:val="20"/>
                <w:szCs w:val="20"/>
              </w:rPr>
              <w:t>)</w:t>
            </w:r>
            <w:r>
              <w:rPr>
                <w:rFonts w:ascii="宋体" w:hAnsi="宋体" w:eastAsia="宋体" w:cs="宋体"/>
                <w:spacing w:val="9"/>
                <w:sz w:val="20"/>
                <w:szCs w:val="20"/>
              </w:rPr>
              <w:t xml:space="preserve"> 采用多种教学方式(如启发式教学、讨论式教学、 任务教学法等)，</w:t>
            </w:r>
            <w:r>
              <w:rPr>
                <w:rFonts w:ascii="宋体" w:hAnsi="宋体" w:eastAsia="宋体" w:cs="宋体"/>
                <w:sz w:val="20"/>
                <w:szCs w:val="20"/>
              </w:rPr>
              <w:t xml:space="preserve"> </w:t>
            </w:r>
            <w:r>
              <w:rPr>
                <w:rFonts w:ascii="宋体" w:hAnsi="宋体" w:eastAsia="宋体" w:cs="宋体"/>
                <w:spacing w:val="13"/>
                <w:sz w:val="20"/>
                <w:szCs w:val="20"/>
              </w:rPr>
              <w:t>注</w:t>
            </w:r>
            <w:r>
              <w:rPr>
                <w:rFonts w:ascii="宋体" w:hAnsi="宋体" w:eastAsia="宋体" w:cs="宋体"/>
                <w:spacing w:val="8"/>
                <w:sz w:val="20"/>
                <w:szCs w:val="20"/>
              </w:rPr>
              <w:t>重培养学生运用所学技能进行实际分析和表达的能力。</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9"/>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)能够采用现代信息技术进行教学。</w:t>
            </w:r>
          </w:p>
          <w:p>
            <w:pPr>
              <w:spacing w:line="470" w:lineRule="exact"/>
              <w:ind w:left="116"/>
              <w:rPr>
                <w:rFonts w:ascii="宋体" w:hAnsi="宋体" w:eastAsia="宋体" w:cs="宋体"/>
                <w:sz w:val="20"/>
                <w:szCs w:val="20"/>
              </w:rPr>
            </w:pPr>
            <w:r>
              <w:rPr>
                <w:rFonts w:ascii="宋体" w:hAnsi="宋体" w:eastAsia="宋体" w:cs="宋体"/>
                <w:spacing w:val="10"/>
                <w:position w:val="20"/>
                <w:sz w:val="20"/>
                <w:szCs w:val="20"/>
              </w:rPr>
              <w:t>(</w:t>
            </w:r>
            <w:r>
              <w:rPr>
                <w:rFonts w:ascii="Times New Roman" w:hAnsi="Times New Roman" w:eastAsia="Times New Roman" w:cs="Times New Roman"/>
                <w:spacing w:val="5"/>
                <w:position w:val="20"/>
                <w:sz w:val="20"/>
                <w:szCs w:val="20"/>
              </w:rPr>
              <w:t>4</w:t>
            </w:r>
            <w:r>
              <w:rPr>
                <w:rFonts w:ascii="宋体" w:hAnsi="宋体" w:eastAsia="宋体" w:cs="宋体"/>
                <w:spacing w:val="5"/>
                <w:position w:val="20"/>
                <w:sz w:val="20"/>
                <w:szCs w:val="20"/>
              </w:rPr>
              <w:t>) 表达方式应能便于学生理解、接受， 力求形象生动， 使学生在掌握</w:t>
            </w:r>
          </w:p>
          <w:p>
            <w:pPr>
              <w:spacing w:line="226" w:lineRule="auto"/>
              <w:ind w:left="112"/>
              <w:rPr>
                <w:rFonts w:ascii="宋体" w:hAnsi="宋体" w:eastAsia="宋体" w:cs="宋体"/>
                <w:sz w:val="20"/>
                <w:szCs w:val="20"/>
              </w:rPr>
            </w:pPr>
            <w:r>
              <w:rPr>
                <w:rFonts w:ascii="宋体" w:hAnsi="宋体" w:eastAsia="宋体" w:cs="宋体"/>
                <w:spacing w:val="14"/>
                <w:sz w:val="20"/>
                <w:szCs w:val="20"/>
              </w:rPr>
              <w:t>知识</w:t>
            </w:r>
            <w:r>
              <w:rPr>
                <w:rFonts w:ascii="宋体" w:hAnsi="宋体" w:eastAsia="宋体" w:cs="宋体"/>
                <w:spacing w:val="8"/>
                <w:sz w:val="20"/>
                <w:szCs w:val="20"/>
              </w:rPr>
              <w:t>技</w:t>
            </w:r>
            <w:r>
              <w:rPr>
                <w:rFonts w:ascii="宋体" w:hAnsi="宋体" w:eastAsia="宋体" w:cs="宋体"/>
                <w:spacing w:val="7"/>
                <w:sz w:val="20"/>
                <w:szCs w:val="20"/>
              </w:rPr>
              <w:t>能的过程中，保持较为浓厚的学习兴趣。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1" w:hRule="atLeast"/>
        </w:trPr>
        <w:tc>
          <w:tcPr>
            <w:tcW w:w="594" w:type="dxa"/>
            <w:tcBorders>
              <w:left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7" w:line="191"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0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65" w:line="225" w:lineRule="auto"/>
              <w:ind w:left="111"/>
              <w:rPr>
                <w:rFonts w:ascii="宋体" w:hAnsi="宋体" w:eastAsia="宋体" w:cs="宋体"/>
                <w:sz w:val="20"/>
                <w:szCs w:val="20"/>
              </w:rPr>
            </w:pPr>
            <w:r>
              <w:rPr>
                <w:rFonts w:ascii="宋体" w:hAnsi="宋体" w:eastAsia="宋体" w:cs="宋体"/>
                <w:spacing w:val="9"/>
                <w:sz w:val="20"/>
                <w:szCs w:val="20"/>
              </w:rPr>
              <w:t>作</w:t>
            </w:r>
            <w:r>
              <w:rPr>
                <w:rFonts w:ascii="宋体" w:hAnsi="宋体" w:eastAsia="宋体" w:cs="宋体"/>
                <w:spacing w:val="8"/>
                <w:sz w:val="20"/>
                <w:szCs w:val="20"/>
              </w:rPr>
              <w:t>业布置与批改</w:t>
            </w:r>
          </w:p>
        </w:tc>
        <w:tc>
          <w:tcPr>
            <w:tcW w:w="7002" w:type="dxa"/>
            <w:tcBorders>
              <w:right w:val="single" w:color="000000" w:sz="6" w:space="0"/>
            </w:tcBorders>
            <w:vAlign w:val="top"/>
          </w:tcPr>
          <w:p>
            <w:pPr>
              <w:spacing w:before="134" w:line="226" w:lineRule="auto"/>
              <w:ind w:left="112"/>
              <w:rPr>
                <w:rFonts w:ascii="宋体" w:hAnsi="宋体" w:eastAsia="宋体" w:cs="宋体"/>
                <w:sz w:val="20"/>
                <w:szCs w:val="20"/>
              </w:rPr>
            </w:pPr>
            <w:r>
              <w:rPr>
                <w:rFonts w:ascii="宋体" w:hAnsi="宋体" w:eastAsia="宋体" w:cs="宋体"/>
                <w:spacing w:val="14"/>
                <w:sz w:val="20"/>
                <w:szCs w:val="20"/>
              </w:rPr>
              <w:t>学生</w:t>
            </w:r>
            <w:r>
              <w:rPr>
                <w:rFonts w:ascii="宋体" w:hAnsi="宋体" w:eastAsia="宋体" w:cs="宋体"/>
                <w:spacing w:val="7"/>
                <w:sz w:val="20"/>
                <w:szCs w:val="20"/>
              </w:rPr>
              <w:t>必须完成规定数量的作业，作业必须达到以下基本要求：</w:t>
            </w:r>
          </w:p>
          <w:p>
            <w:pPr>
              <w:spacing w:before="225" w:line="465" w:lineRule="exact"/>
              <w:ind w:left="116"/>
              <w:rPr>
                <w:rFonts w:ascii="宋体" w:hAnsi="宋体" w:eastAsia="宋体" w:cs="宋体"/>
                <w:sz w:val="20"/>
                <w:szCs w:val="20"/>
              </w:rPr>
            </w:pPr>
            <w:r>
              <w:rPr>
                <w:rFonts w:ascii="宋体" w:hAnsi="宋体" w:eastAsia="宋体" w:cs="宋体"/>
                <w:spacing w:val="24"/>
                <w:position w:val="20"/>
                <w:sz w:val="20"/>
                <w:szCs w:val="20"/>
              </w:rPr>
              <w:t>(</w:t>
            </w:r>
            <w:r>
              <w:rPr>
                <w:rFonts w:ascii="Times New Roman" w:hAnsi="Times New Roman" w:eastAsia="Times New Roman" w:cs="Times New Roman"/>
                <w:spacing w:val="12"/>
                <w:position w:val="20"/>
                <w:sz w:val="20"/>
                <w:szCs w:val="20"/>
              </w:rPr>
              <w:t>1</w:t>
            </w:r>
            <w:r>
              <w:rPr>
                <w:rFonts w:ascii="宋体" w:hAnsi="宋体" w:eastAsia="宋体" w:cs="宋体"/>
                <w:spacing w:val="12"/>
                <w:position w:val="20"/>
                <w:sz w:val="20"/>
                <w:szCs w:val="20"/>
              </w:rPr>
              <w:t>) 按时按量完成作业，不缺交，不抄袭。</w:t>
            </w:r>
          </w:p>
          <w:p>
            <w:pPr>
              <w:spacing w:line="225" w:lineRule="auto"/>
              <w:ind w:left="116"/>
              <w:rPr>
                <w:rFonts w:ascii="宋体" w:hAnsi="宋体" w:eastAsia="宋体" w:cs="宋体"/>
                <w:sz w:val="20"/>
                <w:szCs w:val="20"/>
              </w:rPr>
            </w:pPr>
            <w:r>
              <w:rPr>
                <w:rFonts w:ascii="宋体" w:hAnsi="宋体" w:eastAsia="宋体" w:cs="宋体"/>
                <w:spacing w:val="31"/>
                <w:sz w:val="20"/>
                <w:szCs w:val="20"/>
              </w:rPr>
              <w:t>(</w:t>
            </w:r>
            <w:r>
              <w:rPr>
                <w:rFonts w:ascii="Times New Roman" w:hAnsi="Times New Roman" w:eastAsia="Times New Roman" w:cs="Times New Roman"/>
                <w:spacing w:val="21"/>
                <w:sz w:val="20"/>
                <w:szCs w:val="20"/>
              </w:rPr>
              <w:t>2</w:t>
            </w:r>
            <w:r>
              <w:rPr>
                <w:rFonts w:ascii="宋体" w:hAnsi="宋体" w:eastAsia="宋体" w:cs="宋体"/>
                <w:spacing w:val="21"/>
                <w:sz w:val="20"/>
                <w:szCs w:val="20"/>
              </w:rPr>
              <w:t>)书写、语音规范、清晰。</w:t>
            </w:r>
          </w:p>
          <w:p>
            <w:pPr>
              <w:spacing w:before="226" w:line="226" w:lineRule="auto"/>
              <w:ind w:left="116"/>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7"/>
                <w:sz w:val="20"/>
                <w:szCs w:val="20"/>
              </w:rPr>
              <w:t>3</w:t>
            </w:r>
            <w:r>
              <w:rPr>
                <w:rFonts w:ascii="宋体" w:hAnsi="宋体" w:eastAsia="宋体" w:cs="宋体"/>
                <w:spacing w:val="17"/>
                <w:sz w:val="20"/>
                <w:szCs w:val="20"/>
              </w:rPr>
              <w:t>)正确运用课堂所学知识点和技能点完成作业</w:t>
            </w:r>
            <w:r>
              <w:rPr>
                <w:rFonts w:ascii="宋体" w:hAnsi="宋体" w:eastAsia="宋体" w:cs="宋体"/>
                <w:spacing w:val="13"/>
                <w:sz w:val="20"/>
                <w:szCs w:val="20"/>
              </w:rPr>
              <w:t>。</w:t>
            </w:r>
          </w:p>
          <w:p>
            <w:pPr>
              <w:spacing w:before="221" w:line="226" w:lineRule="auto"/>
              <w:ind w:left="110"/>
              <w:rPr>
                <w:rFonts w:ascii="宋体" w:hAnsi="宋体" w:eastAsia="宋体" w:cs="宋体"/>
                <w:sz w:val="20"/>
                <w:szCs w:val="20"/>
              </w:rPr>
            </w:pPr>
            <w:r>
              <w:rPr>
                <w:rFonts w:ascii="宋体" w:hAnsi="宋体" w:eastAsia="宋体" w:cs="宋体"/>
                <w:spacing w:val="10"/>
                <w:sz w:val="20"/>
                <w:szCs w:val="20"/>
              </w:rPr>
              <w:t>教</w:t>
            </w:r>
            <w:r>
              <w:rPr>
                <w:rFonts w:ascii="宋体" w:hAnsi="宋体" w:eastAsia="宋体" w:cs="宋体"/>
                <w:spacing w:val="5"/>
                <w:sz w:val="20"/>
                <w:szCs w:val="20"/>
              </w:rPr>
              <w:t>师批改和讲评作业要求如下：</w:t>
            </w:r>
          </w:p>
          <w:p>
            <w:pPr>
              <w:spacing w:before="225" w:line="226" w:lineRule="auto"/>
              <w:ind w:left="11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学生的作业要按时全部批改，并及时进行讲评。</w:t>
            </w:r>
          </w:p>
          <w:p>
            <w:pPr>
              <w:spacing w:before="221" w:line="432" w:lineRule="auto"/>
              <w:ind w:left="116" w:right="33"/>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w:t>
            </w:r>
            <w:r>
              <w:rPr>
                <w:rFonts w:ascii="宋体" w:hAnsi="宋体" w:eastAsia="宋体" w:cs="宋体"/>
                <w:spacing w:val="5"/>
                <w:sz w:val="20"/>
                <w:szCs w:val="20"/>
              </w:rPr>
              <w:t xml:space="preserve"> </w:t>
            </w:r>
            <w:r>
              <w:rPr>
                <w:rFonts w:ascii="宋体" w:hAnsi="宋体" w:eastAsia="宋体" w:cs="宋体"/>
                <w:spacing w:val="4"/>
                <w:sz w:val="20"/>
                <w:szCs w:val="20"/>
              </w:rPr>
              <w:t>教师批改和讲评作业要认真、细致， 按百分制评定成绩并写明日期。</w:t>
            </w:r>
            <w:r>
              <w:rPr>
                <w:rFonts w:ascii="宋体" w:hAnsi="宋体" w:eastAsia="宋体" w:cs="宋体"/>
                <w:sz w:val="20"/>
                <w:szCs w:val="20"/>
              </w:rPr>
              <w:t xml:space="preserve"> </w:t>
            </w:r>
            <w:r>
              <w:rPr>
                <w:rFonts w:ascii="宋体" w:hAnsi="宋体" w:eastAsia="宋体" w:cs="宋体"/>
                <w:spacing w:val="22"/>
                <w:sz w:val="20"/>
                <w:szCs w:val="20"/>
              </w:rPr>
              <w:t>(</w:t>
            </w:r>
            <w:r>
              <w:rPr>
                <w:rFonts w:ascii="Times New Roman" w:hAnsi="Times New Roman" w:eastAsia="Times New Roman" w:cs="Times New Roman"/>
                <w:spacing w:val="17"/>
                <w:sz w:val="20"/>
                <w:szCs w:val="20"/>
              </w:rPr>
              <w:t>3</w:t>
            </w:r>
            <w:r>
              <w:rPr>
                <w:rFonts w:ascii="宋体" w:hAnsi="宋体" w:eastAsia="宋体" w:cs="宋体"/>
                <w:spacing w:val="11"/>
                <w:sz w:val="20"/>
                <w:szCs w:val="20"/>
              </w:rPr>
              <w:t>) 学生作业的平均成绩应作为本课程总评成绩中平时成绩的重要组成</w:t>
            </w:r>
            <w:r>
              <w:rPr>
                <w:rFonts w:ascii="宋体" w:hAnsi="宋体" w:eastAsia="宋体" w:cs="宋体"/>
                <w:spacing w:val="-5"/>
                <w:sz w:val="20"/>
                <w:szCs w:val="20"/>
              </w:rPr>
              <w:t>部</w:t>
            </w:r>
            <w:r>
              <w:rPr>
                <w:rFonts w:ascii="宋体" w:hAnsi="宋体" w:eastAsia="宋体" w:cs="宋体"/>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594" w:type="dxa"/>
            <w:tcBorders>
              <w:left w:val="single" w:color="000000" w:sz="6" w:space="0"/>
            </w:tcBorders>
            <w:vAlign w:val="top"/>
          </w:tcPr>
          <w:p>
            <w:pPr>
              <w:spacing w:line="289" w:lineRule="auto"/>
              <w:rPr>
                <w:rFonts w:ascii="Arial"/>
                <w:sz w:val="21"/>
              </w:rPr>
            </w:pPr>
          </w:p>
          <w:p>
            <w:pPr>
              <w:spacing w:line="290" w:lineRule="auto"/>
              <w:rPr>
                <w:rFonts w:ascii="Arial"/>
                <w:sz w:val="21"/>
              </w:rPr>
            </w:pPr>
          </w:p>
          <w:p>
            <w:pPr>
              <w:spacing w:before="57" w:line="191"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508" w:type="dxa"/>
            <w:vAlign w:val="top"/>
          </w:tcPr>
          <w:p>
            <w:pPr>
              <w:spacing w:line="264" w:lineRule="auto"/>
              <w:rPr>
                <w:rFonts w:ascii="Arial"/>
                <w:sz w:val="21"/>
              </w:rPr>
            </w:pPr>
          </w:p>
          <w:p>
            <w:pPr>
              <w:spacing w:line="265" w:lineRule="auto"/>
              <w:rPr>
                <w:rFonts w:ascii="Arial"/>
                <w:sz w:val="21"/>
              </w:rPr>
            </w:pPr>
          </w:p>
          <w:p>
            <w:pPr>
              <w:spacing w:before="65" w:line="227" w:lineRule="auto"/>
              <w:ind w:left="424"/>
              <w:rPr>
                <w:rFonts w:ascii="宋体" w:hAnsi="宋体" w:eastAsia="宋体" w:cs="宋体"/>
                <w:sz w:val="20"/>
                <w:szCs w:val="20"/>
              </w:rPr>
            </w:pPr>
            <w:r>
              <w:rPr>
                <w:rFonts w:ascii="宋体" w:hAnsi="宋体" w:eastAsia="宋体" w:cs="宋体"/>
                <w:spacing w:val="8"/>
                <w:sz w:val="20"/>
                <w:szCs w:val="20"/>
              </w:rPr>
              <w:t>课</w:t>
            </w:r>
            <w:r>
              <w:rPr>
                <w:rFonts w:ascii="宋体" w:hAnsi="宋体" w:eastAsia="宋体" w:cs="宋体"/>
                <w:spacing w:val="7"/>
                <w:sz w:val="20"/>
                <w:szCs w:val="20"/>
              </w:rPr>
              <w:t>外答疑</w:t>
            </w:r>
          </w:p>
        </w:tc>
        <w:tc>
          <w:tcPr>
            <w:tcW w:w="7002" w:type="dxa"/>
            <w:tcBorders>
              <w:right w:val="single" w:color="000000" w:sz="6" w:space="0"/>
            </w:tcBorders>
            <w:vAlign w:val="top"/>
          </w:tcPr>
          <w:p>
            <w:pPr>
              <w:spacing w:before="132" w:line="432" w:lineRule="auto"/>
              <w:ind w:left="121" w:right="106" w:hanging="11"/>
              <w:rPr>
                <w:rFonts w:ascii="宋体" w:hAnsi="宋体" w:eastAsia="宋体" w:cs="宋体"/>
                <w:sz w:val="20"/>
                <w:szCs w:val="20"/>
              </w:rPr>
            </w:pPr>
            <w:r>
              <w:rPr>
                <w:rFonts w:ascii="宋体" w:hAnsi="宋体" w:eastAsia="宋体" w:cs="宋体"/>
                <w:spacing w:val="24"/>
                <w:sz w:val="20"/>
                <w:szCs w:val="20"/>
              </w:rPr>
              <w:t>为</w:t>
            </w:r>
            <w:r>
              <w:rPr>
                <w:rFonts w:ascii="宋体" w:hAnsi="宋体" w:eastAsia="宋体" w:cs="宋体"/>
                <w:spacing w:val="14"/>
                <w:sz w:val="20"/>
                <w:szCs w:val="20"/>
              </w:rPr>
              <w:t>了</w:t>
            </w:r>
            <w:r>
              <w:rPr>
                <w:rFonts w:ascii="宋体" w:hAnsi="宋体" w:eastAsia="宋体" w:cs="宋体"/>
                <w:spacing w:val="12"/>
                <w:sz w:val="20"/>
                <w:szCs w:val="20"/>
              </w:rPr>
              <w:t>解学生的学习情况，帮助学生更好地理解和消化所学知识、改进学</w:t>
            </w:r>
            <w:r>
              <w:rPr>
                <w:rFonts w:ascii="宋体" w:hAnsi="宋体" w:eastAsia="宋体" w:cs="宋体"/>
                <w:sz w:val="20"/>
                <w:szCs w:val="20"/>
              </w:rPr>
              <w:t xml:space="preserve"> </w:t>
            </w:r>
            <w:r>
              <w:rPr>
                <w:rFonts w:ascii="宋体" w:hAnsi="宋体" w:eastAsia="宋体" w:cs="宋体"/>
                <w:spacing w:val="15"/>
                <w:sz w:val="20"/>
                <w:szCs w:val="20"/>
              </w:rPr>
              <w:t>习</w:t>
            </w:r>
            <w:r>
              <w:rPr>
                <w:rFonts w:ascii="宋体" w:hAnsi="宋体" w:eastAsia="宋体" w:cs="宋体"/>
                <w:spacing w:val="12"/>
                <w:sz w:val="20"/>
                <w:szCs w:val="20"/>
              </w:rPr>
              <w:t>方法和思维方式，培养其独立思考问题的能力，任课教师需在平时通</w:t>
            </w:r>
            <w:r>
              <w:rPr>
                <w:rFonts w:ascii="宋体" w:hAnsi="宋体" w:eastAsia="宋体" w:cs="宋体"/>
                <w:spacing w:val="6"/>
                <w:sz w:val="20"/>
                <w:szCs w:val="20"/>
              </w:rPr>
              <w:t>过多种方式为学生答疑</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594" w:type="dxa"/>
            <w:tcBorders>
              <w:left w:val="single" w:color="000000" w:sz="6" w:space="0"/>
            </w:tcBorders>
            <w:vAlign w:val="top"/>
          </w:tcPr>
          <w:p>
            <w:pPr>
              <w:spacing w:line="327" w:lineRule="auto"/>
              <w:rPr>
                <w:rFonts w:ascii="Arial"/>
                <w:sz w:val="21"/>
              </w:rPr>
            </w:pPr>
          </w:p>
          <w:p>
            <w:pPr>
              <w:spacing w:line="327" w:lineRule="auto"/>
              <w:rPr>
                <w:rFonts w:ascii="Arial"/>
                <w:sz w:val="21"/>
              </w:rPr>
            </w:pPr>
          </w:p>
          <w:p>
            <w:pPr>
              <w:spacing w:before="58" w:line="188"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08" w:type="dxa"/>
            <w:vAlign w:val="top"/>
          </w:tcPr>
          <w:p>
            <w:pPr>
              <w:spacing w:line="301" w:lineRule="auto"/>
              <w:rPr>
                <w:rFonts w:ascii="Arial"/>
                <w:sz w:val="21"/>
              </w:rPr>
            </w:pPr>
          </w:p>
          <w:p>
            <w:pPr>
              <w:spacing w:line="301" w:lineRule="auto"/>
              <w:rPr>
                <w:rFonts w:ascii="Arial"/>
                <w:sz w:val="21"/>
              </w:rPr>
            </w:pPr>
          </w:p>
          <w:p>
            <w:pPr>
              <w:spacing w:before="65" w:line="226" w:lineRule="auto"/>
              <w:ind w:left="427"/>
              <w:rPr>
                <w:rFonts w:ascii="宋体" w:hAnsi="宋体" w:eastAsia="宋体" w:cs="宋体"/>
                <w:sz w:val="20"/>
                <w:szCs w:val="20"/>
              </w:rPr>
            </w:pPr>
            <w:r>
              <w:rPr>
                <w:rFonts w:ascii="宋体" w:hAnsi="宋体" w:eastAsia="宋体" w:cs="宋体"/>
                <w:spacing w:val="8"/>
                <w:sz w:val="20"/>
                <w:szCs w:val="20"/>
              </w:rPr>
              <w:t>成</w:t>
            </w:r>
            <w:r>
              <w:rPr>
                <w:rFonts w:ascii="宋体" w:hAnsi="宋体" w:eastAsia="宋体" w:cs="宋体"/>
                <w:spacing w:val="6"/>
                <w:sz w:val="20"/>
                <w:szCs w:val="20"/>
              </w:rPr>
              <w:t>绩考核</w:t>
            </w:r>
          </w:p>
        </w:tc>
        <w:tc>
          <w:tcPr>
            <w:tcW w:w="7002" w:type="dxa"/>
            <w:tcBorders>
              <w:right w:val="single" w:color="000000" w:sz="6" w:space="0"/>
            </w:tcBorders>
            <w:vAlign w:val="top"/>
          </w:tcPr>
          <w:p>
            <w:pPr>
              <w:spacing w:before="201" w:line="225" w:lineRule="auto"/>
              <w:ind w:left="108"/>
              <w:rPr>
                <w:rFonts w:ascii="宋体" w:hAnsi="宋体" w:eastAsia="宋体" w:cs="宋体"/>
                <w:sz w:val="20"/>
                <w:szCs w:val="20"/>
              </w:rPr>
            </w:pPr>
            <w:r>
              <w:rPr>
                <w:rFonts w:ascii="宋体" w:hAnsi="宋体" w:eastAsia="宋体" w:cs="宋体"/>
                <w:spacing w:val="2"/>
                <w:sz w:val="20"/>
                <w:szCs w:val="20"/>
              </w:rPr>
              <w:t>本课程考核的方式</w:t>
            </w:r>
            <w:r>
              <w:rPr>
                <w:rFonts w:ascii="宋体" w:hAnsi="宋体" w:eastAsia="宋体" w:cs="宋体"/>
                <w:spacing w:val="1"/>
                <w:sz w:val="20"/>
                <w:szCs w:val="20"/>
              </w:rPr>
              <w:t>为闭卷笔试。 有下列情况之一者， 总评成绩为不及格：</w:t>
            </w:r>
          </w:p>
          <w:p>
            <w:pPr>
              <w:spacing w:before="226" w:line="226" w:lineRule="auto"/>
              <w:ind w:left="116"/>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1</w:t>
            </w:r>
            <w:r>
              <w:rPr>
                <w:rFonts w:ascii="宋体" w:hAnsi="宋体" w:eastAsia="宋体" w:cs="宋体"/>
                <w:spacing w:val="8"/>
                <w:sz w:val="20"/>
                <w:szCs w:val="20"/>
              </w:rPr>
              <w:t xml:space="preserve">) 缺交作业次数达 </w:t>
            </w:r>
            <w:r>
              <w:rPr>
                <w:rFonts w:ascii="Times New Roman" w:hAnsi="Times New Roman" w:eastAsia="Times New Roman" w:cs="Times New Roman"/>
                <w:spacing w:val="8"/>
                <w:sz w:val="20"/>
                <w:szCs w:val="20"/>
              </w:rPr>
              <w:t xml:space="preserve">1/3 </w:t>
            </w:r>
            <w:r>
              <w:rPr>
                <w:rFonts w:ascii="宋体" w:hAnsi="宋体" w:eastAsia="宋体" w:cs="宋体"/>
                <w:spacing w:val="8"/>
                <w:sz w:val="20"/>
                <w:szCs w:val="20"/>
              </w:rPr>
              <w:t>以上者。</w:t>
            </w:r>
          </w:p>
          <w:p>
            <w:pPr>
              <w:spacing w:before="221" w:line="225" w:lineRule="auto"/>
              <w:ind w:left="116"/>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 xml:space="preserve">) 缺课次数达本学期总授课学时的 </w:t>
            </w:r>
            <w:r>
              <w:rPr>
                <w:rFonts w:ascii="Times New Roman" w:hAnsi="Times New Roman" w:eastAsia="Times New Roman" w:cs="Times New Roman"/>
                <w:spacing w:val="9"/>
                <w:sz w:val="20"/>
                <w:szCs w:val="20"/>
              </w:rPr>
              <w:t xml:space="preserve">1/3 </w:t>
            </w:r>
            <w:r>
              <w:rPr>
                <w:rFonts w:ascii="宋体" w:hAnsi="宋体" w:eastAsia="宋体" w:cs="宋体"/>
                <w:spacing w:val="9"/>
                <w:sz w:val="20"/>
                <w:szCs w:val="20"/>
              </w:rPr>
              <w:t>以上者</w:t>
            </w:r>
            <w:r>
              <w:rPr>
                <w:rFonts w:ascii="宋体" w:hAnsi="宋体" w:eastAsia="宋体" w:cs="宋体"/>
                <w:spacing w:val="8"/>
                <w:sz w:val="20"/>
                <w:szCs w:val="20"/>
              </w:rPr>
              <w:t>。</w:t>
            </w:r>
          </w:p>
        </w:tc>
      </w:tr>
    </w:tbl>
    <w:p>
      <w:pPr>
        <w:spacing w:before="173" w:line="226" w:lineRule="auto"/>
        <w:ind w:left="1029"/>
        <w:outlineLvl w:val="0"/>
        <w:rPr>
          <w:rFonts w:ascii="宋体" w:hAnsi="宋体" w:eastAsia="宋体" w:cs="宋体"/>
          <w:sz w:val="27"/>
          <w:szCs w:val="27"/>
        </w:rPr>
      </w:pPr>
      <w:bookmarkStart w:id="209" w:name="_Toc17070"/>
      <w:bookmarkStart w:id="210" w:name="_Toc20695"/>
      <w:bookmarkStart w:id="211" w:name="_Toc4378"/>
      <w:bookmarkStart w:id="212" w:name="_Toc21887"/>
      <w:bookmarkStart w:id="213" w:name="_Toc22999"/>
      <w:bookmarkStart w:id="214" w:name="_Toc556"/>
      <w:bookmarkStart w:id="215" w:name="_Toc14268"/>
      <w:r>
        <w:rPr>
          <w:rFonts w:ascii="宋体" w:hAnsi="宋体" w:eastAsia="宋体" w:cs="宋体"/>
          <w:spacing w:val="29"/>
          <w:sz w:val="27"/>
          <w:szCs w:val="27"/>
          <w14:textOutline w14:w="4242" w14:cap="flat" w14:cmpd="sng">
            <w14:solidFill>
              <w14:srgbClr w14:val="000000"/>
            </w14:solidFill>
            <w14:prstDash w14:val="solid"/>
            <w14:miter w14:val="0"/>
          </w14:textOutline>
        </w:rPr>
        <w:t>五</w:t>
      </w:r>
      <w:r>
        <w:rPr>
          <w:rFonts w:ascii="宋体" w:hAnsi="宋体" w:eastAsia="宋体" w:cs="宋体"/>
          <w:spacing w:val="26"/>
          <w:sz w:val="27"/>
          <w:szCs w:val="27"/>
          <w14:textOutline w14:w="4242" w14:cap="flat" w14:cmpd="sng">
            <w14:solidFill>
              <w14:srgbClr w14:val="000000"/>
            </w14:solidFill>
            <w14:prstDash w14:val="solid"/>
            <w14:miter w14:val="0"/>
          </w14:textOutline>
        </w:rPr>
        <w:t>、课程考核</w:t>
      </w:r>
      <w:bookmarkEnd w:id="209"/>
      <w:bookmarkEnd w:id="210"/>
      <w:bookmarkEnd w:id="211"/>
      <w:bookmarkEnd w:id="212"/>
      <w:bookmarkEnd w:id="213"/>
      <w:bookmarkEnd w:id="214"/>
      <w:bookmarkEnd w:id="215"/>
    </w:p>
    <w:p>
      <w:pPr>
        <w:spacing w:before="230" w:line="470" w:lineRule="exact"/>
        <w:ind w:left="903"/>
        <w:rPr>
          <w:rFonts w:hint="default" w:ascii="宋体" w:hAnsi="宋体" w:eastAsia="宋体" w:cs="宋体"/>
          <w:sz w:val="24"/>
          <w:szCs w:val="24"/>
          <w:lang w:val="en-US" w:eastAsia="zh-CN"/>
        </w:rPr>
      </w:pPr>
      <w:r>
        <w:rPr>
          <w:rFonts w:ascii="宋体" w:hAnsi="宋体" w:eastAsia="宋体" w:cs="宋体"/>
          <w:spacing w:val="1"/>
          <w:position w:val="17"/>
          <w:sz w:val="24"/>
          <w:szCs w:val="24"/>
        </w:rPr>
        <w:t>(一) 课程考核包括期</w:t>
      </w:r>
      <w:r>
        <w:rPr>
          <w:rFonts w:ascii="宋体" w:hAnsi="宋体" w:eastAsia="宋体" w:cs="宋体"/>
          <w:position w:val="17"/>
          <w:sz w:val="24"/>
          <w:szCs w:val="24"/>
        </w:rPr>
        <w:t>末考试、平时及作业考核，期</w:t>
      </w:r>
      <w:r>
        <w:rPr>
          <w:rFonts w:hint="eastAsia" w:ascii="宋体" w:hAnsi="宋体" w:eastAsia="宋体" w:cs="宋体"/>
          <w:position w:val="17"/>
          <w:sz w:val="24"/>
          <w:szCs w:val="24"/>
          <w:lang w:val="en-US" w:eastAsia="zh-CN"/>
        </w:rPr>
        <w:t>末考试采用闭卷笔试。</w:t>
      </w:r>
    </w:p>
    <w:p>
      <w:pPr>
        <w:spacing w:before="145" w:line="371" w:lineRule="auto"/>
        <w:ind w:left="417" w:right="938" w:firstLine="486"/>
        <w:rPr>
          <w:rFonts w:ascii="宋体" w:hAnsi="宋体" w:eastAsia="宋体" w:cs="宋体"/>
          <w:sz w:val="24"/>
          <w:szCs w:val="24"/>
        </w:rPr>
      </w:pPr>
      <w:r>
        <w:rPr>
          <w:rFonts w:ascii="宋体" w:hAnsi="宋体" w:eastAsia="宋体" w:cs="宋体"/>
          <w:spacing w:val="1"/>
          <w:sz w:val="24"/>
          <w:szCs w:val="24"/>
        </w:rPr>
        <w:t>(二) 课程总评成绩</w:t>
      </w:r>
      <w:r>
        <w:rPr>
          <w:rFonts w:ascii="Times New Roman" w:hAnsi="Times New Roman" w:eastAsia="Times New Roman" w:cs="Times New Roman"/>
          <w:spacing w:val="1"/>
          <w:sz w:val="24"/>
          <w:szCs w:val="24"/>
        </w:rPr>
        <w:t>=</w:t>
      </w:r>
      <w:r>
        <w:rPr>
          <w:rFonts w:ascii="宋体" w:hAnsi="宋体" w:eastAsia="宋体" w:cs="宋体"/>
          <w:spacing w:val="1"/>
          <w:sz w:val="24"/>
          <w:szCs w:val="24"/>
        </w:rPr>
        <w:t>平时成绩</w:t>
      </w:r>
      <w:r>
        <w:rPr>
          <w:rFonts w:ascii="Times New Roman" w:hAnsi="Times New Roman" w:eastAsia="Times New Roman" w:cs="Times New Roman"/>
          <w:spacing w:val="1"/>
          <w:sz w:val="24"/>
          <w:szCs w:val="24"/>
        </w:rPr>
        <w:t xml:space="preserve">× </w:t>
      </w:r>
      <w:r>
        <w:rPr>
          <w:rFonts w:hint="eastAsia" w:ascii="Times New Roman" w:hAnsi="Times New Roman" w:eastAsia="宋体" w:cs="Times New Roman"/>
          <w:spacing w:val="1"/>
          <w:sz w:val="24"/>
          <w:szCs w:val="24"/>
          <w:lang w:val="en-US" w:eastAsia="zh-CN"/>
        </w:rPr>
        <w:t>5</w:t>
      </w:r>
      <w:r>
        <w:rPr>
          <w:rFonts w:ascii="Times New Roman" w:hAnsi="Times New Roman" w:eastAsia="Times New Roman" w:cs="Times New Roman"/>
          <w:spacing w:val="1"/>
          <w:sz w:val="24"/>
          <w:szCs w:val="24"/>
        </w:rPr>
        <w:t>0 % +</w:t>
      </w:r>
      <w:r>
        <w:rPr>
          <w:rFonts w:ascii="宋体" w:hAnsi="宋体" w:eastAsia="宋体" w:cs="宋体"/>
          <w:spacing w:val="1"/>
          <w:sz w:val="24"/>
          <w:szCs w:val="24"/>
        </w:rPr>
        <w:t>期末考试成</w:t>
      </w:r>
      <w:r>
        <w:rPr>
          <w:rFonts w:ascii="宋体" w:hAnsi="宋体" w:eastAsia="宋体" w:cs="宋体"/>
          <w:sz w:val="24"/>
          <w:szCs w:val="24"/>
        </w:rPr>
        <w:t>绩</w:t>
      </w:r>
      <w:r>
        <w:rPr>
          <w:rFonts w:ascii="Times New Roman" w:hAnsi="Times New Roman" w:eastAsia="Times New Roman" w:cs="Times New Roman"/>
          <w:sz w:val="24"/>
          <w:szCs w:val="24"/>
        </w:rPr>
        <w:t>×</w:t>
      </w:r>
      <w:r>
        <w:rPr>
          <w:rFonts w:hint="eastAsia" w:ascii="Times New Roman" w:hAnsi="Times New Roman" w:eastAsia="宋体" w:cs="Times New Roman"/>
          <w:sz w:val="24"/>
          <w:szCs w:val="24"/>
          <w:lang w:val="en-US" w:eastAsia="zh-CN"/>
        </w:rPr>
        <w:t>5</w:t>
      </w:r>
      <w:r>
        <w:rPr>
          <w:rFonts w:ascii="Times New Roman" w:hAnsi="Times New Roman" w:eastAsia="Times New Roman" w:cs="Times New Roman"/>
          <w:sz w:val="24"/>
          <w:szCs w:val="24"/>
        </w:rPr>
        <w:t>0 %</w:t>
      </w:r>
      <w:r>
        <w:rPr>
          <w:rFonts w:ascii="宋体" w:hAnsi="宋体" w:eastAsia="宋体" w:cs="宋体"/>
          <w:sz w:val="24"/>
          <w:szCs w:val="24"/>
        </w:rPr>
        <w:t xml:space="preserve">。具体内容和比 </w:t>
      </w:r>
      <w:r>
        <w:rPr>
          <w:rFonts w:ascii="宋体" w:hAnsi="宋体" w:eastAsia="宋体" w:cs="宋体"/>
          <w:spacing w:val="-7"/>
          <w:sz w:val="24"/>
          <w:szCs w:val="24"/>
        </w:rPr>
        <w:t>例</w:t>
      </w:r>
      <w:r>
        <w:rPr>
          <w:rFonts w:ascii="宋体" w:hAnsi="宋体" w:eastAsia="宋体" w:cs="宋体"/>
          <w:spacing w:val="-6"/>
          <w:sz w:val="24"/>
          <w:szCs w:val="24"/>
        </w:rPr>
        <w:t>如表所示。</w:t>
      </w:r>
    </w:p>
    <w:p/>
    <w:p>
      <w:pPr>
        <w:spacing w:line="125" w:lineRule="exact"/>
      </w:pPr>
    </w:p>
    <w:tbl>
      <w:tblPr>
        <w:tblStyle w:val="16"/>
        <w:tblW w:w="9302" w:type="dxa"/>
        <w:tblInd w:w="3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564"/>
        <w:gridCol w:w="993"/>
        <w:gridCol w:w="4222"/>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50" w:type="dxa"/>
            <w:vAlign w:val="top"/>
          </w:tcPr>
          <w:p>
            <w:pPr>
              <w:spacing w:before="211" w:line="227" w:lineRule="auto"/>
              <w:ind w:left="112"/>
              <w:rPr>
                <w:rFonts w:ascii="宋体" w:hAnsi="宋体" w:eastAsia="宋体" w:cs="宋体"/>
                <w:sz w:val="20"/>
                <w:szCs w:val="20"/>
              </w:rPr>
            </w:pPr>
            <w:r>
              <w:rPr>
                <w:rFonts w:ascii="宋体" w:hAnsi="宋体" w:eastAsia="宋体" w:cs="宋体"/>
                <w:spacing w:val="8"/>
                <w:sz w:val="20"/>
                <w:szCs w:val="20"/>
              </w:rPr>
              <w:t>成</w:t>
            </w:r>
            <w:r>
              <w:rPr>
                <w:rFonts w:ascii="宋体" w:hAnsi="宋体" w:eastAsia="宋体" w:cs="宋体"/>
                <w:spacing w:val="6"/>
                <w:sz w:val="20"/>
                <w:szCs w:val="20"/>
              </w:rPr>
              <w:t>绩组成</w:t>
            </w:r>
          </w:p>
        </w:tc>
        <w:tc>
          <w:tcPr>
            <w:tcW w:w="1564" w:type="dxa"/>
            <w:vAlign w:val="top"/>
          </w:tcPr>
          <w:p>
            <w:pPr>
              <w:spacing w:before="180" w:line="271" w:lineRule="exact"/>
              <w:ind w:left="125"/>
              <w:rPr>
                <w:rFonts w:ascii="宋体" w:hAnsi="宋体" w:eastAsia="宋体" w:cs="宋体"/>
                <w:sz w:val="20"/>
                <w:szCs w:val="20"/>
              </w:rPr>
            </w:pPr>
            <w:r>
              <w:rPr>
                <w:rFonts w:ascii="宋体" w:hAnsi="宋体" w:eastAsia="宋体" w:cs="宋体"/>
                <w:spacing w:val="9"/>
                <w:position w:val="1"/>
                <w:sz w:val="20"/>
                <w:szCs w:val="20"/>
              </w:rPr>
              <w:t>考</w:t>
            </w:r>
            <w:r>
              <w:rPr>
                <w:rFonts w:ascii="宋体" w:hAnsi="宋体" w:eastAsia="宋体" w:cs="宋体"/>
                <w:spacing w:val="7"/>
                <w:position w:val="1"/>
                <w:sz w:val="20"/>
                <w:szCs w:val="20"/>
              </w:rPr>
              <w:t>核</w:t>
            </w: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评价环节</w:t>
            </w:r>
          </w:p>
        </w:tc>
        <w:tc>
          <w:tcPr>
            <w:tcW w:w="993" w:type="dxa"/>
            <w:vAlign w:val="top"/>
          </w:tcPr>
          <w:p>
            <w:pPr>
              <w:spacing w:before="211" w:line="226" w:lineRule="auto"/>
              <w:ind w:left="288"/>
              <w:rPr>
                <w:rFonts w:ascii="宋体" w:hAnsi="宋体" w:eastAsia="宋体" w:cs="宋体"/>
                <w:sz w:val="20"/>
                <w:szCs w:val="20"/>
              </w:rPr>
            </w:pPr>
            <w:r>
              <w:rPr>
                <w:rFonts w:ascii="宋体" w:hAnsi="宋体" w:eastAsia="宋体" w:cs="宋体"/>
                <w:spacing w:val="5"/>
                <w:sz w:val="20"/>
                <w:szCs w:val="20"/>
              </w:rPr>
              <w:t>权</w:t>
            </w:r>
            <w:r>
              <w:rPr>
                <w:rFonts w:ascii="宋体" w:hAnsi="宋体" w:eastAsia="宋体" w:cs="宋体"/>
                <w:spacing w:val="4"/>
                <w:sz w:val="20"/>
                <w:szCs w:val="20"/>
              </w:rPr>
              <w:t>重</w:t>
            </w:r>
          </w:p>
        </w:tc>
        <w:tc>
          <w:tcPr>
            <w:tcW w:w="4222" w:type="dxa"/>
            <w:vAlign w:val="top"/>
          </w:tcPr>
          <w:p>
            <w:pPr>
              <w:spacing w:before="180" w:line="271" w:lineRule="exact"/>
              <w:ind w:left="1456"/>
              <w:rPr>
                <w:rFonts w:ascii="宋体" w:hAnsi="宋体" w:eastAsia="宋体" w:cs="宋体"/>
                <w:sz w:val="20"/>
                <w:szCs w:val="20"/>
              </w:rPr>
            </w:pPr>
            <w:r>
              <w:rPr>
                <w:rFonts w:ascii="宋体" w:hAnsi="宋体" w:eastAsia="宋体" w:cs="宋体"/>
                <w:spacing w:val="9"/>
                <w:position w:val="1"/>
                <w:sz w:val="20"/>
                <w:szCs w:val="20"/>
              </w:rPr>
              <w:t>考</w:t>
            </w:r>
            <w:r>
              <w:rPr>
                <w:rFonts w:ascii="宋体" w:hAnsi="宋体" w:eastAsia="宋体" w:cs="宋体"/>
                <w:spacing w:val="7"/>
                <w:position w:val="1"/>
                <w:sz w:val="20"/>
                <w:szCs w:val="20"/>
              </w:rPr>
              <w:t>核</w:t>
            </w: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评价细则</w:t>
            </w:r>
          </w:p>
        </w:tc>
        <w:tc>
          <w:tcPr>
            <w:tcW w:w="1473" w:type="dxa"/>
            <w:vAlign w:val="top"/>
          </w:tcPr>
          <w:p>
            <w:pPr>
              <w:spacing w:before="58" w:line="257" w:lineRule="auto"/>
              <w:ind w:left="215" w:right="214" w:hanging="1"/>
              <w:rPr>
                <w:rFonts w:ascii="宋体" w:hAnsi="宋体" w:eastAsia="宋体" w:cs="宋体"/>
                <w:sz w:val="20"/>
                <w:szCs w:val="20"/>
              </w:rPr>
            </w:pPr>
            <w:r>
              <w:rPr>
                <w:rFonts w:ascii="宋体" w:hAnsi="宋体" w:eastAsia="宋体" w:cs="宋体"/>
                <w:spacing w:val="8"/>
                <w:sz w:val="20"/>
                <w:szCs w:val="20"/>
              </w:rPr>
              <w:t>对应的毕</w:t>
            </w:r>
            <w:r>
              <w:rPr>
                <w:rFonts w:ascii="宋体" w:hAnsi="宋体" w:eastAsia="宋体" w:cs="宋体"/>
                <w:spacing w:val="7"/>
                <w:sz w:val="20"/>
                <w:szCs w:val="20"/>
              </w:rPr>
              <w:t>业</w:t>
            </w:r>
            <w:r>
              <w:rPr>
                <w:rFonts w:ascii="宋体" w:hAnsi="宋体" w:eastAsia="宋体" w:cs="宋体"/>
                <w:sz w:val="20"/>
                <w:szCs w:val="20"/>
              </w:rPr>
              <w:t xml:space="preserve"> </w:t>
            </w:r>
            <w:r>
              <w:rPr>
                <w:rFonts w:ascii="宋体" w:hAnsi="宋体" w:eastAsia="宋体" w:cs="宋体"/>
                <w:spacing w:val="9"/>
                <w:sz w:val="20"/>
                <w:szCs w:val="20"/>
              </w:rPr>
              <w:t>要</w:t>
            </w:r>
            <w:r>
              <w:rPr>
                <w:rFonts w:ascii="宋体" w:hAnsi="宋体" w:eastAsia="宋体" w:cs="宋体"/>
                <w:spacing w:val="7"/>
                <w:sz w:val="20"/>
                <w:szCs w:val="20"/>
              </w:rPr>
              <w:t>求指标点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50" w:type="dxa"/>
            <w:vAlign w:val="top"/>
          </w:tcPr>
          <w:p>
            <w:pPr>
              <w:spacing w:line="299" w:lineRule="auto"/>
              <w:rPr>
                <w:rFonts w:ascii="Arial"/>
                <w:sz w:val="21"/>
              </w:rPr>
            </w:pPr>
          </w:p>
          <w:p>
            <w:pPr>
              <w:spacing w:before="65" w:line="227" w:lineRule="auto"/>
              <w:ind w:left="109"/>
              <w:rPr>
                <w:rFonts w:ascii="宋体" w:hAnsi="宋体" w:eastAsia="宋体" w:cs="宋体"/>
                <w:sz w:val="20"/>
                <w:szCs w:val="20"/>
              </w:rPr>
            </w:pPr>
            <w:r>
              <w:rPr>
                <w:rFonts w:ascii="宋体" w:hAnsi="宋体" w:eastAsia="宋体" w:cs="宋体"/>
                <w:spacing w:val="8"/>
                <w:sz w:val="20"/>
                <w:szCs w:val="20"/>
              </w:rPr>
              <w:t>平</w:t>
            </w:r>
            <w:r>
              <w:rPr>
                <w:rFonts w:ascii="宋体" w:hAnsi="宋体" w:eastAsia="宋体" w:cs="宋体"/>
                <w:spacing w:val="7"/>
                <w:sz w:val="20"/>
                <w:szCs w:val="20"/>
              </w:rPr>
              <w:t>时成绩</w:t>
            </w:r>
          </w:p>
        </w:tc>
        <w:tc>
          <w:tcPr>
            <w:tcW w:w="1564" w:type="dxa"/>
            <w:vAlign w:val="top"/>
          </w:tcPr>
          <w:p>
            <w:pPr>
              <w:spacing w:before="55" w:line="267" w:lineRule="auto"/>
              <w:ind w:left="109" w:right="111"/>
              <w:rPr>
                <w:rFonts w:ascii="宋体" w:hAnsi="宋体" w:eastAsia="宋体" w:cs="宋体"/>
                <w:sz w:val="20"/>
                <w:szCs w:val="20"/>
              </w:rPr>
            </w:pPr>
            <w:r>
              <w:rPr>
                <w:rFonts w:ascii="宋体" w:hAnsi="宋体" w:eastAsia="宋体" w:cs="宋体"/>
                <w:spacing w:val="23"/>
                <w:sz w:val="20"/>
                <w:szCs w:val="20"/>
              </w:rPr>
              <w:t>考勤；课堂</w:t>
            </w:r>
            <w:r>
              <w:rPr>
                <w:rFonts w:ascii="宋体" w:hAnsi="宋体" w:eastAsia="宋体" w:cs="宋体"/>
                <w:spacing w:val="22"/>
                <w:sz w:val="20"/>
                <w:szCs w:val="20"/>
              </w:rPr>
              <w:t>表</w:t>
            </w:r>
            <w:r>
              <w:rPr>
                <w:rFonts w:ascii="宋体" w:hAnsi="宋体" w:eastAsia="宋体" w:cs="宋体"/>
                <w:sz w:val="20"/>
                <w:szCs w:val="20"/>
              </w:rPr>
              <w:t xml:space="preserve"> </w:t>
            </w:r>
            <w:r>
              <w:rPr>
                <w:rFonts w:ascii="宋体" w:hAnsi="宋体" w:eastAsia="宋体" w:cs="宋体"/>
                <w:spacing w:val="23"/>
                <w:sz w:val="20"/>
                <w:szCs w:val="20"/>
              </w:rPr>
              <w:t>现；练习与测</w:t>
            </w:r>
            <w:r>
              <w:rPr>
                <w:rFonts w:ascii="宋体" w:hAnsi="宋体" w:eastAsia="宋体" w:cs="宋体"/>
                <w:sz w:val="20"/>
                <w:szCs w:val="20"/>
              </w:rPr>
              <w:t xml:space="preserve"> </w:t>
            </w:r>
            <w:r>
              <w:rPr>
                <w:rFonts w:ascii="宋体" w:hAnsi="宋体" w:eastAsia="宋体" w:cs="宋体"/>
                <w:spacing w:val="5"/>
                <w:sz w:val="20"/>
                <w:szCs w:val="20"/>
              </w:rPr>
              <w:t>验</w:t>
            </w:r>
            <w:r>
              <w:rPr>
                <w:rFonts w:ascii="宋体" w:hAnsi="宋体" w:eastAsia="宋体" w:cs="宋体"/>
                <w:spacing w:val="4"/>
                <w:sz w:val="20"/>
                <w:szCs w:val="20"/>
              </w:rPr>
              <w:t>等</w:t>
            </w:r>
          </w:p>
        </w:tc>
        <w:tc>
          <w:tcPr>
            <w:tcW w:w="993" w:type="dxa"/>
            <w:vAlign w:val="top"/>
          </w:tcPr>
          <w:p>
            <w:pPr>
              <w:spacing w:line="276" w:lineRule="auto"/>
              <w:rPr>
                <w:rFonts w:ascii="Arial"/>
                <w:sz w:val="21"/>
              </w:rPr>
            </w:pPr>
          </w:p>
          <w:p>
            <w:pPr>
              <w:spacing w:before="58" w:line="271" w:lineRule="exact"/>
              <w:ind w:left="328"/>
              <w:rPr>
                <w:rFonts w:ascii="Times New Roman" w:hAnsi="Times New Roman" w:eastAsia="Times New Roman" w:cs="Times New Roman"/>
                <w:sz w:val="20"/>
                <w:szCs w:val="20"/>
              </w:rPr>
            </w:pPr>
            <w:r>
              <w:rPr>
                <w:rFonts w:hint="eastAsia" w:ascii="Times New Roman" w:hAnsi="Times New Roman" w:eastAsia="宋体" w:cs="Times New Roman"/>
                <w:spacing w:val="4"/>
                <w:position w:val="2"/>
                <w:sz w:val="20"/>
                <w:szCs w:val="20"/>
                <w:lang w:val="en-US" w:eastAsia="zh-CN"/>
              </w:rPr>
              <w:t>50</w:t>
            </w:r>
            <w:r>
              <w:rPr>
                <w:rFonts w:ascii="Times New Roman" w:hAnsi="Times New Roman" w:eastAsia="Times New Roman" w:cs="Times New Roman"/>
                <w:spacing w:val="4"/>
                <w:position w:val="2"/>
                <w:sz w:val="20"/>
                <w:szCs w:val="20"/>
              </w:rPr>
              <w:t xml:space="preserve"> %</w:t>
            </w:r>
          </w:p>
        </w:tc>
        <w:tc>
          <w:tcPr>
            <w:tcW w:w="4222" w:type="dxa"/>
            <w:vAlign w:val="top"/>
          </w:tcPr>
          <w:p>
            <w:pPr>
              <w:spacing w:before="55" w:line="267" w:lineRule="auto"/>
              <w:ind w:left="116" w:right="38" w:hanging="5"/>
              <w:rPr>
                <w:rFonts w:ascii="宋体" w:hAnsi="宋体" w:eastAsia="宋体" w:cs="宋体"/>
                <w:sz w:val="20"/>
                <w:szCs w:val="20"/>
              </w:rPr>
            </w:pPr>
            <w:r>
              <w:rPr>
                <w:rFonts w:ascii="宋体" w:hAnsi="宋体" w:eastAsia="宋体" w:cs="宋体"/>
                <w:spacing w:val="6"/>
                <w:sz w:val="20"/>
                <w:szCs w:val="20"/>
              </w:rPr>
              <w:t>考</w:t>
            </w:r>
            <w:r>
              <w:rPr>
                <w:rFonts w:ascii="宋体" w:hAnsi="宋体" w:eastAsia="宋体" w:cs="宋体"/>
                <w:spacing w:val="4"/>
                <w:sz w:val="20"/>
                <w:szCs w:val="20"/>
              </w:rPr>
              <w:t>勤</w:t>
            </w:r>
            <w:r>
              <w:rPr>
                <w:rFonts w:ascii="宋体" w:hAnsi="宋体" w:eastAsia="宋体" w:cs="宋体"/>
                <w:spacing w:val="3"/>
                <w:sz w:val="20"/>
                <w:szCs w:val="20"/>
              </w:rPr>
              <w:t>； 课堂表现(包括听课情况、回答问题、</w:t>
            </w:r>
            <w:r>
              <w:rPr>
                <w:rFonts w:ascii="宋体" w:hAnsi="宋体" w:eastAsia="宋体" w:cs="宋体"/>
                <w:sz w:val="20"/>
                <w:szCs w:val="20"/>
              </w:rPr>
              <w:t xml:space="preserve"> </w:t>
            </w:r>
            <w:r>
              <w:rPr>
                <w:rFonts w:ascii="宋体" w:hAnsi="宋体" w:eastAsia="宋体" w:cs="宋体"/>
                <w:spacing w:val="16"/>
                <w:sz w:val="20"/>
                <w:szCs w:val="20"/>
              </w:rPr>
              <w:t>小</w:t>
            </w:r>
            <w:r>
              <w:rPr>
                <w:rFonts w:ascii="宋体" w:hAnsi="宋体" w:eastAsia="宋体" w:cs="宋体"/>
                <w:spacing w:val="12"/>
                <w:sz w:val="20"/>
                <w:szCs w:val="20"/>
              </w:rPr>
              <w:t>组讨论、课堂</w:t>
            </w:r>
            <w:r>
              <w:rPr>
                <w:rFonts w:hint="eastAsia" w:ascii="宋体" w:hAnsi="宋体" w:eastAsia="宋体" w:cs="宋体"/>
                <w:spacing w:val="12"/>
                <w:sz w:val="20"/>
                <w:szCs w:val="20"/>
                <w:lang w:val="en-US" w:eastAsia="zh-CN"/>
              </w:rPr>
              <w:t>分享</w:t>
            </w:r>
            <w:r>
              <w:rPr>
                <w:rFonts w:ascii="宋体" w:hAnsi="宋体" w:eastAsia="宋体" w:cs="宋体"/>
                <w:spacing w:val="12"/>
                <w:sz w:val="20"/>
                <w:szCs w:val="20"/>
              </w:rPr>
              <w:t>等)；练习(包括词汇、</w:t>
            </w:r>
            <w:r>
              <w:rPr>
                <w:rFonts w:ascii="宋体" w:hAnsi="宋体" w:eastAsia="宋体" w:cs="宋体"/>
                <w:sz w:val="20"/>
                <w:szCs w:val="20"/>
              </w:rPr>
              <w:t xml:space="preserve"> </w:t>
            </w:r>
            <w:r>
              <w:rPr>
                <w:rFonts w:ascii="宋体" w:hAnsi="宋体" w:eastAsia="宋体" w:cs="宋体"/>
                <w:spacing w:val="14"/>
                <w:sz w:val="20"/>
                <w:szCs w:val="20"/>
              </w:rPr>
              <w:t>阅</w:t>
            </w:r>
            <w:r>
              <w:rPr>
                <w:rFonts w:ascii="宋体" w:hAnsi="宋体" w:eastAsia="宋体" w:cs="宋体"/>
                <w:spacing w:val="7"/>
                <w:sz w:val="20"/>
                <w:szCs w:val="20"/>
              </w:rPr>
              <w:t>读、翻译、写作等单项练习)</w:t>
            </w:r>
          </w:p>
        </w:tc>
        <w:tc>
          <w:tcPr>
            <w:tcW w:w="1473" w:type="dxa"/>
            <w:vAlign w:val="top"/>
          </w:tcPr>
          <w:p>
            <w:pPr>
              <w:spacing w:line="320" w:lineRule="auto"/>
              <w:rPr>
                <w:rFonts w:ascii="Arial"/>
                <w:sz w:val="21"/>
              </w:rPr>
            </w:pPr>
          </w:p>
          <w:p>
            <w:pPr>
              <w:spacing w:before="87" w:line="165" w:lineRule="auto"/>
              <w:ind w:left="188"/>
              <w:rPr>
                <w:rFonts w:ascii="Times New Roman" w:hAnsi="Times New Roman" w:eastAsia="Times New Roman" w:cs="Times New Roman"/>
                <w:spacing w:val="-1"/>
                <w:sz w:val="20"/>
                <w:szCs w:val="20"/>
              </w:rPr>
            </w:pPr>
            <w:bookmarkStart w:id="216" w:name="OLE_LINK3"/>
            <w:r>
              <w:rPr>
                <w:rFonts w:ascii="Times New Roman" w:hAnsi="Times New Roman" w:eastAsia="Times New Roman" w:cs="Times New Roman"/>
                <w:spacing w:val="-1"/>
                <w:sz w:val="20"/>
                <w:szCs w:val="20"/>
              </w:rPr>
              <w:t>5-</w:t>
            </w:r>
            <w:r>
              <w:rPr>
                <w:rFonts w:hint="eastAsia" w:ascii="Times New Roman" w:hAnsi="Times New Roman" w:eastAsia="宋体" w:cs="Times New Roman"/>
                <w:spacing w:val="-1"/>
                <w:sz w:val="20"/>
                <w:szCs w:val="20"/>
                <w:lang w:val="en-US" w:eastAsia="zh-CN"/>
              </w:rPr>
              <w:t>1、2、</w:t>
            </w:r>
            <w:r>
              <w:rPr>
                <w:rFonts w:ascii="Times New Roman" w:hAnsi="Times New Roman" w:eastAsia="Times New Roman" w:cs="Times New Roman"/>
                <w:spacing w:val="-1"/>
                <w:sz w:val="20"/>
                <w:szCs w:val="20"/>
              </w:rPr>
              <w:t>3;</w:t>
            </w:r>
          </w:p>
          <w:p>
            <w:pPr>
              <w:spacing w:before="87" w:line="165" w:lineRule="auto"/>
              <w:ind w:left="188"/>
              <w:rPr>
                <w:rFonts w:hint="eastAsia" w:ascii="Times New Roman" w:hAnsi="Times New Roman" w:eastAsia="宋体" w:cs="Times New Roman"/>
                <w:sz w:val="20"/>
                <w:szCs w:val="20"/>
                <w:lang w:eastAsia="zh-CN"/>
              </w:rPr>
            </w:pPr>
            <w:r>
              <w:rPr>
                <w:rFonts w:ascii="Times New Roman" w:hAnsi="Times New Roman" w:eastAsia="Times New Roman" w:cs="Times New Roman"/>
                <w:spacing w:val="-1"/>
                <w:sz w:val="20"/>
                <w:szCs w:val="20"/>
              </w:rPr>
              <w:t>6-</w:t>
            </w:r>
            <w:r>
              <w:rPr>
                <w:rFonts w:hint="eastAsia" w:ascii="Times New Roman" w:hAnsi="Times New Roman" w:eastAsia="宋体" w:cs="Times New Roman"/>
                <w:spacing w:val="-1"/>
                <w:sz w:val="20"/>
                <w:szCs w:val="20"/>
                <w:lang w:val="en-US" w:eastAsia="zh-CN"/>
              </w:rPr>
              <w:t>1、</w:t>
            </w:r>
            <w:r>
              <w:rPr>
                <w:rFonts w:ascii="Times New Roman" w:hAnsi="Times New Roman" w:eastAsia="Times New Roman" w:cs="Times New Roman"/>
                <w:spacing w:val="-1"/>
                <w:sz w:val="20"/>
                <w:szCs w:val="20"/>
              </w:rPr>
              <w:t>2</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z w:val="20"/>
                <w:szCs w:val="20"/>
              </w:rPr>
              <w:t>3</w:t>
            </w:r>
            <w:bookmarkEnd w:id="216"/>
            <w:r>
              <w:rPr>
                <w:rFonts w:hint="eastAsia" w:ascii="Times New Roman" w:hAnsi="Times New Roman" w:eastAsia="宋体" w:cs="Times New Roman"/>
                <w:sz w:val="20"/>
                <w:szCs w:val="20"/>
                <w:lang w:eastAsia="zh-CN"/>
              </w:rPr>
              <w:t>；</w:t>
            </w:r>
          </w:p>
          <w:p>
            <w:pPr>
              <w:spacing w:before="87" w:line="165" w:lineRule="auto"/>
              <w:ind w:left="188"/>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8-1、2、3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50" w:type="dxa"/>
            <w:vAlign w:val="top"/>
          </w:tcPr>
          <w:p>
            <w:pPr>
              <w:spacing w:line="301" w:lineRule="auto"/>
              <w:rPr>
                <w:rFonts w:ascii="Arial"/>
                <w:sz w:val="21"/>
              </w:rPr>
            </w:pPr>
          </w:p>
          <w:p>
            <w:pPr>
              <w:spacing w:before="65" w:line="226" w:lineRule="auto"/>
              <w:ind w:left="112"/>
              <w:rPr>
                <w:rFonts w:ascii="宋体" w:hAnsi="宋体" w:eastAsia="宋体" w:cs="宋体"/>
                <w:sz w:val="20"/>
                <w:szCs w:val="20"/>
              </w:rPr>
            </w:pPr>
            <w:r>
              <w:rPr>
                <w:rFonts w:ascii="宋体" w:hAnsi="宋体" w:eastAsia="宋体" w:cs="宋体"/>
                <w:spacing w:val="7"/>
                <w:sz w:val="20"/>
                <w:szCs w:val="20"/>
              </w:rPr>
              <w:t>期</w:t>
            </w:r>
            <w:r>
              <w:rPr>
                <w:rFonts w:ascii="宋体" w:hAnsi="宋体" w:eastAsia="宋体" w:cs="宋体"/>
                <w:spacing w:val="6"/>
                <w:sz w:val="20"/>
                <w:szCs w:val="20"/>
              </w:rPr>
              <w:t>末考试</w:t>
            </w:r>
          </w:p>
        </w:tc>
        <w:tc>
          <w:tcPr>
            <w:tcW w:w="1564" w:type="dxa"/>
            <w:vAlign w:val="top"/>
          </w:tcPr>
          <w:p>
            <w:pPr>
              <w:spacing w:before="209" w:line="394" w:lineRule="exact"/>
              <w:ind w:left="112"/>
              <w:rPr>
                <w:rFonts w:ascii="宋体" w:hAnsi="宋体" w:eastAsia="宋体" w:cs="宋体"/>
                <w:sz w:val="20"/>
                <w:szCs w:val="20"/>
              </w:rPr>
            </w:pPr>
            <w:r>
              <w:rPr>
                <w:rFonts w:ascii="宋体" w:hAnsi="宋体" w:eastAsia="宋体" w:cs="宋体"/>
                <w:spacing w:val="7"/>
                <w:position w:val="14"/>
                <w:sz w:val="20"/>
                <w:szCs w:val="20"/>
              </w:rPr>
              <w:t>期</w:t>
            </w:r>
            <w:r>
              <w:rPr>
                <w:rFonts w:ascii="宋体" w:hAnsi="宋体" w:eastAsia="宋体" w:cs="宋体"/>
                <w:spacing w:val="6"/>
                <w:position w:val="14"/>
                <w:sz w:val="20"/>
                <w:szCs w:val="20"/>
              </w:rPr>
              <w:t>末考试</w:t>
            </w:r>
          </w:p>
          <w:p>
            <w:pPr>
              <w:spacing w:line="226" w:lineRule="auto"/>
              <w:ind w:left="111"/>
              <w:rPr>
                <w:rFonts w:ascii="宋体" w:hAnsi="宋体" w:eastAsia="宋体" w:cs="宋体"/>
                <w:sz w:val="20"/>
                <w:szCs w:val="20"/>
              </w:rPr>
            </w:pPr>
            <w:r>
              <w:rPr>
                <w:rFonts w:ascii="宋体" w:hAnsi="宋体" w:eastAsia="宋体" w:cs="宋体"/>
                <w:spacing w:val="8"/>
                <w:sz w:val="20"/>
                <w:szCs w:val="20"/>
              </w:rPr>
              <w:t>卷</w:t>
            </w:r>
            <w:r>
              <w:rPr>
                <w:rFonts w:ascii="宋体" w:hAnsi="宋体" w:eastAsia="宋体" w:cs="宋体"/>
                <w:spacing w:val="6"/>
                <w:sz w:val="20"/>
                <w:szCs w:val="20"/>
              </w:rPr>
              <w:t>面成绩</w:t>
            </w:r>
          </w:p>
        </w:tc>
        <w:tc>
          <w:tcPr>
            <w:tcW w:w="993" w:type="dxa"/>
            <w:vAlign w:val="top"/>
          </w:tcPr>
          <w:p>
            <w:pPr>
              <w:spacing w:line="278" w:lineRule="auto"/>
              <w:rPr>
                <w:rFonts w:ascii="Arial"/>
                <w:sz w:val="21"/>
              </w:rPr>
            </w:pPr>
          </w:p>
          <w:p>
            <w:pPr>
              <w:spacing w:before="57" w:line="271" w:lineRule="exact"/>
              <w:ind w:left="334"/>
              <w:rPr>
                <w:rFonts w:ascii="Times New Roman" w:hAnsi="Times New Roman" w:eastAsia="Times New Roman" w:cs="Times New Roman"/>
                <w:sz w:val="20"/>
                <w:szCs w:val="20"/>
              </w:rPr>
            </w:pPr>
            <w:r>
              <w:rPr>
                <w:rFonts w:hint="eastAsia" w:ascii="Times New Roman" w:hAnsi="Times New Roman" w:eastAsia="宋体" w:cs="Times New Roman"/>
                <w:spacing w:val="4"/>
                <w:position w:val="2"/>
                <w:sz w:val="20"/>
                <w:szCs w:val="20"/>
                <w:lang w:val="en-US" w:eastAsia="zh-CN"/>
              </w:rPr>
              <w:t>50</w:t>
            </w:r>
            <w:r>
              <w:rPr>
                <w:rFonts w:ascii="Times New Roman" w:hAnsi="Times New Roman" w:eastAsia="Times New Roman" w:cs="Times New Roman"/>
                <w:spacing w:val="2"/>
                <w:position w:val="2"/>
                <w:sz w:val="20"/>
                <w:szCs w:val="20"/>
              </w:rPr>
              <w:t xml:space="preserve"> %</w:t>
            </w:r>
          </w:p>
        </w:tc>
        <w:tc>
          <w:tcPr>
            <w:tcW w:w="4222" w:type="dxa"/>
            <w:vAlign w:val="top"/>
          </w:tcPr>
          <w:p>
            <w:pPr>
              <w:tabs>
                <w:tab w:val="left" w:pos="220"/>
              </w:tabs>
              <w:spacing w:before="54" w:line="268" w:lineRule="auto"/>
              <w:ind w:left="116" w:right="55" w:hanging="5"/>
              <w:rPr>
                <w:rFonts w:ascii="宋体" w:hAnsi="宋体" w:eastAsia="宋体" w:cs="宋体"/>
                <w:sz w:val="20"/>
                <w:szCs w:val="20"/>
              </w:rPr>
            </w:pPr>
            <w:r>
              <w:rPr>
                <w:rFonts w:ascii="宋体" w:hAnsi="宋体" w:eastAsia="宋体" w:cs="宋体"/>
                <w:spacing w:val="30"/>
                <w:sz w:val="20"/>
                <w:szCs w:val="20"/>
              </w:rPr>
              <w:t>试</w:t>
            </w:r>
            <w:r>
              <w:rPr>
                <w:rFonts w:ascii="宋体" w:hAnsi="宋体" w:eastAsia="宋体" w:cs="宋体"/>
                <w:spacing w:val="15"/>
                <w:sz w:val="20"/>
                <w:szCs w:val="20"/>
              </w:rPr>
              <w:t>卷题型包括</w:t>
            </w:r>
            <w:r>
              <w:rPr>
                <w:rFonts w:hint="eastAsia" w:ascii="宋体" w:hAnsi="宋体" w:eastAsia="宋体" w:cs="宋体"/>
                <w:spacing w:val="15"/>
                <w:sz w:val="20"/>
                <w:szCs w:val="20"/>
                <w:lang w:val="en-US" w:eastAsia="zh-CN"/>
              </w:rPr>
              <w:t>词汇填空</w:t>
            </w:r>
            <w:r>
              <w:rPr>
                <w:rFonts w:ascii="宋体" w:hAnsi="宋体" w:eastAsia="宋体" w:cs="宋体"/>
                <w:spacing w:val="15"/>
                <w:sz w:val="20"/>
                <w:szCs w:val="20"/>
              </w:rPr>
              <w:t>(</w:t>
            </w:r>
            <w:r>
              <w:rPr>
                <w:rFonts w:hint="eastAsia" w:ascii="Times New Roman" w:hAnsi="Times New Roman" w:eastAsia="宋体" w:cs="Times New Roman"/>
                <w:spacing w:val="15"/>
                <w:sz w:val="20"/>
                <w:szCs w:val="20"/>
                <w:lang w:val="en-US" w:eastAsia="zh-CN"/>
              </w:rPr>
              <w:t>15</w:t>
            </w:r>
            <w:r>
              <w:rPr>
                <w:rFonts w:ascii="Times New Roman" w:hAnsi="Times New Roman" w:eastAsia="Times New Roman" w:cs="Times New Roman"/>
                <w:spacing w:val="15"/>
                <w:sz w:val="20"/>
                <w:szCs w:val="20"/>
              </w:rPr>
              <w:t>%</w:t>
            </w:r>
            <w:r>
              <w:rPr>
                <w:rFonts w:ascii="宋体" w:hAnsi="宋体" w:eastAsia="宋体" w:cs="宋体"/>
                <w:spacing w:val="15"/>
                <w:sz w:val="20"/>
                <w:szCs w:val="20"/>
              </w:rPr>
              <w:t>)；</w:t>
            </w:r>
            <w:r>
              <w:rPr>
                <w:rFonts w:hint="eastAsia" w:ascii="宋体" w:hAnsi="宋体" w:eastAsia="宋体" w:cs="宋体"/>
                <w:spacing w:val="15"/>
                <w:sz w:val="20"/>
                <w:szCs w:val="20"/>
                <w:lang w:val="en-US" w:eastAsia="zh-CN"/>
              </w:rPr>
              <w:t>完型填空（10%）语法知识</w:t>
            </w:r>
            <w:r>
              <w:rPr>
                <w:rFonts w:ascii="宋体" w:hAnsi="宋体" w:eastAsia="宋体" w:cs="宋体"/>
                <w:spacing w:val="2"/>
                <w:sz w:val="20"/>
                <w:szCs w:val="20"/>
              </w:rPr>
              <w:t>(</w:t>
            </w:r>
            <w:r>
              <w:rPr>
                <w:rFonts w:hint="eastAsia" w:ascii="Times New Roman" w:hAnsi="Times New Roman" w:eastAsia="宋体" w:cs="Times New Roman"/>
                <w:spacing w:val="2"/>
                <w:sz w:val="20"/>
                <w:szCs w:val="20"/>
                <w:lang w:val="en-US" w:eastAsia="zh-CN"/>
              </w:rPr>
              <w:t>20</w:t>
            </w:r>
            <w:r>
              <w:rPr>
                <w:rFonts w:ascii="Times New Roman" w:hAnsi="Times New Roman" w:eastAsia="Times New Roman" w:cs="Times New Roman"/>
                <w:spacing w:val="2"/>
                <w:sz w:val="20"/>
                <w:szCs w:val="20"/>
              </w:rPr>
              <w:t>%</w:t>
            </w:r>
            <w:r>
              <w:rPr>
                <w:rFonts w:ascii="宋体" w:hAnsi="宋体" w:eastAsia="宋体" w:cs="宋体"/>
                <w:spacing w:val="2"/>
                <w:sz w:val="20"/>
                <w:szCs w:val="20"/>
              </w:rPr>
              <w:t>)；阅读理解(</w:t>
            </w:r>
            <w:r>
              <w:rPr>
                <w:rFonts w:hint="eastAsia" w:ascii="Times New Roman" w:hAnsi="Times New Roman" w:eastAsia="宋体" w:cs="Times New Roman"/>
                <w:spacing w:val="2"/>
                <w:sz w:val="20"/>
                <w:szCs w:val="20"/>
                <w:lang w:val="en-US" w:eastAsia="zh-CN"/>
              </w:rPr>
              <w:t>2</w:t>
            </w:r>
            <w:r>
              <w:rPr>
                <w:rFonts w:ascii="Times New Roman" w:hAnsi="Times New Roman" w:eastAsia="Times New Roman" w:cs="Times New Roman"/>
                <w:spacing w:val="2"/>
                <w:sz w:val="20"/>
                <w:szCs w:val="20"/>
              </w:rPr>
              <w:t>0%</w:t>
            </w:r>
            <w:r>
              <w:rPr>
                <w:rFonts w:ascii="宋体" w:hAnsi="宋体" w:eastAsia="宋体" w:cs="宋体"/>
                <w:spacing w:val="2"/>
                <w:sz w:val="20"/>
                <w:szCs w:val="20"/>
              </w:rPr>
              <w:t>)；</w:t>
            </w:r>
            <w:r>
              <w:rPr>
                <w:rFonts w:ascii="宋体" w:hAnsi="宋体" w:eastAsia="宋体" w:cs="宋体"/>
                <w:spacing w:val="1"/>
                <w:sz w:val="20"/>
                <w:szCs w:val="20"/>
              </w:rPr>
              <w:t>英汉互译(</w:t>
            </w:r>
            <w:r>
              <w:rPr>
                <w:rFonts w:hint="eastAsia" w:ascii="Times New Roman" w:hAnsi="Times New Roman" w:eastAsia="宋体" w:cs="Times New Roman"/>
                <w:spacing w:val="1"/>
                <w:sz w:val="20"/>
                <w:szCs w:val="20"/>
                <w:lang w:val="en-US" w:eastAsia="zh-CN"/>
              </w:rPr>
              <w:t>15</w:t>
            </w:r>
            <w:r>
              <w:rPr>
                <w:rFonts w:ascii="Times New Roman" w:hAnsi="Times New Roman" w:eastAsia="Times New Roman" w:cs="Times New Roman"/>
                <w:spacing w:val="1"/>
                <w:sz w:val="20"/>
                <w:szCs w:val="20"/>
              </w:rPr>
              <w:t>%</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9"/>
                <w:sz w:val="20"/>
                <w:szCs w:val="20"/>
              </w:rPr>
              <w:t>写作(</w:t>
            </w:r>
            <w:r>
              <w:rPr>
                <w:rFonts w:ascii="Times New Roman" w:hAnsi="Times New Roman" w:eastAsia="Times New Roman" w:cs="Times New Roman"/>
                <w:spacing w:val="19"/>
                <w:sz w:val="20"/>
                <w:szCs w:val="20"/>
              </w:rPr>
              <w:t>20%</w:t>
            </w:r>
            <w:r>
              <w:rPr>
                <w:rFonts w:ascii="宋体" w:hAnsi="宋体" w:eastAsia="宋体" w:cs="宋体"/>
                <w:spacing w:val="17"/>
                <w:sz w:val="20"/>
                <w:szCs w:val="20"/>
              </w:rPr>
              <w:t>)</w:t>
            </w:r>
          </w:p>
        </w:tc>
        <w:tc>
          <w:tcPr>
            <w:tcW w:w="1473" w:type="dxa"/>
            <w:vAlign w:val="top"/>
          </w:tcPr>
          <w:p>
            <w:pPr>
              <w:spacing w:line="321" w:lineRule="auto"/>
              <w:rPr>
                <w:rFonts w:ascii="Arial"/>
                <w:sz w:val="21"/>
              </w:rPr>
            </w:pPr>
          </w:p>
          <w:p>
            <w:pPr>
              <w:spacing w:before="87" w:line="165" w:lineRule="auto"/>
              <w:ind w:left="188"/>
              <w:rPr>
                <w:rFonts w:ascii="Times New Roman" w:hAnsi="Times New Roman" w:eastAsia="Times New Roman" w:cs="Times New Roman"/>
                <w:spacing w:val="-1"/>
                <w:sz w:val="20"/>
                <w:szCs w:val="20"/>
              </w:rPr>
            </w:pPr>
            <w:r>
              <w:rPr>
                <w:rFonts w:ascii="Times New Roman" w:hAnsi="Times New Roman" w:eastAsia="Times New Roman" w:cs="Times New Roman"/>
                <w:spacing w:val="-1"/>
                <w:sz w:val="20"/>
                <w:szCs w:val="20"/>
              </w:rPr>
              <w:t>5-</w:t>
            </w:r>
            <w:r>
              <w:rPr>
                <w:rFonts w:hint="eastAsia" w:ascii="Times New Roman" w:hAnsi="Times New Roman" w:eastAsia="宋体" w:cs="Times New Roman"/>
                <w:spacing w:val="-1"/>
                <w:sz w:val="20"/>
                <w:szCs w:val="20"/>
                <w:lang w:val="en-US" w:eastAsia="zh-CN"/>
              </w:rPr>
              <w:t>1、2、</w:t>
            </w:r>
            <w:r>
              <w:rPr>
                <w:rFonts w:ascii="Times New Roman" w:hAnsi="Times New Roman" w:eastAsia="Times New Roman" w:cs="Times New Roman"/>
                <w:spacing w:val="-1"/>
                <w:sz w:val="20"/>
                <w:szCs w:val="20"/>
              </w:rPr>
              <w:t>3;</w:t>
            </w:r>
          </w:p>
          <w:p>
            <w:pPr>
              <w:spacing w:before="87" w:line="165" w:lineRule="auto"/>
              <w:ind w:left="188"/>
              <w:rPr>
                <w:rFonts w:hint="eastAsia" w:ascii="Times New Roman" w:hAnsi="Times New Roman" w:eastAsia="宋体" w:cs="Times New Roman"/>
                <w:sz w:val="20"/>
                <w:szCs w:val="20"/>
                <w:lang w:eastAsia="zh-CN"/>
              </w:rPr>
            </w:pPr>
            <w:r>
              <w:rPr>
                <w:rFonts w:ascii="Times New Roman" w:hAnsi="Times New Roman" w:eastAsia="Times New Roman" w:cs="Times New Roman"/>
                <w:spacing w:val="-1"/>
                <w:sz w:val="20"/>
                <w:szCs w:val="20"/>
              </w:rPr>
              <w:t>6-</w:t>
            </w:r>
            <w:r>
              <w:rPr>
                <w:rFonts w:hint="eastAsia" w:ascii="Times New Roman" w:hAnsi="Times New Roman" w:eastAsia="宋体" w:cs="Times New Roman"/>
                <w:spacing w:val="-1"/>
                <w:sz w:val="20"/>
                <w:szCs w:val="20"/>
                <w:lang w:val="en-US" w:eastAsia="zh-CN"/>
              </w:rPr>
              <w:t>1、</w:t>
            </w:r>
            <w:r>
              <w:rPr>
                <w:rFonts w:ascii="Times New Roman" w:hAnsi="Times New Roman" w:eastAsia="Times New Roman" w:cs="Times New Roman"/>
                <w:spacing w:val="-1"/>
                <w:sz w:val="20"/>
                <w:szCs w:val="20"/>
              </w:rPr>
              <w:t>2</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z w:val="20"/>
                <w:szCs w:val="20"/>
              </w:rPr>
              <w:t>3</w:t>
            </w:r>
            <w:r>
              <w:rPr>
                <w:rFonts w:hint="eastAsia" w:ascii="Times New Roman" w:hAnsi="Times New Roman" w:eastAsia="宋体" w:cs="Times New Roman"/>
                <w:sz w:val="20"/>
                <w:szCs w:val="20"/>
                <w:lang w:eastAsia="zh-CN"/>
              </w:rPr>
              <w:t>；</w:t>
            </w:r>
          </w:p>
          <w:p>
            <w:pPr>
              <w:spacing w:before="87" w:line="165" w:lineRule="auto"/>
              <w:ind w:left="188"/>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8-1、2、3</w:t>
            </w:r>
          </w:p>
        </w:tc>
      </w:tr>
    </w:tbl>
    <w:p>
      <w:pPr>
        <w:spacing w:before="87" w:line="230" w:lineRule="auto"/>
        <w:outlineLvl w:val="0"/>
        <w:rPr>
          <w:rFonts w:ascii="宋体" w:hAnsi="宋体" w:eastAsia="宋体" w:cs="宋体"/>
          <w:sz w:val="27"/>
          <w:szCs w:val="27"/>
        </w:rPr>
      </w:pPr>
      <w:bookmarkStart w:id="217" w:name="_Toc25032"/>
      <w:bookmarkStart w:id="218" w:name="_Toc27912"/>
      <w:bookmarkStart w:id="219" w:name="_Toc11798"/>
      <w:bookmarkStart w:id="220" w:name="_Toc17664"/>
      <w:bookmarkStart w:id="221" w:name="_Toc17131"/>
      <w:bookmarkStart w:id="222" w:name="_Toc13445"/>
      <w:bookmarkStart w:id="223" w:name="_Toc24717"/>
      <w:r>
        <w:rPr>
          <w:rFonts w:ascii="宋体" w:hAnsi="宋体" w:eastAsia="宋体" w:cs="宋体"/>
          <w:spacing w:val="6"/>
          <w:sz w:val="27"/>
          <w:szCs w:val="27"/>
          <w14:textOutline w14:w="4242" w14:cap="flat" w14:cmpd="sng">
            <w14:solidFill>
              <w14:srgbClr w14:val="000000"/>
            </w14:solidFill>
            <w14:prstDash w14:val="solid"/>
            <w14:miter w14:val="0"/>
          </w14:textOutline>
        </w:rPr>
        <w:t>六</w:t>
      </w:r>
      <w:r>
        <w:rPr>
          <w:rFonts w:ascii="宋体" w:hAnsi="宋体" w:eastAsia="宋体" w:cs="宋体"/>
          <w:spacing w:val="5"/>
          <w:sz w:val="27"/>
          <w:szCs w:val="27"/>
        </w:rPr>
        <w:t xml:space="preserve"> </w:t>
      </w:r>
      <w:r>
        <w:rPr>
          <w:rFonts w:ascii="宋体" w:hAnsi="宋体" w:eastAsia="宋体" w:cs="宋体"/>
          <w:spacing w:val="3"/>
          <w:sz w:val="27"/>
          <w:szCs w:val="27"/>
          <w14:textOutline w14:w="4242" w14:cap="flat" w14:cmpd="sng">
            <w14:solidFill>
              <w14:srgbClr w14:val="000000"/>
            </w14:solidFill>
            <w14:prstDash w14:val="solid"/>
            <w14:miter w14:val="0"/>
          </w14:textOutline>
        </w:rPr>
        <w:t>、有关说明</w:t>
      </w:r>
      <w:bookmarkEnd w:id="217"/>
      <w:bookmarkEnd w:id="218"/>
      <w:bookmarkEnd w:id="219"/>
      <w:bookmarkEnd w:id="220"/>
      <w:bookmarkEnd w:id="221"/>
      <w:bookmarkEnd w:id="222"/>
      <w:bookmarkEnd w:id="223"/>
    </w:p>
    <w:p>
      <w:pPr>
        <w:spacing w:before="78" w:line="220" w:lineRule="auto"/>
        <w:ind w:left="550"/>
        <w:rPr>
          <w:rFonts w:ascii="宋体" w:hAnsi="宋体" w:eastAsia="宋体" w:cs="宋体"/>
          <w:sz w:val="24"/>
          <w:szCs w:val="24"/>
        </w:rPr>
      </w:pPr>
      <w:r>
        <w:rPr>
          <w:rFonts w:ascii="宋体" w:hAnsi="宋体" w:eastAsia="宋体" w:cs="宋体"/>
          <w:spacing w:val="52"/>
          <w:sz w:val="24"/>
          <w:szCs w:val="24"/>
          <w14:textOutline w14:w="3657" w14:cap="flat" w14:cmpd="sng">
            <w14:solidFill>
              <w14:srgbClr w14:val="000000"/>
            </w14:solidFill>
            <w14:prstDash w14:val="solid"/>
            <w14:miter w14:val="0"/>
          </w14:textOutline>
        </w:rPr>
        <w:t>(</w:t>
      </w:r>
      <w:r>
        <w:rPr>
          <w:rFonts w:ascii="宋体" w:hAnsi="宋体" w:eastAsia="宋体" w:cs="宋体"/>
          <w:spacing w:val="47"/>
          <w:sz w:val="24"/>
          <w:szCs w:val="24"/>
          <w14:textOutline w14:w="3657" w14:cap="flat" w14:cmpd="sng">
            <w14:solidFill>
              <w14:srgbClr w14:val="000000"/>
            </w14:solidFill>
            <w14:prstDash w14:val="solid"/>
            <w14:miter w14:val="0"/>
          </w14:textOutline>
        </w:rPr>
        <w:t>一)持续改进</w:t>
      </w:r>
    </w:p>
    <w:p>
      <w:pPr>
        <w:spacing w:before="177" w:line="361" w:lineRule="auto"/>
        <w:ind w:left="25" w:right="86" w:firstLine="480"/>
        <w:rPr>
          <w:rFonts w:ascii="宋体" w:hAnsi="宋体" w:eastAsia="宋体" w:cs="宋体"/>
          <w:sz w:val="24"/>
          <w:szCs w:val="24"/>
        </w:rPr>
      </w:pPr>
      <w:r>
        <w:rPr>
          <w:rFonts w:ascii="宋体" w:hAnsi="宋体" w:eastAsia="宋体" w:cs="宋体"/>
          <w:spacing w:val="-6"/>
          <w:sz w:val="24"/>
          <w:szCs w:val="24"/>
        </w:rPr>
        <w:t>本课</w:t>
      </w:r>
      <w:r>
        <w:rPr>
          <w:rFonts w:ascii="宋体" w:hAnsi="宋体" w:eastAsia="宋体" w:cs="宋体"/>
          <w:spacing w:val="-3"/>
          <w:sz w:val="24"/>
          <w:szCs w:val="24"/>
        </w:rPr>
        <w:t>程根据学生作业、课堂讨论、平时课堂练习情况和学生、教学督导等的</w:t>
      </w:r>
      <w:r>
        <w:rPr>
          <w:rFonts w:ascii="宋体" w:hAnsi="宋体" w:eastAsia="宋体" w:cs="宋体"/>
          <w:spacing w:val="-10"/>
          <w:sz w:val="24"/>
          <w:szCs w:val="24"/>
        </w:rPr>
        <w:t>反馈， 及时对教学中的不足之处进行改进， 并在下一轮课程教学中整改完善，</w:t>
      </w:r>
      <w:r>
        <w:rPr>
          <w:rFonts w:ascii="宋体" w:hAnsi="宋体" w:eastAsia="宋体" w:cs="宋体"/>
          <w:spacing w:val="-4"/>
          <w:sz w:val="24"/>
          <w:szCs w:val="24"/>
        </w:rPr>
        <w:t>确</w:t>
      </w:r>
      <w:r>
        <w:rPr>
          <w:rFonts w:ascii="宋体" w:hAnsi="宋体" w:eastAsia="宋体" w:cs="宋体"/>
          <w:spacing w:val="-5"/>
          <w:sz w:val="24"/>
          <w:szCs w:val="24"/>
        </w:rPr>
        <w:t>保</w:t>
      </w:r>
      <w:r>
        <w:rPr>
          <w:rFonts w:ascii="宋体" w:hAnsi="宋体" w:eastAsia="宋体" w:cs="宋体"/>
          <w:spacing w:val="-3"/>
          <w:sz w:val="24"/>
          <w:szCs w:val="24"/>
        </w:rPr>
        <w:t>相应毕业要求指标点达成。</w:t>
      </w:r>
    </w:p>
    <w:p>
      <w:pPr>
        <w:spacing w:line="219" w:lineRule="auto"/>
        <w:ind w:left="550"/>
        <w:rPr>
          <w:rFonts w:ascii="宋体" w:hAnsi="宋体" w:eastAsia="宋体" w:cs="宋体"/>
          <w:sz w:val="24"/>
          <w:szCs w:val="24"/>
        </w:rPr>
      </w:pPr>
      <w:r>
        <w:rPr>
          <w:rFonts w:ascii="宋体" w:hAnsi="宋体" w:eastAsia="宋体" w:cs="宋体"/>
          <w:spacing w:val="25"/>
          <w:sz w:val="24"/>
          <w:szCs w:val="24"/>
          <w14:textOutline w14:w="3657" w14:cap="flat" w14:cmpd="sng">
            <w14:solidFill>
              <w14:srgbClr w14:val="000000"/>
            </w14:solidFill>
            <w14:prstDash w14:val="solid"/>
            <w14:miter w14:val="0"/>
          </w14:textOutline>
        </w:rPr>
        <w:t>(二)</w:t>
      </w:r>
      <w:r>
        <w:rPr>
          <w:rFonts w:ascii="宋体" w:hAnsi="宋体" w:eastAsia="宋体" w:cs="宋体"/>
          <w:spacing w:val="25"/>
          <w:sz w:val="24"/>
          <w:szCs w:val="24"/>
        </w:rPr>
        <w:t xml:space="preserve"> </w:t>
      </w:r>
      <w:r>
        <w:rPr>
          <w:rFonts w:ascii="宋体" w:hAnsi="宋体" w:eastAsia="宋体" w:cs="宋体"/>
          <w:spacing w:val="25"/>
          <w:sz w:val="24"/>
          <w:szCs w:val="24"/>
          <w14:textOutline w14:w="3657" w14:cap="flat" w14:cmpd="sng">
            <w14:solidFill>
              <w14:srgbClr w14:val="000000"/>
            </w14:solidFill>
            <w14:prstDash w14:val="solid"/>
            <w14:miter w14:val="0"/>
          </w14:textOutline>
        </w:rPr>
        <w:t>参考书目及学习资</w:t>
      </w:r>
      <w:r>
        <w:rPr>
          <w:rFonts w:ascii="宋体" w:hAnsi="宋体" w:eastAsia="宋体" w:cs="宋体"/>
          <w:spacing w:val="23"/>
          <w:sz w:val="24"/>
          <w:szCs w:val="24"/>
          <w14:textOutline w14:w="3657" w14:cap="flat" w14:cmpd="sng">
            <w14:solidFill>
              <w14:srgbClr w14:val="000000"/>
            </w14:solidFill>
            <w14:prstDash w14:val="solid"/>
            <w14:miter w14:val="0"/>
          </w14:textOutline>
        </w:rPr>
        <w:t>料</w:t>
      </w:r>
    </w:p>
    <w:p>
      <w:pPr>
        <w:spacing w:before="180" w:line="360" w:lineRule="auto"/>
        <w:ind w:left="25" w:right="86" w:firstLine="474"/>
        <w:rPr>
          <w:rFonts w:ascii="宋体" w:hAnsi="宋体" w:eastAsia="宋体" w:cs="宋体"/>
          <w:spacing w:val="-2"/>
          <w:sz w:val="24"/>
          <w:szCs w:val="24"/>
        </w:rPr>
      </w:pPr>
      <w:r>
        <w:rPr>
          <w:rFonts w:hint="eastAsia" w:ascii="Times New Roman" w:hAnsi="Times New Roman" w:eastAsia="宋体" w:cs="Times New Roman"/>
          <w:spacing w:val="-4"/>
          <w:sz w:val="24"/>
          <w:szCs w:val="24"/>
          <w:lang w:val="en-US" w:eastAsia="zh-CN"/>
        </w:rPr>
        <w:t>1.</w:t>
      </w:r>
      <w:r>
        <w:rPr>
          <w:rFonts w:hint="eastAsia" w:ascii="宋体" w:hAnsi="宋体" w:eastAsia="宋体" w:cs="宋体"/>
          <w:spacing w:val="-2"/>
          <w:sz w:val="24"/>
          <w:szCs w:val="24"/>
          <w:lang w:eastAsia="zh-CN"/>
        </w:rPr>
        <w:t>《</w:t>
      </w:r>
      <w:r>
        <w:rPr>
          <w:rFonts w:ascii="宋体" w:hAnsi="宋体" w:eastAsia="宋体" w:cs="宋体"/>
          <w:spacing w:val="-2"/>
          <w:sz w:val="24"/>
          <w:szCs w:val="24"/>
        </w:rPr>
        <w:t>新编英语语法教程》章振邦主编，上海外语教育出版社， 2017年。</w:t>
      </w:r>
    </w:p>
    <w:p>
      <w:pPr>
        <w:spacing w:before="180" w:line="360" w:lineRule="auto"/>
        <w:ind w:left="504" w:leftChars="240" w:right="86" w:firstLine="58" w:firstLineChars="25"/>
        <w:rPr>
          <w:rFonts w:ascii="宋体" w:hAnsi="宋体" w:eastAsia="宋体" w:cs="宋体"/>
          <w:sz w:val="24"/>
          <w:szCs w:val="24"/>
        </w:rPr>
      </w:pP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《新编</w:t>
      </w:r>
      <w:r>
        <w:rPr>
          <w:rFonts w:ascii="宋体" w:hAnsi="宋体" w:eastAsia="宋体" w:cs="宋体"/>
          <w:spacing w:val="-2"/>
          <w:sz w:val="24"/>
          <w:szCs w:val="24"/>
        </w:rPr>
        <w:t>剑桥商务英语学生用书》(中级)(第三版修订版)(英) 休斯编 经</w:t>
      </w:r>
      <w:r>
        <w:rPr>
          <w:rFonts w:ascii="宋体" w:hAnsi="宋体" w:eastAsia="宋体" w:cs="宋体"/>
          <w:sz w:val="24"/>
          <w:szCs w:val="24"/>
        </w:rPr>
        <w:t xml:space="preserve"> </w:t>
      </w:r>
      <w:r>
        <w:rPr>
          <w:rFonts w:ascii="宋体" w:hAnsi="宋体" w:eastAsia="宋体" w:cs="宋体"/>
          <w:spacing w:val="-18"/>
          <w:sz w:val="24"/>
          <w:szCs w:val="24"/>
        </w:rPr>
        <w:t>济</w:t>
      </w:r>
      <w:r>
        <w:rPr>
          <w:rFonts w:ascii="宋体" w:hAnsi="宋体" w:eastAsia="宋体" w:cs="宋体"/>
          <w:spacing w:val="-10"/>
          <w:sz w:val="24"/>
          <w:szCs w:val="24"/>
        </w:rPr>
        <w:t xml:space="preserve">科学出版社， </w:t>
      </w:r>
      <w:r>
        <w:rPr>
          <w:rFonts w:ascii="Times New Roman" w:hAnsi="Times New Roman" w:eastAsia="Times New Roman" w:cs="Times New Roman"/>
          <w:spacing w:val="-10"/>
          <w:sz w:val="24"/>
          <w:szCs w:val="24"/>
        </w:rPr>
        <w:t>2018</w:t>
      </w:r>
      <w:r>
        <w:rPr>
          <w:rFonts w:ascii="宋体" w:hAnsi="宋体" w:eastAsia="宋体" w:cs="宋体"/>
          <w:spacing w:val="-10"/>
          <w:sz w:val="24"/>
          <w:szCs w:val="24"/>
        </w:rPr>
        <w:t>年。</w:t>
      </w:r>
    </w:p>
    <w:p>
      <w:pPr>
        <w:spacing w:line="360" w:lineRule="auto"/>
        <w:ind w:left="506" w:leftChars="241" w:right="86" w:firstLine="56" w:firstLineChars="24"/>
        <w:rPr>
          <w:rFonts w:ascii="宋体" w:hAnsi="宋体" w:eastAsia="宋体" w:cs="宋体"/>
          <w:sz w:val="24"/>
          <w:szCs w:val="24"/>
        </w:rPr>
      </w:pPr>
      <w:r>
        <w:rPr>
          <w:rFonts w:hint="eastAsia" w:ascii="Times New Roman" w:hAnsi="Times New Roman" w:eastAsia="宋体" w:cs="Times New Roman"/>
          <w:spacing w:val="-3"/>
          <w:sz w:val="24"/>
          <w:szCs w:val="24"/>
          <w:lang w:val="en-US" w:eastAsia="zh-CN"/>
        </w:rPr>
        <w:t>3.</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《剑桥商务英语</w:t>
      </w:r>
      <w:r>
        <w:rPr>
          <w:rFonts w:ascii="Times New Roman" w:hAnsi="Times New Roman" w:eastAsia="Times New Roman" w:cs="Times New Roman"/>
          <w:spacing w:val="-3"/>
          <w:sz w:val="24"/>
          <w:szCs w:val="24"/>
        </w:rPr>
        <w:t>(BEC)</w:t>
      </w:r>
      <w:r>
        <w:rPr>
          <w:rFonts w:ascii="宋体" w:hAnsi="宋体" w:eastAsia="宋体" w:cs="宋体"/>
          <w:spacing w:val="-3"/>
          <w:sz w:val="24"/>
          <w:szCs w:val="24"/>
        </w:rPr>
        <w:t>中级词汇精选》新东方考试研究中心编 北京语言</w:t>
      </w:r>
      <w:r>
        <w:rPr>
          <w:rFonts w:ascii="宋体" w:hAnsi="宋体" w:eastAsia="宋体" w:cs="宋体"/>
          <w:sz w:val="24"/>
          <w:szCs w:val="24"/>
        </w:rPr>
        <w:t xml:space="preserve"> </w:t>
      </w:r>
      <w:r>
        <w:rPr>
          <w:rFonts w:ascii="宋体" w:hAnsi="宋体" w:eastAsia="宋体" w:cs="宋体"/>
          <w:spacing w:val="-18"/>
          <w:sz w:val="24"/>
          <w:szCs w:val="24"/>
        </w:rPr>
        <w:t>大</w:t>
      </w:r>
      <w:r>
        <w:rPr>
          <w:rFonts w:ascii="宋体" w:hAnsi="宋体" w:eastAsia="宋体" w:cs="宋体"/>
          <w:spacing w:val="-11"/>
          <w:sz w:val="24"/>
          <w:szCs w:val="24"/>
        </w:rPr>
        <w:t xml:space="preserve">学出版社， </w:t>
      </w:r>
      <w:r>
        <w:rPr>
          <w:rFonts w:ascii="Times New Roman" w:hAnsi="Times New Roman" w:eastAsia="Times New Roman" w:cs="Times New Roman"/>
          <w:spacing w:val="-11"/>
          <w:sz w:val="24"/>
          <w:szCs w:val="24"/>
        </w:rPr>
        <w:t>2019</w:t>
      </w:r>
      <w:r>
        <w:rPr>
          <w:rFonts w:ascii="宋体" w:hAnsi="宋体" w:eastAsia="宋体" w:cs="宋体"/>
          <w:spacing w:val="-11"/>
          <w:sz w:val="24"/>
          <w:szCs w:val="24"/>
        </w:rPr>
        <w:t>年。</w:t>
      </w:r>
    </w:p>
    <w:p>
      <w:pPr>
        <w:spacing w:before="2" w:line="359" w:lineRule="auto"/>
        <w:ind w:left="498" w:leftChars="237" w:right="37" w:firstLine="62" w:firstLineChars="27"/>
        <w:rPr>
          <w:rFonts w:ascii="宋体" w:hAnsi="宋体" w:eastAsia="宋体" w:cs="宋体"/>
          <w:sz w:val="24"/>
          <w:szCs w:val="24"/>
        </w:rPr>
      </w:pPr>
      <w:r>
        <w:rPr>
          <w:rFonts w:hint="eastAsia" w:ascii="Times New Roman" w:hAnsi="Times New Roman" w:eastAsia="宋体" w:cs="Times New Roman"/>
          <w:spacing w:val="-4"/>
          <w:sz w:val="24"/>
          <w:szCs w:val="24"/>
          <w:lang w:val="en-US" w:eastAsia="zh-CN"/>
        </w:rPr>
        <w:t>4.</w:t>
      </w:r>
      <w:r>
        <w:rPr>
          <w:rFonts w:ascii="宋体" w:hAnsi="宋体" w:eastAsia="宋体" w:cs="宋体"/>
          <w:spacing w:val="-4"/>
          <w:sz w:val="24"/>
          <w:szCs w:val="24"/>
        </w:rPr>
        <w:t>《商务英语实用大全》(第</w:t>
      </w:r>
      <w:r>
        <w:rPr>
          <w:rFonts w:ascii="Times New Roman" w:hAnsi="Times New Roman" w:eastAsia="Times New Roman" w:cs="Times New Roman"/>
          <w:spacing w:val="-4"/>
          <w:sz w:val="24"/>
          <w:szCs w:val="24"/>
        </w:rPr>
        <w:t>2</w:t>
      </w:r>
      <w:r>
        <w:rPr>
          <w:rFonts w:ascii="宋体" w:hAnsi="宋体" w:eastAsia="宋体" w:cs="宋体"/>
          <w:spacing w:val="-4"/>
          <w:sz w:val="24"/>
          <w:szCs w:val="24"/>
        </w:rPr>
        <w:t>版) 创想外语研发团队编 中国纺织出版社，</w:t>
      </w:r>
      <w:r>
        <w:rPr>
          <w:rFonts w:ascii="宋体" w:hAnsi="宋体" w:eastAsia="宋体" w:cs="宋体"/>
          <w:sz w:val="24"/>
          <w:szCs w:val="24"/>
        </w:rPr>
        <w:t xml:space="preserve"> </w:t>
      </w:r>
      <w:r>
        <w:rPr>
          <w:rFonts w:ascii="Times New Roman" w:hAnsi="Times New Roman" w:eastAsia="Times New Roman" w:cs="Times New Roman"/>
          <w:spacing w:val="-6"/>
          <w:sz w:val="24"/>
          <w:szCs w:val="24"/>
        </w:rPr>
        <w:t>2</w:t>
      </w:r>
      <w:r>
        <w:rPr>
          <w:rFonts w:ascii="Times New Roman" w:hAnsi="Times New Roman" w:eastAsia="Times New Roman" w:cs="Times New Roman"/>
          <w:spacing w:val="-4"/>
          <w:sz w:val="24"/>
          <w:szCs w:val="24"/>
        </w:rPr>
        <w:t>0</w:t>
      </w:r>
      <w:r>
        <w:rPr>
          <w:rFonts w:ascii="Times New Roman" w:hAnsi="Times New Roman" w:eastAsia="Times New Roman" w:cs="Times New Roman"/>
          <w:spacing w:val="-3"/>
          <w:sz w:val="24"/>
          <w:szCs w:val="24"/>
        </w:rPr>
        <w:t>18</w:t>
      </w:r>
      <w:r>
        <w:rPr>
          <w:rFonts w:ascii="宋体" w:hAnsi="宋体" w:eastAsia="宋体" w:cs="宋体"/>
          <w:spacing w:val="-3"/>
          <w:sz w:val="24"/>
          <w:szCs w:val="24"/>
        </w:rPr>
        <w:t>年。</w:t>
      </w:r>
    </w:p>
    <w:p>
      <w:pPr>
        <w:spacing w:before="1" w:line="220" w:lineRule="auto"/>
        <w:ind w:left="500"/>
        <w:rPr>
          <w:rFonts w:ascii="宋体" w:hAnsi="宋体" w:eastAsia="宋体" w:cs="宋体"/>
          <w:sz w:val="24"/>
          <w:szCs w:val="24"/>
        </w:rPr>
      </w:pPr>
      <w:r>
        <w:rPr>
          <w:rFonts w:hint="eastAsia" w:ascii="Times New Roman" w:hAnsi="Times New Roman" w:eastAsia="宋体" w:cs="Times New Roman"/>
          <w:spacing w:val="-8"/>
          <w:sz w:val="24"/>
          <w:szCs w:val="24"/>
          <w:lang w:val="en-US" w:eastAsia="zh-CN"/>
        </w:rPr>
        <w:t>5.</w:t>
      </w:r>
      <w:r>
        <w:rPr>
          <w:rFonts w:ascii="宋体" w:hAnsi="宋体" w:eastAsia="宋体" w:cs="宋体"/>
          <w:spacing w:val="-8"/>
          <w:sz w:val="24"/>
          <w:szCs w:val="24"/>
        </w:rPr>
        <w:t xml:space="preserve">《牛津英汉双解商务英语词典》(新版) 帕金森编 华夏出版社， </w:t>
      </w:r>
      <w:r>
        <w:rPr>
          <w:rFonts w:ascii="Times New Roman" w:hAnsi="Times New Roman" w:eastAsia="Times New Roman" w:cs="Times New Roman"/>
          <w:spacing w:val="-8"/>
          <w:sz w:val="24"/>
          <w:szCs w:val="24"/>
        </w:rPr>
        <w:t>2011</w:t>
      </w:r>
      <w:r>
        <w:rPr>
          <w:rFonts w:ascii="宋体" w:hAnsi="宋体" w:eastAsia="宋体" w:cs="宋体"/>
          <w:spacing w:val="-8"/>
          <w:sz w:val="24"/>
          <w:szCs w:val="24"/>
        </w:rPr>
        <w:t>年。</w:t>
      </w:r>
    </w:p>
    <w:p>
      <w:pPr>
        <w:spacing w:line="253" w:lineRule="auto"/>
        <w:rPr>
          <w:rFonts w:ascii="Arial"/>
          <w:sz w:val="21"/>
        </w:rPr>
      </w:pPr>
    </w:p>
    <w:p>
      <w:pPr>
        <w:spacing w:line="253"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6024"/>
        <w:textAlignment w:val="auto"/>
        <w:rPr>
          <w:rFonts w:ascii="宋体" w:hAnsi="宋体" w:eastAsia="宋体" w:cs="宋体"/>
          <w:sz w:val="24"/>
          <w:szCs w:val="24"/>
        </w:rPr>
      </w:pPr>
      <w:r>
        <w:rPr>
          <w:rFonts w:ascii="宋体" w:hAnsi="宋体" w:eastAsia="宋体" w:cs="宋体"/>
          <w:spacing w:val="-22"/>
          <w:sz w:val="24"/>
          <w:szCs w:val="24"/>
        </w:rPr>
        <w:t>执</w:t>
      </w:r>
      <w:r>
        <w:rPr>
          <w:rFonts w:ascii="宋体" w:hAnsi="宋体" w:eastAsia="宋体" w:cs="宋体"/>
          <w:spacing w:val="-17"/>
          <w:sz w:val="24"/>
          <w:szCs w:val="24"/>
        </w:rPr>
        <w:t>笔人： 李娟</w:t>
      </w:r>
    </w:p>
    <w:p>
      <w:pPr>
        <w:keepNext w:val="0"/>
        <w:keepLines w:val="0"/>
        <w:pageBreakBefore w:val="0"/>
        <w:widowControl w:val="0"/>
        <w:kinsoku/>
        <w:wordWrap/>
        <w:overflowPunct/>
        <w:topLinePunct w:val="0"/>
        <w:autoSpaceDE/>
        <w:autoSpaceDN/>
        <w:bidi w:val="0"/>
        <w:adjustRightInd/>
        <w:snapToGrid/>
        <w:spacing w:line="240" w:lineRule="auto"/>
        <w:ind w:left="5911" w:right="1012" w:firstLine="60"/>
        <w:textAlignment w:val="auto"/>
        <w:rPr>
          <w:rFonts w:hint="default" w:ascii="宋体" w:hAnsi="宋体" w:eastAsia="宋体" w:cs="宋体"/>
          <w:spacing w:val="-19"/>
          <w:sz w:val="24"/>
          <w:szCs w:val="24"/>
          <w:lang w:val="en-US" w:eastAsia="zh-CN"/>
        </w:rPr>
      </w:pPr>
      <w:r>
        <w:rPr>
          <w:rFonts w:ascii="宋体" w:hAnsi="宋体" w:eastAsia="宋体" w:cs="宋体"/>
          <w:spacing w:val="-23"/>
          <w:sz w:val="24"/>
          <w:szCs w:val="24"/>
        </w:rPr>
        <w:t>审</w:t>
      </w:r>
      <w:r>
        <w:rPr>
          <w:rFonts w:ascii="宋体" w:hAnsi="宋体" w:eastAsia="宋体" w:cs="宋体"/>
          <w:spacing w:val="-19"/>
          <w:sz w:val="24"/>
          <w:szCs w:val="24"/>
        </w:rPr>
        <w:t xml:space="preserve">定人： </w:t>
      </w:r>
      <w:r>
        <w:rPr>
          <w:rFonts w:hint="eastAsia" w:ascii="宋体" w:hAnsi="宋体" w:eastAsia="宋体" w:cs="宋体"/>
          <w:spacing w:val="-19"/>
          <w:sz w:val="24"/>
          <w:szCs w:val="24"/>
          <w:lang w:val="en-US" w:eastAsia="zh-CN"/>
        </w:rPr>
        <w:t>王召妍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pacing w:val="-19"/>
          <w:sz w:val="24"/>
          <w:szCs w:val="24"/>
          <w:lang w:val="en-US" w:eastAsia="zh-CN"/>
        </w:rPr>
      </w:pPr>
      <w:r>
        <w:rPr>
          <w:rFonts w:ascii="宋体" w:hAnsi="宋体" w:eastAsia="宋体" w:cs="宋体"/>
          <w:sz w:val="24"/>
          <w:szCs w:val="24"/>
        </w:rPr>
        <w:t xml:space="preserve"> </w:t>
      </w:r>
      <w:r>
        <w:rPr>
          <w:rFonts w:hint="eastAsia" w:ascii="宋体" w:hAnsi="宋体" w:eastAsia="宋体" w:cs="宋体"/>
          <w:sz w:val="24"/>
          <w:szCs w:val="24"/>
          <w:lang w:eastAsia="zh-CN"/>
        </w:rPr>
        <w:t>　　　　　　　　　　　　　　　　　　　　　　　　</w:t>
      </w:r>
      <w:r>
        <w:rPr>
          <w:rFonts w:hint="eastAsia" w:ascii="宋体" w:hAnsi="宋体" w:eastAsia="宋体" w:cs="宋体"/>
          <w:sz w:val="24"/>
          <w:szCs w:val="24"/>
          <w:lang w:val="en-US" w:eastAsia="zh-CN"/>
        </w:rPr>
        <w:t xml:space="preserve"> </w:t>
      </w:r>
      <w:r>
        <w:rPr>
          <w:rFonts w:ascii="宋体" w:hAnsi="宋体" w:eastAsia="宋体" w:cs="宋体"/>
          <w:spacing w:val="-19"/>
          <w:sz w:val="24"/>
          <w:szCs w:val="24"/>
        </w:rPr>
        <w:t xml:space="preserve">审批人： </w:t>
      </w:r>
      <w:r>
        <w:rPr>
          <w:rFonts w:hint="eastAsia" w:ascii="宋体" w:hAnsi="宋体" w:eastAsia="宋体" w:cs="宋体"/>
          <w:spacing w:val="-19"/>
          <w:sz w:val="24"/>
          <w:szCs w:val="24"/>
          <w:lang w:val="en-US" w:eastAsia="zh-CN"/>
        </w:rPr>
        <w:t>施云波</w:t>
      </w:r>
    </w:p>
    <w:p>
      <w:pPr>
        <w:keepNext w:val="0"/>
        <w:keepLines w:val="0"/>
        <w:pageBreakBefore w:val="0"/>
        <w:widowControl w:val="0"/>
        <w:kinsoku/>
        <w:wordWrap/>
        <w:overflowPunct/>
        <w:topLinePunct w:val="0"/>
        <w:autoSpaceDE/>
        <w:autoSpaceDN/>
        <w:bidi w:val="0"/>
        <w:adjustRightInd/>
        <w:snapToGrid/>
        <w:spacing w:line="240" w:lineRule="auto"/>
        <w:ind w:left="6060" w:hanging="6060" w:hangingChars="3000"/>
        <w:textAlignment w:val="auto"/>
        <w:rPr>
          <w:rFonts w:hint="eastAsia" w:ascii="宋体" w:hAnsi="宋体" w:eastAsia="宋体" w:cs="宋体"/>
          <w:spacing w:val="-19"/>
          <w:sz w:val="24"/>
          <w:szCs w:val="24"/>
          <w:lang w:val="en-US" w:eastAsia="zh-CN"/>
        </w:rPr>
      </w:pPr>
      <w:r>
        <w:rPr>
          <w:rFonts w:hint="eastAsia" w:ascii="宋体" w:hAnsi="宋体" w:eastAsia="宋体" w:cs="宋体"/>
          <w:spacing w:val="-19"/>
          <w:sz w:val="24"/>
          <w:szCs w:val="24"/>
          <w:lang w:val="en-US" w:eastAsia="zh-CN"/>
        </w:rPr>
        <w:t>　　　　　　　　　　　　　　　　　　　　　　　　　　　　　                             审批时间：２０２３年９月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pacing w:val="-19"/>
          <w:sz w:val="24"/>
          <w:szCs w:val="24"/>
          <w:lang w:val="en-US" w:eastAsia="zh-CN"/>
        </w:rPr>
      </w:pPr>
      <w:r>
        <w:rPr>
          <w:rFonts w:hint="eastAsia" w:ascii="宋体" w:hAnsi="宋体" w:eastAsia="宋体" w:cs="宋体"/>
          <w:spacing w:val="-19"/>
          <w:sz w:val="24"/>
          <w:szCs w:val="24"/>
          <w:lang w:val="en-US" w:eastAsia="zh-CN"/>
        </w:rPr>
        <w:br w:type="page"/>
      </w:r>
    </w:p>
    <w:p>
      <w:pPr>
        <w:spacing w:line="240" w:lineRule="exact"/>
        <w:rPr>
          <w:rFonts w:hint="default" w:ascii="宋体" w:hAnsi="宋体" w:eastAsia="宋体" w:cs="宋体"/>
          <w:spacing w:val="-19"/>
          <w:sz w:val="24"/>
          <w:szCs w:val="24"/>
          <w:lang w:val="en-US" w:eastAsia="zh-CN"/>
        </w:rPr>
      </w:pPr>
    </w:p>
    <w:p>
      <w:pPr>
        <w:pStyle w:val="2"/>
        <w:bidi w:val="0"/>
        <w:jc w:val="center"/>
        <w:rPr>
          <w:rFonts w:hint="eastAsia" w:ascii="宋体" w:hAnsi="宋体" w:eastAsia="宋体" w:cs="宋体"/>
          <w:b/>
          <w:color w:val="000000"/>
        </w:rPr>
      </w:pPr>
      <w:bookmarkStart w:id="224" w:name="_Toc6961"/>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跨境</w:t>
      </w:r>
      <w:r>
        <w:rPr>
          <w:rFonts w:hint="eastAsia" w:asciiTheme="majorEastAsia" w:hAnsiTheme="majorEastAsia" w:eastAsiaTheme="majorEastAsia" w:cstheme="majorEastAsia"/>
          <w:lang w:eastAsia="zh-CN"/>
        </w:rPr>
        <w:t>电子商务》</w:t>
      </w:r>
      <w:r>
        <w:rPr>
          <w:rFonts w:hint="eastAsia" w:asciiTheme="majorEastAsia" w:hAnsiTheme="majorEastAsia" w:eastAsiaTheme="majorEastAsia" w:cstheme="majorEastAsia"/>
          <w:lang w:val="en-US" w:eastAsia="zh-CN"/>
        </w:rPr>
        <w:t>课程</w:t>
      </w:r>
      <w:r>
        <w:rPr>
          <w:rFonts w:hint="eastAsia" w:asciiTheme="majorEastAsia" w:hAnsiTheme="majorEastAsia" w:eastAsiaTheme="majorEastAsia" w:cstheme="majorEastAsia"/>
        </w:rPr>
        <w:t>教学大纲</w:t>
      </w:r>
      <w:bookmarkEnd w:id="224"/>
    </w:p>
    <w:p>
      <w:pPr>
        <w:keepNext w:val="0"/>
        <w:keepLines w:val="0"/>
        <w:pageBreakBefore w:val="0"/>
        <w:widowControl w:val="0"/>
        <w:tabs>
          <w:tab w:val="left" w:pos="5767"/>
        </w:tabs>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(Cross-border Electronic Commerce)</w:t>
      </w:r>
    </w:p>
    <w:p>
      <w:pPr>
        <w:keepNext w:val="0"/>
        <w:keepLines w:val="0"/>
        <w:pageBreakBefore w:val="0"/>
        <w:widowControl w:val="0"/>
        <w:tabs>
          <w:tab w:val="left" w:pos="5767"/>
        </w:tabs>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一、课程概况</w:t>
      </w:r>
    </w:p>
    <w:p>
      <w:pPr>
        <w:tabs>
          <w:tab w:val="left" w:pos="5809"/>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课程代码：</w:t>
      </w:r>
      <w:r>
        <w:rPr>
          <w:rFonts w:hint="eastAsia" w:ascii="宋体" w:hAnsi="宋体" w:eastAsia="宋体" w:cs="宋体"/>
          <w:sz w:val="24"/>
        </w:rPr>
        <w:t>06010</w:t>
      </w:r>
      <w:r>
        <w:rPr>
          <w:rFonts w:hint="eastAsia" w:ascii="宋体" w:hAnsi="宋体" w:eastAsia="宋体" w:cs="宋体"/>
          <w:sz w:val="24"/>
          <w:lang w:val="en-US" w:eastAsia="zh-CN"/>
        </w:rPr>
        <w:t>21</w:t>
      </w:r>
    </w:p>
    <w:p>
      <w:pPr>
        <w:tabs>
          <w:tab w:val="left" w:pos="5809"/>
        </w:tabs>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rPr>
        <w:t xml:space="preserve">学    分： </w:t>
      </w:r>
      <w:r>
        <w:rPr>
          <w:rFonts w:hint="eastAsia" w:ascii="宋体" w:hAnsi="宋体" w:eastAsia="宋体" w:cs="宋体"/>
          <w:b w:val="0"/>
          <w:bCs w:val="0"/>
          <w:sz w:val="24"/>
          <w:lang w:val="en-US" w:eastAsia="zh-CN"/>
        </w:rPr>
        <w:t>3</w:t>
      </w:r>
    </w:p>
    <w:p>
      <w:pPr>
        <w:tabs>
          <w:tab w:val="left" w:pos="5809"/>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学    时：</w:t>
      </w:r>
      <w:r>
        <w:rPr>
          <w:rFonts w:hint="eastAsia" w:ascii="宋体" w:hAnsi="宋体" w:eastAsia="宋体" w:cs="宋体"/>
          <w:sz w:val="24"/>
        </w:rPr>
        <w:t xml:space="preserve"> </w:t>
      </w:r>
      <w:r>
        <w:rPr>
          <w:rFonts w:hint="eastAsia" w:ascii="宋体" w:hAnsi="宋体" w:eastAsia="宋体" w:cs="宋体"/>
          <w:sz w:val="24"/>
          <w:lang w:val="en-US" w:eastAsia="zh-CN"/>
        </w:rPr>
        <w:t>48</w:t>
      </w:r>
    </w:p>
    <w:p>
      <w:pPr>
        <w:tabs>
          <w:tab w:val="left" w:pos="5809"/>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先修课程：</w:t>
      </w:r>
      <w:r>
        <w:rPr>
          <w:rFonts w:hint="eastAsia" w:ascii="宋体" w:hAnsi="宋体" w:eastAsia="宋体" w:cs="宋体"/>
          <w:sz w:val="24"/>
          <w:lang w:val="en-US" w:eastAsia="zh-CN"/>
        </w:rPr>
        <w:t>实用电子商务</w:t>
      </w:r>
    </w:p>
    <w:p>
      <w:pPr>
        <w:tabs>
          <w:tab w:val="left" w:pos="5809"/>
        </w:tabs>
        <w:spacing w:line="360" w:lineRule="auto"/>
        <w:ind w:firstLine="482" w:firstLineChars="200"/>
        <w:rPr>
          <w:rFonts w:hint="eastAsia" w:ascii="宋体" w:hAnsi="宋体" w:eastAsia="宋体" w:cs="宋体"/>
          <w:sz w:val="24"/>
        </w:rPr>
      </w:pPr>
      <w:r>
        <w:rPr>
          <w:rFonts w:hint="eastAsia" w:ascii="宋体" w:hAnsi="宋体" w:eastAsia="宋体" w:cs="宋体"/>
          <w:b/>
          <w:bCs/>
          <w:sz w:val="24"/>
        </w:rPr>
        <w:t>适用专业：</w:t>
      </w:r>
      <w:r>
        <w:rPr>
          <w:rFonts w:hint="eastAsia" w:ascii="宋体" w:hAnsi="宋体" w:eastAsia="宋体" w:cs="宋体"/>
          <w:sz w:val="24"/>
          <w:lang w:val="en-US" w:eastAsia="zh-CN"/>
        </w:rPr>
        <w:t xml:space="preserve">商务英语专业      </w:t>
      </w:r>
      <w:r>
        <w:rPr>
          <w:rFonts w:hint="eastAsia" w:ascii="宋体" w:hAnsi="宋体" w:eastAsia="宋体" w:cs="宋体"/>
          <w:sz w:val="24"/>
        </w:rPr>
        <w:t xml:space="preserve">                    </w:t>
      </w:r>
    </w:p>
    <w:p>
      <w:pPr>
        <w:tabs>
          <w:tab w:val="left" w:pos="5809"/>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教    材：</w:t>
      </w:r>
      <w:r>
        <w:rPr>
          <w:rFonts w:hint="eastAsia" w:ascii="宋体" w:hAnsi="宋体" w:eastAsia="宋体" w:cs="宋体"/>
          <w:sz w:val="24"/>
          <w:lang w:val="en-US" w:eastAsia="zh-CN"/>
        </w:rPr>
        <w:t>《跨境电子商务概论》，伍蓓主编，人民邮电出版社，2022年版</w:t>
      </w:r>
    </w:p>
    <w:p>
      <w:pPr>
        <w:tabs>
          <w:tab w:val="left" w:pos="5809"/>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课程归口：</w:t>
      </w:r>
      <w:r>
        <w:rPr>
          <w:rFonts w:hint="eastAsia" w:ascii="宋体" w:hAnsi="宋体" w:eastAsia="宋体" w:cs="宋体"/>
          <w:sz w:val="24"/>
          <w:lang w:val="en-US" w:eastAsia="zh-CN"/>
        </w:rPr>
        <w:t>外国语学院</w:t>
      </w:r>
    </w:p>
    <w:p>
      <w:pPr>
        <w:tabs>
          <w:tab w:val="left" w:pos="5809"/>
        </w:tabs>
        <w:spacing w:line="360" w:lineRule="auto"/>
        <w:ind w:firstLine="482" w:firstLineChars="200"/>
        <w:rPr>
          <w:rFonts w:hint="eastAsia" w:ascii="宋体" w:hAnsi="宋体" w:eastAsia="宋体" w:cs="宋体"/>
          <w:sz w:val="24"/>
        </w:rPr>
      </w:pPr>
      <w:r>
        <w:rPr>
          <w:rFonts w:hint="eastAsia" w:ascii="宋体" w:hAnsi="宋体" w:eastAsia="宋体" w:cs="宋体"/>
          <w:b/>
          <w:bCs/>
          <w:sz w:val="24"/>
        </w:rPr>
        <w:t>课程的性质与任务：</w:t>
      </w:r>
      <w:r>
        <w:rPr>
          <w:rFonts w:hint="eastAsia" w:ascii="宋体" w:hAnsi="宋体" w:eastAsia="宋体" w:cs="宋体"/>
          <w:sz w:val="24"/>
        </w:rPr>
        <w:t>跨境电子商务课程是一门新兴的交叉学科课程，涉及国际贸易、市场营销、信息技术、法律、物流等多个领域。该课程旨在培养具有国际视野和互联网思维，掌握跨境电子商务相关理论知识和实操能力，能够从事数字贸易、跨国经营、跨文化传播、商务数据分析等工作的高端复合型人才。跨境电子商务课程的任务是培养学生掌握跨境电子商务的基本概念、基本政策和基本工作流程，熟悉跨境第三方操作平台规则，具备跨境电商操作基本能力，以及店铺运营管理、客服服务和电商操作技术等业务能力。同时，该课程的任务还着重于培养学生的实战能力，以实现跨境商品完整交易过程为主线，建立以培养学生实战能力为重点的教学模式。</w:t>
      </w:r>
    </w:p>
    <w:p>
      <w:pPr>
        <w:tabs>
          <w:tab w:val="left" w:pos="5809"/>
        </w:tabs>
        <w:spacing w:line="360" w:lineRule="auto"/>
        <w:ind w:firstLine="480" w:firstLineChars="200"/>
        <w:rPr>
          <w:rFonts w:hint="eastAsia" w:ascii="宋体" w:hAnsi="宋体" w:eastAsia="宋体" w:cs="宋体"/>
          <w:sz w:val="24"/>
        </w:rPr>
      </w:pP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二、课程目标</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lang w:eastAsia="zh-CN"/>
        </w:rPr>
        <w:t>“</w:t>
      </w:r>
      <w:r>
        <w:rPr>
          <w:rFonts w:hint="eastAsia" w:ascii="宋体" w:hAnsi="宋体" w:eastAsia="宋体" w:cs="宋体"/>
          <w:sz w:val="24"/>
          <w:szCs w:val="24"/>
        </w:rPr>
        <w:t>跨境</w:t>
      </w:r>
      <w:r>
        <w:rPr>
          <w:rFonts w:hint="eastAsia" w:ascii="宋体" w:hAnsi="宋体" w:eastAsia="宋体" w:cs="宋体"/>
          <w:sz w:val="24"/>
          <w:szCs w:val="24"/>
          <w:lang w:val="en-US" w:eastAsia="zh-CN"/>
        </w:rPr>
        <w:t>电子商务</w:t>
      </w:r>
      <w:r>
        <w:rPr>
          <w:rFonts w:hint="eastAsia" w:ascii="宋体" w:hAnsi="宋体" w:eastAsia="宋体" w:cs="宋体"/>
          <w:sz w:val="24"/>
          <w:szCs w:val="24"/>
          <w:lang w:eastAsia="zh-CN"/>
        </w:rPr>
        <w:t>”</w:t>
      </w:r>
      <w:r>
        <w:rPr>
          <w:rFonts w:hint="eastAsia" w:ascii="宋体" w:hAnsi="宋体" w:eastAsia="宋体" w:cs="宋体"/>
          <w:sz w:val="24"/>
          <w:szCs w:val="24"/>
        </w:rPr>
        <w:t>课程的学习，使学生们掌握跨境电商的基本理论、政策法规与监管制度、物流、支付、营销、通关等专业知识，同时通过</w:t>
      </w:r>
      <w:r>
        <w:rPr>
          <w:rFonts w:hint="eastAsia" w:ascii="宋体" w:hAnsi="宋体" w:eastAsia="宋体" w:cs="宋体"/>
          <w:sz w:val="24"/>
          <w:szCs w:val="24"/>
          <w:lang w:eastAsia="zh-CN"/>
        </w:rPr>
        <w:t>综合实训项目</w:t>
      </w:r>
      <w:r>
        <w:rPr>
          <w:rFonts w:hint="eastAsia" w:ascii="宋体" w:hAnsi="宋体" w:eastAsia="宋体" w:cs="宋体"/>
          <w:sz w:val="24"/>
          <w:szCs w:val="24"/>
        </w:rPr>
        <w:t>模拟</w:t>
      </w:r>
      <w:r>
        <w:rPr>
          <w:rFonts w:hint="eastAsia" w:ascii="宋体" w:hAnsi="宋体" w:eastAsia="宋体" w:cs="宋体"/>
          <w:sz w:val="24"/>
          <w:szCs w:val="24"/>
          <w:lang w:eastAsia="zh-CN"/>
        </w:rPr>
        <w:t>跨境通关、跨境支付、跨境物流和供应链等</w:t>
      </w:r>
      <w:r>
        <w:rPr>
          <w:rFonts w:hint="eastAsia" w:ascii="宋体" w:hAnsi="宋体" w:eastAsia="宋体" w:cs="宋体"/>
          <w:sz w:val="24"/>
          <w:szCs w:val="24"/>
        </w:rPr>
        <w:t>相关操作，提升实际操作能力。</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的来说，跨境电子商务课程的目标是培养具有较强职业能力、专业知识和良好职业素质的跨境电商专员，能够适应国家战略和社会经济发展的需要，为我国参与国际竞争和合作，提升国际影响力和话语权，服务国家战略提供有力支撑。</w:t>
      </w:r>
    </w:p>
    <w:p>
      <w:pPr>
        <w:tabs>
          <w:tab w:val="left" w:pos="5809"/>
        </w:tabs>
        <w:spacing w:line="360" w:lineRule="auto"/>
        <w:ind w:firstLine="420" w:firstLineChars="200"/>
        <w:rPr>
          <w:rFonts w:hint="eastAsia" w:ascii="宋体" w:hAnsi="宋体" w:eastAsia="宋体" w:cs="宋体"/>
          <w:szCs w:val="21"/>
        </w:rPr>
      </w:pPr>
    </w:p>
    <w:p>
      <w:pPr>
        <w:tabs>
          <w:tab w:val="left" w:pos="5809"/>
        </w:tabs>
        <w:spacing w:line="360" w:lineRule="auto"/>
        <w:ind w:firstLine="551" w:firstLineChars="196"/>
        <w:rPr>
          <w:rFonts w:hint="eastAsia" w:ascii="宋体" w:hAnsi="宋体" w:eastAsia="宋体" w:cs="宋体"/>
          <w:sz w:val="28"/>
          <w:szCs w:val="28"/>
        </w:rPr>
      </w:pPr>
      <w:r>
        <w:rPr>
          <w:rFonts w:hint="eastAsia" w:ascii="宋体" w:hAnsi="宋体" w:eastAsia="宋体" w:cs="宋体"/>
          <w:b/>
          <w:sz w:val="28"/>
          <w:szCs w:val="28"/>
        </w:rPr>
        <w:t xml:space="preserve">三、课程内容及要求                                                                         </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第一章 跨境电商基本理论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基本要求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 掌握跨境电商的基本概念。</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 掌握跨境电商的生态体系。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 了解跨境电商的产生和发展历程。</w:t>
      </w:r>
    </w:p>
    <w:p>
      <w:pPr>
        <w:tabs>
          <w:tab w:val="left" w:pos="5809"/>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教学重点</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跨境电商的基本概念</w:t>
      </w:r>
    </w:p>
    <w:p>
      <w:pPr>
        <w:tabs>
          <w:tab w:val="left" w:pos="5809"/>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 跨境电商的生态体系   </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numPr>
          <w:ilvl w:val="0"/>
          <w:numId w:val="0"/>
        </w:numPr>
        <w:tabs>
          <w:tab w:val="left" w:pos="5809"/>
        </w:tabs>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跨境电商进出口流程及产业链分析</w:t>
      </w:r>
    </w:p>
    <w:p>
      <w:pPr>
        <w:tabs>
          <w:tab w:val="left" w:pos="5809"/>
        </w:tabs>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 xml:space="preserve">教学内容 </w:t>
      </w:r>
      <w:r>
        <w:rPr>
          <w:rFonts w:hint="eastAsia" w:ascii="宋体" w:hAnsi="宋体" w:eastAsia="宋体" w:cs="宋体"/>
          <w:sz w:val="24"/>
          <w:szCs w:val="24"/>
        </w:rPr>
        <w:t xml:space="preserve">                                  </w:t>
      </w:r>
    </w:p>
    <w:p>
      <w:pPr>
        <w:spacing w:line="360" w:lineRule="auto"/>
        <w:ind w:firstLine="480" w:firstLineChars="200"/>
        <w:jc w:val="left"/>
        <w:rPr>
          <w:rFonts w:hint="eastAsia" w:ascii="宋体" w:hAnsi="宋体" w:eastAsia="宋体" w:cs="宋体"/>
          <w:bCs/>
          <w:sz w:val="24"/>
          <w:szCs w:val="24"/>
          <w:lang w:eastAsia="zh-CN"/>
        </w:rPr>
      </w:pPr>
      <w:r>
        <w:rPr>
          <w:rFonts w:hint="eastAsia" w:ascii="宋体" w:hAnsi="宋体" w:eastAsia="宋体" w:cs="宋体"/>
          <w:bCs/>
          <w:sz w:val="24"/>
          <w:szCs w:val="24"/>
        </w:rPr>
        <w:t>第一节 跨境电商的</w:t>
      </w:r>
      <w:r>
        <w:rPr>
          <w:rFonts w:hint="eastAsia" w:ascii="宋体" w:hAnsi="宋体" w:eastAsia="宋体" w:cs="宋体"/>
          <w:bCs/>
          <w:sz w:val="24"/>
          <w:szCs w:val="24"/>
          <w:lang w:val="en-US" w:eastAsia="zh-CN"/>
        </w:rPr>
        <w:t>内涵</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第二节 跨境电商的生态体系</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第三节 跨境电商的产生和发展</w:t>
      </w:r>
    </w:p>
    <w:p>
      <w:pPr>
        <w:spacing w:line="360" w:lineRule="auto"/>
        <w:ind w:firstLine="480" w:firstLineChars="200"/>
        <w:jc w:val="left"/>
        <w:rPr>
          <w:rFonts w:hint="eastAsia" w:ascii="宋体" w:hAnsi="宋体" w:eastAsia="宋体" w:cs="宋体"/>
          <w:bCs/>
          <w:sz w:val="24"/>
          <w:szCs w:val="24"/>
        </w:rPr>
      </w:pPr>
    </w:p>
    <w:p>
      <w:pPr>
        <w:spacing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第</w:t>
      </w:r>
      <w:r>
        <w:rPr>
          <w:rFonts w:hint="eastAsia" w:ascii="宋体" w:hAnsi="宋体" w:eastAsia="宋体" w:cs="宋体"/>
          <w:b/>
          <w:sz w:val="24"/>
          <w:szCs w:val="24"/>
          <w:lang w:eastAsia="zh-CN"/>
        </w:rPr>
        <w:t>二</w:t>
      </w:r>
      <w:r>
        <w:rPr>
          <w:rFonts w:hint="eastAsia" w:ascii="宋体" w:hAnsi="宋体" w:eastAsia="宋体" w:cs="宋体"/>
          <w:b/>
          <w:sz w:val="24"/>
          <w:szCs w:val="24"/>
        </w:rPr>
        <w:t>章 跨境电商</w:t>
      </w:r>
      <w:r>
        <w:rPr>
          <w:rFonts w:hint="eastAsia" w:ascii="宋体" w:hAnsi="宋体" w:eastAsia="宋体" w:cs="宋体"/>
          <w:b/>
          <w:sz w:val="24"/>
          <w:szCs w:val="24"/>
          <w:lang w:eastAsia="zh-CN"/>
        </w:rPr>
        <w:t>与数字贸易</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基本要求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掌握数字经济与数字贸易的基本概念</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掌握数字贸易的各类规则</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掌握</w:t>
      </w:r>
      <w:r>
        <w:rPr>
          <w:rFonts w:hint="eastAsia" w:ascii="宋体" w:hAnsi="宋体" w:eastAsia="宋体" w:cs="宋体"/>
          <w:sz w:val="24"/>
          <w:szCs w:val="24"/>
          <w:lang w:eastAsia="zh-CN"/>
        </w:rPr>
        <w:t>数字经济背景下跨境电商的发展态势</w:t>
      </w:r>
      <w:r>
        <w:rPr>
          <w:rFonts w:hint="eastAsia" w:ascii="宋体" w:hAnsi="宋体" w:eastAsia="宋体" w:cs="宋体"/>
          <w:sz w:val="24"/>
          <w:szCs w:val="24"/>
        </w:rPr>
        <w:t xml:space="preserve">。                      </w:t>
      </w:r>
    </w:p>
    <w:p>
      <w:pPr>
        <w:tabs>
          <w:tab w:val="left" w:pos="5809"/>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教学重点</w:t>
      </w:r>
      <w:r>
        <w:rPr>
          <w:rFonts w:hint="eastAsia" w:ascii="宋体" w:hAnsi="宋体" w:eastAsia="宋体" w:cs="宋体"/>
          <w:sz w:val="24"/>
          <w:szCs w:val="24"/>
        </w:rPr>
        <w:t xml:space="preserve">                                           </w:t>
      </w:r>
    </w:p>
    <w:p>
      <w:pPr>
        <w:numPr>
          <w:ilvl w:val="0"/>
          <w:numId w:val="69"/>
        </w:numPr>
        <w:tabs>
          <w:tab w:val="left" w:pos="5809"/>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数字贸易的各类规则</w:t>
      </w:r>
    </w:p>
    <w:p>
      <w:pPr>
        <w:numPr>
          <w:ilvl w:val="0"/>
          <w:numId w:val="69"/>
        </w:numPr>
        <w:tabs>
          <w:tab w:val="left" w:pos="5809"/>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跨境电商</w:t>
      </w:r>
      <w:r>
        <w:rPr>
          <w:rFonts w:hint="eastAsia" w:ascii="宋体" w:hAnsi="宋体" w:eastAsia="宋体" w:cs="宋体"/>
          <w:sz w:val="24"/>
          <w:szCs w:val="24"/>
          <w:lang w:eastAsia="zh-CN"/>
        </w:rPr>
        <w:t>发展态势</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tabs>
          <w:tab w:val="left" w:pos="5809"/>
        </w:tabs>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WTO、RCEP等贸易规则</w:t>
      </w:r>
    </w:p>
    <w:p>
      <w:pPr>
        <w:tabs>
          <w:tab w:val="left" w:pos="5809"/>
        </w:tabs>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 xml:space="preserve">教学内容 </w:t>
      </w:r>
    </w:p>
    <w:p>
      <w:pPr>
        <w:tabs>
          <w:tab w:val="left" w:pos="0"/>
        </w:tabs>
        <w:spacing w:line="360" w:lineRule="auto"/>
        <w:ind w:left="0" w:leftChars="0"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第一节 数字经济与数字贸易 </w:t>
      </w:r>
    </w:p>
    <w:p>
      <w:pPr>
        <w:tabs>
          <w:tab w:val="left" w:pos="0"/>
        </w:tabs>
        <w:spacing w:line="360" w:lineRule="auto"/>
        <w:ind w:left="0" w:leftChars="0"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第二节 数字贸易规则</w:t>
      </w:r>
    </w:p>
    <w:p>
      <w:pPr>
        <w:tabs>
          <w:tab w:val="left" w:pos="0"/>
        </w:tabs>
        <w:spacing w:line="360" w:lineRule="auto"/>
        <w:ind w:left="0" w:leftChars="0"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第三节 数字经济背景下跨境电商发展趋势 </w:t>
      </w:r>
    </w:p>
    <w:p>
      <w:pPr>
        <w:tabs>
          <w:tab w:val="left" w:pos="0"/>
        </w:tabs>
        <w:spacing w:line="360" w:lineRule="auto"/>
        <w:ind w:left="0" w:leftChars="0" w:firstLine="480" w:firstLineChars="200"/>
        <w:jc w:val="left"/>
        <w:rPr>
          <w:rFonts w:hint="eastAsia" w:ascii="宋体" w:hAnsi="宋体" w:eastAsia="宋体" w:cs="宋体"/>
          <w:bCs/>
          <w:sz w:val="24"/>
          <w:szCs w:val="24"/>
          <w:lang w:val="en-US" w:eastAsia="zh-CN"/>
        </w:rPr>
      </w:pP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eastAsia="zh-CN"/>
        </w:rPr>
        <w:t>三</w:t>
      </w:r>
      <w:r>
        <w:rPr>
          <w:rFonts w:hint="eastAsia" w:ascii="宋体" w:hAnsi="宋体" w:eastAsia="宋体" w:cs="宋体"/>
          <w:b/>
          <w:sz w:val="24"/>
          <w:szCs w:val="24"/>
        </w:rPr>
        <w:t>章 跨境电商政策法规与监管制度</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基本要求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了解主要国际组织、部分国家和地区的跨境电商法律法规。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了解我国跨境电商相关法律法规。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了解跨境电商领域中涉及知识产权的侵权行为。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 掌握跨境电商的海关监管、税收监管和金融监管的政策法规。                      </w:t>
      </w:r>
    </w:p>
    <w:p>
      <w:pPr>
        <w:tabs>
          <w:tab w:val="left" w:pos="5809"/>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教学重点</w:t>
      </w:r>
      <w:r>
        <w:rPr>
          <w:rFonts w:hint="eastAsia" w:ascii="宋体" w:hAnsi="宋体" w:eastAsia="宋体" w:cs="宋体"/>
          <w:sz w:val="24"/>
          <w:szCs w:val="24"/>
        </w:rPr>
        <w:t xml:space="preserve">                                           </w:t>
      </w:r>
    </w:p>
    <w:p>
      <w:pPr>
        <w:numPr>
          <w:ilvl w:val="0"/>
          <w:numId w:val="69"/>
        </w:numPr>
        <w:tabs>
          <w:tab w:val="left" w:pos="5809"/>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中国跨境电商法律法规</w:t>
      </w:r>
    </w:p>
    <w:p>
      <w:pPr>
        <w:numPr>
          <w:ilvl w:val="0"/>
          <w:numId w:val="69"/>
        </w:numPr>
        <w:tabs>
          <w:tab w:val="left" w:pos="5809"/>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跨境电商监管制度</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tabs>
          <w:tab w:val="left" w:pos="5809"/>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跨境电商的海关监管、税收监管和金融监管政策法规</w:t>
      </w:r>
    </w:p>
    <w:p>
      <w:pPr>
        <w:tabs>
          <w:tab w:val="left" w:pos="5809"/>
        </w:tabs>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 xml:space="preserve">教学内容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第一节 部分国家和地区跨境电商法律法规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第二节 中国跨境电商法律法规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第三节 跨境电商监管制度</w:t>
      </w:r>
    </w:p>
    <w:p>
      <w:pPr>
        <w:spacing w:line="360" w:lineRule="auto"/>
        <w:ind w:firstLine="480" w:firstLineChars="200"/>
        <w:rPr>
          <w:rFonts w:hint="eastAsia" w:ascii="宋体" w:hAnsi="宋体" w:eastAsia="宋体" w:cs="宋体"/>
          <w:sz w:val="24"/>
          <w:szCs w:val="24"/>
        </w:rPr>
      </w:pPr>
    </w:p>
    <w:p>
      <w:pPr>
        <w:spacing w:line="360" w:lineRule="auto"/>
        <w:ind w:firstLine="354" w:firstLineChars="147"/>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四</w:t>
      </w:r>
      <w:r>
        <w:rPr>
          <w:rFonts w:hint="eastAsia" w:ascii="宋体" w:hAnsi="宋体" w:eastAsia="宋体" w:cs="宋体"/>
          <w:b/>
          <w:sz w:val="24"/>
          <w:szCs w:val="24"/>
        </w:rPr>
        <w:t>章 跨境电商物流</w:t>
      </w:r>
    </w:p>
    <w:p>
      <w:pPr>
        <w:spacing w:line="360" w:lineRule="auto"/>
        <w:ind w:firstLine="354" w:firstLineChars="147"/>
        <w:rPr>
          <w:rFonts w:hint="eastAsia" w:ascii="宋体" w:hAnsi="宋体" w:eastAsia="宋体" w:cs="宋体"/>
          <w:b/>
          <w:sz w:val="24"/>
          <w:szCs w:val="24"/>
        </w:rPr>
      </w:pPr>
      <w:r>
        <w:rPr>
          <w:rFonts w:hint="eastAsia" w:ascii="宋体" w:hAnsi="宋体" w:eastAsia="宋体" w:cs="宋体"/>
          <w:b/>
          <w:sz w:val="24"/>
          <w:szCs w:val="24"/>
        </w:rPr>
        <w:t>基本要求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 掌握跨境电商物流的概念及流程。</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 了解跨境电商的物流模式。</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 掌握跨境电商的仓储模式。</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 了解各大跨境电商平台的物流方式。</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教学重点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跨境电商物流的概念及流程。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跨境电商的物流模式。</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numPr>
          <w:ilvl w:val="0"/>
          <w:numId w:val="7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不同跨境电商物流模式—邮政物流、国际商业快递、国际专线物流、海外仓和保税仓。</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教学内容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第一节 跨境电商物流概述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第二节 跨境电商物流模式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第三节 主要跨境电商平台的物流方式</w:t>
      </w:r>
    </w:p>
    <w:p>
      <w:pPr>
        <w:spacing w:line="360" w:lineRule="auto"/>
        <w:ind w:firstLine="480" w:firstLineChars="200"/>
        <w:rPr>
          <w:rFonts w:hint="eastAsia" w:ascii="宋体" w:hAnsi="宋体" w:eastAsia="宋体" w:cs="宋体"/>
          <w:sz w:val="24"/>
          <w:szCs w:val="24"/>
        </w:rPr>
      </w:pPr>
    </w:p>
    <w:p>
      <w:pPr>
        <w:spacing w:line="360" w:lineRule="auto"/>
        <w:ind w:firstLine="354" w:firstLineChars="147"/>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五</w:t>
      </w:r>
      <w:r>
        <w:rPr>
          <w:rFonts w:hint="eastAsia" w:ascii="宋体" w:hAnsi="宋体" w:eastAsia="宋体" w:cs="宋体"/>
          <w:b/>
          <w:sz w:val="24"/>
          <w:szCs w:val="24"/>
        </w:rPr>
        <w:t>章 跨境电商支付</w:t>
      </w:r>
    </w:p>
    <w:p>
      <w:pPr>
        <w:spacing w:line="360" w:lineRule="auto"/>
        <w:ind w:firstLine="354" w:firstLineChars="147"/>
        <w:rPr>
          <w:rFonts w:hint="eastAsia" w:ascii="宋体" w:hAnsi="宋体" w:eastAsia="宋体" w:cs="宋体"/>
          <w:b/>
          <w:sz w:val="24"/>
          <w:szCs w:val="24"/>
        </w:rPr>
      </w:pPr>
      <w:r>
        <w:rPr>
          <w:rFonts w:hint="eastAsia" w:ascii="宋体" w:hAnsi="宋体" w:eastAsia="宋体" w:cs="宋体"/>
          <w:b/>
          <w:sz w:val="24"/>
          <w:szCs w:val="24"/>
        </w:rPr>
        <w:t>基本要求</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1．掌握跨境电商支付的流程。</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2．了解不同国家和地区的跨境电商支付方式。</w:t>
      </w:r>
    </w:p>
    <w:p>
      <w:pPr>
        <w:tabs>
          <w:tab w:val="left" w:pos="5809"/>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3．了解跨境电商的支付工具。</w:t>
      </w:r>
    </w:p>
    <w:p>
      <w:pPr>
        <w:tabs>
          <w:tab w:val="left" w:pos="5809"/>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4. 了解主要跨境电商平台的支付方式。</w:t>
      </w:r>
    </w:p>
    <w:p>
      <w:pPr>
        <w:tabs>
          <w:tab w:val="left" w:pos="5809"/>
        </w:tabs>
        <w:spacing w:line="360" w:lineRule="auto"/>
        <w:ind w:left="420" w:leftChars="200"/>
        <w:rPr>
          <w:rFonts w:hint="eastAsia" w:ascii="宋体" w:hAnsi="宋体" w:eastAsia="宋体" w:cs="宋体"/>
          <w:b/>
          <w:sz w:val="24"/>
          <w:szCs w:val="24"/>
        </w:rPr>
      </w:pPr>
      <w:r>
        <w:rPr>
          <w:rFonts w:hint="eastAsia" w:ascii="宋体" w:hAnsi="宋体" w:eastAsia="宋体" w:cs="宋体"/>
          <w:b/>
          <w:sz w:val="24"/>
          <w:szCs w:val="24"/>
        </w:rPr>
        <w:t>教学重点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1.跨境电商支付的流程</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跨境电商进口和出口支付流程。</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教学内容</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第一节 跨境电商支付概述</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第二节 跨境电商支付工具</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第三节 主要跨境电商平台的支付方式</w:t>
      </w:r>
    </w:p>
    <w:p>
      <w:pPr>
        <w:spacing w:line="360" w:lineRule="auto"/>
        <w:ind w:firstLine="480" w:firstLineChars="200"/>
        <w:rPr>
          <w:rFonts w:hint="eastAsia" w:ascii="宋体" w:hAnsi="宋体" w:eastAsia="宋体" w:cs="宋体"/>
          <w:bCs/>
          <w:sz w:val="24"/>
          <w:szCs w:val="24"/>
        </w:rPr>
      </w:pPr>
    </w:p>
    <w:p>
      <w:pPr>
        <w:spacing w:line="360" w:lineRule="auto"/>
        <w:ind w:firstLine="354" w:firstLineChars="147"/>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六</w:t>
      </w:r>
      <w:r>
        <w:rPr>
          <w:rFonts w:hint="eastAsia" w:ascii="宋体" w:hAnsi="宋体" w:eastAsia="宋体" w:cs="宋体"/>
          <w:b/>
          <w:sz w:val="24"/>
          <w:szCs w:val="24"/>
        </w:rPr>
        <w:t>章  跨境电商营销</w:t>
      </w:r>
    </w:p>
    <w:p>
      <w:pPr>
        <w:spacing w:line="360" w:lineRule="auto"/>
        <w:ind w:firstLine="354" w:firstLineChars="147"/>
        <w:rPr>
          <w:rFonts w:hint="eastAsia" w:ascii="宋体" w:hAnsi="宋体" w:eastAsia="宋体" w:cs="宋体"/>
          <w:b/>
          <w:sz w:val="24"/>
          <w:szCs w:val="24"/>
        </w:rPr>
      </w:pPr>
      <w:r>
        <w:rPr>
          <w:rFonts w:hint="eastAsia" w:ascii="宋体" w:hAnsi="宋体" w:eastAsia="宋体" w:cs="宋体"/>
          <w:b/>
          <w:sz w:val="24"/>
          <w:szCs w:val="24"/>
        </w:rPr>
        <w:t>基本要求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 掌握跨境电商营销的定义、特点和功能。</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 了解跨境电商营销的发展历程及跨境电商营销的常见手段。</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 了解跨境电商营销平台—WOTOKOL、Twitter和Pinterest的营销特色及方式。</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4.熟悉四种主要跨境电商平台—AliExpress、Amazon、eBay、Wish的站内营销推广方式。</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教学重点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1.跨境电商营销的基本概念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2.主要跨境电商平台站内营销推广</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1.利用站外、站内平台进行有效营销。</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第一节 跨境电商营销概述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第二节 跨境电商营销平台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第三节 主要跨境电商平台站内营销推广</w:t>
      </w:r>
    </w:p>
    <w:p>
      <w:pPr>
        <w:spacing w:line="360" w:lineRule="auto"/>
        <w:ind w:firstLine="480" w:firstLineChars="200"/>
        <w:rPr>
          <w:rFonts w:hint="eastAsia" w:ascii="宋体" w:hAnsi="宋体" w:eastAsia="宋体" w:cs="宋体"/>
          <w:sz w:val="24"/>
          <w:szCs w:val="24"/>
        </w:rPr>
      </w:pPr>
    </w:p>
    <w:p>
      <w:pPr>
        <w:spacing w:line="360" w:lineRule="auto"/>
        <w:ind w:left="420" w:leftChars="200"/>
        <w:rPr>
          <w:rFonts w:hint="eastAsia" w:ascii="宋体" w:hAnsi="宋体" w:eastAsia="宋体" w:cs="宋体"/>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七</w:t>
      </w:r>
      <w:r>
        <w:rPr>
          <w:rFonts w:hint="eastAsia" w:ascii="宋体" w:hAnsi="宋体" w:eastAsia="宋体" w:cs="宋体"/>
          <w:b/>
          <w:sz w:val="24"/>
          <w:szCs w:val="24"/>
        </w:rPr>
        <w:t>章  跨境电商通关</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基本要求</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1．了解通关的基础知识。</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掌握跨境电商“9610”、“1210”、“9710”、“9810”通关模式及流程。</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3．了解不同跨境电商通关平台建设的背景、用途及特色服务。</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教学重点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跨境电商通关模式。</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1.学习跨境电商“9610”、“1210”、“9710”、“9810”通关模式及流程。</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教学内容</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第一节 通关概述</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第二节 跨境电商通关模式</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第三节 跨境电商通关平台</w:t>
      </w:r>
    </w:p>
    <w:p>
      <w:pPr>
        <w:spacing w:line="360" w:lineRule="auto"/>
        <w:ind w:left="420" w:leftChars="200"/>
        <w:rPr>
          <w:rFonts w:hint="eastAsia" w:ascii="宋体" w:hAnsi="宋体" w:eastAsia="宋体" w:cs="宋体"/>
          <w:sz w:val="24"/>
          <w:szCs w:val="24"/>
        </w:rPr>
      </w:pPr>
    </w:p>
    <w:p>
      <w:pPr>
        <w:spacing w:line="360" w:lineRule="auto"/>
        <w:ind w:left="420" w:leftChars="200"/>
        <w:rPr>
          <w:rFonts w:hint="eastAsia" w:ascii="宋体" w:hAnsi="宋体" w:eastAsia="宋体" w:cs="宋体"/>
          <w:sz w:val="24"/>
          <w:szCs w:val="24"/>
          <w:lang w:val="en-US" w:eastAsia="zh-CN"/>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八</w:t>
      </w:r>
      <w:r>
        <w:rPr>
          <w:rFonts w:hint="eastAsia" w:ascii="宋体" w:hAnsi="宋体" w:eastAsia="宋体" w:cs="宋体"/>
          <w:b/>
          <w:sz w:val="24"/>
          <w:szCs w:val="24"/>
        </w:rPr>
        <w:t>章  跨境</w:t>
      </w:r>
      <w:r>
        <w:rPr>
          <w:rFonts w:hint="eastAsia" w:ascii="宋体" w:hAnsi="宋体" w:eastAsia="宋体" w:cs="宋体"/>
          <w:b/>
          <w:sz w:val="24"/>
          <w:szCs w:val="24"/>
          <w:lang w:eastAsia="zh-CN"/>
        </w:rPr>
        <w:t>供应链管理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基本要求</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1．了解</w:t>
      </w:r>
      <w:r>
        <w:rPr>
          <w:rFonts w:hint="eastAsia" w:ascii="宋体" w:hAnsi="宋体" w:eastAsia="宋体" w:cs="宋体"/>
          <w:sz w:val="24"/>
          <w:szCs w:val="24"/>
          <w:lang w:eastAsia="zh-CN"/>
        </w:rPr>
        <w:t>跨境供应链的基本概念</w:t>
      </w:r>
      <w:r>
        <w:rPr>
          <w:rFonts w:hint="eastAsia" w:ascii="宋体" w:hAnsi="宋体" w:eastAsia="宋体" w:cs="宋体"/>
          <w:sz w:val="24"/>
          <w:szCs w:val="24"/>
        </w:rPr>
        <w:t>。</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掌握跨境</w:t>
      </w:r>
      <w:r>
        <w:rPr>
          <w:rFonts w:hint="eastAsia" w:ascii="宋体" w:hAnsi="宋体" w:eastAsia="宋体" w:cs="宋体"/>
          <w:sz w:val="24"/>
          <w:szCs w:val="24"/>
          <w:lang w:eastAsia="zh-CN"/>
        </w:rPr>
        <w:t>供应链的的网络结构</w:t>
      </w:r>
      <w:r>
        <w:rPr>
          <w:rFonts w:hint="eastAsia" w:ascii="宋体" w:hAnsi="宋体" w:eastAsia="宋体" w:cs="宋体"/>
          <w:sz w:val="24"/>
          <w:szCs w:val="24"/>
        </w:rPr>
        <w:t>。</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3．了解</w:t>
      </w:r>
      <w:r>
        <w:rPr>
          <w:rFonts w:hint="eastAsia" w:ascii="宋体" w:hAnsi="宋体" w:eastAsia="宋体" w:cs="宋体"/>
          <w:sz w:val="24"/>
          <w:szCs w:val="24"/>
          <w:lang w:eastAsia="zh-CN"/>
        </w:rPr>
        <w:t>跨境供应链的风险与协调</w:t>
      </w:r>
      <w:r>
        <w:rPr>
          <w:rFonts w:hint="eastAsia" w:ascii="宋体" w:hAnsi="宋体" w:eastAsia="宋体" w:cs="宋体"/>
          <w:sz w:val="24"/>
          <w:szCs w:val="24"/>
        </w:rPr>
        <w:t>。</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教学重点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跨境</w:t>
      </w:r>
      <w:r>
        <w:rPr>
          <w:rFonts w:hint="eastAsia" w:ascii="宋体" w:hAnsi="宋体" w:eastAsia="宋体" w:cs="宋体"/>
          <w:sz w:val="24"/>
          <w:szCs w:val="24"/>
          <w:lang w:eastAsia="zh-CN"/>
        </w:rPr>
        <w:t>供应链的的网络结构</w:t>
      </w:r>
      <w:r>
        <w:rPr>
          <w:rFonts w:hint="eastAsia" w:ascii="宋体" w:hAnsi="宋体" w:eastAsia="宋体" w:cs="宋体"/>
          <w:sz w:val="24"/>
          <w:szCs w:val="24"/>
        </w:rPr>
        <w:t>。</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numPr>
          <w:ilvl w:val="0"/>
          <w:numId w:val="71"/>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跨境供应链的风险与协调</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教学内容</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第一节 跨境供应链概述 .. </w:t>
      </w:r>
    </w:p>
    <w:p>
      <w:pPr>
        <w:tabs>
          <w:tab w:val="left" w:pos="5809"/>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第二节 跨境供应链网络设计. </w:t>
      </w:r>
    </w:p>
    <w:p>
      <w:pPr>
        <w:tabs>
          <w:tab w:val="left" w:pos="5809"/>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第三节 跨境供应链风险与协调 </w:t>
      </w:r>
    </w:p>
    <w:p>
      <w:pPr>
        <w:tabs>
          <w:tab w:val="left" w:pos="5809"/>
        </w:tabs>
        <w:spacing w:line="360" w:lineRule="auto"/>
        <w:ind w:firstLine="480" w:firstLineChars="200"/>
        <w:rPr>
          <w:rFonts w:hint="eastAsia" w:ascii="宋体" w:hAnsi="宋体" w:eastAsia="宋体" w:cs="宋体"/>
          <w:sz w:val="24"/>
          <w:szCs w:val="24"/>
          <w:lang w:val="en-US" w:eastAsia="zh-CN"/>
        </w:rPr>
      </w:pPr>
    </w:p>
    <w:p>
      <w:pPr>
        <w:spacing w:line="360" w:lineRule="auto"/>
        <w:ind w:firstLine="354" w:firstLineChars="147"/>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九</w:t>
      </w:r>
      <w:r>
        <w:rPr>
          <w:rFonts w:hint="eastAsia" w:ascii="宋体" w:hAnsi="宋体" w:eastAsia="宋体" w:cs="宋体"/>
          <w:b/>
          <w:sz w:val="24"/>
          <w:szCs w:val="24"/>
        </w:rPr>
        <w:t>章 跨境电商大数据分析</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基本要求</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掌握大数据的定义。</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理解大数据分析如何创造商业价值。</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掌握大数据环境下跨境电商的特点及流程变革。</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了解大数据分析的工具及如何利用这些工具分析各平台的数据。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教学重点</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 大数据内涵及大数据关键技术。</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2. 跨境电商的大数据分析。</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学习跨境电商大数据分析的特征和具体工具。</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教学内容</w:t>
      </w:r>
    </w:p>
    <w:p>
      <w:pPr>
        <w:spacing w:line="360" w:lineRule="auto"/>
        <w:ind w:firstLine="352" w:firstLineChars="147"/>
        <w:rPr>
          <w:rFonts w:hint="eastAsia" w:ascii="宋体" w:hAnsi="宋体" w:eastAsia="宋体" w:cs="宋体"/>
          <w:bCs/>
          <w:sz w:val="24"/>
          <w:szCs w:val="24"/>
        </w:rPr>
      </w:pPr>
      <w:r>
        <w:rPr>
          <w:rFonts w:hint="eastAsia" w:ascii="宋体" w:hAnsi="宋体" w:eastAsia="宋体" w:cs="宋体"/>
          <w:bCs/>
          <w:sz w:val="24"/>
          <w:szCs w:val="24"/>
        </w:rPr>
        <w:t>第一节 大数据分析概述</w:t>
      </w:r>
    </w:p>
    <w:p>
      <w:pPr>
        <w:spacing w:line="360" w:lineRule="auto"/>
        <w:ind w:firstLine="352" w:firstLineChars="147"/>
        <w:rPr>
          <w:rFonts w:hint="eastAsia" w:ascii="宋体" w:hAnsi="宋体" w:eastAsia="宋体" w:cs="宋体"/>
          <w:bCs/>
          <w:sz w:val="24"/>
          <w:szCs w:val="24"/>
        </w:rPr>
      </w:pPr>
      <w:r>
        <w:rPr>
          <w:rFonts w:hint="eastAsia" w:ascii="宋体" w:hAnsi="宋体" w:eastAsia="宋体" w:cs="宋体"/>
          <w:bCs/>
          <w:sz w:val="24"/>
          <w:szCs w:val="24"/>
        </w:rPr>
        <w:t>第二节 跨境电商的大数据分析</w:t>
      </w:r>
    </w:p>
    <w:p>
      <w:pPr>
        <w:spacing w:line="360" w:lineRule="auto"/>
        <w:ind w:firstLine="352" w:firstLineChars="147"/>
        <w:rPr>
          <w:rFonts w:hint="eastAsia" w:ascii="宋体" w:hAnsi="宋体" w:eastAsia="宋体" w:cs="宋体"/>
          <w:bCs/>
          <w:sz w:val="24"/>
          <w:szCs w:val="24"/>
        </w:rPr>
      </w:pPr>
      <w:r>
        <w:rPr>
          <w:rFonts w:hint="eastAsia" w:ascii="宋体" w:hAnsi="宋体" w:eastAsia="宋体" w:cs="宋体"/>
          <w:bCs/>
          <w:sz w:val="24"/>
          <w:szCs w:val="24"/>
        </w:rPr>
        <w:t>第三节 主要跨境电商平台的大数据分析</w:t>
      </w:r>
    </w:p>
    <w:p>
      <w:pPr>
        <w:spacing w:line="360" w:lineRule="auto"/>
        <w:ind w:firstLine="352" w:firstLineChars="147"/>
        <w:rPr>
          <w:rFonts w:hint="eastAsia" w:ascii="宋体" w:hAnsi="宋体" w:eastAsia="宋体" w:cs="宋体"/>
          <w:bCs/>
          <w:sz w:val="24"/>
          <w:szCs w:val="24"/>
        </w:rPr>
      </w:pPr>
    </w:p>
    <w:p>
      <w:pPr>
        <w:spacing w:line="360" w:lineRule="auto"/>
        <w:ind w:firstLine="354" w:firstLineChars="147"/>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eastAsia="zh-CN"/>
        </w:rPr>
        <w:t>十</w:t>
      </w:r>
      <w:r>
        <w:rPr>
          <w:rFonts w:hint="eastAsia" w:ascii="宋体" w:hAnsi="宋体" w:eastAsia="宋体" w:cs="宋体"/>
          <w:b/>
          <w:sz w:val="24"/>
          <w:szCs w:val="24"/>
        </w:rPr>
        <w:t>章 跨境电商选品与平台选择</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基本要求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掌握跨境电商选品的内容。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了解跨境电商平台选择的内容。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了解多平台运行的优势和难点。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了解各主要跨境电商平台的特点。</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教学重点</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 跨境电商的选品原则、逻辑及市场调研。</w:t>
      </w:r>
    </w:p>
    <w:p>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2. 跨境电商的平台选择。</w:t>
      </w: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教学难点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跨境电商选品。</w:t>
      </w:r>
    </w:p>
    <w:p>
      <w:pPr>
        <w:numPr>
          <w:ilvl w:val="0"/>
          <w:numId w:val="7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合理选择跨境电商平台。</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教学内容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第一节 跨境电商的选品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第二节 跨境电商的平台选择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第三节 主要跨境电商平台介绍</w:t>
      </w:r>
    </w:p>
    <w:p>
      <w:pPr>
        <w:spacing w:line="360" w:lineRule="auto"/>
        <w:ind w:firstLine="480" w:firstLineChars="200"/>
        <w:rPr>
          <w:rFonts w:hint="eastAsia" w:ascii="宋体" w:hAnsi="宋体" w:eastAsia="宋体" w:cs="宋体"/>
          <w:sz w:val="24"/>
          <w:szCs w:val="24"/>
        </w:rPr>
      </w:pPr>
    </w:p>
    <w:p>
      <w:pPr>
        <w:tabs>
          <w:tab w:val="left" w:pos="5809"/>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eastAsia="zh-CN"/>
        </w:rPr>
        <w:t>十一</w:t>
      </w:r>
      <w:r>
        <w:rPr>
          <w:rFonts w:hint="eastAsia" w:ascii="宋体" w:hAnsi="宋体" w:eastAsia="宋体" w:cs="宋体"/>
          <w:b/>
          <w:sz w:val="24"/>
          <w:szCs w:val="24"/>
        </w:rPr>
        <w:t>章  跨境电商综合实训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实训项目一 跨境电商概论-跨境平台比较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实训项目二 跨境电商政策-进口关税计算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实训项目三 跨境电商物流-物流渠道分析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实训项目四 跨境电商支付-PayPal 跨境收付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实训项目五 跨境电商营销1-商品类目比较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实训项目六 跨境电商营销2-搜索引擎优化分析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实训项目七 跨境电商通关-海关 HS 编码和申报要素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实训项目八 跨境电商数据分析1-商品销量分析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实训项目九 跨境电商数据分析2-商品选择和定价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实训项目十 跨境电商数据分析3-销售渠道和流量分析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实训项目十一 跨境电商数据分析 4-用户画像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实训项目十二 跨境供应链分析1-需求预测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实训项目十三 跨境供应链分析2-网络选址 </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课程思政知识点</w:t>
      </w:r>
      <w:r>
        <w:rPr>
          <w:rFonts w:hint="eastAsia" w:ascii="宋体" w:hAnsi="宋体" w:eastAsia="宋体" w:cs="宋体"/>
          <w:sz w:val="24"/>
          <w:szCs w:val="24"/>
          <w:lang w:val="en-US" w:eastAsia="zh-CN"/>
        </w:rPr>
        <w:t>：</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国家安全：让学生了解并认识到国家安全的重要性，包括国家政治安全、经济安全、文化安全等方面，以及在跨境电子商务中如何保障国家安全。</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诚信守法：培养学生诚信守法的意识，包括遵守商业道德、尊重知识产权、保护消费者权益等方面，以及在跨境电子商务中如何坚持诚信守法经营。</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社会责任：培养学生关注社会责任，了解企业在追求经济利益的同时，也需要关注社会利益和可持续发展，以及在跨境电子商务中如何履行社会责任。</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多元文化：让学生了解不同国家和地区的文化特点，培养跨文化交流的能力，以及在跨境电子商务中如何尊重多元文化。</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创新与创业：培养学生创新和创业的意识，包括创新意识、创业精神、创新方法等方面，以及在跨境电子商务中如何进行创新创业。</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职业素养：培养学生的职业素养，包括团队合作精神、沟通能力、自我学习能力等方面，以及在跨境电子商务中如何提高职业素养。</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知识产权保护与发展：让学生了解知识产权保护的重要性，以及在跨境电子商务中如何保护知识产权，促进创新和发展。</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环境保护与可持续发展：培养学生环境保护和可持续发展的意识，包括环境保护、资源利用、可持续发展等方面，以及在跨境电子商务中如何实现环境保护和可持续发展。</w:t>
      </w:r>
    </w:p>
    <w:p>
      <w:pPr>
        <w:tabs>
          <w:tab w:val="left" w:pos="5809"/>
        </w:tabs>
        <w:spacing w:line="360" w:lineRule="auto"/>
        <w:ind w:firstLine="482" w:firstLineChars="200"/>
        <w:rPr>
          <w:rFonts w:hint="eastAsia" w:ascii="宋体" w:hAnsi="宋体" w:eastAsia="宋体" w:cs="宋体"/>
          <w:b/>
          <w:sz w:val="24"/>
        </w:rPr>
      </w:pPr>
      <w:r>
        <w:rPr>
          <w:rFonts w:hint="eastAsia" w:ascii="宋体" w:hAnsi="宋体" w:eastAsia="宋体" w:cs="宋体"/>
          <w:b/>
          <w:sz w:val="24"/>
        </w:rPr>
        <w:t>学时分配</w:t>
      </w:r>
    </w:p>
    <w:tbl>
      <w:tblPr>
        <w:tblStyle w:val="1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884"/>
        <w:gridCol w:w="1613"/>
        <w:gridCol w:w="1367"/>
        <w:gridCol w:w="77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序号</w:t>
            </w:r>
          </w:p>
        </w:tc>
        <w:tc>
          <w:tcPr>
            <w:tcW w:w="3884" w:type="dxa"/>
            <w:noWrap w:val="0"/>
            <w:vAlign w:val="center"/>
          </w:tcPr>
          <w:p>
            <w:pPr>
              <w:spacing w:line="360" w:lineRule="auto"/>
              <w:jc w:val="left"/>
              <w:rPr>
                <w:rFonts w:hint="default"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教学内容</w:t>
            </w:r>
          </w:p>
        </w:tc>
        <w:tc>
          <w:tcPr>
            <w:tcW w:w="1613" w:type="dxa"/>
            <w:noWrap w:val="0"/>
            <w:vAlign w:val="center"/>
          </w:tcPr>
          <w:p>
            <w:pPr>
              <w:tabs>
                <w:tab w:val="left" w:pos="5809"/>
              </w:tabs>
              <w:spacing w:line="360" w:lineRule="auto"/>
              <w:rPr>
                <w:rFonts w:hint="eastAsia" w:ascii="宋体" w:hAnsi="宋体" w:eastAsia="宋体" w:cs="宋体"/>
                <w:b/>
                <w:bCs w:val="0"/>
                <w:color w:val="000000"/>
                <w:sz w:val="24"/>
                <w:szCs w:val="24"/>
                <w:lang w:val="en-US" w:eastAsia="zh-CN"/>
              </w:rPr>
            </w:pPr>
            <w:r>
              <w:rPr>
                <w:rFonts w:hint="eastAsia" w:ascii="宋体" w:hAnsi="宋体" w:eastAsia="宋体" w:cs="宋体"/>
                <w:b/>
                <w:bCs w:val="0"/>
                <w:sz w:val="24"/>
                <w:szCs w:val="24"/>
              </w:rPr>
              <w:t>支撑的课程目标</w:t>
            </w:r>
          </w:p>
        </w:tc>
        <w:tc>
          <w:tcPr>
            <w:tcW w:w="1367" w:type="dxa"/>
            <w:noWrap w:val="0"/>
            <w:vAlign w:val="center"/>
          </w:tcPr>
          <w:p>
            <w:pPr>
              <w:tabs>
                <w:tab w:val="left" w:pos="5809"/>
              </w:tabs>
              <w:spacing w:line="360" w:lineRule="auto"/>
              <w:rPr>
                <w:rFonts w:hint="eastAsia" w:ascii="宋体" w:hAnsi="宋体" w:eastAsia="宋体" w:cs="宋体"/>
                <w:b/>
                <w:bCs w:val="0"/>
                <w:color w:val="000000"/>
                <w:sz w:val="24"/>
                <w:szCs w:val="24"/>
                <w:lang w:val="en-US" w:eastAsia="zh-CN"/>
              </w:rPr>
            </w:pPr>
            <w:r>
              <w:rPr>
                <w:rFonts w:hint="eastAsia" w:ascii="宋体" w:hAnsi="宋体" w:eastAsia="宋体" w:cs="宋体"/>
                <w:b/>
                <w:bCs w:val="0"/>
                <w:sz w:val="24"/>
                <w:szCs w:val="24"/>
              </w:rPr>
              <w:t>支撑的毕业要求指标点</w:t>
            </w:r>
          </w:p>
        </w:tc>
        <w:tc>
          <w:tcPr>
            <w:tcW w:w="773" w:type="dxa"/>
            <w:noWrap w:val="0"/>
            <w:vAlign w:val="center"/>
          </w:tcPr>
          <w:p>
            <w:pPr>
              <w:spacing w:line="360" w:lineRule="auto"/>
              <w:jc w:val="both"/>
              <w:rPr>
                <w:rFonts w:hint="default"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讲授学时</w:t>
            </w:r>
          </w:p>
        </w:tc>
        <w:tc>
          <w:tcPr>
            <w:tcW w:w="708" w:type="dxa"/>
            <w:noWrap w:val="0"/>
            <w:vAlign w:val="top"/>
          </w:tcPr>
          <w:p>
            <w:pPr>
              <w:spacing w:line="360" w:lineRule="auto"/>
              <w:jc w:val="cente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1</w:t>
            </w:r>
          </w:p>
        </w:tc>
        <w:tc>
          <w:tcPr>
            <w:tcW w:w="3884" w:type="dxa"/>
            <w:noWrap w:val="0"/>
            <w:vAlign w:val="center"/>
          </w:tcPr>
          <w:p>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第1章 跨境电商基本理论</w:t>
            </w:r>
          </w:p>
        </w:tc>
        <w:tc>
          <w:tcPr>
            <w:tcW w:w="1613" w:type="dxa"/>
            <w:noWrap w:val="0"/>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2</w:t>
            </w:r>
          </w:p>
        </w:tc>
        <w:tc>
          <w:tcPr>
            <w:tcW w:w="3884" w:type="dxa"/>
            <w:noWrap w:val="0"/>
            <w:vAlign w:val="center"/>
          </w:tcPr>
          <w:p>
            <w:pPr>
              <w:spacing w:line="360" w:lineRule="auto"/>
              <w:rPr>
                <w:rFonts w:hint="eastAsia" w:ascii="宋体" w:hAnsi="宋体" w:eastAsia="宋体" w:cs="宋体"/>
                <w:bCs/>
                <w:color w:val="000000"/>
                <w:szCs w:val="21"/>
                <w:lang w:eastAsia="zh-CN"/>
              </w:rPr>
            </w:pPr>
            <w:r>
              <w:rPr>
                <w:rFonts w:hint="eastAsia" w:ascii="宋体" w:hAnsi="宋体" w:eastAsia="宋体" w:cs="宋体"/>
                <w:bCs/>
                <w:color w:val="000000"/>
                <w:szCs w:val="21"/>
              </w:rPr>
              <w:t xml:space="preserve">第2章 </w:t>
            </w:r>
            <w:r>
              <w:rPr>
                <w:rFonts w:hint="eastAsia" w:ascii="宋体" w:hAnsi="宋体" w:eastAsia="宋体" w:cs="宋体"/>
                <w:bCs/>
                <w:color w:val="000000"/>
                <w:szCs w:val="21"/>
                <w:lang w:eastAsia="zh-CN"/>
              </w:rPr>
              <w:t>跨境电商与数字贸易</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3</w:t>
            </w:r>
          </w:p>
        </w:tc>
        <w:tc>
          <w:tcPr>
            <w:tcW w:w="3884" w:type="dxa"/>
            <w:noWrap w:val="0"/>
            <w:vAlign w:val="center"/>
          </w:tcPr>
          <w:p>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第3章 跨境电商政策法规与监管制度</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4</w:t>
            </w:r>
          </w:p>
        </w:tc>
        <w:tc>
          <w:tcPr>
            <w:tcW w:w="3884" w:type="dxa"/>
            <w:noWrap w:val="0"/>
            <w:vAlign w:val="center"/>
          </w:tcPr>
          <w:p>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第</w:t>
            </w:r>
            <w:r>
              <w:rPr>
                <w:rFonts w:hint="eastAsia" w:ascii="宋体" w:hAnsi="宋体" w:eastAsia="宋体" w:cs="宋体"/>
                <w:bCs/>
                <w:color w:val="000000"/>
                <w:szCs w:val="21"/>
                <w:lang w:val="en-US" w:eastAsia="zh-CN"/>
              </w:rPr>
              <w:t>4</w:t>
            </w:r>
            <w:r>
              <w:rPr>
                <w:rFonts w:hint="eastAsia" w:ascii="宋体" w:hAnsi="宋体" w:eastAsia="宋体" w:cs="宋体"/>
                <w:bCs/>
                <w:color w:val="000000"/>
                <w:szCs w:val="21"/>
              </w:rPr>
              <w:t>章 跨境电商物流</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5</w:t>
            </w:r>
          </w:p>
        </w:tc>
        <w:tc>
          <w:tcPr>
            <w:tcW w:w="3884" w:type="dxa"/>
            <w:noWrap w:val="0"/>
            <w:vAlign w:val="center"/>
          </w:tcPr>
          <w:p>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第</w:t>
            </w:r>
            <w:r>
              <w:rPr>
                <w:rFonts w:hint="eastAsia" w:ascii="宋体" w:hAnsi="宋体" w:eastAsia="宋体" w:cs="宋体"/>
                <w:bCs/>
                <w:color w:val="000000"/>
                <w:szCs w:val="21"/>
                <w:lang w:val="en-US" w:eastAsia="zh-CN"/>
              </w:rPr>
              <w:t>5</w:t>
            </w:r>
            <w:r>
              <w:rPr>
                <w:rFonts w:hint="eastAsia" w:ascii="宋体" w:hAnsi="宋体" w:eastAsia="宋体" w:cs="宋体"/>
                <w:bCs/>
                <w:color w:val="000000"/>
                <w:szCs w:val="21"/>
              </w:rPr>
              <w:t>章 跨境电商支付</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6</w:t>
            </w:r>
          </w:p>
        </w:tc>
        <w:tc>
          <w:tcPr>
            <w:tcW w:w="3884" w:type="dxa"/>
            <w:noWrap w:val="0"/>
            <w:vAlign w:val="center"/>
          </w:tcPr>
          <w:p>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第</w:t>
            </w:r>
            <w:r>
              <w:rPr>
                <w:rFonts w:hint="eastAsia" w:ascii="宋体" w:hAnsi="宋体" w:eastAsia="宋体" w:cs="宋体"/>
                <w:bCs/>
                <w:color w:val="000000"/>
                <w:szCs w:val="21"/>
                <w:lang w:val="en-US" w:eastAsia="zh-CN"/>
              </w:rPr>
              <w:t>6</w:t>
            </w:r>
            <w:r>
              <w:rPr>
                <w:rFonts w:hint="eastAsia" w:ascii="宋体" w:hAnsi="宋体" w:eastAsia="宋体" w:cs="宋体"/>
                <w:bCs/>
                <w:color w:val="000000"/>
                <w:szCs w:val="21"/>
              </w:rPr>
              <w:t>章 跨境电商营销</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7</w:t>
            </w:r>
          </w:p>
        </w:tc>
        <w:tc>
          <w:tcPr>
            <w:tcW w:w="3884" w:type="dxa"/>
            <w:noWrap w:val="0"/>
            <w:vAlign w:val="center"/>
          </w:tcPr>
          <w:p>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第</w:t>
            </w:r>
            <w:r>
              <w:rPr>
                <w:rFonts w:hint="eastAsia" w:ascii="宋体" w:hAnsi="宋体" w:eastAsia="宋体" w:cs="宋体"/>
                <w:bCs/>
                <w:color w:val="000000"/>
                <w:szCs w:val="21"/>
                <w:lang w:val="en-US" w:eastAsia="zh-CN"/>
              </w:rPr>
              <w:t>7</w:t>
            </w:r>
            <w:r>
              <w:rPr>
                <w:rFonts w:hint="eastAsia" w:ascii="宋体" w:hAnsi="宋体" w:eastAsia="宋体" w:cs="宋体"/>
                <w:bCs/>
                <w:color w:val="000000"/>
                <w:szCs w:val="21"/>
              </w:rPr>
              <w:t>章 跨境电商通关</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8</w:t>
            </w:r>
          </w:p>
        </w:tc>
        <w:tc>
          <w:tcPr>
            <w:tcW w:w="3884" w:type="dxa"/>
            <w:noWrap w:val="0"/>
            <w:vAlign w:val="center"/>
          </w:tcPr>
          <w:p>
            <w:pPr>
              <w:spacing w:line="360" w:lineRule="auto"/>
              <w:rPr>
                <w:rFonts w:hint="eastAsia" w:ascii="宋体" w:hAnsi="宋体" w:eastAsia="宋体" w:cs="宋体"/>
                <w:bCs/>
                <w:color w:val="000000"/>
                <w:szCs w:val="21"/>
                <w:lang w:eastAsia="zh-CN"/>
              </w:rPr>
            </w:pPr>
            <w:r>
              <w:rPr>
                <w:rFonts w:hint="eastAsia" w:ascii="宋体" w:hAnsi="宋体" w:eastAsia="宋体" w:cs="宋体"/>
                <w:bCs/>
                <w:color w:val="000000"/>
                <w:szCs w:val="21"/>
              </w:rPr>
              <w:t>第</w:t>
            </w:r>
            <w:r>
              <w:rPr>
                <w:rFonts w:hint="eastAsia" w:ascii="宋体" w:hAnsi="宋体" w:eastAsia="宋体" w:cs="宋体"/>
                <w:bCs/>
                <w:color w:val="000000"/>
                <w:szCs w:val="21"/>
                <w:lang w:val="en-US" w:eastAsia="zh-CN"/>
              </w:rPr>
              <w:t>8</w:t>
            </w:r>
            <w:r>
              <w:rPr>
                <w:rFonts w:hint="eastAsia" w:ascii="宋体" w:hAnsi="宋体" w:eastAsia="宋体" w:cs="宋体"/>
                <w:bCs/>
                <w:color w:val="000000"/>
                <w:szCs w:val="21"/>
              </w:rPr>
              <w:t xml:space="preserve">章 </w:t>
            </w:r>
            <w:r>
              <w:rPr>
                <w:rFonts w:hint="eastAsia" w:ascii="宋体" w:hAnsi="宋体" w:eastAsia="宋体" w:cs="宋体"/>
                <w:bCs/>
                <w:color w:val="000000"/>
                <w:szCs w:val="21"/>
                <w:lang w:eastAsia="zh-CN"/>
              </w:rPr>
              <w:t>跨境供应链管理</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9</w:t>
            </w:r>
          </w:p>
        </w:tc>
        <w:tc>
          <w:tcPr>
            <w:tcW w:w="3884" w:type="dxa"/>
            <w:noWrap w:val="0"/>
            <w:vAlign w:val="center"/>
          </w:tcPr>
          <w:p>
            <w:pPr>
              <w:spacing w:line="360" w:lineRule="auto"/>
              <w:rPr>
                <w:rFonts w:hint="eastAsia" w:ascii="宋体" w:hAnsi="宋体" w:eastAsia="宋体" w:cs="宋体"/>
                <w:bCs/>
                <w:color w:val="000000"/>
                <w:szCs w:val="21"/>
                <w:lang w:eastAsia="zh-CN"/>
              </w:rPr>
            </w:pPr>
            <w:r>
              <w:rPr>
                <w:rFonts w:hint="eastAsia" w:ascii="宋体" w:hAnsi="宋体" w:eastAsia="宋体" w:cs="宋体"/>
                <w:bCs/>
                <w:color w:val="000000"/>
                <w:szCs w:val="21"/>
              </w:rPr>
              <w:t>第9章 跨境电商大数据</w:t>
            </w:r>
            <w:r>
              <w:rPr>
                <w:rFonts w:hint="eastAsia" w:ascii="宋体" w:hAnsi="宋体" w:eastAsia="宋体" w:cs="宋体"/>
                <w:bCs/>
                <w:color w:val="000000"/>
                <w:szCs w:val="21"/>
                <w:lang w:eastAsia="zh-CN"/>
              </w:rPr>
              <w:t>分析</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10</w:t>
            </w:r>
          </w:p>
        </w:tc>
        <w:tc>
          <w:tcPr>
            <w:tcW w:w="3884" w:type="dxa"/>
            <w:noWrap w:val="0"/>
            <w:vAlign w:val="center"/>
          </w:tcPr>
          <w:p>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第</w:t>
            </w:r>
            <w:r>
              <w:rPr>
                <w:rFonts w:hint="eastAsia" w:ascii="宋体" w:hAnsi="宋体" w:eastAsia="宋体" w:cs="宋体"/>
                <w:bCs/>
                <w:color w:val="000000"/>
                <w:szCs w:val="21"/>
                <w:lang w:val="en-US" w:eastAsia="zh-CN"/>
              </w:rPr>
              <w:t>10</w:t>
            </w:r>
            <w:r>
              <w:rPr>
                <w:rFonts w:hint="eastAsia" w:ascii="宋体" w:hAnsi="宋体" w:eastAsia="宋体" w:cs="宋体"/>
                <w:bCs/>
                <w:color w:val="000000"/>
                <w:szCs w:val="21"/>
              </w:rPr>
              <w:t>章 跨境电商选品与平台选择</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lang w:val="en-US" w:eastAsia="zh-CN"/>
              </w:rPr>
              <w:t>3</w:t>
            </w:r>
          </w:p>
        </w:tc>
        <w:tc>
          <w:tcPr>
            <w:tcW w:w="708" w:type="dxa"/>
            <w:noWrap w:val="0"/>
            <w:vAlign w:val="top"/>
          </w:tcPr>
          <w:p>
            <w:pPr>
              <w:spacing w:line="360" w:lineRule="auto"/>
              <w:jc w:val="center"/>
              <w:rPr>
                <w:rFonts w:hint="eastAsia" w:ascii="宋体" w:hAnsi="宋体" w:eastAsia="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5" w:type="dxa"/>
            <w:noWrap w:val="0"/>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11</w:t>
            </w:r>
          </w:p>
        </w:tc>
        <w:tc>
          <w:tcPr>
            <w:tcW w:w="3884" w:type="dxa"/>
            <w:noWrap w:val="0"/>
            <w:vAlign w:val="center"/>
          </w:tcPr>
          <w:p>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第</w:t>
            </w:r>
            <w:r>
              <w:rPr>
                <w:rFonts w:hint="eastAsia" w:ascii="宋体" w:hAnsi="宋体" w:eastAsia="宋体" w:cs="宋体"/>
                <w:bCs/>
                <w:color w:val="000000"/>
                <w:szCs w:val="21"/>
                <w:lang w:val="en-US" w:eastAsia="zh-CN"/>
              </w:rPr>
              <w:t>11</w:t>
            </w:r>
            <w:r>
              <w:rPr>
                <w:rFonts w:hint="eastAsia" w:ascii="宋体" w:hAnsi="宋体" w:eastAsia="宋体" w:cs="宋体"/>
                <w:bCs/>
                <w:color w:val="000000"/>
                <w:szCs w:val="21"/>
              </w:rPr>
              <w:t>章 跨境电商综合实训</w:t>
            </w:r>
          </w:p>
        </w:tc>
        <w:tc>
          <w:tcPr>
            <w:tcW w:w="1613"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目标10-2</w:t>
            </w:r>
          </w:p>
        </w:tc>
        <w:tc>
          <w:tcPr>
            <w:tcW w:w="1367" w:type="dxa"/>
            <w:noWrap w:val="0"/>
            <w:vAlign w:val="center"/>
          </w:tcPr>
          <w:p>
            <w:pPr>
              <w:spacing w:line="360" w:lineRule="auto"/>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6-1 6-2 6-3</w:t>
            </w:r>
          </w:p>
        </w:tc>
        <w:tc>
          <w:tcPr>
            <w:tcW w:w="773" w:type="dxa"/>
            <w:noWrap w:val="0"/>
            <w:vAlign w:val="center"/>
          </w:tcPr>
          <w:p>
            <w:pPr>
              <w:spacing w:line="360" w:lineRule="auto"/>
              <w:jc w:val="center"/>
              <w:rPr>
                <w:rFonts w:hint="eastAsia" w:ascii="宋体" w:hAnsi="宋体" w:eastAsia="宋体" w:cs="宋体"/>
                <w:bCs/>
                <w:color w:val="000000"/>
                <w:szCs w:val="21"/>
              </w:rPr>
            </w:pPr>
          </w:p>
        </w:tc>
        <w:tc>
          <w:tcPr>
            <w:tcW w:w="708" w:type="dxa"/>
            <w:noWrap w:val="0"/>
            <w:vAlign w:val="top"/>
          </w:tcPr>
          <w:p>
            <w:pPr>
              <w:spacing w:line="360" w:lineRule="auto"/>
              <w:jc w:val="center"/>
              <w:rPr>
                <w:rFonts w:hint="eastAsia" w:ascii="宋体" w:hAnsi="宋体" w:eastAsia="宋体" w:cs="宋体"/>
                <w:bCs/>
                <w:color w:val="000000"/>
                <w:szCs w:val="21"/>
                <w:lang w:eastAsia="zh-CN"/>
              </w:rPr>
            </w:pPr>
            <w:r>
              <w:rPr>
                <w:rFonts w:hint="eastAsia" w:ascii="宋体" w:hAnsi="宋体" w:eastAsia="宋体" w:cs="宋体"/>
                <w:bCs/>
                <w:color w:val="000000"/>
                <w:szCs w:val="21"/>
              </w:rPr>
              <w:t>1</w:t>
            </w:r>
            <w:r>
              <w:rPr>
                <w:rFonts w:hint="eastAsia" w:ascii="宋体" w:hAnsi="宋体" w:eastAsia="宋体" w:cs="宋体"/>
                <w:bCs/>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9" w:type="dxa"/>
            <w:gridSpan w:val="2"/>
            <w:noWrap w:val="0"/>
            <w:vAlign w:val="center"/>
          </w:tcPr>
          <w:p>
            <w:pPr>
              <w:spacing w:line="360" w:lineRule="auto"/>
              <w:jc w:val="center"/>
              <w:rPr>
                <w:rFonts w:hint="eastAsia" w:ascii="宋体" w:hAnsi="宋体" w:eastAsia="宋体" w:cs="宋体"/>
                <w:b/>
                <w:bCs/>
                <w:color w:val="000000"/>
                <w:szCs w:val="21"/>
              </w:rPr>
            </w:pPr>
            <w:r>
              <w:rPr>
                <w:rFonts w:hint="eastAsia" w:ascii="宋体" w:hAnsi="宋体" w:eastAsia="宋体" w:cs="宋体"/>
                <w:b/>
                <w:color w:val="000000"/>
                <w:szCs w:val="21"/>
              </w:rPr>
              <w:t>合  计</w:t>
            </w:r>
          </w:p>
        </w:tc>
        <w:tc>
          <w:tcPr>
            <w:tcW w:w="1613" w:type="dxa"/>
            <w:noWrap w:val="0"/>
            <w:vAlign w:val="center"/>
          </w:tcPr>
          <w:p>
            <w:pPr>
              <w:spacing w:line="360" w:lineRule="auto"/>
              <w:jc w:val="center"/>
              <w:rPr>
                <w:rFonts w:hint="eastAsia" w:ascii="宋体" w:hAnsi="宋体" w:eastAsia="宋体" w:cs="宋体"/>
                <w:b/>
                <w:color w:val="000000"/>
                <w:szCs w:val="21"/>
              </w:rPr>
            </w:pPr>
          </w:p>
        </w:tc>
        <w:tc>
          <w:tcPr>
            <w:tcW w:w="1367" w:type="dxa"/>
            <w:noWrap w:val="0"/>
            <w:vAlign w:val="center"/>
          </w:tcPr>
          <w:p>
            <w:pPr>
              <w:spacing w:line="360" w:lineRule="auto"/>
              <w:jc w:val="center"/>
              <w:rPr>
                <w:rFonts w:hint="eastAsia" w:ascii="宋体" w:hAnsi="宋体" w:eastAsia="宋体" w:cs="宋体"/>
                <w:b/>
                <w:color w:val="000000"/>
                <w:szCs w:val="21"/>
              </w:rPr>
            </w:pPr>
          </w:p>
        </w:tc>
        <w:tc>
          <w:tcPr>
            <w:tcW w:w="773" w:type="dxa"/>
            <w:noWrap w:val="0"/>
            <w:vAlign w:val="center"/>
          </w:tcPr>
          <w:p>
            <w:pPr>
              <w:spacing w:line="360" w:lineRule="auto"/>
              <w:jc w:val="center"/>
              <w:rPr>
                <w:rFonts w:hint="eastAsia" w:ascii="宋体" w:hAnsi="宋体" w:eastAsia="宋体" w:cs="宋体"/>
                <w:b w:val="0"/>
                <w:bCs/>
                <w:color w:val="000000"/>
                <w:szCs w:val="21"/>
                <w:lang w:eastAsia="zh-CN"/>
              </w:rPr>
            </w:pPr>
            <w:r>
              <w:rPr>
                <w:rFonts w:hint="eastAsia" w:ascii="宋体" w:hAnsi="宋体" w:eastAsia="宋体" w:cs="宋体"/>
                <w:b w:val="0"/>
                <w:bCs/>
                <w:color w:val="000000"/>
                <w:szCs w:val="21"/>
              </w:rPr>
              <w:t>3</w:t>
            </w:r>
            <w:r>
              <w:rPr>
                <w:rFonts w:hint="eastAsia" w:ascii="宋体" w:hAnsi="宋体" w:eastAsia="宋体" w:cs="宋体"/>
                <w:b w:val="0"/>
                <w:bCs/>
                <w:color w:val="000000"/>
                <w:szCs w:val="21"/>
                <w:lang w:val="en-US" w:eastAsia="zh-CN"/>
              </w:rPr>
              <w:t>0</w:t>
            </w:r>
          </w:p>
        </w:tc>
        <w:tc>
          <w:tcPr>
            <w:tcW w:w="708" w:type="dxa"/>
            <w:noWrap w:val="0"/>
            <w:vAlign w:val="top"/>
          </w:tcPr>
          <w:p>
            <w:pPr>
              <w:spacing w:line="360" w:lineRule="auto"/>
              <w:jc w:val="center"/>
              <w:rPr>
                <w:rFonts w:hint="eastAsia" w:ascii="宋体" w:hAnsi="宋体" w:eastAsia="宋体" w:cs="宋体"/>
                <w:b w:val="0"/>
                <w:bCs/>
                <w:color w:val="000000"/>
                <w:szCs w:val="21"/>
                <w:lang w:eastAsia="zh-CN"/>
              </w:rPr>
            </w:pPr>
            <w:r>
              <w:rPr>
                <w:rFonts w:hint="eastAsia" w:ascii="宋体" w:hAnsi="宋体" w:eastAsia="宋体" w:cs="宋体"/>
                <w:b w:val="0"/>
                <w:bCs/>
                <w:color w:val="000000"/>
                <w:szCs w:val="21"/>
              </w:rPr>
              <w:t>1</w:t>
            </w:r>
            <w:r>
              <w:rPr>
                <w:rFonts w:hint="eastAsia" w:ascii="宋体" w:hAnsi="宋体" w:eastAsia="宋体" w:cs="宋体"/>
                <w:b w:val="0"/>
                <w:bCs/>
                <w:color w:val="000000"/>
                <w:szCs w:val="21"/>
                <w:lang w:val="en-US" w:eastAsia="zh-CN"/>
              </w:rPr>
              <w:t>8</w:t>
            </w:r>
          </w:p>
        </w:tc>
      </w:tr>
    </w:tbl>
    <w:p>
      <w:pPr>
        <w:tabs>
          <w:tab w:val="left" w:pos="5809"/>
        </w:tabs>
        <w:spacing w:line="360" w:lineRule="auto"/>
        <w:ind w:firstLine="482" w:firstLineChars="200"/>
        <w:rPr>
          <w:rFonts w:hint="eastAsia" w:ascii="宋体" w:hAnsi="宋体" w:eastAsia="宋体" w:cs="宋体"/>
          <w:b/>
          <w:sz w:val="24"/>
        </w:rPr>
      </w:pPr>
    </w:p>
    <w:p>
      <w:pPr>
        <w:tabs>
          <w:tab w:val="left" w:pos="5809"/>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四、课程实施</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教学方法与教学手段</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案例分析：通过分析成功的跨境电子商务案例，让学生了解跨境电子商务的运营模式、策略、市场等情况，以及吸取成功经验。</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角色扮演：让学生扮演不同的角色，例如卖家、买家、平台运营商等，通过模拟实际操作，了解跨境电子商务的各个环节和操作流程。</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实战演练：通过实际操作平台，让学生进行产品选择、店铺装修、营销推广等方面的实战演练，掌握跨境电子商务的实战技能。</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小组讨论：通过小组讨论的方式，让学生共同探讨跨境电子商务中的一些问题，例如物流、支付、关税等，以及分享经验和技巧。</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课堂讲解：通过教师讲解的方式，让学生了解跨境电子商务的基本概念、政策、技术等方面的知识。</w:t>
      </w:r>
    </w:p>
    <w:p>
      <w:pPr>
        <w:tabs>
          <w:tab w:val="left" w:pos="5809"/>
        </w:tabs>
        <w:spacing w:line="360" w:lineRule="auto"/>
        <w:ind w:firstLine="480" w:firstLineChars="200"/>
        <w:rPr>
          <w:rFonts w:hint="eastAsia" w:ascii="宋体" w:hAnsi="宋体" w:eastAsia="宋体" w:cs="宋体"/>
          <w:b w:val="0"/>
          <w:bCs/>
          <w:color w:val="0000FF"/>
          <w:sz w:val="24"/>
          <w:szCs w:val="24"/>
        </w:rPr>
      </w:pPr>
    </w:p>
    <w:p>
      <w:pPr>
        <w:tabs>
          <w:tab w:val="left" w:pos="5809"/>
        </w:tabs>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（二）课程实施与保障</w:t>
      </w:r>
    </w:p>
    <w:p>
      <w:pPr>
        <w:tabs>
          <w:tab w:val="left" w:pos="5809"/>
        </w:tabs>
        <w:spacing w:line="360" w:lineRule="auto"/>
        <w:ind w:firstLine="482" w:firstLineChars="200"/>
        <w:rPr>
          <w:rFonts w:hint="eastAsia" w:ascii="宋体" w:hAnsi="宋体" w:eastAsia="宋体" w:cs="宋体"/>
          <w:b/>
          <w:bCs w:val="0"/>
          <w:sz w:val="24"/>
          <w:szCs w:val="24"/>
        </w:rPr>
      </w:pPr>
    </w:p>
    <w:tbl>
      <w:tblPr>
        <w:tblStyle w:val="1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noWrap w:val="0"/>
            <w:tcMar>
              <w:left w:w="28" w:type="dxa"/>
              <w:right w:w="28" w:type="dxa"/>
            </w:tcMar>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主要教学环节</w:t>
            </w:r>
          </w:p>
        </w:tc>
        <w:tc>
          <w:tcPr>
            <w:tcW w:w="6817" w:type="dxa"/>
            <w:tcBorders>
              <w:top w:val="single" w:color="auto" w:sz="8" w:space="0"/>
              <w:left w:val="single" w:color="auto" w:sz="8" w:space="0"/>
              <w:right w:val="single" w:color="auto" w:sz="8" w:space="0"/>
            </w:tcBorders>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701" w:type="dxa"/>
            <w:noWrap w:val="0"/>
            <w:tcMar>
              <w:left w:w="28" w:type="dxa"/>
              <w:right w:w="28" w:type="dxa"/>
            </w:tcMar>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备课</w:t>
            </w:r>
          </w:p>
        </w:tc>
        <w:tc>
          <w:tcPr>
            <w:tcW w:w="6817" w:type="dxa"/>
            <w:tcBorders>
              <w:right w:val="single" w:color="auto" w:sz="8" w:space="0"/>
            </w:tcBorders>
            <w:noWrap w:val="0"/>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（1）掌握本课程教学大纲内容，严格按照教学大纲要求进行课程教学内容的组织。</w:t>
            </w:r>
          </w:p>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熟悉教材各章节，借助专业书籍资料，并依据教学大纲编写授课计划，编写每次授课的教案。教案内容包括章节标题、教学目的、教法设计、课堂类型、时间分配、授课内容、课后作业、教学效果分析等方面。</w:t>
            </w:r>
          </w:p>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701" w:type="dxa"/>
            <w:noWrap w:val="0"/>
            <w:tcMar>
              <w:left w:w="28" w:type="dxa"/>
              <w:right w:w="28" w:type="dxa"/>
            </w:tcMar>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线下讲授</w:t>
            </w:r>
          </w:p>
        </w:tc>
        <w:tc>
          <w:tcPr>
            <w:tcW w:w="6817" w:type="dxa"/>
            <w:tcBorders>
              <w:right w:val="single" w:color="auto" w:sz="8" w:space="0"/>
            </w:tcBorders>
            <w:noWrap w:val="0"/>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（1）要点准确、条理清晰、重点突出，能够结合例子，熟练地讲解基本理论与技能点。</w:t>
            </w:r>
          </w:p>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（2）采用多种教学方式（如</w:t>
            </w:r>
            <w:r>
              <w:rPr>
                <w:rFonts w:hint="eastAsia" w:ascii="宋体" w:hAnsi="宋体" w:eastAsia="宋体" w:cs="宋体"/>
                <w:b w:val="0"/>
                <w:bCs/>
                <w:color w:val="auto"/>
                <w:sz w:val="24"/>
                <w:szCs w:val="24"/>
                <w:lang w:val="en-US" w:eastAsia="zh-CN"/>
              </w:rPr>
              <w:t>案例</w:t>
            </w:r>
            <w:r>
              <w:rPr>
                <w:rFonts w:hint="eastAsia" w:ascii="宋体" w:hAnsi="宋体" w:eastAsia="宋体" w:cs="宋体"/>
                <w:b w:val="0"/>
                <w:bCs/>
                <w:color w:val="auto"/>
                <w:sz w:val="24"/>
                <w:szCs w:val="24"/>
              </w:rPr>
              <w:t>教学、讨论式教学、任务教学法等），注重培养学生运用所学技能进行</w:t>
            </w:r>
            <w:r>
              <w:rPr>
                <w:rFonts w:hint="eastAsia" w:ascii="宋体" w:hAnsi="宋体" w:eastAsia="宋体" w:cs="宋体"/>
                <w:b w:val="0"/>
                <w:bCs/>
                <w:color w:val="auto"/>
                <w:sz w:val="24"/>
                <w:szCs w:val="24"/>
                <w:lang w:val="en-US" w:eastAsia="zh-CN"/>
              </w:rPr>
              <w:t>商务实践</w:t>
            </w:r>
            <w:r>
              <w:rPr>
                <w:rFonts w:hint="eastAsia" w:ascii="宋体" w:hAnsi="宋体" w:eastAsia="宋体" w:cs="宋体"/>
                <w:b w:val="0"/>
                <w:bCs/>
                <w:color w:val="auto"/>
                <w:sz w:val="24"/>
                <w:szCs w:val="24"/>
              </w:rPr>
              <w:t>的能力。</w:t>
            </w:r>
          </w:p>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（3）能够采用现代信息技术进行教学。</w:t>
            </w:r>
          </w:p>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（4）表达方式应能便于学生理解、接受，力求形象生动，使学生在掌握知识技能的过程中，保持较为浓厚的学习兴趣。</w:t>
            </w:r>
          </w:p>
          <w:p>
            <w:pPr>
              <w:tabs>
                <w:tab w:val="left" w:pos="5809"/>
              </w:tabs>
              <w:spacing w:line="360" w:lineRule="auto"/>
              <w:ind w:firstLine="480" w:firstLineChars="200"/>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1701" w:type="dxa"/>
            <w:noWrap w:val="0"/>
            <w:tcMar>
              <w:left w:w="28" w:type="dxa"/>
              <w:right w:w="28" w:type="dxa"/>
            </w:tcMar>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作业布置与批改</w:t>
            </w:r>
          </w:p>
        </w:tc>
        <w:tc>
          <w:tcPr>
            <w:tcW w:w="6817" w:type="dxa"/>
            <w:tcBorders>
              <w:right w:val="single" w:color="auto" w:sz="8" w:space="0"/>
            </w:tcBorders>
            <w:noWrap w:val="0"/>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学生必须完成规定数量的作业，作业必须达到以下基本要求：</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（1）按时按量完成作业，不缺交，不抄袭。</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）正确运用课堂所学知识点和技能点完成作业。</w:t>
            </w:r>
          </w:p>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教师批改和讲评作业要求如下：</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（1）学生的作业要按时全部批改，并及时进行讲评。</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（2）教师批改和讲评作业要认真、细致，按百分制评定成绩并写明日期。</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w:t>
            </w:r>
          </w:p>
        </w:tc>
        <w:tc>
          <w:tcPr>
            <w:tcW w:w="1701" w:type="dxa"/>
            <w:noWrap w:val="0"/>
            <w:tcMar>
              <w:left w:w="28" w:type="dxa"/>
              <w:right w:w="28" w:type="dxa"/>
            </w:tcMar>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成绩考核</w:t>
            </w:r>
          </w:p>
        </w:tc>
        <w:tc>
          <w:tcPr>
            <w:tcW w:w="6817" w:type="dxa"/>
            <w:tcBorders>
              <w:right w:val="single" w:color="auto" w:sz="8" w:space="0"/>
            </w:tcBorders>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本课程考核的方式为</w:t>
            </w:r>
            <w:r>
              <w:rPr>
                <w:rFonts w:hint="eastAsia" w:ascii="宋体" w:hAnsi="宋体" w:eastAsia="宋体" w:cs="宋体"/>
                <w:b w:val="0"/>
                <w:bCs/>
                <w:color w:val="auto"/>
                <w:sz w:val="24"/>
                <w:szCs w:val="24"/>
                <w:lang w:val="en-US" w:eastAsia="zh-CN"/>
              </w:rPr>
              <w:t>开</w:t>
            </w:r>
            <w:r>
              <w:rPr>
                <w:rFonts w:hint="eastAsia" w:ascii="宋体" w:hAnsi="宋体" w:eastAsia="宋体" w:cs="宋体"/>
                <w:b w:val="0"/>
                <w:bCs/>
                <w:color w:val="auto"/>
                <w:sz w:val="24"/>
                <w:szCs w:val="24"/>
              </w:rPr>
              <w:t>卷笔试。有下列情况之一者，总评成绩为不及格：</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（1）缺交作业次数达1/3以上者。</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（2）缺课次数达本学期总授课学时的1/3以上者。</w:t>
            </w:r>
          </w:p>
        </w:tc>
      </w:tr>
    </w:tbl>
    <w:p>
      <w:pPr>
        <w:tabs>
          <w:tab w:val="left" w:pos="5809"/>
        </w:tabs>
        <w:spacing w:line="360" w:lineRule="auto"/>
        <w:ind w:firstLine="480" w:firstLineChars="200"/>
        <w:rPr>
          <w:rFonts w:hint="eastAsia" w:ascii="宋体" w:hAnsi="宋体" w:eastAsia="宋体" w:cs="宋体"/>
          <w:b w:val="0"/>
          <w:bCs/>
          <w:sz w:val="24"/>
          <w:szCs w:val="24"/>
        </w:rPr>
      </w:pPr>
    </w:p>
    <w:p>
      <w:pPr>
        <w:tabs>
          <w:tab w:val="left" w:pos="5809"/>
        </w:tabs>
        <w:spacing w:line="360" w:lineRule="auto"/>
        <w:ind w:firstLine="480" w:firstLineChars="200"/>
        <w:rPr>
          <w:rFonts w:hint="eastAsia" w:ascii="宋体" w:hAnsi="宋体" w:eastAsia="宋体" w:cs="宋体"/>
          <w:b w:val="0"/>
          <w:bCs/>
          <w:sz w:val="24"/>
          <w:szCs w:val="24"/>
        </w:rPr>
      </w:pPr>
    </w:p>
    <w:p>
      <w:pPr>
        <w:tabs>
          <w:tab w:val="left" w:pos="5809"/>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五、课程考核</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（一）课程考核包括期末考试、</w:t>
      </w:r>
      <w:r>
        <w:rPr>
          <w:rFonts w:hint="eastAsia" w:ascii="宋体" w:hAnsi="宋体" w:eastAsia="宋体" w:cs="宋体"/>
          <w:b w:val="0"/>
          <w:bCs/>
          <w:color w:val="auto"/>
          <w:sz w:val="24"/>
          <w:szCs w:val="24"/>
          <w:lang w:val="en-US" w:eastAsia="zh-CN"/>
        </w:rPr>
        <w:t>作业</w:t>
      </w:r>
      <w:r>
        <w:rPr>
          <w:rFonts w:hint="eastAsia" w:ascii="宋体" w:hAnsi="宋体" w:eastAsia="宋体" w:cs="宋体"/>
          <w:b w:val="0"/>
          <w:bCs/>
          <w:color w:val="auto"/>
          <w:sz w:val="24"/>
          <w:szCs w:val="24"/>
        </w:rPr>
        <w:t>和</w:t>
      </w:r>
      <w:r>
        <w:rPr>
          <w:rFonts w:hint="eastAsia" w:ascii="宋体" w:hAnsi="宋体" w:eastAsia="宋体" w:cs="宋体"/>
          <w:b w:val="0"/>
          <w:bCs/>
          <w:color w:val="auto"/>
          <w:sz w:val="24"/>
          <w:szCs w:val="24"/>
          <w:lang w:val="en-US" w:eastAsia="zh-CN"/>
        </w:rPr>
        <w:t>课堂表现</w:t>
      </w:r>
      <w:r>
        <w:rPr>
          <w:rFonts w:hint="eastAsia" w:ascii="宋体" w:hAnsi="宋体" w:eastAsia="宋体" w:cs="宋体"/>
          <w:b w:val="0"/>
          <w:bCs/>
          <w:color w:val="auto"/>
          <w:sz w:val="24"/>
          <w:szCs w:val="24"/>
        </w:rPr>
        <w:t>等，期末考试采用</w:t>
      </w:r>
      <w:r>
        <w:rPr>
          <w:rFonts w:hint="eastAsia" w:ascii="宋体" w:hAnsi="宋体" w:eastAsia="宋体" w:cs="宋体"/>
          <w:b w:val="0"/>
          <w:bCs/>
          <w:color w:val="auto"/>
          <w:sz w:val="24"/>
          <w:szCs w:val="24"/>
          <w:lang w:val="en-US" w:eastAsia="zh-CN"/>
        </w:rPr>
        <w:t>开</w:t>
      </w:r>
      <w:r>
        <w:rPr>
          <w:rFonts w:hint="eastAsia" w:ascii="宋体" w:hAnsi="宋体" w:eastAsia="宋体" w:cs="宋体"/>
          <w:b w:val="0"/>
          <w:bCs/>
          <w:color w:val="auto"/>
          <w:sz w:val="24"/>
          <w:szCs w:val="24"/>
        </w:rPr>
        <w:t>卷方式。</w:t>
      </w:r>
    </w:p>
    <w:p>
      <w:pPr>
        <w:tabs>
          <w:tab w:val="left" w:pos="5809"/>
        </w:tabs>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 xml:space="preserve">（二）课程总评成绩=平时成绩× </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0 % +期末考试成绩×</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0 %。具体内容和比例如表所示</w:t>
      </w:r>
      <w:r>
        <w:rPr>
          <w:rFonts w:hint="eastAsia" w:ascii="宋体" w:hAnsi="宋体" w:eastAsia="宋体" w:cs="宋体"/>
          <w:b w:val="0"/>
          <w:bCs/>
          <w:color w:val="auto"/>
          <w:sz w:val="24"/>
          <w:szCs w:val="24"/>
          <w:lang w:eastAsia="zh-CN"/>
        </w:rPr>
        <w:t>：</w:t>
      </w:r>
    </w:p>
    <w:p>
      <w:pPr>
        <w:tabs>
          <w:tab w:val="left" w:pos="5809"/>
        </w:tabs>
        <w:spacing w:line="360" w:lineRule="auto"/>
        <w:ind w:firstLine="480" w:firstLineChars="200"/>
        <w:rPr>
          <w:rFonts w:hint="eastAsia" w:ascii="宋体" w:hAnsi="宋体" w:eastAsia="宋体" w:cs="宋体"/>
          <w:b w:val="0"/>
          <w:bCs/>
          <w:color w:val="auto"/>
          <w:sz w:val="24"/>
          <w:szCs w:val="24"/>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994"/>
        <w:gridCol w:w="42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shd w:val="clear" w:color="auto" w:fill="auto"/>
              </w:rPr>
              <w:t>成绩</w:t>
            </w:r>
            <w:r>
              <w:rPr>
                <w:rFonts w:hint="eastAsia" w:ascii="宋体" w:hAnsi="宋体" w:eastAsia="宋体" w:cs="宋体"/>
                <w:b w:val="0"/>
                <w:bCs/>
                <w:color w:val="auto"/>
                <w:sz w:val="24"/>
                <w:szCs w:val="24"/>
              </w:rPr>
              <w:t>组成</w:t>
            </w:r>
          </w:p>
        </w:tc>
        <w:tc>
          <w:tcPr>
            <w:tcW w:w="1565" w:type="dxa"/>
            <w:shd w:val="clear" w:color="auto" w:fill="FFFFFF"/>
            <w:noWrap w:val="0"/>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考核/评价环节</w:t>
            </w:r>
          </w:p>
        </w:tc>
        <w:tc>
          <w:tcPr>
            <w:tcW w:w="994" w:type="dxa"/>
            <w:shd w:val="clear" w:color="auto" w:fill="FFFFFF"/>
            <w:noWrap w:val="0"/>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权重</w:t>
            </w:r>
          </w:p>
        </w:tc>
        <w:tc>
          <w:tcPr>
            <w:tcW w:w="4224" w:type="dxa"/>
            <w:shd w:val="clear" w:color="auto" w:fill="FFFFFF"/>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考核/评价细则</w:t>
            </w:r>
          </w:p>
        </w:tc>
        <w:tc>
          <w:tcPr>
            <w:tcW w:w="1470" w:type="dxa"/>
            <w:shd w:val="clear" w:color="auto" w:fill="FFFFFF"/>
            <w:noWrap w:val="0"/>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noWrap w:val="0"/>
            <w:tcMar>
              <w:left w:w="57" w:type="dxa"/>
              <w:right w:w="57" w:type="dxa"/>
            </w:tcMar>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平时成绩</w:t>
            </w:r>
          </w:p>
        </w:tc>
        <w:tc>
          <w:tcPr>
            <w:tcW w:w="1565" w:type="dxa"/>
            <w:noWrap w:val="0"/>
            <w:vAlign w:val="center"/>
          </w:tcPr>
          <w:p>
            <w:pPr>
              <w:tabs>
                <w:tab w:val="left" w:pos="5809"/>
              </w:tabs>
              <w:spacing w:line="360" w:lineRule="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考勤；课堂表现；</w:t>
            </w:r>
            <w:r>
              <w:rPr>
                <w:rFonts w:hint="eastAsia" w:ascii="宋体" w:hAnsi="宋体" w:eastAsia="宋体" w:cs="宋体"/>
                <w:b w:val="0"/>
                <w:bCs/>
                <w:color w:val="auto"/>
                <w:sz w:val="24"/>
                <w:szCs w:val="24"/>
                <w:lang w:val="en-US" w:eastAsia="zh-CN"/>
              </w:rPr>
              <w:t>作业</w:t>
            </w:r>
          </w:p>
        </w:tc>
        <w:tc>
          <w:tcPr>
            <w:tcW w:w="994" w:type="dxa"/>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0 %</w:t>
            </w:r>
          </w:p>
        </w:tc>
        <w:tc>
          <w:tcPr>
            <w:tcW w:w="4224" w:type="dxa"/>
            <w:noWrap w:val="0"/>
            <w:vAlign w:val="center"/>
          </w:tcPr>
          <w:p>
            <w:pPr>
              <w:tabs>
                <w:tab w:val="left" w:pos="5809"/>
              </w:tabs>
              <w:spacing w:line="360" w:lineRule="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考勤；课堂表现（包括听课情况、回答问题、小组讨论、课堂活动等）；</w:t>
            </w:r>
            <w:r>
              <w:rPr>
                <w:rFonts w:hint="eastAsia" w:ascii="宋体" w:hAnsi="宋体" w:eastAsia="宋体" w:cs="宋体"/>
                <w:b w:val="0"/>
                <w:bCs/>
                <w:color w:val="auto"/>
                <w:sz w:val="24"/>
                <w:szCs w:val="24"/>
                <w:lang w:val="en-US" w:eastAsia="zh-CN"/>
              </w:rPr>
              <w:t>作业；商务实践</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包括模拟训练等）</w:t>
            </w:r>
          </w:p>
        </w:tc>
        <w:tc>
          <w:tcPr>
            <w:tcW w:w="1470" w:type="dxa"/>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-1</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 xml:space="preserve">-2 </w:t>
            </w:r>
          </w:p>
          <w:p>
            <w:pPr>
              <w:tabs>
                <w:tab w:val="left" w:pos="5809"/>
              </w:tabs>
              <w:spacing w:line="360" w:lineRule="auto"/>
              <w:ind w:firstLine="480" w:firstLineChars="200"/>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noWrap w:val="0"/>
            <w:tcMar>
              <w:left w:w="57" w:type="dxa"/>
              <w:right w:w="57" w:type="dxa"/>
            </w:tcMar>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期末考试</w:t>
            </w:r>
          </w:p>
        </w:tc>
        <w:tc>
          <w:tcPr>
            <w:tcW w:w="1565" w:type="dxa"/>
            <w:noWrap w:val="0"/>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期末考试</w:t>
            </w:r>
          </w:p>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卷面成绩</w:t>
            </w:r>
          </w:p>
        </w:tc>
        <w:tc>
          <w:tcPr>
            <w:tcW w:w="994" w:type="dxa"/>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 xml:space="preserve">0 % </w:t>
            </w:r>
          </w:p>
        </w:tc>
        <w:tc>
          <w:tcPr>
            <w:tcW w:w="4224" w:type="dxa"/>
            <w:noWrap w:val="0"/>
            <w:vAlign w:val="center"/>
          </w:tcPr>
          <w:p>
            <w:pPr>
              <w:tabs>
                <w:tab w:val="left" w:pos="5809"/>
              </w:tabs>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试卷题型包括</w:t>
            </w:r>
            <w:r>
              <w:rPr>
                <w:rFonts w:hint="eastAsia" w:ascii="宋体" w:hAnsi="宋体" w:eastAsia="宋体" w:cs="宋体"/>
                <w:b w:val="0"/>
                <w:bCs/>
                <w:color w:val="auto"/>
                <w:sz w:val="24"/>
                <w:szCs w:val="24"/>
                <w:lang w:val="en-US" w:eastAsia="zh-CN"/>
              </w:rPr>
              <w:t>判断正误</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20</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名词解释</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15</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单项选择</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0%）；</w:t>
            </w:r>
            <w:r>
              <w:rPr>
                <w:rFonts w:hint="eastAsia" w:ascii="宋体" w:hAnsi="宋体" w:eastAsia="宋体" w:cs="宋体"/>
                <w:b w:val="0"/>
                <w:bCs/>
                <w:color w:val="auto"/>
                <w:sz w:val="24"/>
                <w:szCs w:val="24"/>
                <w:lang w:val="en-US" w:eastAsia="zh-CN"/>
              </w:rPr>
              <w:t>简答</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15</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论述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20</w:t>
            </w:r>
            <w:r>
              <w:rPr>
                <w:rFonts w:hint="eastAsia" w:ascii="宋体" w:hAnsi="宋体" w:eastAsia="宋体" w:cs="宋体"/>
                <w:b w:val="0"/>
                <w:bCs/>
                <w:color w:val="auto"/>
                <w:sz w:val="24"/>
                <w:szCs w:val="24"/>
              </w:rPr>
              <w:t>%）</w:t>
            </w:r>
          </w:p>
        </w:tc>
        <w:tc>
          <w:tcPr>
            <w:tcW w:w="1470" w:type="dxa"/>
            <w:noWrap w:val="0"/>
            <w:vAlign w:val="center"/>
          </w:tcPr>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-1</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 xml:space="preserve">-2 </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6-3</w:t>
            </w:r>
          </w:p>
        </w:tc>
      </w:tr>
    </w:tbl>
    <w:p>
      <w:pPr>
        <w:tabs>
          <w:tab w:val="left" w:pos="5809"/>
        </w:tabs>
        <w:spacing w:line="360" w:lineRule="auto"/>
        <w:ind w:firstLine="480" w:firstLineChars="200"/>
        <w:rPr>
          <w:rFonts w:hint="eastAsia" w:ascii="宋体" w:hAnsi="宋体" w:eastAsia="宋体" w:cs="宋体"/>
          <w:b w:val="0"/>
          <w:bCs/>
          <w:sz w:val="24"/>
          <w:szCs w:val="24"/>
        </w:rPr>
      </w:pPr>
    </w:p>
    <w:p>
      <w:pPr>
        <w:tabs>
          <w:tab w:val="left" w:pos="5809"/>
        </w:tabs>
        <w:spacing w:line="36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六、有关说明</w:t>
      </w:r>
    </w:p>
    <w:p>
      <w:pPr>
        <w:tabs>
          <w:tab w:val="left" w:pos="5809"/>
        </w:tabs>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（一）持续改进</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围绕“思想引领、知识传授、能力提升”三位一体的课程建设理念，依据学校办学定位、专业发展、学生情况等，不断提高课程的高阶性、创新性和挑战度，进一步提高课程思政育人的时代性、针对性和实效性。</w:t>
      </w:r>
    </w:p>
    <w:p>
      <w:pPr>
        <w:tabs>
          <w:tab w:val="left" w:pos="5809"/>
        </w:tabs>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本课程根据学生作业、课堂讨论、平时课堂练习情况和学生、教学督导等的反馈，及时对教学中的不足之处进行改进，并在下一轮课程教学中整改完善，确保相应毕业要求指标点达成。</w:t>
      </w:r>
    </w:p>
    <w:p>
      <w:pPr>
        <w:tabs>
          <w:tab w:val="left" w:pos="5809"/>
        </w:tabs>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（二）参考书目及学习资料</w:t>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1.《跨境</w:t>
      </w:r>
      <w:r>
        <w:rPr>
          <w:rFonts w:hint="eastAsia" w:ascii="宋体" w:hAnsi="宋体" w:eastAsia="宋体" w:cs="宋体"/>
          <w:b w:val="0"/>
          <w:bCs/>
          <w:sz w:val="24"/>
          <w:szCs w:val="24"/>
          <w:lang w:eastAsia="zh-CN"/>
        </w:rPr>
        <w:t>电子商务概论</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陈燕燕等主编</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清华大学</w:t>
      </w:r>
      <w:r>
        <w:rPr>
          <w:rFonts w:hint="eastAsia" w:ascii="宋体" w:hAnsi="宋体" w:eastAsia="宋体" w:cs="宋体"/>
          <w:b w:val="0"/>
          <w:bCs/>
          <w:sz w:val="24"/>
          <w:szCs w:val="24"/>
        </w:rPr>
        <w:t>出版社·20</w:t>
      </w:r>
      <w:r>
        <w:rPr>
          <w:rFonts w:hint="eastAsia" w:ascii="宋体" w:hAnsi="宋体" w:eastAsia="宋体" w:cs="宋体"/>
          <w:b w:val="0"/>
          <w:bCs/>
          <w:sz w:val="24"/>
          <w:szCs w:val="24"/>
          <w:lang w:val="en-US" w:eastAsia="zh-CN"/>
        </w:rPr>
        <w:t>22</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月</w:t>
      </w:r>
    </w:p>
    <w:p>
      <w:pPr>
        <w:tabs>
          <w:tab w:val="left" w:pos="5809"/>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跨境</w:t>
      </w:r>
      <w:r>
        <w:rPr>
          <w:rFonts w:hint="eastAsia" w:ascii="宋体" w:hAnsi="宋体" w:eastAsia="宋体" w:cs="宋体"/>
          <w:b w:val="0"/>
          <w:bCs/>
          <w:sz w:val="24"/>
          <w:szCs w:val="24"/>
          <w:lang w:eastAsia="zh-CN"/>
        </w:rPr>
        <w:t>电子商务概论</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张夏恒</w:t>
      </w:r>
      <w:r>
        <w:rPr>
          <w:rFonts w:hint="eastAsia" w:ascii="宋体" w:hAnsi="宋体" w:eastAsia="宋体" w:cs="宋体"/>
          <w:b w:val="0"/>
          <w:bCs/>
          <w:sz w:val="24"/>
          <w:szCs w:val="24"/>
          <w:lang w:eastAsia="zh-CN"/>
        </w:rPr>
        <w:t>编著</w:t>
      </w:r>
      <w:r>
        <w:rPr>
          <w:rFonts w:hint="eastAsia" w:ascii="宋体" w:hAnsi="宋体" w:eastAsia="宋体" w:cs="宋体"/>
          <w:b w:val="0"/>
          <w:bCs/>
          <w:sz w:val="24"/>
          <w:szCs w:val="24"/>
          <w:lang w:val="en-US" w:eastAsia="zh-CN"/>
        </w:rPr>
        <w:t xml:space="preserve"> 机械工业出版社 2020年10月</w:t>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2.《跨境电商理论与实务》·马述忠,卢传胜,丁红朝,张夏恒·浙江大学出版社·2018年9月</w:t>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3.《跨境电商理论与实务》（第二版）·柯丽敏,洪方仁·中国海关出版社·2019年2月</w:t>
      </w:r>
    </w:p>
    <w:p>
      <w:pPr>
        <w:tabs>
          <w:tab w:val="left" w:pos="5809"/>
        </w:tabs>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相关国家精品课程</w:t>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1.邵兵家·《电子商务》</w:t>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"https://www.icourse163.org/course/CQU-1001661002"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https://www.icourse163.org/course/CQU-1001661002</w:t>
      </w:r>
      <w:r>
        <w:rPr>
          <w:rFonts w:hint="eastAsia" w:ascii="宋体" w:hAnsi="宋体" w:eastAsia="宋体" w:cs="宋体"/>
          <w:b w:val="0"/>
          <w:bCs/>
          <w:sz w:val="24"/>
          <w:szCs w:val="24"/>
        </w:rPr>
        <w:fldChar w:fldCharType="end"/>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2.范爱军·《国际贸易学》</w:t>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"https://www.icourse163.org/course/SDU-199002"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https://www.icourse163.org/course/SDU-199002</w:t>
      </w:r>
      <w:r>
        <w:rPr>
          <w:rFonts w:hint="eastAsia" w:ascii="宋体" w:hAnsi="宋体" w:eastAsia="宋体" w:cs="宋体"/>
          <w:b w:val="0"/>
          <w:bCs/>
          <w:sz w:val="24"/>
          <w:szCs w:val="24"/>
        </w:rPr>
        <w:fldChar w:fldCharType="end"/>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3.陈章旺·《市场营销学》</w:t>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"https://www.icourse163.org/course/FZU-1001764001"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https://www.icourse163.org/course/FZU-1001764001</w:t>
      </w:r>
      <w:r>
        <w:rPr>
          <w:rFonts w:hint="eastAsia" w:ascii="宋体" w:hAnsi="宋体" w:eastAsia="宋体" w:cs="宋体"/>
          <w:b w:val="0"/>
          <w:bCs/>
          <w:sz w:val="24"/>
          <w:szCs w:val="24"/>
        </w:rPr>
        <w:fldChar w:fldCharType="end"/>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4.朱勤·《MIB国际商务》</w:t>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https://www.icourse163.org/course/HZIC-1002599030</w:t>
      </w:r>
    </w:p>
    <w:p>
      <w:pPr>
        <w:tabs>
          <w:tab w:val="left" w:pos="5809"/>
        </w:tabs>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pPr>
        <w:spacing w:line="360" w:lineRule="auto"/>
        <w:ind w:firstLine="480" w:firstLineChars="200"/>
        <w:rPr>
          <w:rFonts w:hint="eastAsia" w:ascii="宋体" w:hAnsi="宋体" w:eastAsia="宋体" w:cs="宋体"/>
          <w:b w:val="0"/>
          <w:bCs/>
          <w:sz w:val="24"/>
          <w:szCs w:val="24"/>
        </w:rPr>
      </w:pPr>
    </w:p>
    <w:p>
      <w:pPr>
        <w:spacing w:line="360" w:lineRule="auto"/>
        <w:ind w:firstLine="480" w:firstLineChars="200"/>
        <w:rPr>
          <w:rFonts w:hint="eastAsia" w:ascii="宋体" w:hAnsi="宋体" w:eastAsia="宋体" w:cs="宋体"/>
          <w:b w:val="0"/>
          <w:bCs/>
          <w:sz w:val="24"/>
          <w:szCs w:val="24"/>
        </w:rPr>
      </w:pPr>
    </w:p>
    <w:p>
      <w:pPr>
        <w:spacing w:line="360" w:lineRule="auto"/>
        <w:ind w:firstLine="480" w:firstLineChars="200"/>
        <w:rPr>
          <w:rFonts w:hint="eastAsia" w:ascii="宋体" w:hAnsi="宋体" w:eastAsia="宋体" w:cs="宋体"/>
          <w:b w:val="0"/>
          <w:bCs/>
          <w:sz w:val="24"/>
          <w:szCs w:val="24"/>
        </w:rPr>
      </w:pPr>
    </w:p>
    <w:p>
      <w:pPr>
        <w:spacing w:line="360" w:lineRule="auto"/>
        <w:ind w:firstLine="480" w:firstLineChars="20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执笔人：</w:t>
      </w:r>
      <w:r>
        <w:rPr>
          <w:rFonts w:hint="eastAsia" w:ascii="宋体" w:hAnsi="宋体" w:eastAsia="宋体" w:cs="宋体"/>
          <w:b w:val="0"/>
          <w:bCs/>
          <w:sz w:val="24"/>
          <w:szCs w:val="24"/>
          <w:lang w:val="en-US" w:eastAsia="zh-CN"/>
        </w:rPr>
        <w:t xml:space="preserve"> 吕丽贤</w:t>
      </w:r>
    </w:p>
    <w:p>
      <w:pPr>
        <w:spacing w:line="360" w:lineRule="auto"/>
        <w:ind w:firstLine="480" w:firstLineChars="20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审定人： </w:t>
      </w:r>
      <w:r>
        <w:rPr>
          <w:rFonts w:hint="eastAsia" w:ascii="宋体" w:hAnsi="宋体" w:eastAsia="宋体" w:cs="宋体"/>
          <w:b w:val="0"/>
          <w:bCs/>
          <w:sz w:val="24"/>
          <w:szCs w:val="24"/>
          <w:lang w:val="en-US" w:eastAsia="zh-CN"/>
        </w:rPr>
        <w:t>王召妍</w:t>
      </w:r>
    </w:p>
    <w:p>
      <w:pPr>
        <w:spacing w:line="360" w:lineRule="auto"/>
        <w:ind w:firstLine="480" w:firstLineChars="200"/>
        <w:jc w:val="center"/>
        <w:rPr>
          <w:rFonts w:hint="default" w:ascii="宋体" w:hAnsi="宋体" w:eastAsia="宋体" w:cs="宋体"/>
          <w:spacing w:val="-19"/>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审批人： </w:t>
      </w:r>
      <w:r>
        <w:rPr>
          <w:rFonts w:hint="eastAsia" w:ascii="宋体" w:hAnsi="宋体" w:eastAsia="宋体" w:cs="宋体"/>
          <w:b w:val="0"/>
          <w:bCs/>
          <w:sz w:val="24"/>
          <w:szCs w:val="24"/>
          <w:lang w:val="en-US" w:eastAsia="zh-CN"/>
        </w:rPr>
        <w:t>施云波</w:t>
      </w:r>
    </w:p>
    <w:p>
      <w:pPr>
        <w:jc w:val="center"/>
        <w:rPr>
          <w:rFonts w:hint="eastAsia"/>
          <w:kern w:val="0"/>
          <w:sz w:val="24"/>
          <w:szCs w:val="21"/>
          <w:lang w:val="en-US" w:eastAsia="zh-CN"/>
        </w:rPr>
      </w:pPr>
      <w:r>
        <w:rPr>
          <w:rFonts w:hint="eastAsia"/>
          <w:kern w:val="0"/>
          <w:sz w:val="24"/>
          <w:szCs w:val="21"/>
          <w:lang w:val="en-US" w:eastAsia="zh-CN"/>
        </w:rPr>
        <w:t xml:space="preserve">                                                   审批时间:2023年9月</w:t>
      </w: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jc w:val="center"/>
        <w:rPr>
          <w:rFonts w:hint="eastAsia"/>
          <w:kern w:val="0"/>
          <w:sz w:val="24"/>
          <w:szCs w:val="21"/>
          <w:lang w:val="en-US" w:eastAsia="zh-CN"/>
        </w:rPr>
      </w:pPr>
    </w:p>
    <w:p>
      <w:pPr>
        <w:pStyle w:val="2"/>
        <w:ind w:firstLine="1767" w:firstLineChars="400"/>
        <w:jc w:val="both"/>
        <w:rPr>
          <w:rFonts w:ascii="宋体" w:eastAsia="宋体"/>
        </w:rPr>
      </w:pPr>
      <w:bookmarkStart w:id="225" w:name="_Toc9651"/>
      <w:r>
        <w:rPr>
          <w:rFonts w:hint="eastAsia" w:ascii="宋体" w:eastAsia="宋体"/>
          <w:lang w:eastAsia="zh-CN"/>
        </w:rPr>
        <w:t>《</w:t>
      </w:r>
      <w:r>
        <w:rPr>
          <w:rFonts w:hint="eastAsia" w:ascii="宋体" w:eastAsia="宋体"/>
        </w:rPr>
        <w:t>职业</w:t>
      </w:r>
      <w:r>
        <w:rPr>
          <w:rFonts w:hint="eastAsia" w:ascii="宋体" w:eastAsia="宋体"/>
          <w:lang w:val="en-US"/>
        </w:rPr>
        <w:t>生涯规划</w:t>
      </w:r>
      <w:r>
        <w:rPr>
          <w:rFonts w:hint="eastAsia" w:ascii="宋体" w:eastAsia="宋体"/>
          <w:lang w:val="en-US" w:eastAsia="zh-CN"/>
        </w:rPr>
        <w:t>》</w:t>
      </w:r>
      <w:r>
        <w:rPr>
          <w:rFonts w:hint="eastAsia" w:ascii="宋体" w:eastAsia="宋体"/>
        </w:rPr>
        <w:t>课程教学大纲</w:t>
      </w:r>
      <w:bookmarkEnd w:id="225"/>
    </w:p>
    <w:p>
      <w:pPr>
        <w:spacing w:before="180"/>
        <w:ind w:left="1290" w:right="1825"/>
        <w:jc w:val="center"/>
        <w:rPr>
          <w:b/>
          <w:color w:val="0000FF"/>
          <w:sz w:val="30"/>
          <w:lang w:val="en-US"/>
        </w:rPr>
      </w:pPr>
      <w:r>
        <w:rPr>
          <w:b/>
          <w:color w:val="0000FF"/>
          <w:sz w:val="30"/>
          <w:lang w:val="en-US"/>
        </w:rPr>
        <w:t>（</w:t>
      </w:r>
      <w:r>
        <w:rPr>
          <w:rFonts w:ascii="Times New Roman" w:eastAsia="Times New Roman"/>
          <w:b/>
          <w:color w:val="0000FF"/>
          <w:sz w:val="30"/>
          <w:lang w:val="en-US"/>
        </w:rPr>
        <w:t>Introduction to Professional Career Development</w:t>
      </w:r>
      <w:r>
        <w:rPr>
          <w:b/>
          <w:color w:val="0000FF"/>
          <w:sz w:val="30"/>
          <w:lang w:val="en-US"/>
        </w:rPr>
        <w:t>）</w:t>
      </w:r>
    </w:p>
    <w:p>
      <w:pPr>
        <w:pStyle w:val="3"/>
        <w:spacing w:before="252"/>
        <w:rPr>
          <w:rFonts w:ascii="Times New Roman" w:hAnsi="Times New Roman" w:eastAsia="仿宋" w:cs="Times New Roman"/>
          <w:sz w:val="24"/>
          <w:szCs w:val="24"/>
        </w:rPr>
      </w:pPr>
      <w:r>
        <w:rPr>
          <w:rFonts w:ascii="Times New Roman" w:hAnsi="Times New Roman" w:eastAsia="仿宋" w:cs="Times New Roman"/>
          <w:sz w:val="24"/>
          <w:szCs w:val="24"/>
        </w:rPr>
        <w:t>一、课程概况</w:t>
      </w:r>
    </w:p>
    <w:p>
      <w:pPr>
        <w:spacing w:before="84" w:line="276" w:lineRule="auto"/>
        <w:ind w:left="620"/>
        <w:rPr>
          <w:rFonts w:ascii="Times New Roman" w:hAnsi="Times New Roman" w:eastAsia="仿宋" w:cs="Times New Roman"/>
          <w:b/>
          <w:sz w:val="24"/>
          <w:szCs w:val="24"/>
        </w:rPr>
      </w:pPr>
      <w:r>
        <w:rPr>
          <w:rFonts w:ascii="Times New Roman" w:hAnsi="Times New Roman" w:eastAsia="仿宋" w:cs="Times New Roman"/>
          <w:b/>
          <w:sz w:val="24"/>
          <w:szCs w:val="24"/>
        </w:rPr>
        <w:t>课程代码：</w:t>
      </w:r>
      <w:r>
        <w:rPr>
          <w:sz w:val="18"/>
          <w:szCs w:val="18"/>
        </w:rPr>
        <w:t>0000006</w:t>
      </w:r>
    </w:p>
    <w:p>
      <w:pPr>
        <w:spacing w:before="84" w:line="276" w:lineRule="auto"/>
        <w:ind w:left="620"/>
        <w:rPr>
          <w:rFonts w:ascii="Times New Roman" w:hAnsi="Times New Roman" w:eastAsia="仿宋" w:cs="Times New Roman"/>
          <w:b/>
          <w:sz w:val="24"/>
          <w:szCs w:val="24"/>
        </w:rPr>
      </w:pPr>
      <w:r>
        <w:rPr>
          <w:rFonts w:ascii="Times New Roman" w:hAnsi="Times New Roman" w:eastAsia="仿宋" w:cs="Times New Roman"/>
          <w:b/>
          <w:sz w:val="24"/>
          <w:szCs w:val="24"/>
        </w:rPr>
        <w:t xml:space="preserve">学 分 ：1 </w:t>
      </w:r>
    </w:p>
    <w:p>
      <w:pPr>
        <w:spacing w:before="84" w:line="276" w:lineRule="auto"/>
        <w:ind w:left="620"/>
        <w:rPr>
          <w:rFonts w:ascii="Times New Roman" w:hAnsi="Times New Roman" w:eastAsia="仿宋" w:cs="Times New Roman"/>
          <w:sz w:val="24"/>
          <w:szCs w:val="24"/>
        </w:rPr>
      </w:pPr>
      <w:r>
        <w:rPr>
          <w:rFonts w:ascii="Times New Roman" w:hAnsi="Times New Roman" w:eastAsia="仿宋" w:cs="Times New Roman"/>
          <w:b/>
          <w:sz w:val="24"/>
          <w:szCs w:val="24"/>
        </w:rPr>
        <w:t>学 时：16</w:t>
      </w:r>
    </w:p>
    <w:p>
      <w:pPr>
        <w:spacing w:before="84" w:line="276" w:lineRule="auto"/>
        <w:ind w:left="620"/>
        <w:rPr>
          <w:rFonts w:ascii="Times New Roman" w:hAnsi="Times New Roman" w:eastAsia="仿宋" w:cs="Times New Roman"/>
          <w:sz w:val="24"/>
          <w:szCs w:val="24"/>
        </w:rPr>
      </w:pPr>
      <w:r>
        <w:rPr>
          <w:rFonts w:ascii="Times New Roman" w:hAnsi="Times New Roman" w:eastAsia="仿宋" w:cs="Times New Roman"/>
          <w:b/>
          <w:sz w:val="24"/>
          <w:szCs w:val="24"/>
        </w:rPr>
        <w:t>先修课程：</w:t>
      </w:r>
      <w:r>
        <w:rPr>
          <w:rFonts w:ascii="Times New Roman" w:hAnsi="Times New Roman" w:eastAsia="仿宋" w:cs="Times New Roman"/>
          <w:sz w:val="24"/>
          <w:szCs w:val="24"/>
        </w:rPr>
        <w:t xml:space="preserve">无 </w:t>
      </w:r>
    </w:p>
    <w:p>
      <w:pPr>
        <w:spacing w:before="82" w:line="276" w:lineRule="auto"/>
        <w:ind w:left="620"/>
        <w:rPr>
          <w:rFonts w:ascii="Times New Roman" w:hAnsi="Times New Roman" w:eastAsia="仿宋" w:cs="Times New Roman"/>
          <w:sz w:val="24"/>
          <w:szCs w:val="24"/>
          <w:lang w:val="en-US"/>
        </w:rPr>
      </w:pPr>
      <w:r>
        <w:rPr>
          <w:rFonts w:ascii="Times New Roman" w:hAnsi="Times New Roman" w:eastAsia="仿宋" w:cs="Times New Roman"/>
          <w:b/>
          <w:sz w:val="24"/>
          <w:szCs w:val="24"/>
        </w:rPr>
        <w:t>适用专业：</w:t>
      </w:r>
      <w:r>
        <w:rPr>
          <w:rFonts w:ascii="Times New Roman" w:hAnsi="Times New Roman" w:eastAsia="仿宋" w:cs="Times New Roman"/>
          <w:sz w:val="24"/>
          <w:szCs w:val="24"/>
          <w:lang w:val="en-US"/>
        </w:rPr>
        <w:t>所有本科专业</w:t>
      </w:r>
    </w:p>
    <w:p>
      <w:pPr>
        <w:pStyle w:val="5"/>
        <w:spacing w:before="84" w:line="276" w:lineRule="auto"/>
        <w:ind w:left="1894" w:right="1156" w:hanging="1275"/>
        <w:rPr>
          <w:rFonts w:ascii="Times New Roman" w:hAnsi="Times New Roman" w:eastAsia="仿宋" w:cs="Times New Roman"/>
        </w:rPr>
      </w:pPr>
      <w:r>
        <w:rPr>
          <w:rFonts w:ascii="Times New Roman" w:hAnsi="Times New Roman" w:eastAsia="仿宋" w:cs="Times New Roman"/>
          <w:b/>
        </w:rPr>
        <w:t>教  材：</w:t>
      </w:r>
      <w:r>
        <w:rPr>
          <w:rFonts w:ascii="Times New Roman" w:hAnsi="Times New Roman" w:eastAsia="仿宋" w:cs="Times New Roman"/>
        </w:rPr>
        <w:t>《大学生职业生涯规划与就业指导》，吕莹璐，张侃，</w:t>
      </w:r>
      <w:r>
        <w:fldChar w:fldCharType="begin"/>
      </w:r>
      <w:r>
        <w:instrText xml:space="preserve"> HYPERLINK "http://search.dangdang.com/?key3=%B8%DF%B5%C8%BD%CC%D3%FD%B3%F6%B0%E6%C9%E7&amp;amp;medium=01&amp;amp;category_path=01.00.00.00.00.00" \h </w:instrText>
      </w:r>
      <w:r>
        <w:fldChar w:fldCharType="separate"/>
      </w:r>
      <w:r>
        <w:rPr>
          <w:rFonts w:ascii="Times New Roman" w:hAnsi="Times New Roman" w:eastAsia="仿宋" w:cs="Times New Roman"/>
        </w:rPr>
        <w:t>上海交通大学</w:t>
      </w:r>
      <w:r>
        <w:rPr>
          <w:rFonts w:ascii="Times New Roman" w:hAnsi="Times New Roman" w:eastAsia="仿宋" w:cs="Times New Roman"/>
        </w:rPr>
        <w:fldChar w:fldCharType="end"/>
      </w:r>
      <w:r>
        <w:fldChar w:fldCharType="begin"/>
      </w:r>
      <w:r>
        <w:instrText xml:space="preserve"> HYPERLINK "http://search.dangdang.com/?key3=%B8%DF%B5%C8%BD%CC%D3%FD%B3%F6%B0%E6%C9%E7&amp;amp;medium=01&amp;amp;category_path=01.00.00.00.00.00" \h </w:instrText>
      </w:r>
      <w:r>
        <w:fldChar w:fldCharType="separate"/>
      </w:r>
      <w:r>
        <w:rPr>
          <w:rFonts w:ascii="Times New Roman" w:hAnsi="Times New Roman" w:eastAsia="仿宋" w:cs="Times New Roman"/>
        </w:rPr>
        <w:t>出版社</w:t>
      </w:r>
      <w:r>
        <w:rPr>
          <w:rFonts w:ascii="Times New Roman" w:hAnsi="Times New Roman" w:eastAsia="仿宋" w:cs="Times New Roman"/>
        </w:rPr>
        <w:fldChar w:fldCharType="end"/>
      </w:r>
      <w:r>
        <w:rPr>
          <w:rFonts w:ascii="Times New Roman" w:hAnsi="Times New Roman" w:eastAsia="仿宋" w:cs="Times New Roman"/>
        </w:rPr>
        <w:t>，2019.2</w:t>
      </w:r>
    </w:p>
    <w:p>
      <w:pPr>
        <w:spacing w:before="84" w:line="276" w:lineRule="auto"/>
        <w:ind w:left="620" w:right="1468"/>
        <w:rPr>
          <w:rFonts w:ascii="Times New Roman" w:hAnsi="Times New Roman" w:eastAsia="仿宋" w:cs="Times New Roman"/>
          <w:sz w:val="24"/>
          <w:szCs w:val="24"/>
          <w:lang w:val="en-US"/>
        </w:rPr>
      </w:pPr>
      <w:r>
        <w:rPr>
          <w:rFonts w:ascii="Times New Roman" w:hAnsi="Times New Roman" w:eastAsia="仿宋" w:cs="Times New Roman"/>
          <w:b/>
          <w:sz w:val="24"/>
          <w:szCs w:val="24"/>
        </w:rPr>
        <w:t>课程归口：</w:t>
      </w:r>
      <w:r>
        <w:rPr>
          <w:rFonts w:ascii="Times New Roman" w:hAnsi="Times New Roman" w:eastAsia="仿宋" w:cs="Times New Roman"/>
          <w:sz w:val="24"/>
          <w:szCs w:val="24"/>
          <w:lang w:val="en-US"/>
        </w:rPr>
        <w:t>学生工作部（处）</w:t>
      </w:r>
    </w:p>
    <w:p>
      <w:pPr>
        <w:spacing w:before="84" w:line="276" w:lineRule="auto"/>
        <w:ind w:left="620" w:right="1468"/>
        <w:rPr>
          <w:rFonts w:ascii="Times New Roman" w:hAnsi="Times New Roman" w:eastAsia="仿宋" w:cs="Times New Roman"/>
          <w:sz w:val="24"/>
          <w:szCs w:val="24"/>
        </w:rPr>
      </w:pPr>
      <w:r>
        <w:rPr>
          <w:rFonts w:ascii="Times New Roman" w:hAnsi="Times New Roman" w:eastAsia="仿宋" w:cs="Times New Roman"/>
          <w:b/>
          <w:sz w:val="24"/>
          <w:szCs w:val="24"/>
        </w:rPr>
        <w:t>课程的性质与总体安排：</w:t>
      </w:r>
      <w:r>
        <w:rPr>
          <w:rFonts w:ascii="Times New Roman" w:hAnsi="Times New Roman" w:eastAsia="仿宋" w:cs="Times New Roman"/>
          <w:color w:val="000000"/>
          <w:sz w:val="24"/>
          <w:szCs w:val="24"/>
          <w:lang w:val="en-US"/>
        </w:rPr>
        <w:t>本</w:t>
      </w:r>
      <w:r>
        <w:rPr>
          <w:rFonts w:ascii="Times New Roman" w:hAnsi="Times New Roman" w:eastAsia="仿宋" w:cs="Times New Roman"/>
          <w:sz w:val="24"/>
          <w:szCs w:val="24"/>
          <w:lang w:val="en-US"/>
        </w:rPr>
        <w:t>课程是面向全体本科专业开设的通识必修课。课程内容包括6次理论教学、1次专家讲座和1次实践教学。通过本课程的学习，唤醒学生的生涯规划意识，并通过理论知识的讲解、生涯工具的使用，帮助学生明确性格类型，并进行初步的职业探索，对本专业今后的就业做出合理的职业发展规划，为后续专业课程及专业实践环</w:t>
      </w:r>
      <w:r>
        <w:rPr>
          <w:rFonts w:ascii="Times New Roman" w:hAnsi="Times New Roman" w:eastAsia="仿宋" w:cs="Times New Roman"/>
          <w:sz w:val="24"/>
          <w:szCs w:val="24"/>
        </w:rPr>
        <w:t>节奠定基础；</w:t>
      </w:r>
    </w:p>
    <w:p>
      <w:pPr>
        <w:pStyle w:val="3"/>
        <w:spacing w:before="87"/>
        <w:rPr>
          <w:rFonts w:ascii="Times New Roman" w:hAnsi="Times New Roman" w:eastAsia="仿宋" w:cs="Times New Roman"/>
          <w:sz w:val="24"/>
          <w:szCs w:val="24"/>
        </w:rPr>
      </w:pPr>
      <w:r>
        <w:rPr>
          <w:rFonts w:ascii="Times New Roman" w:hAnsi="Times New Roman" w:eastAsia="仿宋" w:cs="Times New Roman"/>
          <w:sz w:val="24"/>
          <w:szCs w:val="24"/>
        </w:rPr>
        <w:t>二、课程目标</w:t>
      </w:r>
    </w:p>
    <w:tbl>
      <w:tblPr>
        <w:tblStyle w:val="11"/>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936"/>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jc w:val="center"/>
              <w:rPr>
                <w:rFonts w:ascii="仿宋" w:hAnsi="仿宋" w:eastAsia="仿宋"/>
                <w:b/>
                <w:bCs/>
                <w:sz w:val="24"/>
                <w:szCs w:val="24"/>
              </w:rPr>
            </w:pPr>
            <w:r>
              <w:rPr>
                <w:rFonts w:hint="eastAsia" w:ascii="仿宋" w:hAnsi="仿宋" w:eastAsia="仿宋"/>
                <w:b/>
                <w:bCs/>
                <w:sz w:val="24"/>
                <w:szCs w:val="24"/>
              </w:rPr>
              <w:t>序号</w:t>
            </w:r>
          </w:p>
        </w:tc>
        <w:tc>
          <w:tcPr>
            <w:tcW w:w="3936"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 w:hAnsi="仿宋" w:eastAsia="仿宋"/>
                <w:b/>
                <w:bCs/>
                <w:sz w:val="24"/>
                <w:szCs w:val="24"/>
              </w:rPr>
            </w:pPr>
            <w:r>
              <w:rPr>
                <w:rFonts w:hint="eastAsia" w:ascii="仿宋" w:hAnsi="仿宋" w:eastAsia="仿宋"/>
                <w:b/>
                <w:bCs/>
                <w:sz w:val="24"/>
                <w:szCs w:val="24"/>
              </w:rPr>
              <w:t>课程目标</w:t>
            </w:r>
          </w:p>
        </w:tc>
        <w:tc>
          <w:tcPr>
            <w:tcW w:w="3545" w:type="dxa"/>
            <w:tcBorders>
              <w:top w:val="single" w:color="auto" w:sz="4" w:space="0"/>
              <w:left w:val="nil"/>
              <w:bottom w:val="single" w:color="auto" w:sz="4" w:space="0"/>
              <w:right w:val="single" w:color="auto" w:sz="4" w:space="0"/>
            </w:tcBorders>
            <w:noWrap/>
            <w:vAlign w:val="center"/>
          </w:tcPr>
          <w:p>
            <w:pPr>
              <w:widowControl/>
              <w:spacing w:line="300" w:lineRule="auto"/>
              <w:jc w:val="center"/>
              <w:rPr>
                <w:rFonts w:ascii="仿宋" w:hAnsi="仿宋" w:eastAsia="仿宋"/>
                <w:b/>
                <w:bCs/>
                <w:sz w:val="24"/>
                <w:szCs w:val="24"/>
              </w:rPr>
            </w:pPr>
            <w:r>
              <w:rPr>
                <w:rFonts w:hint="eastAsia" w:ascii="仿宋" w:hAnsi="仿宋" w:eastAsia="仿宋"/>
                <w:b/>
                <w:bCs/>
                <w:sz w:val="24"/>
                <w:szCs w:val="24"/>
              </w:rPr>
              <w:t>支撑毕业要求观测点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jc w:val="center"/>
              <w:rPr>
                <w:rFonts w:ascii="仿宋" w:hAnsi="仿宋" w:eastAsia="仿宋"/>
                <w:sz w:val="24"/>
                <w:szCs w:val="24"/>
              </w:rPr>
            </w:pPr>
            <w:r>
              <w:rPr>
                <w:rFonts w:ascii="仿宋" w:hAnsi="仿宋" w:eastAsia="仿宋"/>
                <w:sz w:val="24"/>
                <w:szCs w:val="24"/>
              </w:rPr>
              <w:t>1</w:t>
            </w:r>
          </w:p>
        </w:tc>
        <w:tc>
          <w:tcPr>
            <w:tcW w:w="3936" w:type="dxa"/>
            <w:tcBorders>
              <w:top w:val="single" w:color="auto" w:sz="4" w:space="0"/>
              <w:left w:val="nil"/>
              <w:bottom w:val="single" w:color="auto" w:sz="4" w:space="0"/>
              <w:right w:val="single" w:color="auto" w:sz="4" w:space="0"/>
            </w:tcBorders>
            <w:noWrap/>
            <w:vAlign w:val="center"/>
          </w:tcPr>
          <w:p>
            <w:pPr>
              <w:rPr>
                <w:rFonts w:ascii="仿宋" w:hAnsi="仿宋" w:eastAsia="仿宋"/>
                <w:b/>
                <w:bCs/>
                <w:sz w:val="24"/>
                <w:szCs w:val="24"/>
              </w:rPr>
            </w:pPr>
          </w:p>
          <w:p>
            <w:pPr>
              <w:rPr>
                <w:rFonts w:ascii="仿宋" w:hAnsi="仿宋" w:eastAsia="仿宋"/>
                <w:sz w:val="24"/>
                <w:szCs w:val="24"/>
              </w:rPr>
            </w:pPr>
            <w:r>
              <w:rPr>
                <w:rFonts w:hint="eastAsia" w:ascii="仿宋" w:hAnsi="仿宋" w:eastAsia="仿宋"/>
                <w:b/>
                <w:bCs/>
                <w:sz w:val="24"/>
                <w:szCs w:val="24"/>
              </w:rPr>
              <w:t>目标</w:t>
            </w:r>
            <w:r>
              <w:rPr>
                <w:rFonts w:ascii="仿宋" w:hAnsi="仿宋" w:eastAsia="仿宋"/>
                <w:b/>
                <w:bCs/>
                <w:sz w:val="24"/>
                <w:szCs w:val="24"/>
              </w:rPr>
              <w:t>1</w:t>
            </w:r>
            <w:r>
              <w:rPr>
                <w:rFonts w:hint="eastAsia" w:ascii="仿宋" w:hAnsi="仿宋" w:eastAsia="仿宋"/>
                <w:sz w:val="24"/>
                <w:szCs w:val="24"/>
              </w:rPr>
              <w:t>：构建大学生职业生涯发展的基础理论体系，使学生掌握职业生涯规划的基础知识和常用方法，树立正确的职业理想和职业观、择业观、创业观以及成才观。帮助学生从职业的角度了解所学专业、了解个人特点、了解社会需要，树立正确的成才观，立足本人实际，把个人发展和经济社会发展结合起来，热爱专业，增强职业生涯成功的自信心。</w:t>
            </w:r>
          </w:p>
          <w:p>
            <w:pPr>
              <w:rPr>
                <w:rFonts w:ascii="仿宋" w:hAnsi="仿宋" w:eastAsia="仿宋"/>
                <w:sz w:val="24"/>
                <w:szCs w:val="24"/>
              </w:rPr>
            </w:pPr>
          </w:p>
        </w:tc>
        <w:tc>
          <w:tcPr>
            <w:tcW w:w="3545" w:type="dxa"/>
            <w:tcBorders>
              <w:top w:val="single" w:color="auto" w:sz="4" w:space="0"/>
              <w:left w:val="nil"/>
              <w:bottom w:val="single" w:color="auto" w:sz="4" w:space="0"/>
              <w:right w:val="single" w:color="auto" w:sz="4" w:space="0"/>
            </w:tcBorders>
            <w:noWrap/>
            <w:vAlign w:val="center"/>
          </w:tcPr>
          <w:p>
            <w:pPr>
              <w:rPr>
                <w:rFonts w:ascii="仿宋" w:hAnsi="仿宋" w:eastAsia="仿宋"/>
                <w:b/>
                <w:bCs/>
                <w:sz w:val="24"/>
                <w:szCs w:val="24"/>
              </w:rPr>
            </w:pPr>
          </w:p>
          <w:p>
            <w:pPr>
              <w:rPr>
                <w:rFonts w:ascii="仿宋" w:hAnsi="仿宋" w:eastAsia="仿宋"/>
                <w:sz w:val="24"/>
                <w:szCs w:val="24"/>
              </w:rPr>
            </w:pPr>
            <w:r>
              <w:rPr>
                <w:rFonts w:ascii="仿宋" w:hAnsi="仿宋" w:eastAsia="仿宋"/>
                <w:b/>
                <w:bCs/>
                <w:sz w:val="24"/>
                <w:szCs w:val="24"/>
              </w:rPr>
              <w:t>观测点</w:t>
            </w:r>
            <w:r>
              <w:rPr>
                <w:rFonts w:ascii="仿宋" w:hAnsi="仿宋" w:eastAsia="仿宋"/>
                <w:sz w:val="24"/>
                <w:szCs w:val="24"/>
              </w:rPr>
              <w:t>：</w:t>
            </w:r>
            <w:r>
              <w:rPr>
                <w:rFonts w:hint="eastAsia" w:ascii="仿宋" w:hAnsi="仿宋" w:eastAsia="仿宋"/>
                <w:sz w:val="24"/>
                <w:szCs w:val="24"/>
              </w:rPr>
              <w:t>初步形成正确的职业理想，基本形成正确的职业价值取向，形成关注自己的职业生涯规划及未来职业发展的态度。能够分析所学专业应达到的职业资格标准，分析本人发展条件，了解本专业的社会需要；体验个性调适和自我控制的过程；挖掘自己与职业要求相符的长处，找到存在的差距。</w:t>
            </w:r>
          </w:p>
          <w:p>
            <w:pPr>
              <w:ind w:firstLine="480" w:firstLineChars="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jc w:val="center"/>
              <w:rPr>
                <w:rFonts w:ascii="仿宋" w:hAnsi="仿宋" w:eastAsia="仿宋"/>
                <w:sz w:val="24"/>
                <w:szCs w:val="24"/>
              </w:rPr>
            </w:pPr>
            <w:r>
              <w:rPr>
                <w:rFonts w:ascii="仿宋" w:hAnsi="仿宋" w:eastAsia="仿宋"/>
                <w:sz w:val="24"/>
                <w:szCs w:val="24"/>
              </w:rPr>
              <w:t>2</w:t>
            </w:r>
          </w:p>
        </w:tc>
        <w:tc>
          <w:tcPr>
            <w:tcW w:w="3936" w:type="dxa"/>
            <w:tcBorders>
              <w:top w:val="single" w:color="auto" w:sz="4" w:space="0"/>
              <w:left w:val="nil"/>
              <w:bottom w:val="single" w:color="auto" w:sz="4" w:space="0"/>
              <w:right w:val="single" w:color="auto" w:sz="4" w:space="0"/>
            </w:tcBorders>
            <w:noWrap/>
            <w:vAlign w:val="center"/>
          </w:tcPr>
          <w:p>
            <w:pPr>
              <w:rPr>
                <w:rFonts w:ascii="仿宋" w:hAnsi="仿宋" w:eastAsia="仿宋"/>
                <w:b/>
                <w:bCs/>
                <w:sz w:val="24"/>
                <w:szCs w:val="24"/>
              </w:rPr>
            </w:pPr>
          </w:p>
          <w:p>
            <w:pPr>
              <w:rPr>
                <w:rFonts w:ascii="仿宋" w:hAnsi="仿宋" w:eastAsia="仿宋"/>
                <w:sz w:val="24"/>
                <w:szCs w:val="24"/>
              </w:rPr>
            </w:pPr>
            <w:r>
              <w:rPr>
                <w:rFonts w:hint="eastAsia" w:ascii="仿宋" w:hAnsi="仿宋" w:eastAsia="仿宋"/>
                <w:b/>
                <w:bCs/>
                <w:sz w:val="24"/>
                <w:szCs w:val="24"/>
              </w:rPr>
              <w:t>目标</w:t>
            </w:r>
            <w:r>
              <w:rPr>
                <w:rFonts w:ascii="仿宋" w:hAnsi="仿宋" w:eastAsia="仿宋" w:cs="Times New Roman"/>
                <w:b/>
                <w:bCs/>
                <w:sz w:val="24"/>
                <w:szCs w:val="24"/>
              </w:rPr>
              <w:t>2</w:t>
            </w:r>
            <w:r>
              <w:rPr>
                <w:rFonts w:hint="eastAsia" w:ascii="仿宋" w:hAnsi="仿宋" w:eastAsia="仿宋"/>
                <w:sz w:val="24"/>
                <w:szCs w:val="24"/>
              </w:rPr>
              <w:t>：通过职业生涯教育校内外导师的分别授课及生涯基地（企业）的参观体验，打造理论教学与实践教学相结合的双课堂模式。形成职业生涯规划的能力，增强提高职业素质和职业能力的自觉性，使学生理解职业生涯规划管理和调整对实现职业理想的重要性，明确在校学习与终身学习、职业生涯发展的关系，引导学生根据经济社会发展和自身条件变化，对职业生涯规划进行科学管理与适时调整。</w:t>
            </w:r>
          </w:p>
          <w:p>
            <w:pPr>
              <w:widowControl/>
              <w:rPr>
                <w:rFonts w:ascii="仿宋" w:hAnsi="仿宋" w:eastAsia="仿宋"/>
                <w:sz w:val="24"/>
                <w:szCs w:val="24"/>
                <w:lang w:val="en-US"/>
              </w:rPr>
            </w:pPr>
          </w:p>
        </w:tc>
        <w:tc>
          <w:tcPr>
            <w:tcW w:w="3545" w:type="dxa"/>
            <w:tcBorders>
              <w:top w:val="single" w:color="auto" w:sz="4" w:space="0"/>
              <w:left w:val="nil"/>
              <w:bottom w:val="single" w:color="auto" w:sz="4" w:space="0"/>
              <w:right w:val="single" w:color="auto" w:sz="4" w:space="0"/>
            </w:tcBorders>
            <w:noWrap/>
            <w:vAlign w:val="center"/>
          </w:tcPr>
          <w:p>
            <w:pPr>
              <w:rPr>
                <w:rFonts w:ascii="仿宋" w:hAnsi="仿宋" w:eastAsia="仿宋"/>
                <w:b/>
                <w:sz w:val="24"/>
                <w:szCs w:val="24"/>
              </w:rPr>
            </w:pPr>
          </w:p>
          <w:p>
            <w:pPr>
              <w:rPr>
                <w:rFonts w:ascii="仿宋" w:hAnsi="仿宋" w:eastAsia="仿宋"/>
                <w:sz w:val="24"/>
                <w:szCs w:val="24"/>
              </w:rPr>
            </w:pPr>
            <w:r>
              <w:rPr>
                <w:rFonts w:ascii="仿宋" w:hAnsi="仿宋" w:eastAsia="仿宋"/>
                <w:b/>
                <w:sz w:val="24"/>
                <w:szCs w:val="24"/>
              </w:rPr>
              <w:t>观测点：</w:t>
            </w:r>
            <w:r>
              <w:rPr>
                <w:rFonts w:hint="eastAsia" w:ascii="仿宋" w:hAnsi="仿宋" w:eastAsia="仿宋"/>
                <w:sz w:val="24"/>
                <w:szCs w:val="24"/>
              </w:rPr>
              <w:t>根据学生自身实际和经济社会发展需要，确立职业生涯发展目标、构建发展台阶、制定发展措施。掌握管理、调整职业生涯规划的方式方法，认真践行发展措施，学会科学评价职业生涯发展。了解就业形势和有关政策，理解角色转换的重要性，理解适应社会、融入社会的能力及其与职业生涯发展的关系，理解就业、创业与职业生涯发展的关系。</w:t>
            </w:r>
          </w:p>
          <w:p>
            <w:pPr>
              <w:widowControl/>
              <w:rPr>
                <w:rFonts w:ascii="仿宋" w:hAnsi="仿宋" w:eastAsia="仿宋"/>
                <w:sz w:val="24"/>
                <w:szCs w:val="24"/>
                <w:lang w:val="en-US"/>
              </w:rPr>
            </w:pPr>
          </w:p>
        </w:tc>
      </w:tr>
    </w:tbl>
    <w:p>
      <w:pPr>
        <w:pStyle w:val="3"/>
      </w:pPr>
    </w:p>
    <w:p>
      <w:pPr>
        <w:pStyle w:val="3"/>
      </w:pPr>
    </w:p>
    <w:p>
      <w:pPr>
        <w:pStyle w:val="3"/>
        <w:rPr>
          <w:rFonts w:ascii="仿宋" w:hAnsi="仿宋" w:eastAsia="仿宋"/>
          <w:sz w:val="24"/>
          <w:szCs w:val="24"/>
        </w:rPr>
      </w:pPr>
      <w:r>
        <w:rPr>
          <w:rFonts w:ascii="仿宋" w:hAnsi="仿宋" w:eastAsia="仿宋"/>
          <w:sz w:val="24"/>
          <w:szCs w:val="24"/>
        </w:rPr>
        <w:t>三、课程内容及要求</w:t>
      </w:r>
    </w:p>
    <w:p>
      <w:pPr>
        <w:pStyle w:val="5"/>
        <w:spacing w:line="276" w:lineRule="auto"/>
        <w:ind w:left="618" w:right="1157"/>
        <w:jc w:val="both"/>
        <w:rPr>
          <w:rFonts w:ascii="仿宋" w:hAnsi="仿宋" w:eastAsia="仿宋"/>
          <w:b/>
          <w:lang w:val="en-US"/>
        </w:rPr>
      </w:pPr>
      <w:r>
        <w:rPr>
          <w:rFonts w:hint="eastAsia" w:ascii="仿宋" w:hAnsi="仿宋" w:eastAsia="仿宋"/>
          <w:b/>
          <w:lang w:val="en-US"/>
        </w:rPr>
        <w:t>（一）觉知与承诺</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1.基本内容：什么是职业生涯规划（What）、职业生涯规划对人生的意义（Why）、系统职业生涯规划的方法（How）。</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2.基本要求: 讲解生涯规划的基本理念、明确学生生涯规划任务。</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3.重点：帮助引起学生的自我规划意识。</w:t>
      </w:r>
    </w:p>
    <w:p>
      <w:pPr>
        <w:pStyle w:val="5"/>
        <w:spacing w:line="276" w:lineRule="auto"/>
        <w:ind w:left="618" w:right="1157"/>
        <w:jc w:val="both"/>
        <w:rPr>
          <w:rFonts w:ascii="仿宋" w:hAnsi="仿宋" w:eastAsia="仿宋"/>
          <w:b/>
          <w:lang w:val="en-US"/>
        </w:rPr>
      </w:pPr>
      <w:r>
        <w:rPr>
          <w:rFonts w:hint="eastAsia" w:ascii="仿宋" w:hAnsi="仿宋" w:eastAsia="仿宋"/>
          <w:b/>
          <w:lang w:val="en-US"/>
        </w:rPr>
        <w:t>（二）兴趣探索与性格探索</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1.基本内容：兴趣与技能、职业兴趣的分类、职业兴趣与职业匹配、职业兴趣的评估方式；性格的定义、性格的分类、性格与职业的匹配、性格的评估方式。</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2.基本要求：掌握至少一种探索兴趣的方式和方法、分清兴趣与技能之间的关系；明确学习性格的意义、帮助学生明确性格探索和未来职业选择之间的关系、正确认识性格及进行性格评估。</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3.重点：掌握霍兰德职业兴趣理论和职业指导价值；尝试进行MBTI职业性格测试及人格分析。</w:t>
      </w:r>
    </w:p>
    <w:p>
      <w:pPr>
        <w:pStyle w:val="5"/>
        <w:spacing w:line="276" w:lineRule="auto"/>
        <w:ind w:left="618" w:right="1157"/>
        <w:jc w:val="both"/>
        <w:rPr>
          <w:rFonts w:ascii="仿宋" w:hAnsi="仿宋" w:eastAsia="仿宋"/>
          <w:b/>
          <w:lang w:val="en-US"/>
        </w:rPr>
      </w:pPr>
      <w:r>
        <w:rPr>
          <w:rFonts w:hint="eastAsia" w:ascii="仿宋" w:hAnsi="仿宋" w:eastAsia="仿宋"/>
          <w:b/>
          <w:lang w:val="en-US"/>
        </w:rPr>
        <w:t>（三）技能探索、价值观探索与工作世界探索</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1.基本内容：技能的概念、技能与职业匹配；什么是价值观、价值观与需要、价值观与职业匹配。明确收集职业信息的方法、学会指导学生利用生涯人物访谈来获取职业信息，指导职业选择。</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2.基本要求：技能的评估方式、价值观的评估方式、帮助学生认识到价值观对个人职业选择和发展的影响、让学生认识价值观与个人需要及人生不同阶段目标之间的关系；掌握激发学生职业好奇，引导学生拓展职业视野的方法，调动学生探索职业世界的积极性、主动性。</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3.重点：能够帮助学生澄清自我技能和未来技能的发展方向、知道如何借助价值观交换等活动对价值观进行澄清和排序；帮助学生认识到学习实践的生涯价值，指导学生通过实习实践深化职业体验，验证职业偏好。</w:t>
      </w:r>
    </w:p>
    <w:p>
      <w:pPr>
        <w:pStyle w:val="5"/>
        <w:spacing w:line="276" w:lineRule="auto"/>
        <w:ind w:left="618" w:right="1157"/>
        <w:jc w:val="both"/>
        <w:rPr>
          <w:rFonts w:ascii="仿宋" w:hAnsi="仿宋" w:eastAsia="仿宋"/>
          <w:b/>
          <w:lang w:val="en-US"/>
        </w:rPr>
      </w:pPr>
      <w:r>
        <w:rPr>
          <w:rFonts w:hint="eastAsia" w:ascii="仿宋" w:hAnsi="仿宋" w:eastAsia="仿宋"/>
          <w:b/>
          <w:lang w:val="en-US"/>
        </w:rPr>
        <w:t>（四）决策、行动与学业规划</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1.基本内容：理解决策内涵及影响决策的因素；指导学生全方位进行学业规划，掌握学业规划的维度、原则与步骤。指导学生撰写生涯规划书。</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2.基本要求：帮助学生在前期探索的基础上，确立大学期间的学业目标，将客观信息与主管直觉、现实制约与未来可能、价值收获与风险责任结合起来做出决策，做出全面系统的学业规划安排。</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3.重点：指导学生用SMART原则确立目标，并制定短、中、长期计划；撰写职业生涯规划书。</w:t>
      </w:r>
    </w:p>
    <w:p>
      <w:pPr>
        <w:pStyle w:val="5"/>
        <w:spacing w:line="276" w:lineRule="auto"/>
        <w:ind w:left="618" w:right="1157"/>
        <w:jc w:val="both"/>
        <w:rPr>
          <w:rFonts w:ascii="仿宋" w:hAnsi="仿宋" w:eastAsia="仿宋"/>
          <w:b/>
          <w:lang w:val="en-US"/>
        </w:rPr>
      </w:pPr>
      <w:r>
        <w:rPr>
          <w:rFonts w:hint="eastAsia" w:ascii="仿宋" w:hAnsi="仿宋" w:eastAsia="仿宋"/>
          <w:b/>
          <w:lang w:val="en-US"/>
        </w:rPr>
        <w:t>（五）两次专家讲座</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邀请职业生涯校外导师、成功校友企业家、资深企业HR为学生开展讲座。</w:t>
      </w:r>
    </w:p>
    <w:p>
      <w:pPr>
        <w:pStyle w:val="5"/>
        <w:spacing w:line="276" w:lineRule="auto"/>
        <w:ind w:left="618" w:right="1157"/>
        <w:jc w:val="both"/>
        <w:rPr>
          <w:rFonts w:ascii="仿宋" w:hAnsi="仿宋" w:eastAsia="仿宋"/>
          <w:b/>
          <w:lang w:val="en-US"/>
        </w:rPr>
      </w:pPr>
      <w:r>
        <w:rPr>
          <w:rFonts w:hint="eastAsia" w:ascii="仿宋" w:hAnsi="仿宋" w:eastAsia="仿宋"/>
          <w:b/>
          <w:lang w:val="en-US"/>
        </w:rPr>
        <w:t>（六）实践教学</w:t>
      </w:r>
    </w:p>
    <w:p>
      <w:pPr>
        <w:pStyle w:val="5"/>
        <w:spacing w:line="276" w:lineRule="auto"/>
        <w:ind w:left="590" w:leftChars="281" w:right="1157" w:firstLine="420" w:firstLineChars="200"/>
        <w:jc w:val="both"/>
        <w:rPr>
          <w:rFonts w:ascii="仿宋" w:hAnsi="仿宋" w:eastAsia="仿宋"/>
          <w:lang w:val="en-US"/>
        </w:rPr>
      </w:pPr>
      <w:r>
        <w:rPr>
          <w:rFonts w:hint="eastAsia" w:ascii="仿宋" w:hAnsi="仿宋" w:eastAsia="仿宋"/>
          <w:lang w:val="en-US"/>
        </w:rPr>
        <w:t>参观职业生涯实践基地；观看复合教学内容及教学需求的视频、影片等。</w:t>
      </w:r>
    </w:p>
    <w:p>
      <w:pPr>
        <w:pStyle w:val="5"/>
        <w:spacing w:before="38"/>
        <w:ind w:left="592" w:leftChars="282" w:firstLine="420" w:firstLineChars="200"/>
        <w:rPr>
          <w:rFonts w:ascii="仿宋" w:hAnsi="仿宋" w:eastAsia="仿宋"/>
        </w:rPr>
      </w:pPr>
      <w:r>
        <w:rPr>
          <w:rFonts w:ascii="仿宋" w:hAnsi="仿宋" w:eastAsia="仿宋"/>
        </w:rPr>
        <w:t>教学内容与课程目标的对应关系及学时分配如表所示</w:t>
      </w:r>
    </w:p>
    <w:p>
      <w:pPr>
        <w:pStyle w:val="5"/>
        <w:spacing w:line="276" w:lineRule="auto"/>
        <w:ind w:left="590" w:leftChars="281" w:right="1157" w:firstLine="420" w:firstLineChars="200"/>
        <w:jc w:val="both"/>
        <w:rPr>
          <w:rFonts w:ascii="仿宋" w:hAnsi="仿宋" w:eastAsia="仿宋"/>
          <w:lang w:val="en-US"/>
        </w:rPr>
      </w:pPr>
    </w:p>
    <w:tbl>
      <w:tblPr>
        <w:tblStyle w:val="11"/>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666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Align w:val="center"/>
          </w:tcPr>
          <w:p>
            <w:pPr>
              <w:pStyle w:val="24"/>
              <w:spacing w:before="178"/>
              <w:ind w:left="139" w:right="130"/>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6663" w:type="dxa"/>
            <w:vAlign w:val="center"/>
          </w:tcPr>
          <w:p>
            <w:pPr>
              <w:pStyle w:val="24"/>
              <w:spacing w:before="43"/>
              <w:ind w:left="88" w:right="75"/>
              <w:jc w:val="center"/>
              <w:rPr>
                <w:rFonts w:ascii="Times New Roman" w:hAnsi="Times New Roman" w:eastAsia="仿宋" w:cs="Times New Roman"/>
                <w:sz w:val="24"/>
                <w:szCs w:val="24"/>
              </w:rPr>
            </w:pPr>
            <w:r>
              <w:rPr>
                <w:rFonts w:ascii="Times New Roman" w:hAnsi="Times New Roman" w:eastAsia="仿宋" w:cs="Times New Roman"/>
                <w:sz w:val="24"/>
                <w:szCs w:val="24"/>
              </w:rPr>
              <w:t>教学内容</w:t>
            </w:r>
          </w:p>
        </w:tc>
        <w:tc>
          <w:tcPr>
            <w:tcW w:w="1134" w:type="dxa"/>
            <w:vAlign w:val="center"/>
          </w:tcPr>
          <w:p>
            <w:pPr>
              <w:pStyle w:val="24"/>
              <w:spacing w:before="22"/>
              <w:ind w:left="149"/>
              <w:jc w:val="center"/>
              <w:rPr>
                <w:rFonts w:ascii="Times New Roman" w:hAnsi="Times New Roman" w:eastAsia="仿宋" w:cs="Times New Roman"/>
                <w:sz w:val="24"/>
                <w:szCs w:val="24"/>
              </w:rPr>
            </w:pPr>
            <w:r>
              <w:rPr>
                <w:rFonts w:ascii="Times New Roman" w:hAnsi="Times New Roman" w:eastAsia="仿宋" w:cs="Times New Roman"/>
                <w:sz w:val="24"/>
                <w:szCs w:val="24"/>
              </w:rPr>
              <w:t>讲授学时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03" w:type="dxa"/>
            <w:vAlign w:val="center"/>
          </w:tcPr>
          <w:p>
            <w:pPr>
              <w:pStyle w:val="24"/>
              <w:spacing w:before="112"/>
              <w:ind w:left="11"/>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6663" w:type="dxa"/>
            <w:vAlign w:val="center"/>
          </w:tcPr>
          <w:p>
            <w:pPr>
              <w:pStyle w:val="24"/>
              <w:spacing w:before="106"/>
              <w:ind w:left="87" w:right="75"/>
              <w:rPr>
                <w:rFonts w:ascii="Times New Roman" w:hAnsi="Times New Roman" w:eastAsia="仿宋" w:cs="Times New Roman"/>
                <w:sz w:val="24"/>
                <w:szCs w:val="24"/>
              </w:rPr>
            </w:pPr>
            <w:r>
              <w:rPr>
                <w:rFonts w:ascii="Times New Roman" w:hAnsi="Times New Roman" w:eastAsia="仿宋" w:cs="Times New Roman"/>
                <w:sz w:val="24"/>
                <w:szCs w:val="24"/>
              </w:rPr>
              <w:t>内容（一）认识职业生涯规划</w:t>
            </w:r>
          </w:p>
        </w:tc>
        <w:tc>
          <w:tcPr>
            <w:tcW w:w="1134" w:type="dxa"/>
            <w:vAlign w:val="center"/>
          </w:tcPr>
          <w:p>
            <w:pPr>
              <w:pStyle w:val="24"/>
              <w:spacing w:before="112"/>
              <w:ind w:right="291"/>
              <w:jc w:val="center"/>
              <w:rPr>
                <w:rFonts w:ascii="Times New Roman" w:hAnsi="Times New Roman" w:eastAsia="仿宋" w:cs="Times New Roman"/>
                <w:sz w:val="24"/>
                <w:szCs w:val="24"/>
                <w:lang w:val="en-US"/>
              </w:rPr>
            </w:pPr>
            <w:r>
              <w:rPr>
                <w:rFonts w:ascii="Times New Roman" w:hAnsi="Times New Roman" w:eastAsia="仿宋" w:cs="Times New Roman"/>
                <w:sz w:val="24"/>
                <w:szCs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3" w:type="dxa"/>
            <w:vAlign w:val="center"/>
          </w:tcPr>
          <w:p>
            <w:pPr>
              <w:pStyle w:val="24"/>
              <w:spacing w:before="107"/>
              <w:ind w:left="11"/>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6663" w:type="dxa"/>
            <w:vAlign w:val="center"/>
          </w:tcPr>
          <w:p>
            <w:pPr>
              <w:pStyle w:val="24"/>
              <w:spacing w:before="107"/>
              <w:ind w:left="84" w:right="75"/>
              <w:rPr>
                <w:rFonts w:ascii="Times New Roman" w:hAnsi="Times New Roman" w:eastAsia="仿宋" w:cs="Times New Roman"/>
                <w:sz w:val="24"/>
                <w:szCs w:val="24"/>
              </w:rPr>
            </w:pPr>
            <w:r>
              <w:rPr>
                <w:rFonts w:ascii="Times New Roman" w:hAnsi="Times New Roman" w:eastAsia="仿宋" w:cs="Times New Roman"/>
                <w:sz w:val="24"/>
                <w:szCs w:val="24"/>
              </w:rPr>
              <w:t>内容（二）职业兴趣</w:t>
            </w:r>
          </w:p>
        </w:tc>
        <w:tc>
          <w:tcPr>
            <w:tcW w:w="1134" w:type="dxa"/>
            <w:vAlign w:val="center"/>
          </w:tcPr>
          <w:p>
            <w:pPr>
              <w:pStyle w:val="24"/>
              <w:spacing w:before="107"/>
              <w:ind w:right="291"/>
              <w:jc w:val="center"/>
              <w:rPr>
                <w:rFonts w:ascii="Times New Roman" w:hAnsi="Times New Roman" w:eastAsia="仿宋" w:cs="Times New Roman"/>
                <w:sz w:val="24"/>
                <w:szCs w:val="24"/>
              </w:rPr>
            </w:pPr>
            <w:r>
              <w:rPr>
                <w:rFonts w:ascii="Times New Roman" w:hAnsi="Times New Roman" w:eastAsia="仿宋" w:cs="Times New Roman"/>
                <w:sz w:val="24"/>
                <w:szCs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03" w:type="dxa"/>
            <w:vAlign w:val="center"/>
          </w:tcPr>
          <w:p>
            <w:pPr>
              <w:pStyle w:val="24"/>
              <w:spacing w:before="107"/>
              <w:ind w:left="11"/>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6663" w:type="dxa"/>
            <w:vAlign w:val="center"/>
          </w:tcPr>
          <w:p>
            <w:pPr>
              <w:pStyle w:val="24"/>
              <w:spacing w:before="25"/>
              <w:ind w:left="87" w:right="75"/>
              <w:rPr>
                <w:rFonts w:ascii="Times New Roman" w:hAnsi="Times New Roman" w:eastAsia="仿宋" w:cs="Times New Roman"/>
                <w:sz w:val="24"/>
                <w:szCs w:val="24"/>
              </w:rPr>
            </w:pPr>
            <w:r>
              <w:rPr>
                <w:rFonts w:ascii="Times New Roman" w:hAnsi="Times New Roman" w:eastAsia="仿宋" w:cs="Times New Roman"/>
                <w:sz w:val="24"/>
                <w:szCs w:val="24"/>
              </w:rPr>
              <w:t>内容（三）职业性格</w:t>
            </w:r>
          </w:p>
        </w:tc>
        <w:tc>
          <w:tcPr>
            <w:tcW w:w="1134" w:type="dxa"/>
            <w:vAlign w:val="center"/>
          </w:tcPr>
          <w:p>
            <w:pPr>
              <w:pStyle w:val="24"/>
              <w:spacing w:before="107"/>
              <w:ind w:right="291"/>
              <w:jc w:val="center"/>
              <w:rPr>
                <w:rFonts w:ascii="Times New Roman" w:hAnsi="Times New Roman" w:eastAsia="仿宋" w:cs="Times New Roman"/>
                <w:sz w:val="24"/>
                <w:szCs w:val="24"/>
              </w:rPr>
            </w:pPr>
            <w:r>
              <w:rPr>
                <w:rFonts w:ascii="Times New Roman" w:hAnsi="Times New Roman" w:eastAsia="仿宋" w:cs="Times New Roman"/>
                <w:sz w:val="24"/>
                <w:szCs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3" w:type="dxa"/>
            <w:vAlign w:val="center"/>
          </w:tcPr>
          <w:p>
            <w:pPr>
              <w:pStyle w:val="24"/>
              <w:spacing w:before="112"/>
              <w:ind w:left="11"/>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6663" w:type="dxa"/>
            <w:vAlign w:val="center"/>
          </w:tcPr>
          <w:p>
            <w:pPr>
              <w:pStyle w:val="24"/>
              <w:spacing w:before="22"/>
              <w:ind w:left="87" w:right="75"/>
              <w:rPr>
                <w:rFonts w:ascii="Times New Roman" w:hAnsi="Times New Roman" w:eastAsia="仿宋" w:cs="Times New Roman"/>
                <w:sz w:val="24"/>
                <w:szCs w:val="24"/>
              </w:rPr>
            </w:pPr>
            <w:r>
              <w:rPr>
                <w:rFonts w:ascii="Times New Roman" w:hAnsi="Times New Roman" w:eastAsia="仿宋" w:cs="Times New Roman"/>
                <w:sz w:val="24"/>
                <w:szCs w:val="24"/>
              </w:rPr>
              <w:t>内容（四）职业技能</w:t>
            </w:r>
          </w:p>
        </w:tc>
        <w:tc>
          <w:tcPr>
            <w:tcW w:w="1134" w:type="dxa"/>
            <w:vAlign w:val="center"/>
          </w:tcPr>
          <w:p>
            <w:pPr>
              <w:pStyle w:val="24"/>
              <w:spacing w:before="112"/>
              <w:ind w:right="291"/>
              <w:jc w:val="center"/>
              <w:rPr>
                <w:rFonts w:ascii="Times New Roman" w:hAnsi="Times New Roman" w:eastAsia="仿宋" w:cs="Times New Roman"/>
                <w:sz w:val="24"/>
                <w:szCs w:val="24"/>
              </w:rPr>
            </w:pPr>
            <w:r>
              <w:rPr>
                <w:rFonts w:ascii="Times New Roman" w:hAnsi="Times New Roman" w:eastAsia="仿宋" w:cs="Times New Roman"/>
                <w:sz w:val="24"/>
                <w:szCs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3" w:type="dxa"/>
            <w:vAlign w:val="center"/>
          </w:tcPr>
          <w:p>
            <w:pPr>
              <w:pStyle w:val="24"/>
              <w:spacing w:before="104"/>
              <w:ind w:left="11"/>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6663" w:type="dxa"/>
            <w:vAlign w:val="center"/>
          </w:tcPr>
          <w:p>
            <w:pPr>
              <w:pStyle w:val="24"/>
              <w:spacing w:before="22"/>
              <w:ind w:left="87" w:right="75"/>
              <w:rPr>
                <w:rFonts w:ascii="Times New Roman" w:hAnsi="Times New Roman" w:eastAsia="仿宋" w:cs="Times New Roman"/>
                <w:sz w:val="24"/>
                <w:szCs w:val="24"/>
              </w:rPr>
            </w:pPr>
            <w:r>
              <w:rPr>
                <w:rFonts w:ascii="Times New Roman" w:hAnsi="Times New Roman" w:eastAsia="仿宋" w:cs="Times New Roman"/>
                <w:sz w:val="24"/>
                <w:szCs w:val="24"/>
              </w:rPr>
              <w:t>内容（五）价值观</w:t>
            </w:r>
          </w:p>
        </w:tc>
        <w:tc>
          <w:tcPr>
            <w:tcW w:w="1134" w:type="dxa"/>
            <w:vAlign w:val="center"/>
          </w:tcPr>
          <w:p>
            <w:pPr>
              <w:pStyle w:val="24"/>
              <w:spacing w:before="104"/>
              <w:ind w:right="291"/>
              <w:jc w:val="center"/>
              <w:rPr>
                <w:rFonts w:ascii="Times New Roman" w:hAnsi="Times New Roman" w:eastAsia="仿宋" w:cs="Times New Roman"/>
                <w:sz w:val="24"/>
                <w:szCs w:val="24"/>
                <w:lang w:val="en-US"/>
              </w:rPr>
            </w:pPr>
            <w:r>
              <w:rPr>
                <w:rFonts w:ascii="Times New Roman" w:hAnsi="Times New Roman" w:eastAsia="仿宋" w:cs="Times New Roman"/>
                <w:sz w:val="24"/>
                <w:szCs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3" w:type="dxa"/>
            <w:vAlign w:val="center"/>
          </w:tcPr>
          <w:p>
            <w:pPr>
              <w:pStyle w:val="24"/>
              <w:spacing w:before="104"/>
              <w:ind w:left="11"/>
              <w:jc w:val="center"/>
              <w:rPr>
                <w:rFonts w:ascii="Times New Roman" w:hAnsi="Times New Roman" w:eastAsia="仿宋" w:cs="Times New Roman"/>
                <w:sz w:val="24"/>
                <w:szCs w:val="24"/>
                <w:lang w:val="en-US"/>
              </w:rPr>
            </w:pPr>
            <w:r>
              <w:rPr>
                <w:rFonts w:ascii="Times New Roman" w:hAnsi="Times New Roman" w:eastAsia="仿宋" w:cs="Times New Roman"/>
                <w:sz w:val="24"/>
                <w:szCs w:val="24"/>
                <w:lang w:val="en-US"/>
              </w:rPr>
              <w:t>6</w:t>
            </w:r>
          </w:p>
        </w:tc>
        <w:tc>
          <w:tcPr>
            <w:tcW w:w="6663" w:type="dxa"/>
            <w:vAlign w:val="center"/>
          </w:tcPr>
          <w:p>
            <w:pPr>
              <w:pStyle w:val="24"/>
              <w:spacing w:before="22"/>
              <w:ind w:left="87" w:right="75"/>
              <w:rPr>
                <w:rFonts w:ascii="Times New Roman" w:hAnsi="Times New Roman" w:eastAsia="仿宋" w:cs="Times New Roman"/>
                <w:sz w:val="24"/>
                <w:szCs w:val="24"/>
              </w:rPr>
            </w:pPr>
            <w:r>
              <w:rPr>
                <w:rFonts w:ascii="Times New Roman" w:hAnsi="Times New Roman" w:eastAsia="仿宋" w:cs="Times New Roman"/>
                <w:sz w:val="24"/>
                <w:szCs w:val="24"/>
              </w:rPr>
              <w:t>内容（六）探索外部世界</w:t>
            </w:r>
            <w:r>
              <w:rPr>
                <w:rFonts w:hint="eastAsia" w:ascii="Times New Roman" w:hAnsi="Times New Roman" w:eastAsia="仿宋" w:cs="Times New Roman"/>
                <w:sz w:val="24"/>
                <w:szCs w:val="24"/>
              </w:rPr>
              <w:t>——实践教学</w:t>
            </w:r>
          </w:p>
        </w:tc>
        <w:tc>
          <w:tcPr>
            <w:tcW w:w="1134" w:type="dxa"/>
            <w:vAlign w:val="center"/>
          </w:tcPr>
          <w:p>
            <w:pPr>
              <w:pStyle w:val="24"/>
              <w:spacing w:before="104"/>
              <w:ind w:right="291"/>
              <w:jc w:val="center"/>
              <w:rPr>
                <w:rFonts w:ascii="Times New Roman" w:hAnsi="Times New Roman" w:eastAsia="仿宋" w:cs="Times New Roman"/>
                <w:sz w:val="24"/>
                <w:szCs w:val="24"/>
                <w:lang w:val="en-US"/>
              </w:rPr>
            </w:pPr>
            <w:r>
              <w:rPr>
                <w:rFonts w:ascii="Times New Roman" w:hAnsi="Times New Roman" w:eastAsia="仿宋" w:cs="Times New Roman"/>
                <w:sz w:val="24"/>
                <w:szCs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3" w:type="dxa"/>
            <w:vAlign w:val="center"/>
          </w:tcPr>
          <w:p>
            <w:pPr>
              <w:pStyle w:val="24"/>
              <w:spacing w:before="104"/>
              <w:ind w:left="11"/>
              <w:jc w:val="center"/>
              <w:rPr>
                <w:rFonts w:ascii="Times New Roman" w:hAnsi="Times New Roman" w:eastAsia="仿宋" w:cs="Times New Roman"/>
                <w:sz w:val="24"/>
                <w:szCs w:val="24"/>
                <w:lang w:val="en-US"/>
              </w:rPr>
            </w:pPr>
            <w:r>
              <w:rPr>
                <w:rFonts w:ascii="Times New Roman" w:hAnsi="Times New Roman" w:eastAsia="仿宋" w:cs="Times New Roman"/>
                <w:sz w:val="24"/>
                <w:szCs w:val="24"/>
                <w:lang w:val="en-US"/>
              </w:rPr>
              <w:t>7</w:t>
            </w:r>
          </w:p>
        </w:tc>
        <w:tc>
          <w:tcPr>
            <w:tcW w:w="6663" w:type="dxa"/>
            <w:vAlign w:val="center"/>
          </w:tcPr>
          <w:p>
            <w:pPr>
              <w:pStyle w:val="24"/>
              <w:spacing w:before="22"/>
              <w:ind w:left="87" w:right="75"/>
              <w:rPr>
                <w:rFonts w:ascii="Times New Roman" w:hAnsi="Times New Roman" w:eastAsia="仿宋" w:cs="Times New Roman"/>
                <w:sz w:val="24"/>
                <w:szCs w:val="24"/>
              </w:rPr>
            </w:pPr>
            <w:r>
              <w:rPr>
                <w:rFonts w:ascii="Times New Roman" w:hAnsi="Times New Roman" w:eastAsia="仿宋" w:cs="Times New Roman"/>
                <w:sz w:val="24"/>
                <w:szCs w:val="24"/>
              </w:rPr>
              <w:t>内容（七）决策</w:t>
            </w:r>
          </w:p>
        </w:tc>
        <w:tc>
          <w:tcPr>
            <w:tcW w:w="1134" w:type="dxa"/>
            <w:vAlign w:val="center"/>
          </w:tcPr>
          <w:p>
            <w:pPr>
              <w:pStyle w:val="24"/>
              <w:spacing w:before="104"/>
              <w:ind w:right="291"/>
              <w:jc w:val="center"/>
              <w:rPr>
                <w:rFonts w:ascii="Times New Roman" w:hAnsi="Times New Roman" w:eastAsia="仿宋" w:cs="Times New Roman"/>
                <w:sz w:val="24"/>
                <w:szCs w:val="24"/>
                <w:lang w:val="en-US"/>
              </w:rPr>
            </w:pPr>
            <w:r>
              <w:rPr>
                <w:rFonts w:ascii="Times New Roman" w:hAnsi="Times New Roman" w:eastAsia="仿宋" w:cs="Times New Roman"/>
                <w:sz w:val="24"/>
                <w:szCs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3" w:type="dxa"/>
            <w:vAlign w:val="center"/>
          </w:tcPr>
          <w:p>
            <w:pPr>
              <w:pStyle w:val="24"/>
              <w:spacing w:before="107"/>
              <w:ind w:left="11"/>
              <w:jc w:val="center"/>
              <w:rPr>
                <w:rFonts w:ascii="Times New Roman" w:hAnsi="Times New Roman" w:eastAsia="仿宋" w:cs="Times New Roman"/>
                <w:sz w:val="24"/>
                <w:szCs w:val="24"/>
                <w:lang w:val="en-US"/>
              </w:rPr>
            </w:pPr>
            <w:r>
              <w:rPr>
                <w:rFonts w:ascii="Times New Roman" w:hAnsi="Times New Roman" w:eastAsia="仿宋" w:cs="Times New Roman"/>
                <w:sz w:val="24"/>
                <w:szCs w:val="24"/>
                <w:lang w:val="en-US"/>
              </w:rPr>
              <w:t>8</w:t>
            </w:r>
          </w:p>
        </w:tc>
        <w:tc>
          <w:tcPr>
            <w:tcW w:w="6663" w:type="dxa"/>
            <w:vAlign w:val="center"/>
          </w:tcPr>
          <w:p>
            <w:pPr>
              <w:pStyle w:val="24"/>
              <w:spacing w:before="101"/>
              <w:ind w:left="87" w:right="75"/>
              <w:rPr>
                <w:rFonts w:ascii="Times New Roman" w:hAnsi="Times New Roman" w:eastAsia="仿宋" w:cs="Times New Roman"/>
                <w:sz w:val="24"/>
                <w:szCs w:val="24"/>
              </w:rPr>
            </w:pPr>
            <w:r>
              <w:rPr>
                <w:rFonts w:ascii="Times New Roman" w:hAnsi="Times New Roman" w:eastAsia="仿宋" w:cs="Times New Roman"/>
                <w:sz w:val="24"/>
                <w:szCs w:val="24"/>
              </w:rPr>
              <w:t>内容（八）求职行动</w:t>
            </w:r>
            <w:r>
              <w:rPr>
                <w:rFonts w:hint="eastAsia" w:ascii="Times New Roman" w:hAnsi="Times New Roman" w:eastAsia="仿宋" w:cs="Times New Roman"/>
                <w:sz w:val="24"/>
                <w:szCs w:val="24"/>
              </w:rPr>
              <w:t>——专家讲座</w:t>
            </w:r>
          </w:p>
        </w:tc>
        <w:tc>
          <w:tcPr>
            <w:tcW w:w="1134" w:type="dxa"/>
            <w:vAlign w:val="center"/>
          </w:tcPr>
          <w:p>
            <w:pPr>
              <w:pStyle w:val="24"/>
              <w:spacing w:before="107"/>
              <w:ind w:right="291"/>
              <w:jc w:val="center"/>
              <w:rPr>
                <w:rFonts w:ascii="Times New Roman" w:hAnsi="Times New Roman" w:eastAsia="仿宋" w:cs="Times New Roman"/>
                <w:sz w:val="24"/>
                <w:szCs w:val="24"/>
                <w:lang w:val="en-US"/>
              </w:rPr>
            </w:pPr>
            <w:r>
              <w:rPr>
                <w:rFonts w:ascii="Times New Roman" w:hAnsi="Times New Roman" w:eastAsia="仿宋" w:cs="Times New Roman"/>
                <w:sz w:val="24"/>
                <w:szCs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3" w:type="dxa"/>
            <w:vAlign w:val="center"/>
          </w:tcPr>
          <w:p>
            <w:pPr>
              <w:pStyle w:val="24"/>
              <w:spacing w:before="107"/>
              <w:ind w:left="11"/>
              <w:jc w:val="center"/>
              <w:rPr>
                <w:rFonts w:ascii="Times New Roman" w:hAnsi="Times New Roman" w:eastAsia="仿宋" w:cs="Times New Roman"/>
                <w:sz w:val="24"/>
                <w:szCs w:val="24"/>
                <w:lang w:val="en-US"/>
              </w:rPr>
            </w:pPr>
          </w:p>
        </w:tc>
        <w:tc>
          <w:tcPr>
            <w:tcW w:w="6663" w:type="dxa"/>
            <w:vAlign w:val="center"/>
          </w:tcPr>
          <w:p>
            <w:pPr>
              <w:pStyle w:val="24"/>
              <w:spacing w:before="101"/>
              <w:ind w:left="87" w:right="75"/>
              <w:rPr>
                <w:rFonts w:ascii="Times New Roman" w:hAnsi="Times New Roman" w:eastAsia="仿宋" w:cs="Times New Roman"/>
                <w:sz w:val="24"/>
                <w:szCs w:val="24"/>
              </w:rPr>
            </w:pPr>
            <w:r>
              <w:rPr>
                <w:rFonts w:hint="eastAsia" w:ascii="Times New Roman" w:hAnsi="Times New Roman" w:eastAsia="仿宋" w:cs="Times New Roman"/>
                <w:sz w:val="24"/>
                <w:szCs w:val="24"/>
              </w:rPr>
              <w:t>考查：我的职业生涯规划书</w:t>
            </w:r>
          </w:p>
        </w:tc>
        <w:tc>
          <w:tcPr>
            <w:tcW w:w="1134" w:type="dxa"/>
            <w:vAlign w:val="center"/>
          </w:tcPr>
          <w:p>
            <w:pPr>
              <w:pStyle w:val="24"/>
              <w:spacing w:before="107"/>
              <w:ind w:right="291"/>
              <w:jc w:val="center"/>
              <w:rPr>
                <w:rFonts w:ascii="Times New Roman" w:hAnsi="Times New Roman" w:eastAsia="仿宋"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66" w:type="dxa"/>
            <w:gridSpan w:val="2"/>
            <w:vAlign w:val="center"/>
          </w:tcPr>
          <w:p>
            <w:pPr>
              <w:pStyle w:val="24"/>
              <w:spacing w:before="22"/>
              <w:ind w:left="3694" w:right="3682"/>
              <w:rPr>
                <w:rFonts w:ascii="Times New Roman" w:hAnsi="Times New Roman" w:eastAsia="仿宋" w:cs="Times New Roman"/>
                <w:sz w:val="24"/>
                <w:szCs w:val="24"/>
              </w:rPr>
            </w:pPr>
            <w:r>
              <w:rPr>
                <w:rFonts w:ascii="Times New Roman" w:hAnsi="Times New Roman" w:eastAsia="仿宋" w:cs="Times New Roman"/>
                <w:sz w:val="24"/>
                <w:szCs w:val="24"/>
              </w:rPr>
              <w:t>合计</w:t>
            </w:r>
          </w:p>
        </w:tc>
        <w:tc>
          <w:tcPr>
            <w:tcW w:w="1134" w:type="dxa"/>
            <w:vAlign w:val="center"/>
          </w:tcPr>
          <w:p>
            <w:pPr>
              <w:pStyle w:val="24"/>
              <w:spacing w:before="28"/>
              <w:ind w:right="238"/>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r>
    </w:tbl>
    <w:p>
      <w:pPr>
        <w:pStyle w:val="5"/>
        <w:spacing w:line="276" w:lineRule="auto"/>
        <w:ind w:left="590" w:leftChars="281" w:right="1157" w:firstLine="420" w:firstLineChars="200"/>
        <w:jc w:val="both"/>
        <w:rPr>
          <w:rFonts w:ascii="仿宋" w:hAnsi="仿宋" w:eastAsia="仿宋"/>
          <w:lang w:val="en-US"/>
        </w:rPr>
      </w:pPr>
    </w:p>
    <w:p>
      <w:pPr>
        <w:pStyle w:val="3"/>
        <w:spacing w:before="0" w:line="276" w:lineRule="auto"/>
        <w:ind w:left="0" w:firstLine="472" w:firstLineChars="196"/>
        <w:rPr>
          <w:rFonts w:ascii="仿宋" w:hAnsi="仿宋" w:eastAsia="仿宋"/>
          <w:sz w:val="24"/>
          <w:szCs w:val="24"/>
        </w:rPr>
      </w:pPr>
      <w:r>
        <w:rPr>
          <w:rFonts w:ascii="仿宋" w:hAnsi="仿宋" w:eastAsia="仿宋"/>
          <w:sz w:val="24"/>
          <w:szCs w:val="24"/>
        </w:rPr>
        <w:t>四、课程实施</w:t>
      </w:r>
    </w:p>
    <w:p>
      <w:pPr>
        <w:pStyle w:val="4"/>
        <w:spacing w:before="0" w:line="276" w:lineRule="auto"/>
        <w:rPr>
          <w:rFonts w:ascii="仿宋" w:hAnsi="仿宋" w:eastAsia="仿宋"/>
          <w:lang w:val="en-US"/>
        </w:rPr>
      </w:pPr>
      <w:r>
        <w:rPr>
          <w:rFonts w:ascii="仿宋" w:hAnsi="仿宋" w:eastAsia="仿宋"/>
        </w:rPr>
        <w:t>（一）教学方法与教学手段</w:t>
      </w:r>
    </w:p>
    <w:p>
      <w:pPr>
        <w:pStyle w:val="5"/>
        <w:spacing w:line="276" w:lineRule="auto"/>
        <w:ind w:right="1156" w:firstLine="420" w:firstLineChars="200"/>
        <w:jc w:val="both"/>
        <w:rPr>
          <w:rFonts w:ascii="仿宋" w:hAnsi="仿宋" w:eastAsia="仿宋"/>
          <w:lang w:val="en-US"/>
        </w:rPr>
      </w:pPr>
      <w:r>
        <w:rPr>
          <w:rFonts w:hint="eastAsia" w:ascii="仿宋" w:hAnsi="仿宋" w:eastAsia="仿宋"/>
          <w:lang w:val="en-US"/>
        </w:rPr>
        <w:t>1.教师授课、课堂研讨与基地实践相结合。建立师生互动的课堂学习方法，通过理论讲述与实践体验相结合，唤醒学生生涯意识，在明确自己性格类型前提下，结合自身专业，进行初步的职业探索，对今后的职业发展方向做出合理的规划。</w:t>
      </w:r>
    </w:p>
    <w:p>
      <w:pPr>
        <w:pStyle w:val="5"/>
        <w:spacing w:line="276" w:lineRule="auto"/>
        <w:ind w:right="1156" w:firstLine="420" w:firstLineChars="200"/>
        <w:jc w:val="both"/>
        <w:rPr>
          <w:rFonts w:ascii="仿宋" w:hAnsi="仿宋" w:eastAsia="仿宋"/>
          <w:lang w:val="en-US"/>
        </w:rPr>
      </w:pPr>
      <w:r>
        <w:rPr>
          <w:rFonts w:hint="eastAsia" w:ascii="仿宋" w:hAnsi="仿宋" w:eastAsia="仿宋"/>
          <w:lang w:val="en-US"/>
        </w:rPr>
        <w:t>2.采取生动活泼、灵活多样的教学方式进行教学。教学的方式采取灵活多样的形式，如将符合教学内容要求的视频、电影、课件、软件融入到教学过程，多举一些相关教学案例，让学生有直观的认识，增加学生学习的兴趣，引导、激发学生学习的积极性和自主性等。</w:t>
      </w:r>
    </w:p>
    <w:p>
      <w:pPr>
        <w:pStyle w:val="5"/>
        <w:spacing w:line="276" w:lineRule="auto"/>
        <w:ind w:right="1156" w:firstLine="420" w:firstLineChars="200"/>
        <w:jc w:val="both"/>
        <w:rPr>
          <w:rFonts w:ascii="仿宋" w:hAnsi="仿宋" w:eastAsia="仿宋"/>
          <w:lang w:val="en-US"/>
        </w:rPr>
      </w:pPr>
      <w:r>
        <w:rPr>
          <w:rFonts w:hint="eastAsia" w:ascii="仿宋" w:hAnsi="仿宋" w:eastAsia="仿宋"/>
          <w:lang w:val="en-US"/>
        </w:rPr>
        <w:t>3.合理安排和组织教学进程：帮助学生建立大学生学习观点，使学生在大学一年级熟悉本专业的学习内容，尽快适应高校的学习。</w:t>
      </w:r>
    </w:p>
    <w:p>
      <w:pPr>
        <w:pStyle w:val="5"/>
        <w:spacing w:line="276" w:lineRule="auto"/>
        <w:ind w:right="1156" w:firstLine="420" w:firstLineChars="200"/>
        <w:jc w:val="both"/>
        <w:rPr>
          <w:rFonts w:ascii="仿宋" w:hAnsi="仿宋" w:eastAsia="仿宋"/>
          <w:lang w:val="en-US"/>
        </w:rPr>
      </w:pPr>
    </w:p>
    <w:p>
      <w:pPr>
        <w:pStyle w:val="5"/>
        <w:spacing w:line="276" w:lineRule="auto"/>
        <w:ind w:right="1156" w:firstLine="420" w:firstLineChars="200"/>
        <w:jc w:val="both"/>
        <w:rPr>
          <w:rFonts w:ascii="仿宋" w:hAnsi="仿宋" w:eastAsia="仿宋"/>
          <w:lang w:val="en-US"/>
        </w:rPr>
      </w:pPr>
    </w:p>
    <w:p>
      <w:pPr>
        <w:pStyle w:val="4"/>
        <w:spacing w:before="0" w:line="276" w:lineRule="auto"/>
        <w:rPr>
          <w:rFonts w:ascii="仿宋" w:hAnsi="仿宋" w:eastAsia="仿宋"/>
        </w:rPr>
      </w:pPr>
      <w:r>
        <w:rPr>
          <w:rFonts w:ascii="仿宋" w:hAnsi="仿宋" w:eastAsia="仿宋"/>
        </w:rPr>
        <w:t>（二）课程实施与保障</w:t>
      </w:r>
    </w:p>
    <w:p>
      <w:pPr>
        <w:pStyle w:val="5"/>
        <w:spacing w:line="276" w:lineRule="auto"/>
        <w:ind w:right="1156" w:firstLine="420" w:firstLineChars="200"/>
        <w:jc w:val="both"/>
        <w:rPr>
          <w:rFonts w:ascii="仿宋" w:hAnsi="仿宋" w:eastAsia="仿宋"/>
          <w:lang w:val="en-US"/>
        </w:rPr>
      </w:pPr>
    </w:p>
    <w:tbl>
      <w:tblPr>
        <w:tblStyle w:val="11"/>
        <w:tblW w:w="0" w:type="auto"/>
        <w:tblInd w:w="2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3"/>
        <w:gridCol w:w="1699"/>
        <w:gridCol w:w="6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2282" w:type="dxa"/>
            <w:gridSpan w:val="2"/>
            <w:tcBorders>
              <w:bottom w:val="single" w:color="000000" w:sz="4" w:space="0"/>
            </w:tcBorders>
          </w:tcPr>
          <w:p>
            <w:pPr>
              <w:pStyle w:val="24"/>
              <w:spacing w:line="276" w:lineRule="auto"/>
              <w:ind w:left="510"/>
              <w:rPr>
                <w:rFonts w:ascii="仿宋" w:hAnsi="仿宋" w:eastAsia="仿宋"/>
                <w:sz w:val="24"/>
                <w:szCs w:val="24"/>
              </w:rPr>
            </w:pPr>
            <w:r>
              <w:rPr>
                <w:rFonts w:ascii="仿宋" w:hAnsi="仿宋" w:eastAsia="仿宋"/>
                <w:sz w:val="24"/>
                <w:szCs w:val="24"/>
              </w:rPr>
              <w:t>主要教学环节</w:t>
            </w:r>
          </w:p>
        </w:tc>
        <w:tc>
          <w:tcPr>
            <w:tcW w:w="6994" w:type="dxa"/>
            <w:tcBorders>
              <w:bottom w:val="single" w:color="000000" w:sz="4" w:space="0"/>
            </w:tcBorders>
          </w:tcPr>
          <w:p>
            <w:pPr>
              <w:pStyle w:val="24"/>
              <w:spacing w:line="276" w:lineRule="auto"/>
              <w:ind w:left="2971" w:right="2949"/>
              <w:jc w:val="center"/>
              <w:rPr>
                <w:rFonts w:ascii="仿宋" w:hAnsi="仿宋" w:eastAsia="仿宋"/>
                <w:sz w:val="24"/>
                <w:szCs w:val="24"/>
              </w:rPr>
            </w:pPr>
            <w:r>
              <w:rPr>
                <w:rFonts w:ascii="仿宋" w:hAnsi="仿宋" w:eastAsia="仿宋"/>
                <w:sz w:val="24"/>
                <w:szCs w:val="24"/>
              </w:rPr>
              <w:t>质量要求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2" w:hRule="atLeast"/>
        </w:trPr>
        <w:tc>
          <w:tcPr>
            <w:tcW w:w="583" w:type="dxa"/>
            <w:tcBorders>
              <w:top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ind w:left="18"/>
              <w:jc w:val="center"/>
              <w:rPr>
                <w:rFonts w:ascii="仿宋" w:hAnsi="仿宋" w:eastAsia="仿宋"/>
                <w:sz w:val="24"/>
                <w:szCs w:val="24"/>
              </w:rPr>
            </w:pPr>
            <w:r>
              <w:rPr>
                <w:rFonts w:ascii="仿宋" w:hAnsi="仿宋" w:eastAsia="仿宋"/>
                <w:sz w:val="24"/>
                <w:szCs w:val="24"/>
              </w:rPr>
              <w:t>1</w:t>
            </w:r>
          </w:p>
        </w:tc>
        <w:tc>
          <w:tcPr>
            <w:tcW w:w="1699" w:type="dxa"/>
            <w:tcBorders>
              <w:top w:val="single" w:color="000000" w:sz="4" w:space="0"/>
              <w:left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ind w:left="101" w:right="77"/>
              <w:jc w:val="center"/>
              <w:rPr>
                <w:rFonts w:ascii="仿宋" w:hAnsi="仿宋" w:eastAsia="仿宋"/>
                <w:sz w:val="24"/>
                <w:szCs w:val="24"/>
              </w:rPr>
            </w:pPr>
            <w:r>
              <w:rPr>
                <w:rFonts w:ascii="仿宋" w:hAnsi="仿宋" w:eastAsia="仿宋"/>
                <w:sz w:val="24"/>
                <w:szCs w:val="24"/>
              </w:rPr>
              <w:t>备课</w:t>
            </w:r>
          </w:p>
        </w:tc>
        <w:tc>
          <w:tcPr>
            <w:tcW w:w="6994" w:type="dxa"/>
            <w:tcBorders>
              <w:top w:val="single" w:color="000000" w:sz="4" w:space="0"/>
              <w:left w:val="single" w:color="000000" w:sz="4" w:space="0"/>
              <w:bottom w:val="single" w:color="000000" w:sz="4" w:space="0"/>
            </w:tcBorders>
          </w:tcPr>
          <w:p>
            <w:pPr>
              <w:pStyle w:val="24"/>
              <w:tabs>
                <w:tab w:val="left" w:pos="645"/>
              </w:tabs>
              <w:spacing w:line="276" w:lineRule="auto"/>
              <w:ind w:left="115" w:right="81"/>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掌握本课程教学大纲内容，严格按照教学大纲要求进行课程教学内容的组织。</w:t>
            </w:r>
          </w:p>
          <w:p>
            <w:pPr>
              <w:pStyle w:val="24"/>
              <w:tabs>
                <w:tab w:val="left" w:pos="645"/>
              </w:tabs>
              <w:spacing w:line="276" w:lineRule="auto"/>
              <w:ind w:left="115" w:right="-29"/>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熟悉教材各章节，借助专业书籍资料，并依据教学大纲编写授课计划，编写每次授课的教案。教案内容包括章节标题、教学目的、教法设计、课堂类型、时间分配、授课内容、课后作业、教学效果分析等方面。</w:t>
            </w:r>
          </w:p>
          <w:p>
            <w:pPr>
              <w:pStyle w:val="24"/>
              <w:tabs>
                <w:tab w:val="left" w:pos="648"/>
              </w:tabs>
              <w:spacing w:line="276" w:lineRule="auto"/>
              <w:ind w:right="-29" w:firstLine="120" w:firstLineChars="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根据各部分教学内容，构思授课思路、技巧，选择合适的教学方法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2" w:hRule="atLeast"/>
        </w:trPr>
        <w:tc>
          <w:tcPr>
            <w:tcW w:w="583" w:type="dxa"/>
            <w:tcBorders>
              <w:top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ind w:left="18"/>
              <w:jc w:val="center"/>
              <w:rPr>
                <w:rFonts w:ascii="仿宋" w:hAnsi="仿宋" w:eastAsia="仿宋"/>
                <w:sz w:val="24"/>
                <w:szCs w:val="24"/>
              </w:rPr>
            </w:pPr>
            <w:r>
              <w:rPr>
                <w:rFonts w:ascii="仿宋" w:hAnsi="仿宋" w:eastAsia="仿宋"/>
                <w:sz w:val="24"/>
                <w:szCs w:val="24"/>
              </w:rPr>
              <w:t>2</w:t>
            </w:r>
          </w:p>
        </w:tc>
        <w:tc>
          <w:tcPr>
            <w:tcW w:w="1699" w:type="dxa"/>
            <w:tcBorders>
              <w:top w:val="single" w:color="000000" w:sz="4" w:space="0"/>
              <w:left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ind w:left="101" w:right="77"/>
              <w:jc w:val="center"/>
              <w:rPr>
                <w:rFonts w:ascii="仿宋" w:hAnsi="仿宋" w:eastAsia="仿宋"/>
                <w:sz w:val="24"/>
                <w:szCs w:val="24"/>
              </w:rPr>
            </w:pPr>
            <w:r>
              <w:rPr>
                <w:rFonts w:ascii="仿宋" w:hAnsi="仿宋" w:eastAsia="仿宋"/>
                <w:sz w:val="24"/>
                <w:szCs w:val="24"/>
              </w:rPr>
              <w:t>讲授</w:t>
            </w:r>
          </w:p>
        </w:tc>
        <w:tc>
          <w:tcPr>
            <w:tcW w:w="6994" w:type="dxa"/>
            <w:tcBorders>
              <w:top w:val="single" w:color="000000" w:sz="4" w:space="0"/>
              <w:left w:val="single" w:color="000000" w:sz="4" w:space="0"/>
              <w:bottom w:val="single" w:color="000000" w:sz="4" w:space="0"/>
            </w:tcBorders>
          </w:tcPr>
          <w:p>
            <w:pPr>
              <w:pStyle w:val="24"/>
              <w:tabs>
                <w:tab w:val="left" w:pos="645"/>
              </w:tabs>
              <w:spacing w:line="276" w:lineRule="auto"/>
              <w:ind w:left="115" w:right="66"/>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要点准确、推理正确、条理清晰、重点突出，能够理论联系实际， 熟练地解答和讲解例题。</w:t>
            </w:r>
          </w:p>
          <w:p>
            <w:pPr>
              <w:pStyle w:val="24"/>
              <w:tabs>
                <w:tab w:val="left" w:pos="645"/>
              </w:tabs>
              <w:spacing w:line="276" w:lineRule="auto"/>
              <w:ind w:left="115" w:right="66"/>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采用多种教学方式（如启发式教学、案例分析教学、讨论式教学、多媒体示范教学等），注重培养学生发现、分析和解决问题的能力。</w:t>
            </w:r>
          </w:p>
          <w:p>
            <w:pPr>
              <w:pStyle w:val="24"/>
              <w:tabs>
                <w:tab w:val="left" w:pos="645"/>
              </w:tabs>
              <w:spacing w:line="276" w:lineRule="auto"/>
              <w:ind w:firstLine="120" w:firstLineChars="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能够采用现代信息技术辅助教学。</w:t>
            </w:r>
          </w:p>
          <w:p>
            <w:pPr>
              <w:pStyle w:val="24"/>
              <w:tabs>
                <w:tab w:val="left" w:pos="648"/>
              </w:tabs>
              <w:spacing w:line="276" w:lineRule="auto"/>
              <w:ind w:left="115" w:right="84"/>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表达方式应能便于学生理解、接受，力求形象生动，使学生在掌握知识的过程中，保持较为浓厚的学习兴趣。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8" w:hRule="atLeast"/>
        </w:trPr>
        <w:tc>
          <w:tcPr>
            <w:tcW w:w="583" w:type="dxa"/>
            <w:tcBorders>
              <w:top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ind w:left="18"/>
              <w:jc w:val="center"/>
              <w:rPr>
                <w:rFonts w:ascii="仿宋" w:hAnsi="仿宋" w:eastAsia="仿宋"/>
                <w:sz w:val="24"/>
                <w:szCs w:val="24"/>
              </w:rPr>
            </w:pPr>
            <w:r>
              <w:rPr>
                <w:rFonts w:ascii="仿宋" w:hAnsi="仿宋" w:eastAsia="仿宋"/>
                <w:sz w:val="24"/>
                <w:szCs w:val="24"/>
              </w:rPr>
              <w:t>3</w:t>
            </w:r>
          </w:p>
        </w:tc>
        <w:tc>
          <w:tcPr>
            <w:tcW w:w="1699" w:type="dxa"/>
            <w:tcBorders>
              <w:top w:val="single" w:color="000000" w:sz="4" w:space="0"/>
              <w:left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ind w:left="101" w:right="77"/>
              <w:jc w:val="center"/>
              <w:rPr>
                <w:rFonts w:ascii="仿宋" w:hAnsi="仿宋" w:eastAsia="仿宋"/>
                <w:sz w:val="24"/>
                <w:szCs w:val="24"/>
              </w:rPr>
            </w:pPr>
            <w:r>
              <w:rPr>
                <w:rFonts w:ascii="仿宋" w:hAnsi="仿宋" w:eastAsia="仿宋"/>
                <w:sz w:val="24"/>
                <w:szCs w:val="24"/>
              </w:rPr>
              <w:t>作业布置与批改</w:t>
            </w:r>
          </w:p>
        </w:tc>
        <w:tc>
          <w:tcPr>
            <w:tcW w:w="6994" w:type="dxa"/>
            <w:tcBorders>
              <w:top w:val="single" w:color="000000" w:sz="4" w:space="0"/>
              <w:left w:val="single" w:color="000000" w:sz="4" w:space="0"/>
              <w:bottom w:val="single" w:color="000000" w:sz="4" w:space="0"/>
            </w:tcBorders>
          </w:tcPr>
          <w:p>
            <w:pPr>
              <w:pStyle w:val="24"/>
              <w:spacing w:line="276" w:lineRule="auto"/>
              <w:ind w:left="115"/>
              <w:rPr>
                <w:rFonts w:ascii="仿宋" w:hAnsi="仿宋" w:eastAsia="仿宋"/>
                <w:sz w:val="24"/>
                <w:szCs w:val="24"/>
              </w:rPr>
            </w:pPr>
            <w:r>
              <w:rPr>
                <w:rFonts w:ascii="仿宋" w:hAnsi="仿宋" w:eastAsia="仿宋"/>
                <w:sz w:val="24"/>
                <w:szCs w:val="24"/>
              </w:rPr>
              <w:t>学生必须完成规定数量的作业，作业必须达到以下基本要求：</w:t>
            </w:r>
          </w:p>
          <w:p>
            <w:pPr>
              <w:pStyle w:val="24"/>
              <w:tabs>
                <w:tab w:val="left" w:pos="645"/>
              </w:tabs>
              <w:spacing w:line="276" w:lineRule="auto"/>
              <w:ind w:firstLine="120" w:firstLineChars="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按时按量完成作业，不缺交，不抄袭。</w:t>
            </w:r>
          </w:p>
          <w:p>
            <w:pPr>
              <w:pStyle w:val="24"/>
              <w:tabs>
                <w:tab w:val="left" w:pos="645"/>
              </w:tabs>
              <w:spacing w:line="276" w:lineRule="auto"/>
              <w:ind w:firstLine="120" w:firstLineChars="5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书写规范、清晰。</w:t>
            </w:r>
          </w:p>
          <w:p>
            <w:pPr>
              <w:pStyle w:val="24"/>
              <w:tabs>
                <w:tab w:val="left" w:pos="645"/>
              </w:tabs>
              <w:spacing w:line="276" w:lineRule="auto"/>
              <w:ind w:left="115" w:right="3742"/>
              <w:rPr>
                <w:rFonts w:ascii="仿宋" w:hAnsi="仿宋" w:eastAsia="仿宋"/>
                <w:sz w:val="24"/>
                <w:szCs w:val="24"/>
              </w:rPr>
            </w:pPr>
            <w:r>
              <w:rPr>
                <w:rFonts w:ascii="仿宋" w:hAnsi="仿宋" w:eastAsia="仿宋"/>
                <w:sz w:val="24"/>
                <w:szCs w:val="24"/>
              </w:rPr>
              <w:t>教师批改作业要求如下</w:t>
            </w:r>
            <w:r>
              <w:rPr>
                <w:rFonts w:hint="eastAsia" w:ascii="仿宋" w:hAnsi="仿宋" w:eastAsia="仿宋"/>
                <w:sz w:val="24"/>
                <w:szCs w:val="24"/>
              </w:rPr>
              <w:t>：</w:t>
            </w:r>
          </w:p>
          <w:p>
            <w:pPr>
              <w:pStyle w:val="24"/>
              <w:tabs>
                <w:tab w:val="left" w:pos="645"/>
              </w:tabs>
              <w:spacing w:line="276" w:lineRule="auto"/>
              <w:ind w:firstLine="120" w:firstLineChars="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学生的作业要按时全部批改，并及时进行讲评。</w:t>
            </w:r>
          </w:p>
          <w:p>
            <w:pPr>
              <w:pStyle w:val="24"/>
              <w:tabs>
                <w:tab w:val="left" w:pos="648"/>
              </w:tabs>
              <w:spacing w:line="276" w:lineRule="auto"/>
              <w:ind w:right="-29" w:firstLine="120" w:firstLineChars="5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教师批改和讲评作业要认真、细致，按百分制评定成绩并写明日期 。</w:t>
            </w:r>
          </w:p>
          <w:p>
            <w:pPr>
              <w:pStyle w:val="24"/>
              <w:tabs>
                <w:tab w:val="left" w:pos="645"/>
              </w:tabs>
              <w:spacing w:line="276" w:lineRule="auto"/>
              <w:ind w:left="115" w:right="81"/>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学生作业的平均成绩应作为本课程总评成绩中平时成绩的重要组 成部分。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83" w:type="dxa"/>
            <w:tcBorders>
              <w:top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ind w:left="18"/>
              <w:jc w:val="center"/>
              <w:rPr>
                <w:rFonts w:ascii="仿宋" w:hAnsi="仿宋" w:eastAsia="仿宋"/>
                <w:sz w:val="24"/>
                <w:szCs w:val="24"/>
              </w:rPr>
            </w:pPr>
            <w:r>
              <w:rPr>
                <w:rFonts w:ascii="仿宋" w:hAnsi="仿宋" w:eastAsia="仿宋"/>
                <w:sz w:val="24"/>
                <w:szCs w:val="24"/>
              </w:rPr>
              <w:t>4</w:t>
            </w:r>
          </w:p>
        </w:tc>
        <w:tc>
          <w:tcPr>
            <w:tcW w:w="1699" w:type="dxa"/>
            <w:tcBorders>
              <w:top w:val="single" w:color="000000" w:sz="4" w:space="0"/>
              <w:left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rPr>
                <w:rFonts w:ascii="仿宋" w:hAnsi="仿宋" w:eastAsia="仿宋"/>
                <w:b/>
                <w:sz w:val="24"/>
                <w:szCs w:val="24"/>
              </w:rPr>
            </w:pPr>
          </w:p>
          <w:p>
            <w:pPr>
              <w:pStyle w:val="24"/>
              <w:spacing w:line="276" w:lineRule="auto"/>
              <w:ind w:left="99" w:right="77"/>
              <w:jc w:val="center"/>
              <w:rPr>
                <w:rFonts w:ascii="仿宋" w:hAnsi="仿宋" w:eastAsia="仿宋"/>
                <w:sz w:val="24"/>
                <w:szCs w:val="24"/>
              </w:rPr>
            </w:pPr>
            <w:r>
              <w:rPr>
                <w:rFonts w:ascii="仿宋" w:hAnsi="仿宋" w:eastAsia="仿宋"/>
                <w:sz w:val="24"/>
                <w:szCs w:val="24"/>
              </w:rPr>
              <w:t>课外答疑</w:t>
            </w:r>
          </w:p>
        </w:tc>
        <w:tc>
          <w:tcPr>
            <w:tcW w:w="6994" w:type="dxa"/>
            <w:tcBorders>
              <w:top w:val="single" w:color="000000" w:sz="4" w:space="0"/>
              <w:left w:val="single" w:color="000000" w:sz="4" w:space="0"/>
              <w:bottom w:val="single" w:color="000000" w:sz="4" w:space="0"/>
            </w:tcBorders>
          </w:tcPr>
          <w:p>
            <w:pPr>
              <w:pStyle w:val="24"/>
              <w:spacing w:line="276" w:lineRule="auto"/>
              <w:ind w:left="115" w:right="81"/>
              <w:jc w:val="both"/>
              <w:rPr>
                <w:rFonts w:ascii="仿宋" w:hAnsi="仿宋" w:eastAsia="仿宋"/>
                <w:sz w:val="24"/>
                <w:szCs w:val="24"/>
              </w:rPr>
            </w:pPr>
            <w:r>
              <w:rPr>
                <w:rFonts w:ascii="仿宋" w:hAnsi="仿宋" w:eastAsia="仿宋"/>
                <w:sz w:val="24"/>
                <w:szCs w:val="24"/>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83" w:type="dxa"/>
            <w:tcBorders>
              <w:top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ind w:left="18"/>
              <w:jc w:val="center"/>
              <w:rPr>
                <w:rFonts w:ascii="仿宋" w:hAnsi="仿宋" w:eastAsia="仿宋"/>
                <w:sz w:val="24"/>
                <w:szCs w:val="24"/>
              </w:rPr>
            </w:pPr>
            <w:r>
              <w:rPr>
                <w:rFonts w:ascii="仿宋" w:hAnsi="仿宋" w:eastAsia="仿宋"/>
                <w:sz w:val="24"/>
                <w:szCs w:val="24"/>
              </w:rPr>
              <w:t>5</w:t>
            </w:r>
          </w:p>
        </w:tc>
        <w:tc>
          <w:tcPr>
            <w:tcW w:w="1699" w:type="dxa"/>
            <w:tcBorders>
              <w:top w:val="single" w:color="000000" w:sz="4" w:space="0"/>
              <w:left w:val="single" w:color="000000" w:sz="4" w:space="0"/>
              <w:bottom w:val="single" w:color="000000" w:sz="4" w:space="0"/>
              <w:right w:val="single" w:color="000000" w:sz="4" w:space="0"/>
            </w:tcBorders>
          </w:tcPr>
          <w:p>
            <w:pPr>
              <w:pStyle w:val="24"/>
              <w:spacing w:line="276" w:lineRule="auto"/>
              <w:rPr>
                <w:rFonts w:ascii="仿宋" w:hAnsi="仿宋" w:eastAsia="仿宋"/>
                <w:b/>
                <w:sz w:val="24"/>
                <w:szCs w:val="24"/>
              </w:rPr>
            </w:pPr>
          </w:p>
          <w:p>
            <w:pPr>
              <w:pStyle w:val="24"/>
              <w:spacing w:line="276" w:lineRule="auto"/>
              <w:ind w:left="99" w:right="77"/>
              <w:jc w:val="center"/>
              <w:rPr>
                <w:rFonts w:ascii="仿宋" w:hAnsi="仿宋" w:eastAsia="仿宋"/>
                <w:sz w:val="24"/>
                <w:szCs w:val="24"/>
              </w:rPr>
            </w:pPr>
            <w:r>
              <w:rPr>
                <w:rFonts w:ascii="仿宋" w:hAnsi="仿宋" w:eastAsia="仿宋"/>
                <w:sz w:val="24"/>
                <w:szCs w:val="24"/>
              </w:rPr>
              <w:t>成绩考核</w:t>
            </w:r>
          </w:p>
        </w:tc>
        <w:tc>
          <w:tcPr>
            <w:tcW w:w="6994" w:type="dxa"/>
            <w:tcBorders>
              <w:top w:val="single" w:color="000000" w:sz="4" w:space="0"/>
              <w:left w:val="single" w:color="000000" w:sz="4" w:space="0"/>
              <w:bottom w:val="single" w:color="000000" w:sz="4" w:space="0"/>
            </w:tcBorders>
          </w:tcPr>
          <w:p>
            <w:pPr>
              <w:pStyle w:val="24"/>
              <w:spacing w:line="276" w:lineRule="auto"/>
              <w:ind w:left="115" w:right="81"/>
              <w:rPr>
                <w:rFonts w:ascii="仿宋" w:hAnsi="仿宋" w:eastAsia="仿宋"/>
                <w:sz w:val="24"/>
                <w:szCs w:val="24"/>
              </w:rPr>
            </w:pPr>
            <w:r>
              <w:rPr>
                <w:rFonts w:ascii="仿宋" w:hAnsi="仿宋" w:eastAsia="仿宋"/>
                <w:sz w:val="24"/>
                <w:szCs w:val="24"/>
              </w:rPr>
              <w:t>本课程为考查课目，</w:t>
            </w:r>
            <w:r>
              <w:rPr>
                <w:rFonts w:hint="eastAsia" w:ascii="仿宋" w:hAnsi="仿宋" w:eastAsia="仿宋"/>
                <w:sz w:val="24"/>
                <w:szCs w:val="24"/>
              </w:rPr>
              <w:t>考试</w:t>
            </w:r>
            <w:r>
              <w:rPr>
                <w:rFonts w:ascii="仿宋" w:hAnsi="仿宋" w:eastAsia="仿宋"/>
                <w:sz w:val="24"/>
                <w:szCs w:val="24"/>
              </w:rPr>
              <w:t>内容为职业生涯规划报告的撰写。有下列情况之一者，总评成绩为不及格：</w:t>
            </w:r>
          </w:p>
          <w:p>
            <w:pPr>
              <w:pStyle w:val="24"/>
              <w:tabs>
                <w:tab w:val="left" w:pos="645"/>
              </w:tabs>
              <w:spacing w:line="276"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 xml:space="preserve">缺交作业次数达 </w:t>
            </w:r>
            <w:r>
              <w:rPr>
                <w:rFonts w:hint="eastAsia" w:ascii="仿宋" w:hAnsi="仿宋" w:eastAsia="仿宋"/>
                <w:sz w:val="24"/>
                <w:szCs w:val="24"/>
              </w:rPr>
              <w:t>1</w:t>
            </w:r>
            <w:r>
              <w:rPr>
                <w:rFonts w:ascii="仿宋" w:hAnsi="仿宋" w:eastAsia="仿宋"/>
                <w:sz w:val="24"/>
                <w:szCs w:val="24"/>
              </w:rPr>
              <w:t xml:space="preserve"> 次以上者。</w:t>
            </w:r>
          </w:p>
          <w:p>
            <w:pPr>
              <w:pStyle w:val="24"/>
              <w:tabs>
                <w:tab w:val="left" w:pos="645"/>
              </w:tabs>
              <w:spacing w:line="276" w:lineRule="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缺课次数达本学期总授课学时的 1/3 以上者。</w:t>
            </w:r>
          </w:p>
        </w:tc>
      </w:tr>
    </w:tbl>
    <w:p>
      <w:pPr>
        <w:pStyle w:val="5"/>
        <w:spacing w:line="276" w:lineRule="auto"/>
        <w:ind w:right="1156"/>
        <w:jc w:val="both"/>
        <w:rPr>
          <w:rFonts w:ascii="仿宋" w:hAnsi="仿宋" w:eastAsia="仿宋"/>
          <w:lang w:val="en-US"/>
        </w:rPr>
      </w:pPr>
    </w:p>
    <w:p>
      <w:pPr>
        <w:spacing w:line="276" w:lineRule="auto"/>
        <w:ind w:left="620"/>
        <w:rPr>
          <w:rFonts w:ascii="仿宋" w:hAnsi="仿宋" w:eastAsia="仿宋"/>
          <w:b/>
          <w:sz w:val="24"/>
          <w:szCs w:val="24"/>
        </w:rPr>
      </w:pPr>
      <w:r>
        <w:rPr>
          <w:rFonts w:ascii="仿宋" w:hAnsi="仿宋" w:eastAsia="仿宋"/>
          <w:b/>
          <w:sz w:val="24"/>
          <w:szCs w:val="24"/>
        </w:rPr>
        <w:t>五、课程考核</w:t>
      </w:r>
    </w:p>
    <w:p>
      <w:pPr>
        <w:pStyle w:val="5"/>
        <w:spacing w:line="276" w:lineRule="auto"/>
        <w:ind w:firstLine="420" w:firstLineChars="200"/>
        <w:rPr>
          <w:rFonts w:ascii="仿宋" w:hAnsi="仿宋" w:eastAsia="仿宋"/>
        </w:rPr>
      </w:pPr>
      <w:r>
        <w:rPr>
          <w:rFonts w:ascii="仿宋" w:hAnsi="仿宋" w:eastAsia="仿宋"/>
        </w:rPr>
        <w:t>（一）课程考核包括平时情况考核、期末大作业或者课程报告考核等。</w:t>
      </w:r>
    </w:p>
    <w:p>
      <w:pPr>
        <w:pStyle w:val="5"/>
        <w:spacing w:line="276" w:lineRule="auto"/>
        <w:ind w:right="1112" w:firstLine="420" w:firstLineChars="200"/>
        <w:rPr>
          <w:rFonts w:ascii="仿宋" w:hAnsi="仿宋" w:eastAsia="仿宋"/>
        </w:rPr>
      </w:pPr>
      <w:r>
        <w:rPr>
          <w:rFonts w:ascii="仿宋" w:hAnsi="仿宋" w:eastAsia="仿宋"/>
        </w:rPr>
        <w:t>（二）课程总评成绩=平时成绩×</w:t>
      </w:r>
      <w:r>
        <w:rPr>
          <w:rFonts w:hint="eastAsia" w:ascii="仿宋" w:hAnsi="仿宋" w:eastAsia="仿宋"/>
        </w:rPr>
        <w:t>4</w:t>
      </w:r>
      <w:r>
        <w:rPr>
          <w:rFonts w:ascii="仿宋" w:hAnsi="仿宋" w:eastAsia="仿宋"/>
        </w:rPr>
        <w:t>0% +期末考试成绩×</w:t>
      </w:r>
      <w:r>
        <w:rPr>
          <w:rFonts w:hint="eastAsia" w:ascii="仿宋" w:hAnsi="仿宋" w:eastAsia="仿宋"/>
        </w:rPr>
        <w:t>6</w:t>
      </w:r>
      <w:r>
        <w:rPr>
          <w:rFonts w:ascii="仿宋" w:hAnsi="仿宋" w:eastAsia="仿宋"/>
        </w:rPr>
        <w:t>0%。具体内容和比例如表所示。</w:t>
      </w:r>
    </w:p>
    <w:p>
      <w:pPr>
        <w:pStyle w:val="5"/>
        <w:spacing w:line="276" w:lineRule="auto"/>
        <w:ind w:left="620" w:right="1112"/>
        <w:rPr>
          <w:rFonts w:ascii="仿宋" w:hAnsi="仿宋" w:eastAsia="仿宋"/>
        </w:rPr>
      </w:pPr>
    </w:p>
    <w:tbl>
      <w:tblPr>
        <w:tblStyle w:val="11"/>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7"/>
        <w:gridCol w:w="2835"/>
        <w:gridCol w:w="675"/>
        <w:gridCol w:w="4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7" w:type="dxa"/>
            <w:vAlign w:val="center"/>
          </w:tcPr>
          <w:p>
            <w:pPr>
              <w:pStyle w:val="24"/>
              <w:spacing w:before="178"/>
              <w:ind w:right="130" w:firstLine="120" w:firstLineChars="50"/>
              <w:rPr>
                <w:rFonts w:ascii="Times New Roman" w:hAnsi="Times New Roman" w:eastAsia="仿宋" w:cs="Times New Roman"/>
                <w:sz w:val="24"/>
                <w:szCs w:val="24"/>
              </w:rPr>
            </w:pPr>
            <w:r>
              <w:rPr>
                <w:rFonts w:ascii="Times New Roman" w:hAnsi="Times New Roman" w:eastAsia="仿宋" w:cs="Times New Roman"/>
                <w:sz w:val="24"/>
                <w:szCs w:val="24"/>
              </w:rPr>
              <w:t>成绩组成</w:t>
            </w:r>
          </w:p>
        </w:tc>
        <w:tc>
          <w:tcPr>
            <w:tcW w:w="2835" w:type="dxa"/>
            <w:tcBorders>
              <w:right w:val="single" w:color="auto" w:sz="4" w:space="0"/>
            </w:tcBorders>
            <w:vAlign w:val="center"/>
          </w:tcPr>
          <w:p>
            <w:pPr>
              <w:pStyle w:val="24"/>
              <w:spacing w:before="43"/>
              <w:ind w:left="88" w:right="75"/>
              <w:jc w:val="center"/>
              <w:rPr>
                <w:rFonts w:ascii="Times New Roman" w:hAnsi="Times New Roman" w:eastAsia="仿宋" w:cs="Times New Roman"/>
                <w:sz w:val="24"/>
                <w:szCs w:val="24"/>
              </w:rPr>
            </w:pPr>
            <w:r>
              <w:rPr>
                <w:rFonts w:ascii="Times New Roman" w:hAnsi="Times New Roman" w:eastAsia="仿宋" w:cs="Times New Roman"/>
                <w:sz w:val="24"/>
                <w:szCs w:val="24"/>
              </w:rPr>
              <w:t>考核/评价环节</w:t>
            </w:r>
          </w:p>
        </w:tc>
        <w:tc>
          <w:tcPr>
            <w:tcW w:w="675" w:type="dxa"/>
            <w:tcBorders>
              <w:left w:val="single" w:color="auto" w:sz="4" w:space="0"/>
              <w:right w:val="single" w:color="auto" w:sz="4" w:space="0"/>
            </w:tcBorders>
            <w:vAlign w:val="center"/>
          </w:tcPr>
          <w:p>
            <w:pPr>
              <w:pStyle w:val="24"/>
              <w:spacing w:before="43"/>
              <w:ind w:left="88" w:right="75"/>
              <w:jc w:val="center"/>
              <w:rPr>
                <w:rFonts w:ascii="Times New Roman" w:hAnsi="Times New Roman" w:eastAsia="仿宋" w:cs="Times New Roman"/>
                <w:sz w:val="24"/>
                <w:szCs w:val="24"/>
              </w:rPr>
            </w:pPr>
            <w:r>
              <w:rPr>
                <w:rFonts w:ascii="Times New Roman" w:hAnsi="Times New Roman" w:eastAsia="仿宋" w:cs="Times New Roman"/>
                <w:sz w:val="24"/>
                <w:szCs w:val="24"/>
              </w:rPr>
              <w:t>权重</w:t>
            </w:r>
          </w:p>
        </w:tc>
        <w:tc>
          <w:tcPr>
            <w:tcW w:w="4003" w:type="dxa"/>
            <w:tcBorders>
              <w:left w:val="single" w:color="auto" w:sz="4" w:space="0"/>
              <w:right w:val="single" w:color="auto" w:sz="4" w:space="0"/>
            </w:tcBorders>
            <w:vAlign w:val="center"/>
          </w:tcPr>
          <w:p>
            <w:pPr>
              <w:pStyle w:val="24"/>
              <w:spacing w:before="43"/>
              <w:ind w:left="88" w:right="75"/>
              <w:jc w:val="center"/>
              <w:rPr>
                <w:rFonts w:ascii="Times New Roman" w:hAnsi="Times New Roman" w:eastAsia="仿宋" w:cs="Times New Roman"/>
                <w:sz w:val="24"/>
                <w:szCs w:val="24"/>
              </w:rPr>
            </w:pPr>
            <w:r>
              <w:rPr>
                <w:rFonts w:ascii="Times New Roman" w:hAnsi="Times New Roman" w:eastAsia="仿宋" w:cs="Times New Roman"/>
                <w:sz w:val="24"/>
                <w:szCs w:val="24"/>
              </w:rPr>
              <w:t>考核/评价细则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1287" w:type="dxa"/>
            <w:vMerge w:val="restart"/>
            <w:vAlign w:val="center"/>
          </w:tcPr>
          <w:p>
            <w:pPr>
              <w:pStyle w:val="24"/>
              <w:spacing w:before="112"/>
              <w:ind w:left="11"/>
              <w:jc w:val="center"/>
              <w:rPr>
                <w:rFonts w:ascii="Times New Roman" w:hAnsi="Times New Roman" w:eastAsia="仿宋" w:cs="Times New Roman"/>
                <w:sz w:val="24"/>
                <w:szCs w:val="24"/>
              </w:rPr>
            </w:pPr>
            <w:r>
              <w:rPr>
                <w:rFonts w:ascii="Times New Roman" w:hAnsi="Times New Roman" w:eastAsia="仿宋" w:cs="Times New Roman"/>
                <w:sz w:val="24"/>
                <w:szCs w:val="24"/>
              </w:rPr>
              <w:t>平时成绩</w:t>
            </w:r>
          </w:p>
        </w:tc>
        <w:tc>
          <w:tcPr>
            <w:tcW w:w="2835" w:type="dxa"/>
            <w:tcBorders>
              <w:right w:val="single" w:color="auto" w:sz="4" w:space="0"/>
            </w:tcBorders>
            <w:vAlign w:val="center"/>
          </w:tcPr>
          <w:p>
            <w:pPr>
              <w:pStyle w:val="24"/>
              <w:spacing w:before="106"/>
              <w:ind w:left="87" w:right="75"/>
              <w:rPr>
                <w:rFonts w:ascii="Times New Roman" w:hAnsi="Times New Roman" w:eastAsia="仿宋" w:cs="Times New Roman"/>
                <w:sz w:val="24"/>
                <w:szCs w:val="24"/>
              </w:rPr>
            </w:pPr>
            <w:r>
              <w:rPr>
                <w:rFonts w:ascii="Times New Roman" w:hAnsi="Times New Roman" w:eastAsia="仿宋" w:cs="Times New Roman"/>
                <w:sz w:val="24"/>
                <w:szCs w:val="24"/>
              </w:rPr>
              <w:t>出勤情况</w:t>
            </w:r>
          </w:p>
        </w:tc>
        <w:tc>
          <w:tcPr>
            <w:tcW w:w="675" w:type="dxa"/>
            <w:tcBorders>
              <w:left w:val="single" w:color="auto" w:sz="4" w:space="0"/>
              <w:right w:val="single" w:color="auto" w:sz="4" w:space="0"/>
            </w:tcBorders>
            <w:vAlign w:val="center"/>
          </w:tcPr>
          <w:p>
            <w:pPr>
              <w:pStyle w:val="24"/>
              <w:spacing w:before="106"/>
              <w:ind w:left="87" w:right="75"/>
              <w:rPr>
                <w:rFonts w:ascii="Times New Roman" w:hAnsi="Times New Roman" w:eastAsia="仿宋" w:cs="Times New Roman"/>
                <w:sz w:val="24"/>
                <w:szCs w:val="24"/>
              </w:rPr>
            </w:pPr>
            <w:r>
              <w:rPr>
                <w:rFonts w:ascii="Times New Roman" w:hAnsi="Times New Roman" w:eastAsia="仿宋" w:cs="Times New Roman"/>
                <w:sz w:val="24"/>
                <w:szCs w:val="24"/>
              </w:rPr>
              <w:t>10%</w:t>
            </w:r>
          </w:p>
        </w:tc>
        <w:tc>
          <w:tcPr>
            <w:tcW w:w="4003" w:type="dxa"/>
            <w:tcBorders>
              <w:left w:val="single" w:color="auto" w:sz="4" w:space="0"/>
              <w:right w:val="single" w:color="auto" w:sz="4" w:space="0"/>
            </w:tcBorders>
            <w:vAlign w:val="center"/>
          </w:tcPr>
          <w:p>
            <w:pPr>
              <w:pStyle w:val="24"/>
              <w:spacing w:before="106"/>
              <w:ind w:left="87" w:right="75"/>
              <w:rPr>
                <w:rFonts w:ascii="Times New Roman" w:hAnsi="Times New Roman" w:eastAsia="仿宋" w:cs="Times New Roman"/>
                <w:sz w:val="24"/>
                <w:szCs w:val="24"/>
              </w:rPr>
            </w:pPr>
            <w:r>
              <w:rPr>
                <w:rFonts w:ascii="Times New Roman" w:hAnsi="Times New Roman" w:eastAsia="仿宋" w:cs="Times New Roman"/>
                <w:sz w:val="24"/>
                <w:szCs w:val="24"/>
              </w:rPr>
              <w:t>课堂不定期点名，考核能否按时到勤，旷课一次扣 20 分，迟到与早退一次扣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4" w:hRule="atLeast"/>
        </w:trPr>
        <w:tc>
          <w:tcPr>
            <w:tcW w:w="1287" w:type="dxa"/>
            <w:vMerge w:val="continue"/>
            <w:vAlign w:val="center"/>
          </w:tcPr>
          <w:p>
            <w:pPr>
              <w:pStyle w:val="24"/>
              <w:spacing w:before="107"/>
              <w:ind w:left="11"/>
              <w:jc w:val="center"/>
              <w:rPr>
                <w:rFonts w:ascii="Times New Roman" w:hAnsi="Times New Roman" w:eastAsia="仿宋" w:cs="Times New Roman"/>
                <w:sz w:val="24"/>
                <w:szCs w:val="24"/>
              </w:rPr>
            </w:pPr>
          </w:p>
        </w:tc>
        <w:tc>
          <w:tcPr>
            <w:tcW w:w="2835" w:type="dxa"/>
            <w:tcBorders>
              <w:right w:val="single" w:color="auto" w:sz="4" w:space="0"/>
            </w:tcBorders>
            <w:vAlign w:val="center"/>
          </w:tcPr>
          <w:p>
            <w:pPr>
              <w:pStyle w:val="24"/>
              <w:spacing w:before="107"/>
              <w:ind w:left="84" w:right="75"/>
              <w:rPr>
                <w:rFonts w:ascii="Times New Roman" w:hAnsi="Times New Roman" w:eastAsia="仿宋" w:cs="Times New Roman"/>
                <w:sz w:val="24"/>
                <w:szCs w:val="24"/>
              </w:rPr>
            </w:pPr>
            <w:r>
              <w:rPr>
                <w:rFonts w:ascii="Times New Roman" w:hAnsi="Times New Roman" w:eastAsia="仿宋" w:cs="Times New Roman"/>
                <w:sz w:val="24"/>
                <w:szCs w:val="24"/>
              </w:rPr>
              <w:t>课堂讨论与作业</w:t>
            </w:r>
          </w:p>
        </w:tc>
        <w:tc>
          <w:tcPr>
            <w:tcW w:w="675" w:type="dxa"/>
            <w:tcBorders>
              <w:left w:val="single" w:color="auto" w:sz="4" w:space="0"/>
              <w:right w:val="single" w:color="auto" w:sz="4" w:space="0"/>
            </w:tcBorders>
            <w:vAlign w:val="center"/>
          </w:tcPr>
          <w:p>
            <w:pPr>
              <w:pStyle w:val="24"/>
              <w:spacing w:before="107"/>
              <w:ind w:left="84" w:right="75"/>
              <w:rPr>
                <w:rFonts w:ascii="Times New Roman" w:hAnsi="Times New Roman" w:eastAsia="仿宋" w:cs="Times New Roman"/>
                <w:sz w:val="24"/>
                <w:szCs w:val="24"/>
              </w:rPr>
            </w:pPr>
            <w:r>
              <w:rPr>
                <w:rFonts w:ascii="Times New Roman" w:hAnsi="Times New Roman" w:eastAsia="仿宋" w:cs="Times New Roman"/>
                <w:sz w:val="24"/>
                <w:szCs w:val="24"/>
              </w:rPr>
              <w:t>30%</w:t>
            </w:r>
          </w:p>
        </w:tc>
        <w:tc>
          <w:tcPr>
            <w:tcW w:w="4003" w:type="dxa"/>
            <w:tcBorders>
              <w:left w:val="single" w:color="auto" w:sz="4" w:space="0"/>
              <w:right w:val="single" w:color="auto" w:sz="4" w:space="0"/>
            </w:tcBorders>
            <w:vAlign w:val="center"/>
          </w:tcPr>
          <w:p>
            <w:pPr>
              <w:pStyle w:val="24"/>
              <w:spacing w:before="107"/>
              <w:ind w:left="84" w:right="75"/>
              <w:rPr>
                <w:rFonts w:ascii="Times New Roman" w:hAnsi="Times New Roman" w:eastAsia="仿宋" w:cs="Times New Roman"/>
                <w:sz w:val="24"/>
                <w:szCs w:val="24"/>
              </w:rPr>
            </w:pPr>
            <w:r>
              <w:rPr>
                <w:rFonts w:ascii="Times New Roman" w:hAnsi="Times New Roman" w:eastAsia="仿宋" w:cs="Times New Roman"/>
                <w:spacing w:val="-4"/>
                <w:sz w:val="24"/>
                <w:szCs w:val="24"/>
              </w:rPr>
              <w:t>听课情况，关注学生听课的精神状态，随时做</w:t>
            </w:r>
            <w:r>
              <w:rPr>
                <w:rFonts w:ascii="Times New Roman" w:hAnsi="Times New Roman" w:eastAsia="仿宋" w:cs="Times New Roman"/>
                <w:spacing w:val="-5"/>
                <w:sz w:val="24"/>
                <w:szCs w:val="24"/>
              </w:rPr>
              <w:t>记录，以督促学生按时上课，认真听讲；课堂专题讨论，提高学生上课精神的集中度，并考</w:t>
            </w:r>
            <w:r>
              <w:rPr>
                <w:rFonts w:ascii="Times New Roman" w:hAnsi="Times New Roman" w:eastAsia="仿宋" w:cs="Times New Roman"/>
                <w:spacing w:val="-9"/>
                <w:sz w:val="24"/>
                <w:szCs w:val="24"/>
              </w:rPr>
              <w:t>察学生当堂课程的掌握情况</w:t>
            </w:r>
            <w:r>
              <w:rPr>
                <w:rFonts w:ascii="Times New Roman" w:hAnsi="Times New Roman" w:eastAsia="仿宋" w:cs="Times New Roman"/>
                <w:spacing w:val="-3"/>
                <w:sz w:val="24"/>
                <w:szCs w:val="24"/>
              </w:rPr>
              <w:t>（</w:t>
            </w:r>
            <w:r>
              <w:rPr>
                <w:rFonts w:ascii="Times New Roman" w:hAnsi="Times New Roman" w:eastAsia="仿宋" w:cs="Times New Roman"/>
                <w:sz w:val="24"/>
                <w:szCs w:val="24"/>
              </w:rPr>
              <w:t>占</w:t>
            </w:r>
            <w:r>
              <w:rPr>
                <w:rFonts w:ascii="Times New Roman" w:hAnsi="Times New Roman" w:eastAsia="仿宋" w:cs="Times New Roman"/>
                <w:spacing w:val="-53"/>
                <w:sz w:val="24"/>
                <w:szCs w:val="24"/>
              </w:rPr>
              <w:t xml:space="preserve"> </w:t>
            </w:r>
            <w:r>
              <w:rPr>
                <w:rFonts w:ascii="Times New Roman" w:hAnsi="Times New Roman" w:eastAsia="仿宋" w:cs="Times New Roman"/>
                <w:spacing w:val="-2"/>
                <w:sz w:val="24"/>
                <w:szCs w:val="24"/>
              </w:rPr>
              <w:t>30</w:t>
            </w:r>
            <w:r>
              <w:rPr>
                <w:rFonts w:ascii="Times New Roman" w:hAnsi="Times New Roman" w:eastAsia="仿宋" w:cs="Times New Roman"/>
                <w:sz w:val="24"/>
                <w:szCs w:val="24"/>
              </w:rPr>
              <w:t>%</w:t>
            </w:r>
            <w:r>
              <w:rPr>
                <w:rFonts w:ascii="Times New Roman" w:hAnsi="Times New Roman" w:eastAsia="仿宋" w:cs="Times New Roman"/>
                <w:spacing w:val="-106"/>
                <w:sz w:val="24"/>
                <w:szCs w:val="24"/>
              </w:rPr>
              <w:t>）</w:t>
            </w:r>
            <w:r>
              <w:rPr>
                <w:rFonts w:ascii="Times New Roman" w:hAnsi="Times New Roman" w:eastAsia="仿宋" w:cs="Times New Roman"/>
                <w:spacing w:val="-15"/>
                <w:sz w:val="24"/>
                <w:szCs w:val="24"/>
              </w:rPr>
              <w:t>；课堂提</w:t>
            </w:r>
            <w:r>
              <w:rPr>
                <w:rFonts w:ascii="Times New Roman" w:hAnsi="Times New Roman" w:eastAsia="仿宋" w:cs="Times New Roman"/>
                <w:spacing w:val="-8"/>
                <w:sz w:val="24"/>
                <w:szCs w:val="24"/>
              </w:rPr>
              <w:t xml:space="preserve">问，以目标为话题，课堂给出 </w:t>
            </w:r>
            <w:r>
              <w:rPr>
                <w:rFonts w:ascii="Times New Roman" w:hAnsi="Times New Roman" w:eastAsia="仿宋" w:cs="Times New Roman"/>
                <w:sz w:val="24"/>
                <w:szCs w:val="24"/>
              </w:rPr>
              <w:t xml:space="preserve">3~5 </w:t>
            </w:r>
            <w:r>
              <w:rPr>
                <w:rFonts w:ascii="Times New Roman" w:hAnsi="Times New Roman" w:eastAsia="仿宋" w:cs="Times New Roman"/>
                <w:spacing w:val="-4"/>
                <w:sz w:val="24"/>
                <w:szCs w:val="24"/>
              </w:rPr>
              <w:t>个题目，以测试学生的掌握情况；作业根据课堂记录与理</w:t>
            </w:r>
            <w:r>
              <w:rPr>
                <w:rFonts w:ascii="Times New Roman" w:hAnsi="Times New Roman" w:eastAsia="仿宋" w:cs="Times New Roman"/>
                <w:spacing w:val="9"/>
                <w:sz w:val="24"/>
                <w:szCs w:val="24"/>
              </w:rPr>
              <w:t>解请概述老师每次讲课的核心内容概要（占</w:t>
            </w:r>
            <w:r>
              <w:rPr>
                <w:rFonts w:ascii="Times New Roman" w:hAnsi="Times New Roman" w:eastAsia="仿宋" w:cs="Times New Roman"/>
                <w:sz w:val="24"/>
                <w:szCs w:val="24"/>
              </w:rPr>
              <w:t>7</w:t>
            </w:r>
            <w:r>
              <w:rPr>
                <w:rFonts w:ascii="Times New Roman" w:hAnsi="Times New Roman" w:eastAsia="仿宋" w:cs="Times New Roman"/>
                <w:spacing w:val="-2"/>
                <w:sz w:val="24"/>
                <w:szCs w:val="24"/>
              </w:rPr>
              <w:t>0</w:t>
            </w:r>
            <w:r>
              <w:rPr>
                <w:rFonts w:ascii="Times New Roman" w:hAnsi="Times New Roman" w:eastAsia="仿宋" w:cs="Times New Roman"/>
                <w:sz w:val="24"/>
                <w:szCs w:val="24"/>
              </w:rPr>
              <w:t>%</w:t>
            </w:r>
            <w:r>
              <w:rPr>
                <w:rFonts w:ascii="Times New Roman" w:hAnsi="Times New Roman" w:eastAsia="仿宋" w:cs="Times New Roman"/>
                <w:spacing w:val="-106"/>
                <w:sz w:val="24"/>
                <w:szCs w:val="24"/>
              </w:rPr>
              <w:t>）</w:t>
            </w:r>
            <w:r>
              <w:rPr>
                <w:rFonts w:ascii="Times New Roman" w:hAnsi="Times New Roman" w:eastAsia="仿宋"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1287" w:type="dxa"/>
            <w:vAlign w:val="center"/>
          </w:tcPr>
          <w:p>
            <w:pPr>
              <w:pStyle w:val="24"/>
              <w:spacing w:before="107"/>
              <w:ind w:left="11"/>
              <w:jc w:val="center"/>
              <w:rPr>
                <w:rFonts w:ascii="Times New Roman" w:hAnsi="Times New Roman" w:eastAsia="仿宋" w:cs="Times New Roman"/>
                <w:sz w:val="24"/>
                <w:szCs w:val="24"/>
              </w:rPr>
            </w:pPr>
            <w:r>
              <w:rPr>
                <w:rFonts w:ascii="Times New Roman" w:hAnsi="Times New Roman" w:eastAsia="仿宋" w:cs="Times New Roman"/>
                <w:sz w:val="24"/>
                <w:szCs w:val="24"/>
              </w:rPr>
              <w:t>期末考核</w:t>
            </w:r>
          </w:p>
        </w:tc>
        <w:tc>
          <w:tcPr>
            <w:tcW w:w="2835" w:type="dxa"/>
            <w:tcBorders>
              <w:right w:val="single" w:color="auto" w:sz="4" w:space="0"/>
            </w:tcBorders>
            <w:vAlign w:val="center"/>
          </w:tcPr>
          <w:p>
            <w:pPr>
              <w:pStyle w:val="24"/>
              <w:spacing w:before="25"/>
              <w:ind w:left="87" w:right="75"/>
              <w:rPr>
                <w:rFonts w:ascii="Times New Roman" w:hAnsi="Times New Roman" w:eastAsia="仿宋" w:cs="Times New Roman"/>
                <w:sz w:val="24"/>
                <w:szCs w:val="24"/>
              </w:rPr>
            </w:pPr>
            <w:r>
              <w:rPr>
                <w:rFonts w:ascii="Times New Roman" w:hAnsi="Times New Roman" w:eastAsia="仿宋" w:cs="Times New Roman"/>
                <w:sz w:val="24"/>
                <w:szCs w:val="24"/>
              </w:rPr>
              <w:t>职业生涯规划书</w:t>
            </w:r>
          </w:p>
        </w:tc>
        <w:tc>
          <w:tcPr>
            <w:tcW w:w="675" w:type="dxa"/>
            <w:tcBorders>
              <w:left w:val="single" w:color="auto" w:sz="4" w:space="0"/>
              <w:right w:val="single" w:color="auto" w:sz="4" w:space="0"/>
            </w:tcBorders>
            <w:vAlign w:val="center"/>
          </w:tcPr>
          <w:p>
            <w:pPr>
              <w:pStyle w:val="24"/>
              <w:spacing w:before="25"/>
              <w:ind w:left="87" w:right="75"/>
              <w:rPr>
                <w:rFonts w:ascii="Times New Roman" w:hAnsi="Times New Roman" w:eastAsia="仿宋" w:cs="Times New Roman"/>
                <w:sz w:val="24"/>
                <w:szCs w:val="24"/>
              </w:rPr>
            </w:pPr>
            <w:r>
              <w:rPr>
                <w:rFonts w:ascii="Times New Roman" w:hAnsi="Times New Roman" w:eastAsia="仿宋" w:cs="Times New Roman"/>
                <w:sz w:val="24"/>
                <w:szCs w:val="24"/>
              </w:rPr>
              <w:t>60%</w:t>
            </w:r>
          </w:p>
        </w:tc>
        <w:tc>
          <w:tcPr>
            <w:tcW w:w="4003" w:type="dxa"/>
            <w:tcBorders>
              <w:left w:val="single" w:color="auto" w:sz="4" w:space="0"/>
              <w:right w:val="single" w:color="auto" w:sz="4" w:space="0"/>
            </w:tcBorders>
            <w:vAlign w:val="center"/>
          </w:tcPr>
          <w:p>
            <w:pPr>
              <w:pStyle w:val="24"/>
              <w:spacing w:before="25"/>
              <w:ind w:left="87" w:right="75"/>
              <w:rPr>
                <w:rFonts w:ascii="Times New Roman" w:hAnsi="Times New Roman" w:eastAsia="仿宋" w:cs="Times New Roman"/>
                <w:sz w:val="24"/>
                <w:szCs w:val="24"/>
              </w:rPr>
            </w:pPr>
            <w:r>
              <w:rPr>
                <w:rFonts w:ascii="Times New Roman" w:hAnsi="Times New Roman" w:eastAsia="仿宋" w:cs="Times New Roman"/>
                <w:spacing w:val="-2"/>
                <w:sz w:val="24"/>
                <w:szCs w:val="24"/>
              </w:rPr>
              <w:t>课程报告</w:t>
            </w:r>
            <w:r>
              <w:rPr>
                <w:rFonts w:ascii="Times New Roman" w:hAnsi="Times New Roman" w:eastAsia="仿宋" w:cs="Times New Roman"/>
                <w:sz w:val="24"/>
                <w:szCs w:val="24"/>
              </w:rPr>
              <w:t>（</w:t>
            </w:r>
            <w:r>
              <w:rPr>
                <w:rFonts w:ascii="Times New Roman" w:hAnsi="Times New Roman" w:eastAsia="仿宋" w:cs="Times New Roman"/>
                <w:spacing w:val="-3"/>
                <w:sz w:val="24"/>
                <w:szCs w:val="24"/>
              </w:rPr>
              <w:t>大作业）全面考核学生对课程目标</w:t>
            </w:r>
            <w:r>
              <w:rPr>
                <w:rFonts w:ascii="Times New Roman" w:hAnsi="Times New Roman" w:eastAsia="仿宋" w:cs="Times New Roman"/>
                <w:spacing w:val="-5"/>
                <w:sz w:val="24"/>
                <w:szCs w:val="24"/>
              </w:rPr>
              <w:t>的达成情况。其中</w:t>
            </w:r>
            <w:r>
              <w:rPr>
                <w:rFonts w:hint="eastAsia" w:ascii="Times New Roman" w:hAnsi="Times New Roman" w:eastAsia="仿宋" w:cs="Times New Roman"/>
                <w:spacing w:val="-5"/>
                <w:sz w:val="24"/>
                <w:szCs w:val="24"/>
              </w:rPr>
              <w:t>自我探索、外部世界探索占</w:t>
            </w:r>
            <w:r>
              <w:rPr>
                <w:rFonts w:ascii="Times New Roman" w:hAnsi="Times New Roman" w:eastAsia="仿宋" w:cs="Times New Roman"/>
                <w:spacing w:val="-5"/>
                <w:sz w:val="24"/>
                <w:szCs w:val="24"/>
              </w:rPr>
              <w:t>40%</w:t>
            </w:r>
            <w:r>
              <w:rPr>
                <w:rFonts w:ascii="Times New Roman" w:hAnsi="Times New Roman" w:eastAsia="仿宋" w:cs="Times New Roman"/>
                <w:spacing w:val="-12"/>
                <w:sz w:val="24"/>
                <w:szCs w:val="24"/>
              </w:rPr>
              <w:t>，</w:t>
            </w:r>
            <w:r>
              <w:rPr>
                <w:rFonts w:hint="eastAsia" w:ascii="Times New Roman" w:hAnsi="Times New Roman" w:eastAsia="仿宋" w:cs="Times New Roman"/>
                <w:spacing w:val="-12"/>
                <w:sz w:val="24"/>
                <w:szCs w:val="24"/>
              </w:rPr>
              <w:t>职业规划、评估</w:t>
            </w:r>
            <w:r>
              <w:rPr>
                <w:rFonts w:ascii="Times New Roman" w:hAnsi="Times New Roman" w:eastAsia="仿宋" w:cs="Times New Roman"/>
                <w:sz w:val="24"/>
                <w:szCs w:val="24"/>
              </w:rPr>
              <w:t xml:space="preserve"> 40%</w:t>
            </w:r>
            <w:r>
              <w:rPr>
                <w:rFonts w:ascii="Times New Roman" w:hAnsi="Times New Roman" w:eastAsia="仿宋" w:cs="Times New Roman"/>
                <w:spacing w:val="-22"/>
                <w:sz w:val="24"/>
                <w:szCs w:val="24"/>
              </w:rPr>
              <w:t>，</w:t>
            </w:r>
            <w:r>
              <w:rPr>
                <w:rFonts w:hint="eastAsia" w:ascii="Times New Roman" w:hAnsi="Times New Roman" w:eastAsia="仿宋" w:cs="Times New Roman"/>
                <w:spacing w:val="-22"/>
                <w:sz w:val="24"/>
                <w:szCs w:val="24"/>
              </w:rPr>
              <w:t>生涯人物访谈</w:t>
            </w:r>
            <w:r>
              <w:rPr>
                <w:rFonts w:ascii="Times New Roman" w:hAnsi="Times New Roman" w:eastAsia="仿宋" w:cs="Times New Roman"/>
                <w:spacing w:val="-22"/>
                <w:sz w:val="24"/>
                <w:szCs w:val="24"/>
              </w:rPr>
              <w:t>占</w:t>
            </w:r>
            <w:r>
              <w:rPr>
                <w:rFonts w:ascii="Times New Roman" w:hAnsi="Times New Roman" w:eastAsia="仿宋" w:cs="Times New Roman"/>
                <w:sz w:val="24"/>
                <w:szCs w:val="24"/>
              </w:rPr>
              <w:t>20%。</w:t>
            </w:r>
          </w:p>
        </w:tc>
      </w:tr>
    </w:tbl>
    <w:p>
      <w:pPr>
        <w:pStyle w:val="5"/>
        <w:spacing w:line="276" w:lineRule="auto"/>
        <w:ind w:right="1156" w:firstLine="420" w:firstLineChars="200"/>
        <w:jc w:val="both"/>
        <w:rPr>
          <w:rFonts w:ascii="仿宋" w:hAnsi="仿宋" w:eastAsia="仿宋"/>
          <w:lang w:val="en-US"/>
        </w:rPr>
      </w:pPr>
    </w:p>
    <w:p>
      <w:pPr>
        <w:pStyle w:val="5"/>
        <w:spacing w:line="276" w:lineRule="auto"/>
        <w:ind w:right="1156" w:firstLine="420" w:firstLineChars="200"/>
        <w:jc w:val="both"/>
        <w:rPr>
          <w:rFonts w:ascii="仿宋" w:hAnsi="仿宋" w:eastAsia="仿宋"/>
          <w:lang w:val="en-US"/>
        </w:rPr>
      </w:pPr>
    </w:p>
    <w:p>
      <w:pPr>
        <w:pStyle w:val="3"/>
        <w:spacing w:before="0" w:line="276" w:lineRule="auto"/>
        <w:ind w:left="0"/>
        <w:rPr>
          <w:rFonts w:ascii="仿宋" w:hAnsi="仿宋" w:eastAsia="仿宋"/>
          <w:sz w:val="24"/>
          <w:szCs w:val="24"/>
        </w:rPr>
      </w:pPr>
      <w:r>
        <w:rPr>
          <w:rFonts w:ascii="仿宋" w:hAnsi="仿宋" w:eastAsia="仿宋"/>
          <w:sz w:val="24"/>
          <w:szCs w:val="24"/>
        </w:rPr>
        <w:t>六、有关说明</w:t>
      </w:r>
    </w:p>
    <w:p>
      <w:pPr>
        <w:pStyle w:val="5"/>
        <w:spacing w:line="276" w:lineRule="auto"/>
        <w:ind w:right="1157" w:firstLine="420" w:firstLineChars="200"/>
        <w:jc w:val="both"/>
        <w:rPr>
          <w:rFonts w:ascii="仿宋" w:hAnsi="仿宋" w:eastAsia="仿宋"/>
        </w:rPr>
      </w:pPr>
      <w:r>
        <w:rPr>
          <w:rFonts w:ascii="仿宋" w:hAnsi="仿宋" w:eastAsia="仿宋"/>
        </w:rPr>
        <w:t>本课程根据学生课堂讨论、平时考核情况和学生、教学督导等反馈，及时对教学中不足之处进行改进，并在下一轮课程教学中改进提高，确保相应毕业要求指标点达成。</w:t>
      </w:r>
    </w:p>
    <w:p>
      <w:pPr>
        <w:spacing w:line="360" w:lineRule="auto"/>
        <w:ind w:firstLine="480" w:firstLineChars="200"/>
        <w:jc w:val="center"/>
        <w:rPr>
          <w:rFonts w:hint="default" w:ascii="宋体" w:hAnsi="宋体" w:eastAsia="宋体" w:cs="宋体"/>
          <w:b w:val="0"/>
          <w:bCs/>
          <w:sz w:val="24"/>
          <w:szCs w:val="24"/>
          <w:lang w:val="en-US" w:eastAsia="zh-CN"/>
        </w:rPr>
      </w:pPr>
      <w:r>
        <w:rPr>
          <w:rFonts w:hint="eastAsia"/>
          <w:kern w:val="0"/>
          <w:sz w:val="24"/>
          <w:szCs w:val="21"/>
          <w:lang w:val="en-US" w:eastAsia="zh-CN"/>
        </w:rPr>
        <w:t xml:space="preserve">                                          </w:t>
      </w:r>
      <w:r>
        <w:rPr>
          <w:rFonts w:hint="eastAsia" w:ascii="宋体" w:hAnsi="宋体" w:eastAsia="宋体" w:cs="宋体"/>
          <w:b w:val="0"/>
          <w:bCs/>
          <w:sz w:val="24"/>
          <w:szCs w:val="24"/>
        </w:rPr>
        <w:t>执笔人：</w:t>
      </w:r>
      <w:r>
        <w:rPr>
          <w:rFonts w:hint="eastAsia" w:ascii="宋体" w:hAnsi="宋体" w:eastAsia="宋体" w:cs="宋体"/>
          <w:b w:val="0"/>
          <w:bCs/>
          <w:sz w:val="24"/>
          <w:szCs w:val="24"/>
          <w:lang w:val="en-US" w:eastAsia="zh-CN"/>
        </w:rPr>
        <w:t xml:space="preserve"> 朱映然</w:t>
      </w:r>
    </w:p>
    <w:p>
      <w:pPr>
        <w:spacing w:line="360" w:lineRule="auto"/>
        <w:ind w:firstLine="480" w:firstLineChars="20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审定人： </w:t>
      </w:r>
      <w:r>
        <w:rPr>
          <w:rFonts w:hint="eastAsia" w:ascii="宋体" w:hAnsi="宋体" w:eastAsia="宋体" w:cs="宋体"/>
          <w:b w:val="0"/>
          <w:bCs/>
          <w:sz w:val="24"/>
          <w:szCs w:val="24"/>
          <w:lang w:val="en-US" w:eastAsia="zh-CN"/>
        </w:rPr>
        <w:t>王召妍</w:t>
      </w:r>
    </w:p>
    <w:p>
      <w:pPr>
        <w:spacing w:line="360" w:lineRule="auto"/>
        <w:ind w:firstLine="480" w:firstLineChars="200"/>
        <w:jc w:val="center"/>
        <w:rPr>
          <w:rFonts w:hint="default" w:ascii="宋体" w:hAnsi="宋体" w:eastAsia="宋体" w:cs="宋体"/>
          <w:spacing w:val="-19"/>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审批人： </w:t>
      </w:r>
      <w:r>
        <w:rPr>
          <w:rFonts w:hint="eastAsia" w:ascii="宋体" w:hAnsi="宋体" w:eastAsia="宋体" w:cs="宋体"/>
          <w:b w:val="0"/>
          <w:bCs/>
          <w:sz w:val="24"/>
          <w:szCs w:val="24"/>
          <w:lang w:val="en-US" w:eastAsia="zh-CN"/>
        </w:rPr>
        <w:t>施云波</w:t>
      </w:r>
    </w:p>
    <w:p>
      <w:pPr>
        <w:jc w:val="center"/>
        <w:rPr>
          <w:rFonts w:hint="default"/>
          <w:kern w:val="0"/>
          <w:sz w:val="24"/>
          <w:szCs w:val="21"/>
          <w:lang w:val="en-US" w:eastAsia="zh-CN"/>
        </w:rPr>
      </w:pPr>
      <w:r>
        <w:rPr>
          <w:rFonts w:hint="eastAsia"/>
          <w:kern w:val="0"/>
          <w:sz w:val="24"/>
          <w:szCs w:val="21"/>
          <w:lang w:val="en-US" w:eastAsia="zh-CN"/>
        </w:rPr>
        <w:t xml:space="preserve">                                                   审批时间:2023年9月</w:t>
      </w:r>
    </w:p>
    <w:sectPr>
      <w:pgSz w:w="11906" w:h="16838"/>
      <w:pgMar w:top="1440" w:right="1757" w:bottom="1440" w:left="175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20B0604020202020204"/>
    <w:charset w:val="00"/>
    <w:family w:val="roman"/>
    <w:pitch w:val="default"/>
    <w:sig w:usb0="00000000" w:usb1="00000000" w:usb2="00000001" w:usb3="00000000" w:csb0="400001BF" w:csb1="DFF70000"/>
  </w:font>
  <w:font w:name="TimesNewRomanPS">
    <w:altName w:val="Times New Roman"/>
    <w:panose1 w:val="020B06040202020202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191</w:t>
                    </w:r>
                    <w:r>
                      <w:fldChar w:fldCharType="end"/>
                    </w:r>
                  </w:p>
                </w:txbxContent>
              </v:textbox>
            </v:shape>
          </w:pict>
        </mc:Fallback>
      </mc:AlternateContent>
    </w:r>
    <w:r>
      <w:c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647121548"/>
    </w:sdtPr>
    <w:sdtEndPr>
      <w:rPr>
        <w:rStyle w:val="13"/>
      </w:rPr>
    </w:sdtEndPr>
    <w:sdtContent>
      <w:p>
        <w:pPr>
          <w:pStyle w:val="7"/>
          <w:framePr w:wrap="around" w:vAnchor="text" w:hAnchor="margin" w:xAlign="right" w:y="1"/>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pPr>
      <w:pStyle w:val="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85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85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85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192" w:lineRule="auto"/>
      <w:ind w:left="8240"/>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192" w:lineRule="auto"/>
      <w:ind w:left="8541"/>
      <w:rPr>
        <w:rFonts w:hint="default"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8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82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59"/>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F2C4A"/>
    <w:multiLevelType w:val="singleLevel"/>
    <w:tmpl w:val="97CF2C4A"/>
    <w:lvl w:ilvl="0" w:tentative="0">
      <w:start w:val="2"/>
      <w:numFmt w:val="decimal"/>
      <w:suff w:val="space"/>
      <w:lvlText w:val="%1."/>
      <w:lvlJc w:val="left"/>
    </w:lvl>
  </w:abstractNum>
  <w:abstractNum w:abstractNumId="1">
    <w:nsid w:val="98E1D010"/>
    <w:multiLevelType w:val="singleLevel"/>
    <w:tmpl w:val="98E1D010"/>
    <w:lvl w:ilvl="0" w:tentative="0">
      <w:start w:val="4"/>
      <w:numFmt w:val="chineseCounting"/>
      <w:suff w:val="space"/>
      <w:lvlText w:val="第%1章"/>
      <w:lvlJc w:val="left"/>
      <w:rPr>
        <w:rFonts w:hint="eastAsia"/>
      </w:rPr>
    </w:lvl>
  </w:abstractNum>
  <w:abstractNum w:abstractNumId="2">
    <w:nsid w:val="9A1CA7BA"/>
    <w:multiLevelType w:val="singleLevel"/>
    <w:tmpl w:val="9A1CA7BA"/>
    <w:lvl w:ilvl="0" w:tentative="0">
      <w:start w:val="1"/>
      <w:numFmt w:val="decimal"/>
      <w:lvlText w:val="(%1)"/>
      <w:lvlJc w:val="left"/>
      <w:pPr>
        <w:ind w:left="425" w:hanging="425"/>
      </w:pPr>
      <w:rPr>
        <w:rFonts w:hint="default"/>
      </w:rPr>
    </w:lvl>
  </w:abstractNum>
  <w:abstractNum w:abstractNumId="3">
    <w:nsid w:val="A159ECF3"/>
    <w:multiLevelType w:val="singleLevel"/>
    <w:tmpl w:val="A159ECF3"/>
    <w:lvl w:ilvl="0" w:tentative="0">
      <w:start w:val="1"/>
      <w:numFmt w:val="decimal"/>
      <w:suff w:val="space"/>
      <w:lvlText w:val="%1."/>
      <w:lvlJc w:val="left"/>
    </w:lvl>
  </w:abstractNum>
  <w:abstractNum w:abstractNumId="4">
    <w:nsid w:val="B2C48F8B"/>
    <w:multiLevelType w:val="singleLevel"/>
    <w:tmpl w:val="B2C48F8B"/>
    <w:lvl w:ilvl="0" w:tentative="0">
      <w:start w:val="6"/>
      <w:numFmt w:val="chineseCounting"/>
      <w:suff w:val="space"/>
      <w:lvlText w:val="第%1章"/>
      <w:lvlJc w:val="left"/>
      <w:rPr>
        <w:rFonts w:hint="eastAsia"/>
      </w:rPr>
    </w:lvl>
  </w:abstractNum>
  <w:abstractNum w:abstractNumId="5">
    <w:nsid w:val="C2CE2F65"/>
    <w:multiLevelType w:val="singleLevel"/>
    <w:tmpl w:val="C2CE2F65"/>
    <w:lvl w:ilvl="0" w:tentative="0">
      <w:start w:val="2"/>
      <w:numFmt w:val="decimal"/>
      <w:lvlText w:val="%1."/>
      <w:lvlJc w:val="left"/>
      <w:pPr>
        <w:tabs>
          <w:tab w:val="left" w:pos="312"/>
        </w:tabs>
      </w:pPr>
    </w:lvl>
  </w:abstractNum>
  <w:abstractNum w:abstractNumId="6">
    <w:nsid w:val="C3D442D6"/>
    <w:multiLevelType w:val="singleLevel"/>
    <w:tmpl w:val="C3D442D6"/>
    <w:lvl w:ilvl="0" w:tentative="0">
      <w:start w:val="1"/>
      <w:numFmt w:val="decimal"/>
      <w:lvlText w:val="(%1)"/>
      <w:lvlJc w:val="left"/>
      <w:pPr>
        <w:ind w:left="425" w:hanging="425"/>
      </w:pPr>
      <w:rPr>
        <w:rFonts w:hint="default"/>
      </w:rPr>
    </w:lvl>
  </w:abstractNum>
  <w:abstractNum w:abstractNumId="7">
    <w:nsid w:val="C5AC91A3"/>
    <w:multiLevelType w:val="singleLevel"/>
    <w:tmpl w:val="C5AC91A3"/>
    <w:lvl w:ilvl="0" w:tentative="0">
      <w:start w:val="1"/>
      <w:numFmt w:val="decimal"/>
      <w:suff w:val="space"/>
      <w:lvlText w:val="%1."/>
      <w:lvlJc w:val="left"/>
    </w:lvl>
  </w:abstractNum>
  <w:abstractNum w:abstractNumId="8">
    <w:nsid w:val="C5E49340"/>
    <w:multiLevelType w:val="singleLevel"/>
    <w:tmpl w:val="C5E49340"/>
    <w:lvl w:ilvl="0" w:tentative="0">
      <w:start w:val="2"/>
      <w:numFmt w:val="chineseCounting"/>
      <w:suff w:val="nothing"/>
      <w:lvlText w:val="%1、"/>
      <w:lvlJc w:val="left"/>
      <w:rPr>
        <w:rFonts w:hint="eastAsia"/>
      </w:rPr>
    </w:lvl>
  </w:abstractNum>
  <w:abstractNum w:abstractNumId="9">
    <w:nsid w:val="D6B51DA5"/>
    <w:multiLevelType w:val="singleLevel"/>
    <w:tmpl w:val="D6B51DA5"/>
    <w:lvl w:ilvl="0" w:tentative="0">
      <w:start w:val="1"/>
      <w:numFmt w:val="decimal"/>
      <w:lvlText w:val="(%1)"/>
      <w:lvlJc w:val="left"/>
      <w:pPr>
        <w:ind w:left="425" w:hanging="425"/>
      </w:pPr>
      <w:rPr>
        <w:rFonts w:hint="default"/>
      </w:rPr>
    </w:lvl>
  </w:abstractNum>
  <w:abstractNum w:abstractNumId="10">
    <w:nsid w:val="D9BE9AA5"/>
    <w:multiLevelType w:val="singleLevel"/>
    <w:tmpl w:val="D9BE9AA5"/>
    <w:lvl w:ilvl="0" w:tentative="0">
      <w:start w:val="1"/>
      <w:numFmt w:val="decimal"/>
      <w:lvlText w:val="(%1)"/>
      <w:lvlJc w:val="left"/>
      <w:pPr>
        <w:ind w:left="425" w:hanging="425"/>
      </w:pPr>
      <w:rPr>
        <w:rFonts w:hint="default"/>
      </w:rPr>
    </w:lvl>
  </w:abstractNum>
  <w:abstractNum w:abstractNumId="11">
    <w:nsid w:val="E4D097E7"/>
    <w:multiLevelType w:val="singleLevel"/>
    <w:tmpl w:val="E4D097E7"/>
    <w:lvl w:ilvl="0" w:tentative="0">
      <w:start w:val="1"/>
      <w:numFmt w:val="decimal"/>
      <w:lvlText w:val="(%1)"/>
      <w:lvlJc w:val="left"/>
      <w:pPr>
        <w:ind w:left="425" w:hanging="425"/>
      </w:pPr>
      <w:rPr>
        <w:rFonts w:hint="default"/>
      </w:rPr>
    </w:lvl>
  </w:abstractNum>
  <w:abstractNum w:abstractNumId="12">
    <w:nsid w:val="F9EAD921"/>
    <w:multiLevelType w:val="singleLevel"/>
    <w:tmpl w:val="F9EAD921"/>
    <w:lvl w:ilvl="0" w:tentative="0">
      <w:start w:val="1"/>
      <w:numFmt w:val="decimal"/>
      <w:lvlText w:val="(%1)"/>
      <w:lvlJc w:val="left"/>
      <w:pPr>
        <w:ind w:left="425" w:hanging="425"/>
      </w:pPr>
      <w:rPr>
        <w:rFonts w:hint="default"/>
      </w:rPr>
    </w:lvl>
  </w:abstractNum>
  <w:abstractNum w:abstractNumId="13">
    <w:nsid w:val="FDEF4224"/>
    <w:multiLevelType w:val="singleLevel"/>
    <w:tmpl w:val="FDEF4224"/>
    <w:lvl w:ilvl="0" w:tentative="0">
      <w:start w:val="1"/>
      <w:numFmt w:val="decimal"/>
      <w:suff w:val="space"/>
      <w:lvlText w:val="%1."/>
      <w:lvlJc w:val="left"/>
    </w:lvl>
  </w:abstractNum>
  <w:abstractNum w:abstractNumId="14">
    <w:nsid w:val="017A86D2"/>
    <w:multiLevelType w:val="singleLevel"/>
    <w:tmpl w:val="017A86D2"/>
    <w:lvl w:ilvl="0" w:tentative="0">
      <w:start w:val="2"/>
      <w:numFmt w:val="chineseCounting"/>
      <w:suff w:val="space"/>
      <w:lvlText w:val="第%1章"/>
      <w:lvlJc w:val="left"/>
      <w:rPr>
        <w:rFonts w:hint="eastAsia"/>
      </w:rPr>
    </w:lvl>
  </w:abstractNum>
  <w:abstractNum w:abstractNumId="15">
    <w:nsid w:val="0250775C"/>
    <w:multiLevelType w:val="multilevel"/>
    <w:tmpl w:val="0250775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02F50E48"/>
    <w:multiLevelType w:val="singleLevel"/>
    <w:tmpl w:val="02F50E48"/>
    <w:lvl w:ilvl="0" w:tentative="0">
      <w:start w:val="2"/>
      <w:numFmt w:val="decimal"/>
      <w:suff w:val="space"/>
      <w:lvlText w:val="%1."/>
      <w:lvlJc w:val="left"/>
    </w:lvl>
  </w:abstractNum>
  <w:abstractNum w:abstractNumId="17">
    <w:nsid w:val="03E641F3"/>
    <w:multiLevelType w:val="multilevel"/>
    <w:tmpl w:val="03E641F3"/>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057E66F4"/>
    <w:multiLevelType w:val="multilevel"/>
    <w:tmpl w:val="057E66F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067C02D7"/>
    <w:multiLevelType w:val="singleLevel"/>
    <w:tmpl w:val="067C02D7"/>
    <w:lvl w:ilvl="0" w:tentative="0">
      <w:start w:val="1"/>
      <w:numFmt w:val="decimal"/>
      <w:suff w:val="space"/>
      <w:lvlText w:val="（%1)"/>
      <w:lvlJc w:val="left"/>
    </w:lvl>
  </w:abstractNum>
  <w:abstractNum w:abstractNumId="20">
    <w:nsid w:val="07516144"/>
    <w:multiLevelType w:val="multilevel"/>
    <w:tmpl w:val="0751614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07D947F4"/>
    <w:multiLevelType w:val="multilevel"/>
    <w:tmpl w:val="07D947F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08861C78"/>
    <w:multiLevelType w:val="singleLevel"/>
    <w:tmpl w:val="08861C78"/>
    <w:lvl w:ilvl="0" w:tentative="0">
      <w:start w:val="1"/>
      <w:numFmt w:val="decimal"/>
      <w:lvlText w:val="(%1)"/>
      <w:lvlJc w:val="left"/>
      <w:pPr>
        <w:ind w:left="425" w:hanging="425"/>
      </w:pPr>
      <w:rPr>
        <w:rFonts w:hint="default"/>
      </w:rPr>
    </w:lvl>
  </w:abstractNum>
  <w:abstractNum w:abstractNumId="23">
    <w:nsid w:val="08EA1A02"/>
    <w:multiLevelType w:val="multilevel"/>
    <w:tmpl w:val="08EA1A0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0BB149B0"/>
    <w:multiLevelType w:val="multilevel"/>
    <w:tmpl w:val="0BB149B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0F05E21E"/>
    <w:multiLevelType w:val="singleLevel"/>
    <w:tmpl w:val="0F05E21E"/>
    <w:lvl w:ilvl="0" w:tentative="0">
      <w:start w:val="1"/>
      <w:numFmt w:val="decimal"/>
      <w:lvlText w:val="(%1)"/>
      <w:lvlJc w:val="left"/>
      <w:pPr>
        <w:ind w:left="425" w:hanging="425"/>
      </w:pPr>
      <w:rPr>
        <w:rFonts w:hint="default"/>
      </w:rPr>
    </w:lvl>
  </w:abstractNum>
  <w:abstractNum w:abstractNumId="26">
    <w:nsid w:val="0FAE3490"/>
    <w:multiLevelType w:val="multilevel"/>
    <w:tmpl w:val="0FAE349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12077579"/>
    <w:multiLevelType w:val="singleLevel"/>
    <w:tmpl w:val="12077579"/>
    <w:lvl w:ilvl="0" w:tentative="0">
      <w:start w:val="2"/>
      <w:numFmt w:val="chineseCounting"/>
      <w:suff w:val="nothing"/>
      <w:lvlText w:val="%1、"/>
      <w:lvlJc w:val="left"/>
      <w:rPr>
        <w:rFonts w:hint="eastAsia"/>
      </w:rPr>
    </w:lvl>
  </w:abstractNum>
  <w:abstractNum w:abstractNumId="28">
    <w:nsid w:val="1F552A4D"/>
    <w:multiLevelType w:val="multilevel"/>
    <w:tmpl w:val="1F552A4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23344825"/>
    <w:multiLevelType w:val="multilevel"/>
    <w:tmpl w:val="2334482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25A30F87"/>
    <w:multiLevelType w:val="multilevel"/>
    <w:tmpl w:val="25A30F8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27872E18"/>
    <w:multiLevelType w:val="multilevel"/>
    <w:tmpl w:val="27872E1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292F31DE"/>
    <w:multiLevelType w:val="multilevel"/>
    <w:tmpl w:val="292F31D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29C3D9FB"/>
    <w:multiLevelType w:val="singleLevel"/>
    <w:tmpl w:val="29C3D9FB"/>
    <w:lvl w:ilvl="0" w:tentative="0">
      <w:start w:val="1"/>
      <w:numFmt w:val="decimal"/>
      <w:suff w:val="space"/>
      <w:lvlText w:val="%1."/>
      <w:lvlJc w:val="left"/>
    </w:lvl>
  </w:abstractNum>
  <w:abstractNum w:abstractNumId="34">
    <w:nsid w:val="2C0C0173"/>
    <w:multiLevelType w:val="multilevel"/>
    <w:tmpl w:val="2C0C017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2F5F7CF5"/>
    <w:multiLevelType w:val="multilevel"/>
    <w:tmpl w:val="2F5F7CF5"/>
    <w:lvl w:ilvl="0" w:tentative="0">
      <w:start w:val="1"/>
      <w:numFmt w:val="japaneseCounting"/>
      <w:lvlText w:val="（%1）"/>
      <w:lvlJc w:val="left"/>
      <w:pPr>
        <w:ind w:left="1048" w:hanging="765"/>
      </w:pPr>
      <w:rPr>
        <w:rFonts w:hint="default"/>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36">
    <w:nsid w:val="30223878"/>
    <w:multiLevelType w:val="multilevel"/>
    <w:tmpl w:val="3022387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30E0478A"/>
    <w:multiLevelType w:val="multilevel"/>
    <w:tmpl w:val="30E0478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325A6E39"/>
    <w:multiLevelType w:val="multilevel"/>
    <w:tmpl w:val="325A6E3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398F5B05"/>
    <w:multiLevelType w:val="multilevel"/>
    <w:tmpl w:val="398F5B0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3E643860"/>
    <w:multiLevelType w:val="multilevel"/>
    <w:tmpl w:val="3E643860"/>
    <w:lvl w:ilvl="0" w:tentative="0">
      <w:start w:val="2"/>
      <w:numFmt w:val="japaneseCounting"/>
      <w:lvlText w:val="（%1）"/>
      <w:lvlJc w:val="left"/>
      <w:pPr>
        <w:ind w:left="1232" w:hanging="75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41">
    <w:nsid w:val="3F1136B0"/>
    <w:multiLevelType w:val="multilevel"/>
    <w:tmpl w:val="3F1136B0"/>
    <w:lvl w:ilvl="0" w:tentative="0">
      <w:start w:val="1"/>
      <w:numFmt w:val="decimal"/>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42">
    <w:nsid w:val="40853B9E"/>
    <w:multiLevelType w:val="singleLevel"/>
    <w:tmpl w:val="40853B9E"/>
    <w:lvl w:ilvl="0" w:tentative="0">
      <w:start w:val="2"/>
      <w:numFmt w:val="decimal"/>
      <w:suff w:val="space"/>
      <w:lvlText w:val="%1."/>
      <w:lvlJc w:val="left"/>
    </w:lvl>
  </w:abstractNum>
  <w:abstractNum w:abstractNumId="43">
    <w:nsid w:val="43E903FC"/>
    <w:multiLevelType w:val="multilevel"/>
    <w:tmpl w:val="43E903F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4783AE1B"/>
    <w:multiLevelType w:val="singleLevel"/>
    <w:tmpl w:val="4783AE1B"/>
    <w:lvl w:ilvl="0" w:tentative="0">
      <w:start w:val="2"/>
      <w:numFmt w:val="chineseCounting"/>
      <w:suff w:val="nothing"/>
      <w:lvlText w:val="（%1）"/>
      <w:lvlJc w:val="left"/>
      <w:rPr>
        <w:rFonts w:hint="eastAsia"/>
      </w:rPr>
    </w:lvl>
  </w:abstractNum>
  <w:abstractNum w:abstractNumId="45">
    <w:nsid w:val="48EA2DEC"/>
    <w:multiLevelType w:val="singleLevel"/>
    <w:tmpl w:val="48EA2DEC"/>
    <w:lvl w:ilvl="0" w:tentative="0">
      <w:start w:val="2"/>
      <w:numFmt w:val="chineseCounting"/>
      <w:suff w:val="space"/>
      <w:lvlText w:val="(%1)"/>
      <w:lvlJc w:val="left"/>
      <w:rPr>
        <w:rFonts w:hint="eastAsia"/>
      </w:rPr>
    </w:lvl>
  </w:abstractNum>
  <w:abstractNum w:abstractNumId="46">
    <w:nsid w:val="4A5AABF8"/>
    <w:multiLevelType w:val="singleLevel"/>
    <w:tmpl w:val="4A5AABF8"/>
    <w:lvl w:ilvl="0" w:tentative="0">
      <w:start w:val="1"/>
      <w:numFmt w:val="decimal"/>
      <w:suff w:val="space"/>
      <w:lvlText w:val="%1."/>
      <w:lvlJc w:val="left"/>
      <w:rPr>
        <w:rFonts w:ascii="Times New Roman" w:hAnsi="Times New Roman" w:eastAsia="宋体" w:cs="Times New Roman"/>
      </w:rPr>
    </w:lvl>
  </w:abstractNum>
  <w:abstractNum w:abstractNumId="47">
    <w:nsid w:val="511675DD"/>
    <w:multiLevelType w:val="multilevel"/>
    <w:tmpl w:val="511675D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518D4FAE"/>
    <w:multiLevelType w:val="multilevel"/>
    <w:tmpl w:val="518D4FA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52AB22D0"/>
    <w:multiLevelType w:val="singleLevel"/>
    <w:tmpl w:val="52AB22D0"/>
    <w:lvl w:ilvl="0" w:tentative="0">
      <w:start w:val="2"/>
      <w:numFmt w:val="chineseCounting"/>
      <w:suff w:val="space"/>
      <w:lvlText w:val="第%1章"/>
      <w:lvlJc w:val="left"/>
      <w:rPr>
        <w:rFonts w:hint="eastAsia"/>
      </w:rPr>
    </w:lvl>
  </w:abstractNum>
  <w:abstractNum w:abstractNumId="50">
    <w:nsid w:val="52BF34A8"/>
    <w:multiLevelType w:val="singleLevel"/>
    <w:tmpl w:val="52BF34A8"/>
    <w:lvl w:ilvl="0" w:tentative="0">
      <w:start w:val="1"/>
      <w:numFmt w:val="decimal"/>
      <w:lvlText w:val="(%1)"/>
      <w:lvlJc w:val="left"/>
      <w:pPr>
        <w:ind w:left="425" w:hanging="425"/>
      </w:pPr>
      <w:rPr>
        <w:rFonts w:hint="default"/>
      </w:rPr>
    </w:lvl>
  </w:abstractNum>
  <w:abstractNum w:abstractNumId="51">
    <w:nsid w:val="558059A6"/>
    <w:multiLevelType w:val="multilevel"/>
    <w:tmpl w:val="558059A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2">
    <w:nsid w:val="5DB422EF"/>
    <w:multiLevelType w:val="singleLevel"/>
    <w:tmpl w:val="5DB422EF"/>
    <w:lvl w:ilvl="0" w:tentative="0">
      <w:start w:val="1"/>
      <w:numFmt w:val="decimal"/>
      <w:suff w:val="space"/>
      <w:lvlText w:val="%1."/>
      <w:lvlJc w:val="left"/>
    </w:lvl>
  </w:abstractNum>
  <w:abstractNum w:abstractNumId="53">
    <w:nsid w:val="5FA803B4"/>
    <w:multiLevelType w:val="multilevel"/>
    <w:tmpl w:val="5FA803B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6155632A"/>
    <w:multiLevelType w:val="singleLevel"/>
    <w:tmpl w:val="6155632A"/>
    <w:lvl w:ilvl="0" w:tentative="0">
      <w:start w:val="1"/>
      <w:numFmt w:val="decimal"/>
      <w:lvlText w:val="(%1)"/>
      <w:lvlJc w:val="left"/>
      <w:pPr>
        <w:ind w:left="425" w:hanging="425"/>
      </w:pPr>
      <w:rPr>
        <w:rFonts w:hint="default"/>
      </w:rPr>
    </w:lvl>
  </w:abstractNum>
  <w:abstractNum w:abstractNumId="55">
    <w:nsid w:val="640B3566"/>
    <w:multiLevelType w:val="multilevel"/>
    <w:tmpl w:val="640B356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6514F699"/>
    <w:multiLevelType w:val="singleLevel"/>
    <w:tmpl w:val="6514F699"/>
    <w:lvl w:ilvl="0" w:tentative="0">
      <w:start w:val="2"/>
      <w:numFmt w:val="chineseCounting"/>
      <w:suff w:val="nothing"/>
      <w:lvlText w:val="（%1）"/>
      <w:lvlJc w:val="left"/>
    </w:lvl>
  </w:abstractNum>
  <w:abstractNum w:abstractNumId="57">
    <w:nsid w:val="65CB5AEA"/>
    <w:multiLevelType w:val="singleLevel"/>
    <w:tmpl w:val="65CB5AEA"/>
    <w:lvl w:ilvl="0" w:tentative="0">
      <w:start w:val="1"/>
      <w:numFmt w:val="decimal"/>
      <w:lvlText w:val="(%1)"/>
      <w:lvlJc w:val="left"/>
      <w:pPr>
        <w:ind w:left="425" w:hanging="425"/>
      </w:pPr>
      <w:rPr>
        <w:rFonts w:hint="default"/>
      </w:rPr>
    </w:lvl>
  </w:abstractNum>
  <w:abstractNum w:abstractNumId="58">
    <w:nsid w:val="6CE614A2"/>
    <w:multiLevelType w:val="multilevel"/>
    <w:tmpl w:val="6CE614A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9">
    <w:nsid w:val="6EDE1A36"/>
    <w:multiLevelType w:val="multilevel"/>
    <w:tmpl w:val="6EDE1A36"/>
    <w:lvl w:ilvl="0" w:tentative="0">
      <w:start w:val="1"/>
      <w:numFmt w:val="japaneseCounting"/>
      <w:lvlText w:val="（%1）"/>
      <w:lvlJc w:val="left"/>
      <w:pPr>
        <w:ind w:left="1228" w:hanging="746"/>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0">
    <w:nsid w:val="6EE34282"/>
    <w:multiLevelType w:val="multilevel"/>
    <w:tmpl w:val="6EE3428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1">
    <w:nsid w:val="70193988"/>
    <w:multiLevelType w:val="multilevel"/>
    <w:tmpl w:val="7019398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703D1681"/>
    <w:multiLevelType w:val="singleLevel"/>
    <w:tmpl w:val="703D1681"/>
    <w:lvl w:ilvl="0" w:tentative="0">
      <w:start w:val="1"/>
      <w:numFmt w:val="decimal"/>
      <w:lvlText w:val="%1."/>
      <w:lvlJc w:val="left"/>
      <w:pPr>
        <w:tabs>
          <w:tab w:val="left" w:pos="840"/>
        </w:tabs>
        <w:ind w:left="840" w:hanging="360"/>
      </w:pPr>
      <w:rPr>
        <w:rFonts w:ascii="Times New Roman" w:hAnsi="Times New Roman" w:eastAsia="宋体" w:cs="Times New Roman"/>
      </w:rPr>
    </w:lvl>
  </w:abstractNum>
  <w:abstractNum w:abstractNumId="63">
    <w:nsid w:val="708C23D9"/>
    <w:multiLevelType w:val="singleLevel"/>
    <w:tmpl w:val="708C23D9"/>
    <w:lvl w:ilvl="0" w:tentative="0">
      <w:start w:val="1"/>
      <w:numFmt w:val="decimal"/>
      <w:suff w:val="space"/>
      <w:lvlText w:val="%1."/>
      <w:lvlJc w:val="left"/>
    </w:lvl>
  </w:abstractNum>
  <w:abstractNum w:abstractNumId="64">
    <w:nsid w:val="70995DB7"/>
    <w:multiLevelType w:val="multilevel"/>
    <w:tmpl w:val="70995DB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5">
    <w:nsid w:val="72AD359D"/>
    <w:multiLevelType w:val="multilevel"/>
    <w:tmpl w:val="72AD359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6">
    <w:nsid w:val="7337D280"/>
    <w:multiLevelType w:val="singleLevel"/>
    <w:tmpl w:val="7337D280"/>
    <w:lvl w:ilvl="0" w:tentative="0">
      <w:start w:val="1"/>
      <w:numFmt w:val="decimal"/>
      <w:lvlText w:val="(%1)"/>
      <w:lvlJc w:val="left"/>
      <w:pPr>
        <w:ind w:left="425" w:hanging="425"/>
      </w:pPr>
      <w:rPr>
        <w:rFonts w:hint="default"/>
      </w:rPr>
    </w:lvl>
  </w:abstractNum>
  <w:abstractNum w:abstractNumId="67">
    <w:nsid w:val="74EC484D"/>
    <w:multiLevelType w:val="multilevel"/>
    <w:tmpl w:val="74EC484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8">
    <w:nsid w:val="75FA5013"/>
    <w:multiLevelType w:val="multilevel"/>
    <w:tmpl w:val="75FA5013"/>
    <w:lvl w:ilvl="0" w:tentative="0">
      <w:start w:val="1"/>
      <w:numFmt w:val="japaneseCounting"/>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9">
    <w:nsid w:val="76090635"/>
    <w:multiLevelType w:val="multilevel"/>
    <w:tmpl w:val="76090635"/>
    <w:lvl w:ilvl="0" w:tentative="0">
      <w:start w:val="1"/>
      <w:numFmt w:val="decimal"/>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70">
    <w:nsid w:val="7FED7645"/>
    <w:multiLevelType w:val="multilevel"/>
    <w:tmpl w:val="7FED764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9"/>
  </w:num>
  <w:num w:numId="2">
    <w:abstractNumId w:val="59"/>
  </w:num>
  <w:num w:numId="3">
    <w:abstractNumId w:val="46"/>
  </w:num>
  <w:num w:numId="4">
    <w:abstractNumId w:val="13"/>
  </w:num>
  <w:num w:numId="5">
    <w:abstractNumId w:val="45"/>
  </w:num>
  <w:num w:numId="6">
    <w:abstractNumId w:val="33"/>
  </w:num>
  <w:num w:numId="7">
    <w:abstractNumId w:val="41"/>
  </w:num>
  <w:num w:numId="8">
    <w:abstractNumId w:val="69"/>
  </w:num>
  <w:num w:numId="9">
    <w:abstractNumId w:val="68"/>
  </w:num>
  <w:num w:numId="10">
    <w:abstractNumId w:val="8"/>
  </w:num>
  <w:num w:numId="11">
    <w:abstractNumId w:val="57"/>
  </w:num>
  <w:num w:numId="12">
    <w:abstractNumId w:val="5"/>
  </w:num>
  <w:num w:numId="13">
    <w:abstractNumId w:val="12"/>
  </w:num>
  <w:num w:numId="14">
    <w:abstractNumId w:val="49"/>
  </w:num>
  <w:num w:numId="15">
    <w:abstractNumId w:val="66"/>
  </w:num>
  <w:num w:numId="16">
    <w:abstractNumId w:val="25"/>
  </w:num>
  <w:num w:numId="17">
    <w:abstractNumId w:val="16"/>
  </w:num>
  <w:num w:numId="18">
    <w:abstractNumId w:val="1"/>
  </w:num>
  <w:num w:numId="19">
    <w:abstractNumId w:val="50"/>
  </w:num>
  <w:num w:numId="20">
    <w:abstractNumId w:val="9"/>
  </w:num>
  <w:num w:numId="21">
    <w:abstractNumId w:val="6"/>
  </w:num>
  <w:num w:numId="22">
    <w:abstractNumId w:val="22"/>
  </w:num>
  <w:num w:numId="23">
    <w:abstractNumId w:val="54"/>
  </w:num>
  <w:num w:numId="24">
    <w:abstractNumId w:val="11"/>
  </w:num>
  <w:num w:numId="25">
    <w:abstractNumId w:val="10"/>
  </w:num>
  <w:num w:numId="26">
    <w:abstractNumId w:val="2"/>
  </w:num>
  <w:num w:numId="27">
    <w:abstractNumId w:val="15"/>
  </w:num>
  <w:num w:numId="28">
    <w:abstractNumId w:val="58"/>
  </w:num>
  <w:num w:numId="29">
    <w:abstractNumId w:val="55"/>
  </w:num>
  <w:num w:numId="30">
    <w:abstractNumId w:val="24"/>
  </w:num>
  <w:num w:numId="31">
    <w:abstractNumId w:val="67"/>
  </w:num>
  <w:num w:numId="32">
    <w:abstractNumId w:val="61"/>
  </w:num>
  <w:num w:numId="33">
    <w:abstractNumId w:val="53"/>
  </w:num>
  <w:num w:numId="34">
    <w:abstractNumId w:val="28"/>
  </w:num>
  <w:num w:numId="35">
    <w:abstractNumId w:val="36"/>
  </w:num>
  <w:num w:numId="36">
    <w:abstractNumId w:val="39"/>
  </w:num>
  <w:num w:numId="37">
    <w:abstractNumId w:val="20"/>
  </w:num>
  <w:num w:numId="38">
    <w:abstractNumId w:val="48"/>
  </w:num>
  <w:num w:numId="39">
    <w:abstractNumId w:val="23"/>
  </w:num>
  <w:num w:numId="40">
    <w:abstractNumId w:val="51"/>
  </w:num>
  <w:num w:numId="41">
    <w:abstractNumId w:val="37"/>
  </w:num>
  <w:num w:numId="42">
    <w:abstractNumId w:val="43"/>
  </w:num>
  <w:num w:numId="43">
    <w:abstractNumId w:val="31"/>
  </w:num>
  <w:num w:numId="44">
    <w:abstractNumId w:val="34"/>
  </w:num>
  <w:num w:numId="45">
    <w:abstractNumId w:val="47"/>
  </w:num>
  <w:num w:numId="46">
    <w:abstractNumId w:val="18"/>
  </w:num>
  <w:num w:numId="47">
    <w:abstractNumId w:val="38"/>
  </w:num>
  <w:num w:numId="48">
    <w:abstractNumId w:val="26"/>
  </w:num>
  <w:num w:numId="49">
    <w:abstractNumId w:val="32"/>
  </w:num>
  <w:num w:numId="50">
    <w:abstractNumId w:val="29"/>
  </w:num>
  <w:num w:numId="51">
    <w:abstractNumId w:val="30"/>
  </w:num>
  <w:num w:numId="52">
    <w:abstractNumId w:val="65"/>
  </w:num>
  <w:num w:numId="53">
    <w:abstractNumId w:val="70"/>
  </w:num>
  <w:num w:numId="54">
    <w:abstractNumId w:val="60"/>
  </w:num>
  <w:num w:numId="55">
    <w:abstractNumId w:val="64"/>
  </w:num>
  <w:num w:numId="56">
    <w:abstractNumId w:val="21"/>
  </w:num>
  <w:num w:numId="57">
    <w:abstractNumId w:val="17"/>
  </w:num>
  <w:num w:numId="58">
    <w:abstractNumId w:val="42"/>
  </w:num>
  <w:num w:numId="59">
    <w:abstractNumId w:val="35"/>
  </w:num>
  <w:num w:numId="60">
    <w:abstractNumId w:val="62"/>
  </w:num>
  <w:num w:numId="61">
    <w:abstractNumId w:val="27"/>
  </w:num>
  <w:num w:numId="62">
    <w:abstractNumId w:val="44"/>
  </w:num>
  <w:num w:numId="63">
    <w:abstractNumId w:val="40"/>
  </w:num>
  <w:num w:numId="64">
    <w:abstractNumId w:val="63"/>
  </w:num>
  <w:num w:numId="65">
    <w:abstractNumId w:val="14"/>
  </w:num>
  <w:num w:numId="66">
    <w:abstractNumId w:val="4"/>
  </w:num>
  <w:num w:numId="67">
    <w:abstractNumId w:val="0"/>
  </w:num>
  <w:num w:numId="68">
    <w:abstractNumId w:val="56"/>
  </w:num>
  <w:num w:numId="69">
    <w:abstractNumId w:val="52"/>
  </w:num>
  <w:num w:numId="70">
    <w:abstractNumId w:val="7"/>
  </w:num>
  <w:num w:numId="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jZjYTdjZmI1MmI2MTliZGY2MzVhNTI2YzMxNmEifQ=="/>
  </w:docVars>
  <w:rsids>
    <w:rsidRoot w:val="0D2A5F19"/>
    <w:rsid w:val="00164B7E"/>
    <w:rsid w:val="00B04044"/>
    <w:rsid w:val="00C23986"/>
    <w:rsid w:val="01564AF7"/>
    <w:rsid w:val="01B82438"/>
    <w:rsid w:val="02707D7C"/>
    <w:rsid w:val="027345B1"/>
    <w:rsid w:val="0349316D"/>
    <w:rsid w:val="0361265C"/>
    <w:rsid w:val="03F32302"/>
    <w:rsid w:val="040F6BAD"/>
    <w:rsid w:val="05707368"/>
    <w:rsid w:val="05C97B56"/>
    <w:rsid w:val="076F59D4"/>
    <w:rsid w:val="0944232D"/>
    <w:rsid w:val="095A5B83"/>
    <w:rsid w:val="0A2F1028"/>
    <w:rsid w:val="0A381F9D"/>
    <w:rsid w:val="0A442A3C"/>
    <w:rsid w:val="0A673BD1"/>
    <w:rsid w:val="0BBC05E6"/>
    <w:rsid w:val="0BBF6171"/>
    <w:rsid w:val="0C985340"/>
    <w:rsid w:val="0D2A5F19"/>
    <w:rsid w:val="0DD405FA"/>
    <w:rsid w:val="0E3A2CF4"/>
    <w:rsid w:val="0F64150A"/>
    <w:rsid w:val="101129D1"/>
    <w:rsid w:val="1173012A"/>
    <w:rsid w:val="11E903EC"/>
    <w:rsid w:val="12834530"/>
    <w:rsid w:val="12E27E62"/>
    <w:rsid w:val="132F0080"/>
    <w:rsid w:val="138A3509"/>
    <w:rsid w:val="13FE1FF4"/>
    <w:rsid w:val="153A34F5"/>
    <w:rsid w:val="15821781"/>
    <w:rsid w:val="159A4E11"/>
    <w:rsid w:val="15CA5E3E"/>
    <w:rsid w:val="15E433A4"/>
    <w:rsid w:val="18121727"/>
    <w:rsid w:val="185F6D12"/>
    <w:rsid w:val="18FA4C8D"/>
    <w:rsid w:val="1AA971C5"/>
    <w:rsid w:val="1AFB7A92"/>
    <w:rsid w:val="1CF47102"/>
    <w:rsid w:val="1D1F722B"/>
    <w:rsid w:val="1D8F4EA2"/>
    <w:rsid w:val="1E212935"/>
    <w:rsid w:val="1E6569FA"/>
    <w:rsid w:val="1F69491A"/>
    <w:rsid w:val="1FB82425"/>
    <w:rsid w:val="20156BA8"/>
    <w:rsid w:val="203C5B8B"/>
    <w:rsid w:val="211A411E"/>
    <w:rsid w:val="216058A9"/>
    <w:rsid w:val="21A66E39"/>
    <w:rsid w:val="22993768"/>
    <w:rsid w:val="22B934C3"/>
    <w:rsid w:val="23160098"/>
    <w:rsid w:val="231B23CF"/>
    <w:rsid w:val="23DD1F12"/>
    <w:rsid w:val="24A361D8"/>
    <w:rsid w:val="25484EE0"/>
    <w:rsid w:val="259679A0"/>
    <w:rsid w:val="264708BC"/>
    <w:rsid w:val="26850BAD"/>
    <w:rsid w:val="26FD2518"/>
    <w:rsid w:val="27441EF5"/>
    <w:rsid w:val="27CB6172"/>
    <w:rsid w:val="27EB5668"/>
    <w:rsid w:val="27FA61D5"/>
    <w:rsid w:val="2803067E"/>
    <w:rsid w:val="280C22E7"/>
    <w:rsid w:val="28A6273B"/>
    <w:rsid w:val="28BB61E6"/>
    <w:rsid w:val="290851A4"/>
    <w:rsid w:val="296902B3"/>
    <w:rsid w:val="298F4F7D"/>
    <w:rsid w:val="29D14D3A"/>
    <w:rsid w:val="2A3A75DF"/>
    <w:rsid w:val="2A9B507B"/>
    <w:rsid w:val="2BAE3DE1"/>
    <w:rsid w:val="2C3F712F"/>
    <w:rsid w:val="2C62371F"/>
    <w:rsid w:val="2CED26E7"/>
    <w:rsid w:val="2F452CAE"/>
    <w:rsid w:val="3091087C"/>
    <w:rsid w:val="309B0CAA"/>
    <w:rsid w:val="31327262"/>
    <w:rsid w:val="313C3C3D"/>
    <w:rsid w:val="320651E1"/>
    <w:rsid w:val="34A52D75"/>
    <w:rsid w:val="34AA710F"/>
    <w:rsid w:val="354B7D6E"/>
    <w:rsid w:val="35D629F5"/>
    <w:rsid w:val="365E789E"/>
    <w:rsid w:val="366367B4"/>
    <w:rsid w:val="36941E25"/>
    <w:rsid w:val="36D36DF1"/>
    <w:rsid w:val="36F174C7"/>
    <w:rsid w:val="393D0552"/>
    <w:rsid w:val="399E05FA"/>
    <w:rsid w:val="3A0816C3"/>
    <w:rsid w:val="3A385EE2"/>
    <w:rsid w:val="3A7944AF"/>
    <w:rsid w:val="3AE85519"/>
    <w:rsid w:val="3AEA60A2"/>
    <w:rsid w:val="3B031941"/>
    <w:rsid w:val="3B2A71FC"/>
    <w:rsid w:val="3B3E0F74"/>
    <w:rsid w:val="3C326368"/>
    <w:rsid w:val="3C376D27"/>
    <w:rsid w:val="3D23444D"/>
    <w:rsid w:val="3DED69EA"/>
    <w:rsid w:val="3E3068D7"/>
    <w:rsid w:val="3F23468E"/>
    <w:rsid w:val="405C39B3"/>
    <w:rsid w:val="415D64DE"/>
    <w:rsid w:val="41C17BF0"/>
    <w:rsid w:val="420A5691"/>
    <w:rsid w:val="440C1573"/>
    <w:rsid w:val="44750506"/>
    <w:rsid w:val="448D3378"/>
    <w:rsid w:val="44FD64BE"/>
    <w:rsid w:val="45AA51C1"/>
    <w:rsid w:val="46445615"/>
    <w:rsid w:val="46A77952"/>
    <w:rsid w:val="46AE64F4"/>
    <w:rsid w:val="46D1734C"/>
    <w:rsid w:val="47015186"/>
    <w:rsid w:val="47150D60"/>
    <w:rsid w:val="472E5DD2"/>
    <w:rsid w:val="47C307BC"/>
    <w:rsid w:val="47CA7D9C"/>
    <w:rsid w:val="48880896"/>
    <w:rsid w:val="48C96941"/>
    <w:rsid w:val="491F1A22"/>
    <w:rsid w:val="495A5B79"/>
    <w:rsid w:val="4A677B24"/>
    <w:rsid w:val="4AEC627C"/>
    <w:rsid w:val="4B4B4D50"/>
    <w:rsid w:val="4B8B5577"/>
    <w:rsid w:val="4D2A4CD7"/>
    <w:rsid w:val="4E01203E"/>
    <w:rsid w:val="4E2F6A86"/>
    <w:rsid w:val="4E450A87"/>
    <w:rsid w:val="4E586524"/>
    <w:rsid w:val="4F6F234F"/>
    <w:rsid w:val="4FBD587C"/>
    <w:rsid w:val="50992438"/>
    <w:rsid w:val="50DE6667"/>
    <w:rsid w:val="5249459B"/>
    <w:rsid w:val="524F15CA"/>
    <w:rsid w:val="52735992"/>
    <w:rsid w:val="53065A01"/>
    <w:rsid w:val="53754604"/>
    <w:rsid w:val="54055353"/>
    <w:rsid w:val="548B440F"/>
    <w:rsid w:val="556C4241"/>
    <w:rsid w:val="55A0038E"/>
    <w:rsid w:val="56064695"/>
    <w:rsid w:val="562E70CC"/>
    <w:rsid w:val="56980E7E"/>
    <w:rsid w:val="56BC2369"/>
    <w:rsid w:val="56D52EC1"/>
    <w:rsid w:val="58736D43"/>
    <w:rsid w:val="58ED7447"/>
    <w:rsid w:val="590D5D3B"/>
    <w:rsid w:val="594E08A2"/>
    <w:rsid w:val="59A65848"/>
    <w:rsid w:val="59DB314D"/>
    <w:rsid w:val="59E061F6"/>
    <w:rsid w:val="5A0709DC"/>
    <w:rsid w:val="5A517EA9"/>
    <w:rsid w:val="5A7D2CB0"/>
    <w:rsid w:val="5B2339AF"/>
    <w:rsid w:val="5B4812AC"/>
    <w:rsid w:val="5B7B5EBA"/>
    <w:rsid w:val="5B993B5A"/>
    <w:rsid w:val="5BB55016"/>
    <w:rsid w:val="5C651EB1"/>
    <w:rsid w:val="5D3F4885"/>
    <w:rsid w:val="5D487342"/>
    <w:rsid w:val="5DB05656"/>
    <w:rsid w:val="5E82476D"/>
    <w:rsid w:val="5E912F6A"/>
    <w:rsid w:val="5FDF6E17"/>
    <w:rsid w:val="5FED5F7E"/>
    <w:rsid w:val="60002155"/>
    <w:rsid w:val="6025739D"/>
    <w:rsid w:val="602A0F80"/>
    <w:rsid w:val="606B5B17"/>
    <w:rsid w:val="60A803C0"/>
    <w:rsid w:val="612400C6"/>
    <w:rsid w:val="619A0388"/>
    <w:rsid w:val="62407F88"/>
    <w:rsid w:val="62976109"/>
    <w:rsid w:val="63E13725"/>
    <w:rsid w:val="645C60CA"/>
    <w:rsid w:val="65897390"/>
    <w:rsid w:val="65C1693D"/>
    <w:rsid w:val="663F0BF9"/>
    <w:rsid w:val="667B3E18"/>
    <w:rsid w:val="66A852F5"/>
    <w:rsid w:val="66BB4633"/>
    <w:rsid w:val="66E75E1D"/>
    <w:rsid w:val="67244526"/>
    <w:rsid w:val="67F24A7A"/>
    <w:rsid w:val="68394457"/>
    <w:rsid w:val="6A484E25"/>
    <w:rsid w:val="6A6968B2"/>
    <w:rsid w:val="6A841BD5"/>
    <w:rsid w:val="6A863A94"/>
    <w:rsid w:val="6AFF300A"/>
    <w:rsid w:val="6C98526C"/>
    <w:rsid w:val="6D34343E"/>
    <w:rsid w:val="6D721C7B"/>
    <w:rsid w:val="6DB85E1E"/>
    <w:rsid w:val="6DE10C23"/>
    <w:rsid w:val="6E0B72CA"/>
    <w:rsid w:val="700B4073"/>
    <w:rsid w:val="7110393A"/>
    <w:rsid w:val="71593474"/>
    <w:rsid w:val="727C2B53"/>
    <w:rsid w:val="72800ED4"/>
    <w:rsid w:val="73061464"/>
    <w:rsid w:val="739D63CF"/>
    <w:rsid w:val="73F77349"/>
    <w:rsid w:val="74866A7E"/>
    <w:rsid w:val="74895A9B"/>
    <w:rsid w:val="74D3353D"/>
    <w:rsid w:val="74E05374"/>
    <w:rsid w:val="74F75E16"/>
    <w:rsid w:val="75295853"/>
    <w:rsid w:val="75375E6A"/>
    <w:rsid w:val="75A4312B"/>
    <w:rsid w:val="76AD7DBE"/>
    <w:rsid w:val="770E2F52"/>
    <w:rsid w:val="776E1C43"/>
    <w:rsid w:val="777803CC"/>
    <w:rsid w:val="789254BD"/>
    <w:rsid w:val="78A70F68"/>
    <w:rsid w:val="78B418D7"/>
    <w:rsid w:val="79C4066F"/>
    <w:rsid w:val="7A3F4FBD"/>
    <w:rsid w:val="7A5C5D83"/>
    <w:rsid w:val="7ABE4C8F"/>
    <w:rsid w:val="7CC47967"/>
    <w:rsid w:val="7E0826E0"/>
    <w:rsid w:val="7E5A62C9"/>
    <w:rsid w:val="7E65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1"/>
    <w:pPr>
      <w:spacing w:before="61"/>
      <w:ind w:left="620"/>
      <w:outlineLvl w:val="1"/>
    </w:pPr>
    <w:rPr>
      <w:b/>
      <w:bCs/>
      <w:sz w:val="28"/>
      <w:szCs w:val="28"/>
    </w:rPr>
  </w:style>
  <w:style w:type="paragraph" w:styleId="4">
    <w:name w:val="heading 3"/>
    <w:basedOn w:val="1"/>
    <w:next w:val="1"/>
    <w:qFormat/>
    <w:uiPriority w:val="1"/>
    <w:pPr>
      <w:spacing w:before="214"/>
      <w:ind w:left="620"/>
      <w:outlineLvl w:val="2"/>
    </w:pPr>
    <w:rPr>
      <w:b/>
      <w:bCs/>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Tahoma" w:hAnsi="Tahoma" w:eastAsiaTheme="minorEastAsia" w:cstheme="minorBidi"/>
      <w:bCs/>
    </w:rPr>
  </w:style>
  <w:style w:type="paragraph" w:styleId="6">
    <w:name w:val="Body Text Indent"/>
    <w:basedOn w:val="1"/>
    <w:qFormat/>
    <w:uiPriority w:val="1624"/>
    <w:pPr>
      <w:spacing w:line="360" w:lineRule="exact"/>
      <w:ind w:firstLine="480"/>
    </w:pPr>
    <w:rPr>
      <w:sz w:val="24"/>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unhideWhenUsed/>
    <w:qFormat/>
    <w:uiPriority w:val="99"/>
  </w:style>
  <w:style w:type="character" w:styleId="14">
    <w:name w:val="Emphasis"/>
    <w:basedOn w:val="12"/>
    <w:qFormat/>
    <w:uiPriority w:val="20"/>
    <w:rPr>
      <w:i/>
      <w:iCs/>
    </w:rPr>
  </w:style>
  <w:style w:type="character" w:styleId="15">
    <w:name w:val="Hyperlink"/>
    <w:basedOn w:val="12"/>
    <w:qFormat/>
    <w:uiPriority w:val="0"/>
    <w:rPr>
      <w:color w:val="0000FF"/>
      <w:u w:val="single"/>
    </w:rPr>
  </w:style>
  <w:style w:type="table" w:customStyle="1" w:styleId="16">
    <w:name w:val="Table Normal"/>
    <w:unhideWhenUsed/>
    <w:qFormat/>
    <w:uiPriority w:val="0"/>
    <w:tblPr>
      <w:tblCellMar>
        <w:top w:w="0" w:type="dxa"/>
        <w:left w:w="0" w:type="dxa"/>
        <w:bottom w:w="0" w:type="dxa"/>
        <w:right w:w="0" w:type="dxa"/>
      </w:tblCellMar>
    </w:tblPr>
  </w:style>
  <w:style w:type="character" w:customStyle="1" w:styleId="17">
    <w:name w:val="apple-converted-space"/>
    <w:basedOn w:val="12"/>
    <w:qFormat/>
    <w:uiPriority w:val="0"/>
  </w:style>
  <w:style w:type="paragraph" w:customStyle="1" w:styleId="18">
    <w:name w:val="在表格内文字"/>
    <w:basedOn w:val="1"/>
    <w:qFormat/>
    <w:uiPriority w:val="0"/>
    <w:rPr>
      <w:rFonts w:eastAsia="楷体"/>
    </w:rPr>
  </w:style>
  <w:style w:type="paragraph" w:customStyle="1" w:styleId="19">
    <w:name w:val="项目2"/>
    <w:basedOn w:val="1"/>
    <w:qFormat/>
    <w:uiPriority w:val="0"/>
    <w:pPr>
      <w:ind w:left="200" w:leftChars="200"/>
    </w:pPr>
    <w:rPr>
      <w:sz w:val="24"/>
    </w:rPr>
  </w:style>
  <w:style w:type="paragraph" w:customStyle="1" w:styleId="20">
    <w:name w:val="List Paragraph"/>
    <w:basedOn w:val="1"/>
    <w:qFormat/>
    <w:uiPriority w:val="34"/>
    <w:pPr>
      <w:ind w:firstLine="420" w:firstLineChars="200"/>
    </w:pPr>
  </w:style>
  <w:style w:type="table" w:customStyle="1" w:styleId="21">
    <w:name w:val="Table Normal2"/>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table" w:customStyle="1" w:styleId="22">
    <w:name w:val="Table Normal1"/>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23">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346</Pages>
  <Words>176605</Words>
  <Characters>206314</Characters>
  <Lines>0</Lines>
  <Paragraphs>0</Paragraphs>
  <TotalTime>20</TotalTime>
  <ScaleCrop>false</ScaleCrop>
  <LinksUpToDate>false</LinksUpToDate>
  <CharactersWithSpaces>224158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2023-09-22T14:02:00Z</dcterms:created>
  <dc:creator>人间五粮液</dc:creator>
  <cp:lastModifiedBy>Nancy</cp:lastModifiedBy>
  <dcterms:modified xsi:type="dcterms:W3CDTF">2024-10-08T06:21:05Z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25BC620981754D7599FEE85302DD7A56_13</vt:lpwstr>
  </property>
</Properties>
</file>